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charts/chart3.xml" ContentType="application/vnd.openxmlformats-officedocument.drawingml.chart+xml"/>
  <Override PartName="/word/theme/themeOverride3.xml" ContentType="application/vnd.openxmlformats-officedocument.themeOverride+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6CB70B" w14:textId="77777777" w:rsidR="00D85087" w:rsidRDefault="00D85087" w:rsidP="00D85087">
      <w:pPr>
        <w:jc w:val="center"/>
        <w:rPr>
          <w:b/>
          <w:bCs/>
          <w:sz w:val="32"/>
          <w:szCs w:val="32"/>
          <w:rtl/>
        </w:rPr>
        <w:sectPr w:rsidR="00D85087" w:rsidSect="00D85087">
          <w:headerReference w:type="even" r:id="rId8"/>
          <w:headerReference w:type="default" r:id="rId9"/>
          <w:type w:val="oddPage"/>
          <w:pgSz w:w="11907" w:h="16834" w:code="9"/>
          <w:pgMar w:top="567" w:right="567" w:bottom="567" w:left="567" w:header="567" w:footer="567" w:gutter="0"/>
          <w:paperSrc w:first="4" w:other="4"/>
          <w:cols w:space="720"/>
          <w:bidi/>
          <w:rtlGutter/>
        </w:sectPr>
      </w:pPr>
      <w:r>
        <w:rPr>
          <w:b/>
          <w:bCs/>
          <w:noProof/>
          <w:sz w:val="32"/>
          <w:szCs w:val="32"/>
          <w:rtl/>
          <w:lang w:eastAsia="en-US"/>
        </w:rPr>
        <mc:AlternateContent>
          <mc:Choice Requires="wps">
            <w:drawing>
              <wp:anchor distT="0" distB="0" distL="114300" distR="114300" simplePos="0" relativeHeight="251511808" behindDoc="0" locked="0" layoutInCell="1" allowOverlap="1" wp14:anchorId="0E05235E" wp14:editId="001F9E13">
                <wp:simplePos x="0" y="0"/>
                <wp:positionH relativeFrom="column">
                  <wp:posOffset>344805</wp:posOffset>
                </wp:positionH>
                <wp:positionV relativeFrom="paragraph">
                  <wp:posOffset>3259455</wp:posOffset>
                </wp:positionV>
                <wp:extent cx="5598795" cy="914400"/>
                <wp:effectExtent l="0" t="0" r="190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BA60B" w14:textId="1F3FF17B" w:rsidR="009C5789" w:rsidRPr="00646882" w:rsidRDefault="009C5789" w:rsidP="00D85087">
                            <w:pPr>
                              <w:spacing w:before="0"/>
                              <w:ind w:right="-125"/>
                              <w:jc w:val="right"/>
                              <w:rPr>
                                <w:rFonts w:ascii="Times New Roman Bold" w:hAnsi="Times New Roman Bold"/>
                                <w:b/>
                                <w:bCs/>
                                <w:color w:val="008000"/>
                                <w:sz w:val="36"/>
                                <w:szCs w:val="52"/>
                                <w:rtl/>
                                <w:lang w:bidi="ar-EG"/>
                              </w:rPr>
                            </w:pPr>
                            <w:proofErr w:type="gramStart"/>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w:t>
                            </w:r>
                            <w:proofErr w:type="gramEnd"/>
                            <w:r w:rsidRPr="00646882">
                              <w:rPr>
                                <w:rFonts w:ascii="Tahoma" w:hAnsi="Tahoma"/>
                                <w:b/>
                                <w:bCs/>
                                <w:color w:val="008000"/>
                                <w:sz w:val="36"/>
                                <w:szCs w:val="56"/>
                                <w:lang w:bidi="ar-EG"/>
                              </w:rPr>
                              <w:t>-R  </w:t>
                            </w:r>
                            <w:r w:rsidRPr="00DD69DB">
                              <w:rPr>
                                <w:rFonts w:ascii="Tahoma" w:hAnsi="Tahoma"/>
                                <w:b/>
                                <w:bCs/>
                                <w:color w:val="008000"/>
                                <w:sz w:val="36"/>
                                <w:szCs w:val="56"/>
                                <w:lang w:bidi="ar-EG"/>
                              </w:rPr>
                              <w:t>SM.2450-0</w:t>
                            </w:r>
                            <w:r w:rsidRPr="00646882">
                              <w:rPr>
                                <w:rFonts w:ascii="Times New Roman Bold" w:hAnsi="Times New Roman Bold"/>
                                <w:b/>
                                <w:bCs/>
                                <w:color w:val="008000"/>
                                <w:sz w:val="32"/>
                                <w:szCs w:val="46"/>
                                <w:rtl/>
                                <w:lang w:bidi="ar-EG"/>
                              </w:rPr>
                              <w:br/>
                            </w:r>
                            <w:r w:rsidRPr="007F5D36">
                              <w:rPr>
                                <w:rFonts w:ascii="Tahoma" w:hAnsi="Tahoma"/>
                                <w:b/>
                                <w:bCs/>
                                <w:color w:val="008000"/>
                                <w:sz w:val="24"/>
                                <w:szCs w:val="32"/>
                                <w:lang w:bidi="ar-EG"/>
                              </w:rPr>
                              <w:t>(2019/06)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05235E" id="_x0000_t202" coordsize="21600,21600" o:spt="202" path="m,l,21600r21600,l21600,xe">
                <v:stroke joinstyle="miter"/>
                <v:path gradientshapeok="t" o:connecttype="rect"/>
              </v:shapetype>
              <v:shape id="Text Box 3" o:spid="_x0000_s1026" type="#_x0000_t202" style="position:absolute;left:0;text-align:left;margin-left:27.15pt;margin-top:256.65pt;width:440.85pt;height:1in;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" filled="f" stroked="f">
                <v:textbox>
                  <w:txbxContent>
                    <w:p w14:paraId="5AEBA60B" w14:textId="1F3FF17B" w:rsidR="009C5789" w:rsidRPr="00646882" w:rsidRDefault="009C5789" w:rsidP="00D85087">
                      <w:pPr>
                        <w:spacing w:before="0"/>
                        <w:ind w:right="-125"/>
                        <w:jc w:val="right"/>
                        <w:rPr>
                          <w:rFonts w:ascii="Times New Roman Bold" w:hAnsi="Times New Roman Bold"/>
                          <w:b/>
                          <w:bCs/>
                          <w:color w:val="008000"/>
                          <w:sz w:val="36"/>
                          <w:szCs w:val="52"/>
                          <w:rtl/>
                          <w:lang w:bidi="ar-EG"/>
                        </w:rPr>
                      </w:pPr>
                      <w:proofErr w:type="gramStart"/>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w:t>
                      </w:r>
                      <w:proofErr w:type="gramEnd"/>
                      <w:r w:rsidRPr="00646882">
                        <w:rPr>
                          <w:rFonts w:ascii="Tahoma" w:hAnsi="Tahoma"/>
                          <w:b/>
                          <w:bCs/>
                          <w:color w:val="008000"/>
                          <w:sz w:val="36"/>
                          <w:szCs w:val="56"/>
                          <w:lang w:bidi="ar-EG"/>
                        </w:rPr>
                        <w:t>-R  </w:t>
                      </w:r>
                      <w:r w:rsidRPr="00DD69DB">
                        <w:rPr>
                          <w:rFonts w:ascii="Tahoma" w:hAnsi="Tahoma"/>
                          <w:b/>
                          <w:bCs/>
                          <w:color w:val="008000"/>
                          <w:sz w:val="36"/>
                          <w:szCs w:val="56"/>
                          <w:lang w:bidi="ar-EG"/>
                        </w:rPr>
                        <w:t>SM.2450-0</w:t>
                      </w:r>
                      <w:r w:rsidRPr="00646882">
                        <w:rPr>
                          <w:rFonts w:ascii="Times New Roman Bold" w:hAnsi="Times New Roman Bold"/>
                          <w:b/>
                          <w:bCs/>
                          <w:color w:val="008000"/>
                          <w:sz w:val="32"/>
                          <w:szCs w:val="46"/>
                          <w:rtl/>
                          <w:lang w:bidi="ar-EG"/>
                        </w:rPr>
                        <w:br/>
                      </w:r>
                      <w:r w:rsidRPr="007F5D36">
                        <w:rPr>
                          <w:rFonts w:ascii="Tahoma" w:hAnsi="Tahoma"/>
                          <w:b/>
                          <w:bCs/>
                          <w:color w:val="008000"/>
                          <w:sz w:val="24"/>
                          <w:szCs w:val="32"/>
                          <w:lang w:bidi="ar-EG"/>
                        </w:rPr>
                        <w:t>(2019/06)</w:t>
                      </w:r>
                    </w:p>
                  </w:txbxContent>
                </v:textbox>
              </v:shape>
            </w:pict>
          </mc:Fallback>
        </mc:AlternateContent>
      </w:r>
      <w:r>
        <w:rPr>
          <w:b/>
          <w:bCs/>
          <w:noProof/>
          <w:sz w:val="32"/>
          <w:szCs w:val="32"/>
          <w:rtl/>
          <w:lang w:eastAsia="en-US"/>
        </w:rPr>
        <mc:AlternateContent>
          <mc:Choice Requires="wps">
            <w:drawing>
              <wp:anchor distT="0" distB="0" distL="114300" distR="114300" simplePos="0" relativeHeight="251510784" behindDoc="0" locked="0" layoutInCell="1" allowOverlap="1" wp14:anchorId="5A8669EA" wp14:editId="57FFF47A">
                <wp:simplePos x="0" y="0"/>
                <wp:positionH relativeFrom="column">
                  <wp:posOffset>377190</wp:posOffset>
                </wp:positionH>
                <wp:positionV relativeFrom="paragraph">
                  <wp:posOffset>4328795</wp:posOffset>
                </wp:positionV>
                <wp:extent cx="5600700" cy="1714500"/>
                <wp:effectExtent l="3810" t="254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93E2" w14:textId="77777777" w:rsidR="009C5789" w:rsidRPr="00745A26" w:rsidRDefault="009C5789" w:rsidP="00965482">
                            <w:pPr>
                              <w:spacing w:line="168" w:lineRule="auto"/>
                              <w:ind w:right="-126"/>
                              <w:jc w:val="right"/>
                              <w:rPr>
                                <w:rFonts w:ascii="Tahoma" w:hAnsi="Tahoma"/>
                                <w:b/>
                                <w:bCs/>
                                <w:color w:val="008000"/>
                                <w:sz w:val="40"/>
                                <w:szCs w:val="72"/>
                                <w:rtl/>
                                <w:lang w:bidi="ar-EG"/>
                              </w:rPr>
                            </w:pPr>
                            <w:r w:rsidRPr="00745A26">
                              <w:rPr>
                                <w:rFonts w:ascii="Tahoma" w:hAnsi="Tahoma"/>
                                <w:b/>
                                <w:bCs/>
                                <w:color w:val="008000"/>
                                <w:sz w:val="40"/>
                                <w:szCs w:val="72"/>
                                <w:rtl/>
                                <w:lang w:bidi="ar-EG"/>
                              </w:rPr>
                              <w:t>دراسات التقاسم والتوافق بين الخدمة المتنقلة البرية والخدمة الثابتة والخدم</w:t>
                            </w:r>
                            <w:r w:rsidRPr="00745A26">
                              <w:rPr>
                                <w:rFonts w:ascii="Tahoma" w:hAnsi="Tahoma" w:hint="cs"/>
                                <w:b/>
                                <w:bCs/>
                                <w:color w:val="008000"/>
                                <w:sz w:val="40"/>
                                <w:szCs w:val="72"/>
                                <w:rtl/>
                                <w:lang w:bidi="ar-EG"/>
                              </w:rPr>
                              <w:t>ات</w:t>
                            </w:r>
                            <w:r w:rsidRPr="00745A26">
                              <w:rPr>
                                <w:rFonts w:ascii="Tahoma" w:hAnsi="Tahoma"/>
                                <w:b/>
                                <w:bCs/>
                                <w:color w:val="008000"/>
                                <w:sz w:val="40"/>
                                <w:szCs w:val="72"/>
                                <w:rtl/>
                                <w:lang w:bidi="ar-EG"/>
                              </w:rPr>
                              <w:t xml:space="preserve"> المنفعلة في مدى التردد </w:t>
                            </w:r>
                            <w:r w:rsidRPr="00745A26">
                              <w:rPr>
                                <w:rFonts w:ascii="Tahoma" w:hAnsi="Tahoma"/>
                                <w:b/>
                                <w:bCs/>
                                <w:color w:val="008000"/>
                                <w:sz w:val="40"/>
                                <w:szCs w:val="72"/>
                                <w:lang w:bidi="ar-EG"/>
                              </w:rPr>
                              <w:t>GHz </w:t>
                            </w:r>
                            <w:r w:rsidRPr="00D73C78">
                              <w:rPr>
                                <w:rFonts w:ascii="Tahoma" w:hAnsi="Tahoma"/>
                                <w:b/>
                                <w:bCs/>
                                <w:color w:val="008000"/>
                                <w:sz w:val="40"/>
                                <w:szCs w:val="72"/>
                                <w:lang w:bidi="ar-EG"/>
                              </w:rPr>
                              <w:t>450</w:t>
                            </w:r>
                            <w:r w:rsidRPr="00745A26">
                              <w:rPr>
                                <w:rFonts w:ascii="Tahoma" w:hAnsi="Tahoma"/>
                                <w:b/>
                                <w:bCs/>
                                <w:color w:val="008000"/>
                                <w:sz w:val="40"/>
                                <w:szCs w:val="72"/>
                                <w:lang w:bidi="ar-EG"/>
                              </w:rPr>
                              <w:t>-</w:t>
                            </w:r>
                            <w:r w:rsidRPr="00D73C78">
                              <w:rPr>
                                <w:rFonts w:ascii="Tahoma" w:hAnsi="Tahoma"/>
                                <w:b/>
                                <w:bCs/>
                                <w:color w:val="008000"/>
                                <w:sz w:val="40"/>
                                <w:szCs w:val="72"/>
                                <w:lang w:bidi="ar-EG"/>
                              </w:rPr>
                              <w:t>275</w:t>
                            </w:r>
                          </w:p>
                          <w:p w14:paraId="4C5FE21B" w14:textId="07BDAB5C" w:rsidR="009C5789" w:rsidRPr="00646882" w:rsidRDefault="009C5789" w:rsidP="00D85087">
                            <w:pPr>
                              <w:spacing w:line="168" w:lineRule="auto"/>
                              <w:ind w:right="-126"/>
                              <w:jc w:val="right"/>
                              <w:rPr>
                                <w:rFonts w:ascii="Tahoma" w:hAnsi="Tahoma"/>
                                <w:b/>
                                <w:bCs/>
                                <w:color w:val="008000"/>
                                <w:sz w:val="40"/>
                                <w:szCs w:val="7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669EA" id="Text Box 2" o:spid="_x0000_s1027" type="#_x0000_t202" style="position:absolute;left:0;text-align:left;margin-left:29.7pt;margin-top:340.85pt;width:441pt;height:13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" filled="f" stroked="f">
                <v:textbox>
                  <w:txbxContent>
                    <w:p w14:paraId="126393E2" w14:textId="77777777" w:rsidR="009C5789" w:rsidRPr="00745A26" w:rsidRDefault="009C5789" w:rsidP="00965482">
                      <w:pPr>
                        <w:spacing w:line="168" w:lineRule="auto"/>
                        <w:ind w:right="-126"/>
                        <w:jc w:val="right"/>
                        <w:rPr>
                          <w:rFonts w:ascii="Tahoma" w:hAnsi="Tahoma"/>
                          <w:b/>
                          <w:bCs/>
                          <w:color w:val="008000"/>
                          <w:sz w:val="40"/>
                          <w:szCs w:val="72"/>
                          <w:rtl/>
                          <w:lang w:bidi="ar-EG"/>
                        </w:rPr>
                      </w:pPr>
                      <w:r w:rsidRPr="00745A26">
                        <w:rPr>
                          <w:rFonts w:ascii="Tahoma" w:hAnsi="Tahoma"/>
                          <w:b/>
                          <w:bCs/>
                          <w:color w:val="008000"/>
                          <w:sz w:val="40"/>
                          <w:szCs w:val="72"/>
                          <w:rtl/>
                          <w:lang w:bidi="ar-EG"/>
                        </w:rPr>
                        <w:t>دراسات التقاسم والتوافق بين الخدمة المتنقلة البرية والخدمة الثابتة والخدم</w:t>
                      </w:r>
                      <w:r w:rsidRPr="00745A26">
                        <w:rPr>
                          <w:rFonts w:ascii="Tahoma" w:hAnsi="Tahoma" w:hint="cs"/>
                          <w:b/>
                          <w:bCs/>
                          <w:color w:val="008000"/>
                          <w:sz w:val="40"/>
                          <w:szCs w:val="72"/>
                          <w:rtl/>
                          <w:lang w:bidi="ar-EG"/>
                        </w:rPr>
                        <w:t>ات</w:t>
                      </w:r>
                      <w:r w:rsidRPr="00745A26">
                        <w:rPr>
                          <w:rFonts w:ascii="Tahoma" w:hAnsi="Tahoma"/>
                          <w:b/>
                          <w:bCs/>
                          <w:color w:val="008000"/>
                          <w:sz w:val="40"/>
                          <w:szCs w:val="72"/>
                          <w:rtl/>
                          <w:lang w:bidi="ar-EG"/>
                        </w:rPr>
                        <w:t xml:space="preserve"> المنفعلة في مدى التردد </w:t>
                      </w:r>
                      <w:r w:rsidRPr="00745A26">
                        <w:rPr>
                          <w:rFonts w:ascii="Tahoma" w:hAnsi="Tahoma"/>
                          <w:b/>
                          <w:bCs/>
                          <w:color w:val="008000"/>
                          <w:sz w:val="40"/>
                          <w:szCs w:val="72"/>
                          <w:lang w:bidi="ar-EG"/>
                        </w:rPr>
                        <w:t>GHz </w:t>
                      </w:r>
                      <w:r w:rsidRPr="00D73C78">
                        <w:rPr>
                          <w:rFonts w:ascii="Tahoma" w:hAnsi="Tahoma"/>
                          <w:b/>
                          <w:bCs/>
                          <w:color w:val="008000"/>
                          <w:sz w:val="40"/>
                          <w:szCs w:val="72"/>
                          <w:lang w:bidi="ar-EG"/>
                        </w:rPr>
                        <w:t>450</w:t>
                      </w:r>
                      <w:r w:rsidRPr="00745A26">
                        <w:rPr>
                          <w:rFonts w:ascii="Tahoma" w:hAnsi="Tahoma"/>
                          <w:b/>
                          <w:bCs/>
                          <w:color w:val="008000"/>
                          <w:sz w:val="40"/>
                          <w:szCs w:val="72"/>
                          <w:lang w:bidi="ar-EG"/>
                        </w:rPr>
                        <w:t>-</w:t>
                      </w:r>
                      <w:r w:rsidRPr="00D73C78">
                        <w:rPr>
                          <w:rFonts w:ascii="Tahoma" w:hAnsi="Tahoma"/>
                          <w:b/>
                          <w:bCs/>
                          <w:color w:val="008000"/>
                          <w:sz w:val="40"/>
                          <w:szCs w:val="72"/>
                          <w:lang w:bidi="ar-EG"/>
                        </w:rPr>
                        <w:t>275</w:t>
                      </w:r>
                    </w:p>
                    <w:p w14:paraId="4C5FE21B" w14:textId="07BDAB5C" w:rsidR="009C5789" w:rsidRPr="00646882" w:rsidRDefault="009C5789" w:rsidP="00D85087">
                      <w:pPr>
                        <w:spacing w:line="168" w:lineRule="auto"/>
                        <w:ind w:right="-126"/>
                        <w:jc w:val="right"/>
                        <w:rPr>
                          <w:rFonts w:ascii="Tahoma" w:hAnsi="Tahoma"/>
                          <w:b/>
                          <w:bCs/>
                          <w:color w:val="008000"/>
                          <w:sz w:val="40"/>
                          <w:szCs w:val="72"/>
                          <w:rtl/>
                        </w:rPr>
                      </w:pPr>
                    </w:p>
                  </w:txbxContent>
                </v:textbox>
              </v:shape>
            </w:pict>
          </mc:Fallback>
        </mc:AlternateContent>
      </w:r>
      <w:r>
        <w:rPr>
          <w:b/>
          <w:bCs/>
          <w:noProof/>
          <w:sz w:val="32"/>
          <w:szCs w:val="32"/>
          <w:rtl/>
          <w:lang w:eastAsia="en-US"/>
        </w:rPr>
        <mc:AlternateContent>
          <mc:Choice Requires="wps">
            <w:drawing>
              <wp:anchor distT="0" distB="0" distL="114300" distR="114300" simplePos="0" relativeHeight="251512832" behindDoc="0" locked="0" layoutInCell="1" allowOverlap="1" wp14:anchorId="3D78D3DA" wp14:editId="1152C14B">
                <wp:simplePos x="0" y="0"/>
                <wp:positionH relativeFrom="column">
                  <wp:posOffset>377190</wp:posOffset>
                </wp:positionH>
                <wp:positionV relativeFrom="paragraph">
                  <wp:posOffset>6843395</wp:posOffset>
                </wp:positionV>
                <wp:extent cx="3314700" cy="1371600"/>
                <wp:effectExtent l="3810" t="254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5A7DC" w14:textId="1A92B207" w:rsidR="009C5789" w:rsidRPr="00646882" w:rsidRDefault="009C5789" w:rsidP="00D85087">
                            <w:pPr>
                              <w:spacing w:line="168" w:lineRule="auto"/>
                              <w:ind w:right="-126"/>
                              <w:jc w:val="right"/>
                              <w:rPr>
                                <w:rFonts w:ascii="Tahoma" w:hAnsi="Tahoma"/>
                                <w:b/>
                                <w:bCs/>
                                <w:color w:val="008000"/>
                                <w:sz w:val="36"/>
                                <w:szCs w:val="56"/>
                                <w:rtl/>
                              </w:rPr>
                            </w:pPr>
                            <w:r w:rsidRPr="00646882">
                              <w:rPr>
                                <w:rFonts w:ascii="Tahoma" w:hAnsi="Tahoma" w:hint="cs"/>
                                <w:b/>
                                <w:bCs/>
                                <w:color w:val="008000"/>
                                <w:sz w:val="36"/>
                                <w:szCs w:val="56"/>
                                <w:rtl/>
                                <w:lang w:bidi="ar-EG"/>
                              </w:rPr>
                              <w:t xml:space="preserve">السلسلة </w:t>
                            </w:r>
                            <w:r>
                              <w:rPr>
                                <w:rFonts w:ascii="Tahoma" w:hAnsi="Tahoma"/>
                                <w:b/>
                                <w:bCs/>
                                <w:color w:val="008000"/>
                                <w:sz w:val="34"/>
                                <w:szCs w:val="54"/>
                                <w:lang w:bidi="ar-EG"/>
                              </w:rPr>
                              <w:t>SM</w:t>
                            </w:r>
                          </w:p>
                          <w:p w14:paraId="6CC5702C" w14:textId="44AB4049" w:rsidR="009C5789" w:rsidRPr="005F01A2" w:rsidRDefault="009C5789" w:rsidP="00D85087">
                            <w:pPr>
                              <w:spacing w:line="168" w:lineRule="auto"/>
                              <w:ind w:right="-126"/>
                              <w:jc w:val="right"/>
                              <w:rPr>
                                <w:rFonts w:ascii="Tahoma" w:hAnsi="Tahoma"/>
                                <w:b/>
                                <w:bCs/>
                                <w:color w:val="000068"/>
                                <w:sz w:val="36"/>
                                <w:szCs w:val="56"/>
                                <w:rtl/>
                                <w:lang w:bidi="ar-EG"/>
                              </w:rPr>
                            </w:pPr>
                            <w:r>
                              <w:rPr>
                                <w:rFonts w:ascii="Tahoma" w:hAnsi="Tahoma" w:hint="cs"/>
                                <w:b/>
                                <w:bCs/>
                                <w:color w:val="008000"/>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8D3DA" id="Text Box 1" o:spid="_x0000_s1028" type="#_x0000_t202" style="position:absolute;left:0;text-align:left;margin-left:29.7pt;margin-top:538.85pt;width:261pt;height:108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" filled="f" stroked="f">
                <v:textbox>
                  <w:txbxContent>
                    <w:p w14:paraId="4FC5A7DC" w14:textId="1A92B207" w:rsidR="009C5789" w:rsidRPr="00646882" w:rsidRDefault="009C5789" w:rsidP="00D85087">
                      <w:pPr>
                        <w:spacing w:line="168" w:lineRule="auto"/>
                        <w:ind w:right="-126"/>
                        <w:jc w:val="right"/>
                        <w:rPr>
                          <w:rFonts w:ascii="Tahoma" w:hAnsi="Tahoma"/>
                          <w:b/>
                          <w:bCs/>
                          <w:color w:val="008000"/>
                          <w:sz w:val="36"/>
                          <w:szCs w:val="56"/>
                          <w:rtl/>
                        </w:rPr>
                      </w:pPr>
                      <w:r w:rsidRPr="00646882">
                        <w:rPr>
                          <w:rFonts w:ascii="Tahoma" w:hAnsi="Tahoma" w:hint="cs"/>
                          <w:b/>
                          <w:bCs/>
                          <w:color w:val="008000"/>
                          <w:sz w:val="36"/>
                          <w:szCs w:val="56"/>
                          <w:rtl/>
                          <w:lang w:bidi="ar-EG"/>
                        </w:rPr>
                        <w:t xml:space="preserve">السلسلة </w:t>
                      </w:r>
                      <w:r>
                        <w:rPr>
                          <w:rFonts w:ascii="Tahoma" w:hAnsi="Tahoma"/>
                          <w:b/>
                          <w:bCs/>
                          <w:color w:val="008000"/>
                          <w:sz w:val="34"/>
                          <w:szCs w:val="54"/>
                          <w:lang w:bidi="ar-EG"/>
                        </w:rPr>
                        <w:t>SM</w:t>
                      </w:r>
                    </w:p>
                    <w:p w14:paraId="6CC5702C" w14:textId="44AB4049" w:rsidR="009C5789" w:rsidRPr="005F01A2" w:rsidRDefault="009C5789" w:rsidP="00D85087">
                      <w:pPr>
                        <w:spacing w:line="168" w:lineRule="auto"/>
                        <w:ind w:right="-126"/>
                        <w:jc w:val="right"/>
                        <w:rPr>
                          <w:rFonts w:ascii="Tahoma" w:hAnsi="Tahoma"/>
                          <w:b/>
                          <w:bCs/>
                          <w:color w:val="000068"/>
                          <w:sz w:val="36"/>
                          <w:szCs w:val="56"/>
                          <w:rtl/>
                          <w:lang w:bidi="ar-EG"/>
                        </w:rPr>
                      </w:pPr>
                      <w:r>
                        <w:rPr>
                          <w:rFonts w:ascii="Tahoma" w:hAnsi="Tahoma" w:hint="cs"/>
                          <w:b/>
                          <w:bCs/>
                          <w:color w:val="008000"/>
                          <w:sz w:val="36"/>
                          <w:szCs w:val="56"/>
                          <w:rtl/>
                          <w:lang w:bidi="ar-EG"/>
                        </w:rPr>
                        <w:t>إدارة الطيف</w:t>
                      </w:r>
                    </w:p>
                  </w:txbxContent>
                </v:textbox>
              </v:shape>
            </w:pict>
          </mc:Fallback>
        </mc:AlternateContent>
      </w:r>
    </w:p>
    <w:p w14:paraId="70B6C290" w14:textId="77777777" w:rsidR="00D85087" w:rsidRPr="00D85087" w:rsidRDefault="00D85087" w:rsidP="00D85087">
      <w:pPr>
        <w:spacing w:before="0"/>
        <w:jc w:val="center"/>
        <w:rPr>
          <w:b/>
          <w:bCs/>
          <w:sz w:val="32"/>
          <w:szCs w:val="32"/>
          <w:rtl/>
        </w:rPr>
      </w:pPr>
      <w:bookmarkStart w:id="0" w:name="_Hlk45614487"/>
      <w:r w:rsidRPr="00D85087">
        <w:rPr>
          <w:rFonts w:hint="cs"/>
          <w:b/>
          <w:bCs/>
          <w:sz w:val="32"/>
          <w:szCs w:val="32"/>
          <w:rtl/>
        </w:rPr>
        <w:lastRenderedPageBreak/>
        <w:t>تمهيـد</w:t>
      </w:r>
    </w:p>
    <w:bookmarkEnd w:id="0"/>
    <w:p w14:paraId="2E52F68A" w14:textId="77777777" w:rsidR="00D85087" w:rsidRPr="00D85087" w:rsidRDefault="00D85087" w:rsidP="00D85087">
      <w:pPr>
        <w:rPr>
          <w:spacing w:val="-2"/>
          <w:sz w:val="20"/>
          <w:szCs w:val="26"/>
          <w:rtl/>
          <w:lang w:bidi="ar-EG"/>
        </w:rPr>
      </w:pPr>
      <w:r w:rsidRPr="00D85087">
        <w:rPr>
          <w:rFonts w:hint="cs"/>
          <w:spacing w:val="-2"/>
          <w:sz w:val="20"/>
          <w:szCs w:val="26"/>
          <w:rtl/>
          <w:lang w:bidi="ar-EG"/>
        </w:rPr>
        <w:t xml:space="preserve">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w:t>
      </w:r>
      <w:proofErr w:type="spellStart"/>
      <w:r w:rsidRPr="00D85087">
        <w:rPr>
          <w:rFonts w:hint="cs"/>
          <w:spacing w:val="-2"/>
          <w:sz w:val="20"/>
          <w:szCs w:val="26"/>
          <w:rtl/>
          <w:lang w:bidi="ar-EG"/>
        </w:rPr>
        <w:t>الساتلية</w:t>
      </w:r>
      <w:proofErr w:type="spellEnd"/>
      <w:r w:rsidRPr="00D85087">
        <w:rPr>
          <w:rFonts w:hint="cs"/>
          <w:spacing w:val="-2"/>
          <w:sz w:val="20"/>
          <w:szCs w:val="26"/>
          <w:rtl/>
          <w:lang w:bidi="ar-EG"/>
        </w:rPr>
        <w:t>، وإجراء دراسات دون تحديد لمدى الترددات، تكون أساساً لإعداد التوصيات واعتمادها.</w:t>
      </w:r>
    </w:p>
    <w:p w14:paraId="3FC8D916" w14:textId="77777777" w:rsidR="00D85087" w:rsidRPr="00D85087" w:rsidRDefault="00D85087" w:rsidP="00D85087">
      <w:pPr>
        <w:rPr>
          <w:spacing w:val="-2"/>
          <w:sz w:val="20"/>
          <w:szCs w:val="26"/>
          <w:rtl/>
          <w:lang w:val="ru-RU"/>
        </w:rPr>
      </w:pPr>
      <w:r w:rsidRPr="00D85087">
        <w:rPr>
          <w:rFonts w:hint="cs"/>
          <w:spacing w:val="-2"/>
          <w:sz w:val="20"/>
          <w:szCs w:val="26"/>
          <w:rtl/>
          <w:lang w:val="ru-RU"/>
        </w:rPr>
        <w:t xml:space="preserve">ويؤدي قطاع الاتصالات الراديوية وظائفه التنظيمية </w:t>
      </w:r>
      <w:proofErr w:type="spellStart"/>
      <w:r w:rsidRPr="00D85087">
        <w:rPr>
          <w:rFonts w:hint="cs"/>
          <w:spacing w:val="-2"/>
          <w:sz w:val="20"/>
          <w:szCs w:val="26"/>
          <w:rtl/>
          <w:lang w:val="ru-RU"/>
        </w:rPr>
        <w:t>والسياساتية</w:t>
      </w:r>
      <w:proofErr w:type="spellEnd"/>
      <w:r w:rsidRPr="00D85087">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14:paraId="173CE960" w14:textId="77777777" w:rsidR="00D85087" w:rsidRPr="00D85087" w:rsidRDefault="00D85087" w:rsidP="00D85087">
      <w:pPr>
        <w:spacing w:before="0"/>
        <w:rPr>
          <w:spacing w:val="-2"/>
          <w:sz w:val="21"/>
          <w:szCs w:val="28"/>
          <w:lang w:val="ru-RU"/>
        </w:rPr>
      </w:pPr>
    </w:p>
    <w:p w14:paraId="16D1CD30" w14:textId="77777777" w:rsidR="00D85087" w:rsidRPr="00D85087" w:rsidRDefault="00D85087" w:rsidP="00D85087">
      <w:pPr>
        <w:spacing w:before="300"/>
        <w:jc w:val="center"/>
        <w:rPr>
          <w:rFonts w:ascii="Times New Roman Bold" w:hAnsi="Times New Roman Bold"/>
          <w:b/>
          <w:bCs/>
          <w:sz w:val="21"/>
          <w:szCs w:val="32"/>
          <w:lang w:val="ru-RU"/>
        </w:rPr>
      </w:pPr>
      <w:r w:rsidRPr="00D85087">
        <w:rPr>
          <w:rFonts w:ascii="Times New Roman Bold" w:hAnsi="Times New Roman Bold" w:hint="cs"/>
          <w:b/>
          <w:bCs/>
          <w:sz w:val="21"/>
          <w:szCs w:val="32"/>
          <w:rtl/>
          <w:lang w:val="ru-RU"/>
        </w:rPr>
        <w:t xml:space="preserve">سياسة قطاع الاتصالات الراديوية بشأن حقوق الملكية الفكرية </w:t>
      </w:r>
      <w:r w:rsidRPr="00D85087">
        <w:rPr>
          <w:rFonts w:ascii="Times New Roman Bold" w:hAnsi="Times New Roman Bold"/>
          <w:b/>
          <w:bCs/>
          <w:sz w:val="21"/>
          <w:szCs w:val="32"/>
          <w:lang w:val="ru-RU"/>
        </w:rPr>
        <w:t>(IPR)</w:t>
      </w:r>
    </w:p>
    <w:p w14:paraId="09B95E97" w14:textId="77777777" w:rsidR="00D85087" w:rsidRDefault="00D85087" w:rsidP="00A065BB">
      <w:pPr>
        <w:rPr>
          <w:spacing w:val="-2"/>
          <w:sz w:val="20"/>
          <w:szCs w:val="26"/>
          <w:rtl/>
          <w:lang w:bidi="ar-EG"/>
        </w:rPr>
      </w:pPr>
      <w:r w:rsidRPr="00D85087">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D85087">
        <w:rPr>
          <w:rFonts w:hint="cs"/>
          <w:spacing w:val="-2"/>
          <w:sz w:val="20"/>
          <w:szCs w:val="26"/>
          <w:rtl/>
          <w:lang w:val="ru-RU"/>
        </w:rPr>
        <w:t>الكهرتقنية</w:t>
      </w:r>
      <w:proofErr w:type="spellEnd"/>
      <w:r w:rsidRPr="00D85087">
        <w:rPr>
          <w:rFonts w:hint="cs"/>
          <w:spacing w:val="-2"/>
          <w:sz w:val="20"/>
          <w:szCs w:val="26"/>
          <w:rtl/>
          <w:lang w:val="ru-RU"/>
        </w:rPr>
        <w:t xml:space="preserve"> الدولية</w:t>
      </w:r>
      <w:r w:rsidRPr="00D85087">
        <w:rPr>
          <w:rFonts w:hint="cs"/>
          <w:spacing w:val="-2"/>
          <w:sz w:val="20"/>
          <w:szCs w:val="26"/>
          <w:rtl/>
        </w:rPr>
        <w:t xml:space="preserve"> </w:t>
      </w:r>
      <w:r w:rsidRPr="00D85087">
        <w:rPr>
          <w:spacing w:val="-2"/>
          <w:sz w:val="20"/>
          <w:szCs w:val="26"/>
          <w:lang w:bidi="ar-EG"/>
        </w:rPr>
        <w:t>(ITU</w:t>
      </w:r>
      <w:r w:rsidRPr="00D85087">
        <w:rPr>
          <w:spacing w:val="-2"/>
          <w:sz w:val="20"/>
          <w:szCs w:val="26"/>
          <w:lang w:bidi="ar-EG"/>
        </w:rPr>
        <w:noBreakHyphen/>
        <w:t>T/ITU</w:t>
      </w:r>
      <w:r w:rsidRPr="00D85087">
        <w:rPr>
          <w:spacing w:val="-2"/>
          <w:sz w:val="20"/>
          <w:szCs w:val="26"/>
          <w:lang w:bidi="ar-EG"/>
        </w:rPr>
        <w:noBreakHyphen/>
        <w:t>R/ISO/IEC)</w:t>
      </w:r>
      <w:r w:rsidRPr="00D85087">
        <w:rPr>
          <w:rFonts w:hint="cs"/>
          <w:spacing w:val="-2"/>
          <w:sz w:val="20"/>
          <w:szCs w:val="26"/>
          <w:rtl/>
          <w:lang w:bidi="ar-EG"/>
        </w:rPr>
        <w:t xml:space="preserve"> والمشار إليها في القرار </w:t>
      </w:r>
      <w:r w:rsidRPr="00D85087">
        <w:rPr>
          <w:spacing w:val="-2"/>
          <w:sz w:val="20"/>
          <w:szCs w:val="26"/>
          <w:lang w:bidi="ar-EG"/>
        </w:rPr>
        <w:t>ITU</w:t>
      </w:r>
      <w:r>
        <w:rPr>
          <w:spacing w:val="-2"/>
          <w:sz w:val="20"/>
          <w:szCs w:val="26"/>
          <w:lang w:bidi="ar-EG"/>
        </w:rPr>
        <w:noBreakHyphen/>
      </w:r>
      <w:r w:rsidRPr="00D85087">
        <w:rPr>
          <w:spacing w:val="-2"/>
          <w:sz w:val="20"/>
          <w:szCs w:val="26"/>
          <w:lang w:bidi="ar-EG"/>
        </w:rPr>
        <w:t>R </w:t>
      </w:r>
      <w:r w:rsidRPr="00D73C78">
        <w:rPr>
          <w:spacing w:val="-2"/>
          <w:sz w:val="20"/>
          <w:szCs w:val="26"/>
          <w:lang w:bidi="ar-EG"/>
        </w:rPr>
        <w:t>1</w:t>
      </w:r>
      <w:r w:rsidRPr="00D85087">
        <w:rPr>
          <w:rFonts w:hint="cs"/>
          <w:spacing w:val="-2"/>
          <w:sz w:val="20"/>
          <w:szCs w:val="26"/>
          <w:rtl/>
          <w:lang w:bidi="ar-EG"/>
        </w:rPr>
        <w:t>. وترد</w:t>
      </w:r>
      <w:r w:rsidR="00A065BB">
        <w:rPr>
          <w:rFonts w:hint="eastAsia"/>
          <w:spacing w:val="-2"/>
          <w:sz w:val="20"/>
          <w:szCs w:val="26"/>
          <w:rtl/>
          <w:lang w:bidi="ar-EG"/>
        </w:rPr>
        <w:t> </w:t>
      </w:r>
      <w:r w:rsidRPr="00D85087">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D85087">
          <w:rPr>
            <w:color w:val="0000FF"/>
            <w:spacing w:val="-2"/>
            <w:sz w:val="20"/>
            <w:szCs w:val="26"/>
            <w:u w:val="single"/>
          </w:rPr>
          <w:t>http</w:t>
        </w:r>
        <w:r w:rsidRPr="00D85087">
          <w:rPr>
            <w:color w:val="0000FF"/>
            <w:spacing w:val="-2"/>
            <w:sz w:val="20"/>
            <w:szCs w:val="26"/>
            <w:u w:val="single"/>
            <w:lang w:val="ru-RU"/>
          </w:rPr>
          <w:t>://</w:t>
        </w:r>
        <w:r w:rsidRPr="00D85087">
          <w:rPr>
            <w:color w:val="0000FF"/>
            <w:spacing w:val="-2"/>
            <w:sz w:val="20"/>
            <w:szCs w:val="26"/>
            <w:u w:val="single"/>
          </w:rPr>
          <w:t>www</w:t>
        </w:r>
        <w:r w:rsidRPr="00D85087">
          <w:rPr>
            <w:color w:val="0000FF"/>
            <w:spacing w:val="-2"/>
            <w:sz w:val="20"/>
            <w:szCs w:val="26"/>
            <w:u w:val="single"/>
            <w:lang w:val="ru-RU"/>
          </w:rPr>
          <w:t>.</w:t>
        </w:r>
        <w:proofErr w:type="spellStart"/>
        <w:r w:rsidRPr="00D85087">
          <w:rPr>
            <w:color w:val="0000FF"/>
            <w:spacing w:val="-2"/>
            <w:sz w:val="20"/>
            <w:szCs w:val="26"/>
            <w:u w:val="single"/>
          </w:rPr>
          <w:t>itu</w:t>
        </w:r>
        <w:proofErr w:type="spellEnd"/>
        <w:r w:rsidRPr="00D85087">
          <w:rPr>
            <w:color w:val="0000FF"/>
            <w:spacing w:val="-2"/>
            <w:sz w:val="20"/>
            <w:szCs w:val="26"/>
            <w:u w:val="single"/>
            <w:lang w:val="ru-RU"/>
          </w:rPr>
          <w:t>.</w:t>
        </w:r>
        <w:r w:rsidRPr="00D85087">
          <w:rPr>
            <w:color w:val="0000FF"/>
            <w:spacing w:val="-2"/>
            <w:sz w:val="20"/>
            <w:szCs w:val="26"/>
            <w:u w:val="single"/>
          </w:rPr>
          <w:t>int</w:t>
        </w:r>
        <w:r w:rsidRPr="00D85087">
          <w:rPr>
            <w:color w:val="0000FF"/>
            <w:spacing w:val="-2"/>
            <w:sz w:val="20"/>
            <w:szCs w:val="26"/>
            <w:u w:val="single"/>
            <w:lang w:val="ru-RU"/>
          </w:rPr>
          <w:t>/</w:t>
        </w:r>
        <w:r w:rsidRPr="00D85087">
          <w:rPr>
            <w:color w:val="0000FF"/>
            <w:spacing w:val="-2"/>
            <w:sz w:val="20"/>
            <w:szCs w:val="26"/>
            <w:u w:val="single"/>
          </w:rPr>
          <w:t>ITU</w:t>
        </w:r>
        <w:r>
          <w:rPr>
            <w:color w:val="0000FF"/>
            <w:spacing w:val="-2"/>
            <w:sz w:val="20"/>
            <w:szCs w:val="26"/>
            <w:u w:val="single"/>
            <w:lang w:val="ru-RU"/>
          </w:rPr>
          <w:noBreakHyphen/>
        </w:r>
        <w:r w:rsidRPr="00D85087">
          <w:rPr>
            <w:color w:val="0000FF"/>
            <w:spacing w:val="-2"/>
            <w:sz w:val="20"/>
            <w:szCs w:val="26"/>
            <w:u w:val="single"/>
          </w:rPr>
          <w:t>R</w:t>
        </w:r>
        <w:r w:rsidRPr="00D85087">
          <w:rPr>
            <w:color w:val="0000FF"/>
            <w:spacing w:val="-2"/>
            <w:sz w:val="20"/>
            <w:szCs w:val="26"/>
            <w:u w:val="single"/>
            <w:lang w:val="ru-RU"/>
          </w:rPr>
          <w:t>/</w:t>
        </w:r>
        <w:r w:rsidRPr="00D85087">
          <w:rPr>
            <w:color w:val="0000FF"/>
            <w:spacing w:val="-2"/>
            <w:sz w:val="20"/>
            <w:szCs w:val="26"/>
            <w:u w:val="single"/>
          </w:rPr>
          <w:t>go</w:t>
        </w:r>
        <w:r w:rsidRPr="00D85087">
          <w:rPr>
            <w:color w:val="0000FF"/>
            <w:spacing w:val="-2"/>
            <w:sz w:val="20"/>
            <w:szCs w:val="26"/>
            <w:u w:val="single"/>
            <w:lang w:val="ru-RU"/>
          </w:rPr>
          <w:t>/</w:t>
        </w:r>
        <w:r w:rsidRPr="00D85087">
          <w:rPr>
            <w:color w:val="0000FF"/>
            <w:spacing w:val="-2"/>
            <w:sz w:val="20"/>
            <w:szCs w:val="26"/>
            <w:u w:val="single"/>
          </w:rPr>
          <w:t>patents</w:t>
        </w:r>
        <w:r w:rsidRPr="00D85087">
          <w:rPr>
            <w:color w:val="0000FF"/>
            <w:spacing w:val="-2"/>
            <w:sz w:val="20"/>
            <w:szCs w:val="26"/>
            <w:u w:val="single"/>
            <w:lang w:val="ru-RU"/>
          </w:rPr>
          <w:t>/</w:t>
        </w:r>
        <w:proofErr w:type="spellStart"/>
        <w:r w:rsidRPr="00D85087">
          <w:rPr>
            <w:color w:val="0000FF"/>
            <w:spacing w:val="-2"/>
            <w:sz w:val="20"/>
            <w:szCs w:val="26"/>
            <w:u w:val="single"/>
          </w:rPr>
          <w:t>en</w:t>
        </w:r>
        <w:proofErr w:type="spellEnd"/>
      </w:hyperlink>
      <w:r w:rsidRPr="00D85087">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276E8A84" w14:textId="77777777" w:rsidR="00D85087" w:rsidRPr="00D85087" w:rsidRDefault="00D85087" w:rsidP="00472B55">
      <w:pPr>
        <w:rPr>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294"/>
        <w:gridCol w:w="7854"/>
      </w:tblGrid>
      <w:tr w:rsidR="00D85087" w:rsidRPr="00D85087" w14:paraId="035AB310" w14:textId="77777777" w:rsidTr="00637A04">
        <w:trPr>
          <w:jc w:val="center"/>
        </w:trPr>
        <w:tc>
          <w:tcPr>
            <w:tcW w:w="9148" w:type="dxa"/>
            <w:gridSpan w:val="2"/>
            <w:tcBorders>
              <w:top w:val="single" w:sz="12" w:space="0" w:color="000080"/>
              <w:left w:val="single" w:sz="12" w:space="0" w:color="000080"/>
              <w:right w:val="single" w:sz="12" w:space="0" w:color="000080"/>
            </w:tcBorders>
          </w:tcPr>
          <w:p w14:paraId="56C4C49E" w14:textId="77777777" w:rsidR="00D85087" w:rsidRPr="00D85087" w:rsidRDefault="00D85087" w:rsidP="00D85087">
            <w:pPr>
              <w:tabs>
                <w:tab w:val="left" w:pos="794"/>
              </w:tabs>
              <w:spacing w:before="180"/>
              <w:jc w:val="center"/>
              <w:rPr>
                <w:rFonts w:ascii="Times New Roman Bold" w:hAnsi="Times New Roman Bold"/>
                <w:b/>
                <w:bCs/>
                <w:sz w:val="21"/>
                <w:szCs w:val="32"/>
                <w:lang w:val="ru-RU"/>
              </w:rPr>
            </w:pPr>
            <w:r w:rsidRPr="00D85087">
              <w:rPr>
                <w:rFonts w:ascii="Times New Roman Bold" w:hAnsi="Times New Roman Bold" w:hint="cs"/>
                <w:b/>
                <w:bCs/>
                <w:sz w:val="21"/>
                <w:szCs w:val="32"/>
                <w:rtl/>
                <w:lang w:val="ru-RU"/>
              </w:rPr>
              <w:t>سلاسل تقارير قطاع الاتصالات الراديوية</w:t>
            </w:r>
          </w:p>
          <w:p w14:paraId="55B7B2FF" w14:textId="1317BAA5" w:rsidR="00D85087" w:rsidRPr="00B55625" w:rsidRDefault="00D85087" w:rsidP="00D85087">
            <w:pPr>
              <w:tabs>
                <w:tab w:val="left" w:pos="794"/>
              </w:tabs>
              <w:spacing w:before="60" w:after="120"/>
              <w:jc w:val="center"/>
              <w:rPr>
                <w:sz w:val="20"/>
                <w:szCs w:val="26"/>
                <w:rtl/>
              </w:rPr>
            </w:pPr>
            <w:r w:rsidRPr="00D85087">
              <w:rPr>
                <w:rFonts w:hint="cs"/>
                <w:sz w:val="10"/>
                <w:szCs w:val="22"/>
                <w:rtl/>
                <w:lang w:val="ru-RU"/>
              </w:rPr>
              <w:t xml:space="preserve">(يمكن الاطلاع عليها أيضاً في الموقع الإلكتروني </w:t>
            </w:r>
            <w:hyperlink r:id="rId11" w:history="1">
              <w:r w:rsidRPr="00D85087">
                <w:rPr>
                  <w:color w:val="0000FF"/>
                  <w:sz w:val="18"/>
                  <w:u w:val="single"/>
                </w:rPr>
                <w:t>http</w:t>
              </w:r>
              <w:r w:rsidRPr="00D85087">
                <w:rPr>
                  <w:color w:val="0000FF"/>
                  <w:sz w:val="18"/>
                  <w:u w:val="single"/>
                  <w:lang w:val="ru-RU"/>
                </w:rPr>
                <w:t>://</w:t>
              </w:r>
              <w:r w:rsidRPr="00D85087">
                <w:rPr>
                  <w:color w:val="0000FF"/>
                  <w:sz w:val="18"/>
                  <w:u w:val="single"/>
                </w:rPr>
                <w:t>www</w:t>
              </w:r>
              <w:r w:rsidRPr="00D85087">
                <w:rPr>
                  <w:color w:val="0000FF"/>
                  <w:sz w:val="18"/>
                  <w:u w:val="single"/>
                  <w:lang w:val="ru-RU"/>
                </w:rPr>
                <w:t>.</w:t>
              </w:r>
              <w:proofErr w:type="spellStart"/>
              <w:r w:rsidRPr="00D85087">
                <w:rPr>
                  <w:color w:val="0000FF"/>
                  <w:sz w:val="18"/>
                  <w:u w:val="single"/>
                </w:rPr>
                <w:t>itu</w:t>
              </w:r>
              <w:proofErr w:type="spellEnd"/>
              <w:r w:rsidRPr="00D85087">
                <w:rPr>
                  <w:color w:val="0000FF"/>
                  <w:sz w:val="18"/>
                  <w:u w:val="single"/>
                  <w:lang w:val="ru-RU"/>
                </w:rPr>
                <w:t>.</w:t>
              </w:r>
              <w:r w:rsidRPr="00D85087">
                <w:rPr>
                  <w:color w:val="0000FF"/>
                  <w:sz w:val="18"/>
                  <w:u w:val="single"/>
                </w:rPr>
                <w:t>int</w:t>
              </w:r>
              <w:r w:rsidRPr="00D85087">
                <w:rPr>
                  <w:color w:val="0000FF"/>
                  <w:sz w:val="18"/>
                  <w:u w:val="single"/>
                  <w:lang w:val="ru-RU"/>
                </w:rPr>
                <w:t>/</w:t>
              </w:r>
              <w:proofErr w:type="spellStart"/>
              <w:r w:rsidRPr="00D85087">
                <w:rPr>
                  <w:color w:val="0000FF"/>
                  <w:sz w:val="18"/>
                  <w:u w:val="single"/>
                </w:rPr>
                <w:t>publ</w:t>
              </w:r>
              <w:proofErr w:type="spellEnd"/>
              <w:r w:rsidRPr="00D85087">
                <w:rPr>
                  <w:color w:val="0000FF"/>
                  <w:sz w:val="18"/>
                  <w:u w:val="single"/>
                  <w:lang w:val="ru-RU"/>
                </w:rPr>
                <w:t>/</w:t>
              </w:r>
              <w:r w:rsidRPr="00D85087">
                <w:rPr>
                  <w:color w:val="0000FF"/>
                  <w:sz w:val="18"/>
                  <w:u w:val="single"/>
                </w:rPr>
                <w:t>R</w:t>
              </w:r>
              <w:r w:rsidRPr="00D85087">
                <w:rPr>
                  <w:color w:val="0000FF"/>
                  <w:sz w:val="18"/>
                  <w:u w:val="single"/>
                  <w:lang w:val="ru-RU"/>
                </w:rPr>
                <w:t>-</w:t>
              </w:r>
              <w:r w:rsidRPr="00D85087">
                <w:rPr>
                  <w:color w:val="0000FF"/>
                  <w:sz w:val="18"/>
                  <w:u w:val="single"/>
                </w:rPr>
                <w:t>REP</w:t>
              </w:r>
              <w:r w:rsidRPr="00D85087">
                <w:rPr>
                  <w:color w:val="0000FF"/>
                  <w:sz w:val="18"/>
                  <w:u w:val="single"/>
                  <w:lang w:val="ru-RU"/>
                </w:rPr>
                <w:t>/</w:t>
              </w:r>
              <w:proofErr w:type="spellStart"/>
              <w:r w:rsidRPr="00D85087">
                <w:rPr>
                  <w:color w:val="0000FF"/>
                  <w:sz w:val="18"/>
                  <w:u w:val="single"/>
                </w:rPr>
                <w:t>en</w:t>
              </w:r>
              <w:proofErr w:type="spellEnd"/>
            </w:hyperlink>
            <w:r w:rsidR="00B55625" w:rsidRPr="00B55625">
              <w:rPr>
                <w:rFonts w:hint="cs"/>
                <w:sz w:val="10"/>
                <w:szCs w:val="22"/>
                <w:rtl/>
                <w:lang w:val="ru-RU"/>
              </w:rPr>
              <w:t>)</w:t>
            </w:r>
          </w:p>
        </w:tc>
      </w:tr>
      <w:tr w:rsidR="00D85087" w:rsidRPr="00D85087" w14:paraId="6CAD2BE8" w14:textId="77777777" w:rsidTr="00637A04">
        <w:trPr>
          <w:jc w:val="center"/>
        </w:trPr>
        <w:tc>
          <w:tcPr>
            <w:tcW w:w="1294" w:type="dxa"/>
            <w:tcBorders>
              <w:left w:val="single" w:sz="12" w:space="0" w:color="000080"/>
            </w:tcBorders>
          </w:tcPr>
          <w:p w14:paraId="499418CC" w14:textId="77777777" w:rsidR="00D85087" w:rsidRPr="00D85087" w:rsidRDefault="00D85087" w:rsidP="00D85087">
            <w:pPr>
              <w:tabs>
                <w:tab w:val="left" w:pos="794"/>
              </w:tabs>
              <w:spacing w:before="40" w:after="40" w:line="220" w:lineRule="exact"/>
              <w:rPr>
                <w:rFonts w:ascii="Times New Roman Bold" w:hAnsi="Times New Roman Bold"/>
                <w:b/>
                <w:bCs/>
                <w:sz w:val="21"/>
                <w:szCs w:val="28"/>
                <w:lang w:val="ru-RU"/>
              </w:rPr>
            </w:pPr>
            <w:r w:rsidRPr="00D85087">
              <w:rPr>
                <w:rFonts w:ascii="Times New Roman Bold" w:hAnsi="Times New Roman Bold" w:hint="cs"/>
                <w:b/>
                <w:bCs/>
                <w:sz w:val="21"/>
                <w:szCs w:val="28"/>
                <w:rtl/>
                <w:lang w:val="ru-RU"/>
              </w:rPr>
              <w:t>السلسلة</w:t>
            </w:r>
          </w:p>
        </w:tc>
        <w:tc>
          <w:tcPr>
            <w:tcW w:w="7854" w:type="dxa"/>
            <w:tcBorders>
              <w:right w:val="single" w:sz="12" w:space="0" w:color="000080"/>
            </w:tcBorders>
          </w:tcPr>
          <w:p w14:paraId="5188157D" w14:textId="77777777" w:rsidR="00D85087" w:rsidRPr="00D85087" w:rsidRDefault="00D85087" w:rsidP="00D85087">
            <w:pPr>
              <w:tabs>
                <w:tab w:val="left" w:pos="794"/>
              </w:tabs>
              <w:spacing w:before="40" w:after="40" w:line="220" w:lineRule="exact"/>
              <w:jc w:val="center"/>
              <w:rPr>
                <w:b/>
                <w:bCs/>
                <w:sz w:val="21"/>
                <w:szCs w:val="20"/>
                <w:lang w:val="ru-RU"/>
              </w:rPr>
            </w:pPr>
            <w:r w:rsidRPr="00D85087">
              <w:rPr>
                <w:rFonts w:ascii="Times New Roman Bold" w:hAnsi="Times New Roman Bold" w:hint="cs"/>
                <w:b/>
                <w:bCs/>
                <w:sz w:val="21"/>
                <w:szCs w:val="28"/>
                <w:rtl/>
                <w:lang w:val="ru-RU"/>
              </w:rPr>
              <w:t>العنـوان</w:t>
            </w:r>
          </w:p>
        </w:tc>
      </w:tr>
      <w:tr w:rsidR="00D85087" w:rsidRPr="00D85087" w14:paraId="52AC5036" w14:textId="77777777" w:rsidTr="00637A04">
        <w:trPr>
          <w:jc w:val="center"/>
        </w:trPr>
        <w:tc>
          <w:tcPr>
            <w:tcW w:w="9148" w:type="dxa"/>
            <w:gridSpan w:val="2"/>
            <w:tcBorders>
              <w:left w:val="single" w:sz="12" w:space="0" w:color="000080"/>
              <w:right w:val="single" w:sz="12" w:space="0" w:color="000080"/>
            </w:tcBorders>
          </w:tcPr>
          <w:p w14:paraId="4A7A58C5"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BO</w:t>
            </w:r>
            <w:r w:rsidRPr="00D85087">
              <w:rPr>
                <w:b/>
                <w:bCs/>
                <w:sz w:val="20"/>
                <w:szCs w:val="26"/>
                <w:rtl/>
                <w:lang w:bidi="ar-EG"/>
              </w:rPr>
              <w:tab/>
            </w:r>
            <w:r w:rsidRPr="00D85087">
              <w:rPr>
                <w:rFonts w:hint="cs"/>
                <w:sz w:val="20"/>
                <w:szCs w:val="26"/>
                <w:rtl/>
                <w:lang w:val="ru-RU"/>
              </w:rPr>
              <w:t xml:space="preserve">البث </w:t>
            </w:r>
            <w:proofErr w:type="spellStart"/>
            <w:r w:rsidRPr="00D85087">
              <w:rPr>
                <w:rFonts w:hint="cs"/>
                <w:sz w:val="20"/>
                <w:szCs w:val="26"/>
                <w:rtl/>
                <w:lang w:val="ru-RU"/>
              </w:rPr>
              <w:t>الساتلي</w:t>
            </w:r>
            <w:proofErr w:type="spellEnd"/>
          </w:p>
        </w:tc>
      </w:tr>
      <w:tr w:rsidR="00D85087" w:rsidRPr="00D85087" w14:paraId="5FDD4006" w14:textId="77777777" w:rsidTr="00637A04">
        <w:trPr>
          <w:jc w:val="center"/>
        </w:trPr>
        <w:tc>
          <w:tcPr>
            <w:tcW w:w="9148" w:type="dxa"/>
            <w:gridSpan w:val="2"/>
            <w:tcBorders>
              <w:left w:val="single" w:sz="12" w:space="0" w:color="000080"/>
              <w:right w:val="single" w:sz="12" w:space="0" w:color="000080"/>
            </w:tcBorders>
          </w:tcPr>
          <w:p w14:paraId="378E0EDF"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BR</w:t>
            </w:r>
            <w:r w:rsidRPr="00D85087">
              <w:rPr>
                <w:rFonts w:hint="cs"/>
                <w:b/>
                <w:bCs/>
                <w:sz w:val="20"/>
                <w:szCs w:val="26"/>
                <w:rtl/>
              </w:rPr>
              <w:tab/>
            </w:r>
            <w:r w:rsidRPr="00D85087">
              <w:rPr>
                <w:rFonts w:hint="cs"/>
                <w:sz w:val="20"/>
                <w:szCs w:val="26"/>
                <w:rtl/>
                <w:lang w:val="ru-RU"/>
              </w:rPr>
              <w:t>التسجيل من أجل الإنتاج والأرشفة والعرض؛ الأفلام التلفزيونية</w:t>
            </w:r>
          </w:p>
        </w:tc>
      </w:tr>
      <w:tr w:rsidR="00D85087" w:rsidRPr="00D85087" w14:paraId="5AE1BF2E" w14:textId="77777777" w:rsidTr="00637A04">
        <w:trPr>
          <w:jc w:val="center"/>
        </w:trPr>
        <w:tc>
          <w:tcPr>
            <w:tcW w:w="9148" w:type="dxa"/>
            <w:gridSpan w:val="2"/>
            <w:tcBorders>
              <w:left w:val="single" w:sz="12" w:space="0" w:color="000080"/>
              <w:right w:val="single" w:sz="12" w:space="0" w:color="000080"/>
            </w:tcBorders>
          </w:tcPr>
          <w:p w14:paraId="45EE1D2A"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BS</w:t>
            </w:r>
            <w:r w:rsidRPr="00D85087">
              <w:rPr>
                <w:rFonts w:hint="cs"/>
                <w:b/>
                <w:bCs/>
                <w:sz w:val="20"/>
                <w:szCs w:val="26"/>
                <w:rtl/>
              </w:rPr>
              <w:tab/>
            </w:r>
            <w:r w:rsidRPr="00D85087">
              <w:rPr>
                <w:rFonts w:hint="cs"/>
                <w:sz w:val="20"/>
                <w:szCs w:val="26"/>
                <w:rtl/>
                <w:lang w:val="ru-RU"/>
              </w:rPr>
              <w:t>الخدمة الإذاعية (الصوتية)</w:t>
            </w:r>
          </w:p>
        </w:tc>
      </w:tr>
      <w:tr w:rsidR="00D85087" w:rsidRPr="00D85087" w14:paraId="66EC0292" w14:textId="77777777" w:rsidTr="00637A04">
        <w:trPr>
          <w:jc w:val="center"/>
        </w:trPr>
        <w:tc>
          <w:tcPr>
            <w:tcW w:w="9148" w:type="dxa"/>
            <w:gridSpan w:val="2"/>
            <w:tcBorders>
              <w:left w:val="single" w:sz="12" w:space="0" w:color="000080"/>
              <w:right w:val="single" w:sz="12" w:space="0" w:color="000080"/>
            </w:tcBorders>
          </w:tcPr>
          <w:p w14:paraId="21702945" w14:textId="77777777" w:rsidR="00D85087" w:rsidRPr="00D85087" w:rsidRDefault="00D85087" w:rsidP="00D85087">
            <w:pPr>
              <w:tabs>
                <w:tab w:val="left" w:pos="1206"/>
                <w:tab w:val="left" w:pos="3593"/>
              </w:tabs>
              <w:spacing w:before="60" w:after="60" w:line="220" w:lineRule="exact"/>
              <w:rPr>
                <w:rFonts w:ascii="Times New Roman Bold" w:hAnsi="Times New Roman Bold"/>
                <w:b/>
                <w:bCs/>
                <w:sz w:val="20"/>
                <w:szCs w:val="26"/>
                <w:lang w:eastAsia="en-US"/>
              </w:rPr>
            </w:pPr>
            <w:r w:rsidRPr="00D85087">
              <w:rPr>
                <w:rFonts w:cs="Times New Roman"/>
                <w:b/>
                <w:bCs/>
                <w:sz w:val="20"/>
                <w:szCs w:val="20"/>
                <w:lang w:eastAsia="en-US"/>
              </w:rPr>
              <w:t>BT</w:t>
            </w:r>
            <w:r w:rsidRPr="00D85087">
              <w:rPr>
                <w:rFonts w:cs="Times New Roman" w:hint="cs"/>
                <w:b/>
                <w:bCs/>
                <w:sz w:val="20"/>
                <w:szCs w:val="20"/>
                <w:rtl/>
                <w:lang w:eastAsia="en-US"/>
              </w:rPr>
              <w:tab/>
            </w:r>
            <w:r w:rsidRPr="00D85087">
              <w:rPr>
                <w:rFonts w:ascii="Times New Roman Bold" w:hAnsi="Times New Roman Bold" w:hint="cs"/>
                <w:sz w:val="20"/>
                <w:szCs w:val="26"/>
                <w:rtl/>
                <w:lang w:eastAsia="en-US"/>
              </w:rPr>
              <w:t>الخدمة الإذاعية (التلفزيونية)</w:t>
            </w:r>
          </w:p>
        </w:tc>
      </w:tr>
      <w:tr w:rsidR="00D85087" w:rsidRPr="00D85087" w14:paraId="2E7F503E" w14:textId="77777777" w:rsidTr="00637A04">
        <w:trPr>
          <w:jc w:val="center"/>
        </w:trPr>
        <w:tc>
          <w:tcPr>
            <w:tcW w:w="9148" w:type="dxa"/>
            <w:gridSpan w:val="2"/>
            <w:tcBorders>
              <w:left w:val="single" w:sz="12" w:space="0" w:color="000080"/>
              <w:right w:val="single" w:sz="12" w:space="0" w:color="000080"/>
            </w:tcBorders>
          </w:tcPr>
          <w:p w14:paraId="072B9853"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F</w:t>
            </w:r>
            <w:r w:rsidRPr="00D85087">
              <w:rPr>
                <w:rFonts w:hint="cs"/>
                <w:b/>
                <w:bCs/>
                <w:sz w:val="20"/>
                <w:szCs w:val="26"/>
                <w:rtl/>
              </w:rPr>
              <w:tab/>
            </w:r>
            <w:r w:rsidRPr="00D85087">
              <w:rPr>
                <w:rFonts w:hint="cs"/>
                <w:sz w:val="20"/>
                <w:szCs w:val="26"/>
                <w:rtl/>
                <w:lang w:val="ru-RU"/>
              </w:rPr>
              <w:t>الخدمة الثابتة</w:t>
            </w:r>
          </w:p>
        </w:tc>
      </w:tr>
      <w:tr w:rsidR="00D85087" w:rsidRPr="00D85087" w14:paraId="66C97BE7" w14:textId="77777777" w:rsidTr="00637A04">
        <w:trPr>
          <w:jc w:val="center"/>
        </w:trPr>
        <w:tc>
          <w:tcPr>
            <w:tcW w:w="9148" w:type="dxa"/>
            <w:gridSpan w:val="2"/>
            <w:tcBorders>
              <w:left w:val="single" w:sz="12" w:space="0" w:color="000080"/>
              <w:right w:val="single" w:sz="12" w:space="0" w:color="000080"/>
            </w:tcBorders>
          </w:tcPr>
          <w:p w14:paraId="653614D1" w14:textId="77777777" w:rsidR="00D85087" w:rsidRPr="00D85087" w:rsidRDefault="00D85087" w:rsidP="00472B55">
            <w:pPr>
              <w:tabs>
                <w:tab w:val="left" w:pos="1206"/>
              </w:tabs>
              <w:spacing w:before="60" w:after="60" w:line="220" w:lineRule="exact"/>
              <w:rPr>
                <w:sz w:val="20"/>
                <w:szCs w:val="26"/>
                <w:lang w:val="ru-RU"/>
              </w:rPr>
            </w:pPr>
            <w:r w:rsidRPr="00D85087">
              <w:rPr>
                <w:b/>
                <w:bCs/>
                <w:sz w:val="20"/>
                <w:szCs w:val="26"/>
              </w:rPr>
              <w:t>M</w:t>
            </w:r>
            <w:r w:rsidRPr="00D85087">
              <w:rPr>
                <w:rFonts w:hint="cs"/>
                <w:b/>
                <w:bCs/>
                <w:sz w:val="20"/>
                <w:szCs w:val="26"/>
                <w:rtl/>
              </w:rPr>
              <w:tab/>
            </w:r>
            <w:r w:rsidR="00472B55" w:rsidRPr="0085112A">
              <w:rPr>
                <w:rFonts w:hint="cs"/>
                <w:sz w:val="20"/>
                <w:szCs w:val="26"/>
                <w:rtl/>
              </w:rPr>
              <w:t xml:space="preserve">الخدمة المتنقلة وخدمة الاستدلال الراديوي وخدمة الهواة والخدمات </w:t>
            </w:r>
            <w:proofErr w:type="spellStart"/>
            <w:r w:rsidR="00472B55" w:rsidRPr="0085112A">
              <w:rPr>
                <w:rFonts w:hint="cs"/>
                <w:sz w:val="20"/>
                <w:szCs w:val="26"/>
                <w:rtl/>
              </w:rPr>
              <w:t>الساتلية</w:t>
            </w:r>
            <w:proofErr w:type="spellEnd"/>
            <w:r w:rsidR="00472B55" w:rsidRPr="0085112A">
              <w:rPr>
                <w:rFonts w:hint="cs"/>
                <w:sz w:val="20"/>
                <w:szCs w:val="26"/>
                <w:rtl/>
              </w:rPr>
              <w:t xml:space="preserve"> ذات الصلة</w:t>
            </w:r>
          </w:p>
        </w:tc>
      </w:tr>
      <w:tr w:rsidR="00D85087" w:rsidRPr="00D85087" w14:paraId="414C040D" w14:textId="77777777" w:rsidTr="00637A04">
        <w:trPr>
          <w:jc w:val="center"/>
        </w:trPr>
        <w:tc>
          <w:tcPr>
            <w:tcW w:w="9148" w:type="dxa"/>
            <w:gridSpan w:val="2"/>
            <w:tcBorders>
              <w:left w:val="single" w:sz="12" w:space="0" w:color="000080"/>
              <w:right w:val="single" w:sz="12" w:space="0" w:color="000080"/>
            </w:tcBorders>
          </w:tcPr>
          <w:p w14:paraId="5AA32EEC"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P</w:t>
            </w:r>
            <w:r w:rsidRPr="00D85087">
              <w:rPr>
                <w:rFonts w:hint="cs"/>
                <w:b/>
                <w:bCs/>
                <w:sz w:val="20"/>
                <w:szCs w:val="26"/>
                <w:rtl/>
              </w:rPr>
              <w:tab/>
            </w:r>
            <w:r w:rsidRPr="00D85087">
              <w:rPr>
                <w:rFonts w:hint="cs"/>
                <w:sz w:val="20"/>
                <w:szCs w:val="26"/>
                <w:rtl/>
                <w:lang w:val="ru-RU"/>
              </w:rPr>
              <w:t>انتشار الموجات الراديوية</w:t>
            </w:r>
          </w:p>
        </w:tc>
      </w:tr>
      <w:tr w:rsidR="00D85087" w:rsidRPr="00D85087" w14:paraId="0308B37F" w14:textId="77777777" w:rsidTr="00637A04">
        <w:trPr>
          <w:jc w:val="center"/>
        </w:trPr>
        <w:tc>
          <w:tcPr>
            <w:tcW w:w="9148" w:type="dxa"/>
            <w:gridSpan w:val="2"/>
            <w:tcBorders>
              <w:left w:val="single" w:sz="12" w:space="0" w:color="000080"/>
              <w:right w:val="single" w:sz="12" w:space="0" w:color="000080"/>
            </w:tcBorders>
          </w:tcPr>
          <w:p w14:paraId="1C444B47"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RA</w:t>
            </w:r>
            <w:r w:rsidRPr="00D85087">
              <w:rPr>
                <w:rFonts w:hint="cs"/>
                <w:b/>
                <w:bCs/>
                <w:sz w:val="20"/>
                <w:szCs w:val="26"/>
                <w:rtl/>
              </w:rPr>
              <w:tab/>
            </w:r>
            <w:r w:rsidRPr="00D85087">
              <w:rPr>
                <w:rFonts w:hint="cs"/>
                <w:sz w:val="20"/>
                <w:szCs w:val="26"/>
                <w:rtl/>
                <w:lang w:val="ru-RU"/>
              </w:rPr>
              <w:t>علم الفلك الراديوي</w:t>
            </w:r>
          </w:p>
        </w:tc>
      </w:tr>
      <w:tr w:rsidR="00D85087" w:rsidRPr="00D85087" w14:paraId="0443CB6A" w14:textId="77777777" w:rsidTr="00637A04">
        <w:trPr>
          <w:jc w:val="center"/>
        </w:trPr>
        <w:tc>
          <w:tcPr>
            <w:tcW w:w="9148" w:type="dxa"/>
            <w:gridSpan w:val="2"/>
            <w:tcBorders>
              <w:left w:val="single" w:sz="12" w:space="0" w:color="000080"/>
              <w:right w:val="single" w:sz="12" w:space="0" w:color="000080"/>
            </w:tcBorders>
          </w:tcPr>
          <w:p w14:paraId="7FDAB44C" w14:textId="7EBCA7D4"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RS</w:t>
            </w:r>
            <w:r w:rsidRPr="00D85087">
              <w:rPr>
                <w:rFonts w:hint="cs"/>
                <w:b/>
                <w:bCs/>
                <w:sz w:val="20"/>
                <w:szCs w:val="26"/>
                <w:rtl/>
              </w:rPr>
              <w:tab/>
            </w:r>
            <w:r w:rsidRPr="00D85087">
              <w:rPr>
                <w:rFonts w:hint="cs"/>
                <w:sz w:val="20"/>
                <w:szCs w:val="26"/>
                <w:rtl/>
                <w:lang w:val="ru-RU"/>
              </w:rPr>
              <w:t>أنظمة الاستشعار عن ب</w:t>
            </w:r>
            <w:r w:rsidR="008558A5">
              <w:rPr>
                <w:rFonts w:hint="cs"/>
                <w:sz w:val="20"/>
                <w:szCs w:val="26"/>
                <w:rtl/>
                <w:lang w:val="ru-RU"/>
              </w:rPr>
              <w:t>ُ</w:t>
            </w:r>
            <w:r w:rsidRPr="00D85087">
              <w:rPr>
                <w:rFonts w:hint="cs"/>
                <w:sz w:val="20"/>
                <w:szCs w:val="26"/>
                <w:rtl/>
                <w:lang w:val="ru-RU"/>
              </w:rPr>
              <w:t>عد</w:t>
            </w:r>
          </w:p>
        </w:tc>
      </w:tr>
      <w:tr w:rsidR="00D85087" w:rsidRPr="00D85087" w14:paraId="0E67523D" w14:textId="77777777" w:rsidTr="00637A04">
        <w:trPr>
          <w:jc w:val="center"/>
        </w:trPr>
        <w:tc>
          <w:tcPr>
            <w:tcW w:w="9148" w:type="dxa"/>
            <w:gridSpan w:val="2"/>
            <w:tcBorders>
              <w:left w:val="single" w:sz="12" w:space="0" w:color="000080"/>
              <w:right w:val="single" w:sz="12" w:space="0" w:color="000080"/>
            </w:tcBorders>
          </w:tcPr>
          <w:p w14:paraId="37DF5908" w14:textId="77777777" w:rsidR="00D85087" w:rsidRPr="00D85087" w:rsidRDefault="00D85087" w:rsidP="00D85087">
            <w:pPr>
              <w:tabs>
                <w:tab w:val="left" w:pos="1206"/>
              </w:tabs>
              <w:spacing w:before="60" w:after="60" w:line="220" w:lineRule="exact"/>
              <w:rPr>
                <w:b/>
                <w:bCs/>
                <w:sz w:val="20"/>
                <w:szCs w:val="26"/>
              </w:rPr>
            </w:pPr>
            <w:r w:rsidRPr="00D85087">
              <w:rPr>
                <w:b/>
                <w:bCs/>
                <w:sz w:val="20"/>
                <w:szCs w:val="26"/>
              </w:rPr>
              <w:t>S</w:t>
            </w:r>
            <w:r w:rsidRPr="00D85087">
              <w:rPr>
                <w:rFonts w:hint="cs"/>
                <w:b/>
                <w:bCs/>
                <w:sz w:val="20"/>
                <w:szCs w:val="26"/>
                <w:rtl/>
              </w:rPr>
              <w:tab/>
            </w:r>
            <w:r w:rsidRPr="00D85087">
              <w:rPr>
                <w:rFonts w:hint="cs"/>
                <w:sz w:val="20"/>
                <w:szCs w:val="26"/>
                <w:rtl/>
                <w:lang w:val="ru-RU" w:bidi="ar-EG"/>
              </w:rPr>
              <w:t xml:space="preserve">الخدمة الثابتة </w:t>
            </w:r>
            <w:proofErr w:type="spellStart"/>
            <w:r w:rsidRPr="00D85087">
              <w:rPr>
                <w:rFonts w:hint="cs"/>
                <w:sz w:val="20"/>
                <w:szCs w:val="26"/>
                <w:rtl/>
                <w:lang w:val="ru-RU" w:bidi="ar-EG"/>
              </w:rPr>
              <w:t>الساتلية</w:t>
            </w:r>
            <w:proofErr w:type="spellEnd"/>
          </w:p>
        </w:tc>
      </w:tr>
      <w:tr w:rsidR="00D85087" w:rsidRPr="00D85087" w14:paraId="75BBAF78" w14:textId="77777777" w:rsidTr="00637A04">
        <w:trPr>
          <w:jc w:val="center"/>
        </w:trPr>
        <w:tc>
          <w:tcPr>
            <w:tcW w:w="9148" w:type="dxa"/>
            <w:gridSpan w:val="2"/>
            <w:tcBorders>
              <w:left w:val="single" w:sz="12" w:space="0" w:color="000080"/>
              <w:right w:val="single" w:sz="12" w:space="0" w:color="000080"/>
            </w:tcBorders>
          </w:tcPr>
          <w:p w14:paraId="2CCAA8D5"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SA</w:t>
            </w:r>
            <w:r w:rsidRPr="00D85087">
              <w:rPr>
                <w:rFonts w:hint="cs"/>
                <w:b/>
                <w:bCs/>
                <w:sz w:val="20"/>
                <w:szCs w:val="26"/>
                <w:rtl/>
              </w:rPr>
              <w:tab/>
            </w:r>
            <w:r w:rsidRPr="00D85087">
              <w:rPr>
                <w:rFonts w:hint="cs"/>
                <w:sz w:val="20"/>
                <w:szCs w:val="26"/>
                <w:rtl/>
                <w:lang w:val="ru-RU"/>
              </w:rPr>
              <w:t>التطبيقات الفضائية والأرصاد الجوية</w:t>
            </w:r>
          </w:p>
        </w:tc>
      </w:tr>
      <w:tr w:rsidR="00D85087" w:rsidRPr="00D85087" w14:paraId="1E60CF54" w14:textId="77777777" w:rsidTr="00637A04">
        <w:trPr>
          <w:jc w:val="center"/>
        </w:trPr>
        <w:tc>
          <w:tcPr>
            <w:tcW w:w="9148" w:type="dxa"/>
            <w:gridSpan w:val="2"/>
            <w:tcBorders>
              <w:left w:val="single" w:sz="12" w:space="0" w:color="000080"/>
              <w:bottom w:val="nil"/>
              <w:right w:val="single" w:sz="12" w:space="0" w:color="000080"/>
            </w:tcBorders>
          </w:tcPr>
          <w:p w14:paraId="3C47825C"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SF</w:t>
            </w:r>
            <w:r w:rsidRPr="00D85087">
              <w:rPr>
                <w:rFonts w:hint="cs"/>
                <w:b/>
                <w:bCs/>
                <w:sz w:val="20"/>
                <w:szCs w:val="26"/>
                <w:rtl/>
              </w:rPr>
              <w:tab/>
            </w:r>
            <w:r w:rsidRPr="00D85087">
              <w:rPr>
                <w:rFonts w:hint="cs"/>
                <w:sz w:val="20"/>
                <w:szCs w:val="26"/>
                <w:rtl/>
                <w:lang w:val="ru-RU"/>
              </w:rPr>
              <w:t xml:space="preserve">تقاسم الترددات والتنسيق بين أنظمة الخدمة الثابتة </w:t>
            </w:r>
            <w:proofErr w:type="spellStart"/>
            <w:r w:rsidRPr="00D85087">
              <w:rPr>
                <w:rFonts w:hint="cs"/>
                <w:sz w:val="20"/>
                <w:szCs w:val="26"/>
                <w:rtl/>
                <w:lang w:val="ru-RU"/>
              </w:rPr>
              <w:t>الساتلية</w:t>
            </w:r>
            <w:proofErr w:type="spellEnd"/>
            <w:r w:rsidRPr="00D85087">
              <w:rPr>
                <w:rFonts w:hint="cs"/>
                <w:sz w:val="20"/>
                <w:szCs w:val="26"/>
                <w:rtl/>
                <w:lang w:val="ru-RU"/>
              </w:rPr>
              <w:t xml:space="preserve"> والخدمة الثابتة</w:t>
            </w:r>
          </w:p>
        </w:tc>
      </w:tr>
      <w:tr w:rsidR="00D85087" w:rsidRPr="00D85087" w14:paraId="7810CDD0" w14:textId="77777777" w:rsidTr="00637A04">
        <w:trPr>
          <w:jc w:val="center"/>
        </w:trPr>
        <w:tc>
          <w:tcPr>
            <w:tcW w:w="9148" w:type="dxa"/>
            <w:gridSpan w:val="2"/>
            <w:tcBorders>
              <w:top w:val="nil"/>
              <w:left w:val="single" w:sz="12" w:space="0" w:color="000080"/>
              <w:bottom w:val="single" w:sz="12" w:space="0" w:color="000080"/>
              <w:right w:val="single" w:sz="12" w:space="0" w:color="000080"/>
            </w:tcBorders>
            <w:shd w:val="pct5" w:color="auto" w:fill="auto"/>
          </w:tcPr>
          <w:p w14:paraId="02FE7D12" w14:textId="77777777" w:rsidR="00D85087" w:rsidRPr="00637A04" w:rsidRDefault="00D85087" w:rsidP="00D85087">
            <w:pPr>
              <w:tabs>
                <w:tab w:val="left" w:pos="1206"/>
              </w:tabs>
              <w:spacing w:before="60" w:after="60" w:line="220" w:lineRule="exact"/>
              <w:rPr>
                <w:b/>
                <w:bCs/>
                <w:color w:val="000080"/>
                <w:sz w:val="20"/>
                <w:szCs w:val="26"/>
                <w:lang w:val="ru-RU"/>
              </w:rPr>
            </w:pPr>
            <w:r w:rsidRPr="00637A04">
              <w:rPr>
                <w:b/>
                <w:bCs/>
                <w:color w:val="000080"/>
                <w:sz w:val="20"/>
                <w:szCs w:val="26"/>
              </w:rPr>
              <w:t>SM</w:t>
            </w:r>
            <w:r w:rsidRPr="00637A04">
              <w:rPr>
                <w:rFonts w:hint="cs"/>
                <w:b/>
                <w:bCs/>
                <w:color w:val="000080"/>
                <w:sz w:val="20"/>
                <w:szCs w:val="26"/>
                <w:rtl/>
              </w:rPr>
              <w:tab/>
            </w:r>
            <w:r w:rsidRPr="00637A04">
              <w:rPr>
                <w:rFonts w:hint="cs"/>
                <w:b/>
                <w:bCs/>
                <w:color w:val="000080"/>
                <w:sz w:val="20"/>
                <w:szCs w:val="26"/>
                <w:rtl/>
                <w:lang w:val="ru-RU"/>
              </w:rPr>
              <w:t>إدارة الطيف</w:t>
            </w:r>
          </w:p>
        </w:tc>
      </w:tr>
    </w:tbl>
    <w:p w14:paraId="37B4A033" w14:textId="77777777" w:rsidR="00D85087" w:rsidRPr="00D85087" w:rsidRDefault="00D85087" w:rsidP="00D85087">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163"/>
      </w:tblGrid>
      <w:tr w:rsidR="00D85087" w:rsidRPr="00D85087" w14:paraId="6F38BB99" w14:textId="77777777" w:rsidTr="00637A04">
        <w:trPr>
          <w:trHeight w:val="720"/>
          <w:jc w:val="center"/>
        </w:trPr>
        <w:tc>
          <w:tcPr>
            <w:tcW w:w="9163" w:type="dxa"/>
          </w:tcPr>
          <w:p w14:paraId="277283D8" w14:textId="77777777" w:rsidR="00D85087" w:rsidRPr="00D85087" w:rsidRDefault="00D85087" w:rsidP="00D85087">
            <w:pPr>
              <w:ind w:left="284" w:right="284"/>
              <w:rPr>
                <w:b/>
                <w:bCs/>
                <w:i/>
                <w:iCs/>
                <w:sz w:val="20"/>
                <w:szCs w:val="26"/>
                <w:rtl/>
                <w:lang w:val="ru-RU"/>
              </w:rPr>
            </w:pPr>
            <w:r w:rsidRPr="00D85087">
              <w:rPr>
                <w:rFonts w:hint="cs"/>
                <w:b/>
                <w:bCs/>
                <w:i/>
                <w:iCs/>
                <w:sz w:val="20"/>
                <w:szCs w:val="26"/>
                <w:rtl/>
                <w:lang w:val="ru-RU"/>
              </w:rPr>
              <w:t>ملاحظة</w:t>
            </w:r>
            <w:r w:rsidRPr="00D85087">
              <w:rPr>
                <w:rFonts w:hint="cs"/>
                <w:i/>
                <w:iCs/>
                <w:sz w:val="20"/>
                <w:szCs w:val="26"/>
                <w:rtl/>
                <w:lang w:val="ru-RU"/>
              </w:rPr>
              <w:t xml:space="preserve">: وافقت لجنة الدراسات على النسخة الإنكليزية لهذا التقرير الصادر عن قطاع الاتصالات الراديوية بموجب الإجراء الموضح في القرار </w:t>
            </w:r>
            <w:r w:rsidRPr="00D85087">
              <w:rPr>
                <w:i/>
                <w:iCs/>
                <w:sz w:val="20"/>
                <w:szCs w:val="26"/>
              </w:rPr>
              <w:t>ITU-R </w:t>
            </w:r>
            <w:r w:rsidRPr="00D73C78">
              <w:rPr>
                <w:i/>
                <w:iCs/>
                <w:sz w:val="20"/>
                <w:szCs w:val="26"/>
              </w:rPr>
              <w:t>1</w:t>
            </w:r>
            <w:r w:rsidRPr="00D85087">
              <w:rPr>
                <w:rFonts w:hint="cs"/>
                <w:i/>
                <w:iCs/>
                <w:sz w:val="20"/>
                <w:szCs w:val="26"/>
                <w:rtl/>
                <w:lang w:bidi="ar-EG"/>
              </w:rPr>
              <w:t>.</w:t>
            </w:r>
          </w:p>
        </w:tc>
      </w:tr>
    </w:tbl>
    <w:p w14:paraId="6E81DD62" w14:textId="3B598664" w:rsidR="00D85087" w:rsidRPr="00D85087" w:rsidRDefault="00D85087" w:rsidP="00567386">
      <w:pPr>
        <w:spacing w:before="240"/>
        <w:ind w:right="539"/>
        <w:jc w:val="right"/>
        <w:rPr>
          <w:sz w:val="21"/>
          <w:szCs w:val="28"/>
          <w:rtl/>
          <w:lang w:bidi="ar-EG"/>
        </w:rPr>
      </w:pPr>
      <w:r w:rsidRPr="00D85087">
        <w:rPr>
          <w:rFonts w:hint="cs"/>
          <w:i/>
          <w:iCs/>
          <w:sz w:val="21"/>
          <w:szCs w:val="28"/>
          <w:rtl/>
          <w:lang w:val="ru-RU"/>
        </w:rPr>
        <w:t>النشر الإلكترونـي</w:t>
      </w:r>
      <w:r w:rsidRPr="00D85087">
        <w:rPr>
          <w:rFonts w:hint="cs"/>
          <w:i/>
          <w:iCs/>
          <w:sz w:val="21"/>
          <w:szCs w:val="28"/>
          <w:rtl/>
          <w:lang w:val="ru-RU"/>
        </w:rPr>
        <w:br/>
      </w:r>
      <w:r w:rsidRPr="00D85087">
        <w:rPr>
          <w:rFonts w:hint="cs"/>
          <w:sz w:val="21"/>
          <w:szCs w:val="28"/>
          <w:rtl/>
          <w:lang w:val="ru-RU"/>
        </w:rPr>
        <w:t xml:space="preserve">جنيف، </w:t>
      </w:r>
      <w:r w:rsidR="005B3643" w:rsidRPr="00D73C78">
        <w:rPr>
          <w:sz w:val="21"/>
          <w:szCs w:val="28"/>
        </w:rPr>
        <w:t>20</w:t>
      </w:r>
      <w:r w:rsidR="00965482" w:rsidRPr="00D73C78">
        <w:rPr>
          <w:sz w:val="21"/>
          <w:szCs w:val="28"/>
        </w:rPr>
        <w:t>20</w:t>
      </w:r>
    </w:p>
    <w:p w14:paraId="0716DBBC" w14:textId="4DEB8025" w:rsidR="00D85087" w:rsidRPr="00D85087" w:rsidRDefault="00D85087" w:rsidP="00567386">
      <w:pPr>
        <w:spacing w:after="120"/>
        <w:jc w:val="center"/>
        <w:rPr>
          <w:sz w:val="21"/>
          <w:szCs w:val="20"/>
          <w:rtl/>
          <w:lang w:bidi="ar-EG"/>
        </w:rPr>
      </w:pPr>
      <w:r w:rsidRPr="00D85087">
        <w:rPr>
          <w:sz w:val="23"/>
          <w:szCs w:val="22"/>
          <w:lang w:val="ru-RU"/>
        </w:rPr>
        <w:sym w:font="Symbol" w:char="F0D3"/>
      </w:r>
      <w:r w:rsidRPr="00D85087">
        <w:rPr>
          <w:sz w:val="23"/>
          <w:szCs w:val="22"/>
          <w:lang w:val="ru-RU"/>
        </w:rPr>
        <w:t xml:space="preserve">  </w:t>
      </w:r>
      <w:r w:rsidRPr="00D85087">
        <w:rPr>
          <w:sz w:val="23"/>
          <w:szCs w:val="22"/>
        </w:rPr>
        <w:t>ITU</w:t>
      </w:r>
      <w:r w:rsidRPr="00D85087">
        <w:rPr>
          <w:sz w:val="23"/>
          <w:szCs w:val="22"/>
          <w:lang w:val="ru-RU"/>
        </w:rPr>
        <w:t xml:space="preserve"> </w:t>
      </w:r>
      <w:r w:rsidRPr="00D85087">
        <w:rPr>
          <w:sz w:val="23"/>
          <w:szCs w:val="22"/>
        </w:rPr>
        <w:t xml:space="preserve"> </w:t>
      </w:r>
      <w:r w:rsidRPr="00D73C78">
        <w:rPr>
          <w:sz w:val="23"/>
          <w:szCs w:val="22"/>
        </w:rPr>
        <w:t>20</w:t>
      </w:r>
      <w:r w:rsidR="00965482" w:rsidRPr="00D73C78">
        <w:rPr>
          <w:sz w:val="23"/>
          <w:szCs w:val="22"/>
        </w:rPr>
        <w:t>20</w:t>
      </w:r>
    </w:p>
    <w:p w14:paraId="12F87AC4" w14:textId="77777777" w:rsidR="00D85087" w:rsidRDefault="00D85087" w:rsidP="00D85087">
      <w:pPr>
        <w:rPr>
          <w:spacing w:val="-4"/>
          <w:sz w:val="20"/>
          <w:szCs w:val="26"/>
          <w:rtl/>
          <w:lang w:bidi="ar-EG"/>
        </w:rPr>
        <w:sectPr w:rsidR="00D85087" w:rsidSect="00262B88">
          <w:headerReference w:type="even" r:id="rId12"/>
          <w:headerReference w:type="default" r:id="rId13"/>
          <w:headerReference w:type="first" r:id="rId14"/>
          <w:pgSz w:w="11907" w:h="16840" w:code="9"/>
          <w:pgMar w:top="1418" w:right="1134" w:bottom="1134" w:left="1134" w:header="709" w:footer="709" w:gutter="0"/>
          <w:cols w:space="708"/>
          <w:titlePg/>
          <w:docGrid w:linePitch="360"/>
        </w:sectPr>
      </w:pPr>
      <w:r w:rsidRPr="00D85087">
        <w:rPr>
          <w:rFonts w:hint="cs"/>
          <w:spacing w:val="-4"/>
          <w:sz w:val="20"/>
          <w:szCs w:val="26"/>
          <w:rtl/>
          <w:lang w:val="ru-RU"/>
        </w:rPr>
        <w:t xml:space="preserve">جميع حقوق النشر محفوظة. لا يمكن استنساخ أي جزء من هذه المنشورة بأي شكل كان ولا بأي وسيلة إلا بإذن خطي من الاتحاد الدولي للاتصالات </w:t>
      </w:r>
      <w:r w:rsidRPr="00D85087">
        <w:rPr>
          <w:spacing w:val="-4"/>
          <w:sz w:val="20"/>
          <w:szCs w:val="26"/>
        </w:rPr>
        <w:t>(ITU)</w:t>
      </w:r>
      <w:r w:rsidRPr="00D85087">
        <w:rPr>
          <w:rFonts w:hint="cs"/>
          <w:spacing w:val="-4"/>
          <w:sz w:val="20"/>
          <w:szCs w:val="26"/>
          <w:rtl/>
          <w:lang w:bidi="ar-EG"/>
        </w:rPr>
        <w:t>.</w:t>
      </w:r>
    </w:p>
    <w:p w14:paraId="618A5EE8" w14:textId="4396FA38" w:rsidR="00D85087" w:rsidRPr="00422D17" w:rsidRDefault="00D85087" w:rsidP="00D85087">
      <w:pPr>
        <w:pStyle w:val="RepNo"/>
        <w:rPr>
          <w:rtl/>
        </w:rPr>
      </w:pPr>
      <w:proofErr w:type="gramStart"/>
      <w:r>
        <w:rPr>
          <w:rFonts w:hint="cs"/>
          <w:rtl/>
        </w:rPr>
        <w:lastRenderedPageBreak/>
        <w:t>التقـرير</w:t>
      </w:r>
      <w:r w:rsidRPr="00422D17">
        <w:rPr>
          <w:rFonts w:hint="cs"/>
          <w:rtl/>
        </w:rPr>
        <w:t xml:space="preserve">  </w:t>
      </w:r>
      <w:r w:rsidRPr="00422D17">
        <w:t>ITU</w:t>
      </w:r>
      <w:proofErr w:type="gramEnd"/>
      <w:r w:rsidRPr="00422D17">
        <w:t>-R  </w:t>
      </w:r>
      <w:r w:rsidR="00965482" w:rsidRPr="00965482">
        <w:t>SM.</w:t>
      </w:r>
      <w:r w:rsidR="00965482" w:rsidRPr="00D73C78">
        <w:t>2450</w:t>
      </w:r>
      <w:r w:rsidR="00965482" w:rsidRPr="00965482">
        <w:t>-</w:t>
      </w:r>
      <w:r w:rsidR="00965482" w:rsidRPr="00D73C78">
        <w:t>0</w:t>
      </w:r>
    </w:p>
    <w:p w14:paraId="00B91914" w14:textId="287695BE" w:rsidR="00965482" w:rsidRPr="00965482" w:rsidRDefault="00965482" w:rsidP="00637A04">
      <w:pPr>
        <w:pStyle w:val="Reptitle"/>
        <w:rPr>
          <w:rtl/>
        </w:rPr>
      </w:pPr>
      <w:r w:rsidRPr="00965482">
        <w:rPr>
          <w:rtl/>
        </w:rPr>
        <w:t>دراسات التقاسم والتوافق بين الخدمة المتنقلة البرية والخدمة الثابتة والخدم</w:t>
      </w:r>
      <w:r w:rsidRPr="00965482">
        <w:rPr>
          <w:rFonts w:hint="cs"/>
          <w:rtl/>
        </w:rPr>
        <w:t>ات</w:t>
      </w:r>
      <w:r w:rsidRPr="00965482">
        <w:rPr>
          <w:rtl/>
        </w:rPr>
        <w:t xml:space="preserve"> المنفعلة</w:t>
      </w:r>
      <w:r w:rsidR="00637A04">
        <w:rPr>
          <w:rtl/>
        </w:rPr>
        <w:br/>
      </w:r>
      <w:r w:rsidRPr="00965482">
        <w:rPr>
          <w:rtl/>
        </w:rPr>
        <w:t xml:space="preserve">في مدى التردد </w:t>
      </w:r>
      <w:r w:rsidRPr="00965482">
        <w:t>GHz </w:t>
      </w:r>
      <w:r w:rsidRPr="00D73C78">
        <w:t>450</w:t>
      </w:r>
      <w:r w:rsidRPr="00965482">
        <w:t>-</w:t>
      </w:r>
      <w:r w:rsidRPr="00D73C78">
        <w:t>275</w:t>
      </w:r>
    </w:p>
    <w:p w14:paraId="5803CEA2" w14:textId="77777777" w:rsidR="00965482" w:rsidRPr="00637A04" w:rsidRDefault="00965482" w:rsidP="00637A04">
      <w:pPr>
        <w:pStyle w:val="Repdate"/>
        <w:jc w:val="left"/>
        <w:rPr>
          <w:lang w:val="en-GB"/>
        </w:rPr>
      </w:pPr>
      <w:r w:rsidRPr="00637A04">
        <w:rPr>
          <w:lang w:val="en-GB"/>
        </w:rPr>
        <w:t>(</w:t>
      </w:r>
      <w:r w:rsidRPr="00D73C78">
        <w:rPr>
          <w:lang w:val="en-US"/>
        </w:rPr>
        <w:t>2019</w:t>
      </w:r>
      <w:r w:rsidRPr="00637A04">
        <w:rPr>
          <w:lang w:val="en-GB"/>
        </w:rPr>
        <w:t>)</w:t>
      </w:r>
    </w:p>
    <w:p w14:paraId="251B09CD" w14:textId="77777777" w:rsidR="00965482" w:rsidRPr="00A831BA" w:rsidRDefault="00965482" w:rsidP="00637A04">
      <w:pPr>
        <w:pStyle w:val="Headingb"/>
        <w:rPr>
          <w:rtl/>
        </w:rPr>
      </w:pPr>
      <w:bookmarkStart w:id="1" w:name="_Hlk45614506"/>
      <w:r w:rsidRPr="00A831BA">
        <w:rPr>
          <w:rtl/>
        </w:rPr>
        <w:t>لمحة عامة</w:t>
      </w:r>
    </w:p>
    <w:bookmarkEnd w:id="1"/>
    <w:p w14:paraId="1953C076" w14:textId="5AB173D9" w:rsidR="00965482" w:rsidRPr="00EC0C02" w:rsidRDefault="00965482" w:rsidP="00965482">
      <w:pPr>
        <w:rPr>
          <w:rtl/>
          <w:lang w:bidi="ar-EG"/>
        </w:rPr>
      </w:pPr>
      <w:r w:rsidRPr="00EC0C02">
        <w:rPr>
          <w:rtl/>
          <w:lang w:bidi="ar-EG"/>
        </w:rPr>
        <w:t xml:space="preserve">يحتوي هذا التقرير على عدد من الدراسات لتقييم تقاسم الترددات بين الخدمات المنفعلة </w:t>
      </w:r>
      <w:r w:rsidRPr="00CD4444">
        <w:rPr>
          <w:rtl/>
        </w:rPr>
        <w:t>(</w:t>
      </w:r>
      <w:r w:rsidRPr="00EC0C02">
        <w:rPr>
          <w:rtl/>
          <w:lang w:bidi="ar-EG"/>
        </w:rPr>
        <w:t xml:space="preserve">خدمة </w:t>
      </w:r>
      <w:r w:rsidRPr="00EC0C02">
        <w:rPr>
          <w:spacing w:val="6"/>
          <w:rtl/>
          <w:lang w:bidi="ar"/>
        </w:rPr>
        <w:t xml:space="preserve">استكشاف الأرض </w:t>
      </w:r>
      <w:proofErr w:type="spellStart"/>
      <w:r w:rsidRPr="00EC0C02">
        <w:rPr>
          <w:spacing w:val="6"/>
          <w:rtl/>
          <w:lang w:bidi="ar"/>
        </w:rPr>
        <w:t>الساتلية</w:t>
      </w:r>
      <w:proofErr w:type="spellEnd"/>
      <w:r w:rsidR="007F5D36">
        <w:rPr>
          <w:rFonts w:hint="cs"/>
          <w:rtl/>
          <w:lang w:bidi="ar-EG"/>
        </w:rPr>
        <w:t> </w:t>
      </w:r>
      <w:r w:rsidR="00CD4444">
        <w:rPr>
          <w:lang w:bidi="ar-EG"/>
        </w:rPr>
        <w:t>(</w:t>
      </w:r>
      <w:r w:rsidRPr="00EC0C02">
        <w:rPr>
          <w:lang w:bidi="ar-EG"/>
        </w:rPr>
        <w:t>EESS</w:t>
      </w:r>
      <w:r w:rsidR="00CD4444">
        <w:rPr>
          <w:lang w:bidi="ar-EG"/>
        </w:rPr>
        <w:t>)</w:t>
      </w:r>
      <w:r w:rsidRPr="00EC0C02">
        <w:rPr>
          <w:rtl/>
          <w:lang w:bidi="ar-EG"/>
        </w:rPr>
        <w:t xml:space="preserve"> وخدمة الفلك الراديوي </w:t>
      </w:r>
      <w:r w:rsidR="00CD4444">
        <w:rPr>
          <w:lang w:bidi="ar-EG"/>
        </w:rPr>
        <w:t>(</w:t>
      </w:r>
      <w:r w:rsidRPr="00EC0C02">
        <w:rPr>
          <w:lang w:bidi="ar-EG"/>
        </w:rPr>
        <w:t>RAS</w:t>
      </w:r>
      <w:r w:rsidR="00CD4444">
        <w:rPr>
          <w:lang w:bidi="ar-EG"/>
        </w:rPr>
        <w:t>)</w:t>
      </w:r>
      <w:r w:rsidRPr="00EC0C02">
        <w:rPr>
          <w:rtl/>
          <w:lang w:bidi="ar-EG"/>
        </w:rPr>
        <w:t>) والخدمة الثابتة و</w:t>
      </w:r>
      <w:r w:rsidRPr="00EC0C02">
        <w:rPr>
          <w:rtl/>
          <w:lang w:bidi="ar-SY"/>
        </w:rPr>
        <w:t xml:space="preserve">الخدمة </w:t>
      </w:r>
      <w:r w:rsidRPr="00EC0C02">
        <w:rPr>
          <w:rtl/>
          <w:lang w:bidi="ar-EG"/>
        </w:rPr>
        <w:t xml:space="preserve">المتنقلة البرية في المدى </w:t>
      </w:r>
      <w:r w:rsidRPr="00EC0C02">
        <w:rPr>
          <w:lang w:bidi="ar-EG"/>
        </w:rPr>
        <w:t xml:space="preserve">GHz </w:t>
      </w:r>
      <w:r w:rsidRPr="00D73C78">
        <w:rPr>
          <w:lang w:bidi="ar-EG"/>
        </w:rPr>
        <w:t>450</w:t>
      </w:r>
      <w:r w:rsidRPr="00EC0C02">
        <w:rPr>
          <w:lang w:bidi="ar-EG"/>
        </w:rPr>
        <w:t>-</w:t>
      </w:r>
      <w:r w:rsidRPr="00D73C78">
        <w:rPr>
          <w:lang w:bidi="ar-EG"/>
        </w:rPr>
        <w:t>275</w:t>
      </w:r>
      <w:r w:rsidR="009C2D05" w:rsidRPr="00637A04">
        <w:rPr>
          <w:rStyle w:val="FootnoteReference"/>
          <w:rtl/>
        </w:rPr>
        <w:footnoteReference w:id="1"/>
      </w:r>
      <w:r w:rsidRPr="00EC0C02">
        <w:rPr>
          <w:rtl/>
          <w:lang w:bidi="ar-EG"/>
        </w:rPr>
        <w:t xml:space="preserve">. وتبحث دراسات التوافق، التي تستند إلى المعلومات التقنية المتاحة عن خصائص الخدمة المتنقلة البرية </w:t>
      </w:r>
      <w:r w:rsidR="00CD4444">
        <w:rPr>
          <w:lang w:bidi="ar-EG"/>
        </w:rPr>
        <w:t>(</w:t>
      </w:r>
      <w:r w:rsidRPr="00EC0C02">
        <w:rPr>
          <w:lang w:bidi="ar-EG"/>
        </w:rPr>
        <w:t>LMS</w:t>
      </w:r>
      <w:r w:rsidR="00CD4444">
        <w:rPr>
          <w:lang w:bidi="ar-EG"/>
        </w:rPr>
        <w:t>)</w:t>
      </w:r>
      <w:r w:rsidRPr="00EC0C02">
        <w:rPr>
          <w:rtl/>
          <w:lang w:bidi="ar-EG"/>
        </w:rPr>
        <w:t xml:space="preserve"> والخدمة الثابتة </w:t>
      </w:r>
      <w:r w:rsidR="00CD4444">
        <w:rPr>
          <w:lang w:bidi="ar-EG"/>
        </w:rPr>
        <w:t>(</w:t>
      </w:r>
      <w:r w:rsidRPr="00EC0C02">
        <w:rPr>
          <w:lang w:bidi="ar-EG"/>
        </w:rPr>
        <w:t>FS</w:t>
      </w:r>
      <w:r w:rsidR="00CD4444">
        <w:rPr>
          <w:lang w:bidi="ar-EG"/>
        </w:rPr>
        <w:t>)</w:t>
      </w:r>
      <w:r w:rsidRPr="00EC0C02">
        <w:rPr>
          <w:rtl/>
          <w:lang w:bidi="ar-EG"/>
        </w:rPr>
        <w:t xml:space="preserve"> في</w:t>
      </w:r>
      <w:r w:rsidR="007F5D36">
        <w:rPr>
          <w:rFonts w:hint="cs"/>
          <w:rtl/>
          <w:lang w:bidi="ar-EG"/>
        </w:rPr>
        <w:t> </w:t>
      </w:r>
      <w:r w:rsidRPr="00EC0C02">
        <w:rPr>
          <w:rtl/>
          <w:lang w:bidi="ar-EG"/>
        </w:rPr>
        <w:t xml:space="preserve">التقريرين </w:t>
      </w:r>
      <w:r w:rsidRPr="00EC0C02">
        <w:rPr>
          <w:lang w:bidi="ar-EG"/>
        </w:rPr>
        <w:t>ITU</w:t>
      </w:r>
      <w:r w:rsidR="00637A04">
        <w:rPr>
          <w:lang w:bidi="ar-EG"/>
        </w:rPr>
        <w:noBreakHyphen/>
      </w:r>
      <w:r w:rsidRPr="00EC0C02">
        <w:rPr>
          <w:lang w:bidi="ar-EG"/>
        </w:rPr>
        <w:t>R M.</w:t>
      </w:r>
      <w:r w:rsidRPr="00D73C78">
        <w:rPr>
          <w:lang w:bidi="ar-EG"/>
        </w:rPr>
        <w:t>2417</w:t>
      </w:r>
      <w:r w:rsidRPr="00EC0C02">
        <w:rPr>
          <w:lang w:bidi="ar-EG"/>
        </w:rPr>
        <w:t>-</w:t>
      </w:r>
      <w:r w:rsidRPr="00D73C78">
        <w:rPr>
          <w:lang w:bidi="ar-EG"/>
        </w:rPr>
        <w:t>0</w:t>
      </w:r>
      <w:r w:rsidRPr="00EC0C02">
        <w:rPr>
          <w:rtl/>
          <w:lang w:bidi="ar-EG"/>
        </w:rPr>
        <w:t xml:space="preserve"> و</w:t>
      </w:r>
      <w:r w:rsidRPr="00EC0C02">
        <w:rPr>
          <w:lang w:bidi="ar-EG"/>
        </w:rPr>
        <w:t>ITU-R F.</w:t>
      </w:r>
      <w:r w:rsidRPr="00D73C78">
        <w:rPr>
          <w:lang w:bidi="ar-EG"/>
        </w:rPr>
        <w:t>2416</w:t>
      </w:r>
      <w:r w:rsidRPr="00EC0C02">
        <w:rPr>
          <w:lang w:bidi="ar-EG"/>
        </w:rPr>
        <w:t>-</w:t>
      </w:r>
      <w:r w:rsidRPr="00D73C78">
        <w:rPr>
          <w:lang w:bidi="ar-EG"/>
        </w:rPr>
        <w:t>0</w:t>
      </w:r>
      <w:r w:rsidRPr="00EC0C02">
        <w:rPr>
          <w:rtl/>
          <w:lang w:bidi="ar-EG"/>
        </w:rPr>
        <w:t xml:space="preserve">، عن الطيف الذي يمكن أن يستخدم في تطبيقات الخدمتين </w:t>
      </w:r>
      <w:r w:rsidRPr="00EC0C02">
        <w:rPr>
          <w:lang w:bidi="ar-EG"/>
        </w:rPr>
        <w:t>LMS</w:t>
      </w:r>
      <w:r w:rsidRPr="00EC0C02">
        <w:rPr>
          <w:rtl/>
          <w:lang w:bidi="ar-EG"/>
        </w:rPr>
        <w:t xml:space="preserve"> و</w:t>
      </w:r>
      <w:r w:rsidRPr="00EC0C02">
        <w:rPr>
          <w:lang w:bidi="ar-EG"/>
        </w:rPr>
        <w:t>FS</w:t>
      </w:r>
      <w:r w:rsidR="003C3D87">
        <w:rPr>
          <w:rFonts w:hint="cs"/>
          <w:rtl/>
          <w:lang w:bidi="ar-EG"/>
        </w:rPr>
        <w:t xml:space="preserve"> </w:t>
      </w:r>
      <w:r w:rsidRPr="00EC0C02">
        <w:rPr>
          <w:rtl/>
          <w:lang w:bidi="ar-EG"/>
        </w:rPr>
        <w:t>دون الحاجة إلى قيود محددة لحماية تطبيقات الخدمات (</w:t>
      </w:r>
      <w:r w:rsidRPr="00EC0C02">
        <w:rPr>
          <w:lang w:bidi="ar-EG"/>
        </w:rPr>
        <w:t>RAS</w:t>
      </w:r>
      <w:r w:rsidRPr="00EC0C02">
        <w:rPr>
          <w:rtl/>
          <w:lang w:bidi="ar-EG"/>
        </w:rPr>
        <w:t xml:space="preserve"> و</w:t>
      </w:r>
      <w:r w:rsidRPr="00EC0C02">
        <w:rPr>
          <w:lang w:bidi="ar-EG"/>
        </w:rPr>
        <w:t>EESS</w:t>
      </w:r>
      <w:r w:rsidRPr="00EC0C02">
        <w:rPr>
          <w:rtl/>
          <w:lang w:bidi="ar-EG"/>
        </w:rPr>
        <w:t xml:space="preserve"> (المنفعلة)). وتستند خصائص الخدم</w:t>
      </w:r>
      <w:r>
        <w:rPr>
          <w:rFonts w:hint="cs"/>
          <w:rtl/>
          <w:lang w:bidi="ar-EG"/>
        </w:rPr>
        <w:t>ات</w:t>
      </w:r>
      <w:r w:rsidRPr="00EC0C02">
        <w:rPr>
          <w:rtl/>
          <w:lang w:bidi="ar-EG"/>
        </w:rPr>
        <w:t xml:space="preserve"> المنفعلة إلى التقريرين</w:t>
      </w:r>
      <w:r w:rsidR="003C3D87">
        <w:rPr>
          <w:rFonts w:hint="cs"/>
          <w:rtl/>
          <w:lang w:bidi="ar-EG"/>
        </w:rPr>
        <w:t> </w:t>
      </w:r>
      <w:r w:rsidRPr="00EC0C02">
        <w:rPr>
          <w:lang w:bidi="ar-EG"/>
        </w:rPr>
        <w:t>ITU</w:t>
      </w:r>
      <w:r w:rsidR="00637A04">
        <w:rPr>
          <w:lang w:bidi="ar-EG"/>
        </w:rPr>
        <w:t> </w:t>
      </w:r>
      <w:r w:rsidRPr="00EC0C02">
        <w:rPr>
          <w:lang w:bidi="ar-EG"/>
        </w:rPr>
        <w:t>R</w:t>
      </w:r>
      <w:r w:rsidR="00637A04">
        <w:rPr>
          <w:lang w:bidi="ar-EG"/>
        </w:rPr>
        <w:t> </w:t>
      </w:r>
      <w:r w:rsidRPr="00EC0C02">
        <w:rPr>
          <w:lang w:bidi="ar-EG"/>
        </w:rPr>
        <w:t>RA.</w:t>
      </w:r>
      <w:r w:rsidRPr="00D73C78">
        <w:rPr>
          <w:lang w:bidi="ar-EG"/>
        </w:rPr>
        <w:t>2189</w:t>
      </w:r>
      <w:r w:rsidR="00637A04">
        <w:rPr>
          <w:lang w:bidi="ar-EG"/>
        </w:rPr>
        <w:noBreakHyphen/>
      </w:r>
      <w:r w:rsidRPr="00D73C78">
        <w:rPr>
          <w:lang w:bidi="ar-EG"/>
        </w:rPr>
        <w:t>1</w:t>
      </w:r>
      <w:r w:rsidRPr="00EC0C02">
        <w:rPr>
          <w:rtl/>
          <w:lang w:bidi="ar-EG"/>
        </w:rPr>
        <w:t xml:space="preserve"> و</w:t>
      </w:r>
      <w:r w:rsidRPr="00EC0C02">
        <w:rPr>
          <w:lang w:bidi="ar-EG"/>
        </w:rPr>
        <w:t>ITU-R RS.</w:t>
      </w:r>
      <w:r w:rsidRPr="00D73C78">
        <w:rPr>
          <w:lang w:bidi="ar-EG"/>
        </w:rPr>
        <w:t>2431</w:t>
      </w:r>
      <w:r w:rsidRPr="00EC0C02">
        <w:rPr>
          <w:lang w:bidi="ar-EG"/>
        </w:rPr>
        <w:t>-</w:t>
      </w:r>
      <w:r w:rsidRPr="00D73C78">
        <w:rPr>
          <w:lang w:bidi="ar-EG"/>
        </w:rPr>
        <w:t>0</w:t>
      </w:r>
      <w:r w:rsidRPr="00EC0C02">
        <w:rPr>
          <w:rtl/>
          <w:lang w:bidi="ar-EG"/>
        </w:rPr>
        <w:t>.</w:t>
      </w:r>
    </w:p>
    <w:p w14:paraId="3D0B312E" w14:textId="072F098C" w:rsidR="00965482" w:rsidRPr="00133CC5" w:rsidRDefault="00965482" w:rsidP="00965482">
      <w:pPr>
        <w:rPr>
          <w:rtl/>
        </w:rPr>
      </w:pPr>
      <w:r w:rsidRPr="00133CC5">
        <w:rPr>
          <w:spacing w:val="-2"/>
          <w:rtl/>
          <w:lang w:bidi="ar-EG"/>
        </w:rPr>
        <w:t>وقد خلصت معظم الدراسات إلى أن لا</w:t>
      </w:r>
      <w:r w:rsidR="00D30AF7" w:rsidRPr="00133CC5">
        <w:rPr>
          <w:rFonts w:hint="cs"/>
          <w:spacing w:val="-2"/>
          <w:rtl/>
          <w:lang w:bidi="ar-EG"/>
        </w:rPr>
        <w:t> </w:t>
      </w:r>
      <w:r w:rsidRPr="00133CC5">
        <w:rPr>
          <w:spacing w:val="-2"/>
          <w:rtl/>
          <w:lang w:bidi="ar-EG"/>
        </w:rPr>
        <w:t xml:space="preserve">حاجة، في النطاقات </w:t>
      </w:r>
      <w:r w:rsidRPr="00133CC5">
        <w:rPr>
          <w:spacing w:val="-2"/>
          <w:lang w:bidi="ar-EG"/>
        </w:rPr>
        <w:t>GHz 296-275</w:t>
      </w:r>
      <w:r w:rsidRPr="00133CC5">
        <w:rPr>
          <w:spacing w:val="-2"/>
          <w:rtl/>
          <w:lang w:bidi="ar-EG"/>
        </w:rPr>
        <w:t xml:space="preserve"> و</w:t>
      </w:r>
      <w:r w:rsidRPr="00133CC5">
        <w:rPr>
          <w:spacing w:val="-2"/>
          <w:lang w:bidi="ar-EG"/>
        </w:rPr>
        <w:t>GHz 313-306</w:t>
      </w:r>
      <w:r w:rsidRPr="00133CC5">
        <w:rPr>
          <w:spacing w:val="-2"/>
          <w:rtl/>
          <w:lang w:bidi="ar-EG"/>
        </w:rPr>
        <w:t xml:space="preserve"> و</w:t>
      </w:r>
      <w:r w:rsidRPr="00133CC5">
        <w:rPr>
          <w:spacing w:val="-2"/>
          <w:lang w:bidi="ar-EG"/>
        </w:rPr>
        <w:t>GHz 330-320</w:t>
      </w:r>
      <w:r w:rsidRPr="00133CC5">
        <w:rPr>
          <w:spacing w:val="-2"/>
          <w:rtl/>
          <w:lang w:bidi="ar-EG"/>
        </w:rPr>
        <w:t xml:space="preserve"> و</w:t>
      </w:r>
      <w:r w:rsidRPr="00133CC5">
        <w:rPr>
          <w:spacing w:val="-2"/>
          <w:lang w:bidi="ar-EG"/>
        </w:rPr>
        <w:t>GHz</w:t>
      </w:r>
      <w:r w:rsidR="00637A04" w:rsidRPr="00133CC5">
        <w:rPr>
          <w:spacing w:val="-2"/>
          <w:lang w:bidi="ar-EG"/>
        </w:rPr>
        <w:t> </w:t>
      </w:r>
      <w:r w:rsidRPr="00133CC5">
        <w:rPr>
          <w:spacing w:val="-2"/>
          <w:lang w:bidi="ar-EG"/>
        </w:rPr>
        <w:t>450</w:t>
      </w:r>
      <w:r w:rsidR="00637A04" w:rsidRPr="00133CC5">
        <w:rPr>
          <w:spacing w:val="-2"/>
          <w:lang w:bidi="ar-EG"/>
        </w:rPr>
        <w:noBreakHyphen/>
      </w:r>
      <w:r w:rsidRPr="00133CC5">
        <w:rPr>
          <w:spacing w:val="-2"/>
          <w:lang w:bidi="ar-EG"/>
        </w:rPr>
        <w:t>356</w:t>
      </w:r>
      <w:r w:rsidRPr="00133CC5">
        <w:rPr>
          <w:spacing w:val="-2"/>
          <w:rtl/>
          <w:lang w:bidi="ar-EG"/>
        </w:rPr>
        <w:t xml:space="preserve"> </w:t>
      </w:r>
      <w:r w:rsidRPr="00133CC5">
        <w:rPr>
          <w:rtl/>
        </w:rPr>
        <w:t xml:space="preserve">فقط، إلى شروط محددة لحماية خدمة استكشاف الأرض </w:t>
      </w:r>
      <w:proofErr w:type="spellStart"/>
      <w:r w:rsidRPr="00133CC5">
        <w:rPr>
          <w:rtl/>
        </w:rPr>
        <w:t>الساتلية</w:t>
      </w:r>
      <w:proofErr w:type="spellEnd"/>
      <w:r w:rsidRPr="00133CC5">
        <w:rPr>
          <w:rtl/>
        </w:rPr>
        <w:t xml:space="preserve"> </w:t>
      </w:r>
      <w:r w:rsidR="00CD4444" w:rsidRPr="00133CC5">
        <w:t>(</w:t>
      </w:r>
      <w:r w:rsidRPr="00133CC5">
        <w:t>EESS</w:t>
      </w:r>
      <w:r w:rsidR="00CD4444" w:rsidRPr="00133CC5">
        <w:t>)</w:t>
      </w:r>
      <w:r w:rsidRPr="00133CC5">
        <w:rPr>
          <w:rtl/>
        </w:rPr>
        <w:t>، من أجل الأنظمة العاملة ضمن المعلمات الواردة في</w:t>
      </w:r>
      <w:r w:rsidR="007F5D36">
        <w:rPr>
          <w:rFonts w:hint="cs"/>
          <w:rtl/>
        </w:rPr>
        <w:t> </w:t>
      </w:r>
      <w:r w:rsidRPr="00133CC5">
        <w:rPr>
          <w:rtl/>
        </w:rPr>
        <w:t xml:space="preserve">تقارير قطاع الاتصالات الراديوية المشار إليها بالإحالة. ولم تسْعَ هذه الدراسات إلى وضع شروط (مثل حدود القدرة ومتطلبات الحجب و/أو قيود زاوية الارتفاع، وما إلى ذلك) التي من شأنها أن تسهل التقاسم مع الخدمة </w:t>
      </w:r>
      <w:r w:rsidRPr="00133CC5">
        <w:t>EESS</w:t>
      </w:r>
      <w:r w:rsidRPr="00133CC5">
        <w:rPr>
          <w:rtl/>
        </w:rPr>
        <w:t xml:space="preserve"> في نطاقات التردد الأخرى.</w:t>
      </w:r>
    </w:p>
    <w:p w14:paraId="716A8208" w14:textId="10BAD4ED" w:rsidR="00965482" w:rsidRPr="00EC0C02" w:rsidRDefault="00965482" w:rsidP="00965482">
      <w:pPr>
        <w:rPr>
          <w:rtl/>
          <w:lang w:bidi="ar"/>
        </w:rPr>
      </w:pPr>
      <w:r w:rsidRPr="00EC0C02">
        <w:rPr>
          <w:rtl/>
          <w:lang w:bidi="ar"/>
        </w:rPr>
        <w:t xml:space="preserve">وخلصت دراسات التوافق إلى أن التوهين الجوي المستقل عن الخسارات في الفضاء الحر في المدى </w:t>
      </w:r>
      <w:r w:rsidRPr="00EC0C02">
        <w:rPr>
          <w:lang w:bidi="ar"/>
        </w:rPr>
        <w:t>GHz </w:t>
      </w:r>
      <w:r w:rsidRPr="00D73C78">
        <w:rPr>
          <w:lang w:bidi="ar"/>
        </w:rPr>
        <w:t>450</w:t>
      </w:r>
      <w:r w:rsidRPr="00EC0C02">
        <w:rPr>
          <w:lang w:bidi="ar"/>
        </w:rPr>
        <w:noBreakHyphen/>
      </w:r>
      <w:r w:rsidRPr="00D73C78">
        <w:rPr>
          <w:lang w:bidi="ar"/>
        </w:rPr>
        <w:t>275</w:t>
      </w:r>
      <w:r w:rsidRPr="00EC0C02">
        <w:rPr>
          <w:rtl/>
          <w:lang w:bidi="ar"/>
        </w:rPr>
        <w:t xml:space="preserve"> غير كافٍ لتحقيق التوافق بين عمليات الخدمة الثابتة </w:t>
      </w:r>
      <w:r w:rsidR="00CD4444" w:rsidRPr="00CD4444">
        <w:t>(</w:t>
      </w:r>
      <w:r w:rsidRPr="00CD4444">
        <w:t>FS</w:t>
      </w:r>
      <w:r w:rsidR="00CD4444" w:rsidRPr="00CD4444">
        <w:t>)</w:t>
      </w:r>
      <w:r w:rsidRPr="00EC0C02">
        <w:rPr>
          <w:rtl/>
          <w:lang w:bidi="ar"/>
        </w:rPr>
        <w:t xml:space="preserve"> وخدمة الفلك الراديوي </w:t>
      </w:r>
      <w:r w:rsidR="00CD4444">
        <w:rPr>
          <w:lang w:bidi="ar"/>
        </w:rPr>
        <w:t>(</w:t>
      </w:r>
      <w:r w:rsidRPr="00EC0C02">
        <w:rPr>
          <w:lang w:val="en-GB" w:bidi="ar"/>
        </w:rPr>
        <w:t>RAS</w:t>
      </w:r>
      <w:r w:rsidR="00CD4444">
        <w:rPr>
          <w:lang w:val="en-GB" w:bidi="ar"/>
        </w:rPr>
        <w:t>)</w:t>
      </w:r>
      <w:r w:rsidRPr="00EC0C02">
        <w:rPr>
          <w:rtl/>
          <w:lang w:bidi="ar"/>
        </w:rPr>
        <w:t xml:space="preserve"> في غياب الاعتبارات الأخرى. وينبغي النظر في مسافات الفصل وزوايا التجنب بين محطات الخدمة </w:t>
      </w:r>
      <w:r w:rsidRPr="00EC0C02">
        <w:rPr>
          <w:lang w:val="en-GB" w:bidi="ar"/>
        </w:rPr>
        <w:t>RAS</w:t>
      </w:r>
      <w:r w:rsidRPr="00EC0C02">
        <w:rPr>
          <w:rtl/>
          <w:lang w:bidi="ar"/>
        </w:rPr>
        <w:t xml:space="preserve"> ومحطات الخدمة </w:t>
      </w:r>
      <w:r w:rsidRPr="00EC0C02">
        <w:rPr>
          <w:lang w:bidi="ar"/>
        </w:rPr>
        <w:t>FS</w:t>
      </w:r>
      <w:r w:rsidRPr="00EC0C02">
        <w:rPr>
          <w:rtl/>
          <w:lang w:bidi="ar"/>
        </w:rPr>
        <w:t xml:space="preserve"> تبعاً لبيئة نشر محطات الخدمة </w:t>
      </w:r>
      <w:r w:rsidRPr="00EC0C02">
        <w:rPr>
          <w:lang w:bidi="ar"/>
        </w:rPr>
        <w:t>FS</w:t>
      </w:r>
      <w:r w:rsidRPr="00EC0C02">
        <w:rPr>
          <w:rtl/>
          <w:lang w:bidi="ar"/>
        </w:rPr>
        <w:t>.</w:t>
      </w:r>
    </w:p>
    <w:p w14:paraId="1E0B6252" w14:textId="77777777" w:rsidR="00965482" w:rsidRPr="00EC0C02" w:rsidRDefault="00965482" w:rsidP="00965482">
      <w:pPr>
        <w:rPr>
          <w:rtl/>
          <w:lang w:bidi="ar"/>
        </w:rPr>
      </w:pPr>
    </w:p>
    <w:p w14:paraId="35C7AF8B" w14:textId="77777777" w:rsidR="00965482" w:rsidRPr="00EC0C02" w:rsidRDefault="00965482" w:rsidP="00965482">
      <w:pPr>
        <w:rPr>
          <w:szCs w:val="22"/>
          <w:rtl/>
          <w:lang w:bidi="ar"/>
        </w:rPr>
      </w:pPr>
    </w:p>
    <w:p w14:paraId="48A63379" w14:textId="77777777" w:rsidR="00965482" w:rsidRPr="00EC0C02" w:rsidRDefault="00965482" w:rsidP="00965482">
      <w:pPr>
        <w:rPr>
          <w:spacing w:val="-4"/>
          <w:szCs w:val="22"/>
          <w:rtl/>
          <w:lang w:bidi="ar-SY"/>
        </w:rPr>
      </w:pPr>
      <w:r w:rsidRPr="00EC0C02">
        <w:rPr>
          <w:spacing w:val="-4"/>
          <w:szCs w:val="22"/>
          <w:rtl/>
          <w:lang w:bidi="ar-SY"/>
        </w:rPr>
        <w:br w:type="page"/>
      </w:r>
    </w:p>
    <w:p w14:paraId="2B1189D7" w14:textId="77777777" w:rsidR="00965482" w:rsidRPr="004B5E76" w:rsidRDefault="00965482" w:rsidP="00637A04">
      <w:pPr>
        <w:jc w:val="center"/>
        <w:rPr>
          <w:b/>
          <w:bCs/>
          <w:noProof/>
          <w:sz w:val="28"/>
          <w:rtl/>
        </w:rPr>
      </w:pPr>
      <w:r w:rsidRPr="004B5E76">
        <w:rPr>
          <w:b/>
          <w:bCs/>
          <w:noProof/>
          <w:sz w:val="28"/>
          <w:rtl/>
          <w:lang w:bidi="ar-EG"/>
        </w:rPr>
        <w:lastRenderedPageBreak/>
        <w:t>جدول المحتـويات</w:t>
      </w:r>
    </w:p>
    <w:p w14:paraId="5AE1D1A0" w14:textId="36D4AA63" w:rsidR="00965482" w:rsidRDefault="00965482" w:rsidP="004B5E76">
      <w:pPr>
        <w:jc w:val="right"/>
        <w:rPr>
          <w:i/>
          <w:iCs/>
          <w:noProof/>
          <w:rtl/>
          <w:lang w:bidi="ar-EG"/>
        </w:rPr>
      </w:pPr>
      <w:r w:rsidRPr="004B5E76">
        <w:rPr>
          <w:i/>
          <w:iCs/>
          <w:noProof/>
          <w:rtl/>
          <w:lang w:bidi="ar-EG"/>
        </w:rPr>
        <w:t>الصفحة</w:t>
      </w:r>
    </w:p>
    <w:bookmarkStart w:id="2" w:name="_Hlk45613817"/>
    <w:p w14:paraId="5480C816" w14:textId="3CBD216C" w:rsidR="004B5E76" w:rsidRDefault="004B5E76" w:rsidP="005B3118">
      <w:pPr>
        <w:pStyle w:val="TOC1"/>
        <w:rPr>
          <w:rFonts w:asciiTheme="minorHAnsi" w:eastAsiaTheme="minorEastAsia" w:hAnsiTheme="minorHAnsi" w:cstheme="minorBidi"/>
          <w:noProof/>
          <w:szCs w:val="22"/>
          <w:lang w:val="en-GB" w:eastAsia="en-GB"/>
        </w:rPr>
      </w:pPr>
      <w:r>
        <w:rPr>
          <w:noProof/>
          <w:rtl/>
          <w:lang w:bidi="ar-EG"/>
        </w:rPr>
        <w:fldChar w:fldCharType="begin"/>
      </w:r>
      <w:r>
        <w:rPr>
          <w:noProof/>
          <w:rtl/>
          <w:lang w:bidi="ar-EG"/>
        </w:rPr>
        <w:instrText xml:space="preserve"> </w:instrText>
      </w:r>
      <w:r>
        <w:rPr>
          <w:noProof/>
          <w:lang w:bidi="ar-EG"/>
        </w:rPr>
        <w:instrText>TOC</w:instrText>
      </w:r>
      <w:r>
        <w:rPr>
          <w:noProof/>
          <w:rtl/>
          <w:lang w:bidi="ar-EG"/>
        </w:rPr>
        <w:instrText xml:space="preserve"> \</w:instrText>
      </w:r>
      <w:r>
        <w:rPr>
          <w:noProof/>
          <w:lang w:bidi="ar-EG"/>
        </w:rPr>
        <w:instrText>t "Heading 1,1,Heading 2,2,Heading 3,3,Annex No,1,Annex title,1</w:instrText>
      </w:r>
      <w:r>
        <w:rPr>
          <w:noProof/>
          <w:rtl/>
          <w:lang w:bidi="ar-EG"/>
        </w:rPr>
        <w:instrText xml:space="preserve">" </w:instrText>
      </w:r>
      <w:r>
        <w:rPr>
          <w:noProof/>
          <w:rtl/>
          <w:lang w:bidi="ar-EG"/>
        </w:rPr>
        <w:fldChar w:fldCharType="separate"/>
      </w:r>
      <w:r>
        <w:rPr>
          <w:noProof/>
          <w:lang w:bidi="ar-SY"/>
        </w:rPr>
        <w:t>1</w:t>
      </w:r>
      <w:bookmarkStart w:id="3" w:name="_Hlk45614596"/>
      <w:r>
        <w:rPr>
          <w:rFonts w:asciiTheme="minorHAnsi" w:eastAsiaTheme="minorEastAsia" w:hAnsiTheme="minorHAnsi" w:cstheme="minorBidi"/>
          <w:noProof/>
          <w:szCs w:val="22"/>
          <w:lang w:val="en-GB" w:eastAsia="en-GB"/>
        </w:rPr>
        <w:tab/>
      </w:r>
      <w:r>
        <w:rPr>
          <w:rFonts w:hint="eastAsia"/>
          <w:noProof/>
          <w:rtl/>
          <w:lang w:bidi="ar-EG"/>
        </w:rPr>
        <w:t>مقدمة</w:t>
      </w:r>
      <w:bookmarkEnd w:id="3"/>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_Toc40172401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5</w:t>
      </w:r>
      <w:r w:rsidRPr="00EB69D8">
        <w:rPr>
          <w:rFonts w:cs="Times New Roman"/>
          <w:noProof/>
          <w:szCs w:val="22"/>
        </w:rPr>
        <w:fldChar w:fldCharType="end"/>
      </w:r>
    </w:p>
    <w:p w14:paraId="6B88DCF7" w14:textId="34272013" w:rsidR="004B5E76" w:rsidRDefault="004B5E76" w:rsidP="005B3118">
      <w:pPr>
        <w:pStyle w:val="TOC2"/>
        <w:tabs>
          <w:tab w:val="right" w:pos="9611"/>
        </w:tabs>
        <w:rPr>
          <w:rFonts w:asciiTheme="minorHAnsi" w:eastAsiaTheme="minorEastAsia" w:hAnsiTheme="minorHAnsi" w:cstheme="minorBidi"/>
          <w:noProof/>
          <w:szCs w:val="22"/>
          <w:lang w:val="en-GB" w:eastAsia="en-GB"/>
        </w:rPr>
      </w:pPr>
      <w:bookmarkStart w:id="4" w:name="_Hlk45614620"/>
      <w:r>
        <w:rPr>
          <w:noProof/>
          <w:lang w:bidi="ar-SY"/>
        </w:rPr>
        <w:t>1.1</w:t>
      </w:r>
      <w:r>
        <w:rPr>
          <w:rFonts w:asciiTheme="minorHAnsi" w:eastAsiaTheme="minorEastAsia" w:hAnsiTheme="minorHAnsi" w:cstheme="minorBidi"/>
          <w:noProof/>
          <w:szCs w:val="22"/>
          <w:lang w:val="en-GB" w:eastAsia="en-GB"/>
        </w:rPr>
        <w:tab/>
      </w:r>
      <w:r>
        <w:rPr>
          <w:rFonts w:hint="eastAsia"/>
          <w:noProof/>
          <w:rtl/>
          <w:lang w:bidi="ar-EG"/>
        </w:rPr>
        <w:t>نهج</w:t>
      </w:r>
      <w:r>
        <w:rPr>
          <w:noProof/>
          <w:rtl/>
          <w:lang w:bidi="ar-EG"/>
        </w:rPr>
        <w:t xml:space="preserve"> </w:t>
      </w:r>
      <w:r>
        <w:rPr>
          <w:rFonts w:hint="eastAsia"/>
          <w:noProof/>
          <w:rtl/>
          <w:lang w:bidi="ar-EG"/>
        </w:rPr>
        <w:t>التقرير</w:t>
      </w:r>
      <w:bookmarkEnd w:id="4"/>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_Toc40172402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5</w:t>
      </w:r>
      <w:r w:rsidRPr="00EB69D8">
        <w:rPr>
          <w:rFonts w:cs="Times New Roman"/>
          <w:noProof/>
          <w:szCs w:val="22"/>
        </w:rPr>
        <w:fldChar w:fldCharType="end"/>
      </w:r>
    </w:p>
    <w:p w14:paraId="7C91DBEC" w14:textId="7AE30635" w:rsidR="004B5E76" w:rsidRDefault="004B5E76" w:rsidP="005B3118">
      <w:pPr>
        <w:pStyle w:val="TOC2"/>
        <w:tabs>
          <w:tab w:val="right" w:pos="9611"/>
        </w:tabs>
        <w:rPr>
          <w:rFonts w:asciiTheme="minorHAnsi" w:eastAsiaTheme="minorEastAsia" w:hAnsiTheme="minorHAnsi" w:cstheme="minorBidi"/>
          <w:noProof/>
          <w:szCs w:val="22"/>
          <w:lang w:val="en-GB" w:eastAsia="en-GB"/>
        </w:rPr>
      </w:pPr>
      <w:bookmarkStart w:id="5" w:name="_Hlk45614629"/>
      <w:r>
        <w:rPr>
          <w:noProof/>
          <w:lang w:bidi="ar-EG"/>
        </w:rPr>
        <w:t>2.1</w:t>
      </w:r>
      <w:r>
        <w:rPr>
          <w:rFonts w:asciiTheme="minorHAnsi" w:eastAsiaTheme="minorEastAsia" w:hAnsiTheme="minorHAnsi" w:cstheme="minorBidi"/>
          <w:noProof/>
          <w:szCs w:val="22"/>
          <w:lang w:val="en-GB" w:eastAsia="en-GB"/>
        </w:rPr>
        <w:tab/>
      </w:r>
      <w:r>
        <w:rPr>
          <w:rFonts w:hint="eastAsia"/>
          <w:noProof/>
          <w:rtl/>
          <w:lang w:bidi="ar-EG"/>
        </w:rPr>
        <w:t>تنظيم</w:t>
      </w:r>
      <w:r>
        <w:rPr>
          <w:noProof/>
          <w:rtl/>
          <w:lang w:bidi="ar-EG"/>
        </w:rPr>
        <w:t xml:space="preserve"> </w:t>
      </w:r>
      <w:r>
        <w:rPr>
          <w:rFonts w:hint="eastAsia"/>
          <w:noProof/>
          <w:rtl/>
          <w:lang w:bidi="ar-EG"/>
        </w:rPr>
        <w:t>التقرير</w:t>
      </w:r>
      <w:bookmarkEnd w:id="5"/>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_Toc40172403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5</w:t>
      </w:r>
      <w:r w:rsidRPr="00EB69D8">
        <w:rPr>
          <w:rFonts w:cs="Times New Roman"/>
          <w:noProof/>
          <w:szCs w:val="22"/>
        </w:rPr>
        <w:fldChar w:fldCharType="end"/>
      </w:r>
    </w:p>
    <w:p w14:paraId="02AEF808" w14:textId="1EEE6019" w:rsidR="004B5E76" w:rsidRDefault="004B5E76" w:rsidP="005B3118">
      <w:pPr>
        <w:pStyle w:val="TOC1"/>
        <w:rPr>
          <w:rFonts w:asciiTheme="minorHAnsi" w:eastAsiaTheme="minorEastAsia" w:hAnsiTheme="minorHAnsi" w:cstheme="minorBidi"/>
          <w:noProof/>
          <w:szCs w:val="22"/>
          <w:lang w:val="en-GB" w:eastAsia="en-GB"/>
        </w:rPr>
      </w:pPr>
      <w:bookmarkStart w:id="6" w:name="_Hlk45614800"/>
      <w:r>
        <w:rPr>
          <w:noProof/>
          <w:lang w:bidi="ar-EG"/>
        </w:rPr>
        <w:t>2</w:t>
      </w:r>
      <w:r>
        <w:rPr>
          <w:rFonts w:asciiTheme="minorHAnsi" w:eastAsiaTheme="minorEastAsia" w:hAnsiTheme="minorHAnsi" w:cstheme="minorBidi"/>
          <w:noProof/>
          <w:szCs w:val="22"/>
          <w:lang w:val="en-GB" w:eastAsia="en-GB"/>
        </w:rPr>
        <w:tab/>
      </w:r>
      <w:r>
        <w:rPr>
          <w:rFonts w:hint="eastAsia"/>
          <w:noProof/>
          <w:rtl/>
          <w:lang w:bidi="ar-EG"/>
        </w:rPr>
        <w:t>التوصيات</w:t>
      </w:r>
      <w:r>
        <w:rPr>
          <w:noProof/>
          <w:rtl/>
          <w:lang w:bidi="ar-EG"/>
        </w:rPr>
        <w:t xml:space="preserve"> </w:t>
      </w:r>
      <w:r>
        <w:rPr>
          <w:rFonts w:hint="eastAsia"/>
          <w:noProof/>
          <w:rtl/>
          <w:lang w:bidi="ar-EG"/>
        </w:rPr>
        <w:t>والتقارير</w:t>
      </w:r>
      <w:r>
        <w:rPr>
          <w:noProof/>
          <w:rtl/>
          <w:lang w:bidi="ar-EG"/>
        </w:rPr>
        <w:t xml:space="preserve"> </w:t>
      </w:r>
      <w:r>
        <w:rPr>
          <w:rFonts w:hint="eastAsia"/>
          <w:noProof/>
          <w:rtl/>
          <w:lang w:bidi="ar-EG"/>
        </w:rPr>
        <w:t>ذات</w:t>
      </w:r>
      <w:r>
        <w:rPr>
          <w:noProof/>
          <w:rtl/>
          <w:lang w:bidi="ar-EG"/>
        </w:rPr>
        <w:t xml:space="preserve"> </w:t>
      </w:r>
      <w:r>
        <w:rPr>
          <w:rFonts w:hint="eastAsia"/>
          <w:noProof/>
          <w:rtl/>
          <w:lang w:bidi="ar-EG"/>
        </w:rPr>
        <w:t>الصلة</w:t>
      </w:r>
      <w:r>
        <w:rPr>
          <w:noProof/>
          <w:rtl/>
          <w:lang w:bidi="ar-EG"/>
        </w:rPr>
        <w:t xml:space="preserve"> </w:t>
      </w:r>
      <w:r>
        <w:rPr>
          <w:rFonts w:hint="eastAsia"/>
          <w:noProof/>
          <w:rtl/>
          <w:lang w:bidi="ar-EG"/>
        </w:rPr>
        <w:t>الصادرة</w:t>
      </w:r>
      <w:r>
        <w:rPr>
          <w:noProof/>
          <w:rtl/>
          <w:lang w:bidi="ar-EG"/>
        </w:rPr>
        <w:t xml:space="preserve"> </w:t>
      </w:r>
      <w:r>
        <w:rPr>
          <w:rFonts w:hint="eastAsia"/>
          <w:noProof/>
          <w:rtl/>
          <w:lang w:bidi="ar-EG"/>
        </w:rPr>
        <w:t>عن</w:t>
      </w:r>
      <w:r>
        <w:rPr>
          <w:noProof/>
          <w:rtl/>
          <w:lang w:bidi="ar-EG"/>
        </w:rPr>
        <w:t xml:space="preserve"> </w:t>
      </w:r>
      <w:r>
        <w:rPr>
          <w:rFonts w:hint="eastAsia"/>
          <w:noProof/>
          <w:rtl/>
          <w:lang w:bidi="ar-EG"/>
        </w:rPr>
        <w:t>قطاع</w:t>
      </w:r>
      <w:r>
        <w:rPr>
          <w:noProof/>
          <w:rtl/>
          <w:lang w:bidi="ar-EG"/>
        </w:rPr>
        <w:t xml:space="preserve"> </w:t>
      </w:r>
      <w:r>
        <w:rPr>
          <w:rFonts w:hint="eastAsia"/>
          <w:noProof/>
          <w:rtl/>
          <w:lang w:bidi="ar-EG"/>
        </w:rPr>
        <w:t>الاتصالات</w:t>
      </w:r>
      <w:r>
        <w:rPr>
          <w:noProof/>
          <w:rtl/>
          <w:lang w:bidi="ar-EG"/>
        </w:rPr>
        <w:t xml:space="preserve"> </w:t>
      </w:r>
      <w:r>
        <w:rPr>
          <w:rFonts w:hint="eastAsia"/>
          <w:noProof/>
          <w:rtl/>
          <w:lang w:bidi="ar-EG"/>
        </w:rPr>
        <w:t>الراديوية</w:t>
      </w:r>
      <w:bookmarkEnd w:id="6"/>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_Toc40172404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5</w:t>
      </w:r>
      <w:r w:rsidRPr="00EB69D8">
        <w:rPr>
          <w:rFonts w:cs="Times New Roman"/>
          <w:noProof/>
          <w:szCs w:val="22"/>
        </w:rPr>
        <w:fldChar w:fldCharType="end"/>
      </w:r>
    </w:p>
    <w:p w14:paraId="0D6DF1CC" w14:textId="4A24A62F" w:rsidR="004B5E76" w:rsidRDefault="004B5E76" w:rsidP="005B3118">
      <w:pPr>
        <w:pStyle w:val="TOC1"/>
        <w:rPr>
          <w:rFonts w:asciiTheme="minorHAnsi" w:eastAsiaTheme="minorEastAsia" w:hAnsiTheme="minorHAnsi" w:cstheme="minorBidi"/>
          <w:noProof/>
          <w:lang w:val="en-GB" w:eastAsia="en-GB"/>
        </w:rPr>
      </w:pPr>
      <w:bookmarkStart w:id="7" w:name="_Hlk45614808"/>
      <w:r>
        <w:rPr>
          <w:noProof/>
          <w:lang w:bidi="ar-SY"/>
        </w:rPr>
        <w:t>3</w:t>
      </w:r>
      <w:r>
        <w:rPr>
          <w:rFonts w:asciiTheme="minorHAnsi" w:eastAsiaTheme="minorEastAsia" w:hAnsiTheme="minorHAnsi" w:cstheme="minorBidi"/>
          <w:noProof/>
          <w:lang w:val="en-GB" w:eastAsia="en-GB"/>
        </w:rPr>
        <w:tab/>
      </w:r>
      <w:r>
        <w:rPr>
          <w:rFonts w:hint="eastAsia"/>
          <w:noProof/>
          <w:rtl/>
        </w:rPr>
        <w:t>قائمة</w:t>
      </w:r>
      <w:r>
        <w:rPr>
          <w:noProof/>
          <w:rtl/>
        </w:rPr>
        <w:t xml:space="preserve"> </w:t>
      </w:r>
      <w:r>
        <w:rPr>
          <w:rFonts w:hint="eastAsia"/>
          <w:noProof/>
          <w:rtl/>
        </w:rPr>
        <w:t>المختصرات</w:t>
      </w:r>
      <w:bookmarkEnd w:id="7"/>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_Toc40172405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7</w:t>
      </w:r>
      <w:r w:rsidRPr="00EB69D8">
        <w:rPr>
          <w:rFonts w:cs="Times New Roman"/>
          <w:noProof/>
          <w:szCs w:val="22"/>
        </w:rPr>
        <w:fldChar w:fldCharType="end"/>
      </w:r>
    </w:p>
    <w:p w14:paraId="4DE1DD01" w14:textId="07C667F4" w:rsidR="004B5E76" w:rsidRDefault="004B5E76" w:rsidP="005B3118">
      <w:pPr>
        <w:pStyle w:val="TOC1"/>
        <w:rPr>
          <w:rFonts w:asciiTheme="minorHAnsi" w:eastAsiaTheme="minorEastAsia" w:hAnsiTheme="minorHAnsi" w:cstheme="minorBidi"/>
          <w:noProof/>
          <w:szCs w:val="22"/>
          <w:lang w:val="en-GB" w:eastAsia="en-GB"/>
        </w:rPr>
      </w:pPr>
      <w:bookmarkStart w:id="8" w:name="_Hlk45614816"/>
      <w:r>
        <w:rPr>
          <w:noProof/>
        </w:rPr>
        <w:t>4</w:t>
      </w:r>
      <w:r>
        <w:rPr>
          <w:rFonts w:asciiTheme="minorHAnsi" w:eastAsiaTheme="minorEastAsia" w:hAnsiTheme="minorHAnsi" w:cstheme="minorBidi"/>
          <w:noProof/>
          <w:szCs w:val="22"/>
          <w:lang w:val="en-GB" w:eastAsia="en-GB"/>
        </w:rPr>
        <w:tab/>
      </w:r>
      <w:r>
        <w:rPr>
          <w:rFonts w:hint="eastAsia"/>
          <w:noProof/>
          <w:rtl/>
        </w:rPr>
        <w:t>المعلومات</w:t>
      </w:r>
      <w:r>
        <w:rPr>
          <w:noProof/>
          <w:rtl/>
        </w:rPr>
        <w:t xml:space="preserve"> </w:t>
      </w:r>
      <w:r>
        <w:rPr>
          <w:rFonts w:hint="eastAsia"/>
          <w:noProof/>
          <w:rtl/>
        </w:rPr>
        <w:t>التنظيمية</w:t>
      </w:r>
      <w:r>
        <w:rPr>
          <w:noProof/>
          <w:rtl/>
        </w:rPr>
        <w:t xml:space="preserve"> </w:t>
      </w:r>
      <w:r>
        <w:rPr>
          <w:rFonts w:hint="eastAsia"/>
          <w:noProof/>
          <w:rtl/>
        </w:rPr>
        <w:t>للترددات</w:t>
      </w:r>
      <w:r>
        <w:rPr>
          <w:noProof/>
          <w:rtl/>
        </w:rPr>
        <w:t xml:space="preserve"> </w:t>
      </w:r>
      <w:r>
        <w:rPr>
          <w:rFonts w:hint="eastAsia"/>
          <w:noProof/>
          <w:rtl/>
        </w:rPr>
        <w:t>فوق</w:t>
      </w:r>
      <w:r>
        <w:rPr>
          <w:noProof/>
          <w:rtl/>
        </w:rPr>
        <w:t xml:space="preserve"> </w:t>
      </w:r>
      <w:r>
        <w:rPr>
          <w:noProof/>
        </w:rPr>
        <w:t>275</w:t>
      </w:r>
      <w:r>
        <w:rPr>
          <w:noProof/>
          <w:rtl/>
        </w:rPr>
        <w:t xml:space="preserve"> </w:t>
      </w:r>
      <w:r>
        <w:rPr>
          <w:noProof/>
        </w:rPr>
        <w:t>GHz</w:t>
      </w:r>
      <w:bookmarkEnd w:id="8"/>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_Toc40172406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7</w:t>
      </w:r>
      <w:r w:rsidRPr="00EB69D8">
        <w:rPr>
          <w:rFonts w:cs="Times New Roman"/>
          <w:noProof/>
          <w:szCs w:val="22"/>
        </w:rPr>
        <w:fldChar w:fldCharType="end"/>
      </w:r>
    </w:p>
    <w:p w14:paraId="6CE83B30" w14:textId="3CA9C37F" w:rsidR="004B5E76" w:rsidRDefault="004B5E76" w:rsidP="005B3118">
      <w:pPr>
        <w:pStyle w:val="TOC1"/>
        <w:rPr>
          <w:rFonts w:asciiTheme="minorHAnsi" w:eastAsiaTheme="minorEastAsia" w:hAnsiTheme="minorHAnsi" w:cstheme="minorBidi"/>
          <w:noProof/>
          <w:lang w:val="en-GB" w:eastAsia="en-GB"/>
        </w:rPr>
      </w:pPr>
      <w:bookmarkStart w:id="9" w:name="_Hlk45614824"/>
      <w:r>
        <w:rPr>
          <w:noProof/>
          <w:lang w:bidi="ar-SY"/>
        </w:rPr>
        <w:t>5</w:t>
      </w:r>
      <w:r>
        <w:rPr>
          <w:rFonts w:asciiTheme="minorHAnsi" w:eastAsiaTheme="minorEastAsia" w:hAnsiTheme="minorHAnsi" w:cstheme="minorBidi"/>
          <w:noProof/>
          <w:lang w:val="en-GB" w:eastAsia="en-GB"/>
        </w:rPr>
        <w:tab/>
      </w:r>
      <w:r>
        <w:rPr>
          <w:rFonts w:hint="eastAsia"/>
          <w:noProof/>
          <w:rtl/>
        </w:rPr>
        <w:t>خصائص</w:t>
      </w:r>
      <w:r>
        <w:rPr>
          <w:noProof/>
          <w:rtl/>
        </w:rPr>
        <w:t xml:space="preserve"> </w:t>
      </w:r>
      <w:r>
        <w:rPr>
          <w:rFonts w:hint="eastAsia"/>
          <w:noProof/>
          <w:rtl/>
        </w:rPr>
        <w:t>الأنظمة</w:t>
      </w:r>
      <w:bookmarkEnd w:id="9"/>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_Toc40172407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8</w:t>
      </w:r>
      <w:r w:rsidRPr="00EB69D8">
        <w:rPr>
          <w:rFonts w:cs="Times New Roman"/>
          <w:noProof/>
          <w:szCs w:val="22"/>
        </w:rPr>
        <w:fldChar w:fldCharType="end"/>
      </w:r>
    </w:p>
    <w:p w14:paraId="243399C0" w14:textId="266DC979" w:rsidR="004B5E76" w:rsidRDefault="004B5E76" w:rsidP="005B3118">
      <w:pPr>
        <w:pStyle w:val="TOC2"/>
        <w:tabs>
          <w:tab w:val="right" w:pos="9611"/>
        </w:tabs>
        <w:rPr>
          <w:rFonts w:asciiTheme="minorHAnsi" w:eastAsiaTheme="minorEastAsia" w:hAnsiTheme="minorHAnsi" w:cstheme="minorBidi"/>
          <w:noProof/>
          <w:szCs w:val="22"/>
          <w:lang w:val="en-GB" w:eastAsia="en-GB"/>
        </w:rPr>
      </w:pPr>
      <w:r>
        <w:rPr>
          <w:noProof/>
        </w:rPr>
        <w:t>1</w:t>
      </w:r>
      <w:bookmarkStart w:id="10" w:name="_Hlk45614838"/>
      <w:r>
        <w:rPr>
          <w:noProof/>
        </w:rPr>
        <w:t>.5</w:t>
      </w:r>
      <w:r>
        <w:rPr>
          <w:rFonts w:asciiTheme="minorHAnsi" w:eastAsiaTheme="minorEastAsia" w:hAnsiTheme="minorHAnsi" w:cstheme="minorBidi"/>
          <w:noProof/>
          <w:szCs w:val="22"/>
          <w:lang w:val="en-GB" w:eastAsia="en-GB"/>
        </w:rPr>
        <w:tab/>
      </w:r>
      <w:r>
        <w:rPr>
          <w:rFonts w:hint="eastAsia"/>
          <w:noProof/>
          <w:rtl/>
        </w:rPr>
        <w:t>خصائص</w:t>
      </w:r>
      <w:r>
        <w:rPr>
          <w:noProof/>
          <w:rtl/>
        </w:rPr>
        <w:t xml:space="preserve"> </w:t>
      </w:r>
      <w:r>
        <w:rPr>
          <w:rFonts w:hint="eastAsia"/>
          <w:noProof/>
          <w:rtl/>
        </w:rPr>
        <w:t>الأنظمة</w:t>
      </w:r>
      <w:r>
        <w:rPr>
          <w:noProof/>
          <w:rtl/>
        </w:rPr>
        <w:t xml:space="preserve"> </w:t>
      </w:r>
      <w:r>
        <w:rPr>
          <w:rFonts w:hint="eastAsia"/>
          <w:noProof/>
          <w:rtl/>
        </w:rPr>
        <w:t>لتطبيقات</w:t>
      </w:r>
      <w:r>
        <w:rPr>
          <w:noProof/>
          <w:rtl/>
        </w:rPr>
        <w:t xml:space="preserve"> </w:t>
      </w:r>
      <w:r>
        <w:rPr>
          <w:rFonts w:hint="eastAsia"/>
          <w:noProof/>
          <w:rtl/>
        </w:rPr>
        <w:t>الخدمة</w:t>
      </w:r>
      <w:r>
        <w:rPr>
          <w:noProof/>
          <w:rtl/>
        </w:rPr>
        <w:t xml:space="preserve"> </w:t>
      </w:r>
      <w:r>
        <w:rPr>
          <w:rFonts w:hint="eastAsia"/>
          <w:noProof/>
          <w:rtl/>
        </w:rPr>
        <w:t>المتنقلة</w:t>
      </w:r>
      <w:r>
        <w:rPr>
          <w:noProof/>
          <w:rtl/>
        </w:rPr>
        <w:t xml:space="preserve"> </w:t>
      </w:r>
      <w:r>
        <w:rPr>
          <w:rFonts w:hint="eastAsia"/>
          <w:noProof/>
          <w:rtl/>
        </w:rPr>
        <w:t>البرية</w:t>
      </w:r>
      <w:r>
        <w:rPr>
          <w:noProof/>
          <w:rtl/>
        </w:rPr>
        <w:t xml:space="preserve"> </w:t>
      </w:r>
      <w:r>
        <w:rPr>
          <w:rFonts w:hint="eastAsia"/>
          <w:noProof/>
          <w:rtl/>
        </w:rPr>
        <w:t>العاملة</w:t>
      </w:r>
      <w:r>
        <w:rPr>
          <w:noProof/>
          <w:rtl/>
        </w:rPr>
        <w:t xml:space="preserve"> </w:t>
      </w:r>
      <w:r>
        <w:rPr>
          <w:rFonts w:hint="eastAsia"/>
          <w:noProof/>
          <w:rtl/>
        </w:rPr>
        <w:t>في</w:t>
      </w:r>
      <w:r>
        <w:rPr>
          <w:noProof/>
          <w:rtl/>
        </w:rPr>
        <w:t xml:space="preserve"> </w:t>
      </w:r>
      <w:r>
        <w:rPr>
          <w:rFonts w:hint="eastAsia"/>
          <w:noProof/>
          <w:rtl/>
        </w:rPr>
        <w:t>مدى</w:t>
      </w:r>
      <w:r>
        <w:rPr>
          <w:noProof/>
          <w:rtl/>
        </w:rPr>
        <w:t xml:space="preserve"> </w:t>
      </w:r>
      <w:r>
        <w:rPr>
          <w:rFonts w:hint="eastAsia"/>
          <w:noProof/>
          <w:rtl/>
        </w:rPr>
        <w:t>التردد</w:t>
      </w:r>
      <w:r>
        <w:rPr>
          <w:noProof/>
          <w:rtl/>
        </w:rPr>
        <w:t xml:space="preserve"> </w:t>
      </w:r>
      <w:r>
        <w:rPr>
          <w:noProof/>
        </w:rPr>
        <w:t>GHz 450-275</w:t>
      </w:r>
      <w:bookmarkEnd w:id="10"/>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_Toc40172408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8</w:t>
      </w:r>
      <w:r w:rsidRPr="00EB69D8">
        <w:rPr>
          <w:rFonts w:cs="Times New Roman"/>
          <w:noProof/>
          <w:szCs w:val="22"/>
        </w:rPr>
        <w:fldChar w:fldCharType="end"/>
      </w:r>
    </w:p>
    <w:p w14:paraId="6A9E1138" w14:textId="3E82EC93" w:rsidR="004B5E76" w:rsidRDefault="004B5E76" w:rsidP="005B3118">
      <w:pPr>
        <w:pStyle w:val="TOC3"/>
        <w:tabs>
          <w:tab w:val="right" w:pos="9639"/>
        </w:tabs>
        <w:rPr>
          <w:rFonts w:asciiTheme="minorHAnsi" w:eastAsiaTheme="minorEastAsia" w:hAnsiTheme="minorHAnsi" w:cstheme="minorBidi"/>
          <w:noProof/>
          <w:szCs w:val="22"/>
          <w:lang w:val="en-GB" w:eastAsia="en-GB"/>
        </w:rPr>
      </w:pPr>
      <w:bookmarkStart w:id="11" w:name="_Hlk45614847"/>
      <w:r>
        <w:rPr>
          <w:noProof/>
        </w:rPr>
        <w:t>1.1.5</w:t>
      </w:r>
      <w:r>
        <w:rPr>
          <w:rFonts w:asciiTheme="minorHAnsi" w:eastAsiaTheme="minorEastAsia" w:hAnsiTheme="minorHAnsi" w:cstheme="minorBidi"/>
          <w:noProof/>
          <w:szCs w:val="22"/>
          <w:lang w:val="en-GB" w:eastAsia="en-GB"/>
        </w:rPr>
        <w:tab/>
      </w:r>
      <w:r>
        <w:rPr>
          <w:rFonts w:hint="eastAsia"/>
          <w:noProof/>
          <w:rtl/>
        </w:rPr>
        <w:t>الأنظمة</w:t>
      </w:r>
      <w:r>
        <w:rPr>
          <w:noProof/>
          <w:rtl/>
        </w:rPr>
        <w:t xml:space="preserve"> </w:t>
      </w:r>
      <w:r>
        <w:rPr>
          <w:rFonts w:hint="eastAsia"/>
          <w:noProof/>
          <w:rtl/>
        </w:rPr>
        <w:t>المتنقلة</w:t>
      </w:r>
      <w:r>
        <w:rPr>
          <w:noProof/>
          <w:rtl/>
        </w:rPr>
        <w:t xml:space="preserve"> </w:t>
      </w:r>
      <w:r>
        <w:rPr>
          <w:rFonts w:hint="eastAsia"/>
          <w:noProof/>
          <w:rtl/>
        </w:rPr>
        <w:t>في</w:t>
      </w:r>
      <w:r>
        <w:rPr>
          <w:noProof/>
          <w:rtl/>
        </w:rPr>
        <w:t xml:space="preserve"> </w:t>
      </w:r>
      <w:r>
        <w:rPr>
          <w:rFonts w:hint="eastAsia"/>
          <w:noProof/>
          <w:rtl/>
        </w:rPr>
        <w:t>المحيط</w:t>
      </w:r>
      <w:r>
        <w:rPr>
          <w:noProof/>
          <w:rtl/>
        </w:rPr>
        <w:t xml:space="preserve"> </w:t>
      </w:r>
      <w:r>
        <w:rPr>
          <w:rFonts w:hint="eastAsia"/>
          <w:noProof/>
          <w:rtl/>
        </w:rPr>
        <w:t>القريب</w:t>
      </w:r>
      <w:bookmarkEnd w:id="11"/>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_Toc40172409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8</w:t>
      </w:r>
      <w:r w:rsidRPr="00EB69D8">
        <w:rPr>
          <w:rFonts w:cs="Times New Roman"/>
          <w:noProof/>
          <w:szCs w:val="22"/>
        </w:rPr>
        <w:fldChar w:fldCharType="end"/>
      </w:r>
    </w:p>
    <w:p w14:paraId="4D079392" w14:textId="76DE51CB" w:rsidR="004B5E76" w:rsidRDefault="004B5E76" w:rsidP="005B3118">
      <w:pPr>
        <w:pStyle w:val="TOC3"/>
        <w:rPr>
          <w:rFonts w:asciiTheme="minorHAnsi" w:eastAsiaTheme="minorEastAsia" w:hAnsiTheme="minorHAnsi" w:cstheme="minorBidi"/>
          <w:noProof/>
          <w:szCs w:val="22"/>
          <w:lang w:val="en-GB" w:eastAsia="en-GB"/>
        </w:rPr>
      </w:pPr>
      <w:bookmarkStart w:id="12" w:name="_Hlk45614863"/>
      <w:r>
        <w:rPr>
          <w:noProof/>
        </w:rPr>
        <w:t>2.1.5</w:t>
      </w:r>
      <w:r>
        <w:rPr>
          <w:rFonts w:asciiTheme="minorHAnsi" w:eastAsiaTheme="minorEastAsia" w:hAnsiTheme="minorHAnsi" w:cstheme="minorBidi"/>
          <w:noProof/>
          <w:szCs w:val="22"/>
          <w:lang w:val="en-GB" w:eastAsia="en-GB"/>
        </w:rPr>
        <w:tab/>
      </w:r>
      <w:r>
        <w:rPr>
          <w:rFonts w:hint="eastAsia"/>
          <w:noProof/>
          <w:rtl/>
        </w:rPr>
        <w:t>الاتصالات</w:t>
      </w:r>
      <w:r>
        <w:rPr>
          <w:noProof/>
          <w:rtl/>
        </w:rPr>
        <w:t xml:space="preserve"> </w:t>
      </w:r>
      <w:r>
        <w:rPr>
          <w:rFonts w:hint="eastAsia"/>
          <w:noProof/>
          <w:rtl/>
        </w:rPr>
        <w:t>داخل</w:t>
      </w:r>
      <w:r>
        <w:rPr>
          <w:noProof/>
          <w:rtl/>
        </w:rPr>
        <w:t xml:space="preserve"> </w:t>
      </w:r>
      <w:r>
        <w:rPr>
          <w:rFonts w:hint="eastAsia"/>
          <w:noProof/>
          <w:rtl/>
        </w:rPr>
        <w:t>الجهاز</w:t>
      </w:r>
      <w:bookmarkEnd w:id="12"/>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_Toc40172410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11</w:t>
      </w:r>
      <w:r w:rsidRPr="00EB69D8">
        <w:rPr>
          <w:rFonts w:cs="Times New Roman"/>
          <w:noProof/>
          <w:szCs w:val="22"/>
        </w:rPr>
        <w:fldChar w:fldCharType="end"/>
      </w:r>
    </w:p>
    <w:p w14:paraId="36B5160A" w14:textId="507BBC4D" w:rsidR="004B5E76" w:rsidRDefault="004B5E76" w:rsidP="005B3118">
      <w:pPr>
        <w:pStyle w:val="TOC3"/>
        <w:rPr>
          <w:rFonts w:asciiTheme="minorHAnsi" w:eastAsiaTheme="minorEastAsia" w:hAnsiTheme="minorHAnsi" w:cstheme="minorBidi"/>
          <w:noProof/>
          <w:szCs w:val="22"/>
          <w:lang w:val="en-GB" w:eastAsia="en-GB"/>
        </w:rPr>
      </w:pPr>
      <w:r>
        <w:rPr>
          <w:noProof/>
        </w:rPr>
        <w:t>3.1.5</w:t>
      </w:r>
      <w:r>
        <w:rPr>
          <w:rFonts w:asciiTheme="minorHAnsi" w:eastAsiaTheme="minorEastAsia" w:hAnsiTheme="minorHAnsi" w:cstheme="minorBidi"/>
          <w:noProof/>
          <w:szCs w:val="22"/>
          <w:lang w:val="en-GB" w:eastAsia="en-GB"/>
        </w:rPr>
        <w:tab/>
      </w:r>
      <w:r>
        <w:rPr>
          <w:rFonts w:hint="eastAsia"/>
          <w:noProof/>
          <w:rtl/>
        </w:rPr>
        <w:t>الوصلات</w:t>
      </w:r>
      <w:r>
        <w:rPr>
          <w:noProof/>
          <w:rtl/>
        </w:rPr>
        <w:t xml:space="preserve"> </w:t>
      </w:r>
      <w:r>
        <w:rPr>
          <w:rFonts w:hint="eastAsia"/>
          <w:noProof/>
          <w:rtl/>
        </w:rPr>
        <w:t>اللاسلكية</w:t>
      </w:r>
      <w:r>
        <w:rPr>
          <w:noProof/>
          <w:rtl/>
        </w:rPr>
        <w:t xml:space="preserve"> </w:t>
      </w:r>
      <w:r>
        <w:rPr>
          <w:rFonts w:hint="eastAsia"/>
          <w:noProof/>
          <w:rtl/>
        </w:rPr>
        <w:t>في</w:t>
      </w:r>
      <w:r>
        <w:rPr>
          <w:noProof/>
          <w:rtl/>
        </w:rPr>
        <w:t xml:space="preserve"> </w:t>
      </w:r>
      <w:r>
        <w:rPr>
          <w:rFonts w:hint="eastAsia"/>
          <w:noProof/>
          <w:rtl/>
        </w:rPr>
        <w:t>مراكز</w:t>
      </w:r>
      <w:r>
        <w:rPr>
          <w:noProof/>
          <w:rtl/>
        </w:rPr>
        <w:t xml:space="preserve"> </w:t>
      </w:r>
      <w:r>
        <w:rPr>
          <w:rFonts w:hint="eastAsia"/>
          <w:noProof/>
          <w:rtl/>
        </w:rPr>
        <w:t>البيانات</w:t>
      </w:r>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_Toc40172411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12</w:t>
      </w:r>
      <w:r w:rsidRPr="00EB69D8">
        <w:rPr>
          <w:rFonts w:cs="Times New Roman"/>
          <w:noProof/>
          <w:szCs w:val="22"/>
        </w:rPr>
        <w:fldChar w:fldCharType="end"/>
      </w:r>
    </w:p>
    <w:p w14:paraId="5C1B5AD8" w14:textId="60EEAD42" w:rsidR="004B5E76" w:rsidRDefault="004B5E76" w:rsidP="005B3118">
      <w:pPr>
        <w:pStyle w:val="TOC2"/>
        <w:tabs>
          <w:tab w:val="right" w:pos="9611"/>
        </w:tabs>
        <w:rPr>
          <w:rFonts w:asciiTheme="minorHAnsi" w:eastAsiaTheme="minorEastAsia" w:hAnsiTheme="minorHAnsi" w:cstheme="minorBidi"/>
          <w:noProof/>
          <w:szCs w:val="22"/>
          <w:lang w:val="en-GB" w:eastAsia="en-GB"/>
        </w:rPr>
      </w:pPr>
      <w:bookmarkStart w:id="13" w:name="_Hlk45614879"/>
      <w:r>
        <w:rPr>
          <w:noProof/>
        </w:rPr>
        <w:t>2.5</w:t>
      </w:r>
      <w:r>
        <w:rPr>
          <w:rFonts w:asciiTheme="minorHAnsi" w:eastAsiaTheme="minorEastAsia" w:hAnsiTheme="minorHAnsi" w:cstheme="minorBidi"/>
          <w:noProof/>
          <w:szCs w:val="22"/>
          <w:lang w:val="en-GB" w:eastAsia="en-GB"/>
        </w:rPr>
        <w:tab/>
      </w:r>
      <w:r>
        <w:rPr>
          <w:rFonts w:hint="eastAsia"/>
          <w:noProof/>
          <w:rtl/>
        </w:rPr>
        <w:t>خصائص</w:t>
      </w:r>
      <w:r>
        <w:rPr>
          <w:noProof/>
          <w:rtl/>
        </w:rPr>
        <w:t xml:space="preserve"> </w:t>
      </w:r>
      <w:r>
        <w:rPr>
          <w:rFonts w:hint="eastAsia"/>
          <w:noProof/>
          <w:rtl/>
        </w:rPr>
        <w:t>الأنظمة</w:t>
      </w:r>
      <w:r>
        <w:rPr>
          <w:noProof/>
          <w:rtl/>
        </w:rPr>
        <w:t xml:space="preserve"> </w:t>
      </w:r>
      <w:r>
        <w:rPr>
          <w:rFonts w:hint="eastAsia"/>
          <w:noProof/>
          <w:rtl/>
        </w:rPr>
        <w:t>لتطبيقات</w:t>
      </w:r>
      <w:r>
        <w:rPr>
          <w:noProof/>
          <w:rtl/>
        </w:rPr>
        <w:t xml:space="preserve"> </w:t>
      </w:r>
      <w:r>
        <w:rPr>
          <w:rFonts w:hint="eastAsia"/>
          <w:noProof/>
          <w:rtl/>
        </w:rPr>
        <w:t>الخدمة</w:t>
      </w:r>
      <w:r>
        <w:rPr>
          <w:noProof/>
          <w:rtl/>
        </w:rPr>
        <w:t xml:space="preserve"> </w:t>
      </w:r>
      <w:r>
        <w:rPr>
          <w:rFonts w:hint="eastAsia"/>
          <w:noProof/>
          <w:rtl/>
        </w:rPr>
        <w:t>الثابتة</w:t>
      </w:r>
      <w:r>
        <w:rPr>
          <w:noProof/>
          <w:rtl/>
        </w:rPr>
        <w:t xml:space="preserve"> </w:t>
      </w:r>
      <w:r>
        <w:rPr>
          <w:rFonts w:hint="eastAsia"/>
          <w:noProof/>
          <w:rtl/>
        </w:rPr>
        <w:t>العاملة</w:t>
      </w:r>
      <w:r>
        <w:rPr>
          <w:noProof/>
          <w:rtl/>
        </w:rPr>
        <w:t xml:space="preserve"> </w:t>
      </w:r>
      <w:r>
        <w:rPr>
          <w:rFonts w:hint="eastAsia"/>
          <w:noProof/>
          <w:rtl/>
        </w:rPr>
        <w:t>في</w:t>
      </w:r>
      <w:r>
        <w:rPr>
          <w:noProof/>
          <w:rtl/>
        </w:rPr>
        <w:t xml:space="preserve"> </w:t>
      </w:r>
      <w:r>
        <w:rPr>
          <w:rFonts w:hint="eastAsia"/>
          <w:noProof/>
          <w:rtl/>
        </w:rPr>
        <w:t>مدى</w:t>
      </w:r>
      <w:r>
        <w:rPr>
          <w:noProof/>
          <w:rtl/>
        </w:rPr>
        <w:t xml:space="preserve"> </w:t>
      </w:r>
      <w:r>
        <w:rPr>
          <w:rFonts w:hint="eastAsia"/>
          <w:noProof/>
          <w:rtl/>
        </w:rPr>
        <w:t>التردد</w:t>
      </w:r>
      <w:r>
        <w:rPr>
          <w:noProof/>
          <w:rtl/>
        </w:rPr>
        <w:t xml:space="preserve"> </w:t>
      </w:r>
      <w:r>
        <w:rPr>
          <w:noProof/>
        </w:rPr>
        <w:t>GHz 450-275</w:t>
      </w:r>
      <w:bookmarkEnd w:id="13"/>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_Toc40172412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13</w:t>
      </w:r>
      <w:r w:rsidRPr="00EB69D8">
        <w:rPr>
          <w:rFonts w:cs="Times New Roman"/>
          <w:noProof/>
          <w:szCs w:val="22"/>
        </w:rPr>
        <w:fldChar w:fldCharType="end"/>
      </w:r>
    </w:p>
    <w:p w14:paraId="2078E8D0" w14:textId="39955F54" w:rsidR="004B5E76" w:rsidRDefault="004B5E76" w:rsidP="005B3118">
      <w:pPr>
        <w:pStyle w:val="TOC3"/>
        <w:rPr>
          <w:rFonts w:asciiTheme="minorHAnsi" w:eastAsiaTheme="minorEastAsia" w:hAnsiTheme="minorHAnsi" w:cstheme="minorBidi"/>
          <w:noProof/>
          <w:szCs w:val="22"/>
          <w:lang w:val="en-GB" w:eastAsia="en-GB"/>
        </w:rPr>
      </w:pPr>
      <w:r>
        <w:rPr>
          <w:noProof/>
        </w:rPr>
        <w:t>1.2.5</w:t>
      </w:r>
      <w:r>
        <w:rPr>
          <w:rFonts w:asciiTheme="minorHAnsi" w:eastAsiaTheme="minorEastAsia" w:hAnsiTheme="minorHAnsi" w:cstheme="minorBidi"/>
          <w:noProof/>
          <w:szCs w:val="22"/>
          <w:lang w:val="en-GB" w:eastAsia="en-GB"/>
        </w:rPr>
        <w:tab/>
      </w:r>
      <w:r>
        <w:rPr>
          <w:rFonts w:hint="eastAsia"/>
          <w:noProof/>
          <w:rtl/>
        </w:rPr>
        <w:t>التوصيل</w:t>
      </w:r>
      <w:r>
        <w:rPr>
          <w:noProof/>
          <w:rtl/>
        </w:rPr>
        <w:t xml:space="preserve"> </w:t>
      </w:r>
      <w:r>
        <w:rPr>
          <w:rFonts w:hint="eastAsia"/>
          <w:noProof/>
          <w:rtl/>
        </w:rPr>
        <w:t>الأمامي</w:t>
      </w:r>
      <w:r>
        <w:rPr>
          <w:noProof/>
          <w:rtl/>
        </w:rPr>
        <w:t xml:space="preserve"> </w:t>
      </w:r>
      <w:r>
        <w:rPr>
          <w:rFonts w:hint="eastAsia"/>
          <w:noProof/>
          <w:rtl/>
        </w:rPr>
        <w:t>والخلفي</w:t>
      </w:r>
      <w:r>
        <w:rPr>
          <w:noProof/>
          <w:rtl/>
        </w:rPr>
        <w:t xml:space="preserve"> </w:t>
      </w:r>
      <w:r>
        <w:rPr>
          <w:rFonts w:hint="eastAsia"/>
          <w:noProof/>
          <w:rtl/>
        </w:rPr>
        <w:t>من</w:t>
      </w:r>
      <w:r>
        <w:rPr>
          <w:noProof/>
          <w:rtl/>
        </w:rPr>
        <w:t xml:space="preserve"> </w:t>
      </w:r>
      <w:r>
        <w:rPr>
          <w:rFonts w:hint="eastAsia"/>
          <w:noProof/>
          <w:rtl/>
        </w:rPr>
        <w:t>نقطة</w:t>
      </w:r>
      <w:r>
        <w:rPr>
          <w:noProof/>
          <w:rtl/>
        </w:rPr>
        <w:t xml:space="preserve"> </w:t>
      </w:r>
      <w:r>
        <w:rPr>
          <w:rFonts w:hint="eastAsia"/>
          <w:noProof/>
          <w:rtl/>
        </w:rPr>
        <w:t>إلى</w:t>
      </w:r>
      <w:r>
        <w:rPr>
          <w:noProof/>
          <w:rtl/>
        </w:rPr>
        <w:t xml:space="preserve"> </w:t>
      </w:r>
      <w:r>
        <w:rPr>
          <w:rFonts w:hint="eastAsia"/>
          <w:noProof/>
          <w:rtl/>
        </w:rPr>
        <w:t>نقطة</w:t>
      </w:r>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_Toc40172413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13</w:t>
      </w:r>
      <w:r w:rsidRPr="00EB69D8">
        <w:rPr>
          <w:rFonts w:cs="Times New Roman"/>
          <w:noProof/>
          <w:szCs w:val="22"/>
        </w:rPr>
        <w:fldChar w:fldCharType="end"/>
      </w:r>
    </w:p>
    <w:p w14:paraId="59882CF5" w14:textId="15A27B6B" w:rsidR="004B5E76" w:rsidRDefault="004B5E76" w:rsidP="005B3118">
      <w:pPr>
        <w:pStyle w:val="TOC2"/>
        <w:tabs>
          <w:tab w:val="right" w:pos="9611"/>
        </w:tabs>
        <w:rPr>
          <w:rFonts w:asciiTheme="minorHAnsi" w:eastAsiaTheme="minorEastAsia" w:hAnsiTheme="minorHAnsi" w:cstheme="minorBidi"/>
          <w:noProof/>
          <w:szCs w:val="22"/>
          <w:lang w:val="en-GB" w:eastAsia="en-GB"/>
        </w:rPr>
      </w:pPr>
      <w:bookmarkStart w:id="14" w:name="_Hlk45614889"/>
      <w:r>
        <w:rPr>
          <w:noProof/>
        </w:rPr>
        <w:t>3.5</w:t>
      </w:r>
      <w:r>
        <w:rPr>
          <w:rFonts w:asciiTheme="minorHAnsi" w:eastAsiaTheme="minorEastAsia" w:hAnsiTheme="minorHAnsi" w:cstheme="minorBidi"/>
          <w:noProof/>
          <w:szCs w:val="22"/>
          <w:lang w:val="en-GB" w:eastAsia="en-GB"/>
        </w:rPr>
        <w:tab/>
      </w:r>
      <w:r>
        <w:rPr>
          <w:rFonts w:hint="eastAsia"/>
          <w:noProof/>
          <w:rtl/>
        </w:rPr>
        <w:t>خصائص</w:t>
      </w:r>
      <w:r>
        <w:rPr>
          <w:noProof/>
          <w:rtl/>
        </w:rPr>
        <w:t xml:space="preserve"> </w:t>
      </w:r>
      <w:r>
        <w:rPr>
          <w:rFonts w:hint="eastAsia"/>
          <w:noProof/>
          <w:rtl/>
        </w:rPr>
        <w:t>أنظمة</w:t>
      </w:r>
      <w:r>
        <w:rPr>
          <w:noProof/>
          <w:rtl/>
        </w:rPr>
        <w:t xml:space="preserve"> </w:t>
      </w:r>
      <w:r>
        <w:rPr>
          <w:rFonts w:hint="eastAsia"/>
          <w:noProof/>
          <w:rtl/>
        </w:rPr>
        <w:t>خدمة</w:t>
      </w:r>
      <w:r>
        <w:rPr>
          <w:noProof/>
          <w:rtl/>
        </w:rPr>
        <w:t xml:space="preserve"> </w:t>
      </w:r>
      <w:r>
        <w:rPr>
          <w:rFonts w:hint="eastAsia"/>
          <w:noProof/>
          <w:rtl/>
        </w:rPr>
        <w:t>الفلك</w:t>
      </w:r>
      <w:r>
        <w:rPr>
          <w:noProof/>
          <w:rtl/>
        </w:rPr>
        <w:t xml:space="preserve"> </w:t>
      </w:r>
      <w:r>
        <w:rPr>
          <w:rFonts w:hint="eastAsia"/>
          <w:noProof/>
          <w:rtl/>
        </w:rPr>
        <w:t>الراديوي</w:t>
      </w:r>
      <w:r>
        <w:rPr>
          <w:noProof/>
          <w:rtl/>
        </w:rPr>
        <w:t xml:space="preserve"> </w:t>
      </w:r>
      <w:r>
        <w:rPr>
          <w:rFonts w:hint="eastAsia"/>
          <w:noProof/>
          <w:rtl/>
        </w:rPr>
        <w:t>العاملة</w:t>
      </w:r>
      <w:r>
        <w:rPr>
          <w:noProof/>
          <w:rtl/>
        </w:rPr>
        <w:t xml:space="preserve"> </w:t>
      </w:r>
      <w:r>
        <w:rPr>
          <w:rFonts w:hint="eastAsia"/>
          <w:noProof/>
          <w:rtl/>
        </w:rPr>
        <w:t>في</w:t>
      </w:r>
      <w:r>
        <w:rPr>
          <w:noProof/>
          <w:rtl/>
        </w:rPr>
        <w:t xml:space="preserve"> </w:t>
      </w:r>
      <w:r>
        <w:rPr>
          <w:rFonts w:hint="eastAsia"/>
          <w:noProof/>
          <w:rtl/>
        </w:rPr>
        <w:t>مدى</w:t>
      </w:r>
      <w:r>
        <w:rPr>
          <w:noProof/>
          <w:rtl/>
        </w:rPr>
        <w:t xml:space="preserve"> </w:t>
      </w:r>
      <w:r>
        <w:rPr>
          <w:rFonts w:hint="eastAsia"/>
          <w:noProof/>
          <w:rtl/>
        </w:rPr>
        <w:t>التردد</w:t>
      </w:r>
      <w:r>
        <w:rPr>
          <w:noProof/>
          <w:rtl/>
        </w:rPr>
        <w:t xml:space="preserve"> </w:t>
      </w:r>
      <w:r>
        <w:rPr>
          <w:noProof/>
        </w:rPr>
        <w:t>GHz 450-275</w:t>
      </w:r>
      <w:bookmarkEnd w:id="14"/>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_Toc40172414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17</w:t>
      </w:r>
      <w:r w:rsidRPr="00EB69D8">
        <w:rPr>
          <w:rFonts w:cs="Times New Roman"/>
          <w:noProof/>
          <w:szCs w:val="22"/>
        </w:rPr>
        <w:fldChar w:fldCharType="end"/>
      </w:r>
    </w:p>
    <w:p w14:paraId="58319216" w14:textId="709752B2" w:rsidR="004B5E76" w:rsidRDefault="004B5E76" w:rsidP="005B3118">
      <w:pPr>
        <w:pStyle w:val="TOC2"/>
        <w:tabs>
          <w:tab w:val="right" w:pos="9611"/>
        </w:tabs>
        <w:rPr>
          <w:rFonts w:asciiTheme="minorHAnsi" w:eastAsiaTheme="minorEastAsia" w:hAnsiTheme="minorHAnsi" w:cstheme="minorBidi"/>
          <w:noProof/>
          <w:szCs w:val="22"/>
          <w:lang w:val="en-GB" w:eastAsia="en-GB"/>
        </w:rPr>
      </w:pPr>
      <w:bookmarkStart w:id="15" w:name="_Hlk45614899"/>
      <w:r>
        <w:rPr>
          <w:noProof/>
        </w:rPr>
        <w:t>4.5</w:t>
      </w:r>
      <w:r>
        <w:rPr>
          <w:rFonts w:asciiTheme="minorHAnsi" w:eastAsiaTheme="minorEastAsia" w:hAnsiTheme="minorHAnsi" w:cstheme="minorBidi"/>
          <w:noProof/>
          <w:szCs w:val="22"/>
          <w:lang w:val="en-GB" w:eastAsia="en-GB"/>
        </w:rPr>
        <w:tab/>
      </w:r>
      <w:r w:rsidRPr="00C16571">
        <w:rPr>
          <w:rFonts w:hint="eastAsia"/>
          <w:noProof/>
          <w:spacing w:val="-6"/>
          <w:rtl/>
        </w:rPr>
        <w:t>خصائص</w:t>
      </w:r>
      <w:r w:rsidRPr="00C16571">
        <w:rPr>
          <w:noProof/>
          <w:spacing w:val="-6"/>
          <w:rtl/>
        </w:rPr>
        <w:t xml:space="preserve"> </w:t>
      </w:r>
      <w:r w:rsidRPr="00C16571">
        <w:rPr>
          <w:rFonts w:hint="eastAsia"/>
          <w:noProof/>
          <w:spacing w:val="-6"/>
          <w:rtl/>
        </w:rPr>
        <w:t>أنظمة</w:t>
      </w:r>
      <w:r w:rsidRPr="00C16571">
        <w:rPr>
          <w:noProof/>
          <w:spacing w:val="-6"/>
          <w:rtl/>
        </w:rPr>
        <w:t xml:space="preserve"> </w:t>
      </w:r>
      <w:r w:rsidRPr="00C16571">
        <w:rPr>
          <w:rFonts w:hint="eastAsia"/>
          <w:noProof/>
          <w:spacing w:val="-6"/>
          <w:rtl/>
        </w:rPr>
        <w:t>الخدمة</w:t>
      </w:r>
      <w:r w:rsidRPr="00C16571">
        <w:rPr>
          <w:noProof/>
          <w:spacing w:val="-6"/>
          <w:rtl/>
        </w:rPr>
        <w:t xml:space="preserve"> </w:t>
      </w:r>
      <w:r w:rsidRPr="00C16571">
        <w:rPr>
          <w:rFonts w:hint="eastAsia"/>
          <w:noProof/>
          <w:spacing w:val="-6"/>
          <w:rtl/>
        </w:rPr>
        <w:t>استكشاف</w:t>
      </w:r>
      <w:r w:rsidRPr="00C16571">
        <w:rPr>
          <w:noProof/>
          <w:spacing w:val="-6"/>
          <w:rtl/>
        </w:rPr>
        <w:t xml:space="preserve"> </w:t>
      </w:r>
      <w:r w:rsidRPr="00C16571">
        <w:rPr>
          <w:rFonts w:hint="eastAsia"/>
          <w:noProof/>
          <w:spacing w:val="-6"/>
          <w:rtl/>
        </w:rPr>
        <w:t>الأرض</w:t>
      </w:r>
      <w:r w:rsidRPr="00C16571">
        <w:rPr>
          <w:noProof/>
          <w:spacing w:val="-6"/>
          <w:rtl/>
        </w:rPr>
        <w:t xml:space="preserve"> </w:t>
      </w:r>
      <w:r w:rsidRPr="00C16571">
        <w:rPr>
          <w:rFonts w:hint="eastAsia"/>
          <w:noProof/>
          <w:spacing w:val="-6"/>
          <w:rtl/>
        </w:rPr>
        <w:t>الساتلية</w:t>
      </w:r>
      <w:r w:rsidRPr="00C16571">
        <w:rPr>
          <w:noProof/>
          <w:spacing w:val="-6"/>
          <w:rtl/>
        </w:rPr>
        <w:t xml:space="preserve"> (</w:t>
      </w:r>
      <w:r w:rsidRPr="00C16571">
        <w:rPr>
          <w:rFonts w:hint="eastAsia"/>
          <w:noProof/>
          <w:spacing w:val="-6"/>
          <w:rtl/>
        </w:rPr>
        <w:t>المنفعلة</w:t>
      </w:r>
      <w:r w:rsidRPr="00C16571">
        <w:rPr>
          <w:noProof/>
          <w:spacing w:val="-6"/>
          <w:rtl/>
        </w:rPr>
        <w:t xml:space="preserve">) </w:t>
      </w:r>
      <w:r w:rsidRPr="00C16571">
        <w:rPr>
          <w:rFonts w:hint="eastAsia"/>
          <w:noProof/>
          <w:spacing w:val="-6"/>
          <w:rtl/>
        </w:rPr>
        <w:t>العاملة</w:t>
      </w:r>
      <w:r w:rsidRPr="00C16571">
        <w:rPr>
          <w:noProof/>
          <w:spacing w:val="-6"/>
          <w:rtl/>
        </w:rPr>
        <w:t xml:space="preserve"> </w:t>
      </w:r>
      <w:r w:rsidRPr="00C16571">
        <w:rPr>
          <w:rFonts w:hint="eastAsia"/>
          <w:noProof/>
          <w:spacing w:val="-6"/>
          <w:rtl/>
        </w:rPr>
        <w:t>في</w:t>
      </w:r>
      <w:r w:rsidRPr="00C16571">
        <w:rPr>
          <w:noProof/>
          <w:spacing w:val="-6"/>
          <w:rtl/>
        </w:rPr>
        <w:t xml:space="preserve"> </w:t>
      </w:r>
      <w:r w:rsidRPr="00C16571">
        <w:rPr>
          <w:rFonts w:hint="eastAsia"/>
          <w:noProof/>
          <w:spacing w:val="-6"/>
          <w:rtl/>
        </w:rPr>
        <w:t>مدى</w:t>
      </w:r>
      <w:r w:rsidRPr="00C16571">
        <w:rPr>
          <w:noProof/>
          <w:spacing w:val="-6"/>
          <w:rtl/>
        </w:rPr>
        <w:t xml:space="preserve"> </w:t>
      </w:r>
      <w:r w:rsidRPr="00C16571">
        <w:rPr>
          <w:rFonts w:hint="eastAsia"/>
          <w:noProof/>
          <w:spacing w:val="-6"/>
          <w:rtl/>
        </w:rPr>
        <w:t>التردد</w:t>
      </w:r>
      <w:r w:rsidRPr="00C16571">
        <w:rPr>
          <w:noProof/>
          <w:spacing w:val="-6"/>
          <w:rtl/>
        </w:rPr>
        <w:t xml:space="preserve"> </w:t>
      </w:r>
      <w:r w:rsidRPr="00C16571">
        <w:rPr>
          <w:noProof/>
          <w:spacing w:val="-6"/>
        </w:rPr>
        <w:t>GHz 450-275</w:t>
      </w:r>
      <w:bookmarkEnd w:id="15"/>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_Toc40172415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21</w:t>
      </w:r>
      <w:r w:rsidRPr="00EB69D8">
        <w:rPr>
          <w:rFonts w:cs="Times New Roman"/>
          <w:noProof/>
          <w:szCs w:val="22"/>
        </w:rPr>
        <w:fldChar w:fldCharType="end"/>
      </w:r>
    </w:p>
    <w:p w14:paraId="00BE4318" w14:textId="292E0C53" w:rsidR="004B5E76" w:rsidRDefault="004B5E76" w:rsidP="005B3118">
      <w:pPr>
        <w:pStyle w:val="TOC1"/>
        <w:rPr>
          <w:rFonts w:asciiTheme="minorHAnsi" w:eastAsiaTheme="minorEastAsia" w:hAnsiTheme="minorHAnsi" w:cstheme="minorBidi"/>
          <w:noProof/>
          <w:szCs w:val="22"/>
          <w:lang w:val="en-GB" w:eastAsia="en-GB"/>
        </w:rPr>
      </w:pPr>
      <w:bookmarkStart w:id="16" w:name="_Hlk45614907"/>
      <w:r>
        <w:rPr>
          <w:noProof/>
        </w:rPr>
        <w:t>6</w:t>
      </w:r>
      <w:r>
        <w:rPr>
          <w:rFonts w:asciiTheme="minorHAnsi" w:eastAsiaTheme="minorEastAsia" w:hAnsiTheme="minorHAnsi" w:cstheme="minorBidi"/>
          <w:noProof/>
          <w:szCs w:val="22"/>
          <w:lang w:val="en-GB" w:eastAsia="en-GB"/>
        </w:rPr>
        <w:tab/>
      </w:r>
      <w:r w:rsidRPr="0079433D">
        <w:rPr>
          <w:rFonts w:hint="eastAsia"/>
          <w:noProof/>
          <w:rtl/>
          <w:lang w:val="en-GB" w:eastAsia="ja-JP"/>
        </w:rPr>
        <w:t>اعتبارات</w:t>
      </w:r>
      <w:r w:rsidRPr="0079433D">
        <w:rPr>
          <w:noProof/>
          <w:rtl/>
          <w:lang w:val="en-GB" w:eastAsia="ja-JP"/>
        </w:rPr>
        <w:t xml:space="preserve"> </w:t>
      </w:r>
      <w:r w:rsidRPr="0079433D">
        <w:rPr>
          <w:rFonts w:hint="eastAsia"/>
          <w:noProof/>
          <w:rtl/>
          <w:lang w:val="en-GB" w:eastAsia="ja-JP"/>
        </w:rPr>
        <w:t>من</w:t>
      </w:r>
      <w:r w:rsidRPr="0079433D">
        <w:rPr>
          <w:noProof/>
          <w:rtl/>
          <w:lang w:val="en-GB" w:eastAsia="ja-JP"/>
        </w:rPr>
        <w:t xml:space="preserve"> </w:t>
      </w:r>
      <w:r w:rsidRPr="0079433D">
        <w:rPr>
          <w:rFonts w:hint="eastAsia"/>
          <w:noProof/>
          <w:rtl/>
          <w:lang w:val="en-GB" w:eastAsia="ja-JP"/>
        </w:rPr>
        <w:t>أجل</w:t>
      </w:r>
      <w:r w:rsidRPr="0079433D">
        <w:rPr>
          <w:noProof/>
          <w:rtl/>
          <w:lang w:val="en-GB" w:eastAsia="ja-JP"/>
        </w:rPr>
        <w:t xml:space="preserve"> </w:t>
      </w:r>
      <w:r w:rsidRPr="0079433D">
        <w:rPr>
          <w:rFonts w:hint="eastAsia"/>
          <w:noProof/>
          <w:rtl/>
          <w:lang w:val="en-GB" w:eastAsia="ja-JP"/>
        </w:rPr>
        <w:t>دراسات</w:t>
      </w:r>
      <w:r w:rsidRPr="0079433D">
        <w:rPr>
          <w:noProof/>
          <w:rtl/>
          <w:lang w:val="en-GB" w:eastAsia="ja-JP"/>
        </w:rPr>
        <w:t xml:space="preserve"> </w:t>
      </w:r>
      <w:r w:rsidRPr="0079433D">
        <w:rPr>
          <w:rFonts w:hint="eastAsia"/>
          <w:noProof/>
          <w:rtl/>
          <w:lang w:val="en-GB" w:eastAsia="ja-JP"/>
        </w:rPr>
        <w:t>التقاسم</w:t>
      </w:r>
      <w:r w:rsidRPr="0079433D">
        <w:rPr>
          <w:noProof/>
          <w:rtl/>
          <w:lang w:val="en-GB" w:eastAsia="ja-JP"/>
        </w:rPr>
        <w:t xml:space="preserve"> </w:t>
      </w:r>
      <w:r w:rsidRPr="0079433D">
        <w:rPr>
          <w:rFonts w:hint="eastAsia"/>
          <w:noProof/>
          <w:rtl/>
          <w:lang w:val="en-GB" w:eastAsia="ja-JP"/>
        </w:rPr>
        <w:t>والتوافق</w:t>
      </w:r>
      <w:bookmarkEnd w:id="16"/>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_Toc40172416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26</w:t>
      </w:r>
      <w:r w:rsidRPr="00EB69D8">
        <w:rPr>
          <w:rFonts w:cs="Times New Roman"/>
          <w:noProof/>
          <w:szCs w:val="22"/>
        </w:rPr>
        <w:fldChar w:fldCharType="end"/>
      </w:r>
    </w:p>
    <w:p w14:paraId="1E208ED1" w14:textId="79DA6E5C" w:rsidR="004B5E76" w:rsidRDefault="004B5E76" w:rsidP="005B3118">
      <w:pPr>
        <w:pStyle w:val="TOC2"/>
        <w:tabs>
          <w:tab w:val="right" w:pos="9611"/>
        </w:tabs>
        <w:rPr>
          <w:rFonts w:asciiTheme="minorHAnsi" w:eastAsiaTheme="minorEastAsia" w:hAnsiTheme="minorHAnsi" w:cstheme="minorBidi"/>
          <w:noProof/>
          <w:szCs w:val="22"/>
          <w:lang w:val="en-GB" w:eastAsia="en-GB"/>
        </w:rPr>
      </w:pPr>
      <w:bookmarkStart w:id="17" w:name="_Hlk45614915"/>
      <w:r w:rsidRPr="0079433D">
        <w:rPr>
          <w:noProof/>
          <w:lang w:val="en-GB" w:eastAsia="ja-JP"/>
        </w:rPr>
        <w:t>1.6</w:t>
      </w:r>
      <w:r>
        <w:rPr>
          <w:rFonts w:asciiTheme="minorHAnsi" w:eastAsiaTheme="minorEastAsia" w:hAnsiTheme="minorHAnsi" w:cstheme="minorBidi"/>
          <w:noProof/>
          <w:szCs w:val="22"/>
          <w:lang w:val="en-GB" w:eastAsia="en-GB"/>
        </w:rPr>
        <w:tab/>
      </w:r>
      <w:r w:rsidRPr="0079433D">
        <w:rPr>
          <w:rFonts w:hint="eastAsia"/>
          <w:noProof/>
          <w:rtl/>
          <w:lang w:val="en-GB" w:eastAsia="ja-JP"/>
        </w:rPr>
        <w:t>خدمة</w:t>
      </w:r>
      <w:r w:rsidRPr="0079433D">
        <w:rPr>
          <w:noProof/>
          <w:rtl/>
          <w:lang w:val="en-GB" w:eastAsia="ja-JP"/>
        </w:rPr>
        <w:t xml:space="preserve"> </w:t>
      </w:r>
      <w:r w:rsidRPr="0079433D">
        <w:rPr>
          <w:rFonts w:hint="eastAsia"/>
          <w:noProof/>
          <w:rtl/>
          <w:lang w:val="en-GB" w:eastAsia="ja-JP"/>
        </w:rPr>
        <w:t>الفلك</w:t>
      </w:r>
      <w:r w:rsidRPr="0079433D">
        <w:rPr>
          <w:noProof/>
          <w:rtl/>
          <w:lang w:val="en-GB" w:eastAsia="ja-JP"/>
        </w:rPr>
        <w:t xml:space="preserve"> </w:t>
      </w:r>
      <w:r w:rsidRPr="0079433D">
        <w:rPr>
          <w:rFonts w:hint="eastAsia"/>
          <w:noProof/>
          <w:rtl/>
          <w:lang w:val="en-GB" w:eastAsia="ja-JP"/>
        </w:rPr>
        <w:t>الراديوي</w:t>
      </w:r>
      <w:bookmarkEnd w:id="17"/>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_Toc40172417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26</w:t>
      </w:r>
      <w:r w:rsidRPr="00EB69D8">
        <w:rPr>
          <w:rFonts w:cs="Times New Roman"/>
          <w:noProof/>
          <w:szCs w:val="22"/>
        </w:rPr>
        <w:fldChar w:fldCharType="end"/>
      </w:r>
    </w:p>
    <w:p w14:paraId="6213AA03" w14:textId="6E0D7EA6" w:rsidR="004B5E76" w:rsidRDefault="004B5E76" w:rsidP="005B3118">
      <w:pPr>
        <w:pStyle w:val="TOC2"/>
        <w:tabs>
          <w:tab w:val="right" w:pos="9611"/>
        </w:tabs>
        <w:rPr>
          <w:rFonts w:asciiTheme="minorHAnsi" w:eastAsiaTheme="minorEastAsia" w:hAnsiTheme="minorHAnsi" w:cstheme="minorBidi"/>
          <w:noProof/>
          <w:szCs w:val="22"/>
          <w:lang w:val="en-GB" w:eastAsia="en-GB"/>
        </w:rPr>
      </w:pPr>
      <w:bookmarkStart w:id="18" w:name="_Hlk45614923"/>
      <w:r w:rsidRPr="0079433D">
        <w:rPr>
          <w:noProof/>
          <w:lang w:val="en-GB" w:eastAsia="ja-JP"/>
        </w:rPr>
        <w:t>2.6</w:t>
      </w:r>
      <w:r>
        <w:rPr>
          <w:rFonts w:asciiTheme="minorHAnsi" w:eastAsiaTheme="minorEastAsia" w:hAnsiTheme="minorHAnsi" w:cstheme="minorBidi"/>
          <w:noProof/>
          <w:szCs w:val="22"/>
          <w:lang w:val="en-GB" w:eastAsia="en-GB"/>
        </w:rPr>
        <w:tab/>
      </w:r>
      <w:r w:rsidRPr="0079433D">
        <w:rPr>
          <w:rFonts w:hint="eastAsia"/>
          <w:noProof/>
          <w:rtl/>
          <w:lang w:val="en-GB" w:eastAsia="ja-JP"/>
        </w:rPr>
        <w:t>خدمة</w:t>
      </w:r>
      <w:r w:rsidRPr="0079433D">
        <w:rPr>
          <w:noProof/>
          <w:rtl/>
          <w:lang w:val="en-GB" w:eastAsia="ja-JP"/>
        </w:rPr>
        <w:t xml:space="preserve"> </w:t>
      </w:r>
      <w:r w:rsidRPr="0079433D">
        <w:rPr>
          <w:rFonts w:hint="eastAsia"/>
          <w:noProof/>
          <w:rtl/>
          <w:lang w:val="en-GB" w:eastAsia="ja-JP"/>
        </w:rPr>
        <w:t>استكشاف</w:t>
      </w:r>
      <w:r w:rsidRPr="0079433D">
        <w:rPr>
          <w:noProof/>
          <w:rtl/>
          <w:lang w:val="en-GB" w:eastAsia="ja-JP"/>
        </w:rPr>
        <w:t xml:space="preserve"> </w:t>
      </w:r>
      <w:r w:rsidRPr="0079433D">
        <w:rPr>
          <w:rFonts w:hint="eastAsia"/>
          <w:noProof/>
          <w:rtl/>
          <w:lang w:val="en-GB" w:eastAsia="ja-JP"/>
        </w:rPr>
        <w:t>الأرض</w:t>
      </w:r>
      <w:r w:rsidRPr="0079433D">
        <w:rPr>
          <w:noProof/>
          <w:rtl/>
          <w:lang w:val="en-GB" w:eastAsia="ja-JP"/>
        </w:rPr>
        <w:t xml:space="preserve"> </w:t>
      </w:r>
      <w:r w:rsidRPr="0079433D">
        <w:rPr>
          <w:rFonts w:hint="eastAsia"/>
          <w:noProof/>
          <w:rtl/>
          <w:lang w:val="en-GB" w:eastAsia="ja-JP"/>
        </w:rPr>
        <w:t>الساتلية</w:t>
      </w:r>
      <w:r w:rsidRPr="0079433D">
        <w:rPr>
          <w:noProof/>
          <w:rtl/>
          <w:lang w:val="en-GB" w:eastAsia="ja-JP"/>
        </w:rPr>
        <w:t xml:space="preserve"> (</w:t>
      </w:r>
      <w:r w:rsidRPr="0079433D">
        <w:rPr>
          <w:rFonts w:hint="eastAsia"/>
          <w:noProof/>
          <w:rtl/>
          <w:lang w:val="en-GB" w:eastAsia="ja-JP"/>
        </w:rPr>
        <w:t>المنفعلة</w:t>
      </w:r>
      <w:r w:rsidRPr="0079433D">
        <w:rPr>
          <w:noProof/>
          <w:rtl/>
          <w:lang w:val="en-GB" w:eastAsia="ja-JP"/>
        </w:rPr>
        <w:t>)</w:t>
      </w:r>
      <w:bookmarkEnd w:id="18"/>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_Toc40172418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28</w:t>
      </w:r>
      <w:r w:rsidRPr="00EB69D8">
        <w:rPr>
          <w:rFonts w:cs="Times New Roman"/>
          <w:noProof/>
          <w:szCs w:val="22"/>
        </w:rPr>
        <w:fldChar w:fldCharType="end"/>
      </w:r>
    </w:p>
    <w:p w14:paraId="276E2260" w14:textId="73962AE0" w:rsidR="004B5E76" w:rsidRDefault="004B5E76" w:rsidP="005B3118">
      <w:pPr>
        <w:pStyle w:val="TOC1"/>
        <w:rPr>
          <w:rFonts w:asciiTheme="minorHAnsi" w:eastAsiaTheme="minorEastAsia" w:hAnsiTheme="minorHAnsi" w:cstheme="minorBidi"/>
          <w:noProof/>
          <w:szCs w:val="22"/>
          <w:lang w:val="en-GB" w:eastAsia="en-GB"/>
        </w:rPr>
      </w:pPr>
      <w:bookmarkStart w:id="19" w:name="_Hlk45614932"/>
      <w:r>
        <w:rPr>
          <w:noProof/>
        </w:rPr>
        <w:t>7</w:t>
      </w:r>
      <w:r>
        <w:rPr>
          <w:rFonts w:asciiTheme="minorHAnsi" w:eastAsiaTheme="minorEastAsia" w:hAnsiTheme="minorHAnsi" w:cstheme="minorBidi"/>
          <w:noProof/>
          <w:szCs w:val="22"/>
          <w:lang w:val="en-GB" w:eastAsia="en-GB"/>
        </w:rPr>
        <w:tab/>
      </w:r>
      <w:r>
        <w:rPr>
          <w:rFonts w:hint="eastAsia"/>
          <w:noProof/>
          <w:rtl/>
        </w:rPr>
        <w:t>سيناريوهات</w:t>
      </w:r>
      <w:r>
        <w:rPr>
          <w:noProof/>
          <w:rtl/>
        </w:rPr>
        <w:t xml:space="preserve"> </w:t>
      </w:r>
      <w:r>
        <w:rPr>
          <w:rFonts w:hint="eastAsia"/>
          <w:noProof/>
          <w:rtl/>
        </w:rPr>
        <w:t>التداخل</w:t>
      </w:r>
      <w:r>
        <w:rPr>
          <w:noProof/>
          <w:rtl/>
        </w:rPr>
        <w:t xml:space="preserve"> </w:t>
      </w:r>
      <w:r>
        <w:rPr>
          <w:rFonts w:hint="eastAsia"/>
          <w:noProof/>
          <w:rtl/>
        </w:rPr>
        <w:t>من</w:t>
      </w:r>
      <w:r>
        <w:rPr>
          <w:noProof/>
          <w:rtl/>
        </w:rPr>
        <w:t xml:space="preserve"> </w:t>
      </w:r>
      <w:r>
        <w:rPr>
          <w:rFonts w:hint="eastAsia"/>
          <w:noProof/>
          <w:rtl/>
        </w:rPr>
        <w:t>تطبيقات</w:t>
      </w:r>
      <w:r>
        <w:rPr>
          <w:noProof/>
          <w:rtl/>
        </w:rPr>
        <w:t xml:space="preserve"> </w:t>
      </w:r>
      <w:r>
        <w:rPr>
          <w:rFonts w:hint="eastAsia"/>
          <w:noProof/>
          <w:rtl/>
        </w:rPr>
        <w:t>الخدمة</w:t>
      </w:r>
      <w:r>
        <w:rPr>
          <w:noProof/>
          <w:rtl/>
        </w:rPr>
        <w:t xml:space="preserve"> </w:t>
      </w:r>
      <w:r>
        <w:rPr>
          <w:rFonts w:hint="eastAsia"/>
          <w:noProof/>
          <w:rtl/>
        </w:rPr>
        <w:t>المتنقلة</w:t>
      </w:r>
      <w:r>
        <w:rPr>
          <w:noProof/>
          <w:rtl/>
        </w:rPr>
        <w:t xml:space="preserve"> </w:t>
      </w:r>
      <w:r>
        <w:rPr>
          <w:rFonts w:hint="eastAsia"/>
          <w:noProof/>
          <w:rtl/>
        </w:rPr>
        <w:t>البرية</w:t>
      </w:r>
      <w:r>
        <w:rPr>
          <w:noProof/>
          <w:rtl/>
        </w:rPr>
        <w:t xml:space="preserve"> </w:t>
      </w:r>
      <w:r>
        <w:rPr>
          <w:rFonts w:hint="eastAsia"/>
          <w:noProof/>
          <w:rtl/>
        </w:rPr>
        <w:t>والخدمة</w:t>
      </w:r>
      <w:r>
        <w:rPr>
          <w:noProof/>
          <w:rtl/>
        </w:rPr>
        <w:t xml:space="preserve"> </w:t>
      </w:r>
      <w:r>
        <w:rPr>
          <w:rFonts w:hint="eastAsia"/>
          <w:noProof/>
          <w:rtl/>
        </w:rPr>
        <w:t>الثابتة</w:t>
      </w:r>
      <w:r>
        <w:rPr>
          <w:noProof/>
          <w:rtl/>
        </w:rPr>
        <w:t xml:space="preserve"> </w:t>
      </w:r>
      <w:r>
        <w:rPr>
          <w:rFonts w:hint="eastAsia"/>
          <w:noProof/>
          <w:rtl/>
        </w:rPr>
        <w:t>العاملة</w:t>
      </w:r>
      <w:r>
        <w:rPr>
          <w:noProof/>
          <w:rtl/>
        </w:rPr>
        <w:t xml:space="preserve"> </w:t>
      </w:r>
      <w:r>
        <w:rPr>
          <w:rFonts w:hint="eastAsia"/>
          <w:noProof/>
          <w:rtl/>
        </w:rPr>
        <w:t>في</w:t>
      </w:r>
      <w:r>
        <w:rPr>
          <w:noProof/>
          <w:rtl/>
        </w:rPr>
        <w:t xml:space="preserve"> </w:t>
      </w:r>
      <w:r>
        <w:rPr>
          <w:rFonts w:hint="eastAsia"/>
          <w:noProof/>
          <w:rtl/>
        </w:rPr>
        <w:t>النطاق</w:t>
      </w:r>
      <w:r>
        <w:rPr>
          <w:noProof/>
          <w:rtl/>
        </w:rPr>
        <w:t xml:space="preserve"> </w:t>
      </w:r>
      <w:r>
        <w:rPr>
          <w:noProof/>
        </w:rPr>
        <w:t>GHz 450-275</w:t>
      </w:r>
      <w:r>
        <w:rPr>
          <w:noProof/>
          <w:rtl/>
        </w:rPr>
        <w:t xml:space="preserve"> </w:t>
      </w:r>
      <w:r>
        <w:rPr>
          <w:rFonts w:hint="eastAsia"/>
          <w:noProof/>
          <w:rtl/>
        </w:rPr>
        <w:t>في</w:t>
      </w:r>
      <w:r w:rsidR="00881FB1">
        <w:rPr>
          <w:rFonts w:hint="cs"/>
          <w:noProof/>
          <w:rtl/>
        </w:rPr>
        <w:t> </w:t>
      </w:r>
      <w:r>
        <w:rPr>
          <w:rFonts w:hint="eastAsia"/>
          <w:noProof/>
          <w:rtl/>
        </w:rPr>
        <w:t>تطبيقات</w:t>
      </w:r>
      <w:r>
        <w:rPr>
          <w:noProof/>
          <w:rtl/>
        </w:rPr>
        <w:t xml:space="preserve"> </w:t>
      </w:r>
      <w:r>
        <w:rPr>
          <w:rFonts w:hint="eastAsia"/>
          <w:noProof/>
          <w:rtl/>
        </w:rPr>
        <w:t>الخدمة</w:t>
      </w:r>
      <w:r>
        <w:rPr>
          <w:noProof/>
          <w:rtl/>
        </w:rPr>
        <w:t xml:space="preserve"> </w:t>
      </w:r>
      <w:r>
        <w:rPr>
          <w:rFonts w:hint="eastAsia"/>
          <w:noProof/>
          <w:rtl/>
        </w:rPr>
        <w:t>المنفعلة</w:t>
      </w:r>
      <w:r>
        <w:rPr>
          <w:noProof/>
          <w:rtl/>
        </w:rPr>
        <w:t xml:space="preserve"> </w:t>
      </w:r>
      <w:r>
        <w:rPr>
          <w:rFonts w:hint="eastAsia"/>
          <w:noProof/>
          <w:rtl/>
        </w:rPr>
        <w:t>التي</w:t>
      </w:r>
      <w:r>
        <w:rPr>
          <w:noProof/>
          <w:rtl/>
        </w:rPr>
        <w:t xml:space="preserve"> </w:t>
      </w:r>
      <w:r>
        <w:rPr>
          <w:rFonts w:hint="eastAsia"/>
          <w:noProof/>
          <w:rtl/>
        </w:rPr>
        <w:t>تستخدم</w:t>
      </w:r>
      <w:r>
        <w:rPr>
          <w:noProof/>
          <w:rtl/>
        </w:rPr>
        <w:t xml:space="preserve"> </w:t>
      </w:r>
      <w:r>
        <w:rPr>
          <w:rFonts w:hint="eastAsia"/>
          <w:noProof/>
          <w:rtl/>
        </w:rPr>
        <w:t>الطيف</w:t>
      </w:r>
      <w:r>
        <w:rPr>
          <w:noProof/>
          <w:rtl/>
        </w:rPr>
        <w:t xml:space="preserve"> </w:t>
      </w:r>
      <w:r>
        <w:rPr>
          <w:rFonts w:hint="eastAsia"/>
          <w:noProof/>
          <w:rtl/>
        </w:rPr>
        <w:t>المحدد</w:t>
      </w:r>
      <w:r>
        <w:rPr>
          <w:noProof/>
          <w:rtl/>
        </w:rPr>
        <w:t xml:space="preserve"> </w:t>
      </w:r>
      <w:r>
        <w:rPr>
          <w:rFonts w:hint="eastAsia"/>
          <w:noProof/>
          <w:rtl/>
        </w:rPr>
        <w:t>في</w:t>
      </w:r>
      <w:r>
        <w:rPr>
          <w:noProof/>
          <w:rtl/>
        </w:rPr>
        <w:t xml:space="preserve"> </w:t>
      </w:r>
      <w:r>
        <w:rPr>
          <w:rFonts w:hint="eastAsia"/>
          <w:noProof/>
          <w:rtl/>
        </w:rPr>
        <w:t>الرقم</w:t>
      </w:r>
      <w:r>
        <w:rPr>
          <w:noProof/>
          <w:rtl/>
        </w:rPr>
        <w:t> </w:t>
      </w:r>
      <w:r>
        <w:rPr>
          <w:noProof/>
        </w:rPr>
        <w:t>565.5</w:t>
      </w:r>
      <w:r>
        <w:rPr>
          <w:noProof/>
          <w:rtl/>
        </w:rPr>
        <w:t xml:space="preserve"> </w:t>
      </w:r>
      <w:r>
        <w:rPr>
          <w:rFonts w:hint="eastAsia"/>
          <w:noProof/>
          <w:rtl/>
        </w:rPr>
        <w:t>من</w:t>
      </w:r>
      <w:r>
        <w:rPr>
          <w:noProof/>
          <w:rtl/>
        </w:rPr>
        <w:t xml:space="preserve"> </w:t>
      </w:r>
      <w:r>
        <w:rPr>
          <w:rFonts w:hint="eastAsia"/>
          <w:noProof/>
          <w:rtl/>
        </w:rPr>
        <w:t>لوائح</w:t>
      </w:r>
      <w:r>
        <w:rPr>
          <w:noProof/>
          <w:rtl/>
        </w:rPr>
        <w:t xml:space="preserve"> </w:t>
      </w:r>
      <w:r>
        <w:rPr>
          <w:rFonts w:hint="eastAsia"/>
          <w:noProof/>
          <w:rtl/>
        </w:rPr>
        <w:t>الراديو</w:t>
      </w:r>
      <w:bookmarkEnd w:id="19"/>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_Toc40172419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30</w:t>
      </w:r>
      <w:r w:rsidRPr="00EB69D8">
        <w:rPr>
          <w:rFonts w:cs="Times New Roman"/>
          <w:noProof/>
          <w:szCs w:val="22"/>
        </w:rPr>
        <w:fldChar w:fldCharType="end"/>
      </w:r>
    </w:p>
    <w:p w14:paraId="4729809C" w14:textId="5793D110" w:rsidR="004B5E76" w:rsidRDefault="004B5E76" w:rsidP="005B3118">
      <w:pPr>
        <w:pStyle w:val="TOC2"/>
        <w:tabs>
          <w:tab w:val="right" w:pos="9611"/>
        </w:tabs>
        <w:rPr>
          <w:rFonts w:asciiTheme="minorHAnsi" w:eastAsiaTheme="minorEastAsia" w:hAnsiTheme="minorHAnsi" w:cstheme="minorBidi"/>
          <w:noProof/>
          <w:szCs w:val="22"/>
          <w:lang w:val="en-GB" w:eastAsia="en-GB"/>
        </w:rPr>
      </w:pPr>
      <w:bookmarkStart w:id="20" w:name="_Hlk45614942"/>
      <w:r>
        <w:rPr>
          <w:noProof/>
        </w:rPr>
        <w:t>1.7</w:t>
      </w:r>
      <w:r>
        <w:rPr>
          <w:rFonts w:asciiTheme="minorHAnsi" w:eastAsiaTheme="minorEastAsia" w:hAnsiTheme="minorHAnsi" w:cstheme="minorBidi"/>
          <w:noProof/>
          <w:szCs w:val="22"/>
          <w:lang w:val="en-GB" w:eastAsia="en-GB"/>
        </w:rPr>
        <w:tab/>
      </w:r>
      <w:r>
        <w:rPr>
          <w:rFonts w:hint="eastAsia"/>
          <w:noProof/>
          <w:rtl/>
        </w:rPr>
        <w:t>سيناريوهات</w:t>
      </w:r>
      <w:r>
        <w:rPr>
          <w:noProof/>
          <w:rtl/>
        </w:rPr>
        <w:t xml:space="preserve"> </w:t>
      </w:r>
      <w:r>
        <w:rPr>
          <w:rFonts w:hint="eastAsia"/>
          <w:noProof/>
          <w:rtl/>
        </w:rPr>
        <w:t>التداخل</w:t>
      </w:r>
      <w:r>
        <w:rPr>
          <w:noProof/>
          <w:rtl/>
        </w:rPr>
        <w:t xml:space="preserve"> </w:t>
      </w:r>
      <w:r>
        <w:rPr>
          <w:rFonts w:hint="eastAsia"/>
          <w:noProof/>
          <w:rtl/>
        </w:rPr>
        <w:t>من</w:t>
      </w:r>
      <w:r>
        <w:rPr>
          <w:noProof/>
          <w:rtl/>
        </w:rPr>
        <w:t xml:space="preserve"> </w:t>
      </w:r>
      <w:r>
        <w:rPr>
          <w:rFonts w:hint="eastAsia"/>
          <w:noProof/>
          <w:rtl/>
        </w:rPr>
        <w:t>تطبيقات</w:t>
      </w:r>
      <w:r>
        <w:rPr>
          <w:noProof/>
          <w:rtl/>
        </w:rPr>
        <w:t xml:space="preserve"> </w:t>
      </w:r>
      <w:r>
        <w:rPr>
          <w:rFonts w:hint="eastAsia"/>
          <w:noProof/>
          <w:rtl/>
        </w:rPr>
        <w:t>الخدمة</w:t>
      </w:r>
      <w:r>
        <w:rPr>
          <w:noProof/>
          <w:rtl/>
        </w:rPr>
        <w:t xml:space="preserve"> </w:t>
      </w:r>
      <w:r>
        <w:rPr>
          <w:rFonts w:hint="eastAsia"/>
          <w:noProof/>
          <w:rtl/>
        </w:rPr>
        <w:t>المتنقلة</w:t>
      </w:r>
      <w:r>
        <w:rPr>
          <w:noProof/>
          <w:rtl/>
        </w:rPr>
        <w:t xml:space="preserve"> </w:t>
      </w:r>
      <w:r>
        <w:rPr>
          <w:rFonts w:hint="eastAsia"/>
          <w:noProof/>
          <w:rtl/>
        </w:rPr>
        <w:t>البرية</w:t>
      </w:r>
      <w:r>
        <w:rPr>
          <w:noProof/>
          <w:rtl/>
        </w:rPr>
        <w:t xml:space="preserve"> </w:t>
      </w:r>
      <w:r>
        <w:rPr>
          <w:noProof/>
        </w:rPr>
        <w:t>(LMS)</w:t>
      </w:r>
      <w:r>
        <w:rPr>
          <w:noProof/>
          <w:rtl/>
        </w:rPr>
        <w:t xml:space="preserve"> </w:t>
      </w:r>
      <w:r>
        <w:rPr>
          <w:rFonts w:hint="eastAsia"/>
          <w:noProof/>
          <w:rtl/>
        </w:rPr>
        <w:t>العاملة</w:t>
      </w:r>
      <w:r>
        <w:rPr>
          <w:noProof/>
          <w:rtl/>
        </w:rPr>
        <w:t xml:space="preserve"> </w:t>
      </w:r>
      <w:r>
        <w:rPr>
          <w:rFonts w:hint="eastAsia"/>
          <w:noProof/>
          <w:rtl/>
        </w:rPr>
        <w:t>في</w:t>
      </w:r>
      <w:r>
        <w:rPr>
          <w:noProof/>
          <w:rtl/>
        </w:rPr>
        <w:t xml:space="preserve"> </w:t>
      </w:r>
      <w:r>
        <w:rPr>
          <w:rFonts w:hint="eastAsia"/>
          <w:noProof/>
          <w:rtl/>
        </w:rPr>
        <w:t>النطاق</w:t>
      </w:r>
      <w:r>
        <w:rPr>
          <w:noProof/>
          <w:rtl/>
        </w:rPr>
        <w:t xml:space="preserve"> </w:t>
      </w:r>
      <w:r>
        <w:rPr>
          <w:noProof/>
        </w:rPr>
        <w:t>GHz 450-275</w:t>
      </w:r>
      <w:r>
        <w:rPr>
          <w:noProof/>
          <w:rtl/>
        </w:rPr>
        <w:t xml:space="preserve"> </w:t>
      </w:r>
      <w:r>
        <w:rPr>
          <w:rFonts w:hint="eastAsia"/>
          <w:noProof/>
          <w:rtl/>
        </w:rPr>
        <w:t>في</w:t>
      </w:r>
      <w:r>
        <w:rPr>
          <w:noProof/>
          <w:rtl/>
        </w:rPr>
        <w:t> </w:t>
      </w:r>
      <w:r>
        <w:rPr>
          <w:rFonts w:hint="eastAsia"/>
          <w:noProof/>
          <w:rtl/>
        </w:rPr>
        <w:t>الخدمة</w:t>
      </w:r>
      <w:r>
        <w:rPr>
          <w:noProof/>
          <w:rtl/>
        </w:rPr>
        <w:t xml:space="preserve"> </w:t>
      </w:r>
      <w:r>
        <w:rPr>
          <w:noProof/>
        </w:rPr>
        <w:t>EESS</w:t>
      </w:r>
      <w:r>
        <w:rPr>
          <w:noProof/>
          <w:rtl/>
        </w:rPr>
        <w:t xml:space="preserve"> (</w:t>
      </w:r>
      <w:r>
        <w:rPr>
          <w:rFonts w:hint="eastAsia"/>
          <w:noProof/>
          <w:rtl/>
        </w:rPr>
        <w:t>المنفعلة</w:t>
      </w:r>
      <w:r>
        <w:rPr>
          <w:noProof/>
          <w:rtl/>
        </w:rPr>
        <w:t xml:space="preserve">) </w:t>
      </w:r>
      <w:r>
        <w:rPr>
          <w:rFonts w:hint="eastAsia"/>
          <w:noProof/>
          <w:rtl/>
        </w:rPr>
        <w:t>وخدمة</w:t>
      </w:r>
      <w:r>
        <w:rPr>
          <w:noProof/>
          <w:rtl/>
        </w:rPr>
        <w:t xml:space="preserve"> </w:t>
      </w:r>
      <w:r>
        <w:rPr>
          <w:rFonts w:hint="eastAsia"/>
          <w:noProof/>
          <w:rtl/>
        </w:rPr>
        <w:t>الفلك</w:t>
      </w:r>
      <w:r>
        <w:rPr>
          <w:noProof/>
          <w:rtl/>
        </w:rPr>
        <w:t xml:space="preserve"> </w:t>
      </w:r>
      <w:r>
        <w:rPr>
          <w:rFonts w:hint="eastAsia"/>
          <w:noProof/>
          <w:rtl/>
        </w:rPr>
        <w:t>الراديوي</w:t>
      </w:r>
      <w:r>
        <w:rPr>
          <w:noProof/>
          <w:rtl/>
        </w:rPr>
        <w:t xml:space="preserve"> </w:t>
      </w:r>
      <w:r>
        <w:rPr>
          <w:noProof/>
        </w:rPr>
        <w:t>(RAS)</w:t>
      </w:r>
      <w:bookmarkEnd w:id="20"/>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_Toc40172420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31</w:t>
      </w:r>
      <w:r w:rsidRPr="00EB69D8">
        <w:rPr>
          <w:rFonts w:cs="Times New Roman"/>
          <w:noProof/>
          <w:szCs w:val="22"/>
        </w:rPr>
        <w:fldChar w:fldCharType="end"/>
      </w:r>
    </w:p>
    <w:p w14:paraId="1E37C24E" w14:textId="06B370DA" w:rsidR="004B5E76" w:rsidRDefault="004B5E76" w:rsidP="005B3118">
      <w:pPr>
        <w:pStyle w:val="TOC2"/>
        <w:tabs>
          <w:tab w:val="right" w:pos="9611"/>
        </w:tabs>
        <w:rPr>
          <w:rFonts w:asciiTheme="minorHAnsi" w:eastAsiaTheme="minorEastAsia" w:hAnsiTheme="minorHAnsi" w:cstheme="minorBidi"/>
          <w:noProof/>
          <w:szCs w:val="22"/>
          <w:lang w:val="en-GB" w:eastAsia="en-GB"/>
        </w:rPr>
      </w:pPr>
      <w:bookmarkStart w:id="21" w:name="_Hlk45614949"/>
      <w:r>
        <w:rPr>
          <w:noProof/>
        </w:rPr>
        <w:t>2.7</w:t>
      </w:r>
      <w:r>
        <w:rPr>
          <w:rFonts w:asciiTheme="minorHAnsi" w:eastAsiaTheme="minorEastAsia" w:hAnsiTheme="minorHAnsi" w:cstheme="minorBidi"/>
          <w:noProof/>
          <w:szCs w:val="22"/>
          <w:lang w:val="en-GB" w:eastAsia="en-GB"/>
        </w:rPr>
        <w:tab/>
      </w:r>
      <w:r w:rsidRPr="00C16571">
        <w:rPr>
          <w:rFonts w:hint="eastAsia"/>
          <w:noProof/>
          <w:spacing w:val="-6"/>
          <w:rtl/>
        </w:rPr>
        <w:t>سيناريوها</w:t>
      </w:r>
      <w:r w:rsidRPr="00C16571">
        <w:rPr>
          <w:noProof/>
          <w:spacing w:val="-6"/>
          <w:rtl/>
        </w:rPr>
        <w:t xml:space="preserve"> </w:t>
      </w:r>
      <w:r w:rsidRPr="00C16571">
        <w:rPr>
          <w:rFonts w:hint="eastAsia"/>
          <w:noProof/>
          <w:spacing w:val="-6"/>
          <w:rtl/>
        </w:rPr>
        <w:t>التداخل</w:t>
      </w:r>
      <w:r w:rsidRPr="00C16571">
        <w:rPr>
          <w:noProof/>
          <w:spacing w:val="-6"/>
          <w:rtl/>
        </w:rPr>
        <w:t xml:space="preserve"> </w:t>
      </w:r>
      <w:r w:rsidRPr="00C16571">
        <w:rPr>
          <w:rFonts w:hint="eastAsia"/>
          <w:noProof/>
          <w:spacing w:val="-6"/>
          <w:rtl/>
        </w:rPr>
        <w:t>من</w:t>
      </w:r>
      <w:r w:rsidRPr="00C16571">
        <w:rPr>
          <w:noProof/>
          <w:spacing w:val="-6"/>
          <w:rtl/>
        </w:rPr>
        <w:t xml:space="preserve"> </w:t>
      </w:r>
      <w:r w:rsidRPr="00C16571">
        <w:rPr>
          <w:rFonts w:hint="eastAsia"/>
          <w:noProof/>
          <w:spacing w:val="-6"/>
          <w:rtl/>
        </w:rPr>
        <w:t>تطبيقات</w:t>
      </w:r>
      <w:r w:rsidRPr="00C16571">
        <w:rPr>
          <w:noProof/>
          <w:spacing w:val="-6"/>
          <w:rtl/>
        </w:rPr>
        <w:t xml:space="preserve"> </w:t>
      </w:r>
      <w:r w:rsidRPr="00C16571">
        <w:rPr>
          <w:rFonts w:hint="eastAsia"/>
          <w:noProof/>
          <w:spacing w:val="-6"/>
          <w:rtl/>
        </w:rPr>
        <w:t>الخدمة</w:t>
      </w:r>
      <w:r w:rsidRPr="00C16571">
        <w:rPr>
          <w:noProof/>
          <w:spacing w:val="-6"/>
          <w:rtl/>
        </w:rPr>
        <w:t xml:space="preserve"> </w:t>
      </w:r>
      <w:r w:rsidRPr="00C16571">
        <w:rPr>
          <w:rFonts w:hint="eastAsia"/>
          <w:noProof/>
          <w:spacing w:val="-6"/>
          <w:rtl/>
        </w:rPr>
        <w:t>الثابتة</w:t>
      </w:r>
      <w:r w:rsidRPr="00C16571">
        <w:rPr>
          <w:noProof/>
          <w:spacing w:val="-6"/>
          <w:rtl/>
        </w:rPr>
        <w:t xml:space="preserve"> </w:t>
      </w:r>
      <w:r w:rsidRPr="00C16571">
        <w:rPr>
          <w:noProof/>
          <w:spacing w:val="-6"/>
        </w:rPr>
        <w:t>(FS)</w:t>
      </w:r>
      <w:r w:rsidRPr="00C16571">
        <w:rPr>
          <w:noProof/>
          <w:spacing w:val="-6"/>
          <w:rtl/>
        </w:rPr>
        <w:t xml:space="preserve"> </w:t>
      </w:r>
      <w:r w:rsidRPr="00C16571">
        <w:rPr>
          <w:rFonts w:hint="eastAsia"/>
          <w:noProof/>
          <w:spacing w:val="-6"/>
          <w:rtl/>
        </w:rPr>
        <w:t>العاملة</w:t>
      </w:r>
      <w:r w:rsidRPr="00C16571">
        <w:rPr>
          <w:noProof/>
          <w:spacing w:val="-6"/>
          <w:rtl/>
        </w:rPr>
        <w:t xml:space="preserve"> </w:t>
      </w:r>
      <w:r w:rsidRPr="00C16571">
        <w:rPr>
          <w:rFonts w:hint="eastAsia"/>
          <w:noProof/>
          <w:spacing w:val="-6"/>
          <w:rtl/>
        </w:rPr>
        <w:t>في</w:t>
      </w:r>
      <w:r w:rsidRPr="00C16571">
        <w:rPr>
          <w:noProof/>
          <w:spacing w:val="-6"/>
          <w:rtl/>
        </w:rPr>
        <w:t xml:space="preserve"> </w:t>
      </w:r>
      <w:r w:rsidRPr="00C16571">
        <w:rPr>
          <w:rFonts w:hint="eastAsia"/>
          <w:noProof/>
          <w:spacing w:val="-6"/>
          <w:rtl/>
        </w:rPr>
        <w:t>النطاق</w:t>
      </w:r>
      <w:r w:rsidRPr="00C16571">
        <w:rPr>
          <w:noProof/>
          <w:spacing w:val="-6"/>
          <w:rtl/>
        </w:rPr>
        <w:t xml:space="preserve"> </w:t>
      </w:r>
      <w:r w:rsidRPr="00C16571">
        <w:rPr>
          <w:noProof/>
          <w:spacing w:val="-6"/>
        </w:rPr>
        <w:t>GHz 450-275</w:t>
      </w:r>
      <w:r w:rsidRPr="00C16571">
        <w:rPr>
          <w:noProof/>
          <w:spacing w:val="-6"/>
          <w:rtl/>
        </w:rPr>
        <w:t xml:space="preserve"> </w:t>
      </w:r>
      <w:r w:rsidRPr="00C16571">
        <w:rPr>
          <w:rFonts w:hint="eastAsia"/>
          <w:noProof/>
          <w:spacing w:val="-6"/>
          <w:rtl/>
        </w:rPr>
        <w:t>في</w:t>
      </w:r>
      <w:r w:rsidRPr="00C16571">
        <w:rPr>
          <w:noProof/>
          <w:spacing w:val="-6"/>
          <w:rtl/>
        </w:rPr>
        <w:t xml:space="preserve"> </w:t>
      </w:r>
      <w:r w:rsidRPr="00C16571">
        <w:rPr>
          <w:rFonts w:hint="eastAsia"/>
          <w:noProof/>
          <w:spacing w:val="-6"/>
          <w:rtl/>
        </w:rPr>
        <w:t>الخدمة</w:t>
      </w:r>
      <w:r w:rsidRPr="00C16571">
        <w:rPr>
          <w:noProof/>
          <w:spacing w:val="-6"/>
          <w:rtl/>
        </w:rPr>
        <w:t xml:space="preserve"> </w:t>
      </w:r>
      <w:r w:rsidRPr="00C16571">
        <w:rPr>
          <w:noProof/>
          <w:spacing w:val="-6"/>
        </w:rPr>
        <w:t>EESS</w:t>
      </w:r>
      <w:r w:rsidRPr="00C16571">
        <w:rPr>
          <w:noProof/>
          <w:spacing w:val="-6"/>
          <w:rtl/>
        </w:rPr>
        <w:t xml:space="preserve"> (</w:t>
      </w:r>
      <w:r w:rsidRPr="00C16571">
        <w:rPr>
          <w:rFonts w:hint="eastAsia"/>
          <w:noProof/>
          <w:spacing w:val="-6"/>
          <w:rtl/>
        </w:rPr>
        <w:t>المنفعلة</w:t>
      </w:r>
      <w:r w:rsidRPr="00C16571">
        <w:rPr>
          <w:noProof/>
          <w:spacing w:val="-6"/>
          <w:rtl/>
        </w:rPr>
        <w:t>)</w:t>
      </w:r>
      <w:r>
        <w:rPr>
          <w:noProof/>
          <w:rtl/>
        </w:rPr>
        <w:t xml:space="preserve"> </w:t>
      </w:r>
      <w:r>
        <w:rPr>
          <w:rFonts w:hint="eastAsia"/>
          <w:noProof/>
          <w:rtl/>
        </w:rPr>
        <w:t>وخدمة</w:t>
      </w:r>
      <w:r>
        <w:rPr>
          <w:noProof/>
          <w:rtl/>
        </w:rPr>
        <w:t xml:space="preserve"> </w:t>
      </w:r>
      <w:r>
        <w:rPr>
          <w:rFonts w:hint="eastAsia"/>
          <w:noProof/>
          <w:rtl/>
        </w:rPr>
        <w:t>الفلك</w:t>
      </w:r>
      <w:r>
        <w:rPr>
          <w:noProof/>
          <w:rtl/>
        </w:rPr>
        <w:t xml:space="preserve"> </w:t>
      </w:r>
      <w:r>
        <w:rPr>
          <w:rFonts w:hint="eastAsia"/>
          <w:noProof/>
          <w:rtl/>
        </w:rPr>
        <w:t>الراديوي</w:t>
      </w:r>
      <w:r>
        <w:rPr>
          <w:noProof/>
          <w:rtl/>
        </w:rPr>
        <w:t xml:space="preserve"> </w:t>
      </w:r>
      <w:r>
        <w:rPr>
          <w:noProof/>
        </w:rPr>
        <w:t>(RAS)</w:t>
      </w:r>
      <w:bookmarkEnd w:id="21"/>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_Toc40172421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32</w:t>
      </w:r>
      <w:r w:rsidRPr="00EB69D8">
        <w:rPr>
          <w:rFonts w:cs="Times New Roman"/>
          <w:noProof/>
          <w:szCs w:val="22"/>
        </w:rPr>
        <w:fldChar w:fldCharType="end"/>
      </w:r>
    </w:p>
    <w:p w14:paraId="5C25F7CF" w14:textId="03AA0857" w:rsidR="004B5E76" w:rsidRDefault="004B5E76" w:rsidP="005B3118">
      <w:pPr>
        <w:pStyle w:val="TOC1"/>
        <w:rPr>
          <w:rFonts w:asciiTheme="minorHAnsi" w:eastAsiaTheme="minorEastAsia" w:hAnsiTheme="minorHAnsi" w:cstheme="minorBidi"/>
          <w:noProof/>
          <w:szCs w:val="22"/>
          <w:lang w:val="en-GB" w:eastAsia="en-GB"/>
        </w:rPr>
      </w:pPr>
      <w:bookmarkStart w:id="22" w:name="_Hlk45614959"/>
      <w:r>
        <w:rPr>
          <w:noProof/>
        </w:rPr>
        <w:t>8</w:t>
      </w:r>
      <w:r>
        <w:rPr>
          <w:rFonts w:asciiTheme="minorHAnsi" w:eastAsiaTheme="minorEastAsia" w:hAnsiTheme="minorHAnsi" w:cstheme="minorBidi"/>
          <w:noProof/>
          <w:szCs w:val="22"/>
          <w:lang w:val="en-GB" w:eastAsia="en-GB"/>
        </w:rPr>
        <w:tab/>
      </w:r>
      <w:r>
        <w:rPr>
          <w:rFonts w:hint="eastAsia"/>
          <w:noProof/>
          <w:rtl/>
        </w:rPr>
        <w:t>دراسات</w:t>
      </w:r>
      <w:r>
        <w:rPr>
          <w:noProof/>
          <w:rtl/>
        </w:rPr>
        <w:t xml:space="preserve"> </w:t>
      </w:r>
      <w:r>
        <w:rPr>
          <w:rFonts w:hint="eastAsia"/>
          <w:noProof/>
          <w:rtl/>
        </w:rPr>
        <w:t>التقاسم</w:t>
      </w:r>
      <w:r>
        <w:rPr>
          <w:noProof/>
          <w:rtl/>
        </w:rPr>
        <w:t xml:space="preserve"> </w:t>
      </w:r>
      <w:r>
        <w:rPr>
          <w:rFonts w:hint="eastAsia"/>
          <w:noProof/>
          <w:rtl/>
        </w:rPr>
        <w:t>والتوافق</w:t>
      </w:r>
      <w:r>
        <w:rPr>
          <w:noProof/>
          <w:rtl/>
        </w:rPr>
        <w:t xml:space="preserve"> </w:t>
      </w:r>
      <w:r>
        <w:rPr>
          <w:rFonts w:hint="eastAsia"/>
          <w:noProof/>
          <w:rtl/>
        </w:rPr>
        <w:t>المتعلقة</w:t>
      </w:r>
      <w:r>
        <w:rPr>
          <w:noProof/>
          <w:rtl/>
        </w:rPr>
        <w:t xml:space="preserve"> </w:t>
      </w:r>
      <w:r>
        <w:rPr>
          <w:rFonts w:hint="eastAsia"/>
          <w:noProof/>
          <w:rtl/>
        </w:rPr>
        <w:t>بالخدمة</w:t>
      </w:r>
      <w:r>
        <w:rPr>
          <w:noProof/>
          <w:rtl/>
        </w:rPr>
        <w:t xml:space="preserve"> </w:t>
      </w:r>
      <w:r>
        <w:rPr>
          <w:noProof/>
        </w:rPr>
        <w:t>EESS</w:t>
      </w:r>
      <w:r>
        <w:rPr>
          <w:noProof/>
          <w:rtl/>
        </w:rPr>
        <w:t xml:space="preserve"> (</w:t>
      </w:r>
      <w:r>
        <w:rPr>
          <w:rFonts w:hint="eastAsia"/>
          <w:noProof/>
          <w:rtl/>
        </w:rPr>
        <w:t>المنفعلة</w:t>
      </w:r>
      <w:r>
        <w:rPr>
          <w:noProof/>
          <w:rtl/>
        </w:rPr>
        <w:t>)</w:t>
      </w:r>
      <w:bookmarkEnd w:id="22"/>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_Toc40172422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33</w:t>
      </w:r>
      <w:r w:rsidRPr="00EB69D8">
        <w:rPr>
          <w:rFonts w:cs="Times New Roman"/>
          <w:noProof/>
          <w:szCs w:val="22"/>
        </w:rPr>
        <w:fldChar w:fldCharType="end"/>
      </w:r>
    </w:p>
    <w:p w14:paraId="37A0B95C" w14:textId="26C2FE16" w:rsidR="004B5E76" w:rsidRDefault="004B5E76" w:rsidP="005B3118">
      <w:pPr>
        <w:pStyle w:val="TOC2"/>
        <w:tabs>
          <w:tab w:val="right" w:pos="9611"/>
        </w:tabs>
        <w:rPr>
          <w:rFonts w:asciiTheme="minorHAnsi" w:eastAsiaTheme="minorEastAsia" w:hAnsiTheme="minorHAnsi" w:cstheme="minorBidi"/>
          <w:noProof/>
          <w:szCs w:val="22"/>
          <w:lang w:val="en-GB" w:eastAsia="en-GB"/>
        </w:rPr>
      </w:pPr>
      <w:bookmarkStart w:id="23" w:name="_Hlk45614966"/>
      <w:r w:rsidRPr="0079433D">
        <w:rPr>
          <w:noProof/>
        </w:rPr>
        <w:t>1.8</w:t>
      </w:r>
      <w:r>
        <w:rPr>
          <w:rFonts w:asciiTheme="minorHAnsi" w:eastAsiaTheme="minorEastAsia" w:hAnsiTheme="minorHAnsi" w:cstheme="minorBidi"/>
          <w:noProof/>
          <w:szCs w:val="22"/>
          <w:lang w:val="en-GB" w:eastAsia="en-GB"/>
        </w:rPr>
        <w:tab/>
      </w:r>
      <w:r w:rsidRPr="00C16571">
        <w:rPr>
          <w:rFonts w:hint="eastAsia"/>
          <w:noProof/>
          <w:spacing w:val="-6"/>
          <w:rtl/>
        </w:rPr>
        <w:t>دراسات</w:t>
      </w:r>
      <w:r w:rsidRPr="00C16571">
        <w:rPr>
          <w:noProof/>
          <w:spacing w:val="-6"/>
          <w:rtl/>
        </w:rPr>
        <w:t xml:space="preserve"> </w:t>
      </w:r>
      <w:r w:rsidRPr="00C16571">
        <w:rPr>
          <w:rFonts w:hint="eastAsia"/>
          <w:noProof/>
          <w:spacing w:val="-6"/>
          <w:rtl/>
        </w:rPr>
        <w:t>التقاسم</w:t>
      </w:r>
      <w:r w:rsidRPr="00C16571">
        <w:rPr>
          <w:noProof/>
          <w:spacing w:val="-6"/>
          <w:rtl/>
        </w:rPr>
        <w:t xml:space="preserve"> </w:t>
      </w:r>
      <w:r w:rsidRPr="00C16571">
        <w:rPr>
          <w:rFonts w:hint="eastAsia"/>
          <w:noProof/>
          <w:spacing w:val="-6"/>
          <w:rtl/>
        </w:rPr>
        <w:t>والتوافق</w:t>
      </w:r>
      <w:r w:rsidRPr="00C16571">
        <w:rPr>
          <w:noProof/>
          <w:spacing w:val="-6"/>
          <w:rtl/>
        </w:rPr>
        <w:t xml:space="preserve"> </w:t>
      </w:r>
      <w:r w:rsidRPr="00C16571">
        <w:rPr>
          <w:rFonts w:hint="eastAsia"/>
          <w:noProof/>
          <w:spacing w:val="-6"/>
          <w:rtl/>
        </w:rPr>
        <w:t>بين</w:t>
      </w:r>
      <w:r w:rsidRPr="00C16571">
        <w:rPr>
          <w:noProof/>
          <w:spacing w:val="-6"/>
          <w:rtl/>
        </w:rPr>
        <w:t xml:space="preserve"> </w:t>
      </w:r>
      <w:r w:rsidRPr="00C16571">
        <w:rPr>
          <w:rFonts w:hint="eastAsia"/>
          <w:noProof/>
          <w:spacing w:val="-6"/>
          <w:rtl/>
        </w:rPr>
        <w:t>تطبيقات</w:t>
      </w:r>
      <w:r w:rsidRPr="00C16571">
        <w:rPr>
          <w:noProof/>
          <w:spacing w:val="-6"/>
          <w:rtl/>
        </w:rPr>
        <w:t xml:space="preserve"> </w:t>
      </w:r>
      <w:r w:rsidRPr="00C16571">
        <w:rPr>
          <w:rFonts w:hint="eastAsia"/>
          <w:noProof/>
          <w:spacing w:val="-6"/>
          <w:rtl/>
        </w:rPr>
        <w:t>الخدمة</w:t>
      </w:r>
      <w:r w:rsidRPr="00C16571">
        <w:rPr>
          <w:noProof/>
          <w:spacing w:val="-6"/>
          <w:rtl/>
        </w:rPr>
        <w:t xml:space="preserve"> </w:t>
      </w:r>
      <w:r w:rsidRPr="00C16571">
        <w:rPr>
          <w:rFonts w:hint="eastAsia"/>
          <w:noProof/>
          <w:spacing w:val="-6"/>
          <w:rtl/>
        </w:rPr>
        <w:t>المتنقلة</w:t>
      </w:r>
      <w:r w:rsidRPr="00C16571">
        <w:rPr>
          <w:noProof/>
          <w:spacing w:val="-6"/>
          <w:rtl/>
        </w:rPr>
        <w:t xml:space="preserve"> </w:t>
      </w:r>
      <w:r w:rsidRPr="00C16571">
        <w:rPr>
          <w:rFonts w:hint="eastAsia"/>
          <w:noProof/>
          <w:spacing w:val="-6"/>
          <w:rtl/>
        </w:rPr>
        <w:t>البرية</w:t>
      </w:r>
      <w:r w:rsidRPr="00C16571">
        <w:rPr>
          <w:noProof/>
          <w:spacing w:val="-6"/>
          <w:rtl/>
        </w:rPr>
        <w:t xml:space="preserve"> </w:t>
      </w:r>
      <w:r w:rsidRPr="00C16571">
        <w:rPr>
          <w:noProof/>
          <w:spacing w:val="-6"/>
        </w:rPr>
        <w:t>(LMS)</w:t>
      </w:r>
      <w:r w:rsidRPr="00C16571">
        <w:rPr>
          <w:noProof/>
          <w:spacing w:val="-6"/>
          <w:rtl/>
        </w:rPr>
        <w:t xml:space="preserve"> </w:t>
      </w:r>
      <w:r w:rsidRPr="00C16571">
        <w:rPr>
          <w:rFonts w:hint="eastAsia"/>
          <w:noProof/>
          <w:spacing w:val="-6"/>
          <w:rtl/>
        </w:rPr>
        <w:t>وتطبيقات</w:t>
      </w:r>
      <w:r w:rsidRPr="00C16571">
        <w:rPr>
          <w:noProof/>
          <w:spacing w:val="-6"/>
          <w:rtl/>
        </w:rPr>
        <w:t xml:space="preserve"> </w:t>
      </w:r>
      <w:r w:rsidRPr="00C16571">
        <w:rPr>
          <w:rFonts w:hint="eastAsia"/>
          <w:noProof/>
          <w:spacing w:val="-6"/>
          <w:rtl/>
        </w:rPr>
        <w:t>الخدمة</w:t>
      </w:r>
      <w:r w:rsidRPr="00C16571">
        <w:rPr>
          <w:noProof/>
          <w:spacing w:val="-6"/>
          <w:rtl/>
        </w:rPr>
        <w:t xml:space="preserve"> </w:t>
      </w:r>
      <w:r w:rsidRPr="00C16571">
        <w:rPr>
          <w:noProof/>
          <w:spacing w:val="-6"/>
        </w:rPr>
        <w:t>EESS</w:t>
      </w:r>
      <w:r w:rsidRPr="00C16571">
        <w:rPr>
          <w:noProof/>
          <w:spacing w:val="-6"/>
          <w:rtl/>
        </w:rPr>
        <w:t xml:space="preserve"> (</w:t>
      </w:r>
      <w:r w:rsidRPr="00C16571">
        <w:rPr>
          <w:rFonts w:hint="eastAsia"/>
          <w:noProof/>
          <w:spacing w:val="-6"/>
          <w:rtl/>
        </w:rPr>
        <w:t>المنفعلة</w:t>
      </w:r>
      <w:r w:rsidRPr="00C16571">
        <w:rPr>
          <w:noProof/>
          <w:spacing w:val="-6"/>
          <w:rtl/>
        </w:rPr>
        <w:t>)</w:t>
      </w:r>
      <w:bookmarkEnd w:id="23"/>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_Toc40172423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33</w:t>
      </w:r>
      <w:r w:rsidRPr="00EB69D8">
        <w:rPr>
          <w:rFonts w:cs="Times New Roman"/>
          <w:noProof/>
          <w:szCs w:val="22"/>
        </w:rPr>
        <w:fldChar w:fldCharType="end"/>
      </w:r>
    </w:p>
    <w:p w14:paraId="2BF3CD3F" w14:textId="394A9D08" w:rsidR="004B5E76" w:rsidRPr="00EB69D8" w:rsidRDefault="004B5E76" w:rsidP="005B3118">
      <w:pPr>
        <w:pStyle w:val="TOC2"/>
        <w:tabs>
          <w:tab w:val="right" w:pos="9611"/>
        </w:tabs>
        <w:rPr>
          <w:rFonts w:eastAsiaTheme="minorEastAsia" w:cs="Times New Roman"/>
          <w:noProof/>
          <w:szCs w:val="22"/>
          <w:lang w:val="en-GB" w:eastAsia="en-GB"/>
        </w:rPr>
      </w:pPr>
      <w:bookmarkStart w:id="24" w:name="_Hlk45614974"/>
      <w:r>
        <w:rPr>
          <w:noProof/>
        </w:rPr>
        <w:t>2.8</w:t>
      </w:r>
      <w:r>
        <w:rPr>
          <w:rFonts w:asciiTheme="minorHAnsi" w:eastAsiaTheme="minorEastAsia" w:hAnsiTheme="minorHAnsi" w:cstheme="minorBidi"/>
          <w:noProof/>
          <w:szCs w:val="22"/>
          <w:lang w:val="en-GB" w:eastAsia="en-GB"/>
        </w:rPr>
        <w:tab/>
      </w:r>
      <w:r>
        <w:rPr>
          <w:rFonts w:hint="eastAsia"/>
          <w:noProof/>
          <w:rtl/>
        </w:rPr>
        <w:t>دراسات</w:t>
      </w:r>
      <w:r>
        <w:rPr>
          <w:noProof/>
          <w:rtl/>
        </w:rPr>
        <w:t xml:space="preserve"> </w:t>
      </w:r>
      <w:r>
        <w:rPr>
          <w:rFonts w:hint="eastAsia"/>
          <w:noProof/>
          <w:rtl/>
        </w:rPr>
        <w:t>التقاسم</w:t>
      </w:r>
      <w:r>
        <w:rPr>
          <w:noProof/>
          <w:rtl/>
        </w:rPr>
        <w:t xml:space="preserve"> </w:t>
      </w:r>
      <w:r>
        <w:rPr>
          <w:rFonts w:hint="eastAsia"/>
          <w:noProof/>
          <w:rtl/>
        </w:rPr>
        <w:t>والتوافق</w:t>
      </w:r>
      <w:r>
        <w:rPr>
          <w:noProof/>
          <w:rtl/>
        </w:rPr>
        <w:t xml:space="preserve"> </w:t>
      </w:r>
      <w:r>
        <w:rPr>
          <w:rFonts w:hint="eastAsia"/>
          <w:noProof/>
          <w:rtl/>
        </w:rPr>
        <w:t>بين</w:t>
      </w:r>
      <w:r>
        <w:rPr>
          <w:noProof/>
          <w:rtl/>
        </w:rPr>
        <w:t xml:space="preserve"> </w:t>
      </w:r>
      <w:r>
        <w:rPr>
          <w:rFonts w:hint="eastAsia"/>
          <w:noProof/>
          <w:rtl/>
        </w:rPr>
        <w:t>تطبيقات</w:t>
      </w:r>
      <w:r>
        <w:rPr>
          <w:noProof/>
          <w:rtl/>
        </w:rPr>
        <w:t xml:space="preserve"> </w:t>
      </w:r>
      <w:r>
        <w:rPr>
          <w:rFonts w:hint="eastAsia"/>
          <w:noProof/>
          <w:rtl/>
        </w:rPr>
        <w:t>الخدمة</w:t>
      </w:r>
      <w:r>
        <w:rPr>
          <w:noProof/>
          <w:rtl/>
        </w:rPr>
        <w:t xml:space="preserve"> </w:t>
      </w:r>
      <w:r>
        <w:rPr>
          <w:rFonts w:hint="eastAsia"/>
          <w:noProof/>
          <w:rtl/>
        </w:rPr>
        <w:t>الثابتة</w:t>
      </w:r>
      <w:r>
        <w:rPr>
          <w:noProof/>
          <w:rtl/>
        </w:rPr>
        <w:t xml:space="preserve"> </w:t>
      </w:r>
      <w:r>
        <w:rPr>
          <w:rFonts w:hint="eastAsia"/>
          <w:noProof/>
          <w:rtl/>
        </w:rPr>
        <w:t>وتطبيقات</w:t>
      </w:r>
      <w:r>
        <w:rPr>
          <w:noProof/>
          <w:rtl/>
        </w:rPr>
        <w:t xml:space="preserve"> </w:t>
      </w:r>
      <w:r>
        <w:rPr>
          <w:rFonts w:hint="eastAsia"/>
          <w:noProof/>
          <w:rtl/>
        </w:rPr>
        <w:t>الخدمة</w:t>
      </w:r>
      <w:r>
        <w:rPr>
          <w:noProof/>
          <w:rtl/>
        </w:rPr>
        <w:t xml:space="preserve"> </w:t>
      </w:r>
      <w:r>
        <w:rPr>
          <w:noProof/>
        </w:rPr>
        <w:t>EESS</w:t>
      </w:r>
      <w:r>
        <w:rPr>
          <w:noProof/>
          <w:rtl/>
        </w:rPr>
        <w:t xml:space="preserve"> (</w:t>
      </w:r>
      <w:r>
        <w:rPr>
          <w:rFonts w:hint="eastAsia"/>
          <w:noProof/>
          <w:rtl/>
        </w:rPr>
        <w:t>المنفعلة</w:t>
      </w:r>
      <w:r>
        <w:rPr>
          <w:noProof/>
          <w:rtl/>
        </w:rPr>
        <w:t>)</w:t>
      </w:r>
      <w:bookmarkEnd w:id="24"/>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_Toc40172424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33</w:t>
      </w:r>
      <w:r w:rsidRPr="00EB69D8">
        <w:rPr>
          <w:rFonts w:cs="Times New Roman"/>
          <w:noProof/>
          <w:szCs w:val="22"/>
        </w:rPr>
        <w:fldChar w:fldCharType="end"/>
      </w:r>
    </w:p>
    <w:p w14:paraId="4315C706" w14:textId="35FADB0E" w:rsidR="004B5E76" w:rsidRDefault="004B5E76" w:rsidP="005B3118">
      <w:pPr>
        <w:pStyle w:val="TOC2"/>
        <w:tabs>
          <w:tab w:val="right" w:pos="9611"/>
        </w:tabs>
        <w:rPr>
          <w:rFonts w:cs="Times New Roman"/>
          <w:noProof/>
          <w:szCs w:val="22"/>
          <w:rtl/>
        </w:rPr>
      </w:pPr>
      <w:bookmarkStart w:id="25" w:name="_Hlk45614984"/>
      <w:r>
        <w:rPr>
          <w:noProof/>
        </w:rPr>
        <w:t>3.8</w:t>
      </w:r>
      <w:r>
        <w:rPr>
          <w:rFonts w:asciiTheme="minorHAnsi" w:eastAsiaTheme="minorEastAsia" w:hAnsiTheme="minorHAnsi" w:cstheme="minorBidi"/>
          <w:noProof/>
          <w:szCs w:val="22"/>
          <w:lang w:val="en-GB" w:eastAsia="en-GB"/>
        </w:rPr>
        <w:tab/>
      </w:r>
      <w:r>
        <w:rPr>
          <w:rFonts w:hint="eastAsia"/>
          <w:noProof/>
          <w:rtl/>
        </w:rPr>
        <w:t>ملخص</w:t>
      </w:r>
      <w:r>
        <w:rPr>
          <w:noProof/>
          <w:rtl/>
        </w:rPr>
        <w:t xml:space="preserve"> </w:t>
      </w:r>
      <w:r>
        <w:rPr>
          <w:rFonts w:hint="eastAsia"/>
          <w:noProof/>
          <w:rtl/>
        </w:rPr>
        <w:t>دراسات</w:t>
      </w:r>
      <w:r>
        <w:rPr>
          <w:noProof/>
          <w:rtl/>
        </w:rPr>
        <w:t xml:space="preserve"> </w:t>
      </w:r>
      <w:r>
        <w:rPr>
          <w:rFonts w:hint="eastAsia"/>
          <w:noProof/>
          <w:rtl/>
        </w:rPr>
        <w:t>التقاسم</w:t>
      </w:r>
      <w:r>
        <w:rPr>
          <w:noProof/>
          <w:rtl/>
        </w:rPr>
        <w:t xml:space="preserve"> </w:t>
      </w:r>
      <w:r>
        <w:rPr>
          <w:rFonts w:hint="eastAsia"/>
          <w:noProof/>
          <w:rtl/>
        </w:rPr>
        <w:t>والتوافق</w:t>
      </w:r>
      <w:r>
        <w:rPr>
          <w:noProof/>
          <w:rtl/>
        </w:rPr>
        <w:t xml:space="preserve"> </w:t>
      </w:r>
      <w:r>
        <w:rPr>
          <w:rFonts w:hint="eastAsia"/>
          <w:noProof/>
          <w:rtl/>
        </w:rPr>
        <w:t>المتعلقة</w:t>
      </w:r>
      <w:r>
        <w:rPr>
          <w:noProof/>
          <w:rtl/>
        </w:rPr>
        <w:t xml:space="preserve"> </w:t>
      </w:r>
      <w:r>
        <w:rPr>
          <w:rFonts w:hint="eastAsia"/>
          <w:noProof/>
          <w:rtl/>
        </w:rPr>
        <w:t>بالخدمة</w:t>
      </w:r>
      <w:r>
        <w:rPr>
          <w:noProof/>
          <w:rtl/>
        </w:rPr>
        <w:t xml:space="preserve"> </w:t>
      </w:r>
      <w:r>
        <w:rPr>
          <w:noProof/>
        </w:rPr>
        <w:t>EESS</w:t>
      </w:r>
      <w:r>
        <w:rPr>
          <w:noProof/>
          <w:rtl/>
        </w:rPr>
        <w:t xml:space="preserve"> (</w:t>
      </w:r>
      <w:r>
        <w:rPr>
          <w:rFonts w:hint="eastAsia"/>
          <w:noProof/>
          <w:rtl/>
        </w:rPr>
        <w:t>المنفعلة</w:t>
      </w:r>
      <w:r>
        <w:rPr>
          <w:noProof/>
          <w:rtl/>
        </w:rPr>
        <w:t>)</w:t>
      </w:r>
      <w:bookmarkEnd w:id="25"/>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_Toc40172425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34</w:t>
      </w:r>
      <w:r w:rsidRPr="00EB69D8">
        <w:rPr>
          <w:rFonts w:cs="Times New Roman"/>
          <w:noProof/>
          <w:szCs w:val="22"/>
        </w:rPr>
        <w:fldChar w:fldCharType="end"/>
      </w:r>
    </w:p>
    <w:p w14:paraId="47A3DF73" w14:textId="77777777" w:rsidR="00F1517C" w:rsidRDefault="00F1517C" w:rsidP="00F1517C">
      <w:pPr>
        <w:jc w:val="right"/>
        <w:rPr>
          <w:i/>
          <w:iCs/>
          <w:noProof/>
          <w:rtl/>
          <w:lang w:bidi="ar-EG"/>
        </w:rPr>
      </w:pPr>
      <w:r w:rsidRPr="004B5E76">
        <w:rPr>
          <w:i/>
          <w:iCs/>
          <w:noProof/>
          <w:rtl/>
          <w:lang w:bidi="ar-EG"/>
        </w:rPr>
        <w:lastRenderedPageBreak/>
        <w:t>الصفحة</w:t>
      </w:r>
    </w:p>
    <w:p w14:paraId="3581028E" w14:textId="226E6FED" w:rsidR="004B5E76" w:rsidRDefault="004B5E76" w:rsidP="005B3118">
      <w:pPr>
        <w:pStyle w:val="TOC1"/>
        <w:rPr>
          <w:rFonts w:asciiTheme="minorHAnsi" w:eastAsiaTheme="minorEastAsia" w:hAnsiTheme="minorHAnsi" w:cstheme="minorBidi"/>
          <w:noProof/>
          <w:szCs w:val="22"/>
          <w:lang w:val="en-GB" w:eastAsia="en-GB"/>
        </w:rPr>
      </w:pPr>
      <w:bookmarkStart w:id="26" w:name="_Hlk45614994"/>
      <w:r>
        <w:rPr>
          <w:noProof/>
        </w:rPr>
        <w:t>9</w:t>
      </w:r>
      <w:r>
        <w:rPr>
          <w:rFonts w:asciiTheme="minorHAnsi" w:eastAsiaTheme="minorEastAsia" w:hAnsiTheme="minorHAnsi" w:cstheme="minorBidi"/>
          <w:noProof/>
          <w:szCs w:val="22"/>
          <w:lang w:val="en-GB" w:eastAsia="en-GB"/>
        </w:rPr>
        <w:tab/>
      </w:r>
      <w:r>
        <w:rPr>
          <w:rFonts w:hint="eastAsia"/>
          <w:noProof/>
          <w:rtl/>
        </w:rPr>
        <w:t>دراسات</w:t>
      </w:r>
      <w:r>
        <w:rPr>
          <w:noProof/>
          <w:rtl/>
        </w:rPr>
        <w:t xml:space="preserve"> </w:t>
      </w:r>
      <w:r>
        <w:rPr>
          <w:rFonts w:hint="eastAsia"/>
          <w:noProof/>
          <w:rtl/>
        </w:rPr>
        <w:t>التقاسم</w:t>
      </w:r>
      <w:r>
        <w:rPr>
          <w:noProof/>
          <w:rtl/>
        </w:rPr>
        <w:t xml:space="preserve"> </w:t>
      </w:r>
      <w:r>
        <w:rPr>
          <w:rFonts w:hint="eastAsia"/>
          <w:noProof/>
          <w:rtl/>
        </w:rPr>
        <w:t>والتوافق</w:t>
      </w:r>
      <w:r>
        <w:rPr>
          <w:noProof/>
          <w:rtl/>
        </w:rPr>
        <w:t xml:space="preserve"> </w:t>
      </w:r>
      <w:r>
        <w:rPr>
          <w:rFonts w:hint="eastAsia"/>
          <w:noProof/>
          <w:rtl/>
        </w:rPr>
        <w:t>المتعلقة</w:t>
      </w:r>
      <w:r>
        <w:rPr>
          <w:noProof/>
          <w:rtl/>
        </w:rPr>
        <w:t xml:space="preserve"> </w:t>
      </w:r>
      <w:r>
        <w:rPr>
          <w:rFonts w:hint="eastAsia"/>
          <w:noProof/>
          <w:rtl/>
        </w:rPr>
        <w:t>بخدمة</w:t>
      </w:r>
      <w:r>
        <w:rPr>
          <w:noProof/>
          <w:rtl/>
        </w:rPr>
        <w:t xml:space="preserve"> </w:t>
      </w:r>
      <w:r>
        <w:rPr>
          <w:rFonts w:hint="eastAsia"/>
          <w:noProof/>
          <w:rtl/>
        </w:rPr>
        <w:t>الفلك</w:t>
      </w:r>
      <w:r>
        <w:rPr>
          <w:noProof/>
          <w:rtl/>
        </w:rPr>
        <w:t xml:space="preserve"> </w:t>
      </w:r>
      <w:r>
        <w:rPr>
          <w:rFonts w:hint="eastAsia"/>
          <w:noProof/>
          <w:rtl/>
        </w:rPr>
        <w:t>الراديوي</w:t>
      </w:r>
      <w:bookmarkEnd w:id="26"/>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_Toc40172426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34</w:t>
      </w:r>
      <w:r w:rsidRPr="00EB69D8">
        <w:rPr>
          <w:rFonts w:cs="Times New Roman"/>
          <w:noProof/>
          <w:szCs w:val="22"/>
        </w:rPr>
        <w:fldChar w:fldCharType="end"/>
      </w:r>
    </w:p>
    <w:p w14:paraId="314BBF1A" w14:textId="0910D1B2" w:rsidR="004B5E76" w:rsidRDefault="004B5E76" w:rsidP="005B3118">
      <w:pPr>
        <w:pStyle w:val="TOC2"/>
        <w:tabs>
          <w:tab w:val="right" w:pos="9611"/>
        </w:tabs>
        <w:rPr>
          <w:rFonts w:asciiTheme="minorHAnsi" w:eastAsiaTheme="minorEastAsia" w:hAnsiTheme="minorHAnsi" w:cstheme="minorBidi"/>
          <w:noProof/>
          <w:szCs w:val="22"/>
          <w:lang w:val="en-GB" w:eastAsia="en-GB"/>
        </w:rPr>
      </w:pPr>
      <w:bookmarkStart w:id="27" w:name="_Hlk45615002"/>
      <w:r>
        <w:rPr>
          <w:noProof/>
        </w:rPr>
        <w:t>1.9</w:t>
      </w:r>
      <w:r>
        <w:rPr>
          <w:rFonts w:asciiTheme="minorHAnsi" w:eastAsiaTheme="minorEastAsia" w:hAnsiTheme="minorHAnsi" w:cstheme="minorBidi"/>
          <w:noProof/>
          <w:szCs w:val="22"/>
          <w:lang w:val="en-GB" w:eastAsia="en-GB"/>
        </w:rPr>
        <w:tab/>
      </w:r>
      <w:r>
        <w:rPr>
          <w:rFonts w:hint="eastAsia"/>
          <w:noProof/>
          <w:rtl/>
        </w:rPr>
        <w:t>دراسات</w:t>
      </w:r>
      <w:r>
        <w:rPr>
          <w:noProof/>
          <w:rtl/>
        </w:rPr>
        <w:t xml:space="preserve"> </w:t>
      </w:r>
      <w:r>
        <w:rPr>
          <w:rFonts w:hint="eastAsia"/>
          <w:noProof/>
          <w:rtl/>
        </w:rPr>
        <w:t>التقاسم</w:t>
      </w:r>
      <w:r>
        <w:rPr>
          <w:noProof/>
          <w:rtl/>
        </w:rPr>
        <w:t xml:space="preserve"> </w:t>
      </w:r>
      <w:r>
        <w:rPr>
          <w:rFonts w:hint="eastAsia"/>
          <w:noProof/>
          <w:rtl/>
        </w:rPr>
        <w:t>والتوافق</w:t>
      </w:r>
      <w:r>
        <w:rPr>
          <w:noProof/>
          <w:rtl/>
        </w:rPr>
        <w:t xml:space="preserve"> </w:t>
      </w:r>
      <w:r>
        <w:rPr>
          <w:rFonts w:hint="eastAsia"/>
          <w:noProof/>
          <w:rtl/>
        </w:rPr>
        <w:t>بين</w:t>
      </w:r>
      <w:r>
        <w:rPr>
          <w:noProof/>
          <w:rtl/>
        </w:rPr>
        <w:t xml:space="preserve"> </w:t>
      </w:r>
      <w:r>
        <w:rPr>
          <w:rFonts w:hint="eastAsia"/>
          <w:noProof/>
          <w:rtl/>
        </w:rPr>
        <w:t>تطبيق</w:t>
      </w:r>
      <w:r>
        <w:rPr>
          <w:noProof/>
          <w:rtl/>
        </w:rPr>
        <w:t xml:space="preserve"> </w:t>
      </w:r>
      <w:r>
        <w:rPr>
          <w:rFonts w:hint="eastAsia"/>
          <w:noProof/>
          <w:rtl/>
        </w:rPr>
        <w:t>الخدمة</w:t>
      </w:r>
      <w:r>
        <w:rPr>
          <w:noProof/>
          <w:rtl/>
        </w:rPr>
        <w:t xml:space="preserve"> </w:t>
      </w:r>
      <w:r>
        <w:rPr>
          <w:rFonts w:hint="eastAsia"/>
          <w:noProof/>
          <w:rtl/>
        </w:rPr>
        <w:t>المتنقلة</w:t>
      </w:r>
      <w:r>
        <w:rPr>
          <w:noProof/>
          <w:rtl/>
        </w:rPr>
        <w:t xml:space="preserve"> </w:t>
      </w:r>
      <w:r>
        <w:rPr>
          <w:rFonts w:hint="eastAsia"/>
          <w:noProof/>
          <w:rtl/>
        </w:rPr>
        <w:t>البرية</w:t>
      </w:r>
      <w:r>
        <w:rPr>
          <w:noProof/>
          <w:rtl/>
        </w:rPr>
        <w:t xml:space="preserve"> </w:t>
      </w:r>
      <w:r>
        <w:rPr>
          <w:noProof/>
        </w:rPr>
        <w:t>(LMS)</w:t>
      </w:r>
      <w:r>
        <w:rPr>
          <w:noProof/>
          <w:rtl/>
        </w:rPr>
        <w:t xml:space="preserve"> </w:t>
      </w:r>
      <w:r>
        <w:rPr>
          <w:rFonts w:hint="eastAsia"/>
          <w:noProof/>
          <w:rtl/>
        </w:rPr>
        <w:t>وخدمة</w:t>
      </w:r>
      <w:r>
        <w:rPr>
          <w:noProof/>
          <w:rtl/>
        </w:rPr>
        <w:t xml:space="preserve"> </w:t>
      </w:r>
      <w:r>
        <w:rPr>
          <w:rFonts w:hint="eastAsia"/>
          <w:noProof/>
          <w:rtl/>
        </w:rPr>
        <w:t>الفلك</w:t>
      </w:r>
      <w:r>
        <w:rPr>
          <w:noProof/>
          <w:rtl/>
        </w:rPr>
        <w:t xml:space="preserve"> </w:t>
      </w:r>
      <w:r>
        <w:rPr>
          <w:rFonts w:hint="eastAsia"/>
          <w:noProof/>
          <w:rtl/>
        </w:rPr>
        <w:t>الراديوي</w:t>
      </w:r>
      <w:r>
        <w:rPr>
          <w:noProof/>
          <w:rtl/>
        </w:rPr>
        <w:t xml:space="preserve"> </w:t>
      </w:r>
      <w:r>
        <w:rPr>
          <w:noProof/>
        </w:rPr>
        <w:t>(RAS)</w:t>
      </w:r>
      <w:bookmarkEnd w:id="27"/>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_Toc40172427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34</w:t>
      </w:r>
      <w:r w:rsidRPr="00EB69D8">
        <w:rPr>
          <w:rFonts w:cs="Times New Roman"/>
          <w:noProof/>
          <w:szCs w:val="22"/>
        </w:rPr>
        <w:fldChar w:fldCharType="end"/>
      </w:r>
    </w:p>
    <w:p w14:paraId="41EF2728" w14:textId="45E8205A" w:rsidR="004B5E76" w:rsidRDefault="004B5E76" w:rsidP="005B3118">
      <w:pPr>
        <w:pStyle w:val="TOC2"/>
        <w:tabs>
          <w:tab w:val="right" w:pos="9611"/>
        </w:tabs>
        <w:rPr>
          <w:rFonts w:asciiTheme="minorHAnsi" w:eastAsiaTheme="minorEastAsia" w:hAnsiTheme="minorHAnsi" w:cstheme="minorBidi"/>
          <w:noProof/>
          <w:szCs w:val="22"/>
          <w:lang w:val="en-GB" w:eastAsia="en-GB"/>
        </w:rPr>
      </w:pPr>
      <w:bookmarkStart w:id="28" w:name="_Hlk45615010"/>
      <w:r>
        <w:rPr>
          <w:noProof/>
        </w:rPr>
        <w:t>2.9</w:t>
      </w:r>
      <w:r>
        <w:rPr>
          <w:rFonts w:asciiTheme="minorHAnsi" w:eastAsiaTheme="minorEastAsia" w:hAnsiTheme="minorHAnsi" w:cstheme="minorBidi"/>
          <w:noProof/>
          <w:szCs w:val="22"/>
          <w:lang w:val="en-GB" w:eastAsia="en-GB"/>
        </w:rPr>
        <w:tab/>
      </w:r>
      <w:r>
        <w:rPr>
          <w:rFonts w:hint="eastAsia"/>
          <w:noProof/>
          <w:rtl/>
        </w:rPr>
        <w:t>دراسات</w:t>
      </w:r>
      <w:r>
        <w:rPr>
          <w:noProof/>
          <w:rtl/>
        </w:rPr>
        <w:t xml:space="preserve"> </w:t>
      </w:r>
      <w:r>
        <w:rPr>
          <w:rFonts w:hint="eastAsia"/>
          <w:noProof/>
          <w:rtl/>
        </w:rPr>
        <w:t>التقاسم</w:t>
      </w:r>
      <w:r>
        <w:rPr>
          <w:noProof/>
          <w:rtl/>
        </w:rPr>
        <w:t xml:space="preserve"> </w:t>
      </w:r>
      <w:r>
        <w:rPr>
          <w:rFonts w:hint="eastAsia"/>
          <w:noProof/>
          <w:rtl/>
        </w:rPr>
        <w:t>بين</w:t>
      </w:r>
      <w:r>
        <w:rPr>
          <w:noProof/>
          <w:rtl/>
        </w:rPr>
        <w:t xml:space="preserve"> </w:t>
      </w:r>
      <w:r>
        <w:rPr>
          <w:rFonts w:hint="eastAsia"/>
          <w:noProof/>
          <w:rtl/>
        </w:rPr>
        <w:t>تطبيقات</w:t>
      </w:r>
      <w:r>
        <w:rPr>
          <w:noProof/>
          <w:rtl/>
        </w:rPr>
        <w:t xml:space="preserve"> </w:t>
      </w:r>
      <w:r>
        <w:rPr>
          <w:rFonts w:hint="eastAsia"/>
          <w:noProof/>
          <w:rtl/>
        </w:rPr>
        <w:t>الخدمة</w:t>
      </w:r>
      <w:r>
        <w:rPr>
          <w:noProof/>
          <w:rtl/>
        </w:rPr>
        <w:t xml:space="preserve"> </w:t>
      </w:r>
      <w:r>
        <w:rPr>
          <w:rFonts w:hint="eastAsia"/>
          <w:noProof/>
          <w:rtl/>
        </w:rPr>
        <w:t>الثابتة</w:t>
      </w:r>
      <w:r>
        <w:rPr>
          <w:noProof/>
          <w:rtl/>
        </w:rPr>
        <w:t xml:space="preserve"> </w:t>
      </w:r>
      <w:r>
        <w:rPr>
          <w:rFonts w:hint="eastAsia"/>
          <w:noProof/>
          <w:rtl/>
        </w:rPr>
        <w:t>وخدمة</w:t>
      </w:r>
      <w:r>
        <w:rPr>
          <w:noProof/>
          <w:rtl/>
        </w:rPr>
        <w:t xml:space="preserve"> </w:t>
      </w:r>
      <w:r>
        <w:rPr>
          <w:rFonts w:hint="eastAsia"/>
          <w:noProof/>
          <w:rtl/>
        </w:rPr>
        <w:t>الفلك</w:t>
      </w:r>
      <w:r>
        <w:rPr>
          <w:noProof/>
          <w:rtl/>
        </w:rPr>
        <w:t xml:space="preserve"> </w:t>
      </w:r>
      <w:r>
        <w:rPr>
          <w:rFonts w:hint="eastAsia"/>
          <w:noProof/>
          <w:rtl/>
        </w:rPr>
        <w:t>الراديوي</w:t>
      </w:r>
      <w:bookmarkEnd w:id="28"/>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_Toc40172428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34</w:t>
      </w:r>
      <w:r w:rsidRPr="00EB69D8">
        <w:rPr>
          <w:rFonts w:cs="Times New Roman"/>
          <w:noProof/>
          <w:szCs w:val="22"/>
        </w:rPr>
        <w:fldChar w:fldCharType="end"/>
      </w:r>
    </w:p>
    <w:p w14:paraId="0EBDF3CA" w14:textId="7D2CF066" w:rsidR="004B5E76" w:rsidRDefault="004B5E76" w:rsidP="005B3118">
      <w:pPr>
        <w:pStyle w:val="TOC2"/>
        <w:tabs>
          <w:tab w:val="right" w:pos="9611"/>
        </w:tabs>
        <w:rPr>
          <w:rFonts w:asciiTheme="minorHAnsi" w:eastAsiaTheme="minorEastAsia" w:hAnsiTheme="minorHAnsi" w:cstheme="minorBidi"/>
          <w:noProof/>
          <w:szCs w:val="22"/>
          <w:lang w:val="en-GB" w:eastAsia="en-GB"/>
        </w:rPr>
      </w:pPr>
      <w:bookmarkStart w:id="29" w:name="_Hlk45615017"/>
      <w:r>
        <w:rPr>
          <w:noProof/>
        </w:rPr>
        <w:t>3.9</w:t>
      </w:r>
      <w:r>
        <w:rPr>
          <w:rFonts w:asciiTheme="minorHAnsi" w:eastAsiaTheme="minorEastAsia" w:hAnsiTheme="minorHAnsi" w:cstheme="minorBidi"/>
          <w:noProof/>
          <w:szCs w:val="22"/>
          <w:lang w:val="en-GB" w:eastAsia="en-GB"/>
        </w:rPr>
        <w:tab/>
      </w:r>
      <w:r>
        <w:rPr>
          <w:rFonts w:hint="eastAsia"/>
          <w:noProof/>
          <w:rtl/>
        </w:rPr>
        <w:t>ملخص</w:t>
      </w:r>
      <w:r>
        <w:rPr>
          <w:noProof/>
          <w:rtl/>
        </w:rPr>
        <w:t xml:space="preserve"> </w:t>
      </w:r>
      <w:r>
        <w:rPr>
          <w:rFonts w:hint="eastAsia"/>
          <w:noProof/>
          <w:rtl/>
        </w:rPr>
        <w:t>دراسات</w:t>
      </w:r>
      <w:r>
        <w:rPr>
          <w:noProof/>
          <w:rtl/>
        </w:rPr>
        <w:t xml:space="preserve"> </w:t>
      </w:r>
      <w:r>
        <w:rPr>
          <w:rFonts w:hint="eastAsia"/>
          <w:noProof/>
          <w:rtl/>
        </w:rPr>
        <w:t>التقاسم</w:t>
      </w:r>
      <w:r>
        <w:rPr>
          <w:noProof/>
          <w:rtl/>
        </w:rPr>
        <w:t xml:space="preserve"> </w:t>
      </w:r>
      <w:r>
        <w:rPr>
          <w:rFonts w:hint="eastAsia"/>
          <w:noProof/>
          <w:rtl/>
        </w:rPr>
        <w:t>والتوافق</w:t>
      </w:r>
      <w:r>
        <w:rPr>
          <w:noProof/>
          <w:rtl/>
        </w:rPr>
        <w:t xml:space="preserve"> </w:t>
      </w:r>
      <w:r>
        <w:rPr>
          <w:rFonts w:hint="eastAsia"/>
          <w:noProof/>
          <w:rtl/>
        </w:rPr>
        <w:t>المتعلقة</w:t>
      </w:r>
      <w:r>
        <w:rPr>
          <w:noProof/>
          <w:rtl/>
        </w:rPr>
        <w:t xml:space="preserve"> </w:t>
      </w:r>
      <w:r>
        <w:rPr>
          <w:rFonts w:hint="eastAsia"/>
          <w:noProof/>
          <w:rtl/>
        </w:rPr>
        <w:t>بـخدمة</w:t>
      </w:r>
      <w:r>
        <w:rPr>
          <w:noProof/>
          <w:rtl/>
        </w:rPr>
        <w:t xml:space="preserve"> </w:t>
      </w:r>
      <w:r>
        <w:rPr>
          <w:rFonts w:hint="eastAsia"/>
          <w:noProof/>
          <w:rtl/>
        </w:rPr>
        <w:t>الفلك</w:t>
      </w:r>
      <w:r>
        <w:rPr>
          <w:noProof/>
          <w:rtl/>
        </w:rPr>
        <w:t xml:space="preserve"> </w:t>
      </w:r>
      <w:r>
        <w:rPr>
          <w:rFonts w:hint="eastAsia"/>
          <w:noProof/>
          <w:rtl/>
        </w:rPr>
        <w:t>الراديوي</w:t>
      </w:r>
      <w:r>
        <w:rPr>
          <w:noProof/>
          <w:rtl/>
        </w:rPr>
        <w:t xml:space="preserve"> </w:t>
      </w:r>
      <w:r>
        <w:rPr>
          <w:noProof/>
        </w:rPr>
        <w:t>(RAS)</w:t>
      </w:r>
      <w:bookmarkEnd w:id="29"/>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_Toc40172429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35</w:t>
      </w:r>
      <w:r w:rsidRPr="00EB69D8">
        <w:rPr>
          <w:rFonts w:cs="Times New Roman"/>
          <w:noProof/>
          <w:szCs w:val="22"/>
        </w:rPr>
        <w:fldChar w:fldCharType="end"/>
      </w:r>
    </w:p>
    <w:p w14:paraId="283E4016" w14:textId="2B137D17" w:rsidR="004B5E76" w:rsidRDefault="004B5E76" w:rsidP="005B3118">
      <w:pPr>
        <w:pStyle w:val="TOC1"/>
        <w:rPr>
          <w:rFonts w:asciiTheme="minorHAnsi" w:eastAsiaTheme="minorEastAsia" w:hAnsiTheme="minorHAnsi" w:cstheme="minorBidi"/>
          <w:noProof/>
          <w:lang w:val="en-GB" w:eastAsia="en-GB"/>
        </w:rPr>
      </w:pPr>
      <w:bookmarkStart w:id="30" w:name="_Hlk45615025"/>
      <w:r>
        <w:rPr>
          <w:rFonts w:hint="eastAsia"/>
          <w:noProof/>
          <w:rtl/>
          <w:lang w:bidi="ar-SY"/>
        </w:rPr>
        <w:t>الملحق</w:t>
      </w:r>
      <w:r>
        <w:rPr>
          <w:noProof/>
          <w:rtl/>
          <w:lang w:bidi="ar-SY"/>
        </w:rPr>
        <w:t xml:space="preserve"> </w:t>
      </w:r>
      <w:r>
        <w:rPr>
          <w:noProof/>
          <w:lang w:bidi="ar-SY"/>
        </w:rPr>
        <w:t>1</w:t>
      </w:r>
      <w:bookmarkEnd w:id="30"/>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_Toc40172430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36</w:t>
      </w:r>
      <w:r w:rsidRPr="00EB69D8">
        <w:rPr>
          <w:rFonts w:cs="Times New Roman"/>
          <w:noProof/>
          <w:szCs w:val="22"/>
        </w:rPr>
        <w:fldChar w:fldCharType="end"/>
      </w:r>
    </w:p>
    <w:p w14:paraId="1FD15A48" w14:textId="508E16FD" w:rsidR="004B5E76" w:rsidRDefault="004B5E76" w:rsidP="005B3118">
      <w:pPr>
        <w:pStyle w:val="TOC1"/>
        <w:rPr>
          <w:rFonts w:asciiTheme="minorHAnsi" w:eastAsiaTheme="minorEastAsia" w:hAnsiTheme="minorHAnsi" w:cstheme="minorBidi"/>
          <w:noProof/>
          <w:szCs w:val="22"/>
          <w:lang w:val="en-GB" w:eastAsia="en-GB"/>
        </w:rPr>
      </w:pPr>
      <w:bookmarkStart w:id="31" w:name="_Hlk45615032"/>
      <w:r>
        <w:rPr>
          <w:rFonts w:hint="eastAsia"/>
          <w:noProof/>
          <w:rtl/>
          <w:lang w:bidi="ar-SY"/>
        </w:rPr>
        <w:t>الملحق</w:t>
      </w:r>
      <w:r>
        <w:rPr>
          <w:noProof/>
          <w:rtl/>
          <w:lang w:bidi="ar-SY"/>
        </w:rPr>
        <w:t xml:space="preserve"> </w:t>
      </w:r>
      <w:r>
        <w:rPr>
          <w:noProof/>
          <w:lang w:bidi="ar-SY"/>
        </w:rPr>
        <w:t>2</w:t>
      </w:r>
      <w:r>
        <w:rPr>
          <w:rFonts w:hint="cs"/>
          <w:noProof/>
          <w:rtl/>
          <w:lang w:bidi="ar-SY"/>
        </w:rPr>
        <w:t xml:space="preserve"> - </w:t>
      </w:r>
      <w:r>
        <w:rPr>
          <w:rFonts w:hint="eastAsia"/>
          <w:noProof/>
          <w:rtl/>
          <w:lang w:bidi="ar-SY"/>
        </w:rPr>
        <w:t>الاستكمال</w:t>
      </w:r>
      <w:r>
        <w:rPr>
          <w:noProof/>
          <w:rtl/>
          <w:lang w:bidi="ar-SY"/>
        </w:rPr>
        <w:t xml:space="preserve"> </w:t>
      </w:r>
      <w:r>
        <w:rPr>
          <w:rFonts w:hint="eastAsia"/>
          <w:noProof/>
          <w:rtl/>
          <w:lang w:bidi="ar-SY"/>
        </w:rPr>
        <w:t>الخارجي</w:t>
      </w:r>
      <w:r>
        <w:rPr>
          <w:noProof/>
          <w:rtl/>
          <w:lang w:bidi="ar-SY"/>
        </w:rPr>
        <w:t xml:space="preserve"> </w:t>
      </w:r>
      <w:r>
        <w:rPr>
          <w:rFonts w:hint="eastAsia"/>
          <w:noProof/>
          <w:rtl/>
          <w:lang w:bidi="ar-SY"/>
        </w:rPr>
        <w:t>لخسارة</w:t>
      </w:r>
      <w:r>
        <w:rPr>
          <w:noProof/>
          <w:rtl/>
          <w:lang w:bidi="ar-SY"/>
        </w:rPr>
        <w:t xml:space="preserve"> </w:t>
      </w:r>
      <w:r>
        <w:rPr>
          <w:rFonts w:hint="eastAsia"/>
          <w:noProof/>
          <w:rtl/>
          <w:lang w:bidi="ar-SY"/>
        </w:rPr>
        <w:t>دخول</w:t>
      </w:r>
      <w:r>
        <w:rPr>
          <w:noProof/>
          <w:rtl/>
          <w:lang w:bidi="ar-SY"/>
        </w:rPr>
        <w:t xml:space="preserve"> </w:t>
      </w:r>
      <w:r>
        <w:rPr>
          <w:rFonts w:hint="eastAsia"/>
          <w:noProof/>
          <w:rtl/>
          <w:lang w:bidi="ar-SY"/>
        </w:rPr>
        <w:t>المبنى</w:t>
      </w:r>
      <w:r>
        <w:rPr>
          <w:noProof/>
          <w:rtl/>
          <w:lang w:bidi="ar-SY"/>
        </w:rPr>
        <w:t xml:space="preserve"> </w:t>
      </w:r>
      <w:r>
        <w:rPr>
          <w:rFonts w:hint="eastAsia"/>
          <w:noProof/>
          <w:rtl/>
          <w:lang w:bidi="ar-SY"/>
        </w:rPr>
        <w:t>وخسارة</w:t>
      </w:r>
      <w:r>
        <w:rPr>
          <w:noProof/>
          <w:rtl/>
          <w:lang w:bidi="ar-SY"/>
        </w:rPr>
        <w:t xml:space="preserve"> </w:t>
      </w:r>
      <w:r>
        <w:rPr>
          <w:rFonts w:hint="eastAsia"/>
          <w:noProof/>
          <w:rtl/>
          <w:lang w:bidi="ar-SY"/>
        </w:rPr>
        <w:t>الجلبة</w:t>
      </w:r>
      <w:r>
        <w:rPr>
          <w:noProof/>
          <w:rtl/>
          <w:lang w:bidi="ar-SY"/>
        </w:rPr>
        <w:t xml:space="preserve"> </w:t>
      </w:r>
      <w:r>
        <w:rPr>
          <w:rFonts w:hint="eastAsia"/>
          <w:noProof/>
          <w:rtl/>
          <w:lang w:bidi="ar-SY"/>
        </w:rPr>
        <w:t>من</w:t>
      </w:r>
      <w:r>
        <w:rPr>
          <w:noProof/>
          <w:rtl/>
          <w:lang w:bidi="ar-SY"/>
        </w:rPr>
        <w:t xml:space="preserve"> </w:t>
      </w:r>
      <w:r>
        <w:rPr>
          <w:rFonts w:hint="eastAsia"/>
          <w:noProof/>
          <w:rtl/>
          <w:lang w:bidi="ar-SY"/>
        </w:rPr>
        <w:t>التوصيتين</w:t>
      </w:r>
      <w:r>
        <w:rPr>
          <w:noProof/>
          <w:rtl/>
          <w:lang w:bidi="ar-SY"/>
        </w:rPr>
        <w:t xml:space="preserve"> </w:t>
      </w:r>
      <w:r>
        <w:rPr>
          <w:noProof/>
          <w:lang w:bidi="ar-SY"/>
        </w:rPr>
        <w:t>ITU-R P.2108</w:t>
      </w:r>
      <w:r>
        <w:rPr>
          <w:noProof/>
          <w:rtl/>
          <w:lang w:bidi="ar-SY"/>
        </w:rPr>
        <w:t xml:space="preserve"> </w:t>
      </w:r>
      <w:r>
        <w:rPr>
          <w:rFonts w:hint="eastAsia"/>
          <w:noProof/>
          <w:rtl/>
          <w:lang w:bidi="ar-SY"/>
        </w:rPr>
        <w:t>و</w:t>
      </w:r>
      <w:r>
        <w:rPr>
          <w:noProof/>
          <w:lang w:bidi="ar-SY"/>
        </w:rPr>
        <w:t>ITU-R P.2109</w:t>
      </w:r>
      <w:r>
        <w:rPr>
          <w:noProof/>
          <w:rtl/>
          <w:lang w:bidi="ar-SY"/>
        </w:rPr>
        <w:t xml:space="preserve"> </w:t>
      </w:r>
      <w:r>
        <w:rPr>
          <w:rFonts w:hint="eastAsia"/>
          <w:noProof/>
          <w:rtl/>
          <w:lang w:bidi="ar-SY"/>
        </w:rPr>
        <w:t>لدراسات</w:t>
      </w:r>
      <w:r>
        <w:rPr>
          <w:noProof/>
          <w:rtl/>
          <w:lang w:bidi="ar-SY"/>
        </w:rPr>
        <w:t xml:space="preserve"> </w:t>
      </w:r>
      <w:r>
        <w:rPr>
          <w:rFonts w:hint="eastAsia"/>
          <w:noProof/>
          <w:rtl/>
          <w:lang w:bidi="ar-SY"/>
        </w:rPr>
        <w:t>التقاسم</w:t>
      </w:r>
      <w:r>
        <w:rPr>
          <w:noProof/>
          <w:rtl/>
          <w:lang w:bidi="ar-SY"/>
        </w:rPr>
        <w:t xml:space="preserve"> </w:t>
      </w:r>
      <w:r>
        <w:rPr>
          <w:rFonts w:hint="eastAsia"/>
          <w:noProof/>
          <w:rtl/>
          <w:lang w:bidi="ar-SY"/>
        </w:rPr>
        <w:t>والتوافق</w:t>
      </w:r>
      <w:bookmarkEnd w:id="31"/>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_Toc40172432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38</w:t>
      </w:r>
      <w:r w:rsidRPr="00EB69D8">
        <w:rPr>
          <w:rFonts w:cs="Times New Roman"/>
          <w:noProof/>
          <w:szCs w:val="22"/>
        </w:rPr>
        <w:fldChar w:fldCharType="end"/>
      </w:r>
    </w:p>
    <w:p w14:paraId="243A7B6B" w14:textId="137F69C3" w:rsidR="004B5E76" w:rsidRDefault="004B5E76" w:rsidP="005B3118">
      <w:pPr>
        <w:pStyle w:val="TOC1"/>
        <w:rPr>
          <w:rFonts w:asciiTheme="minorHAnsi" w:eastAsiaTheme="minorEastAsia" w:hAnsiTheme="minorHAnsi" w:cstheme="minorBidi"/>
          <w:noProof/>
          <w:szCs w:val="22"/>
          <w:lang w:val="en-GB" w:eastAsia="en-GB"/>
        </w:rPr>
      </w:pPr>
      <w:bookmarkStart w:id="32" w:name="_Hlk45615041"/>
      <w:r>
        <w:rPr>
          <w:rFonts w:hint="eastAsia"/>
          <w:noProof/>
          <w:rtl/>
          <w:lang w:bidi="ar-SY"/>
        </w:rPr>
        <w:t>الملحق</w:t>
      </w:r>
      <w:r>
        <w:rPr>
          <w:noProof/>
          <w:rtl/>
          <w:lang w:bidi="ar-SY"/>
        </w:rPr>
        <w:t xml:space="preserve"> </w:t>
      </w:r>
      <w:r>
        <w:rPr>
          <w:noProof/>
          <w:lang w:bidi="ar-SY"/>
        </w:rPr>
        <w:t>3</w:t>
      </w:r>
      <w:r>
        <w:rPr>
          <w:rFonts w:hint="cs"/>
          <w:noProof/>
          <w:rtl/>
        </w:rPr>
        <w:t xml:space="preserve"> - </w:t>
      </w:r>
      <w:r>
        <w:rPr>
          <w:rFonts w:hint="eastAsia"/>
          <w:noProof/>
          <w:rtl/>
          <w:lang w:bidi="ar-SY"/>
        </w:rPr>
        <w:t>نتائج</w:t>
      </w:r>
      <w:r>
        <w:rPr>
          <w:noProof/>
          <w:rtl/>
          <w:lang w:bidi="ar-SY"/>
        </w:rPr>
        <w:t xml:space="preserve"> </w:t>
      </w:r>
      <w:r>
        <w:rPr>
          <w:rFonts w:hint="eastAsia"/>
          <w:noProof/>
          <w:rtl/>
          <w:lang w:bidi="ar-SY"/>
        </w:rPr>
        <w:t>قياس</w:t>
      </w:r>
      <w:r>
        <w:rPr>
          <w:noProof/>
          <w:rtl/>
          <w:lang w:bidi="ar-SY"/>
        </w:rPr>
        <w:t xml:space="preserve"> </w:t>
      </w:r>
      <w:r>
        <w:rPr>
          <w:rFonts w:hint="eastAsia"/>
          <w:noProof/>
          <w:rtl/>
          <w:lang w:bidi="ar-SY"/>
        </w:rPr>
        <w:t>مخطط</w:t>
      </w:r>
      <w:r>
        <w:rPr>
          <w:noProof/>
          <w:rtl/>
          <w:lang w:bidi="ar-SY"/>
        </w:rPr>
        <w:t xml:space="preserve"> </w:t>
      </w:r>
      <w:r>
        <w:rPr>
          <w:rFonts w:hint="eastAsia"/>
          <w:noProof/>
          <w:rtl/>
          <w:lang w:bidi="ar-SY"/>
        </w:rPr>
        <w:t>إشعاع</w:t>
      </w:r>
      <w:r>
        <w:rPr>
          <w:noProof/>
          <w:rtl/>
          <w:lang w:bidi="ar-SY"/>
        </w:rPr>
        <w:t xml:space="preserve"> </w:t>
      </w:r>
      <w:r>
        <w:rPr>
          <w:rFonts w:hint="eastAsia"/>
          <w:noProof/>
          <w:rtl/>
          <w:lang w:bidi="ar-SY"/>
        </w:rPr>
        <w:t>الهوائي</w:t>
      </w:r>
      <w:r>
        <w:rPr>
          <w:noProof/>
          <w:rtl/>
          <w:lang w:bidi="ar-SY"/>
        </w:rPr>
        <w:t xml:space="preserve"> </w:t>
      </w:r>
      <w:r>
        <w:rPr>
          <w:rFonts w:hint="eastAsia"/>
          <w:noProof/>
          <w:rtl/>
          <w:lang w:bidi="ar-SY"/>
        </w:rPr>
        <w:t>عند</w:t>
      </w:r>
      <w:r>
        <w:rPr>
          <w:noProof/>
          <w:rtl/>
          <w:lang w:bidi="ar-SY"/>
        </w:rPr>
        <w:t xml:space="preserve"> </w:t>
      </w:r>
      <w:r>
        <w:rPr>
          <w:noProof/>
          <w:lang w:bidi="ar-SY"/>
        </w:rPr>
        <w:t>GHz 300</w:t>
      </w:r>
      <w:bookmarkEnd w:id="32"/>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_Toc40172434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40</w:t>
      </w:r>
      <w:r w:rsidRPr="00EB69D8">
        <w:rPr>
          <w:rFonts w:cs="Times New Roman"/>
          <w:noProof/>
          <w:szCs w:val="22"/>
        </w:rPr>
        <w:fldChar w:fldCharType="end"/>
      </w:r>
    </w:p>
    <w:p w14:paraId="1C544532" w14:textId="6D0632C3" w:rsidR="004B5E76" w:rsidRDefault="004B5E76" w:rsidP="005B3118">
      <w:pPr>
        <w:pStyle w:val="TOC1"/>
        <w:rPr>
          <w:rFonts w:asciiTheme="minorHAnsi" w:eastAsiaTheme="minorEastAsia" w:hAnsiTheme="minorHAnsi" w:cstheme="minorBidi"/>
          <w:noProof/>
          <w:szCs w:val="22"/>
          <w:lang w:val="en-GB" w:eastAsia="en-GB"/>
        </w:rPr>
      </w:pPr>
      <w:bookmarkStart w:id="33" w:name="_Hlk45615057"/>
      <w:r>
        <w:rPr>
          <w:rFonts w:hint="eastAsia"/>
          <w:noProof/>
          <w:rtl/>
          <w:lang w:bidi="ar-SY"/>
        </w:rPr>
        <w:t>الملحق</w:t>
      </w:r>
      <w:r>
        <w:rPr>
          <w:noProof/>
          <w:rtl/>
          <w:lang w:bidi="ar-SY"/>
        </w:rPr>
        <w:t xml:space="preserve"> </w:t>
      </w:r>
      <w:r>
        <w:rPr>
          <w:noProof/>
          <w:lang w:bidi="ar-SY"/>
        </w:rPr>
        <w:t>4</w:t>
      </w:r>
      <w:r>
        <w:rPr>
          <w:rFonts w:hint="cs"/>
          <w:noProof/>
          <w:rtl/>
        </w:rPr>
        <w:t xml:space="preserve"> - </w:t>
      </w:r>
      <w:r>
        <w:rPr>
          <w:rFonts w:hint="eastAsia"/>
          <w:noProof/>
          <w:rtl/>
          <w:lang w:bidi="ar-SY"/>
        </w:rPr>
        <w:t>دراسات</w:t>
      </w:r>
      <w:r>
        <w:rPr>
          <w:noProof/>
          <w:rtl/>
          <w:lang w:bidi="ar-SY"/>
        </w:rPr>
        <w:t xml:space="preserve"> </w:t>
      </w:r>
      <w:r>
        <w:rPr>
          <w:rFonts w:hint="eastAsia"/>
          <w:noProof/>
          <w:rtl/>
          <w:lang w:bidi="ar-SY"/>
        </w:rPr>
        <w:t>التقاسم</w:t>
      </w:r>
      <w:r>
        <w:rPr>
          <w:noProof/>
          <w:rtl/>
          <w:lang w:bidi="ar-SY"/>
        </w:rPr>
        <w:t xml:space="preserve"> </w:t>
      </w:r>
      <w:r>
        <w:rPr>
          <w:rFonts w:hint="eastAsia"/>
          <w:noProof/>
          <w:rtl/>
          <w:lang w:bidi="ar-SY"/>
        </w:rPr>
        <w:t>بين</w:t>
      </w:r>
      <w:r>
        <w:rPr>
          <w:noProof/>
          <w:rtl/>
          <w:lang w:bidi="ar-SY"/>
        </w:rPr>
        <w:t xml:space="preserve"> </w:t>
      </w:r>
      <w:r>
        <w:rPr>
          <w:rFonts w:hint="eastAsia"/>
          <w:noProof/>
          <w:rtl/>
          <w:lang w:bidi="ar-SY"/>
        </w:rPr>
        <w:t>تطبيقات</w:t>
      </w:r>
      <w:r>
        <w:rPr>
          <w:noProof/>
          <w:rtl/>
          <w:lang w:bidi="ar-SY"/>
        </w:rPr>
        <w:t xml:space="preserve"> </w:t>
      </w:r>
      <w:r>
        <w:rPr>
          <w:rFonts w:hint="eastAsia"/>
          <w:noProof/>
          <w:rtl/>
          <w:lang w:bidi="ar-SY"/>
        </w:rPr>
        <w:t>الخدمة</w:t>
      </w:r>
      <w:r>
        <w:rPr>
          <w:noProof/>
          <w:rtl/>
          <w:lang w:bidi="ar-SY"/>
        </w:rPr>
        <w:t xml:space="preserve"> </w:t>
      </w:r>
      <w:r>
        <w:rPr>
          <w:rFonts w:hint="eastAsia"/>
          <w:noProof/>
          <w:rtl/>
          <w:lang w:bidi="ar-SY"/>
        </w:rPr>
        <w:t>المتنقلة</w:t>
      </w:r>
      <w:r>
        <w:rPr>
          <w:noProof/>
          <w:rtl/>
          <w:lang w:bidi="ar-SY"/>
        </w:rPr>
        <w:t xml:space="preserve"> </w:t>
      </w:r>
      <w:r>
        <w:rPr>
          <w:rFonts w:hint="eastAsia"/>
          <w:noProof/>
          <w:rtl/>
          <w:lang w:bidi="ar-SY"/>
        </w:rPr>
        <w:t>البرية</w:t>
      </w:r>
      <w:r>
        <w:rPr>
          <w:noProof/>
          <w:rtl/>
          <w:lang w:bidi="ar-SY"/>
        </w:rPr>
        <w:t xml:space="preserve"> </w:t>
      </w:r>
      <w:r>
        <w:rPr>
          <w:noProof/>
          <w:lang w:bidi="ar-SY"/>
        </w:rPr>
        <w:t>(</w:t>
      </w:r>
      <w:r w:rsidRPr="0079433D">
        <w:rPr>
          <w:noProof/>
          <w:lang w:val="en-GB" w:bidi="ar-SY"/>
        </w:rPr>
        <w:t>LMS)</w:t>
      </w:r>
      <w:r>
        <w:rPr>
          <w:noProof/>
          <w:rtl/>
          <w:lang w:bidi="ar-SY"/>
        </w:rPr>
        <w:t xml:space="preserve"> </w:t>
      </w:r>
      <w:r>
        <w:rPr>
          <w:rFonts w:hint="eastAsia"/>
          <w:noProof/>
          <w:rtl/>
          <w:lang w:bidi="ar-SY"/>
        </w:rPr>
        <w:t>والخدمة</w:t>
      </w:r>
      <w:r>
        <w:rPr>
          <w:noProof/>
          <w:rtl/>
          <w:lang w:bidi="ar-SY"/>
        </w:rPr>
        <w:t xml:space="preserve"> </w:t>
      </w:r>
      <w:r>
        <w:rPr>
          <w:rFonts w:hint="eastAsia"/>
          <w:noProof/>
          <w:rtl/>
          <w:lang w:bidi="ar-SY"/>
        </w:rPr>
        <w:t>الثابتة</w:t>
      </w:r>
      <w:r>
        <w:rPr>
          <w:noProof/>
          <w:rtl/>
          <w:lang w:bidi="ar-SY"/>
        </w:rPr>
        <w:t xml:space="preserve"> </w:t>
      </w:r>
      <w:r>
        <w:rPr>
          <w:noProof/>
          <w:lang w:bidi="ar-SY"/>
        </w:rPr>
        <w:t>(</w:t>
      </w:r>
      <w:r w:rsidRPr="0079433D">
        <w:rPr>
          <w:noProof/>
          <w:lang w:val="en-GB" w:bidi="ar-SY"/>
        </w:rPr>
        <w:t>FS)</w:t>
      </w:r>
      <w:r>
        <w:rPr>
          <w:noProof/>
          <w:rtl/>
          <w:lang w:bidi="ar-SY"/>
        </w:rPr>
        <w:t xml:space="preserve"> </w:t>
      </w:r>
      <w:r>
        <w:rPr>
          <w:rFonts w:hint="eastAsia"/>
          <w:noProof/>
          <w:rtl/>
          <w:lang w:bidi="ar-SY"/>
        </w:rPr>
        <w:t>وخدمة</w:t>
      </w:r>
      <w:r>
        <w:rPr>
          <w:noProof/>
          <w:rtl/>
          <w:lang w:bidi="ar-SY"/>
        </w:rPr>
        <w:t xml:space="preserve"> </w:t>
      </w:r>
      <w:r>
        <w:rPr>
          <w:rFonts w:hint="eastAsia"/>
          <w:noProof/>
          <w:rtl/>
          <w:lang w:bidi="ar-SY"/>
        </w:rPr>
        <w:t>استكشاف</w:t>
      </w:r>
      <w:r>
        <w:rPr>
          <w:noProof/>
          <w:rtl/>
          <w:lang w:bidi="ar-SY"/>
        </w:rPr>
        <w:t xml:space="preserve"> </w:t>
      </w:r>
      <w:r>
        <w:rPr>
          <w:rFonts w:hint="eastAsia"/>
          <w:noProof/>
          <w:rtl/>
          <w:lang w:bidi="ar-SY"/>
        </w:rPr>
        <w:t>الأرض</w:t>
      </w:r>
      <w:r>
        <w:rPr>
          <w:noProof/>
          <w:rtl/>
          <w:lang w:bidi="ar-SY"/>
        </w:rPr>
        <w:t xml:space="preserve"> </w:t>
      </w:r>
      <w:r>
        <w:rPr>
          <w:rFonts w:hint="eastAsia"/>
          <w:noProof/>
          <w:rtl/>
          <w:lang w:bidi="ar-SY"/>
        </w:rPr>
        <w:t>الساتلية</w:t>
      </w:r>
      <w:r w:rsidRPr="0079433D">
        <w:rPr>
          <w:noProof/>
          <w:rtl/>
          <w:lang w:val="en-GB" w:bidi="ar-SY"/>
        </w:rPr>
        <w:t xml:space="preserve"> </w:t>
      </w:r>
      <w:r w:rsidRPr="0079433D">
        <w:rPr>
          <w:noProof/>
          <w:lang w:val="en-GB" w:bidi="ar-SY"/>
        </w:rPr>
        <w:t>(ESS)</w:t>
      </w:r>
      <w:bookmarkEnd w:id="33"/>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_Toc40172436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42</w:t>
      </w:r>
      <w:r w:rsidRPr="00EB69D8">
        <w:rPr>
          <w:rFonts w:cs="Times New Roman"/>
          <w:noProof/>
          <w:szCs w:val="22"/>
        </w:rPr>
        <w:fldChar w:fldCharType="end"/>
      </w:r>
    </w:p>
    <w:p w14:paraId="67EF5538" w14:textId="36BF8478" w:rsidR="004B5E76" w:rsidRDefault="004B5E76" w:rsidP="005B3118">
      <w:pPr>
        <w:pStyle w:val="TOC2"/>
        <w:tabs>
          <w:tab w:val="right" w:pos="9611"/>
        </w:tabs>
        <w:rPr>
          <w:rFonts w:asciiTheme="minorHAnsi" w:eastAsiaTheme="minorEastAsia" w:hAnsiTheme="minorHAnsi" w:cstheme="minorBidi"/>
          <w:noProof/>
          <w:szCs w:val="22"/>
          <w:lang w:val="en-GB" w:eastAsia="en-GB"/>
        </w:rPr>
      </w:pPr>
      <w:bookmarkStart w:id="34" w:name="_Hlk45615067"/>
      <w:r>
        <w:rPr>
          <w:noProof/>
          <w:lang w:bidi="ar-SY"/>
        </w:rPr>
        <w:t>1.A4</w:t>
      </w:r>
      <w:r>
        <w:rPr>
          <w:rFonts w:asciiTheme="minorHAnsi" w:eastAsiaTheme="minorEastAsia" w:hAnsiTheme="minorHAnsi" w:cstheme="minorBidi"/>
          <w:noProof/>
          <w:szCs w:val="22"/>
          <w:lang w:val="en-GB" w:eastAsia="en-GB"/>
        </w:rPr>
        <w:tab/>
      </w:r>
      <w:r>
        <w:rPr>
          <w:rFonts w:hint="eastAsia"/>
          <w:noProof/>
          <w:rtl/>
          <w:lang w:bidi="ar-EG"/>
        </w:rPr>
        <w:t>مقدمة</w:t>
      </w:r>
      <w:bookmarkEnd w:id="34"/>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_Toc40172437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42</w:t>
      </w:r>
      <w:r w:rsidRPr="00EB69D8">
        <w:rPr>
          <w:rFonts w:cs="Times New Roman"/>
          <w:noProof/>
          <w:szCs w:val="22"/>
        </w:rPr>
        <w:fldChar w:fldCharType="end"/>
      </w:r>
    </w:p>
    <w:p w14:paraId="63A53F2D" w14:textId="67008AA4" w:rsidR="004B5E76" w:rsidRDefault="004B5E76" w:rsidP="005B3118">
      <w:pPr>
        <w:pStyle w:val="TOC2"/>
        <w:tabs>
          <w:tab w:val="right" w:pos="9611"/>
        </w:tabs>
        <w:rPr>
          <w:rFonts w:asciiTheme="minorHAnsi" w:eastAsiaTheme="minorEastAsia" w:hAnsiTheme="minorHAnsi" w:cstheme="minorBidi"/>
          <w:noProof/>
          <w:szCs w:val="22"/>
          <w:lang w:val="en-GB" w:eastAsia="en-GB"/>
        </w:rPr>
      </w:pPr>
      <w:bookmarkStart w:id="35" w:name="_Hlk45615081"/>
      <w:r>
        <w:rPr>
          <w:noProof/>
          <w:lang w:bidi="ar-EG"/>
        </w:rPr>
        <w:t>2.A4</w:t>
      </w:r>
      <w:r>
        <w:rPr>
          <w:rFonts w:asciiTheme="minorHAnsi" w:eastAsiaTheme="minorEastAsia" w:hAnsiTheme="minorHAnsi" w:cstheme="minorBidi"/>
          <w:noProof/>
          <w:szCs w:val="22"/>
          <w:lang w:val="en-GB" w:eastAsia="en-GB"/>
        </w:rPr>
        <w:tab/>
      </w:r>
      <w:r>
        <w:rPr>
          <w:rFonts w:hint="eastAsia"/>
          <w:noProof/>
          <w:rtl/>
          <w:lang w:bidi="ar-EG"/>
        </w:rPr>
        <w:t>الدراسة</w:t>
      </w:r>
      <w:r>
        <w:rPr>
          <w:noProof/>
          <w:rtl/>
          <w:lang w:bidi="ar-EG"/>
        </w:rPr>
        <w:t xml:space="preserve"> </w:t>
      </w:r>
      <w:r>
        <w:rPr>
          <w:noProof/>
          <w:lang w:bidi="ar-EG"/>
        </w:rPr>
        <w:t>1</w:t>
      </w:r>
      <w:r>
        <w:rPr>
          <w:noProof/>
          <w:rtl/>
          <w:lang w:bidi="ar-EG"/>
        </w:rPr>
        <w:t xml:space="preserve">: </w:t>
      </w:r>
      <w:r>
        <w:rPr>
          <w:rFonts w:hint="eastAsia"/>
          <w:noProof/>
          <w:rtl/>
          <w:lang w:bidi="ar-EG"/>
        </w:rPr>
        <w:t>تحليل</w:t>
      </w:r>
      <w:r>
        <w:rPr>
          <w:noProof/>
          <w:rtl/>
          <w:lang w:bidi="ar-EG"/>
        </w:rPr>
        <w:t xml:space="preserve"> </w:t>
      </w:r>
      <w:r>
        <w:rPr>
          <w:rFonts w:hint="eastAsia"/>
          <w:noProof/>
          <w:rtl/>
          <w:lang w:bidi="ar-EG"/>
        </w:rPr>
        <w:t>ساكن</w:t>
      </w:r>
      <w:r>
        <w:rPr>
          <w:noProof/>
          <w:rtl/>
          <w:lang w:bidi="ar-EG"/>
        </w:rPr>
        <w:t xml:space="preserve"> </w:t>
      </w:r>
      <w:r>
        <w:rPr>
          <w:rFonts w:hint="eastAsia"/>
          <w:noProof/>
          <w:rtl/>
          <w:lang w:bidi="ar-EG"/>
        </w:rPr>
        <w:t>بين</w:t>
      </w:r>
      <w:r>
        <w:rPr>
          <w:noProof/>
          <w:rtl/>
          <w:lang w:bidi="ar-EG"/>
        </w:rPr>
        <w:t xml:space="preserve"> </w:t>
      </w:r>
      <w:r>
        <w:rPr>
          <w:rFonts w:hint="eastAsia"/>
          <w:noProof/>
          <w:rtl/>
          <w:lang w:bidi="ar-EG"/>
        </w:rPr>
        <w:t>الخدمتين</w:t>
      </w:r>
      <w:r>
        <w:rPr>
          <w:noProof/>
          <w:rtl/>
          <w:lang w:bidi="ar-EG"/>
        </w:rPr>
        <w:t xml:space="preserve"> </w:t>
      </w:r>
      <w:r>
        <w:rPr>
          <w:noProof/>
          <w:lang w:bidi="ar-EG"/>
        </w:rPr>
        <w:t>FS/LMS</w:t>
      </w:r>
      <w:r>
        <w:rPr>
          <w:noProof/>
          <w:rtl/>
          <w:lang w:bidi="ar-EG"/>
        </w:rPr>
        <w:t xml:space="preserve"> </w:t>
      </w:r>
      <w:r>
        <w:rPr>
          <w:rFonts w:hint="eastAsia"/>
          <w:noProof/>
          <w:rtl/>
          <w:lang w:bidi="ar-EG"/>
        </w:rPr>
        <w:t>والخدمة</w:t>
      </w:r>
      <w:r>
        <w:rPr>
          <w:noProof/>
          <w:rtl/>
          <w:lang w:bidi="ar-EG"/>
        </w:rPr>
        <w:t xml:space="preserve"> </w:t>
      </w:r>
      <w:r>
        <w:rPr>
          <w:noProof/>
          <w:lang w:bidi="ar-EG"/>
        </w:rPr>
        <w:t>EESS</w:t>
      </w:r>
      <w:r>
        <w:rPr>
          <w:noProof/>
          <w:rtl/>
          <w:lang w:bidi="ar-EG"/>
        </w:rPr>
        <w:t xml:space="preserve"> (</w:t>
      </w:r>
      <w:r>
        <w:rPr>
          <w:rFonts w:hint="eastAsia"/>
          <w:noProof/>
          <w:rtl/>
          <w:lang w:bidi="ar-EG"/>
        </w:rPr>
        <w:t>المنفعلة</w:t>
      </w:r>
      <w:r>
        <w:rPr>
          <w:noProof/>
          <w:rtl/>
          <w:lang w:bidi="ar-EG"/>
        </w:rPr>
        <w:t>)</w:t>
      </w:r>
      <w:bookmarkEnd w:id="35"/>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_Toc40172438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42</w:t>
      </w:r>
      <w:r w:rsidRPr="00EB69D8">
        <w:rPr>
          <w:rFonts w:cs="Times New Roman"/>
          <w:noProof/>
          <w:szCs w:val="22"/>
        </w:rPr>
        <w:fldChar w:fldCharType="end"/>
      </w:r>
    </w:p>
    <w:p w14:paraId="55758886" w14:textId="41938925" w:rsidR="004B5E76" w:rsidRDefault="004B5E76" w:rsidP="00C16571">
      <w:pPr>
        <w:pStyle w:val="TOC3"/>
        <w:ind w:left="1984" w:hanging="850"/>
        <w:rPr>
          <w:rFonts w:asciiTheme="minorHAnsi" w:eastAsiaTheme="minorEastAsia" w:hAnsiTheme="minorHAnsi" w:cstheme="minorBidi"/>
          <w:noProof/>
          <w:szCs w:val="22"/>
          <w:lang w:val="en-GB" w:eastAsia="en-GB"/>
        </w:rPr>
      </w:pPr>
      <w:r>
        <w:rPr>
          <w:noProof/>
        </w:rPr>
        <w:t>1.2.A4</w:t>
      </w:r>
      <w:r>
        <w:rPr>
          <w:rFonts w:asciiTheme="minorHAnsi" w:eastAsiaTheme="minorEastAsia" w:hAnsiTheme="minorHAnsi" w:cstheme="minorBidi"/>
          <w:noProof/>
          <w:szCs w:val="22"/>
          <w:lang w:val="en-GB" w:eastAsia="en-GB"/>
        </w:rPr>
        <w:tab/>
      </w:r>
      <w:r>
        <w:rPr>
          <w:rFonts w:hint="eastAsia"/>
          <w:noProof/>
          <w:rtl/>
        </w:rPr>
        <w:t>الحد</w:t>
      </w:r>
      <w:r>
        <w:rPr>
          <w:noProof/>
          <w:rtl/>
        </w:rPr>
        <w:t xml:space="preserve"> </w:t>
      </w:r>
      <w:r>
        <w:rPr>
          <w:rFonts w:hint="eastAsia"/>
          <w:noProof/>
          <w:rtl/>
        </w:rPr>
        <w:t>الأقصى</w:t>
      </w:r>
      <w:r>
        <w:rPr>
          <w:noProof/>
          <w:rtl/>
        </w:rPr>
        <w:t xml:space="preserve"> </w:t>
      </w:r>
      <w:r>
        <w:rPr>
          <w:rFonts w:hint="eastAsia"/>
          <w:noProof/>
          <w:rtl/>
        </w:rPr>
        <w:t>المسموح</w:t>
      </w:r>
      <w:r>
        <w:rPr>
          <w:noProof/>
          <w:rtl/>
        </w:rPr>
        <w:t xml:space="preserve"> </w:t>
      </w:r>
      <w:r>
        <w:rPr>
          <w:rFonts w:hint="eastAsia"/>
          <w:noProof/>
          <w:rtl/>
        </w:rPr>
        <w:t>به</w:t>
      </w:r>
      <w:r>
        <w:rPr>
          <w:noProof/>
          <w:rtl/>
        </w:rPr>
        <w:t xml:space="preserve"> </w:t>
      </w:r>
      <w:r>
        <w:rPr>
          <w:rFonts w:hint="eastAsia"/>
          <w:noProof/>
          <w:rtl/>
        </w:rPr>
        <w:t>من</w:t>
      </w:r>
      <w:r>
        <w:rPr>
          <w:noProof/>
          <w:rtl/>
        </w:rPr>
        <w:t xml:space="preserve"> </w:t>
      </w:r>
      <w:r>
        <w:rPr>
          <w:rFonts w:hint="eastAsia"/>
          <w:noProof/>
          <w:rtl/>
        </w:rPr>
        <w:t>سويات</w:t>
      </w:r>
      <w:r>
        <w:rPr>
          <w:noProof/>
          <w:rtl/>
        </w:rPr>
        <w:t xml:space="preserve"> </w:t>
      </w:r>
      <w:r>
        <w:rPr>
          <w:rFonts w:hint="eastAsia"/>
          <w:noProof/>
          <w:rtl/>
        </w:rPr>
        <w:t>إرسال</w:t>
      </w:r>
      <w:r>
        <w:rPr>
          <w:noProof/>
          <w:rtl/>
        </w:rPr>
        <w:t xml:space="preserve"> </w:t>
      </w:r>
      <w:r>
        <w:rPr>
          <w:rFonts w:hint="eastAsia"/>
          <w:noProof/>
          <w:rtl/>
        </w:rPr>
        <w:t>وحيد</w:t>
      </w:r>
      <w:r>
        <w:rPr>
          <w:noProof/>
          <w:rtl/>
        </w:rPr>
        <w:t xml:space="preserve"> </w:t>
      </w:r>
      <w:r>
        <w:rPr>
          <w:rFonts w:hint="eastAsia"/>
          <w:noProof/>
          <w:rtl/>
        </w:rPr>
        <w:t>المصدر</w:t>
      </w:r>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_Toc40172439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42</w:t>
      </w:r>
      <w:r w:rsidRPr="00EB69D8">
        <w:rPr>
          <w:rFonts w:cs="Times New Roman"/>
          <w:noProof/>
          <w:szCs w:val="22"/>
        </w:rPr>
        <w:fldChar w:fldCharType="end"/>
      </w:r>
    </w:p>
    <w:p w14:paraId="19035B18" w14:textId="4DAE4795" w:rsidR="004B5E76" w:rsidRDefault="004B5E76" w:rsidP="00C16571">
      <w:pPr>
        <w:pStyle w:val="TOC3"/>
        <w:ind w:left="1984" w:hanging="850"/>
        <w:rPr>
          <w:rFonts w:asciiTheme="minorHAnsi" w:eastAsiaTheme="minorEastAsia" w:hAnsiTheme="minorHAnsi" w:cstheme="minorBidi"/>
          <w:noProof/>
          <w:szCs w:val="22"/>
          <w:lang w:val="en-GB" w:eastAsia="en-GB"/>
        </w:rPr>
      </w:pPr>
      <w:r>
        <w:rPr>
          <w:noProof/>
        </w:rPr>
        <w:t>2.2.A4</w:t>
      </w:r>
      <w:r>
        <w:rPr>
          <w:rFonts w:asciiTheme="minorHAnsi" w:eastAsiaTheme="minorEastAsia" w:hAnsiTheme="minorHAnsi" w:cstheme="minorBidi"/>
          <w:noProof/>
          <w:szCs w:val="22"/>
          <w:lang w:val="en-GB" w:eastAsia="en-GB"/>
        </w:rPr>
        <w:tab/>
      </w:r>
      <w:r>
        <w:rPr>
          <w:rFonts w:hint="eastAsia"/>
          <w:noProof/>
          <w:rtl/>
        </w:rPr>
        <w:t>الحد</w:t>
      </w:r>
      <w:r>
        <w:rPr>
          <w:noProof/>
          <w:rtl/>
        </w:rPr>
        <w:t xml:space="preserve"> </w:t>
      </w:r>
      <w:r>
        <w:rPr>
          <w:rFonts w:hint="eastAsia"/>
          <w:noProof/>
          <w:rtl/>
        </w:rPr>
        <w:t>الأقصى</w:t>
      </w:r>
      <w:r>
        <w:rPr>
          <w:noProof/>
          <w:rtl/>
        </w:rPr>
        <w:t xml:space="preserve"> </w:t>
      </w:r>
      <w:r>
        <w:rPr>
          <w:rFonts w:hint="eastAsia"/>
          <w:noProof/>
          <w:rtl/>
        </w:rPr>
        <w:t>لسويات</w:t>
      </w:r>
      <w:r>
        <w:rPr>
          <w:noProof/>
          <w:rtl/>
        </w:rPr>
        <w:t xml:space="preserve"> </w:t>
      </w:r>
      <w:r>
        <w:rPr>
          <w:rFonts w:hint="eastAsia"/>
          <w:noProof/>
          <w:rtl/>
        </w:rPr>
        <w:t>إرسال</w:t>
      </w:r>
      <w:r>
        <w:rPr>
          <w:noProof/>
          <w:rtl/>
        </w:rPr>
        <w:t xml:space="preserve"> </w:t>
      </w:r>
      <w:r>
        <w:rPr>
          <w:rFonts w:hint="eastAsia"/>
          <w:noProof/>
          <w:rtl/>
        </w:rPr>
        <w:t>وحيد</w:t>
      </w:r>
      <w:r>
        <w:rPr>
          <w:noProof/>
          <w:rtl/>
        </w:rPr>
        <w:t xml:space="preserve"> </w:t>
      </w:r>
      <w:r>
        <w:rPr>
          <w:rFonts w:hint="eastAsia"/>
          <w:noProof/>
          <w:rtl/>
        </w:rPr>
        <w:t>المصدر</w:t>
      </w:r>
      <w:r>
        <w:rPr>
          <w:noProof/>
          <w:rtl/>
        </w:rPr>
        <w:t xml:space="preserve"> </w:t>
      </w:r>
      <w:r>
        <w:rPr>
          <w:rFonts w:hint="eastAsia"/>
          <w:noProof/>
          <w:rtl/>
        </w:rPr>
        <w:t>لأنظمة</w:t>
      </w:r>
      <w:r>
        <w:rPr>
          <w:noProof/>
          <w:rtl/>
        </w:rPr>
        <w:t xml:space="preserve"> </w:t>
      </w:r>
      <w:r>
        <w:rPr>
          <w:rFonts w:hint="eastAsia"/>
          <w:noProof/>
          <w:rtl/>
        </w:rPr>
        <w:t>الخدمة</w:t>
      </w:r>
      <w:r>
        <w:rPr>
          <w:noProof/>
          <w:rtl/>
        </w:rPr>
        <w:t xml:space="preserve"> </w:t>
      </w:r>
      <w:r>
        <w:rPr>
          <w:rFonts w:hint="eastAsia"/>
          <w:noProof/>
          <w:rtl/>
        </w:rPr>
        <w:t>الثابتة</w:t>
      </w:r>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_Toc40172440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45</w:t>
      </w:r>
      <w:r w:rsidRPr="00EB69D8">
        <w:rPr>
          <w:rFonts w:cs="Times New Roman"/>
          <w:noProof/>
          <w:szCs w:val="22"/>
        </w:rPr>
        <w:fldChar w:fldCharType="end"/>
      </w:r>
    </w:p>
    <w:p w14:paraId="30CA561A" w14:textId="53D931E2" w:rsidR="004B5E76" w:rsidRDefault="004B5E76" w:rsidP="00C16571">
      <w:pPr>
        <w:pStyle w:val="TOC3"/>
        <w:ind w:left="1984" w:hanging="850"/>
        <w:rPr>
          <w:rFonts w:asciiTheme="minorHAnsi" w:eastAsiaTheme="minorEastAsia" w:hAnsiTheme="minorHAnsi" w:cstheme="minorBidi"/>
          <w:noProof/>
          <w:szCs w:val="22"/>
          <w:lang w:val="en-GB" w:eastAsia="en-GB"/>
        </w:rPr>
      </w:pPr>
      <w:r>
        <w:rPr>
          <w:noProof/>
        </w:rPr>
        <w:t>3.2.A4</w:t>
      </w:r>
      <w:r>
        <w:rPr>
          <w:rFonts w:asciiTheme="minorHAnsi" w:eastAsiaTheme="minorEastAsia" w:hAnsiTheme="minorHAnsi" w:cstheme="minorBidi"/>
          <w:noProof/>
          <w:szCs w:val="22"/>
          <w:lang w:val="en-GB" w:eastAsia="en-GB"/>
        </w:rPr>
        <w:tab/>
      </w:r>
      <w:r>
        <w:rPr>
          <w:rFonts w:hint="eastAsia"/>
          <w:noProof/>
          <w:rtl/>
        </w:rPr>
        <w:t>خلاصة</w:t>
      </w:r>
      <w:r>
        <w:rPr>
          <w:noProof/>
          <w:rtl/>
        </w:rPr>
        <w:t xml:space="preserve"> </w:t>
      </w:r>
      <w:r>
        <w:rPr>
          <w:rFonts w:hint="eastAsia"/>
          <w:noProof/>
          <w:rtl/>
        </w:rPr>
        <w:t>الدراسة</w:t>
      </w:r>
      <w:r>
        <w:rPr>
          <w:noProof/>
          <w:rtl/>
        </w:rPr>
        <w:t xml:space="preserve"> </w:t>
      </w:r>
      <w:r>
        <w:rPr>
          <w:noProof/>
        </w:rPr>
        <w:t>1</w:t>
      </w:r>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_Toc40172441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45</w:t>
      </w:r>
      <w:r w:rsidRPr="00EB69D8">
        <w:rPr>
          <w:rFonts w:cs="Times New Roman"/>
          <w:noProof/>
          <w:szCs w:val="22"/>
        </w:rPr>
        <w:fldChar w:fldCharType="end"/>
      </w:r>
    </w:p>
    <w:p w14:paraId="5D55E7A1" w14:textId="2721ED92" w:rsidR="004B5E76" w:rsidRDefault="004B5E76" w:rsidP="005B3118">
      <w:pPr>
        <w:pStyle w:val="TOC2"/>
        <w:tabs>
          <w:tab w:val="right" w:pos="9611"/>
        </w:tabs>
        <w:rPr>
          <w:rFonts w:asciiTheme="minorHAnsi" w:eastAsiaTheme="minorEastAsia" w:hAnsiTheme="minorHAnsi" w:cstheme="minorBidi"/>
          <w:noProof/>
          <w:szCs w:val="22"/>
          <w:lang w:val="en-GB" w:eastAsia="en-GB"/>
        </w:rPr>
      </w:pPr>
      <w:bookmarkStart w:id="36" w:name="_Hlk45615091"/>
      <w:r>
        <w:rPr>
          <w:noProof/>
        </w:rPr>
        <w:t>3.A4</w:t>
      </w:r>
      <w:r>
        <w:rPr>
          <w:rFonts w:asciiTheme="minorHAnsi" w:eastAsiaTheme="minorEastAsia" w:hAnsiTheme="minorHAnsi" w:cstheme="minorBidi"/>
          <w:noProof/>
          <w:szCs w:val="22"/>
          <w:lang w:val="en-GB" w:eastAsia="en-GB"/>
        </w:rPr>
        <w:tab/>
      </w:r>
      <w:r>
        <w:rPr>
          <w:rFonts w:hint="eastAsia"/>
          <w:noProof/>
          <w:rtl/>
        </w:rPr>
        <w:t>الدراسة</w:t>
      </w:r>
      <w:r>
        <w:rPr>
          <w:noProof/>
          <w:rtl/>
        </w:rPr>
        <w:t xml:space="preserve"> </w:t>
      </w:r>
      <w:r>
        <w:rPr>
          <w:noProof/>
        </w:rPr>
        <w:t>2</w:t>
      </w:r>
      <w:r>
        <w:rPr>
          <w:noProof/>
          <w:rtl/>
        </w:rPr>
        <w:t xml:space="preserve">: </w:t>
      </w:r>
      <w:r>
        <w:rPr>
          <w:rFonts w:hint="eastAsia"/>
          <w:noProof/>
          <w:rtl/>
        </w:rPr>
        <w:t>تقييم</w:t>
      </w:r>
      <w:r>
        <w:rPr>
          <w:noProof/>
          <w:rtl/>
        </w:rPr>
        <w:t xml:space="preserve"> </w:t>
      </w:r>
      <w:r>
        <w:rPr>
          <w:rFonts w:hint="eastAsia"/>
          <w:noProof/>
          <w:rtl/>
        </w:rPr>
        <w:t>تداخل</w:t>
      </w:r>
      <w:r>
        <w:rPr>
          <w:noProof/>
          <w:rtl/>
        </w:rPr>
        <w:t xml:space="preserve"> </w:t>
      </w:r>
      <w:r>
        <w:rPr>
          <w:rFonts w:hint="eastAsia"/>
          <w:noProof/>
          <w:rtl/>
        </w:rPr>
        <w:t>الخدمة</w:t>
      </w:r>
      <w:r>
        <w:rPr>
          <w:noProof/>
          <w:rtl/>
        </w:rPr>
        <w:t xml:space="preserve"> </w:t>
      </w:r>
      <w:r>
        <w:rPr>
          <w:rFonts w:hint="eastAsia"/>
          <w:noProof/>
          <w:rtl/>
        </w:rPr>
        <w:t>الثابتة</w:t>
      </w:r>
      <w:r>
        <w:rPr>
          <w:noProof/>
          <w:rtl/>
        </w:rPr>
        <w:t xml:space="preserve"> </w:t>
      </w:r>
      <w:r>
        <w:rPr>
          <w:noProof/>
        </w:rPr>
        <w:t>(FS)</w:t>
      </w:r>
      <w:r>
        <w:rPr>
          <w:noProof/>
          <w:rtl/>
        </w:rPr>
        <w:t xml:space="preserve"> </w:t>
      </w:r>
      <w:r>
        <w:rPr>
          <w:rFonts w:hint="eastAsia"/>
          <w:noProof/>
          <w:rtl/>
        </w:rPr>
        <w:t>في</w:t>
      </w:r>
      <w:r>
        <w:rPr>
          <w:noProof/>
          <w:rtl/>
        </w:rPr>
        <w:t xml:space="preserve"> </w:t>
      </w:r>
      <w:r>
        <w:rPr>
          <w:rFonts w:hint="eastAsia"/>
          <w:noProof/>
          <w:rtl/>
        </w:rPr>
        <w:t>الخدمة</w:t>
      </w:r>
      <w:r>
        <w:rPr>
          <w:noProof/>
          <w:rtl/>
        </w:rPr>
        <w:t xml:space="preserve"> </w:t>
      </w:r>
      <w:r>
        <w:rPr>
          <w:noProof/>
        </w:rPr>
        <w:t>EESS</w:t>
      </w:r>
      <w:r>
        <w:rPr>
          <w:noProof/>
          <w:rtl/>
        </w:rPr>
        <w:t xml:space="preserve"> (</w:t>
      </w:r>
      <w:r>
        <w:rPr>
          <w:rFonts w:hint="eastAsia"/>
          <w:noProof/>
          <w:rtl/>
        </w:rPr>
        <w:t>المنفعلة</w:t>
      </w:r>
      <w:r>
        <w:rPr>
          <w:noProof/>
          <w:rtl/>
        </w:rPr>
        <w:t>)</w:t>
      </w:r>
      <w:bookmarkEnd w:id="36"/>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_Toc40172442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46</w:t>
      </w:r>
      <w:r w:rsidRPr="00EB69D8">
        <w:rPr>
          <w:rFonts w:cs="Times New Roman"/>
          <w:noProof/>
          <w:szCs w:val="22"/>
        </w:rPr>
        <w:fldChar w:fldCharType="end"/>
      </w:r>
    </w:p>
    <w:p w14:paraId="43A3F091" w14:textId="349D0C16" w:rsidR="004B5E76" w:rsidRDefault="004B5E76" w:rsidP="00C16571">
      <w:pPr>
        <w:pStyle w:val="TOC3"/>
        <w:ind w:left="1984" w:hanging="850"/>
        <w:rPr>
          <w:rFonts w:asciiTheme="minorHAnsi" w:eastAsiaTheme="minorEastAsia" w:hAnsiTheme="minorHAnsi" w:cstheme="minorBidi"/>
          <w:noProof/>
          <w:szCs w:val="22"/>
          <w:lang w:val="en-GB" w:eastAsia="en-GB"/>
        </w:rPr>
      </w:pPr>
      <w:r>
        <w:rPr>
          <w:noProof/>
        </w:rPr>
        <w:t>1.3.A4</w:t>
      </w:r>
      <w:r>
        <w:rPr>
          <w:rFonts w:asciiTheme="minorHAnsi" w:eastAsiaTheme="minorEastAsia" w:hAnsiTheme="minorHAnsi" w:cstheme="minorBidi"/>
          <w:noProof/>
          <w:szCs w:val="22"/>
          <w:lang w:val="en-GB" w:eastAsia="en-GB"/>
        </w:rPr>
        <w:tab/>
      </w:r>
      <w:r>
        <w:rPr>
          <w:rFonts w:hint="eastAsia"/>
          <w:noProof/>
          <w:rtl/>
        </w:rPr>
        <w:t>تقييم</w:t>
      </w:r>
      <w:r>
        <w:rPr>
          <w:noProof/>
          <w:rtl/>
        </w:rPr>
        <w:t xml:space="preserve"> </w:t>
      </w:r>
      <w:r>
        <w:rPr>
          <w:rFonts w:hint="eastAsia"/>
          <w:noProof/>
          <w:rtl/>
        </w:rPr>
        <w:t>التداخل</w:t>
      </w:r>
      <w:r>
        <w:rPr>
          <w:noProof/>
          <w:rtl/>
        </w:rPr>
        <w:t xml:space="preserve"> </w:t>
      </w:r>
      <w:r>
        <w:rPr>
          <w:rFonts w:hint="eastAsia"/>
          <w:noProof/>
          <w:rtl/>
        </w:rPr>
        <w:t>وحيد</w:t>
      </w:r>
      <w:r>
        <w:rPr>
          <w:noProof/>
          <w:rtl/>
        </w:rPr>
        <w:t xml:space="preserve"> </w:t>
      </w:r>
      <w:r>
        <w:rPr>
          <w:rFonts w:hint="eastAsia"/>
          <w:noProof/>
          <w:rtl/>
        </w:rPr>
        <w:t>المصدر</w:t>
      </w:r>
      <w:r>
        <w:rPr>
          <w:noProof/>
          <w:rtl/>
        </w:rPr>
        <w:t xml:space="preserve"> </w:t>
      </w:r>
      <w:r>
        <w:rPr>
          <w:rFonts w:hint="eastAsia"/>
          <w:noProof/>
          <w:rtl/>
        </w:rPr>
        <w:t>من</w:t>
      </w:r>
      <w:r>
        <w:rPr>
          <w:noProof/>
          <w:rtl/>
        </w:rPr>
        <w:t xml:space="preserve"> </w:t>
      </w:r>
      <w:r>
        <w:rPr>
          <w:rFonts w:hint="eastAsia"/>
          <w:noProof/>
          <w:rtl/>
        </w:rPr>
        <w:t>الخدمة</w:t>
      </w:r>
      <w:r>
        <w:rPr>
          <w:noProof/>
          <w:rtl/>
        </w:rPr>
        <w:t xml:space="preserve"> </w:t>
      </w:r>
      <w:r>
        <w:rPr>
          <w:rFonts w:hint="eastAsia"/>
          <w:noProof/>
          <w:rtl/>
        </w:rPr>
        <w:t>الثابتة</w:t>
      </w:r>
      <w:r>
        <w:rPr>
          <w:noProof/>
          <w:rtl/>
        </w:rPr>
        <w:t xml:space="preserve"> </w:t>
      </w:r>
      <w:r>
        <w:rPr>
          <w:noProof/>
        </w:rPr>
        <w:t>(FS)</w:t>
      </w:r>
      <w:r>
        <w:rPr>
          <w:noProof/>
          <w:rtl/>
        </w:rPr>
        <w:t xml:space="preserve"> </w:t>
      </w:r>
      <w:r>
        <w:rPr>
          <w:rFonts w:hint="eastAsia"/>
          <w:noProof/>
          <w:rtl/>
        </w:rPr>
        <w:t>في</w:t>
      </w:r>
      <w:r>
        <w:rPr>
          <w:noProof/>
          <w:rtl/>
        </w:rPr>
        <w:t xml:space="preserve"> </w:t>
      </w:r>
      <w:r>
        <w:rPr>
          <w:rFonts w:hint="eastAsia"/>
          <w:noProof/>
          <w:rtl/>
        </w:rPr>
        <w:t>الخدمة</w:t>
      </w:r>
      <w:r>
        <w:rPr>
          <w:noProof/>
          <w:rtl/>
        </w:rPr>
        <w:t xml:space="preserve"> </w:t>
      </w:r>
      <w:r>
        <w:rPr>
          <w:noProof/>
        </w:rPr>
        <w:t>EESS</w:t>
      </w:r>
      <w:r>
        <w:rPr>
          <w:noProof/>
          <w:rtl/>
        </w:rPr>
        <w:t xml:space="preserve"> (</w:t>
      </w:r>
      <w:r>
        <w:rPr>
          <w:rFonts w:hint="eastAsia"/>
          <w:noProof/>
          <w:rtl/>
        </w:rPr>
        <w:t>المنفعلة</w:t>
      </w:r>
      <w:r>
        <w:rPr>
          <w:noProof/>
          <w:rtl/>
        </w:rPr>
        <w:t>)</w:t>
      </w:r>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_Toc40172443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46</w:t>
      </w:r>
      <w:r w:rsidRPr="00EB69D8">
        <w:rPr>
          <w:rFonts w:cs="Times New Roman"/>
          <w:noProof/>
          <w:szCs w:val="22"/>
        </w:rPr>
        <w:fldChar w:fldCharType="end"/>
      </w:r>
    </w:p>
    <w:p w14:paraId="0350C5CB" w14:textId="0A901B9B" w:rsidR="004B5E76" w:rsidRDefault="004B5E76" w:rsidP="00C16571">
      <w:pPr>
        <w:pStyle w:val="TOC3"/>
        <w:ind w:left="1984" w:hanging="850"/>
        <w:rPr>
          <w:rFonts w:asciiTheme="minorHAnsi" w:eastAsiaTheme="minorEastAsia" w:hAnsiTheme="minorHAnsi" w:cstheme="minorBidi"/>
          <w:noProof/>
          <w:szCs w:val="22"/>
          <w:lang w:val="en-GB" w:eastAsia="en-GB"/>
        </w:rPr>
      </w:pPr>
      <w:r>
        <w:rPr>
          <w:noProof/>
          <w:lang w:bidi="ar-SY"/>
        </w:rPr>
        <w:t>2.3.A4</w:t>
      </w:r>
      <w:r>
        <w:rPr>
          <w:rFonts w:asciiTheme="minorHAnsi" w:eastAsiaTheme="minorEastAsia" w:hAnsiTheme="minorHAnsi" w:cstheme="minorBidi"/>
          <w:noProof/>
          <w:szCs w:val="22"/>
          <w:lang w:val="en-GB" w:eastAsia="en-GB"/>
        </w:rPr>
        <w:tab/>
      </w:r>
      <w:r>
        <w:rPr>
          <w:rFonts w:hint="eastAsia"/>
          <w:noProof/>
          <w:rtl/>
          <w:lang w:bidi="ar-EG"/>
        </w:rPr>
        <w:t>تقييم</w:t>
      </w:r>
      <w:r>
        <w:rPr>
          <w:noProof/>
          <w:rtl/>
          <w:lang w:bidi="ar-EG"/>
        </w:rPr>
        <w:t xml:space="preserve"> </w:t>
      </w:r>
      <w:r>
        <w:rPr>
          <w:rFonts w:hint="eastAsia"/>
          <w:noProof/>
          <w:rtl/>
          <w:lang w:bidi="ar-EG"/>
        </w:rPr>
        <w:t>التداخل</w:t>
      </w:r>
      <w:r>
        <w:rPr>
          <w:noProof/>
          <w:rtl/>
          <w:lang w:bidi="ar-EG"/>
        </w:rPr>
        <w:t xml:space="preserve"> </w:t>
      </w:r>
      <w:r>
        <w:rPr>
          <w:rFonts w:hint="eastAsia"/>
          <w:noProof/>
          <w:rtl/>
          <w:lang w:bidi="ar-EG"/>
        </w:rPr>
        <w:t>الكلي</w:t>
      </w:r>
      <w:r>
        <w:rPr>
          <w:noProof/>
          <w:rtl/>
          <w:lang w:bidi="ar-EG"/>
        </w:rPr>
        <w:t xml:space="preserve"> </w:t>
      </w:r>
      <w:r>
        <w:rPr>
          <w:rFonts w:hint="eastAsia"/>
          <w:noProof/>
          <w:rtl/>
          <w:lang w:bidi="ar-EG"/>
        </w:rPr>
        <w:t>للخدمة</w:t>
      </w:r>
      <w:r>
        <w:rPr>
          <w:noProof/>
          <w:rtl/>
          <w:lang w:bidi="ar-EG"/>
        </w:rPr>
        <w:t xml:space="preserve"> </w:t>
      </w:r>
      <w:r>
        <w:rPr>
          <w:rFonts w:hint="eastAsia"/>
          <w:noProof/>
          <w:rtl/>
          <w:lang w:bidi="ar-EG"/>
        </w:rPr>
        <w:t>الثابتة</w:t>
      </w:r>
      <w:r>
        <w:rPr>
          <w:noProof/>
          <w:rtl/>
          <w:lang w:bidi="ar-EG"/>
        </w:rPr>
        <w:t xml:space="preserve"> </w:t>
      </w:r>
      <w:r>
        <w:rPr>
          <w:rFonts w:hint="eastAsia"/>
          <w:noProof/>
          <w:rtl/>
          <w:lang w:bidi="ar-EG"/>
        </w:rPr>
        <w:t>في</w:t>
      </w:r>
      <w:r>
        <w:rPr>
          <w:noProof/>
          <w:rtl/>
          <w:lang w:bidi="ar-EG"/>
        </w:rPr>
        <w:t xml:space="preserve"> </w:t>
      </w:r>
      <w:r>
        <w:rPr>
          <w:rFonts w:hint="eastAsia"/>
          <w:noProof/>
          <w:rtl/>
          <w:lang w:bidi="ar-EG"/>
        </w:rPr>
        <w:t>الخدمة</w:t>
      </w:r>
      <w:r>
        <w:rPr>
          <w:noProof/>
          <w:rtl/>
          <w:lang w:bidi="ar-EG"/>
        </w:rPr>
        <w:t xml:space="preserve"> (</w:t>
      </w:r>
      <w:r>
        <w:rPr>
          <w:rFonts w:hint="eastAsia"/>
          <w:noProof/>
          <w:rtl/>
          <w:lang w:bidi="ar-EG"/>
        </w:rPr>
        <w:t>المنفعلة</w:t>
      </w:r>
      <w:r>
        <w:rPr>
          <w:noProof/>
          <w:rtl/>
          <w:lang w:bidi="ar-EG"/>
        </w:rPr>
        <w:t>)</w:t>
      </w:r>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_Toc40172444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49</w:t>
      </w:r>
      <w:r w:rsidRPr="00EB69D8">
        <w:rPr>
          <w:rFonts w:cs="Times New Roman"/>
          <w:noProof/>
          <w:szCs w:val="22"/>
        </w:rPr>
        <w:fldChar w:fldCharType="end"/>
      </w:r>
    </w:p>
    <w:p w14:paraId="4CC0AB6D" w14:textId="22126A54" w:rsidR="004B5E76" w:rsidRDefault="004B5E76" w:rsidP="00C16571">
      <w:pPr>
        <w:pStyle w:val="TOC3"/>
        <w:ind w:left="1984" w:hanging="850"/>
        <w:rPr>
          <w:rFonts w:asciiTheme="minorHAnsi" w:eastAsiaTheme="minorEastAsia" w:hAnsiTheme="minorHAnsi" w:cstheme="minorBidi"/>
          <w:noProof/>
          <w:szCs w:val="22"/>
          <w:lang w:val="en-GB" w:eastAsia="en-GB"/>
        </w:rPr>
      </w:pPr>
      <w:r w:rsidRPr="004B5E76">
        <w:rPr>
          <w:noProof/>
          <w:spacing w:val="-4"/>
        </w:rPr>
        <w:t>3.3.A4</w:t>
      </w:r>
      <w:r>
        <w:rPr>
          <w:rFonts w:asciiTheme="minorHAnsi" w:eastAsiaTheme="minorEastAsia" w:hAnsiTheme="minorHAnsi" w:cstheme="minorBidi"/>
          <w:noProof/>
          <w:szCs w:val="22"/>
          <w:lang w:val="en-GB" w:eastAsia="en-GB"/>
        </w:rPr>
        <w:tab/>
      </w:r>
      <w:r>
        <w:rPr>
          <w:rFonts w:hint="eastAsia"/>
          <w:noProof/>
          <w:rtl/>
        </w:rPr>
        <w:t>الخلاصة</w:t>
      </w:r>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_Toc40172445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52</w:t>
      </w:r>
      <w:r w:rsidRPr="00EB69D8">
        <w:rPr>
          <w:rFonts w:cs="Times New Roman"/>
          <w:noProof/>
          <w:szCs w:val="22"/>
        </w:rPr>
        <w:fldChar w:fldCharType="end"/>
      </w:r>
    </w:p>
    <w:p w14:paraId="167D54A9" w14:textId="27287052" w:rsidR="004B5E76" w:rsidRDefault="004B5E76" w:rsidP="005B3118">
      <w:pPr>
        <w:pStyle w:val="TOC2"/>
        <w:tabs>
          <w:tab w:val="right" w:pos="9611"/>
        </w:tabs>
        <w:rPr>
          <w:rFonts w:asciiTheme="minorHAnsi" w:eastAsiaTheme="minorEastAsia" w:hAnsiTheme="minorHAnsi" w:cstheme="minorBidi"/>
          <w:noProof/>
          <w:szCs w:val="22"/>
          <w:lang w:val="en-GB" w:eastAsia="en-GB"/>
        </w:rPr>
      </w:pPr>
      <w:bookmarkStart w:id="37" w:name="_Hlk45615100"/>
      <w:r>
        <w:rPr>
          <w:noProof/>
        </w:rPr>
        <w:t>4.A4</w:t>
      </w:r>
      <w:r w:rsidRPr="00EB69D8">
        <w:rPr>
          <w:rFonts w:asciiTheme="minorHAnsi" w:eastAsiaTheme="minorEastAsia" w:hAnsiTheme="minorHAnsi" w:cstheme="minorBidi"/>
          <w:noProof/>
          <w:spacing w:val="4"/>
          <w:szCs w:val="22"/>
          <w:lang w:val="en-GB" w:eastAsia="en-GB"/>
        </w:rPr>
        <w:tab/>
      </w:r>
      <w:r w:rsidRPr="00EB69D8">
        <w:rPr>
          <w:rFonts w:hint="eastAsia"/>
          <w:noProof/>
          <w:spacing w:val="4"/>
          <w:rtl/>
        </w:rPr>
        <w:t>الدراسة</w:t>
      </w:r>
      <w:r w:rsidRPr="00EB69D8">
        <w:rPr>
          <w:noProof/>
          <w:spacing w:val="4"/>
          <w:rtl/>
        </w:rPr>
        <w:t xml:space="preserve"> </w:t>
      </w:r>
      <w:r w:rsidRPr="00EB69D8">
        <w:rPr>
          <w:noProof/>
          <w:spacing w:val="4"/>
        </w:rPr>
        <w:t>3</w:t>
      </w:r>
      <w:r w:rsidRPr="00EB69D8">
        <w:rPr>
          <w:noProof/>
          <w:spacing w:val="4"/>
          <w:rtl/>
        </w:rPr>
        <w:t xml:space="preserve">: </w:t>
      </w:r>
      <w:r w:rsidRPr="00EB69D8">
        <w:rPr>
          <w:rFonts w:hint="eastAsia"/>
          <w:noProof/>
          <w:spacing w:val="4"/>
          <w:rtl/>
        </w:rPr>
        <w:t>تحليل</w:t>
      </w:r>
      <w:r w:rsidRPr="00EB69D8">
        <w:rPr>
          <w:noProof/>
          <w:spacing w:val="4"/>
          <w:rtl/>
        </w:rPr>
        <w:t xml:space="preserve"> </w:t>
      </w:r>
      <w:r w:rsidRPr="00EB69D8">
        <w:rPr>
          <w:rFonts w:hint="eastAsia"/>
          <w:noProof/>
          <w:spacing w:val="4"/>
          <w:rtl/>
        </w:rPr>
        <w:t>التوافق</w:t>
      </w:r>
      <w:r w:rsidRPr="00EB69D8">
        <w:rPr>
          <w:noProof/>
          <w:spacing w:val="4"/>
          <w:rtl/>
        </w:rPr>
        <w:t xml:space="preserve"> </w:t>
      </w:r>
      <w:r w:rsidRPr="00EB69D8">
        <w:rPr>
          <w:rFonts w:hint="eastAsia"/>
          <w:noProof/>
          <w:spacing w:val="4"/>
          <w:rtl/>
        </w:rPr>
        <w:t>بين</w:t>
      </w:r>
      <w:r w:rsidRPr="00EB69D8">
        <w:rPr>
          <w:noProof/>
          <w:spacing w:val="4"/>
          <w:rtl/>
        </w:rPr>
        <w:t xml:space="preserve"> </w:t>
      </w:r>
      <w:r w:rsidRPr="00EB69D8">
        <w:rPr>
          <w:rFonts w:hint="eastAsia"/>
          <w:noProof/>
          <w:spacing w:val="4"/>
          <w:rtl/>
        </w:rPr>
        <w:t>الخدمة</w:t>
      </w:r>
      <w:r w:rsidRPr="00EB69D8">
        <w:rPr>
          <w:noProof/>
          <w:spacing w:val="4"/>
          <w:rtl/>
        </w:rPr>
        <w:t xml:space="preserve"> </w:t>
      </w:r>
      <w:r w:rsidRPr="00EB69D8">
        <w:rPr>
          <w:noProof/>
          <w:spacing w:val="4"/>
        </w:rPr>
        <w:t>EESS</w:t>
      </w:r>
      <w:r w:rsidRPr="00EB69D8">
        <w:rPr>
          <w:noProof/>
          <w:spacing w:val="4"/>
          <w:rtl/>
        </w:rPr>
        <w:t xml:space="preserve"> (</w:t>
      </w:r>
      <w:r w:rsidRPr="00EB69D8">
        <w:rPr>
          <w:rFonts w:hint="eastAsia"/>
          <w:noProof/>
          <w:spacing w:val="4"/>
          <w:rtl/>
        </w:rPr>
        <w:t>المنفعلة</w:t>
      </w:r>
      <w:r w:rsidRPr="00EB69D8">
        <w:rPr>
          <w:noProof/>
          <w:spacing w:val="4"/>
          <w:rtl/>
        </w:rPr>
        <w:t xml:space="preserve">) </w:t>
      </w:r>
      <w:r w:rsidRPr="00EB69D8">
        <w:rPr>
          <w:rFonts w:hint="eastAsia"/>
          <w:noProof/>
          <w:spacing w:val="4"/>
          <w:rtl/>
        </w:rPr>
        <w:t>والخدمتين</w:t>
      </w:r>
      <w:r w:rsidRPr="00EB69D8">
        <w:rPr>
          <w:noProof/>
          <w:spacing w:val="4"/>
          <w:rtl/>
        </w:rPr>
        <w:t xml:space="preserve"> </w:t>
      </w:r>
      <w:r w:rsidRPr="00EB69D8">
        <w:rPr>
          <w:noProof/>
          <w:spacing w:val="4"/>
        </w:rPr>
        <w:t>FS/LMS</w:t>
      </w:r>
      <w:r w:rsidRPr="00EB69D8">
        <w:rPr>
          <w:noProof/>
          <w:spacing w:val="4"/>
          <w:rtl/>
        </w:rPr>
        <w:t xml:space="preserve"> </w:t>
      </w:r>
      <w:r w:rsidRPr="00EB69D8">
        <w:rPr>
          <w:rFonts w:hint="eastAsia"/>
          <w:noProof/>
          <w:spacing w:val="4"/>
          <w:rtl/>
        </w:rPr>
        <w:t>في</w:t>
      </w:r>
      <w:r w:rsidRPr="00EB69D8">
        <w:rPr>
          <w:noProof/>
          <w:spacing w:val="4"/>
          <w:rtl/>
        </w:rPr>
        <w:t xml:space="preserve"> </w:t>
      </w:r>
      <w:r w:rsidRPr="00EB69D8">
        <w:rPr>
          <w:rFonts w:hint="eastAsia"/>
          <w:noProof/>
          <w:spacing w:val="4"/>
          <w:rtl/>
        </w:rPr>
        <w:t>مدى</w:t>
      </w:r>
      <w:r w:rsidRPr="00EB69D8">
        <w:rPr>
          <w:noProof/>
          <w:spacing w:val="4"/>
          <w:rtl/>
        </w:rPr>
        <w:t xml:space="preserve"> </w:t>
      </w:r>
      <w:r w:rsidR="00EB69D8" w:rsidRPr="00EB69D8">
        <w:rPr>
          <w:noProof/>
          <w:spacing w:val="4"/>
          <w:rtl/>
        </w:rPr>
        <w:br/>
      </w:r>
      <w:r w:rsidRPr="00EB69D8">
        <w:rPr>
          <w:rFonts w:hint="eastAsia"/>
          <w:noProof/>
          <w:spacing w:val="4"/>
          <w:rtl/>
        </w:rPr>
        <w:t>التردد</w:t>
      </w:r>
      <w:r w:rsidRPr="00EB69D8">
        <w:rPr>
          <w:noProof/>
          <w:spacing w:val="4"/>
          <w:rtl/>
        </w:rPr>
        <w:t xml:space="preserve"> </w:t>
      </w:r>
      <w:r w:rsidRPr="00EB69D8">
        <w:rPr>
          <w:noProof/>
          <w:spacing w:val="4"/>
        </w:rPr>
        <w:t>GHz 450</w:t>
      </w:r>
      <w:r w:rsidRPr="00EB69D8">
        <w:rPr>
          <w:noProof/>
          <w:spacing w:val="4"/>
        </w:rPr>
        <w:noBreakHyphen/>
        <w:t>275</w:t>
      </w:r>
      <w:bookmarkEnd w:id="37"/>
      <w:r>
        <w:rPr>
          <w:noProof/>
        </w:rPr>
        <w:tab/>
      </w:r>
      <w:r w:rsidR="005B3118">
        <w:rPr>
          <w:noProof/>
          <w:rtl/>
        </w:rPr>
        <w:tab/>
      </w:r>
      <w:r w:rsidRPr="00EB69D8">
        <w:rPr>
          <w:rFonts w:cs="Times New Roman"/>
          <w:noProof/>
          <w:szCs w:val="22"/>
        </w:rPr>
        <w:fldChar w:fldCharType="begin"/>
      </w:r>
      <w:r w:rsidRPr="00EB69D8">
        <w:rPr>
          <w:rFonts w:cs="Times New Roman"/>
          <w:noProof/>
          <w:szCs w:val="22"/>
        </w:rPr>
        <w:instrText xml:space="preserve"> PAGEREF _Toc40172446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52</w:t>
      </w:r>
      <w:r w:rsidRPr="00EB69D8">
        <w:rPr>
          <w:rFonts w:cs="Times New Roman"/>
          <w:noProof/>
          <w:szCs w:val="22"/>
        </w:rPr>
        <w:fldChar w:fldCharType="end"/>
      </w:r>
    </w:p>
    <w:p w14:paraId="61259CA0" w14:textId="559873CD" w:rsidR="004B5E76" w:rsidRDefault="004B5E76" w:rsidP="00C16571">
      <w:pPr>
        <w:pStyle w:val="TOC3"/>
        <w:ind w:left="1984" w:hanging="850"/>
        <w:rPr>
          <w:rFonts w:asciiTheme="minorHAnsi" w:eastAsiaTheme="minorEastAsia" w:hAnsiTheme="minorHAnsi" w:cstheme="minorBidi"/>
          <w:noProof/>
          <w:szCs w:val="22"/>
          <w:lang w:val="en-GB" w:eastAsia="en-GB"/>
        </w:rPr>
      </w:pPr>
      <w:r>
        <w:rPr>
          <w:noProof/>
        </w:rPr>
        <w:t>1.4.A4</w:t>
      </w:r>
      <w:r>
        <w:rPr>
          <w:rFonts w:asciiTheme="minorHAnsi" w:eastAsiaTheme="minorEastAsia" w:hAnsiTheme="minorHAnsi" w:cstheme="minorBidi"/>
          <w:noProof/>
          <w:szCs w:val="22"/>
          <w:lang w:val="en-GB" w:eastAsia="en-GB"/>
        </w:rPr>
        <w:tab/>
      </w:r>
      <w:r>
        <w:rPr>
          <w:rFonts w:hint="eastAsia"/>
          <w:noProof/>
          <w:rtl/>
        </w:rPr>
        <w:t>منهجية</w:t>
      </w:r>
      <w:r>
        <w:rPr>
          <w:noProof/>
          <w:rtl/>
        </w:rPr>
        <w:t xml:space="preserve"> </w:t>
      </w:r>
      <w:r>
        <w:rPr>
          <w:rFonts w:hint="eastAsia"/>
          <w:noProof/>
          <w:rtl/>
        </w:rPr>
        <w:t>التحليل</w:t>
      </w:r>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_Toc40172447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52</w:t>
      </w:r>
      <w:r w:rsidRPr="00EB69D8">
        <w:rPr>
          <w:rFonts w:cs="Times New Roman"/>
          <w:noProof/>
          <w:szCs w:val="22"/>
        </w:rPr>
        <w:fldChar w:fldCharType="end"/>
      </w:r>
    </w:p>
    <w:p w14:paraId="7AF6A008" w14:textId="00DE9BFB" w:rsidR="004B5E76" w:rsidRDefault="004B5E76" w:rsidP="00C16571">
      <w:pPr>
        <w:pStyle w:val="TOC3"/>
        <w:ind w:left="1984" w:hanging="850"/>
        <w:rPr>
          <w:rFonts w:asciiTheme="minorHAnsi" w:eastAsiaTheme="minorEastAsia" w:hAnsiTheme="minorHAnsi" w:cstheme="minorBidi"/>
          <w:noProof/>
          <w:szCs w:val="22"/>
          <w:lang w:val="en-GB" w:eastAsia="en-GB"/>
        </w:rPr>
      </w:pPr>
      <w:r>
        <w:rPr>
          <w:noProof/>
        </w:rPr>
        <w:t>2.4.A4</w:t>
      </w:r>
      <w:r>
        <w:rPr>
          <w:rFonts w:asciiTheme="minorHAnsi" w:eastAsiaTheme="minorEastAsia" w:hAnsiTheme="minorHAnsi" w:cstheme="minorBidi"/>
          <w:noProof/>
          <w:szCs w:val="22"/>
          <w:lang w:val="en-GB" w:eastAsia="en-GB"/>
        </w:rPr>
        <w:tab/>
      </w:r>
      <w:r>
        <w:rPr>
          <w:rFonts w:hint="eastAsia"/>
          <w:noProof/>
          <w:rtl/>
        </w:rPr>
        <w:t>خصائص</w:t>
      </w:r>
      <w:r>
        <w:rPr>
          <w:noProof/>
          <w:rtl/>
        </w:rPr>
        <w:t xml:space="preserve"> </w:t>
      </w:r>
      <w:r>
        <w:rPr>
          <w:rFonts w:hint="eastAsia"/>
          <w:noProof/>
          <w:rtl/>
        </w:rPr>
        <w:t>أنظمة</w:t>
      </w:r>
      <w:r>
        <w:rPr>
          <w:noProof/>
          <w:rtl/>
        </w:rPr>
        <w:t xml:space="preserve"> </w:t>
      </w:r>
      <w:r>
        <w:rPr>
          <w:rFonts w:hint="eastAsia"/>
          <w:noProof/>
          <w:rtl/>
        </w:rPr>
        <w:t>الخدمة</w:t>
      </w:r>
      <w:r>
        <w:rPr>
          <w:noProof/>
          <w:rtl/>
        </w:rPr>
        <w:t xml:space="preserve"> </w:t>
      </w:r>
      <w:r>
        <w:rPr>
          <w:noProof/>
        </w:rPr>
        <w:t>EESS</w:t>
      </w:r>
      <w:r>
        <w:rPr>
          <w:noProof/>
          <w:rtl/>
        </w:rPr>
        <w:t xml:space="preserve"> (</w:t>
      </w:r>
      <w:r>
        <w:rPr>
          <w:rFonts w:hint="eastAsia"/>
          <w:noProof/>
          <w:rtl/>
        </w:rPr>
        <w:t>المنفعلة</w:t>
      </w:r>
      <w:r>
        <w:rPr>
          <w:noProof/>
          <w:rtl/>
        </w:rPr>
        <w:t>)</w:t>
      </w:r>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_Toc40172448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53</w:t>
      </w:r>
      <w:r w:rsidRPr="00EB69D8">
        <w:rPr>
          <w:rFonts w:cs="Times New Roman"/>
          <w:noProof/>
          <w:szCs w:val="22"/>
        </w:rPr>
        <w:fldChar w:fldCharType="end"/>
      </w:r>
    </w:p>
    <w:p w14:paraId="6266410D" w14:textId="1DE34655" w:rsidR="004B5E76" w:rsidRDefault="004B5E76" w:rsidP="00C16571">
      <w:pPr>
        <w:pStyle w:val="TOC3"/>
        <w:ind w:left="1984" w:hanging="850"/>
        <w:rPr>
          <w:rFonts w:asciiTheme="minorHAnsi" w:eastAsiaTheme="minorEastAsia" w:hAnsiTheme="minorHAnsi" w:cstheme="minorBidi"/>
          <w:noProof/>
          <w:szCs w:val="22"/>
          <w:lang w:val="en-GB" w:eastAsia="en-GB"/>
        </w:rPr>
      </w:pPr>
      <w:r>
        <w:rPr>
          <w:noProof/>
        </w:rPr>
        <w:t>3.4.A4</w:t>
      </w:r>
      <w:r>
        <w:rPr>
          <w:rFonts w:asciiTheme="minorHAnsi" w:eastAsiaTheme="minorEastAsia" w:hAnsiTheme="minorHAnsi" w:cstheme="minorBidi"/>
          <w:noProof/>
          <w:szCs w:val="22"/>
          <w:lang w:val="en-GB" w:eastAsia="en-GB"/>
        </w:rPr>
        <w:tab/>
      </w:r>
      <w:r>
        <w:rPr>
          <w:rFonts w:hint="eastAsia"/>
          <w:noProof/>
          <w:rtl/>
        </w:rPr>
        <w:t>خصائص</w:t>
      </w:r>
      <w:r>
        <w:rPr>
          <w:noProof/>
          <w:rtl/>
        </w:rPr>
        <w:t xml:space="preserve"> </w:t>
      </w:r>
      <w:r>
        <w:rPr>
          <w:rFonts w:hint="eastAsia"/>
          <w:noProof/>
          <w:rtl/>
        </w:rPr>
        <w:t>تطبيقات</w:t>
      </w:r>
      <w:r>
        <w:rPr>
          <w:noProof/>
          <w:rtl/>
        </w:rPr>
        <w:t xml:space="preserve"> </w:t>
      </w:r>
      <w:r>
        <w:rPr>
          <w:rFonts w:hint="eastAsia"/>
          <w:noProof/>
          <w:rtl/>
        </w:rPr>
        <w:t>الخدمتين</w:t>
      </w:r>
      <w:r>
        <w:rPr>
          <w:noProof/>
          <w:rtl/>
        </w:rPr>
        <w:t xml:space="preserve"> </w:t>
      </w:r>
      <w:r>
        <w:rPr>
          <w:noProof/>
        </w:rPr>
        <w:t>FS</w:t>
      </w:r>
      <w:r>
        <w:rPr>
          <w:noProof/>
          <w:rtl/>
        </w:rPr>
        <w:t xml:space="preserve"> </w:t>
      </w:r>
      <w:r>
        <w:rPr>
          <w:rFonts w:hint="eastAsia"/>
          <w:noProof/>
          <w:rtl/>
        </w:rPr>
        <w:t>و</w:t>
      </w:r>
      <w:r>
        <w:rPr>
          <w:noProof/>
        </w:rPr>
        <w:t>LMS</w:t>
      </w:r>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_Toc40172449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56</w:t>
      </w:r>
      <w:r w:rsidRPr="00EB69D8">
        <w:rPr>
          <w:rFonts w:cs="Times New Roman"/>
          <w:noProof/>
          <w:szCs w:val="22"/>
        </w:rPr>
        <w:fldChar w:fldCharType="end"/>
      </w:r>
    </w:p>
    <w:p w14:paraId="07DA6A2A" w14:textId="388ABE8A" w:rsidR="004B5E76" w:rsidRDefault="004B5E76" w:rsidP="00C16571">
      <w:pPr>
        <w:pStyle w:val="TOC3"/>
        <w:ind w:left="1984" w:hanging="850"/>
        <w:rPr>
          <w:rFonts w:asciiTheme="minorHAnsi" w:eastAsiaTheme="minorEastAsia" w:hAnsiTheme="minorHAnsi" w:cstheme="minorBidi"/>
          <w:noProof/>
          <w:szCs w:val="22"/>
          <w:lang w:val="en-GB" w:eastAsia="en-GB"/>
        </w:rPr>
      </w:pPr>
      <w:r>
        <w:rPr>
          <w:noProof/>
        </w:rPr>
        <w:t>4.4.A4</w:t>
      </w:r>
      <w:r>
        <w:rPr>
          <w:rFonts w:asciiTheme="minorHAnsi" w:eastAsiaTheme="minorEastAsia" w:hAnsiTheme="minorHAnsi" w:cstheme="minorBidi"/>
          <w:noProof/>
          <w:szCs w:val="22"/>
          <w:lang w:val="en-GB" w:eastAsia="en-GB"/>
        </w:rPr>
        <w:tab/>
      </w:r>
      <w:r>
        <w:rPr>
          <w:rFonts w:hint="eastAsia"/>
          <w:noProof/>
          <w:rtl/>
        </w:rPr>
        <w:t>نتائج</w:t>
      </w:r>
      <w:r>
        <w:rPr>
          <w:noProof/>
          <w:rtl/>
        </w:rPr>
        <w:t xml:space="preserve"> </w:t>
      </w:r>
      <w:r>
        <w:rPr>
          <w:rFonts w:hint="eastAsia"/>
          <w:noProof/>
          <w:rtl/>
        </w:rPr>
        <w:t>المحاكاة</w:t>
      </w:r>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_Toc40172450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57</w:t>
      </w:r>
      <w:r w:rsidRPr="00EB69D8">
        <w:rPr>
          <w:rFonts w:cs="Times New Roman"/>
          <w:noProof/>
          <w:szCs w:val="22"/>
        </w:rPr>
        <w:fldChar w:fldCharType="end"/>
      </w:r>
    </w:p>
    <w:p w14:paraId="612789F3" w14:textId="0326F796" w:rsidR="004B5E76" w:rsidRDefault="004B5E76" w:rsidP="00C16571">
      <w:pPr>
        <w:pStyle w:val="TOC3"/>
        <w:ind w:left="1984" w:hanging="850"/>
        <w:rPr>
          <w:rFonts w:asciiTheme="minorHAnsi" w:eastAsiaTheme="minorEastAsia" w:hAnsiTheme="minorHAnsi" w:cstheme="minorBidi"/>
          <w:noProof/>
          <w:szCs w:val="22"/>
          <w:lang w:val="en-GB" w:eastAsia="en-GB"/>
        </w:rPr>
      </w:pPr>
      <w:r>
        <w:rPr>
          <w:noProof/>
        </w:rPr>
        <w:t>5.4.A4</w:t>
      </w:r>
      <w:r>
        <w:rPr>
          <w:rFonts w:asciiTheme="minorHAnsi" w:eastAsiaTheme="minorEastAsia" w:hAnsiTheme="minorHAnsi" w:cstheme="minorBidi"/>
          <w:noProof/>
          <w:szCs w:val="22"/>
          <w:lang w:val="en-GB" w:eastAsia="en-GB"/>
        </w:rPr>
        <w:tab/>
      </w:r>
      <w:r>
        <w:rPr>
          <w:rFonts w:hint="eastAsia"/>
          <w:noProof/>
          <w:rtl/>
        </w:rPr>
        <w:t>ملخص</w:t>
      </w:r>
      <w:r>
        <w:rPr>
          <w:noProof/>
          <w:rtl/>
        </w:rPr>
        <w:t xml:space="preserve"> </w:t>
      </w:r>
      <w:r>
        <w:rPr>
          <w:rFonts w:hint="eastAsia"/>
          <w:noProof/>
          <w:rtl/>
        </w:rPr>
        <w:t>الدراسة</w:t>
      </w:r>
      <w:r>
        <w:rPr>
          <w:noProof/>
          <w:rtl/>
        </w:rPr>
        <w:t xml:space="preserve"> </w:t>
      </w:r>
      <w:r>
        <w:rPr>
          <w:noProof/>
        </w:rPr>
        <w:t>3</w:t>
      </w:r>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_Toc40172451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68</w:t>
      </w:r>
      <w:r w:rsidRPr="00EB69D8">
        <w:rPr>
          <w:rFonts w:cs="Times New Roman"/>
          <w:noProof/>
          <w:szCs w:val="22"/>
        </w:rPr>
        <w:fldChar w:fldCharType="end"/>
      </w:r>
    </w:p>
    <w:p w14:paraId="44E40E10" w14:textId="346C9CDC" w:rsidR="004B5E76" w:rsidRDefault="004B5E76" w:rsidP="005B3118">
      <w:pPr>
        <w:pStyle w:val="TOC2"/>
        <w:tabs>
          <w:tab w:val="right" w:pos="9611"/>
        </w:tabs>
        <w:rPr>
          <w:rFonts w:asciiTheme="minorHAnsi" w:eastAsiaTheme="minorEastAsia" w:hAnsiTheme="minorHAnsi" w:cstheme="minorBidi"/>
          <w:noProof/>
          <w:szCs w:val="22"/>
          <w:lang w:val="en-GB" w:eastAsia="en-GB"/>
        </w:rPr>
      </w:pPr>
      <w:bookmarkStart w:id="38" w:name="_Hlk45615108"/>
      <w:r w:rsidRPr="0079433D">
        <w:rPr>
          <w:noProof/>
        </w:rPr>
        <w:t>5.A4</w:t>
      </w:r>
      <w:r>
        <w:rPr>
          <w:rFonts w:asciiTheme="minorHAnsi" w:eastAsiaTheme="minorEastAsia" w:hAnsiTheme="minorHAnsi" w:cstheme="minorBidi"/>
          <w:noProof/>
          <w:szCs w:val="22"/>
          <w:lang w:val="en-GB" w:eastAsia="en-GB"/>
        </w:rPr>
        <w:tab/>
      </w:r>
      <w:r w:rsidRPr="0079433D">
        <w:rPr>
          <w:rFonts w:hint="eastAsia"/>
          <w:noProof/>
          <w:rtl/>
        </w:rPr>
        <w:t>الدراسة</w:t>
      </w:r>
      <w:r w:rsidRPr="0079433D">
        <w:rPr>
          <w:noProof/>
          <w:rtl/>
        </w:rPr>
        <w:t xml:space="preserve"> </w:t>
      </w:r>
      <w:r w:rsidRPr="0079433D">
        <w:rPr>
          <w:noProof/>
        </w:rPr>
        <w:t>4</w:t>
      </w:r>
      <w:r w:rsidRPr="0079433D">
        <w:rPr>
          <w:noProof/>
          <w:rtl/>
        </w:rPr>
        <w:t xml:space="preserve">: </w:t>
      </w:r>
      <w:r w:rsidRPr="0079433D">
        <w:rPr>
          <w:rFonts w:hint="eastAsia"/>
          <w:noProof/>
          <w:rtl/>
        </w:rPr>
        <w:t>التحليل</w:t>
      </w:r>
      <w:r w:rsidRPr="0079433D">
        <w:rPr>
          <w:noProof/>
          <w:rtl/>
        </w:rPr>
        <w:t xml:space="preserve"> </w:t>
      </w:r>
      <w:r w:rsidRPr="0079433D">
        <w:rPr>
          <w:rFonts w:hint="eastAsia"/>
          <w:noProof/>
          <w:rtl/>
        </w:rPr>
        <w:t>الكلي</w:t>
      </w:r>
      <w:r w:rsidRPr="0079433D">
        <w:rPr>
          <w:noProof/>
          <w:rtl/>
        </w:rPr>
        <w:t xml:space="preserve"> </w:t>
      </w:r>
      <w:r w:rsidRPr="0079433D">
        <w:rPr>
          <w:rFonts w:hint="eastAsia"/>
          <w:noProof/>
          <w:rtl/>
        </w:rPr>
        <w:t>للتقاسم</w:t>
      </w:r>
      <w:r w:rsidRPr="0079433D">
        <w:rPr>
          <w:noProof/>
          <w:rtl/>
        </w:rPr>
        <w:t xml:space="preserve"> </w:t>
      </w:r>
      <w:r w:rsidRPr="0079433D">
        <w:rPr>
          <w:rFonts w:hint="eastAsia"/>
          <w:noProof/>
          <w:rtl/>
        </w:rPr>
        <w:t>بين</w:t>
      </w:r>
      <w:r w:rsidRPr="0079433D">
        <w:rPr>
          <w:noProof/>
          <w:rtl/>
        </w:rPr>
        <w:t xml:space="preserve"> </w:t>
      </w:r>
      <w:r w:rsidRPr="0079433D">
        <w:rPr>
          <w:rFonts w:hint="eastAsia"/>
          <w:noProof/>
          <w:rtl/>
        </w:rPr>
        <w:t>محطات</w:t>
      </w:r>
      <w:r w:rsidRPr="0079433D">
        <w:rPr>
          <w:noProof/>
          <w:rtl/>
        </w:rPr>
        <w:t xml:space="preserve"> </w:t>
      </w:r>
      <w:r w:rsidRPr="0079433D">
        <w:rPr>
          <w:rFonts w:hint="eastAsia"/>
          <w:noProof/>
          <w:rtl/>
        </w:rPr>
        <w:t>الخدمتين</w:t>
      </w:r>
      <w:r w:rsidRPr="0079433D">
        <w:rPr>
          <w:noProof/>
          <w:rtl/>
        </w:rPr>
        <w:t xml:space="preserve"> </w:t>
      </w:r>
      <w:r w:rsidRPr="0079433D">
        <w:rPr>
          <w:noProof/>
        </w:rPr>
        <w:t>FS/LMS</w:t>
      </w:r>
      <w:r w:rsidRPr="0079433D">
        <w:rPr>
          <w:noProof/>
          <w:rtl/>
        </w:rPr>
        <w:t xml:space="preserve"> </w:t>
      </w:r>
      <w:r w:rsidRPr="0079433D">
        <w:rPr>
          <w:rFonts w:hint="eastAsia"/>
          <w:noProof/>
          <w:rtl/>
        </w:rPr>
        <w:t>والخدمة</w:t>
      </w:r>
      <w:r w:rsidRPr="0079433D">
        <w:rPr>
          <w:noProof/>
          <w:rtl/>
        </w:rPr>
        <w:t xml:space="preserve"> </w:t>
      </w:r>
      <w:r w:rsidRPr="0079433D">
        <w:rPr>
          <w:noProof/>
        </w:rPr>
        <w:t>EESS</w:t>
      </w:r>
      <w:r w:rsidRPr="0079433D">
        <w:rPr>
          <w:noProof/>
          <w:rtl/>
        </w:rPr>
        <w:t xml:space="preserve"> (</w:t>
      </w:r>
      <w:r w:rsidRPr="0079433D">
        <w:rPr>
          <w:rFonts w:hint="eastAsia"/>
          <w:noProof/>
          <w:rtl/>
        </w:rPr>
        <w:t>المنفعلة</w:t>
      </w:r>
      <w:r w:rsidRPr="0079433D">
        <w:rPr>
          <w:noProof/>
          <w:rtl/>
        </w:rPr>
        <w:t xml:space="preserve">) </w:t>
      </w:r>
      <w:r w:rsidRPr="0079433D">
        <w:rPr>
          <w:rFonts w:hint="eastAsia"/>
          <w:noProof/>
          <w:rtl/>
        </w:rPr>
        <w:t>في</w:t>
      </w:r>
      <w:r w:rsidRPr="0079433D">
        <w:rPr>
          <w:noProof/>
          <w:rtl/>
        </w:rPr>
        <w:t> </w:t>
      </w:r>
      <w:r w:rsidR="00660316">
        <w:rPr>
          <w:noProof/>
          <w:rtl/>
        </w:rPr>
        <w:br/>
      </w:r>
      <w:r w:rsidRPr="0079433D">
        <w:rPr>
          <w:rFonts w:hint="eastAsia"/>
          <w:noProof/>
          <w:rtl/>
        </w:rPr>
        <w:t>النطاق</w:t>
      </w:r>
      <w:r w:rsidRPr="0079433D">
        <w:rPr>
          <w:noProof/>
          <w:rtl/>
        </w:rPr>
        <w:t xml:space="preserve"> </w:t>
      </w:r>
      <w:r w:rsidRPr="0079433D">
        <w:rPr>
          <w:noProof/>
        </w:rPr>
        <w:t>GHz 325-275</w:t>
      </w:r>
      <w:bookmarkEnd w:id="38"/>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_Toc40172452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69</w:t>
      </w:r>
      <w:r w:rsidRPr="00EB69D8">
        <w:rPr>
          <w:rFonts w:cs="Times New Roman"/>
          <w:noProof/>
          <w:szCs w:val="22"/>
        </w:rPr>
        <w:fldChar w:fldCharType="end"/>
      </w:r>
    </w:p>
    <w:p w14:paraId="7BFC4D08" w14:textId="00FCDD6F" w:rsidR="004B5E76" w:rsidRDefault="004B5E76" w:rsidP="00C16571">
      <w:pPr>
        <w:pStyle w:val="TOC3"/>
        <w:ind w:left="1984" w:hanging="850"/>
        <w:rPr>
          <w:rFonts w:asciiTheme="minorHAnsi" w:eastAsiaTheme="minorEastAsia" w:hAnsiTheme="minorHAnsi" w:cstheme="minorBidi"/>
          <w:noProof/>
          <w:szCs w:val="22"/>
          <w:lang w:val="en-GB" w:eastAsia="en-GB"/>
        </w:rPr>
      </w:pPr>
      <w:r>
        <w:rPr>
          <w:noProof/>
        </w:rPr>
        <w:t>1.5.A4</w:t>
      </w:r>
      <w:r>
        <w:rPr>
          <w:rFonts w:asciiTheme="minorHAnsi" w:eastAsiaTheme="minorEastAsia" w:hAnsiTheme="minorHAnsi" w:cstheme="minorBidi"/>
          <w:noProof/>
          <w:szCs w:val="22"/>
          <w:lang w:val="en-GB" w:eastAsia="en-GB"/>
        </w:rPr>
        <w:tab/>
      </w:r>
      <w:r>
        <w:rPr>
          <w:rFonts w:hint="eastAsia"/>
          <w:noProof/>
          <w:rtl/>
        </w:rPr>
        <w:t>مقدمة</w:t>
      </w:r>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_Toc40172453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69</w:t>
      </w:r>
      <w:r w:rsidRPr="00EB69D8">
        <w:rPr>
          <w:rFonts w:cs="Times New Roman"/>
          <w:noProof/>
          <w:szCs w:val="22"/>
        </w:rPr>
        <w:fldChar w:fldCharType="end"/>
      </w:r>
    </w:p>
    <w:p w14:paraId="19242837" w14:textId="28211047" w:rsidR="004B5E76" w:rsidRDefault="004B5E76" w:rsidP="00C16571">
      <w:pPr>
        <w:pStyle w:val="TOC3"/>
        <w:ind w:left="1984" w:hanging="850"/>
        <w:rPr>
          <w:rFonts w:cs="Times New Roman"/>
          <w:noProof/>
          <w:szCs w:val="22"/>
          <w:rtl/>
        </w:rPr>
      </w:pPr>
      <w:r>
        <w:rPr>
          <w:noProof/>
        </w:rPr>
        <w:t>2.5.A4</w:t>
      </w:r>
      <w:r>
        <w:rPr>
          <w:rFonts w:asciiTheme="minorHAnsi" w:eastAsiaTheme="minorEastAsia" w:hAnsiTheme="minorHAnsi" w:cstheme="minorBidi"/>
          <w:noProof/>
          <w:szCs w:val="22"/>
          <w:lang w:val="en-GB" w:eastAsia="en-GB"/>
        </w:rPr>
        <w:tab/>
      </w:r>
      <w:r>
        <w:rPr>
          <w:rFonts w:hint="eastAsia"/>
          <w:noProof/>
          <w:rtl/>
        </w:rPr>
        <w:t>سوية</w:t>
      </w:r>
      <w:r>
        <w:rPr>
          <w:noProof/>
          <w:rtl/>
        </w:rPr>
        <w:t xml:space="preserve"> </w:t>
      </w:r>
      <w:r>
        <w:rPr>
          <w:rFonts w:hint="eastAsia"/>
          <w:noProof/>
          <w:rtl/>
        </w:rPr>
        <w:t>القدرة</w:t>
      </w:r>
      <w:r>
        <w:rPr>
          <w:noProof/>
          <w:rtl/>
        </w:rPr>
        <w:t xml:space="preserve"> </w:t>
      </w:r>
      <w:r>
        <w:rPr>
          <w:rFonts w:hint="eastAsia"/>
          <w:noProof/>
          <w:rtl/>
        </w:rPr>
        <w:t>المستقبلة</w:t>
      </w:r>
      <w:r>
        <w:rPr>
          <w:noProof/>
          <w:rtl/>
        </w:rPr>
        <w:t xml:space="preserve"> </w:t>
      </w:r>
      <w:r>
        <w:rPr>
          <w:rFonts w:hint="eastAsia"/>
          <w:noProof/>
          <w:rtl/>
        </w:rPr>
        <w:t>من</w:t>
      </w:r>
      <w:r>
        <w:rPr>
          <w:noProof/>
          <w:rtl/>
        </w:rPr>
        <w:t xml:space="preserve"> </w:t>
      </w:r>
      <w:r w:rsidR="00CE71A2">
        <w:rPr>
          <w:rFonts w:hint="cs"/>
          <w:noProof/>
          <w:rtl/>
        </w:rPr>
        <w:t>جهاز استشعار</w:t>
      </w:r>
      <w:r w:rsidR="00CE71A2">
        <w:rPr>
          <w:rFonts w:hint="cs"/>
          <w:i/>
          <w:iCs/>
          <w:noProof/>
          <w:rtl/>
          <w:lang w:val="en-GB"/>
        </w:rPr>
        <w:t xml:space="preserve"> </w:t>
      </w:r>
      <w:r>
        <w:rPr>
          <w:rFonts w:hint="eastAsia"/>
          <w:noProof/>
          <w:rtl/>
        </w:rPr>
        <w:t>خدمة</w:t>
      </w:r>
      <w:r>
        <w:rPr>
          <w:noProof/>
          <w:rtl/>
        </w:rPr>
        <w:t xml:space="preserve"> </w:t>
      </w:r>
      <w:r>
        <w:rPr>
          <w:noProof/>
        </w:rPr>
        <w:t>EESS</w:t>
      </w:r>
      <w:r>
        <w:rPr>
          <w:noProof/>
          <w:rtl/>
        </w:rPr>
        <w:t xml:space="preserve"> </w:t>
      </w:r>
      <w:r>
        <w:rPr>
          <w:rFonts w:hint="eastAsia"/>
          <w:noProof/>
          <w:rtl/>
        </w:rPr>
        <w:t>منفعلة</w:t>
      </w:r>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_Toc40172454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69</w:t>
      </w:r>
      <w:r w:rsidRPr="00EB69D8">
        <w:rPr>
          <w:rFonts w:cs="Times New Roman"/>
          <w:noProof/>
          <w:szCs w:val="22"/>
        </w:rPr>
        <w:fldChar w:fldCharType="end"/>
      </w:r>
    </w:p>
    <w:p w14:paraId="4E521755" w14:textId="77777777" w:rsidR="00F1517C" w:rsidRDefault="00F1517C" w:rsidP="00F1517C">
      <w:pPr>
        <w:jc w:val="right"/>
        <w:rPr>
          <w:i/>
          <w:iCs/>
          <w:noProof/>
          <w:rtl/>
          <w:lang w:bidi="ar-EG"/>
        </w:rPr>
      </w:pPr>
      <w:r w:rsidRPr="004B5E76">
        <w:rPr>
          <w:i/>
          <w:iCs/>
          <w:noProof/>
          <w:rtl/>
          <w:lang w:bidi="ar-EG"/>
        </w:rPr>
        <w:lastRenderedPageBreak/>
        <w:t>الصفحة</w:t>
      </w:r>
    </w:p>
    <w:p w14:paraId="1B2786A5" w14:textId="468BB95B" w:rsidR="004B5E76" w:rsidRDefault="004B5E76" w:rsidP="00C16571">
      <w:pPr>
        <w:pStyle w:val="TOC3"/>
        <w:ind w:left="1984" w:hanging="850"/>
        <w:rPr>
          <w:rFonts w:asciiTheme="minorHAnsi" w:eastAsiaTheme="minorEastAsia" w:hAnsiTheme="minorHAnsi" w:cstheme="minorBidi"/>
          <w:noProof/>
          <w:szCs w:val="22"/>
          <w:lang w:val="en-GB" w:eastAsia="en-GB"/>
        </w:rPr>
      </w:pPr>
      <w:r>
        <w:rPr>
          <w:noProof/>
        </w:rPr>
        <w:t>3.5.A4</w:t>
      </w:r>
      <w:r>
        <w:rPr>
          <w:rFonts w:asciiTheme="minorHAnsi" w:eastAsiaTheme="minorEastAsia" w:hAnsiTheme="minorHAnsi" w:cstheme="minorBidi"/>
          <w:noProof/>
          <w:szCs w:val="22"/>
          <w:lang w:val="en-GB" w:eastAsia="en-GB"/>
        </w:rPr>
        <w:tab/>
      </w:r>
      <w:r>
        <w:rPr>
          <w:rFonts w:hint="eastAsia"/>
          <w:noProof/>
          <w:rtl/>
        </w:rPr>
        <w:t>نشر</w:t>
      </w:r>
      <w:r>
        <w:rPr>
          <w:noProof/>
          <w:rtl/>
        </w:rPr>
        <w:t xml:space="preserve"> </w:t>
      </w:r>
      <w:r>
        <w:rPr>
          <w:rFonts w:hint="eastAsia"/>
          <w:noProof/>
          <w:rtl/>
        </w:rPr>
        <w:t>الأنظمة</w:t>
      </w:r>
      <w:r>
        <w:rPr>
          <w:noProof/>
          <w:rtl/>
        </w:rPr>
        <w:t xml:space="preserve"> </w:t>
      </w:r>
      <w:r>
        <w:rPr>
          <w:rFonts w:hint="eastAsia"/>
          <w:noProof/>
          <w:rtl/>
        </w:rPr>
        <w:t>المتنقلة</w:t>
      </w:r>
      <w:r>
        <w:rPr>
          <w:noProof/>
          <w:rtl/>
        </w:rPr>
        <w:t xml:space="preserve"> </w:t>
      </w:r>
      <w:r>
        <w:rPr>
          <w:rFonts w:hint="eastAsia"/>
          <w:noProof/>
          <w:rtl/>
        </w:rPr>
        <w:t>في</w:t>
      </w:r>
      <w:r>
        <w:rPr>
          <w:noProof/>
          <w:rtl/>
        </w:rPr>
        <w:t xml:space="preserve"> </w:t>
      </w:r>
      <w:r>
        <w:rPr>
          <w:rFonts w:hint="eastAsia"/>
          <w:noProof/>
          <w:rtl/>
        </w:rPr>
        <w:t>المحيط</w:t>
      </w:r>
      <w:r>
        <w:rPr>
          <w:noProof/>
          <w:rtl/>
        </w:rPr>
        <w:t xml:space="preserve"> </w:t>
      </w:r>
      <w:r>
        <w:rPr>
          <w:rFonts w:hint="eastAsia"/>
          <w:noProof/>
          <w:rtl/>
        </w:rPr>
        <w:t>القريب</w:t>
      </w:r>
      <w:r>
        <w:rPr>
          <w:noProof/>
          <w:rtl/>
        </w:rPr>
        <w:t xml:space="preserve"> </w:t>
      </w:r>
      <w:r>
        <w:rPr>
          <w:noProof/>
        </w:rPr>
        <w:t>(CPMS)</w:t>
      </w:r>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_Toc40172455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69</w:t>
      </w:r>
      <w:r w:rsidRPr="00EB69D8">
        <w:rPr>
          <w:rFonts w:cs="Times New Roman"/>
          <w:noProof/>
          <w:szCs w:val="22"/>
        </w:rPr>
        <w:fldChar w:fldCharType="end"/>
      </w:r>
    </w:p>
    <w:p w14:paraId="5665386A" w14:textId="74ECD14F" w:rsidR="004B5E76" w:rsidRDefault="004B5E76" w:rsidP="00C16571">
      <w:pPr>
        <w:pStyle w:val="TOC3"/>
        <w:ind w:left="1984" w:hanging="850"/>
        <w:rPr>
          <w:rFonts w:asciiTheme="minorHAnsi" w:eastAsiaTheme="minorEastAsia" w:hAnsiTheme="minorHAnsi" w:cstheme="minorBidi"/>
          <w:noProof/>
          <w:szCs w:val="22"/>
          <w:lang w:val="en-GB" w:eastAsia="en-GB"/>
        </w:rPr>
      </w:pPr>
      <w:r>
        <w:rPr>
          <w:noProof/>
        </w:rPr>
        <w:t>4.5.A4</w:t>
      </w:r>
      <w:r>
        <w:rPr>
          <w:rFonts w:asciiTheme="minorHAnsi" w:eastAsiaTheme="minorEastAsia" w:hAnsiTheme="minorHAnsi" w:cstheme="minorBidi"/>
          <w:noProof/>
          <w:szCs w:val="22"/>
          <w:lang w:val="en-GB" w:eastAsia="en-GB"/>
        </w:rPr>
        <w:tab/>
      </w:r>
      <w:r>
        <w:rPr>
          <w:rFonts w:hint="eastAsia"/>
          <w:noProof/>
          <w:rtl/>
        </w:rPr>
        <w:t>نشر</w:t>
      </w:r>
      <w:r>
        <w:rPr>
          <w:noProof/>
          <w:rtl/>
        </w:rPr>
        <w:t xml:space="preserve"> </w:t>
      </w:r>
      <w:r>
        <w:rPr>
          <w:rFonts w:hint="eastAsia"/>
          <w:noProof/>
          <w:rtl/>
        </w:rPr>
        <w:t>الخدمة</w:t>
      </w:r>
      <w:r>
        <w:rPr>
          <w:noProof/>
          <w:rtl/>
        </w:rPr>
        <w:t xml:space="preserve"> </w:t>
      </w:r>
      <w:r>
        <w:rPr>
          <w:rFonts w:hint="eastAsia"/>
          <w:noProof/>
          <w:rtl/>
        </w:rPr>
        <w:t>الثابتة</w:t>
      </w:r>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_Toc40172456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70</w:t>
      </w:r>
      <w:r w:rsidRPr="00EB69D8">
        <w:rPr>
          <w:rFonts w:cs="Times New Roman"/>
          <w:noProof/>
          <w:szCs w:val="22"/>
        </w:rPr>
        <w:fldChar w:fldCharType="end"/>
      </w:r>
    </w:p>
    <w:p w14:paraId="0432177F" w14:textId="35AC4CE0" w:rsidR="004B5E76" w:rsidRDefault="004B5E76" w:rsidP="00C16571">
      <w:pPr>
        <w:pStyle w:val="TOC3"/>
        <w:ind w:left="1984" w:hanging="850"/>
        <w:rPr>
          <w:rFonts w:asciiTheme="minorHAnsi" w:eastAsiaTheme="minorEastAsia" w:hAnsiTheme="minorHAnsi" w:cstheme="minorBidi"/>
          <w:noProof/>
          <w:szCs w:val="22"/>
          <w:lang w:val="en-GB" w:eastAsia="en-GB"/>
        </w:rPr>
      </w:pPr>
      <w:r>
        <w:rPr>
          <w:noProof/>
        </w:rPr>
        <w:t>5.5.A4</w:t>
      </w:r>
      <w:r>
        <w:rPr>
          <w:rFonts w:asciiTheme="minorHAnsi" w:eastAsiaTheme="minorEastAsia" w:hAnsiTheme="minorHAnsi" w:cstheme="minorBidi"/>
          <w:noProof/>
          <w:szCs w:val="22"/>
          <w:lang w:val="en-GB" w:eastAsia="en-GB"/>
        </w:rPr>
        <w:tab/>
      </w:r>
      <w:r>
        <w:rPr>
          <w:rFonts w:hint="eastAsia"/>
          <w:noProof/>
          <w:rtl/>
        </w:rPr>
        <w:t>سوية</w:t>
      </w:r>
      <w:r>
        <w:rPr>
          <w:noProof/>
          <w:rtl/>
        </w:rPr>
        <w:t xml:space="preserve"> </w:t>
      </w:r>
      <w:r>
        <w:rPr>
          <w:rFonts w:hint="eastAsia"/>
          <w:noProof/>
          <w:rtl/>
        </w:rPr>
        <w:t>القدرة</w:t>
      </w:r>
      <w:r>
        <w:rPr>
          <w:noProof/>
          <w:rtl/>
        </w:rPr>
        <w:t xml:space="preserve"> </w:t>
      </w:r>
      <w:r>
        <w:rPr>
          <w:rFonts w:hint="eastAsia"/>
          <w:noProof/>
          <w:rtl/>
        </w:rPr>
        <w:t>المستقبلة</w:t>
      </w:r>
      <w:r>
        <w:rPr>
          <w:noProof/>
          <w:rtl/>
        </w:rPr>
        <w:t xml:space="preserve"> </w:t>
      </w:r>
      <w:r w:rsidR="009E4BBB">
        <w:rPr>
          <w:rFonts w:hint="cs"/>
          <w:noProof/>
          <w:rtl/>
        </w:rPr>
        <w:t>لأجهزة استشعار</w:t>
      </w:r>
      <w:r>
        <w:rPr>
          <w:noProof/>
          <w:rtl/>
        </w:rPr>
        <w:t xml:space="preserve"> </w:t>
      </w:r>
      <w:r>
        <w:rPr>
          <w:rFonts w:hint="eastAsia"/>
          <w:noProof/>
          <w:rtl/>
        </w:rPr>
        <w:t>الخدمة</w:t>
      </w:r>
      <w:r>
        <w:rPr>
          <w:noProof/>
          <w:rtl/>
        </w:rPr>
        <w:t xml:space="preserve"> </w:t>
      </w:r>
      <w:r>
        <w:rPr>
          <w:noProof/>
        </w:rPr>
        <w:t>EESS</w:t>
      </w:r>
      <w:r>
        <w:rPr>
          <w:noProof/>
          <w:rtl/>
        </w:rPr>
        <w:t xml:space="preserve"> (</w:t>
      </w:r>
      <w:r>
        <w:rPr>
          <w:rFonts w:hint="eastAsia"/>
          <w:noProof/>
          <w:rtl/>
        </w:rPr>
        <w:t>المنفعلة</w:t>
      </w:r>
      <w:r>
        <w:rPr>
          <w:noProof/>
          <w:rtl/>
        </w:rPr>
        <w:t>)</w:t>
      </w:r>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_Toc40172457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70</w:t>
      </w:r>
      <w:r w:rsidRPr="00EB69D8">
        <w:rPr>
          <w:rFonts w:cs="Times New Roman"/>
          <w:noProof/>
          <w:szCs w:val="22"/>
        </w:rPr>
        <w:fldChar w:fldCharType="end"/>
      </w:r>
    </w:p>
    <w:p w14:paraId="10BC2693" w14:textId="6757E745" w:rsidR="004B5E76" w:rsidRDefault="004B5E76" w:rsidP="00C16571">
      <w:pPr>
        <w:pStyle w:val="TOC3"/>
        <w:ind w:left="1984" w:hanging="850"/>
        <w:rPr>
          <w:rFonts w:asciiTheme="minorHAnsi" w:eastAsiaTheme="minorEastAsia" w:hAnsiTheme="minorHAnsi" w:cstheme="minorBidi"/>
          <w:noProof/>
          <w:szCs w:val="22"/>
          <w:lang w:val="en-GB" w:eastAsia="en-GB"/>
        </w:rPr>
      </w:pPr>
      <w:r>
        <w:rPr>
          <w:noProof/>
        </w:rPr>
        <w:t>6.5.A4</w:t>
      </w:r>
      <w:r>
        <w:rPr>
          <w:rFonts w:asciiTheme="minorHAnsi" w:eastAsiaTheme="minorEastAsia" w:hAnsiTheme="minorHAnsi" w:cstheme="minorBidi"/>
          <w:noProof/>
          <w:szCs w:val="22"/>
          <w:lang w:val="en-GB" w:eastAsia="en-GB"/>
        </w:rPr>
        <w:tab/>
      </w:r>
      <w:r>
        <w:rPr>
          <w:rFonts w:hint="eastAsia"/>
          <w:noProof/>
          <w:rtl/>
        </w:rPr>
        <w:t>ملخص</w:t>
      </w:r>
      <w:r>
        <w:rPr>
          <w:noProof/>
          <w:rtl/>
        </w:rPr>
        <w:t xml:space="preserve"> </w:t>
      </w:r>
      <w:r>
        <w:rPr>
          <w:rFonts w:hint="eastAsia"/>
          <w:noProof/>
          <w:rtl/>
        </w:rPr>
        <w:t>الدراسة</w:t>
      </w:r>
      <w:r>
        <w:rPr>
          <w:noProof/>
          <w:rtl/>
        </w:rPr>
        <w:t xml:space="preserve"> </w:t>
      </w:r>
      <w:r>
        <w:rPr>
          <w:noProof/>
        </w:rPr>
        <w:t>4</w:t>
      </w:r>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_Toc40172458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75</w:t>
      </w:r>
      <w:r w:rsidRPr="00EB69D8">
        <w:rPr>
          <w:rFonts w:cs="Times New Roman"/>
          <w:noProof/>
          <w:szCs w:val="22"/>
        </w:rPr>
        <w:fldChar w:fldCharType="end"/>
      </w:r>
    </w:p>
    <w:p w14:paraId="1D209B2A" w14:textId="469341B8" w:rsidR="004B5E76" w:rsidRDefault="004B5E76" w:rsidP="005B3118">
      <w:pPr>
        <w:pStyle w:val="TOC2"/>
        <w:tabs>
          <w:tab w:val="right" w:pos="9611"/>
        </w:tabs>
        <w:rPr>
          <w:rFonts w:asciiTheme="minorHAnsi" w:eastAsiaTheme="minorEastAsia" w:hAnsiTheme="minorHAnsi" w:cstheme="minorBidi"/>
          <w:noProof/>
          <w:szCs w:val="22"/>
          <w:lang w:val="en-GB" w:eastAsia="en-GB"/>
        </w:rPr>
      </w:pPr>
      <w:bookmarkStart w:id="39" w:name="_Hlk45615118"/>
      <w:r w:rsidRPr="0079433D">
        <w:rPr>
          <w:noProof/>
        </w:rPr>
        <w:t>6.A4</w:t>
      </w:r>
      <w:r>
        <w:rPr>
          <w:rFonts w:asciiTheme="minorHAnsi" w:eastAsiaTheme="minorEastAsia" w:hAnsiTheme="minorHAnsi" w:cstheme="minorBidi"/>
          <w:noProof/>
          <w:szCs w:val="22"/>
          <w:lang w:val="en-GB" w:eastAsia="en-GB"/>
        </w:rPr>
        <w:tab/>
      </w:r>
      <w:r w:rsidRPr="0079433D">
        <w:rPr>
          <w:rFonts w:hint="eastAsia"/>
          <w:noProof/>
          <w:rtl/>
        </w:rPr>
        <w:t>الدراسة</w:t>
      </w:r>
      <w:r w:rsidRPr="0079433D">
        <w:rPr>
          <w:noProof/>
          <w:rtl/>
        </w:rPr>
        <w:t xml:space="preserve"> </w:t>
      </w:r>
      <w:r w:rsidRPr="0079433D">
        <w:rPr>
          <w:noProof/>
        </w:rPr>
        <w:t>5</w:t>
      </w:r>
      <w:r w:rsidRPr="0079433D">
        <w:rPr>
          <w:noProof/>
          <w:rtl/>
        </w:rPr>
        <w:t xml:space="preserve">: </w:t>
      </w:r>
      <w:r w:rsidRPr="0079433D">
        <w:rPr>
          <w:rFonts w:hint="eastAsia"/>
          <w:noProof/>
          <w:rtl/>
        </w:rPr>
        <w:t>تحليلات</w:t>
      </w:r>
      <w:r w:rsidRPr="0079433D">
        <w:rPr>
          <w:noProof/>
          <w:rtl/>
        </w:rPr>
        <w:t xml:space="preserve"> </w:t>
      </w:r>
      <w:r w:rsidRPr="0079433D">
        <w:rPr>
          <w:rFonts w:hint="eastAsia"/>
          <w:noProof/>
          <w:rtl/>
        </w:rPr>
        <w:t>التوافق</w:t>
      </w:r>
      <w:r w:rsidRPr="0079433D">
        <w:rPr>
          <w:noProof/>
          <w:rtl/>
        </w:rPr>
        <w:t xml:space="preserve"> </w:t>
      </w:r>
      <w:r w:rsidRPr="0079433D">
        <w:rPr>
          <w:rFonts w:hint="eastAsia"/>
          <w:noProof/>
          <w:rtl/>
        </w:rPr>
        <w:t>بين</w:t>
      </w:r>
      <w:r w:rsidRPr="0079433D">
        <w:rPr>
          <w:noProof/>
          <w:rtl/>
        </w:rPr>
        <w:t xml:space="preserve"> </w:t>
      </w:r>
      <w:r w:rsidRPr="0079433D">
        <w:rPr>
          <w:rFonts w:hint="eastAsia"/>
          <w:noProof/>
          <w:rtl/>
        </w:rPr>
        <w:t>الخدمة</w:t>
      </w:r>
      <w:r w:rsidRPr="0079433D">
        <w:rPr>
          <w:noProof/>
          <w:rtl/>
        </w:rPr>
        <w:t xml:space="preserve"> </w:t>
      </w:r>
      <w:r w:rsidRPr="0079433D">
        <w:rPr>
          <w:noProof/>
        </w:rPr>
        <w:t>EESS</w:t>
      </w:r>
      <w:r w:rsidRPr="0079433D">
        <w:rPr>
          <w:noProof/>
          <w:rtl/>
        </w:rPr>
        <w:t xml:space="preserve"> (</w:t>
      </w:r>
      <w:r w:rsidRPr="0079433D">
        <w:rPr>
          <w:rFonts w:hint="eastAsia"/>
          <w:noProof/>
          <w:rtl/>
        </w:rPr>
        <w:t>المنفعلة</w:t>
      </w:r>
      <w:r w:rsidRPr="0079433D">
        <w:rPr>
          <w:noProof/>
          <w:rtl/>
        </w:rPr>
        <w:t xml:space="preserve">) </w:t>
      </w:r>
      <w:r w:rsidRPr="0079433D">
        <w:rPr>
          <w:rFonts w:hint="eastAsia"/>
          <w:noProof/>
          <w:rtl/>
        </w:rPr>
        <w:t>والخدمة</w:t>
      </w:r>
      <w:r w:rsidRPr="0079433D">
        <w:rPr>
          <w:noProof/>
          <w:rtl/>
        </w:rPr>
        <w:t xml:space="preserve"> </w:t>
      </w:r>
      <w:r w:rsidRPr="0079433D">
        <w:rPr>
          <w:noProof/>
        </w:rPr>
        <w:t>FS</w:t>
      </w:r>
      <w:r w:rsidRPr="0079433D">
        <w:rPr>
          <w:noProof/>
          <w:rtl/>
        </w:rPr>
        <w:t xml:space="preserve"> </w:t>
      </w:r>
      <w:r w:rsidRPr="0079433D">
        <w:rPr>
          <w:rFonts w:hint="eastAsia"/>
          <w:noProof/>
          <w:rtl/>
        </w:rPr>
        <w:t>في</w:t>
      </w:r>
      <w:r w:rsidRPr="0079433D">
        <w:rPr>
          <w:noProof/>
          <w:rtl/>
        </w:rPr>
        <w:t xml:space="preserve"> </w:t>
      </w:r>
      <w:r w:rsidRPr="0079433D">
        <w:rPr>
          <w:rFonts w:hint="eastAsia"/>
          <w:noProof/>
          <w:rtl/>
        </w:rPr>
        <w:t>مدى</w:t>
      </w:r>
      <w:r w:rsidRPr="0079433D">
        <w:rPr>
          <w:noProof/>
          <w:rtl/>
        </w:rPr>
        <w:t xml:space="preserve"> </w:t>
      </w:r>
      <w:r w:rsidRPr="0079433D">
        <w:rPr>
          <w:rFonts w:hint="eastAsia"/>
          <w:noProof/>
          <w:rtl/>
        </w:rPr>
        <w:t>الترددات</w:t>
      </w:r>
      <w:r w:rsidRPr="0079433D">
        <w:rPr>
          <w:noProof/>
          <w:rtl/>
        </w:rPr>
        <w:t xml:space="preserve"> </w:t>
      </w:r>
      <w:r w:rsidRPr="0079433D">
        <w:rPr>
          <w:noProof/>
        </w:rPr>
        <w:t>GHz 450-275</w:t>
      </w:r>
      <w:r w:rsidRPr="0079433D">
        <w:rPr>
          <w:noProof/>
          <w:rtl/>
        </w:rPr>
        <w:t xml:space="preserve"> </w:t>
      </w:r>
      <w:r w:rsidR="00EB69D8">
        <w:rPr>
          <w:noProof/>
          <w:rtl/>
        </w:rPr>
        <w:br/>
      </w:r>
      <w:r w:rsidRPr="0079433D">
        <w:rPr>
          <w:noProof/>
          <w:rtl/>
        </w:rPr>
        <w:t>(</w:t>
      </w:r>
      <w:r w:rsidRPr="0079433D">
        <w:rPr>
          <w:rFonts w:hint="eastAsia"/>
          <w:noProof/>
          <w:rtl/>
        </w:rPr>
        <w:t>حالة</w:t>
      </w:r>
      <w:r w:rsidRPr="0079433D">
        <w:rPr>
          <w:noProof/>
          <w:rtl/>
        </w:rPr>
        <w:t xml:space="preserve"> </w:t>
      </w:r>
      <w:r w:rsidRPr="0079433D">
        <w:rPr>
          <w:rFonts w:hint="eastAsia"/>
          <w:noProof/>
          <w:rtl/>
        </w:rPr>
        <w:t>تجميعية</w:t>
      </w:r>
      <w:r w:rsidRPr="0079433D">
        <w:rPr>
          <w:noProof/>
          <w:rtl/>
        </w:rPr>
        <w:t>)</w:t>
      </w:r>
      <w:bookmarkEnd w:id="39"/>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_Toc40172459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75</w:t>
      </w:r>
      <w:r w:rsidRPr="00EB69D8">
        <w:rPr>
          <w:rFonts w:cs="Times New Roman"/>
          <w:noProof/>
          <w:szCs w:val="22"/>
        </w:rPr>
        <w:fldChar w:fldCharType="end"/>
      </w:r>
    </w:p>
    <w:p w14:paraId="06ED51DC" w14:textId="1A36DC34" w:rsidR="004B5E76" w:rsidRDefault="004B5E76" w:rsidP="00C16571">
      <w:pPr>
        <w:pStyle w:val="TOC3"/>
        <w:ind w:left="1984" w:hanging="850"/>
        <w:rPr>
          <w:rFonts w:asciiTheme="minorHAnsi" w:eastAsiaTheme="minorEastAsia" w:hAnsiTheme="minorHAnsi" w:cstheme="minorBidi"/>
          <w:noProof/>
          <w:szCs w:val="22"/>
          <w:lang w:val="en-GB" w:eastAsia="en-GB"/>
        </w:rPr>
      </w:pPr>
      <w:r>
        <w:rPr>
          <w:noProof/>
        </w:rPr>
        <w:t>1.6.A4</w:t>
      </w:r>
      <w:r>
        <w:rPr>
          <w:rFonts w:asciiTheme="minorHAnsi" w:eastAsiaTheme="minorEastAsia" w:hAnsiTheme="minorHAnsi" w:cstheme="minorBidi"/>
          <w:noProof/>
          <w:szCs w:val="22"/>
          <w:lang w:val="en-GB" w:eastAsia="en-GB"/>
        </w:rPr>
        <w:tab/>
      </w:r>
      <w:r>
        <w:rPr>
          <w:rFonts w:hint="eastAsia"/>
          <w:noProof/>
          <w:rtl/>
        </w:rPr>
        <w:t>خصائص</w:t>
      </w:r>
      <w:r>
        <w:rPr>
          <w:noProof/>
          <w:rtl/>
        </w:rPr>
        <w:t xml:space="preserve"> </w:t>
      </w:r>
      <w:r>
        <w:rPr>
          <w:rFonts w:hint="eastAsia"/>
          <w:noProof/>
          <w:rtl/>
        </w:rPr>
        <w:t>أنظمة</w:t>
      </w:r>
      <w:r>
        <w:rPr>
          <w:noProof/>
          <w:rtl/>
        </w:rPr>
        <w:t xml:space="preserve"> </w:t>
      </w:r>
      <w:r>
        <w:rPr>
          <w:rFonts w:hint="eastAsia"/>
          <w:noProof/>
          <w:rtl/>
        </w:rPr>
        <w:t>الخدمة</w:t>
      </w:r>
      <w:r>
        <w:rPr>
          <w:noProof/>
          <w:rtl/>
        </w:rPr>
        <w:t xml:space="preserve"> </w:t>
      </w:r>
      <w:r>
        <w:rPr>
          <w:noProof/>
        </w:rPr>
        <w:t>EESS</w:t>
      </w:r>
      <w:r>
        <w:rPr>
          <w:noProof/>
          <w:rtl/>
        </w:rPr>
        <w:t xml:space="preserve"> (</w:t>
      </w:r>
      <w:r>
        <w:rPr>
          <w:rFonts w:hint="eastAsia"/>
          <w:noProof/>
          <w:rtl/>
        </w:rPr>
        <w:t>المنفعلة</w:t>
      </w:r>
      <w:r>
        <w:rPr>
          <w:noProof/>
          <w:rtl/>
        </w:rPr>
        <w:t>)</w:t>
      </w:r>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_Toc40172460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75</w:t>
      </w:r>
      <w:r w:rsidRPr="00EB69D8">
        <w:rPr>
          <w:rFonts w:cs="Times New Roman"/>
          <w:noProof/>
          <w:szCs w:val="22"/>
        </w:rPr>
        <w:fldChar w:fldCharType="end"/>
      </w:r>
    </w:p>
    <w:p w14:paraId="596A0FDB" w14:textId="37B0B373" w:rsidR="004B5E76" w:rsidRDefault="004B5E76" w:rsidP="00C16571">
      <w:pPr>
        <w:pStyle w:val="TOC3"/>
        <w:ind w:left="1984" w:hanging="850"/>
        <w:rPr>
          <w:rFonts w:asciiTheme="minorHAnsi" w:eastAsiaTheme="minorEastAsia" w:hAnsiTheme="minorHAnsi" w:cstheme="minorBidi"/>
          <w:noProof/>
          <w:szCs w:val="22"/>
          <w:lang w:val="en-GB" w:eastAsia="en-GB"/>
        </w:rPr>
      </w:pPr>
      <w:r>
        <w:rPr>
          <w:noProof/>
        </w:rPr>
        <w:t>2.6.A4</w:t>
      </w:r>
      <w:r>
        <w:rPr>
          <w:rFonts w:asciiTheme="minorHAnsi" w:eastAsiaTheme="minorEastAsia" w:hAnsiTheme="minorHAnsi" w:cstheme="minorBidi"/>
          <w:noProof/>
          <w:szCs w:val="22"/>
          <w:lang w:val="en-GB" w:eastAsia="en-GB"/>
        </w:rPr>
        <w:tab/>
      </w:r>
      <w:r>
        <w:rPr>
          <w:rFonts w:hint="eastAsia"/>
          <w:noProof/>
          <w:rtl/>
        </w:rPr>
        <w:t>خصائص</w:t>
      </w:r>
      <w:r>
        <w:rPr>
          <w:noProof/>
          <w:rtl/>
        </w:rPr>
        <w:t xml:space="preserve"> </w:t>
      </w:r>
      <w:r>
        <w:rPr>
          <w:rFonts w:hint="eastAsia"/>
          <w:noProof/>
          <w:rtl/>
        </w:rPr>
        <w:t>الخدمة</w:t>
      </w:r>
      <w:r>
        <w:rPr>
          <w:noProof/>
          <w:rtl/>
        </w:rPr>
        <w:t xml:space="preserve"> </w:t>
      </w:r>
      <w:r>
        <w:rPr>
          <w:rFonts w:hint="eastAsia"/>
          <w:noProof/>
          <w:rtl/>
        </w:rPr>
        <w:t>الثابتة</w:t>
      </w:r>
      <w:r>
        <w:rPr>
          <w:noProof/>
          <w:rtl/>
        </w:rPr>
        <w:t xml:space="preserve"> </w:t>
      </w:r>
      <w:r>
        <w:rPr>
          <w:rFonts w:hint="eastAsia"/>
          <w:noProof/>
          <w:rtl/>
        </w:rPr>
        <w:t>ونشرها</w:t>
      </w:r>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_Toc40172461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77</w:t>
      </w:r>
      <w:r w:rsidRPr="00EB69D8">
        <w:rPr>
          <w:rFonts w:cs="Times New Roman"/>
          <w:noProof/>
          <w:szCs w:val="22"/>
        </w:rPr>
        <w:fldChar w:fldCharType="end"/>
      </w:r>
    </w:p>
    <w:p w14:paraId="54EF2178" w14:textId="23A6F284" w:rsidR="004B5E76" w:rsidRDefault="004B5E76" w:rsidP="00C16571">
      <w:pPr>
        <w:pStyle w:val="TOC3"/>
        <w:ind w:left="1984" w:hanging="850"/>
        <w:rPr>
          <w:rFonts w:asciiTheme="minorHAnsi" w:eastAsiaTheme="minorEastAsia" w:hAnsiTheme="minorHAnsi" w:cstheme="minorBidi"/>
          <w:noProof/>
          <w:szCs w:val="22"/>
          <w:lang w:val="en-GB" w:eastAsia="en-GB"/>
        </w:rPr>
      </w:pPr>
      <w:r>
        <w:rPr>
          <w:noProof/>
        </w:rPr>
        <w:t>3.6.A4</w:t>
      </w:r>
      <w:r>
        <w:rPr>
          <w:rFonts w:asciiTheme="minorHAnsi" w:eastAsiaTheme="minorEastAsia" w:hAnsiTheme="minorHAnsi" w:cstheme="minorBidi"/>
          <w:noProof/>
          <w:szCs w:val="22"/>
          <w:lang w:val="en-GB" w:eastAsia="en-GB"/>
        </w:rPr>
        <w:tab/>
      </w:r>
      <w:r>
        <w:rPr>
          <w:noProof/>
        </w:rPr>
        <w:t xml:space="preserve"> </w:t>
      </w:r>
      <w:r>
        <w:rPr>
          <w:rFonts w:hint="eastAsia"/>
          <w:noProof/>
          <w:rtl/>
        </w:rPr>
        <w:t>الحد</w:t>
      </w:r>
      <w:r>
        <w:rPr>
          <w:noProof/>
          <w:rtl/>
        </w:rPr>
        <w:t xml:space="preserve"> </w:t>
      </w:r>
      <w:r>
        <w:rPr>
          <w:rFonts w:hint="eastAsia"/>
          <w:noProof/>
          <w:rtl/>
        </w:rPr>
        <w:t>الأقصى</w:t>
      </w:r>
      <w:r>
        <w:rPr>
          <w:noProof/>
          <w:rtl/>
        </w:rPr>
        <w:t xml:space="preserve"> </w:t>
      </w:r>
      <w:r>
        <w:rPr>
          <w:rFonts w:hint="eastAsia"/>
          <w:noProof/>
          <w:rtl/>
        </w:rPr>
        <w:t>للقدرة</w:t>
      </w:r>
      <w:r>
        <w:rPr>
          <w:noProof/>
          <w:rtl/>
        </w:rPr>
        <w:t xml:space="preserve"> </w:t>
      </w:r>
      <w:r>
        <w:rPr>
          <w:noProof/>
        </w:rPr>
        <w:t>e.i.r.p.</w:t>
      </w:r>
      <w:r>
        <w:rPr>
          <w:noProof/>
          <w:rtl/>
        </w:rPr>
        <w:t xml:space="preserve"> </w:t>
      </w:r>
      <w:r>
        <w:rPr>
          <w:rFonts w:hint="eastAsia"/>
          <w:noProof/>
          <w:rtl/>
        </w:rPr>
        <w:t>في</w:t>
      </w:r>
      <w:r>
        <w:rPr>
          <w:noProof/>
          <w:rtl/>
        </w:rPr>
        <w:t xml:space="preserve"> </w:t>
      </w:r>
      <w:r>
        <w:rPr>
          <w:rFonts w:hint="eastAsia"/>
          <w:noProof/>
          <w:rtl/>
        </w:rPr>
        <w:t>الخدمة</w:t>
      </w:r>
      <w:r>
        <w:rPr>
          <w:noProof/>
          <w:rtl/>
        </w:rPr>
        <w:t xml:space="preserve"> </w:t>
      </w:r>
      <w:r>
        <w:rPr>
          <w:noProof/>
        </w:rPr>
        <w:t>FS</w:t>
      </w:r>
      <w:r>
        <w:rPr>
          <w:noProof/>
          <w:rtl/>
        </w:rPr>
        <w:t xml:space="preserve"> </w:t>
      </w:r>
      <w:r>
        <w:rPr>
          <w:rFonts w:hint="eastAsia"/>
          <w:noProof/>
          <w:rtl/>
        </w:rPr>
        <w:t>في</w:t>
      </w:r>
      <w:r>
        <w:rPr>
          <w:noProof/>
          <w:rtl/>
        </w:rPr>
        <w:t xml:space="preserve"> </w:t>
      </w:r>
      <w:r>
        <w:rPr>
          <w:rFonts w:hint="eastAsia"/>
          <w:noProof/>
          <w:rtl/>
        </w:rPr>
        <w:t>اتجاه</w:t>
      </w:r>
      <w:r>
        <w:rPr>
          <w:noProof/>
          <w:rtl/>
        </w:rPr>
        <w:t xml:space="preserve"> </w:t>
      </w:r>
      <w:r>
        <w:rPr>
          <w:rFonts w:hint="eastAsia"/>
          <w:noProof/>
          <w:rtl/>
        </w:rPr>
        <w:t>سواتل</w:t>
      </w:r>
      <w:r>
        <w:rPr>
          <w:noProof/>
          <w:rtl/>
        </w:rPr>
        <w:t xml:space="preserve"> </w:t>
      </w:r>
      <w:r>
        <w:rPr>
          <w:rFonts w:hint="eastAsia"/>
          <w:noProof/>
          <w:rtl/>
        </w:rPr>
        <w:t>الخدمة</w:t>
      </w:r>
      <w:r>
        <w:rPr>
          <w:noProof/>
          <w:rtl/>
        </w:rPr>
        <w:t xml:space="preserve"> </w:t>
      </w:r>
      <w:r>
        <w:rPr>
          <w:noProof/>
        </w:rPr>
        <w:t>EESS</w:t>
      </w:r>
      <w:r>
        <w:rPr>
          <w:noProof/>
          <w:rtl/>
        </w:rPr>
        <w:t xml:space="preserve"> (</w:t>
      </w:r>
      <w:r>
        <w:rPr>
          <w:rFonts w:hint="eastAsia"/>
          <w:noProof/>
          <w:rtl/>
        </w:rPr>
        <w:t>المنفعلة</w:t>
      </w:r>
      <w:r>
        <w:rPr>
          <w:noProof/>
          <w:rtl/>
        </w:rPr>
        <w:t>)</w:t>
      </w:r>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_Toc40172462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78</w:t>
      </w:r>
      <w:r w:rsidRPr="00EB69D8">
        <w:rPr>
          <w:rFonts w:cs="Times New Roman"/>
          <w:noProof/>
          <w:szCs w:val="22"/>
        </w:rPr>
        <w:fldChar w:fldCharType="end"/>
      </w:r>
    </w:p>
    <w:p w14:paraId="74E3DB6C" w14:textId="193CACD8" w:rsidR="004B5E76" w:rsidRDefault="004B5E76" w:rsidP="00C16571">
      <w:pPr>
        <w:pStyle w:val="TOC3"/>
        <w:ind w:left="1984" w:hanging="850"/>
        <w:rPr>
          <w:rFonts w:asciiTheme="minorHAnsi" w:eastAsiaTheme="minorEastAsia" w:hAnsiTheme="minorHAnsi" w:cstheme="minorBidi"/>
          <w:noProof/>
          <w:szCs w:val="22"/>
          <w:lang w:val="en-GB" w:eastAsia="en-GB"/>
        </w:rPr>
      </w:pPr>
      <w:r>
        <w:rPr>
          <w:noProof/>
          <w:lang w:eastAsia="ja-JP" w:bidi="ar-EG"/>
        </w:rPr>
        <w:t>4.6.A4</w:t>
      </w:r>
      <w:r>
        <w:rPr>
          <w:rFonts w:asciiTheme="minorHAnsi" w:eastAsiaTheme="minorEastAsia" w:hAnsiTheme="minorHAnsi" w:cstheme="minorBidi"/>
          <w:noProof/>
          <w:szCs w:val="22"/>
          <w:lang w:val="en-GB" w:eastAsia="en-GB"/>
        </w:rPr>
        <w:tab/>
      </w:r>
      <w:r>
        <w:rPr>
          <w:rFonts w:hint="eastAsia"/>
          <w:noProof/>
          <w:rtl/>
          <w:lang w:eastAsia="ja-JP" w:bidi="ar-SY"/>
        </w:rPr>
        <w:t>دراسات</w:t>
      </w:r>
      <w:r>
        <w:rPr>
          <w:noProof/>
          <w:rtl/>
          <w:lang w:eastAsia="ja-JP" w:bidi="ar-SY"/>
        </w:rPr>
        <w:t xml:space="preserve"> </w:t>
      </w:r>
      <w:r>
        <w:rPr>
          <w:rFonts w:hint="eastAsia"/>
          <w:noProof/>
          <w:rtl/>
          <w:lang w:eastAsia="ja-JP" w:bidi="ar-SY"/>
        </w:rPr>
        <w:t>التقاسم</w:t>
      </w:r>
      <w:r>
        <w:rPr>
          <w:noProof/>
          <w:rtl/>
          <w:lang w:eastAsia="ja-JP" w:bidi="ar-SY"/>
        </w:rPr>
        <w:t xml:space="preserve"> </w:t>
      </w:r>
      <w:r>
        <w:rPr>
          <w:rFonts w:hint="eastAsia"/>
          <w:noProof/>
          <w:rtl/>
          <w:lang w:eastAsia="ja-JP" w:bidi="ar-SY"/>
        </w:rPr>
        <w:t>مع</w:t>
      </w:r>
      <w:r>
        <w:rPr>
          <w:noProof/>
          <w:rtl/>
          <w:lang w:eastAsia="ja-JP" w:bidi="ar-SY"/>
        </w:rPr>
        <w:t xml:space="preserve"> </w:t>
      </w:r>
      <w:r>
        <w:rPr>
          <w:rFonts w:hint="eastAsia"/>
          <w:noProof/>
          <w:rtl/>
          <w:lang w:eastAsia="ja-JP" w:bidi="ar-SY"/>
        </w:rPr>
        <w:t>نظام</w:t>
      </w:r>
      <w:r>
        <w:rPr>
          <w:noProof/>
          <w:rtl/>
          <w:lang w:eastAsia="ja-JP" w:bidi="ar-SY"/>
        </w:rPr>
        <w:t xml:space="preserve"> </w:t>
      </w:r>
      <w:r>
        <w:rPr>
          <w:rFonts w:hint="eastAsia"/>
          <w:noProof/>
          <w:rtl/>
          <w:lang w:eastAsia="ja-JP" w:bidi="ar-SY"/>
        </w:rPr>
        <w:t>الخدمة</w:t>
      </w:r>
      <w:r>
        <w:rPr>
          <w:noProof/>
          <w:rtl/>
          <w:lang w:eastAsia="ja-JP" w:bidi="ar-SY"/>
        </w:rPr>
        <w:t xml:space="preserve"> </w:t>
      </w:r>
      <w:r>
        <w:rPr>
          <w:noProof/>
          <w:lang w:eastAsia="ja-JP" w:bidi="ar-SY"/>
        </w:rPr>
        <w:t>EESS</w:t>
      </w:r>
      <w:r>
        <w:rPr>
          <w:noProof/>
          <w:rtl/>
          <w:lang w:eastAsia="ja-JP" w:bidi="ar-SY"/>
        </w:rPr>
        <w:t xml:space="preserve"> (</w:t>
      </w:r>
      <w:r>
        <w:rPr>
          <w:rFonts w:hint="eastAsia"/>
          <w:noProof/>
          <w:rtl/>
          <w:lang w:eastAsia="ja-JP" w:bidi="ar-SY"/>
        </w:rPr>
        <w:t>المنفعلة</w:t>
      </w:r>
      <w:r>
        <w:rPr>
          <w:noProof/>
          <w:rtl/>
          <w:lang w:eastAsia="ja-JP" w:bidi="ar-SY"/>
        </w:rPr>
        <w:t xml:space="preserve">) </w:t>
      </w:r>
      <w:r>
        <w:rPr>
          <w:rFonts w:hint="eastAsia"/>
          <w:noProof/>
          <w:rtl/>
          <w:lang w:eastAsia="ja-JP" w:bidi="ar-SY"/>
        </w:rPr>
        <w:t>المحدد</w:t>
      </w:r>
      <w:r>
        <w:rPr>
          <w:noProof/>
          <w:rtl/>
          <w:lang w:eastAsia="ja-JP" w:bidi="ar-SY"/>
        </w:rPr>
        <w:t xml:space="preserve"> </w:t>
      </w:r>
      <w:r>
        <w:rPr>
          <w:noProof/>
          <w:lang w:eastAsia="ja-JP" w:bidi="ar-SY"/>
        </w:rPr>
        <w:t>(ICI)</w:t>
      </w:r>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_Toc40172463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83</w:t>
      </w:r>
      <w:r w:rsidRPr="00EB69D8">
        <w:rPr>
          <w:rFonts w:cs="Times New Roman"/>
          <w:noProof/>
          <w:szCs w:val="22"/>
        </w:rPr>
        <w:fldChar w:fldCharType="end"/>
      </w:r>
    </w:p>
    <w:p w14:paraId="6465AE7A" w14:textId="1E55C4D1" w:rsidR="004B5E76" w:rsidRDefault="004B5E76" w:rsidP="00C16571">
      <w:pPr>
        <w:pStyle w:val="TOC3"/>
        <w:ind w:left="1984" w:hanging="850"/>
        <w:rPr>
          <w:rFonts w:asciiTheme="minorHAnsi" w:eastAsiaTheme="minorEastAsia" w:hAnsiTheme="minorHAnsi" w:cstheme="minorBidi"/>
          <w:noProof/>
          <w:szCs w:val="22"/>
          <w:lang w:val="en-GB" w:eastAsia="en-GB"/>
        </w:rPr>
      </w:pPr>
      <w:r>
        <w:rPr>
          <w:noProof/>
        </w:rPr>
        <w:t>5.6.A4</w:t>
      </w:r>
      <w:r>
        <w:rPr>
          <w:rFonts w:asciiTheme="minorHAnsi" w:eastAsiaTheme="minorEastAsia" w:hAnsiTheme="minorHAnsi" w:cstheme="minorBidi"/>
          <w:noProof/>
          <w:szCs w:val="22"/>
          <w:lang w:val="en-GB" w:eastAsia="en-GB"/>
        </w:rPr>
        <w:tab/>
      </w:r>
      <w:r>
        <w:rPr>
          <w:rFonts w:hint="eastAsia"/>
          <w:noProof/>
          <w:rtl/>
        </w:rPr>
        <w:t>تحليل</w:t>
      </w:r>
      <w:r>
        <w:rPr>
          <w:noProof/>
          <w:rtl/>
        </w:rPr>
        <w:t xml:space="preserve"> </w:t>
      </w:r>
      <w:r>
        <w:rPr>
          <w:rFonts w:hint="eastAsia"/>
          <w:noProof/>
          <w:rtl/>
        </w:rPr>
        <w:t>عمومي</w:t>
      </w:r>
      <w:r>
        <w:rPr>
          <w:noProof/>
          <w:rtl/>
        </w:rPr>
        <w:t xml:space="preserve"> </w:t>
      </w:r>
      <w:r>
        <w:rPr>
          <w:rFonts w:hint="eastAsia"/>
          <w:noProof/>
          <w:rtl/>
        </w:rPr>
        <w:t>في</w:t>
      </w:r>
      <w:r>
        <w:rPr>
          <w:noProof/>
          <w:rtl/>
        </w:rPr>
        <w:t xml:space="preserve"> </w:t>
      </w:r>
      <w:r>
        <w:rPr>
          <w:rFonts w:hint="eastAsia"/>
          <w:noProof/>
          <w:rtl/>
        </w:rPr>
        <w:t>جميع</w:t>
      </w:r>
      <w:r>
        <w:rPr>
          <w:noProof/>
          <w:rtl/>
        </w:rPr>
        <w:t xml:space="preserve"> </w:t>
      </w:r>
      <w:r>
        <w:rPr>
          <w:rFonts w:hint="eastAsia"/>
          <w:noProof/>
          <w:rtl/>
        </w:rPr>
        <w:t>نطاقات</w:t>
      </w:r>
      <w:r>
        <w:rPr>
          <w:noProof/>
          <w:rtl/>
        </w:rPr>
        <w:t xml:space="preserve"> </w:t>
      </w:r>
      <w:r>
        <w:rPr>
          <w:rFonts w:hint="eastAsia"/>
          <w:noProof/>
          <w:rtl/>
        </w:rPr>
        <w:t>الخدمة</w:t>
      </w:r>
      <w:r>
        <w:rPr>
          <w:noProof/>
          <w:rtl/>
        </w:rPr>
        <w:t xml:space="preserve"> </w:t>
      </w:r>
      <w:r>
        <w:rPr>
          <w:noProof/>
        </w:rPr>
        <w:t>EESS</w:t>
      </w:r>
      <w:r>
        <w:rPr>
          <w:noProof/>
          <w:rtl/>
        </w:rPr>
        <w:t xml:space="preserve"> (</w:t>
      </w:r>
      <w:r>
        <w:rPr>
          <w:rFonts w:hint="eastAsia"/>
          <w:noProof/>
          <w:rtl/>
        </w:rPr>
        <w:t>المنفعلة</w:t>
      </w:r>
      <w:r>
        <w:rPr>
          <w:noProof/>
          <w:rtl/>
        </w:rPr>
        <w:t>)</w:t>
      </w:r>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_Toc40172464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84</w:t>
      </w:r>
      <w:r w:rsidRPr="00EB69D8">
        <w:rPr>
          <w:rFonts w:cs="Times New Roman"/>
          <w:noProof/>
          <w:szCs w:val="22"/>
        </w:rPr>
        <w:fldChar w:fldCharType="end"/>
      </w:r>
    </w:p>
    <w:p w14:paraId="2BE35C0F" w14:textId="638F42D2" w:rsidR="004B5E76" w:rsidRDefault="004B5E76" w:rsidP="00C16571">
      <w:pPr>
        <w:pStyle w:val="TOC3"/>
        <w:ind w:left="1984" w:hanging="850"/>
        <w:rPr>
          <w:rFonts w:asciiTheme="minorHAnsi" w:eastAsiaTheme="minorEastAsia" w:hAnsiTheme="minorHAnsi" w:cstheme="minorBidi"/>
          <w:noProof/>
          <w:szCs w:val="22"/>
          <w:lang w:val="en-GB" w:eastAsia="en-GB"/>
        </w:rPr>
      </w:pPr>
      <w:r>
        <w:rPr>
          <w:noProof/>
        </w:rPr>
        <w:t>6.6.A4</w:t>
      </w:r>
      <w:r>
        <w:rPr>
          <w:rFonts w:asciiTheme="minorHAnsi" w:eastAsiaTheme="minorEastAsia" w:hAnsiTheme="minorHAnsi" w:cstheme="minorBidi"/>
          <w:noProof/>
          <w:szCs w:val="22"/>
          <w:lang w:val="en-GB" w:eastAsia="en-GB"/>
        </w:rPr>
        <w:tab/>
      </w:r>
      <w:r>
        <w:rPr>
          <w:rFonts w:hint="eastAsia"/>
          <w:noProof/>
          <w:rtl/>
        </w:rPr>
        <w:t>ملخص</w:t>
      </w:r>
      <w:r>
        <w:rPr>
          <w:noProof/>
          <w:rtl/>
        </w:rPr>
        <w:t xml:space="preserve"> </w:t>
      </w:r>
      <w:r>
        <w:rPr>
          <w:rFonts w:hint="eastAsia"/>
          <w:noProof/>
          <w:rtl/>
        </w:rPr>
        <w:t>الدراسة</w:t>
      </w:r>
      <w:r>
        <w:rPr>
          <w:noProof/>
          <w:rtl/>
        </w:rPr>
        <w:t xml:space="preserve"> </w:t>
      </w:r>
      <w:r>
        <w:rPr>
          <w:noProof/>
        </w:rPr>
        <w:t>5</w:t>
      </w:r>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_Toc40172465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93</w:t>
      </w:r>
      <w:r w:rsidRPr="00EB69D8">
        <w:rPr>
          <w:rFonts w:cs="Times New Roman"/>
          <w:noProof/>
          <w:szCs w:val="22"/>
        </w:rPr>
        <w:fldChar w:fldCharType="end"/>
      </w:r>
    </w:p>
    <w:p w14:paraId="4C4F67D7" w14:textId="3B7280D3" w:rsidR="004B5E76" w:rsidRDefault="004B5E76" w:rsidP="00C16571">
      <w:pPr>
        <w:pStyle w:val="TOC3"/>
        <w:ind w:left="1984" w:hanging="850"/>
        <w:rPr>
          <w:rFonts w:asciiTheme="minorHAnsi" w:eastAsiaTheme="minorEastAsia" w:hAnsiTheme="minorHAnsi" w:cstheme="minorBidi"/>
          <w:noProof/>
          <w:szCs w:val="22"/>
          <w:lang w:val="en-GB" w:eastAsia="en-GB"/>
        </w:rPr>
      </w:pPr>
      <w:r>
        <w:rPr>
          <w:noProof/>
        </w:rPr>
        <w:t>7.6.A4</w:t>
      </w:r>
      <w:r>
        <w:rPr>
          <w:rFonts w:asciiTheme="minorHAnsi" w:eastAsiaTheme="minorEastAsia" w:hAnsiTheme="minorHAnsi" w:cstheme="minorBidi"/>
          <w:noProof/>
          <w:szCs w:val="22"/>
          <w:lang w:val="en-GB" w:eastAsia="en-GB"/>
        </w:rPr>
        <w:tab/>
      </w:r>
      <w:r>
        <w:rPr>
          <w:rFonts w:hint="eastAsia"/>
          <w:noProof/>
          <w:rtl/>
        </w:rPr>
        <w:t>الملحق</w:t>
      </w:r>
      <w:r>
        <w:rPr>
          <w:noProof/>
          <w:rtl/>
        </w:rPr>
        <w:t xml:space="preserve"> </w:t>
      </w:r>
      <w:r>
        <w:rPr>
          <w:noProof/>
        </w:rPr>
        <w:t>1</w:t>
      </w:r>
      <w:r>
        <w:rPr>
          <w:noProof/>
          <w:rtl/>
        </w:rPr>
        <w:t xml:space="preserve"> </w:t>
      </w:r>
      <w:r>
        <w:rPr>
          <w:rFonts w:hint="eastAsia"/>
          <w:noProof/>
          <w:rtl/>
        </w:rPr>
        <w:t>للدراسة</w:t>
      </w:r>
      <w:r>
        <w:rPr>
          <w:noProof/>
          <w:rtl/>
        </w:rPr>
        <w:t xml:space="preserve"> </w:t>
      </w:r>
      <w:r>
        <w:rPr>
          <w:noProof/>
        </w:rPr>
        <w:t>5</w:t>
      </w:r>
      <w:r>
        <w:rPr>
          <w:noProof/>
          <w:rtl/>
        </w:rPr>
        <w:t xml:space="preserve"> - </w:t>
      </w:r>
      <w:r>
        <w:rPr>
          <w:rFonts w:hint="eastAsia"/>
          <w:noProof/>
          <w:rtl/>
        </w:rPr>
        <w:t>المنهجية</w:t>
      </w:r>
      <w:r>
        <w:rPr>
          <w:noProof/>
          <w:rtl/>
        </w:rPr>
        <w:t xml:space="preserve"> </w:t>
      </w:r>
      <w:r>
        <w:rPr>
          <w:rFonts w:hint="eastAsia"/>
          <w:noProof/>
          <w:rtl/>
        </w:rPr>
        <w:t>المستخدمة</w:t>
      </w:r>
      <w:r>
        <w:rPr>
          <w:noProof/>
          <w:rtl/>
        </w:rPr>
        <w:t xml:space="preserve"> </w:t>
      </w:r>
      <w:r>
        <w:rPr>
          <w:rFonts w:hint="eastAsia"/>
          <w:noProof/>
          <w:rtl/>
        </w:rPr>
        <w:t>لاشتقاق</w:t>
      </w:r>
      <w:r>
        <w:rPr>
          <w:noProof/>
          <w:rtl/>
        </w:rPr>
        <w:t xml:space="preserve"> </w:t>
      </w:r>
      <w:r>
        <w:rPr>
          <w:rFonts w:hint="eastAsia"/>
          <w:noProof/>
          <w:rtl/>
        </w:rPr>
        <w:t>عدد</w:t>
      </w:r>
      <w:r>
        <w:rPr>
          <w:noProof/>
          <w:rtl/>
        </w:rPr>
        <w:t xml:space="preserve"> </w:t>
      </w:r>
      <w:r>
        <w:rPr>
          <w:rFonts w:hint="eastAsia"/>
          <w:noProof/>
          <w:rtl/>
        </w:rPr>
        <w:t>وصلات</w:t>
      </w:r>
      <w:r>
        <w:rPr>
          <w:noProof/>
          <w:rtl/>
        </w:rPr>
        <w:t xml:space="preserve"> </w:t>
      </w:r>
      <w:r>
        <w:rPr>
          <w:rFonts w:hint="eastAsia"/>
          <w:noProof/>
          <w:rtl/>
        </w:rPr>
        <w:t>الخدمة</w:t>
      </w:r>
      <w:r>
        <w:rPr>
          <w:noProof/>
          <w:rtl/>
        </w:rPr>
        <w:t xml:space="preserve"> </w:t>
      </w:r>
      <w:r>
        <w:rPr>
          <w:rFonts w:hint="eastAsia"/>
          <w:noProof/>
          <w:rtl/>
        </w:rPr>
        <w:t>الثابتة</w:t>
      </w:r>
      <w:r>
        <w:rPr>
          <w:noProof/>
          <w:rtl/>
        </w:rPr>
        <w:t xml:space="preserve"> </w:t>
      </w:r>
      <w:r>
        <w:rPr>
          <w:rFonts w:hint="eastAsia"/>
          <w:noProof/>
          <w:rtl/>
        </w:rPr>
        <w:t>على</w:t>
      </w:r>
      <w:r>
        <w:rPr>
          <w:noProof/>
          <w:rtl/>
        </w:rPr>
        <w:t xml:space="preserve"> </w:t>
      </w:r>
      <w:r>
        <w:rPr>
          <w:rFonts w:hint="eastAsia"/>
          <w:noProof/>
          <w:rtl/>
        </w:rPr>
        <w:t>نشر</w:t>
      </w:r>
      <w:r>
        <w:rPr>
          <w:noProof/>
          <w:rtl/>
        </w:rPr>
        <w:t xml:space="preserve"> </w:t>
      </w:r>
      <w:r>
        <w:rPr>
          <w:rFonts w:hint="eastAsia"/>
          <w:noProof/>
          <w:rtl/>
        </w:rPr>
        <w:t>قائم</w:t>
      </w:r>
      <w:r>
        <w:rPr>
          <w:noProof/>
          <w:rtl/>
        </w:rPr>
        <w:t xml:space="preserve"> </w:t>
      </w:r>
      <w:r>
        <w:rPr>
          <w:rFonts w:hint="eastAsia"/>
          <w:noProof/>
          <w:rtl/>
        </w:rPr>
        <w:t>على</w:t>
      </w:r>
      <w:r>
        <w:rPr>
          <w:noProof/>
          <w:rtl/>
        </w:rPr>
        <w:t xml:space="preserve"> </w:t>
      </w:r>
      <w:r>
        <w:rPr>
          <w:rFonts w:hint="eastAsia"/>
          <w:noProof/>
          <w:rtl/>
        </w:rPr>
        <w:t>السكان</w:t>
      </w:r>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_Toc40172466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94</w:t>
      </w:r>
      <w:r w:rsidRPr="00EB69D8">
        <w:rPr>
          <w:rFonts w:cs="Times New Roman"/>
          <w:noProof/>
          <w:szCs w:val="22"/>
        </w:rPr>
        <w:fldChar w:fldCharType="end"/>
      </w:r>
    </w:p>
    <w:p w14:paraId="0FC946F3" w14:textId="493BAE6B" w:rsidR="004B5E76" w:rsidRDefault="004B5E76" w:rsidP="005B3118">
      <w:pPr>
        <w:pStyle w:val="TOC1"/>
        <w:rPr>
          <w:rFonts w:asciiTheme="minorHAnsi" w:eastAsiaTheme="minorEastAsia" w:hAnsiTheme="minorHAnsi" w:cstheme="minorBidi"/>
          <w:noProof/>
          <w:szCs w:val="22"/>
          <w:lang w:val="en-GB" w:eastAsia="en-GB"/>
        </w:rPr>
      </w:pPr>
      <w:bookmarkStart w:id="40" w:name="_Hlk45615130"/>
      <w:r>
        <w:rPr>
          <w:rFonts w:hint="eastAsia"/>
          <w:noProof/>
          <w:rtl/>
          <w:lang w:bidi="ar-SY"/>
        </w:rPr>
        <w:t>الملحق</w:t>
      </w:r>
      <w:r>
        <w:rPr>
          <w:noProof/>
          <w:rtl/>
          <w:lang w:bidi="ar-SY"/>
        </w:rPr>
        <w:t xml:space="preserve"> </w:t>
      </w:r>
      <w:r>
        <w:rPr>
          <w:noProof/>
          <w:lang w:bidi="ar-SY"/>
        </w:rPr>
        <w:t>5</w:t>
      </w:r>
      <w:r w:rsidR="00660316">
        <w:rPr>
          <w:rFonts w:hint="cs"/>
          <w:noProof/>
          <w:rtl/>
        </w:rPr>
        <w:t xml:space="preserve"> - </w:t>
      </w:r>
      <w:r>
        <w:rPr>
          <w:rFonts w:hint="eastAsia"/>
          <w:noProof/>
          <w:rtl/>
          <w:lang w:bidi="ar-SY"/>
        </w:rPr>
        <w:t>دراسات</w:t>
      </w:r>
      <w:r>
        <w:rPr>
          <w:noProof/>
          <w:rtl/>
          <w:lang w:bidi="ar-SY"/>
        </w:rPr>
        <w:t xml:space="preserve"> </w:t>
      </w:r>
      <w:r>
        <w:rPr>
          <w:rFonts w:hint="eastAsia"/>
          <w:noProof/>
          <w:rtl/>
          <w:lang w:bidi="ar-SY"/>
        </w:rPr>
        <w:t>التقاسم</w:t>
      </w:r>
      <w:r>
        <w:rPr>
          <w:noProof/>
          <w:rtl/>
          <w:lang w:bidi="ar-SY"/>
        </w:rPr>
        <w:t xml:space="preserve"> </w:t>
      </w:r>
      <w:r>
        <w:rPr>
          <w:rFonts w:hint="eastAsia"/>
          <w:noProof/>
          <w:rtl/>
          <w:lang w:bidi="ar-SY"/>
        </w:rPr>
        <w:t>بين</w:t>
      </w:r>
      <w:r>
        <w:rPr>
          <w:noProof/>
          <w:rtl/>
          <w:lang w:bidi="ar-SY"/>
        </w:rPr>
        <w:t xml:space="preserve"> </w:t>
      </w:r>
      <w:r>
        <w:rPr>
          <w:rFonts w:hint="eastAsia"/>
          <w:noProof/>
          <w:rtl/>
          <w:lang w:bidi="ar-SY"/>
        </w:rPr>
        <w:t>تطبيقات</w:t>
      </w:r>
      <w:r>
        <w:rPr>
          <w:noProof/>
          <w:rtl/>
          <w:lang w:bidi="ar-SY"/>
        </w:rPr>
        <w:t xml:space="preserve"> </w:t>
      </w:r>
      <w:r>
        <w:rPr>
          <w:rFonts w:hint="eastAsia"/>
          <w:noProof/>
          <w:rtl/>
          <w:lang w:bidi="ar-SY"/>
        </w:rPr>
        <w:t>الخدمة</w:t>
      </w:r>
      <w:r>
        <w:rPr>
          <w:noProof/>
          <w:rtl/>
          <w:lang w:bidi="ar-SY"/>
        </w:rPr>
        <w:t xml:space="preserve"> </w:t>
      </w:r>
      <w:r>
        <w:rPr>
          <w:rFonts w:hint="eastAsia"/>
          <w:noProof/>
          <w:rtl/>
          <w:lang w:bidi="ar-SY"/>
        </w:rPr>
        <w:t>الثابتة</w:t>
      </w:r>
      <w:r>
        <w:rPr>
          <w:noProof/>
          <w:rtl/>
          <w:lang w:bidi="ar-SY"/>
        </w:rPr>
        <w:t xml:space="preserve"> </w:t>
      </w:r>
      <w:r>
        <w:rPr>
          <w:rFonts w:hint="eastAsia"/>
          <w:noProof/>
          <w:rtl/>
          <w:lang w:bidi="ar-SY"/>
        </w:rPr>
        <w:t>وخدمة</w:t>
      </w:r>
      <w:r>
        <w:rPr>
          <w:noProof/>
          <w:rtl/>
          <w:lang w:bidi="ar-SY"/>
        </w:rPr>
        <w:t xml:space="preserve"> </w:t>
      </w:r>
      <w:r>
        <w:rPr>
          <w:rFonts w:hint="eastAsia"/>
          <w:noProof/>
          <w:rtl/>
          <w:lang w:bidi="ar-SY"/>
        </w:rPr>
        <w:t>الفلك</w:t>
      </w:r>
      <w:r>
        <w:rPr>
          <w:noProof/>
          <w:rtl/>
          <w:lang w:bidi="ar-SY"/>
        </w:rPr>
        <w:t xml:space="preserve"> </w:t>
      </w:r>
      <w:r>
        <w:rPr>
          <w:rFonts w:hint="eastAsia"/>
          <w:noProof/>
          <w:rtl/>
          <w:lang w:bidi="ar-SY"/>
        </w:rPr>
        <w:t>الراديوي</w:t>
      </w:r>
      <w:bookmarkEnd w:id="40"/>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_Toc40172468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97</w:t>
      </w:r>
      <w:r w:rsidRPr="00EB69D8">
        <w:rPr>
          <w:rFonts w:cs="Times New Roman"/>
          <w:noProof/>
          <w:szCs w:val="22"/>
        </w:rPr>
        <w:fldChar w:fldCharType="end"/>
      </w:r>
    </w:p>
    <w:p w14:paraId="37B3865C" w14:textId="22275166" w:rsidR="004B5E76" w:rsidRDefault="004B5E76" w:rsidP="005B3118">
      <w:pPr>
        <w:pStyle w:val="TOC2"/>
        <w:tabs>
          <w:tab w:val="right" w:pos="9611"/>
        </w:tabs>
        <w:rPr>
          <w:rFonts w:asciiTheme="minorHAnsi" w:eastAsiaTheme="minorEastAsia" w:hAnsiTheme="minorHAnsi" w:cstheme="minorBidi"/>
          <w:noProof/>
          <w:szCs w:val="22"/>
          <w:lang w:val="en-GB" w:eastAsia="en-GB"/>
        </w:rPr>
      </w:pPr>
      <w:bookmarkStart w:id="41" w:name="_Hlk45615138"/>
      <w:r>
        <w:rPr>
          <w:noProof/>
        </w:rPr>
        <w:t>1.A5</w:t>
      </w:r>
      <w:r>
        <w:rPr>
          <w:rFonts w:asciiTheme="minorHAnsi" w:eastAsiaTheme="minorEastAsia" w:hAnsiTheme="minorHAnsi" w:cstheme="minorBidi"/>
          <w:noProof/>
          <w:szCs w:val="22"/>
          <w:lang w:val="en-GB" w:eastAsia="en-GB"/>
        </w:rPr>
        <w:tab/>
      </w:r>
      <w:r>
        <w:rPr>
          <w:rFonts w:hint="eastAsia"/>
          <w:noProof/>
          <w:rtl/>
        </w:rPr>
        <w:t>مقدمة</w:t>
      </w:r>
      <w:bookmarkEnd w:id="41"/>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_Toc40172469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97</w:t>
      </w:r>
      <w:r w:rsidRPr="00EB69D8">
        <w:rPr>
          <w:rFonts w:cs="Times New Roman"/>
          <w:noProof/>
          <w:szCs w:val="22"/>
        </w:rPr>
        <w:fldChar w:fldCharType="end"/>
      </w:r>
    </w:p>
    <w:p w14:paraId="7D364618" w14:textId="66A686CE" w:rsidR="004B5E76" w:rsidRDefault="004B5E76" w:rsidP="005B3118">
      <w:pPr>
        <w:pStyle w:val="TOC2"/>
        <w:tabs>
          <w:tab w:val="right" w:pos="9611"/>
        </w:tabs>
        <w:rPr>
          <w:rFonts w:asciiTheme="minorHAnsi" w:eastAsiaTheme="minorEastAsia" w:hAnsiTheme="minorHAnsi" w:cstheme="minorBidi"/>
          <w:noProof/>
          <w:szCs w:val="22"/>
          <w:lang w:val="en-GB" w:eastAsia="en-GB"/>
        </w:rPr>
      </w:pPr>
      <w:bookmarkStart w:id="42" w:name="_Hlk45615147"/>
      <w:r>
        <w:rPr>
          <w:noProof/>
        </w:rPr>
        <w:t>2.A5</w:t>
      </w:r>
      <w:r>
        <w:rPr>
          <w:rFonts w:asciiTheme="minorHAnsi" w:eastAsiaTheme="minorEastAsia" w:hAnsiTheme="minorHAnsi" w:cstheme="minorBidi"/>
          <w:noProof/>
          <w:szCs w:val="22"/>
          <w:lang w:val="en-GB" w:eastAsia="en-GB"/>
        </w:rPr>
        <w:tab/>
      </w:r>
      <w:r>
        <w:rPr>
          <w:rFonts w:hint="eastAsia"/>
          <w:noProof/>
          <w:rtl/>
        </w:rPr>
        <w:t>الدراسة</w:t>
      </w:r>
      <w:r>
        <w:rPr>
          <w:noProof/>
          <w:rtl/>
        </w:rPr>
        <w:t xml:space="preserve"> </w:t>
      </w:r>
      <w:r>
        <w:rPr>
          <w:noProof/>
        </w:rPr>
        <w:t>1</w:t>
      </w:r>
      <w:r>
        <w:rPr>
          <w:noProof/>
          <w:rtl/>
        </w:rPr>
        <w:t xml:space="preserve">: </w:t>
      </w:r>
      <w:r>
        <w:rPr>
          <w:rFonts w:hint="eastAsia"/>
          <w:noProof/>
          <w:rtl/>
        </w:rPr>
        <w:t>التوافق</w:t>
      </w:r>
      <w:r>
        <w:rPr>
          <w:noProof/>
          <w:rtl/>
        </w:rPr>
        <w:t xml:space="preserve"> </w:t>
      </w:r>
      <w:r>
        <w:rPr>
          <w:rFonts w:hint="eastAsia"/>
          <w:noProof/>
          <w:rtl/>
        </w:rPr>
        <w:t>بين</w:t>
      </w:r>
      <w:r>
        <w:rPr>
          <w:noProof/>
          <w:rtl/>
        </w:rPr>
        <w:t xml:space="preserve"> </w:t>
      </w:r>
      <w:r>
        <w:rPr>
          <w:rFonts w:hint="eastAsia"/>
          <w:noProof/>
          <w:rtl/>
        </w:rPr>
        <w:t>عمليات</w:t>
      </w:r>
      <w:r>
        <w:rPr>
          <w:noProof/>
          <w:rtl/>
        </w:rPr>
        <w:t xml:space="preserve"> </w:t>
      </w:r>
      <w:r>
        <w:rPr>
          <w:rFonts w:hint="eastAsia"/>
          <w:noProof/>
          <w:rtl/>
        </w:rPr>
        <w:t>الخدمتين</w:t>
      </w:r>
      <w:r>
        <w:rPr>
          <w:noProof/>
          <w:rtl/>
        </w:rPr>
        <w:t xml:space="preserve"> </w:t>
      </w:r>
      <w:r>
        <w:rPr>
          <w:noProof/>
        </w:rPr>
        <w:t>RAS</w:t>
      </w:r>
      <w:r>
        <w:rPr>
          <w:noProof/>
          <w:rtl/>
        </w:rPr>
        <w:t xml:space="preserve"> </w:t>
      </w:r>
      <w:r>
        <w:rPr>
          <w:rFonts w:hint="eastAsia"/>
          <w:noProof/>
          <w:rtl/>
        </w:rPr>
        <w:t>و</w:t>
      </w:r>
      <w:r>
        <w:rPr>
          <w:noProof/>
        </w:rPr>
        <w:t>FS</w:t>
      </w:r>
      <w:r>
        <w:rPr>
          <w:noProof/>
          <w:rtl/>
        </w:rPr>
        <w:t xml:space="preserve"> </w:t>
      </w:r>
      <w:r>
        <w:rPr>
          <w:rFonts w:hint="eastAsia"/>
          <w:noProof/>
          <w:rtl/>
        </w:rPr>
        <w:t>في</w:t>
      </w:r>
      <w:r>
        <w:rPr>
          <w:noProof/>
          <w:rtl/>
        </w:rPr>
        <w:t xml:space="preserve"> </w:t>
      </w:r>
      <w:r>
        <w:rPr>
          <w:rFonts w:hint="eastAsia"/>
          <w:noProof/>
          <w:rtl/>
        </w:rPr>
        <w:t>نطاق</w:t>
      </w:r>
      <w:r>
        <w:rPr>
          <w:noProof/>
          <w:rtl/>
        </w:rPr>
        <w:t xml:space="preserve"> </w:t>
      </w:r>
      <w:r>
        <w:rPr>
          <w:rFonts w:hint="eastAsia"/>
          <w:noProof/>
          <w:rtl/>
        </w:rPr>
        <w:t>الطيف</w:t>
      </w:r>
      <w:r>
        <w:rPr>
          <w:noProof/>
          <w:rtl/>
        </w:rPr>
        <w:t xml:space="preserve"> </w:t>
      </w:r>
      <w:r>
        <w:rPr>
          <w:noProof/>
        </w:rPr>
        <w:t>GHz 450-275</w:t>
      </w:r>
      <w:bookmarkEnd w:id="42"/>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_Toc40172470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97</w:t>
      </w:r>
      <w:r w:rsidRPr="00EB69D8">
        <w:rPr>
          <w:rFonts w:cs="Times New Roman"/>
          <w:noProof/>
          <w:szCs w:val="22"/>
        </w:rPr>
        <w:fldChar w:fldCharType="end"/>
      </w:r>
    </w:p>
    <w:p w14:paraId="262BFC48" w14:textId="7B5EE882" w:rsidR="004B5E76" w:rsidRDefault="004B5E76" w:rsidP="00C16571">
      <w:pPr>
        <w:pStyle w:val="TOC3"/>
        <w:ind w:left="1984" w:hanging="850"/>
        <w:rPr>
          <w:rFonts w:asciiTheme="minorHAnsi" w:eastAsiaTheme="minorEastAsia" w:hAnsiTheme="minorHAnsi" w:cstheme="minorBidi"/>
          <w:noProof/>
          <w:szCs w:val="22"/>
          <w:lang w:val="en-GB" w:eastAsia="en-GB"/>
        </w:rPr>
      </w:pPr>
      <w:r>
        <w:rPr>
          <w:noProof/>
        </w:rPr>
        <w:t>1.2.A5</w:t>
      </w:r>
      <w:r>
        <w:rPr>
          <w:rFonts w:asciiTheme="minorHAnsi" w:eastAsiaTheme="minorEastAsia" w:hAnsiTheme="minorHAnsi" w:cstheme="minorBidi"/>
          <w:noProof/>
          <w:szCs w:val="22"/>
          <w:lang w:val="en-GB" w:eastAsia="en-GB"/>
        </w:rPr>
        <w:tab/>
      </w:r>
      <w:r>
        <w:rPr>
          <w:rFonts w:hint="eastAsia"/>
          <w:noProof/>
          <w:rtl/>
        </w:rPr>
        <w:t>الافتراضات</w:t>
      </w:r>
      <w:r>
        <w:rPr>
          <w:noProof/>
          <w:rtl/>
        </w:rPr>
        <w:t xml:space="preserve"> </w:t>
      </w:r>
      <w:r>
        <w:rPr>
          <w:rFonts w:hint="eastAsia"/>
          <w:noProof/>
          <w:rtl/>
        </w:rPr>
        <w:t>والهندسيات</w:t>
      </w:r>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_Toc40172471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97</w:t>
      </w:r>
      <w:r w:rsidRPr="00EB69D8">
        <w:rPr>
          <w:rFonts w:cs="Times New Roman"/>
          <w:noProof/>
          <w:szCs w:val="22"/>
        </w:rPr>
        <w:fldChar w:fldCharType="end"/>
      </w:r>
    </w:p>
    <w:p w14:paraId="007A2FDA" w14:textId="4D011B44" w:rsidR="004B5E76" w:rsidRDefault="004B5E76" w:rsidP="00C16571">
      <w:pPr>
        <w:pStyle w:val="TOC3"/>
        <w:ind w:left="1984" w:hanging="850"/>
        <w:rPr>
          <w:rFonts w:asciiTheme="minorHAnsi" w:eastAsiaTheme="minorEastAsia" w:hAnsiTheme="minorHAnsi" w:cstheme="minorBidi"/>
          <w:noProof/>
          <w:szCs w:val="22"/>
          <w:lang w:val="en-GB" w:eastAsia="en-GB"/>
        </w:rPr>
      </w:pPr>
      <w:r>
        <w:rPr>
          <w:noProof/>
        </w:rPr>
        <w:t>2.2.A5</w:t>
      </w:r>
      <w:r>
        <w:rPr>
          <w:rFonts w:asciiTheme="minorHAnsi" w:eastAsiaTheme="minorEastAsia" w:hAnsiTheme="minorHAnsi" w:cstheme="minorBidi"/>
          <w:noProof/>
          <w:szCs w:val="22"/>
          <w:lang w:val="en-GB" w:eastAsia="en-GB"/>
        </w:rPr>
        <w:tab/>
      </w:r>
      <w:r>
        <w:rPr>
          <w:noProof/>
          <w:rtl/>
        </w:rPr>
        <w:t xml:space="preserve"> </w:t>
      </w:r>
      <w:r>
        <w:rPr>
          <w:rFonts w:hint="eastAsia"/>
          <w:noProof/>
          <w:rtl/>
        </w:rPr>
        <w:t>النتائج</w:t>
      </w:r>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_Toc40172472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99</w:t>
      </w:r>
      <w:r w:rsidRPr="00EB69D8">
        <w:rPr>
          <w:rFonts w:cs="Times New Roman"/>
          <w:noProof/>
          <w:szCs w:val="22"/>
        </w:rPr>
        <w:fldChar w:fldCharType="end"/>
      </w:r>
    </w:p>
    <w:p w14:paraId="6A8A5B91" w14:textId="48904044" w:rsidR="004B5E76" w:rsidRDefault="004B5E76" w:rsidP="00C16571">
      <w:pPr>
        <w:pStyle w:val="TOC3"/>
        <w:ind w:left="1984" w:hanging="850"/>
        <w:rPr>
          <w:rFonts w:asciiTheme="minorHAnsi" w:eastAsiaTheme="minorEastAsia" w:hAnsiTheme="minorHAnsi" w:cstheme="minorBidi"/>
          <w:noProof/>
          <w:szCs w:val="22"/>
          <w:lang w:val="en-GB" w:eastAsia="en-GB"/>
        </w:rPr>
      </w:pPr>
      <w:r>
        <w:rPr>
          <w:noProof/>
        </w:rPr>
        <w:t>3.2.A5</w:t>
      </w:r>
      <w:r>
        <w:rPr>
          <w:rFonts w:asciiTheme="minorHAnsi" w:eastAsiaTheme="minorEastAsia" w:hAnsiTheme="minorHAnsi" w:cstheme="minorBidi"/>
          <w:noProof/>
          <w:szCs w:val="22"/>
          <w:lang w:val="en-GB" w:eastAsia="en-GB"/>
        </w:rPr>
        <w:tab/>
      </w:r>
      <w:r>
        <w:rPr>
          <w:rFonts w:hint="eastAsia"/>
          <w:noProof/>
          <w:rtl/>
        </w:rPr>
        <w:t>الخلاصة</w:t>
      </w:r>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_Toc40172473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102</w:t>
      </w:r>
      <w:r w:rsidRPr="00EB69D8">
        <w:rPr>
          <w:rFonts w:cs="Times New Roman"/>
          <w:noProof/>
          <w:szCs w:val="22"/>
        </w:rPr>
        <w:fldChar w:fldCharType="end"/>
      </w:r>
    </w:p>
    <w:p w14:paraId="58E7AB4F" w14:textId="1924E9A6" w:rsidR="004B5E76" w:rsidRDefault="004B5E76" w:rsidP="005B3118">
      <w:pPr>
        <w:pStyle w:val="TOC2"/>
        <w:tabs>
          <w:tab w:val="right" w:pos="9611"/>
        </w:tabs>
        <w:rPr>
          <w:rFonts w:asciiTheme="minorHAnsi" w:eastAsiaTheme="minorEastAsia" w:hAnsiTheme="minorHAnsi" w:cstheme="minorBidi"/>
          <w:noProof/>
          <w:szCs w:val="22"/>
          <w:lang w:val="en-GB" w:eastAsia="en-GB"/>
        </w:rPr>
      </w:pPr>
      <w:bookmarkStart w:id="43" w:name="_Hlk45615156"/>
      <w:r>
        <w:rPr>
          <w:noProof/>
        </w:rPr>
        <w:t>3.A5</w:t>
      </w:r>
      <w:r>
        <w:rPr>
          <w:rFonts w:asciiTheme="minorHAnsi" w:eastAsiaTheme="minorEastAsia" w:hAnsiTheme="minorHAnsi" w:cstheme="minorBidi"/>
          <w:noProof/>
          <w:szCs w:val="22"/>
          <w:lang w:val="en-GB" w:eastAsia="en-GB"/>
        </w:rPr>
        <w:tab/>
      </w:r>
      <w:r>
        <w:rPr>
          <w:rFonts w:hint="eastAsia"/>
          <w:noProof/>
          <w:rtl/>
        </w:rPr>
        <w:t>الدراسة</w:t>
      </w:r>
      <w:r>
        <w:rPr>
          <w:noProof/>
          <w:rtl/>
        </w:rPr>
        <w:t xml:space="preserve"> </w:t>
      </w:r>
      <w:r>
        <w:rPr>
          <w:noProof/>
        </w:rPr>
        <w:t>2</w:t>
      </w:r>
      <w:r>
        <w:rPr>
          <w:noProof/>
          <w:rtl/>
        </w:rPr>
        <w:t xml:space="preserve">: </w:t>
      </w:r>
      <w:r>
        <w:rPr>
          <w:rFonts w:hint="eastAsia"/>
          <w:noProof/>
          <w:rtl/>
        </w:rPr>
        <w:t>تحليل</w:t>
      </w:r>
      <w:r>
        <w:rPr>
          <w:noProof/>
          <w:rtl/>
        </w:rPr>
        <w:t xml:space="preserve"> </w:t>
      </w:r>
      <w:r>
        <w:rPr>
          <w:rFonts w:hint="eastAsia"/>
          <w:noProof/>
          <w:rtl/>
        </w:rPr>
        <w:t>التوافق</w:t>
      </w:r>
      <w:r>
        <w:rPr>
          <w:noProof/>
          <w:rtl/>
        </w:rPr>
        <w:t xml:space="preserve"> </w:t>
      </w:r>
      <w:r>
        <w:rPr>
          <w:rFonts w:hint="eastAsia"/>
          <w:noProof/>
          <w:rtl/>
        </w:rPr>
        <w:t>بين</w:t>
      </w:r>
      <w:r>
        <w:rPr>
          <w:noProof/>
          <w:rtl/>
        </w:rPr>
        <w:t xml:space="preserve"> </w:t>
      </w:r>
      <w:r>
        <w:rPr>
          <w:rFonts w:hint="eastAsia"/>
          <w:noProof/>
          <w:rtl/>
        </w:rPr>
        <w:t>الخدمتين</w:t>
      </w:r>
      <w:r>
        <w:rPr>
          <w:noProof/>
          <w:rtl/>
        </w:rPr>
        <w:t xml:space="preserve"> </w:t>
      </w:r>
      <w:r>
        <w:rPr>
          <w:noProof/>
        </w:rPr>
        <w:t>FS</w:t>
      </w:r>
      <w:r>
        <w:rPr>
          <w:noProof/>
          <w:rtl/>
        </w:rPr>
        <w:t xml:space="preserve"> </w:t>
      </w:r>
      <w:r>
        <w:rPr>
          <w:rFonts w:hint="eastAsia"/>
          <w:noProof/>
          <w:rtl/>
        </w:rPr>
        <w:t>و</w:t>
      </w:r>
      <w:r>
        <w:rPr>
          <w:noProof/>
        </w:rPr>
        <w:t>RAS</w:t>
      </w:r>
      <w:r>
        <w:rPr>
          <w:noProof/>
          <w:rtl/>
        </w:rPr>
        <w:t xml:space="preserve"> </w:t>
      </w:r>
      <w:r>
        <w:rPr>
          <w:rFonts w:hint="eastAsia"/>
          <w:noProof/>
          <w:rtl/>
        </w:rPr>
        <w:t>في</w:t>
      </w:r>
      <w:r>
        <w:rPr>
          <w:noProof/>
          <w:rtl/>
        </w:rPr>
        <w:t xml:space="preserve"> </w:t>
      </w:r>
      <w:r>
        <w:rPr>
          <w:rFonts w:hint="eastAsia"/>
          <w:noProof/>
          <w:rtl/>
        </w:rPr>
        <w:t>النطاق</w:t>
      </w:r>
      <w:r>
        <w:rPr>
          <w:noProof/>
          <w:rtl/>
        </w:rPr>
        <w:t xml:space="preserve"> </w:t>
      </w:r>
      <w:r>
        <w:rPr>
          <w:noProof/>
        </w:rPr>
        <w:t>GHz 325-275</w:t>
      </w:r>
      <w:bookmarkEnd w:id="43"/>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_Toc40172474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102</w:t>
      </w:r>
      <w:r w:rsidRPr="00EB69D8">
        <w:rPr>
          <w:rFonts w:cs="Times New Roman"/>
          <w:noProof/>
          <w:szCs w:val="22"/>
        </w:rPr>
        <w:fldChar w:fldCharType="end"/>
      </w:r>
    </w:p>
    <w:p w14:paraId="4AA3CEA4" w14:textId="644C382A" w:rsidR="004B5E76" w:rsidRDefault="004B5E76" w:rsidP="00C16571">
      <w:pPr>
        <w:pStyle w:val="TOC3"/>
        <w:ind w:left="1984" w:hanging="850"/>
        <w:rPr>
          <w:rFonts w:asciiTheme="minorHAnsi" w:eastAsiaTheme="minorEastAsia" w:hAnsiTheme="minorHAnsi" w:cstheme="minorBidi"/>
          <w:noProof/>
          <w:szCs w:val="22"/>
          <w:lang w:val="en-GB" w:eastAsia="en-GB"/>
        </w:rPr>
      </w:pPr>
      <w:r>
        <w:rPr>
          <w:noProof/>
        </w:rPr>
        <w:t>1.3.A5</w:t>
      </w:r>
      <w:r>
        <w:rPr>
          <w:rFonts w:asciiTheme="minorHAnsi" w:eastAsiaTheme="minorEastAsia" w:hAnsiTheme="minorHAnsi" w:cstheme="minorBidi"/>
          <w:noProof/>
          <w:szCs w:val="22"/>
          <w:lang w:val="en-GB" w:eastAsia="en-GB"/>
        </w:rPr>
        <w:tab/>
      </w:r>
      <w:r>
        <w:rPr>
          <w:rFonts w:hint="eastAsia"/>
          <w:noProof/>
          <w:rtl/>
        </w:rPr>
        <w:t>مواقع</w:t>
      </w:r>
      <w:r>
        <w:rPr>
          <w:noProof/>
          <w:rtl/>
        </w:rPr>
        <w:t xml:space="preserve"> </w:t>
      </w:r>
      <w:r>
        <w:rPr>
          <w:rFonts w:hint="eastAsia"/>
          <w:noProof/>
          <w:rtl/>
        </w:rPr>
        <w:t>خدمة</w:t>
      </w:r>
      <w:r>
        <w:rPr>
          <w:noProof/>
          <w:rtl/>
        </w:rPr>
        <w:t xml:space="preserve"> </w:t>
      </w:r>
      <w:r>
        <w:rPr>
          <w:rFonts w:hint="eastAsia"/>
          <w:noProof/>
          <w:rtl/>
        </w:rPr>
        <w:t>الفلك</w:t>
      </w:r>
      <w:r>
        <w:rPr>
          <w:noProof/>
          <w:rtl/>
        </w:rPr>
        <w:t xml:space="preserve"> </w:t>
      </w:r>
      <w:r>
        <w:rPr>
          <w:rFonts w:hint="eastAsia"/>
          <w:noProof/>
          <w:rtl/>
        </w:rPr>
        <w:t>الراديوي</w:t>
      </w:r>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_Toc40172475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103</w:t>
      </w:r>
      <w:r w:rsidRPr="00EB69D8">
        <w:rPr>
          <w:rFonts w:cs="Times New Roman"/>
          <w:noProof/>
          <w:szCs w:val="22"/>
        </w:rPr>
        <w:fldChar w:fldCharType="end"/>
      </w:r>
    </w:p>
    <w:p w14:paraId="093B345C" w14:textId="1B44B99C" w:rsidR="004B5E76" w:rsidRDefault="004B5E76" w:rsidP="00C16571">
      <w:pPr>
        <w:pStyle w:val="TOC3"/>
        <w:ind w:left="1984" w:hanging="850"/>
        <w:rPr>
          <w:rFonts w:asciiTheme="minorHAnsi" w:eastAsiaTheme="minorEastAsia" w:hAnsiTheme="minorHAnsi" w:cstheme="minorBidi"/>
          <w:noProof/>
          <w:szCs w:val="22"/>
          <w:lang w:val="en-GB" w:eastAsia="en-GB"/>
        </w:rPr>
      </w:pPr>
      <w:r>
        <w:rPr>
          <w:noProof/>
        </w:rPr>
        <w:t>2.3.A5</w:t>
      </w:r>
      <w:r>
        <w:rPr>
          <w:rFonts w:asciiTheme="minorHAnsi" w:eastAsiaTheme="minorEastAsia" w:hAnsiTheme="minorHAnsi" w:cstheme="minorBidi"/>
          <w:noProof/>
          <w:szCs w:val="22"/>
          <w:lang w:val="en-GB" w:eastAsia="en-GB"/>
        </w:rPr>
        <w:tab/>
      </w:r>
      <w:r>
        <w:rPr>
          <w:rFonts w:hint="eastAsia"/>
          <w:noProof/>
          <w:rtl/>
        </w:rPr>
        <w:t>حماية</w:t>
      </w:r>
      <w:r>
        <w:rPr>
          <w:noProof/>
          <w:rtl/>
        </w:rPr>
        <w:t xml:space="preserve"> </w:t>
      </w:r>
      <w:r>
        <w:rPr>
          <w:rFonts w:hint="eastAsia"/>
          <w:noProof/>
          <w:rtl/>
        </w:rPr>
        <w:t>محطات</w:t>
      </w:r>
      <w:r>
        <w:rPr>
          <w:noProof/>
          <w:rtl/>
        </w:rPr>
        <w:t xml:space="preserve"> </w:t>
      </w:r>
      <w:r>
        <w:rPr>
          <w:rFonts w:hint="eastAsia"/>
          <w:noProof/>
          <w:rtl/>
        </w:rPr>
        <w:t>الخدمة</w:t>
      </w:r>
      <w:r>
        <w:rPr>
          <w:noProof/>
          <w:rtl/>
        </w:rPr>
        <w:t xml:space="preserve"> </w:t>
      </w:r>
      <w:r>
        <w:rPr>
          <w:noProof/>
        </w:rPr>
        <w:t>RAS</w:t>
      </w:r>
      <w:r>
        <w:rPr>
          <w:noProof/>
          <w:rtl/>
        </w:rPr>
        <w:t xml:space="preserve"> </w:t>
      </w:r>
      <w:r>
        <w:rPr>
          <w:rFonts w:hint="eastAsia"/>
          <w:noProof/>
          <w:rtl/>
        </w:rPr>
        <w:t>من</w:t>
      </w:r>
      <w:r>
        <w:rPr>
          <w:noProof/>
          <w:rtl/>
        </w:rPr>
        <w:t xml:space="preserve"> </w:t>
      </w:r>
      <w:r>
        <w:rPr>
          <w:rFonts w:hint="eastAsia"/>
          <w:noProof/>
          <w:rtl/>
        </w:rPr>
        <w:t>محطات</w:t>
      </w:r>
      <w:r>
        <w:rPr>
          <w:noProof/>
          <w:rtl/>
        </w:rPr>
        <w:t xml:space="preserve"> </w:t>
      </w:r>
      <w:r>
        <w:rPr>
          <w:rFonts w:hint="eastAsia"/>
          <w:noProof/>
          <w:rtl/>
        </w:rPr>
        <w:t>الخدمة</w:t>
      </w:r>
      <w:r>
        <w:rPr>
          <w:noProof/>
          <w:rtl/>
        </w:rPr>
        <w:t xml:space="preserve"> </w:t>
      </w:r>
      <w:r>
        <w:rPr>
          <w:noProof/>
        </w:rPr>
        <w:t>FS</w:t>
      </w:r>
      <w:r>
        <w:rPr>
          <w:noProof/>
          <w:rtl/>
        </w:rPr>
        <w:t xml:space="preserve"> </w:t>
      </w:r>
      <w:r>
        <w:rPr>
          <w:rFonts w:hint="eastAsia"/>
          <w:noProof/>
          <w:rtl/>
        </w:rPr>
        <w:t>العاملة</w:t>
      </w:r>
      <w:r>
        <w:rPr>
          <w:noProof/>
          <w:rtl/>
        </w:rPr>
        <w:t xml:space="preserve"> </w:t>
      </w:r>
      <w:r>
        <w:rPr>
          <w:rFonts w:hint="eastAsia"/>
          <w:noProof/>
          <w:rtl/>
        </w:rPr>
        <w:t>في</w:t>
      </w:r>
      <w:r>
        <w:rPr>
          <w:noProof/>
          <w:rtl/>
        </w:rPr>
        <w:t xml:space="preserve"> </w:t>
      </w:r>
      <w:r>
        <w:rPr>
          <w:rFonts w:hint="eastAsia"/>
          <w:noProof/>
          <w:rtl/>
        </w:rPr>
        <w:t>النطاق</w:t>
      </w:r>
      <w:r>
        <w:rPr>
          <w:noProof/>
          <w:rtl/>
        </w:rPr>
        <w:t xml:space="preserve"> </w:t>
      </w:r>
      <w:r>
        <w:rPr>
          <w:noProof/>
        </w:rPr>
        <w:t>GHz 350-275</w:t>
      </w:r>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_Toc40172476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103</w:t>
      </w:r>
      <w:r w:rsidRPr="00EB69D8">
        <w:rPr>
          <w:rFonts w:cs="Times New Roman"/>
          <w:noProof/>
          <w:szCs w:val="22"/>
        </w:rPr>
        <w:fldChar w:fldCharType="end"/>
      </w:r>
    </w:p>
    <w:p w14:paraId="3F546B8A" w14:textId="02C099AA" w:rsidR="004B5E76" w:rsidRDefault="004B5E76" w:rsidP="00C16571">
      <w:pPr>
        <w:pStyle w:val="TOC3"/>
        <w:ind w:left="1984" w:hanging="850"/>
        <w:rPr>
          <w:rFonts w:asciiTheme="minorHAnsi" w:eastAsiaTheme="minorEastAsia" w:hAnsiTheme="minorHAnsi" w:cstheme="minorBidi"/>
          <w:noProof/>
          <w:szCs w:val="22"/>
          <w:lang w:val="en-GB" w:eastAsia="en-GB"/>
        </w:rPr>
      </w:pPr>
      <w:r>
        <w:rPr>
          <w:noProof/>
        </w:rPr>
        <w:t>3.3.A5</w:t>
      </w:r>
      <w:r>
        <w:rPr>
          <w:rFonts w:asciiTheme="minorHAnsi" w:eastAsiaTheme="minorEastAsia" w:hAnsiTheme="minorHAnsi" w:cstheme="minorBidi"/>
          <w:noProof/>
          <w:szCs w:val="22"/>
          <w:lang w:val="en-GB" w:eastAsia="en-GB"/>
        </w:rPr>
        <w:tab/>
      </w:r>
      <w:r>
        <w:rPr>
          <w:rFonts w:hint="eastAsia"/>
          <w:noProof/>
          <w:rtl/>
        </w:rPr>
        <w:t>ملخص</w:t>
      </w:r>
      <w:r>
        <w:rPr>
          <w:noProof/>
          <w:rtl/>
        </w:rPr>
        <w:t xml:space="preserve"> </w:t>
      </w:r>
      <w:r>
        <w:rPr>
          <w:rFonts w:hint="eastAsia"/>
          <w:noProof/>
          <w:rtl/>
        </w:rPr>
        <w:t>الدراسة</w:t>
      </w:r>
      <w:r>
        <w:rPr>
          <w:noProof/>
          <w:rtl/>
        </w:rPr>
        <w:t xml:space="preserve"> </w:t>
      </w:r>
      <w:r>
        <w:rPr>
          <w:noProof/>
        </w:rPr>
        <w:t>2</w:t>
      </w:r>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_Toc40172477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105</w:t>
      </w:r>
      <w:r w:rsidRPr="00EB69D8">
        <w:rPr>
          <w:rFonts w:cs="Times New Roman"/>
          <w:noProof/>
          <w:szCs w:val="22"/>
        </w:rPr>
        <w:fldChar w:fldCharType="end"/>
      </w:r>
    </w:p>
    <w:p w14:paraId="24AE56DD" w14:textId="2464C2C0" w:rsidR="004B5E76" w:rsidRDefault="004B5E76" w:rsidP="005B3118">
      <w:pPr>
        <w:pStyle w:val="TOC2"/>
        <w:tabs>
          <w:tab w:val="right" w:pos="9611"/>
        </w:tabs>
        <w:rPr>
          <w:rFonts w:asciiTheme="minorHAnsi" w:eastAsiaTheme="minorEastAsia" w:hAnsiTheme="minorHAnsi" w:cstheme="minorBidi"/>
          <w:noProof/>
          <w:szCs w:val="22"/>
          <w:lang w:val="en-GB" w:eastAsia="en-GB"/>
        </w:rPr>
      </w:pPr>
      <w:bookmarkStart w:id="44" w:name="_Hlk45615170"/>
      <w:r>
        <w:rPr>
          <w:noProof/>
        </w:rPr>
        <w:t>4.A5</w:t>
      </w:r>
      <w:r>
        <w:rPr>
          <w:rFonts w:asciiTheme="minorHAnsi" w:eastAsiaTheme="minorEastAsia" w:hAnsiTheme="minorHAnsi" w:cstheme="minorBidi"/>
          <w:noProof/>
          <w:szCs w:val="22"/>
          <w:lang w:val="en-GB" w:eastAsia="en-GB"/>
        </w:rPr>
        <w:tab/>
      </w:r>
      <w:r>
        <w:rPr>
          <w:rFonts w:hint="eastAsia"/>
          <w:noProof/>
          <w:rtl/>
        </w:rPr>
        <w:t>الدراسة</w:t>
      </w:r>
      <w:r>
        <w:rPr>
          <w:noProof/>
          <w:rtl/>
        </w:rPr>
        <w:t xml:space="preserve"> </w:t>
      </w:r>
      <w:r>
        <w:rPr>
          <w:noProof/>
        </w:rPr>
        <w:t>3</w:t>
      </w:r>
      <w:r>
        <w:rPr>
          <w:noProof/>
          <w:rtl/>
        </w:rPr>
        <w:t xml:space="preserve">: </w:t>
      </w:r>
      <w:r>
        <w:rPr>
          <w:rFonts w:hint="eastAsia"/>
          <w:noProof/>
          <w:rtl/>
        </w:rPr>
        <w:t>حماية</w:t>
      </w:r>
      <w:r>
        <w:rPr>
          <w:noProof/>
          <w:rtl/>
        </w:rPr>
        <w:t xml:space="preserve"> </w:t>
      </w:r>
      <w:r>
        <w:rPr>
          <w:rFonts w:hint="eastAsia"/>
          <w:noProof/>
          <w:rtl/>
        </w:rPr>
        <w:t>محطات</w:t>
      </w:r>
      <w:r>
        <w:rPr>
          <w:noProof/>
          <w:rtl/>
        </w:rPr>
        <w:t xml:space="preserve"> </w:t>
      </w:r>
      <w:r>
        <w:rPr>
          <w:noProof/>
        </w:rPr>
        <w:t>RAS</w:t>
      </w:r>
      <w:r>
        <w:rPr>
          <w:noProof/>
          <w:rtl/>
        </w:rPr>
        <w:t xml:space="preserve"> </w:t>
      </w:r>
      <w:r>
        <w:rPr>
          <w:rFonts w:hint="eastAsia"/>
          <w:noProof/>
          <w:rtl/>
        </w:rPr>
        <w:t>من</w:t>
      </w:r>
      <w:r>
        <w:rPr>
          <w:noProof/>
          <w:rtl/>
        </w:rPr>
        <w:t xml:space="preserve"> </w:t>
      </w:r>
      <w:r>
        <w:rPr>
          <w:rFonts w:hint="eastAsia"/>
          <w:noProof/>
          <w:rtl/>
        </w:rPr>
        <w:t>محطات</w:t>
      </w:r>
      <w:r>
        <w:rPr>
          <w:noProof/>
          <w:rtl/>
        </w:rPr>
        <w:t xml:space="preserve"> </w:t>
      </w:r>
      <w:r>
        <w:rPr>
          <w:rFonts w:hint="eastAsia"/>
          <w:noProof/>
          <w:rtl/>
        </w:rPr>
        <w:t>الخدمة</w:t>
      </w:r>
      <w:r>
        <w:rPr>
          <w:noProof/>
          <w:rtl/>
        </w:rPr>
        <w:t xml:space="preserve"> </w:t>
      </w:r>
      <w:r>
        <w:rPr>
          <w:noProof/>
        </w:rPr>
        <w:t>FS</w:t>
      </w:r>
      <w:r>
        <w:rPr>
          <w:noProof/>
          <w:rtl/>
        </w:rPr>
        <w:t xml:space="preserve"> </w:t>
      </w:r>
      <w:r>
        <w:rPr>
          <w:rFonts w:hint="eastAsia"/>
          <w:noProof/>
          <w:rtl/>
        </w:rPr>
        <w:t>العاملة</w:t>
      </w:r>
      <w:r>
        <w:rPr>
          <w:noProof/>
          <w:rtl/>
        </w:rPr>
        <w:t xml:space="preserve"> </w:t>
      </w:r>
      <w:r>
        <w:rPr>
          <w:rFonts w:hint="eastAsia"/>
          <w:noProof/>
          <w:rtl/>
        </w:rPr>
        <w:t>في</w:t>
      </w:r>
      <w:r>
        <w:rPr>
          <w:noProof/>
          <w:rtl/>
        </w:rPr>
        <w:t xml:space="preserve"> </w:t>
      </w:r>
      <w:r>
        <w:rPr>
          <w:rFonts w:hint="eastAsia"/>
          <w:noProof/>
          <w:rtl/>
        </w:rPr>
        <w:t>النطاق</w:t>
      </w:r>
      <w:r>
        <w:rPr>
          <w:noProof/>
          <w:rtl/>
        </w:rPr>
        <w:t xml:space="preserve"> </w:t>
      </w:r>
      <w:r>
        <w:rPr>
          <w:noProof/>
        </w:rPr>
        <w:t>GHz 450-275</w:t>
      </w:r>
      <w:bookmarkEnd w:id="44"/>
      <w:r>
        <w:rPr>
          <w:noProof/>
        </w:rPr>
        <w:tab/>
      </w:r>
      <w:r w:rsidR="00660316">
        <w:rPr>
          <w:noProof/>
          <w:rtl/>
        </w:rPr>
        <w:tab/>
      </w:r>
      <w:r w:rsidRPr="00EB69D8">
        <w:rPr>
          <w:rFonts w:cs="Times New Roman"/>
          <w:noProof/>
          <w:szCs w:val="22"/>
        </w:rPr>
        <w:fldChar w:fldCharType="begin"/>
      </w:r>
      <w:r w:rsidRPr="00EB69D8">
        <w:rPr>
          <w:rFonts w:cs="Times New Roman"/>
          <w:noProof/>
          <w:szCs w:val="22"/>
        </w:rPr>
        <w:instrText xml:space="preserve"> PAGEREF _Toc40172478 \h </w:instrText>
      </w:r>
      <w:r w:rsidRPr="00EB69D8">
        <w:rPr>
          <w:rFonts w:cs="Times New Roman"/>
          <w:noProof/>
          <w:szCs w:val="22"/>
        </w:rPr>
      </w:r>
      <w:r w:rsidRPr="00EB69D8">
        <w:rPr>
          <w:rFonts w:cs="Times New Roman"/>
          <w:noProof/>
          <w:szCs w:val="22"/>
        </w:rPr>
        <w:fldChar w:fldCharType="separate"/>
      </w:r>
      <w:r w:rsidR="004334CF">
        <w:rPr>
          <w:rFonts w:cs="Times New Roman"/>
          <w:noProof/>
          <w:szCs w:val="22"/>
          <w:rtl/>
        </w:rPr>
        <w:t>105</w:t>
      </w:r>
      <w:r w:rsidRPr="00EB69D8">
        <w:rPr>
          <w:rFonts w:cs="Times New Roman"/>
          <w:noProof/>
          <w:szCs w:val="22"/>
        </w:rPr>
        <w:fldChar w:fldCharType="end"/>
      </w:r>
    </w:p>
    <w:p w14:paraId="6FDD9CA4" w14:textId="2A0605B1" w:rsidR="00965482" w:rsidRPr="00D73C78" w:rsidRDefault="004B5E76" w:rsidP="005B3118">
      <w:pPr>
        <w:tabs>
          <w:tab w:val="right" w:pos="9611"/>
        </w:tabs>
        <w:rPr>
          <w:spacing w:val="-4"/>
          <w:szCs w:val="22"/>
          <w:rtl/>
          <w:lang w:bidi="ar-SY"/>
        </w:rPr>
      </w:pPr>
      <w:r>
        <w:rPr>
          <w:noProof/>
          <w:rtl/>
          <w:lang w:bidi="ar-EG"/>
        </w:rPr>
        <w:fldChar w:fldCharType="end"/>
      </w:r>
      <w:bookmarkEnd w:id="2"/>
    </w:p>
    <w:p w14:paraId="23CF3FEF" w14:textId="77777777" w:rsidR="00965482" w:rsidRPr="00EC0C02" w:rsidRDefault="00965482" w:rsidP="00965482">
      <w:pPr>
        <w:rPr>
          <w:spacing w:val="-4"/>
          <w:szCs w:val="22"/>
          <w:lang w:val="en-GB" w:bidi="ar-SY"/>
        </w:rPr>
      </w:pPr>
      <w:r w:rsidRPr="00EC0C02">
        <w:rPr>
          <w:spacing w:val="-4"/>
          <w:szCs w:val="22"/>
          <w:rtl/>
          <w:lang w:bidi="ar-SY"/>
        </w:rPr>
        <w:br w:type="page"/>
      </w:r>
    </w:p>
    <w:p w14:paraId="60D46D25" w14:textId="77777777" w:rsidR="00965482" w:rsidRPr="00A831BA" w:rsidRDefault="00965482" w:rsidP="00D73C78">
      <w:pPr>
        <w:pStyle w:val="Heading1"/>
        <w:rPr>
          <w:rtl/>
          <w:lang w:bidi="ar-SY"/>
        </w:rPr>
      </w:pPr>
      <w:bookmarkStart w:id="45" w:name="_Toc36120582"/>
      <w:bookmarkStart w:id="46" w:name="_Toc40172401"/>
      <w:r w:rsidRPr="00D73C78">
        <w:rPr>
          <w:lang w:bidi="ar-SY"/>
        </w:rPr>
        <w:lastRenderedPageBreak/>
        <w:t>1</w:t>
      </w:r>
      <w:r w:rsidRPr="00A831BA">
        <w:rPr>
          <w:lang w:bidi="ar-SY"/>
        </w:rPr>
        <w:tab/>
      </w:r>
      <w:r w:rsidRPr="00A831BA">
        <w:rPr>
          <w:rtl/>
          <w:lang w:bidi="ar-EG"/>
        </w:rPr>
        <w:t>مقدمة</w:t>
      </w:r>
      <w:bookmarkEnd w:id="45"/>
      <w:bookmarkEnd w:id="46"/>
    </w:p>
    <w:p w14:paraId="506BFC8E" w14:textId="5E10B7D1" w:rsidR="00965482" w:rsidRPr="00EC0C02" w:rsidRDefault="00965482" w:rsidP="00D73C78">
      <w:pPr>
        <w:rPr>
          <w:rtl/>
          <w:lang w:bidi="ar-SY"/>
        </w:rPr>
      </w:pPr>
      <w:r w:rsidRPr="00EC0C02">
        <w:rPr>
          <w:rtl/>
          <w:lang w:bidi="ar-SY"/>
        </w:rPr>
        <w:t xml:space="preserve">يدعو البند </w:t>
      </w:r>
      <w:r w:rsidRPr="00D73C78">
        <w:rPr>
          <w:lang w:bidi="ar-SY"/>
        </w:rPr>
        <w:t>15</w:t>
      </w:r>
      <w:r w:rsidR="00D73C78">
        <w:rPr>
          <w:lang w:bidi="ar-SY"/>
        </w:rPr>
        <w:t>.</w:t>
      </w:r>
      <w:r w:rsidRPr="00D73C78">
        <w:rPr>
          <w:lang w:bidi="ar-SY"/>
        </w:rPr>
        <w:t>1</w:t>
      </w:r>
      <w:r w:rsidRPr="00EC0C02">
        <w:rPr>
          <w:rtl/>
          <w:lang w:bidi="ar-SY"/>
        </w:rPr>
        <w:t xml:space="preserve"> من جدول أعمال المؤتمر </w:t>
      </w:r>
      <w:r w:rsidRPr="00EC0C02">
        <w:rPr>
          <w:lang w:bidi="ar-SY"/>
        </w:rPr>
        <w:t>WRC-</w:t>
      </w:r>
      <w:r w:rsidRPr="00D73C78">
        <w:rPr>
          <w:lang w:bidi="ar-SY"/>
        </w:rPr>
        <w:t>19</w:t>
      </w:r>
      <w:r w:rsidRPr="00EC0C02">
        <w:rPr>
          <w:rtl/>
          <w:lang w:bidi="ar-SY"/>
        </w:rPr>
        <w:t xml:space="preserve"> إلى إجراء دراسات لتحديد نطاقات التردد لكي تستخدمها الإدارات لتطبيقات الخدمة المتنقلة البرية والخدمة الثابتة العاملة في مدى التردد </w:t>
      </w:r>
      <w:r w:rsidRPr="00EC0C02">
        <w:rPr>
          <w:lang w:bidi="ar-SY"/>
        </w:rPr>
        <w:t xml:space="preserve">GHz </w:t>
      </w:r>
      <w:r w:rsidRPr="00D73C78">
        <w:rPr>
          <w:lang w:bidi="ar-SY"/>
        </w:rPr>
        <w:t>450</w:t>
      </w:r>
      <w:r w:rsidRPr="00EC0C02">
        <w:rPr>
          <w:lang w:bidi="ar-SY"/>
        </w:rPr>
        <w:t>-</w:t>
      </w:r>
      <w:r w:rsidRPr="00D73C78">
        <w:rPr>
          <w:lang w:bidi="ar-SY"/>
        </w:rPr>
        <w:t>275</w:t>
      </w:r>
      <w:r w:rsidRPr="00EC0C02">
        <w:rPr>
          <w:rtl/>
          <w:lang w:bidi="ar-SY"/>
        </w:rPr>
        <w:t xml:space="preserve">، وفقاً للقرار </w:t>
      </w:r>
      <w:r w:rsidRPr="00D73C78">
        <w:rPr>
          <w:b/>
          <w:lang w:bidi="ar-SY"/>
        </w:rPr>
        <w:t>767</w:t>
      </w:r>
      <w:r w:rsidRPr="00EC0C02">
        <w:rPr>
          <w:b/>
          <w:lang w:bidi="ar-SY"/>
        </w:rPr>
        <w:t> (WRC-</w:t>
      </w:r>
      <w:r w:rsidRPr="00D73C78">
        <w:rPr>
          <w:b/>
          <w:lang w:bidi="ar-SY"/>
        </w:rPr>
        <w:t>15</w:t>
      </w:r>
      <w:r w:rsidRPr="00EC0C02">
        <w:rPr>
          <w:b/>
          <w:lang w:bidi="ar-SY"/>
        </w:rPr>
        <w:t>)</w:t>
      </w:r>
      <w:r w:rsidRPr="00EC0C02">
        <w:rPr>
          <w:rtl/>
          <w:lang w:bidi="ar-SY"/>
        </w:rPr>
        <w:t>. ويدعو القرار</w:t>
      </w:r>
      <w:r w:rsidR="007F5D36">
        <w:rPr>
          <w:rFonts w:hint="cs"/>
          <w:rtl/>
          <w:lang w:bidi="ar-SY"/>
        </w:rPr>
        <w:t> </w:t>
      </w:r>
      <w:r w:rsidRPr="00D73C78">
        <w:rPr>
          <w:b/>
          <w:lang w:bidi="ar-SY"/>
        </w:rPr>
        <w:t>767</w:t>
      </w:r>
      <w:r w:rsidRPr="00EC0C02">
        <w:rPr>
          <w:b/>
          <w:lang w:bidi="ar-SY"/>
        </w:rPr>
        <w:t> (WRC-</w:t>
      </w:r>
      <w:r w:rsidRPr="00D73C78">
        <w:rPr>
          <w:b/>
          <w:lang w:bidi="ar-SY"/>
        </w:rPr>
        <w:t>15</w:t>
      </w:r>
      <w:r w:rsidRPr="00EC0C02">
        <w:rPr>
          <w:b/>
          <w:lang w:bidi="ar-SY"/>
        </w:rPr>
        <w:t>)</w:t>
      </w:r>
      <w:r w:rsidRPr="00EC0C02">
        <w:rPr>
          <w:rtl/>
          <w:lang w:bidi="ar-SY"/>
        </w:rPr>
        <w:t xml:space="preserve"> قطاع الاتصالات الراديوية إلى إجراء دراسات التقاسم والتوافق بين تطبيقات الخدمة المتنقلة البرية </w:t>
      </w:r>
      <w:r w:rsidR="00D73C78">
        <w:rPr>
          <w:lang w:bidi="ar-SY"/>
        </w:rPr>
        <w:t>(</w:t>
      </w:r>
      <w:r w:rsidRPr="00EC0C02">
        <w:rPr>
          <w:lang w:bidi="ar-SY"/>
        </w:rPr>
        <w:t>LMS</w:t>
      </w:r>
      <w:r w:rsidR="00D73C78">
        <w:rPr>
          <w:lang w:bidi="ar-SY"/>
        </w:rPr>
        <w:t>)</w:t>
      </w:r>
      <w:r w:rsidRPr="00EC0C02">
        <w:rPr>
          <w:rtl/>
          <w:lang w:bidi="ar-SY"/>
        </w:rPr>
        <w:t xml:space="preserve"> وتطبيقات الخدمة الثابتة </w:t>
      </w:r>
      <w:r w:rsidR="00D73C78">
        <w:rPr>
          <w:lang w:bidi="ar-SY"/>
        </w:rPr>
        <w:t>(</w:t>
      </w:r>
      <w:r w:rsidRPr="00EC0C02">
        <w:rPr>
          <w:lang w:bidi="ar-SY"/>
        </w:rPr>
        <w:t>FS</w:t>
      </w:r>
      <w:r w:rsidR="00D73C78">
        <w:rPr>
          <w:lang w:bidi="ar-SY"/>
        </w:rPr>
        <w:t>)</w:t>
      </w:r>
      <w:r w:rsidRPr="00EC0C02">
        <w:rPr>
          <w:rtl/>
          <w:lang w:bidi="ar-SY"/>
        </w:rPr>
        <w:t xml:space="preserve"> وتطبيقات الخدمات المنفعلة المزمع تشغيلها في مدى التردد </w:t>
      </w:r>
      <w:r w:rsidR="00B55625" w:rsidRPr="00EC0C02">
        <w:rPr>
          <w:lang w:bidi="ar-SY"/>
        </w:rPr>
        <w:t xml:space="preserve">GHz </w:t>
      </w:r>
      <w:r w:rsidR="00B55625" w:rsidRPr="00D73C78">
        <w:rPr>
          <w:lang w:bidi="ar-SY"/>
        </w:rPr>
        <w:t>450</w:t>
      </w:r>
      <w:r w:rsidR="00B55625" w:rsidRPr="00EC0C02">
        <w:rPr>
          <w:lang w:bidi="ar-SY"/>
        </w:rPr>
        <w:t>-</w:t>
      </w:r>
      <w:r w:rsidR="00B55625" w:rsidRPr="00D73C78">
        <w:rPr>
          <w:lang w:bidi="ar-SY"/>
        </w:rPr>
        <w:t>275</w:t>
      </w:r>
      <w:r w:rsidR="00B55625">
        <w:rPr>
          <w:rFonts w:hint="cs"/>
          <w:rtl/>
          <w:lang w:bidi="ar-SY"/>
        </w:rPr>
        <w:t xml:space="preserve"> </w:t>
      </w:r>
      <w:r w:rsidRPr="00EC0C02">
        <w:rPr>
          <w:rtl/>
          <w:lang w:bidi="ar-SY"/>
        </w:rPr>
        <w:t xml:space="preserve">وتحديد نطاقات التردد المرشحة لكي تستخدمها الأنظمة في تطبيقات الخدمتين </w:t>
      </w:r>
      <w:r w:rsidRPr="00EC0C02">
        <w:rPr>
          <w:lang w:bidi="ar-SY"/>
        </w:rPr>
        <w:t>LMS</w:t>
      </w:r>
      <w:r w:rsidRPr="00EC0C02">
        <w:rPr>
          <w:rtl/>
          <w:lang w:bidi="ar-SY"/>
        </w:rPr>
        <w:t xml:space="preserve"> و</w:t>
      </w:r>
      <w:r w:rsidRPr="00EC0C02">
        <w:rPr>
          <w:lang w:bidi="ar-SY"/>
        </w:rPr>
        <w:t>FS</w:t>
      </w:r>
      <w:r w:rsidRPr="00EC0C02">
        <w:rPr>
          <w:rtl/>
          <w:lang w:bidi="ar-SY"/>
        </w:rPr>
        <w:t>، مع الحفاظ على حماية تطبيقات الخدمات المنفعلة المحددة في</w:t>
      </w:r>
      <w:r w:rsidR="007F5D36">
        <w:rPr>
          <w:rFonts w:hint="cs"/>
          <w:rtl/>
          <w:lang w:bidi="ar-SY"/>
        </w:rPr>
        <w:t> </w:t>
      </w:r>
      <w:r w:rsidRPr="00EC0C02">
        <w:rPr>
          <w:rtl/>
          <w:lang w:bidi="ar-SY"/>
        </w:rPr>
        <w:t xml:space="preserve">الرقم </w:t>
      </w:r>
      <w:r w:rsidRPr="00D73C78">
        <w:rPr>
          <w:b/>
          <w:bCs/>
        </w:rPr>
        <w:t>565</w:t>
      </w:r>
      <w:r w:rsidRPr="00EC0C02">
        <w:rPr>
          <w:b/>
          <w:bCs/>
        </w:rPr>
        <w:t>.</w:t>
      </w:r>
      <w:r w:rsidRPr="00D73C78">
        <w:rPr>
          <w:b/>
          <w:bCs/>
        </w:rPr>
        <w:t>5</w:t>
      </w:r>
      <w:r w:rsidRPr="00EC0C02">
        <w:rPr>
          <w:rtl/>
          <w:lang w:bidi="ar-SY"/>
        </w:rPr>
        <w:t xml:space="preserve"> من لوائح الراديو.</w:t>
      </w:r>
    </w:p>
    <w:p w14:paraId="59C4C4CD" w14:textId="442B9ADE" w:rsidR="00965482" w:rsidRPr="007F5D36" w:rsidRDefault="00965482" w:rsidP="00D73C78">
      <w:pPr>
        <w:rPr>
          <w:spacing w:val="2"/>
          <w:rtl/>
        </w:rPr>
      </w:pPr>
      <w:r w:rsidRPr="007F5D36">
        <w:rPr>
          <w:spacing w:val="2"/>
          <w:rtl/>
          <w:lang w:bidi="ar-SY"/>
        </w:rPr>
        <w:t xml:space="preserve">ويقدم هذا التقرير نتائج دراسات التقاسم والتوافق بين تطبيقات الخدمتين </w:t>
      </w:r>
      <w:r w:rsidRPr="007F5D36">
        <w:rPr>
          <w:spacing w:val="2"/>
          <w:lang w:bidi="ar-SY"/>
        </w:rPr>
        <w:t>LMS</w:t>
      </w:r>
      <w:r w:rsidRPr="007F5D36">
        <w:rPr>
          <w:spacing w:val="2"/>
          <w:rtl/>
          <w:lang w:bidi="ar-SY"/>
        </w:rPr>
        <w:t xml:space="preserve"> و</w:t>
      </w:r>
      <w:r w:rsidRPr="007F5D36">
        <w:rPr>
          <w:spacing w:val="2"/>
          <w:lang w:bidi="ar-SY"/>
        </w:rPr>
        <w:t>FS</w:t>
      </w:r>
      <w:r w:rsidRPr="007F5D36">
        <w:rPr>
          <w:spacing w:val="2"/>
          <w:rtl/>
          <w:lang w:bidi="ar-SY"/>
        </w:rPr>
        <w:t xml:space="preserve"> الواجب تشغيلها في مدى الترددات</w:t>
      </w:r>
      <w:r w:rsidR="007F5D36" w:rsidRPr="007F5D36">
        <w:rPr>
          <w:rFonts w:hint="eastAsia"/>
          <w:spacing w:val="2"/>
          <w:rtl/>
          <w:lang w:bidi="ar-SY"/>
        </w:rPr>
        <w:t> </w:t>
      </w:r>
      <w:r w:rsidRPr="007F5D36">
        <w:rPr>
          <w:spacing w:val="2"/>
          <w:lang w:bidi="ar-SY"/>
        </w:rPr>
        <w:t>GHz</w:t>
      </w:r>
      <w:r w:rsidR="00D73C78" w:rsidRPr="007F5D36">
        <w:rPr>
          <w:spacing w:val="2"/>
          <w:lang w:bidi="ar-SY"/>
        </w:rPr>
        <w:t> 450</w:t>
      </w:r>
      <w:r w:rsidR="00D73C78" w:rsidRPr="007F5D36">
        <w:rPr>
          <w:spacing w:val="2"/>
          <w:lang w:bidi="ar-SY"/>
        </w:rPr>
        <w:noBreakHyphen/>
        <w:t>275</w:t>
      </w:r>
      <w:r w:rsidR="00D73C78" w:rsidRPr="007F5D36">
        <w:rPr>
          <w:rFonts w:hint="cs"/>
          <w:spacing w:val="2"/>
          <w:rtl/>
          <w:lang w:bidi="ar-SY"/>
        </w:rPr>
        <w:t xml:space="preserve"> </w:t>
      </w:r>
      <w:r w:rsidRPr="007F5D36">
        <w:rPr>
          <w:spacing w:val="2"/>
          <w:rtl/>
          <w:lang w:bidi="ar-SY"/>
        </w:rPr>
        <w:t xml:space="preserve">والخدمات المنفعلة (خدمة الفلك الراديوي وخدمة استكشاف الأرض </w:t>
      </w:r>
      <w:proofErr w:type="spellStart"/>
      <w:r w:rsidRPr="007F5D36">
        <w:rPr>
          <w:spacing w:val="2"/>
          <w:rtl/>
          <w:lang w:bidi="ar-SY"/>
        </w:rPr>
        <w:t>الساتلية</w:t>
      </w:r>
      <w:proofErr w:type="spellEnd"/>
      <w:r w:rsidRPr="007F5D36">
        <w:rPr>
          <w:spacing w:val="2"/>
          <w:rtl/>
          <w:lang w:bidi="ar-SY"/>
        </w:rPr>
        <w:t xml:space="preserve"> (المنفعلة)).</w:t>
      </w:r>
    </w:p>
    <w:p w14:paraId="6CBED7EB" w14:textId="77777777" w:rsidR="00965482" w:rsidRPr="00A831BA" w:rsidRDefault="00965482" w:rsidP="00D73C78">
      <w:pPr>
        <w:pStyle w:val="Heading2"/>
        <w:rPr>
          <w:rtl/>
          <w:lang w:bidi="ar-SY"/>
        </w:rPr>
      </w:pPr>
      <w:bookmarkStart w:id="47" w:name="_Toc36120583"/>
      <w:bookmarkStart w:id="48" w:name="_Toc40172402"/>
      <w:r w:rsidRPr="00D73C78">
        <w:rPr>
          <w:lang w:bidi="ar-SY"/>
        </w:rPr>
        <w:t>1</w:t>
      </w:r>
      <w:r w:rsidRPr="00A831BA">
        <w:rPr>
          <w:lang w:bidi="ar-SY"/>
        </w:rPr>
        <w:t>.</w:t>
      </w:r>
      <w:r w:rsidRPr="00D73C78">
        <w:rPr>
          <w:lang w:bidi="ar-SY"/>
        </w:rPr>
        <w:t>1</w:t>
      </w:r>
      <w:r w:rsidRPr="00A831BA">
        <w:rPr>
          <w:rtl/>
          <w:lang w:bidi="ar-EG"/>
        </w:rPr>
        <w:tab/>
        <w:t>نهج التقرير</w:t>
      </w:r>
      <w:bookmarkEnd w:id="47"/>
      <w:bookmarkEnd w:id="48"/>
    </w:p>
    <w:p w14:paraId="706E3E57" w14:textId="77777777" w:rsidR="00965482" w:rsidRPr="00D73C78" w:rsidRDefault="00965482" w:rsidP="00D73C78">
      <w:r w:rsidRPr="00D73C78">
        <w:rPr>
          <w:rtl/>
        </w:rPr>
        <w:t xml:space="preserve">يتمثل النهج المتبع في هذه الدراسات في تقصي استخدام نطاق التردد </w:t>
      </w:r>
      <w:r w:rsidRPr="00D73C78">
        <w:t>GHz 450-275</w:t>
      </w:r>
      <w:r w:rsidRPr="00D73C78">
        <w:rPr>
          <w:rtl/>
        </w:rPr>
        <w:t xml:space="preserve"> أو أجزاء ضمن المدى يمكن استخدامها لتطبيقات الخدمة المتنقلة البرية والخدمة الثابتة دون شروط محددة، بناءً على خصائص الأنظمة المحددة حتى الآن.</w:t>
      </w:r>
    </w:p>
    <w:p w14:paraId="505A8611" w14:textId="77777777" w:rsidR="00965482" w:rsidRPr="00D73C78" w:rsidRDefault="00965482" w:rsidP="00D73C78">
      <w:pPr>
        <w:pStyle w:val="Heading2"/>
        <w:rPr>
          <w:lang w:bidi="ar-EG"/>
        </w:rPr>
      </w:pPr>
      <w:bookmarkStart w:id="49" w:name="_Toc36120584"/>
      <w:bookmarkStart w:id="50" w:name="_Toc40172403"/>
      <w:r w:rsidRPr="00D73C78">
        <w:rPr>
          <w:lang w:bidi="ar-EG"/>
        </w:rPr>
        <w:t>2.1</w:t>
      </w:r>
      <w:r w:rsidRPr="00D73C78">
        <w:rPr>
          <w:lang w:bidi="ar-EG"/>
        </w:rPr>
        <w:tab/>
      </w:r>
      <w:r w:rsidRPr="00D73C78">
        <w:rPr>
          <w:rtl/>
          <w:lang w:bidi="ar-EG"/>
        </w:rPr>
        <w:t>تنظيم التقرير</w:t>
      </w:r>
      <w:bookmarkEnd w:id="49"/>
      <w:bookmarkEnd w:id="50"/>
    </w:p>
    <w:p w14:paraId="3BD61AC2" w14:textId="77777777" w:rsidR="00965482" w:rsidRPr="00EC0C02" w:rsidRDefault="00965482" w:rsidP="00D73C78">
      <w:pPr>
        <w:rPr>
          <w:rtl/>
          <w:lang w:bidi="ar-EG"/>
        </w:rPr>
      </w:pPr>
      <w:r w:rsidRPr="00EC0C02">
        <w:rPr>
          <w:rtl/>
          <w:lang w:bidi="ar-EG"/>
        </w:rPr>
        <w:t xml:space="preserve">تقدم الأقسام من </w:t>
      </w:r>
      <w:r w:rsidRPr="00D73C78">
        <w:rPr>
          <w:lang w:bidi="ar-EG"/>
        </w:rPr>
        <w:t>2</w:t>
      </w:r>
      <w:r w:rsidRPr="00EC0C02">
        <w:rPr>
          <w:rtl/>
          <w:lang w:bidi="ar-EG"/>
        </w:rPr>
        <w:t xml:space="preserve"> إلى </w:t>
      </w:r>
      <w:r w:rsidRPr="00D73C78">
        <w:rPr>
          <w:lang w:bidi="ar-EG"/>
        </w:rPr>
        <w:t>4</w:t>
      </w:r>
      <w:r w:rsidRPr="00EC0C02">
        <w:rPr>
          <w:rtl/>
          <w:lang w:bidi="ar-EG"/>
        </w:rPr>
        <w:t xml:space="preserve"> معلومات أساسية من حيث توصيات وتقارير قطاع الاتصالات الراديوية ذات الصلة والمختصرات المستخدمة والمعلومات ذات الصلة من لوائح الراديو، على التوالي.</w:t>
      </w:r>
    </w:p>
    <w:p w14:paraId="1FCD637D" w14:textId="67B8F6F8" w:rsidR="00965482" w:rsidRPr="00EC0C02" w:rsidRDefault="00965482" w:rsidP="00D73C78">
      <w:pPr>
        <w:rPr>
          <w:rtl/>
          <w:lang w:bidi="ar-EG"/>
        </w:rPr>
      </w:pPr>
      <w:r w:rsidRPr="00EC0C02">
        <w:rPr>
          <w:rtl/>
          <w:lang w:bidi="ar-EG"/>
        </w:rPr>
        <w:t xml:space="preserve">ويلخص القسم </w:t>
      </w:r>
      <w:r w:rsidRPr="00D73C78">
        <w:rPr>
          <w:lang w:bidi="ar-EG"/>
        </w:rPr>
        <w:t>5</w:t>
      </w:r>
      <w:r w:rsidRPr="00EC0C02">
        <w:rPr>
          <w:rtl/>
          <w:lang w:bidi="ar-EG"/>
        </w:rPr>
        <w:t xml:space="preserve"> خصائص تطبيقات الخدمة المتنقلة البرية</w:t>
      </w:r>
      <w:r>
        <w:rPr>
          <w:rFonts w:hint="cs"/>
          <w:rtl/>
          <w:lang w:bidi="ar-EG"/>
        </w:rPr>
        <w:t xml:space="preserve"> </w:t>
      </w:r>
      <w:r w:rsidR="00D73C78">
        <w:rPr>
          <w:lang w:bidi="ar-EG"/>
        </w:rPr>
        <w:t>(</w:t>
      </w:r>
      <w:r>
        <w:rPr>
          <w:lang w:val="en-GB" w:bidi="ar-SY"/>
        </w:rPr>
        <w:t>LMS</w:t>
      </w:r>
      <w:r w:rsidR="00D73C78">
        <w:rPr>
          <w:lang w:val="en-GB" w:bidi="ar-SY"/>
        </w:rPr>
        <w:t>)</w:t>
      </w:r>
      <w:r w:rsidRPr="00EC0C02">
        <w:rPr>
          <w:rtl/>
          <w:lang w:bidi="ar-EG"/>
        </w:rPr>
        <w:t xml:space="preserve"> والخدمة الثابتة</w:t>
      </w:r>
      <w:r>
        <w:rPr>
          <w:rFonts w:hint="cs"/>
          <w:rtl/>
          <w:lang w:bidi="ar-EG"/>
        </w:rPr>
        <w:t xml:space="preserve"> </w:t>
      </w:r>
      <w:r w:rsidR="00D73C78">
        <w:rPr>
          <w:lang w:bidi="ar-EG"/>
        </w:rPr>
        <w:t>(</w:t>
      </w:r>
      <w:r>
        <w:rPr>
          <w:lang w:val="en-GB" w:bidi="ar-SY"/>
        </w:rPr>
        <w:t>FS</w:t>
      </w:r>
      <w:r w:rsidR="00D73C78">
        <w:rPr>
          <w:lang w:val="en-GB" w:bidi="ar-SY"/>
        </w:rPr>
        <w:t>)</w:t>
      </w:r>
      <w:r w:rsidRPr="00EC0C02">
        <w:rPr>
          <w:rtl/>
          <w:lang w:bidi="ar-EG"/>
        </w:rPr>
        <w:t xml:space="preserve"> وخدمة الفلك الراديوي</w:t>
      </w:r>
      <w:r>
        <w:rPr>
          <w:rFonts w:hint="cs"/>
          <w:rtl/>
          <w:lang w:bidi="ar-EG"/>
        </w:rPr>
        <w:t xml:space="preserve"> </w:t>
      </w:r>
      <w:r w:rsidR="00D73C78">
        <w:rPr>
          <w:lang w:bidi="ar-EG"/>
        </w:rPr>
        <w:t>(</w:t>
      </w:r>
      <w:r>
        <w:rPr>
          <w:lang w:val="en-GB" w:bidi="ar-EG"/>
        </w:rPr>
        <w:t>RAS</w:t>
      </w:r>
      <w:r w:rsidR="00D73C78">
        <w:rPr>
          <w:lang w:val="en-GB" w:bidi="ar-EG"/>
        </w:rPr>
        <w:t>)</w:t>
      </w:r>
      <w:r w:rsidRPr="00EC0C02">
        <w:rPr>
          <w:rtl/>
          <w:lang w:bidi="ar-EG"/>
        </w:rPr>
        <w:t xml:space="preserve"> وخدمة استكشاف الأرض </w:t>
      </w:r>
      <w:proofErr w:type="spellStart"/>
      <w:r w:rsidRPr="00EC0C02">
        <w:rPr>
          <w:rtl/>
          <w:lang w:bidi="ar-EG"/>
        </w:rPr>
        <w:t>الساتلية</w:t>
      </w:r>
      <w:proofErr w:type="spellEnd"/>
      <w:r>
        <w:rPr>
          <w:rFonts w:hint="cs"/>
          <w:rtl/>
          <w:lang w:bidi="ar-EG"/>
        </w:rPr>
        <w:t xml:space="preserve"> </w:t>
      </w:r>
      <w:r>
        <w:rPr>
          <w:lang w:val="en-GB" w:bidi="ar-EG"/>
        </w:rPr>
        <w:t>EESS</w:t>
      </w:r>
      <w:r w:rsidRPr="00EC0C02">
        <w:rPr>
          <w:rtl/>
          <w:lang w:bidi="ar-EG"/>
        </w:rPr>
        <w:t xml:space="preserve"> (المنفعلة) المحددة حتى الآن.</w:t>
      </w:r>
    </w:p>
    <w:p w14:paraId="256E722D" w14:textId="77777777" w:rsidR="00965482" w:rsidRPr="00EC0C02" w:rsidRDefault="00965482" w:rsidP="00D73C78">
      <w:pPr>
        <w:rPr>
          <w:rtl/>
          <w:lang w:bidi="ar-EG"/>
        </w:rPr>
      </w:pPr>
      <w:r w:rsidRPr="00EC0C02">
        <w:rPr>
          <w:rtl/>
          <w:lang w:bidi="ar-EG"/>
        </w:rPr>
        <w:t xml:space="preserve">ويصف القسم </w:t>
      </w:r>
      <w:r w:rsidRPr="00D73C78">
        <w:rPr>
          <w:lang w:bidi="ar-EG"/>
        </w:rPr>
        <w:t>6</w:t>
      </w:r>
      <w:r w:rsidRPr="00EC0C02">
        <w:rPr>
          <w:rtl/>
          <w:lang w:bidi="ar-EG"/>
        </w:rPr>
        <w:t xml:space="preserve"> الاعتبارات المحددة لدراسات التقاسم والتوافق بشأن الخدمتين </w:t>
      </w:r>
      <w:r w:rsidRPr="00EC0C02">
        <w:rPr>
          <w:lang w:bidi="ar-EG"/>
        </w:rPr>
        <w:t>RAS</w:t>
      </w:r>
      <w:r w:rsidRPr="00EC0C02">
        <w:rPr>
          <w:rtl/>
          <w:lang w:bidi="ar-EG"/>
        </w:rPr>
        <w:t xml:space="preserve"> و</w:t>
      </w:r>
      <w:r w:rsidRPr="00EC0C02">
        <w:rPr>
          <w:lang w:bidi="ar-EG"/>
        </w:rPr>
        <w:t>EESS</w:t>
      </w:r>
      <w:r w:rsidRPr="00EC0C02">
        <w:rPr>
          <w:rtl/>
          <w:lang w:bidi="ar-EG"/>
        </w:rPr>
        <w:t xml:space="preserve"> (المنفعلة).</w:t>
      </w:r>
    </w:p>
    <w:p w14:paraId="191EF1EE" w14:textId="77777777" w:rsidR="00965482" w:rsidRPr="00EC0C02" w:rsidRDefault="00965482" w:rsidP="00D73C78">
      <w:pPr>
        <w:rPr>
          <w:rtl/>
          <w:lang w:bidi="ar-EG"/>
        </w:rPr>
      </w:pPr>
      <w:r w:rsidRPr="00EC0C02">
        <w:rPr>
          <w:rtl/>
          <w:lang w:bidi="ar-EG"/>
        </w:rPr>
        <w:t xml:space="preserve">ويصف القسم </w:t>
      </w:r>
      <w:r w:rsidRPr="00D73C78">
        <w:rPr>
          <w:lang w:bidi="ar-EG"/>
        </w:rPr>
        <w:t>7</w:t>
      </w:r>
      <w:r w:rsidRPr="00EC0C02">
        <w:rPr>
          <w:rtl/>
          <w:lang w:bidi="ar-EG"/>
        </w:rPr>
        <w:t xml:space="preserve"> سيناريوهات التداخل التي ينظر فيها هذا التقرير.</w:t>
      </w:r>
    </w:p>
    <w:p w14:paraId="5333F92C" w14:textId="77777777" w:rsidR="00965482" w:rsidRPr="00EC0C02" w:rsidRDefault="00965482" w:rsidP="00D73C78">
      <w:pPr>
        <w:rPr>
          <w:rtl/>
          <w:lang w:bidi="ar-EG"/>
        </w:rPr>
      </w:pPr>
      <w:r w:rsidRPr="00EC0C02">
        <w:rPr>
          <w:rtl/>
          <w:lang w:bidi="ar-EG"/>
        </w:rPr>
        <w:t xml:space="preserve">ويلخص القسمان </w:t>
      </w:r>
      <w:r w:rsidRPr="00D73C78">
        <w:rPr>
          <w:lang w:bidi="ar-EG"/>
        </w:rPr>
        <w:t>8</w:t>
      </w:r>
      <w:r w:rsidRPr="00EC0C02">
        <w:rPr>
          <w:rtl/>
          <w:lang w:bidi="ar-EG"/>
        </w:rPr>
        <w:t xml:space="preserve"> و</w:t>
      </w:r>
      <w:r w:rsidRPr="00D73C78">
        <w:rPr>
          <w:lang w:bidi="ar-EG"/>
        </w:rPr>
        <w:t>9</w:t>
      </w:r>
      <w:r w:rsidRPr="00EC0C02">
        <w:rPr>
          <w:rtl/>
          <w:lang w:bidi="ar-EG"/>
        </w:rPr>
        <w:t xml:space="preserve"> نتائج دراسات التقاسم والتوافق المتعلقة بالخدمتين </w:t>
      </w:r>
      <w:r w:rsidRPr="00EC0C02">
        <w:rPr>
          <w:lang w:bidi="ar-EG"/>
        </w:rPr>
        <w:t>EESS</w:t>
      </w:r>
      <w:r w:rsidRPr="00EC0C02">
        <w:rPr>
          <w:rtl/>
          <w:lang w:bidi="ar-EG"/>
        </w:rPr>
        <w:t xml:space="preserve"> (المنفعلة) و</w:t>
      </w:r>
      <w:r w:rsidRPr="00EC0C02">
        <w:rPr>
          <w:lang w:bidi="ar-EG"/>
        </w:rPr>
        <w:t>RAS</w:t>
      </w:r>
      <w:r w:rsidRPr="00EC0C02">
        <w:rPr>
          <w:rtl/>
          <w:lang w:bidi="ar-EG"/>
        </w:rPr>
        <w:t>، على التوالي.</w:t>
      </w:r>
    </w:p>
    <w:p w14:paraId="0BEAF24A" w14:textId="77777777" w:rsidR="00965482" w:rsidRPr="00EC0C02" w:rsidRDefault="00965482" w:rsidP="00D73C78">
      <w:pPr>
        <w:rPr>
          <w:rtl/>
          <w:lang w:bidi="ar-EG"/>
        </w:rPr>
      </w:pPr>
      <w:r w:rsidRPr="00EC0C02">
        <w:rPr>
          <w:rtl/>
          <w:lang w:bidi="ar-EG"/>
        </w:rPr>
        <w:t>وترد التحليلات التفصيلية في ملحقات هذا التقرير، وعلى وجه التحديد:</w:t>
      </w:r>
    </w:p>
    <w:p w14:paraId="4F5DCA89" w14:textId="011F7702" w:rsidR="00965482" w:rsidRPr="00EC0C02" w:rsidRDefault="00965482" w:rsidP="00D73C78">
      <w:pPr>
        <w:rPr>
          <w:rtl/>
          <w:lang w:bidi="ar-EG"/>
        </w:rPr>
      </w:pPr>
      <w:r w:rsidRPr="00EC0C02">
        <w:rPr>
          <w:rtl/>
          <w:lang w:bidi="ar-EG"/>
        </w:rPr>
        <w:t xml:space="preserve">الملحق </w:t>
      </w:r>
      <w:r w:rsidRPr="00D73C78">
        <w:rPr>
          <w:lang w:bidi="ar-EG"/>
        </w:rPr>
        <w:t>1</w:t>
      </w:r>
      <w:r w:rsidRPr="00EC0C02">
        <w:rPr>
          <w:rtl/>
          <w:lang w:bidi="ar-EG"/>
        </w:rPr>
        <w:t xml:space="preserve"> يلخص النطاقات موضع اهتمام الخدمة </w:t>
      </w:r>
      <w:r w:rsidRPr="00EC0C02">
        <w:rPr>
          <w:lang w:bidi="ar-EG"/>
        </w:rPr>
        <w:t>EESS</w:t>
      </w:r>
      <w:r w:rsidRPr="00EC0C02">
        <w:rPr>
          <w:rtl/>
          <w:lang w:bidi="ar-EG"/>
        </w:rPr>
        <w:t xml:space="preserve"> (المنفعلة).</w:t>
      </w:r>
    </w:p>
    <w:p w14:paraId="5C2FD8D0" w14:textId="599BD7AA" w:rsidR="00965482" w:rsidRPr="00EC0C02" w:rsidRDefault="00965482" w:rsidP="00D73C78">
      <w:pPr>
        <w:rPr>
          <w:rtl/>
          <w:lang w:bidi="ar-EG"/>
        </w:rPr>
      </w:pPr>
      <w:r w:rsidRPr="00EC0C02">
        <w:rPr>
          <w:rtl/>
          <w:lang w:bidi="ar-EG"/>
        </w:rPr>
        <w:t xml:space="preserve">الملحق </w:t>
      </w:r>
      <w:r w:rsidRPr="00D73C78">
        <w:rPr>
          <w:lang w:bidi="ar-EG"/>
        </w:rPr>
        <w:t>2</w:t>
      </w:r>
      <w:r w:rsidRPr="00EC0C02">
        <w:rPr>
          <w:rtl/>
          <w:lang w:bidi="ar-EG"/>
        </w:rPr>
        <w:t xml:space="preserve"> يقدر القيمة الوسطى لخسارة دخول المبنى </w:t>
      </w:r>
      <w:r w:rsidR="005A2C57">
        <w:rPr>
          <w:rFonts w:cs="Times New Roman"/>
          <w:lang w:bidi="ar-EG"/>
        </w:rPr>
        <w:t>(</w:t>
      </w:r>
      <w:r w:rsidRPr="00EC0C02">
        <w:rPr>
          <w:lang w:bidi="ar-EG"/>
        </w:rPr>
        <w:t>BEL</w:t>
      </w:r>
      <w:r w:rsidR="005A2C57">
        <w:rPr>
          <w:lang w:bidi="ar-EG"/>
        </w:rPr>
        <w:t>)</w:t>
      </w:r>
      <w:r w:rsidRPr="00EC0C02">
        <w:rPr>
          <w:rtl/>
          <w:lang w:bidi="ar-EG"/>
        </w:rPr>
        <w:t xml:space="preserve"> ولخسارة </w:t>
      </w:r>
      <w:r w:rsidRPr="00EC0C02">
        <w:rPr>
          <w:rtl/>
          <w:lang w:bidi="ar-SY"/>
        </w:rPr>
        <w:t>الجلبة</w:t>
      </w:r>
      <w:r w:rsidRPr="00EC0C02">
        <w:rPr>
          <w:rtl/>
          <w:lang w:bidi="ar-EG"/>
        </w:rPr>
        <w:t xml:space="preserve"> قيد النظر.</w:t>
      </w:r>
    </w:p>
    <w:p w14:paraId="329D84BF" w14:textId="77777777" w:rsidR="00965482" w:rsidRPr="00EC0C02" w:rsidRDefault="00965482" w:rsidP="00D73C78">
      <w:pPr>
        <w:rPr>
          <w:rtl/>
          <w:lang w:bidi="ar-EG"/>
        </w:rPr>
      </w:pPr>
      <w:r w:rsidRPr="00EC0C02">
        <w:rPr>
          <w:rtl/>
          <w:lang w:bidi="ar-EG"/>
        </w:rPr>
        <w:t xml:space="preserve">الملحق </w:t>
      </w:r>
      <w:r w:rsidRPr="00D73C78">
        <w:rPr>
          <w:lang w:bidi="ar-EG"/>
        </w:rPr>
        <w:t>3</w:t>
      </w:r>
      <w:r w:rsidRPr="00EC0C02">
        <w:rPr>
          <w:rtl/>
          <w:lang w:bidi="ar-EG"/>
        </w:rPr>
        <w:t xml:space="preserve"> يصف مخطط إشعاع الهوائي المستخدم في بعض الدراسات في الملحق </w:t>
      </w:r>
      <w:r w:rsidRPr="00D73C78">
        <w:rPr>
          <w:lang w:bidi="ar-EG"/>
        </w:rPr>
        <w:t>4</w:t>
      </w:r>
      <w:r w:rsidRPr="00EC0C02">
        <w:rPr>
          <w:rtl/>
          <w:lang w:bidi="ar-EG"/>
        </w:rPr>
        <w:t xml:space="preserve"> والملحق </w:t>
      </w:r>
      <w:r w:rsidRPr="00D73C78">
        <w:rPr>
          <w:lang w:bidi="ar-EG"/>
        </w:rPr>
        <w:t>5</w:t>
      </w:r>
      <w:r w:rsidRPr="00EC0C02">
        <w:rPr>
          <w:rtl/>
          <w:lang w:bidi="ar-EG"/>
        </w:rPr>
        <w:t>.</w:t>
      </w:r>
    </w:p>
    <w:p w14:paraId="5FFA5D6A" w14:textId="77777777" w:rsidR="00965482" w:rsidRPr="00EC0C02" w:rsidRDefault="00965482" w:rsidP="00D73C78">
      <w:pPr>
        <w:rPr>
          <w:rtl/>
          <w:lang w:bidi="ar-EG"/>
        </w:rPr>
      </w:pPr>
      <w:r w:rsidRPr="00EC0C02">
        <w:rPr>
          <w:rtl/>
          <w:lang w:bidi="ar-EG"/>
        </w:rPr>
        <w:t xml:space="preserve">الملحق </w:t>
      </w:r>
      <w:r w:rsidRPr="00D73C78">
        <w:rPr>
          <w:lang w:bidi="ar-EG"/>
        </w:rPr>
        <w:t>4</w:t>
      </w:r>
      <w:r w:rsidRPr="00EC0C02">
        <w:rPr>
          <w:rtl/>
          <w:lang w:bidi="ar-EG"/>
        </w:rPr>
        <w:t xml:space="preserve"> يحتوي على دراسات التقاسم بين تطبيقات</w:t>
      </w:r>
      <w:r>
        <w:rPr>
          <w:rFonts w:hint="cs"/>
          <w:rtl/>
          <w:lang w:bidi="ar-EG"/>
        </w:rPr>
        <w:t xml:space="preserve"> الخدمتين</w:t>
      </w:r>
      <w:r w:rsidRPr="00EC0C02">
        <w:rPr>
          <w:rtl/>
          <w:lang w:bidi="ar-EG"/>
        </w:rPr>
        <w:t xml:space="preserve"> </w:t>
      </w:r>
      <w:r w:rsidRPr="00EC0C02">
        <w:rPr>
          <w:lang w:bidi="ar-EG"/>
        </w:rPr>
        <w:t>LMS</w:t>
      </w:r>
      <w:r w:rsidRPr="00EC0C02">
        <w:rPr>
          <w:rtl/>
          <w:lang w:bidi="ar-EG"/>
        </w:rPr>
        <w:t xml:space="preserve"> و</w:t>
      </w:r>
      <w:r w:rsidRPr="00EC0C02">
        <w:rPr>
          <w:lang w:bidi="ar-EG"/>
        </w:rPr>
        <w:t>FS</w:t>
      </w:r>
      <w:r w:rsidRPr="00EC0C02">
        <w:rPr>
          <w:rtl/>
          <w:lang w:bidi="ar-EG"/>
        </w:rPr>
        <w:t xml:space="preserve"> وتطبيقات الخدمة </w:t>
      </w:r>
      <w:r w:rsidRPr="00EC0C02">
        <w:rPr>
          <w:lang w:bidi="ar-EG"/>
        </w:rPr>
        <w:t>EESS</w:t>
      </w:r>
      <w:r w:rsidRPr="00EC0C02">
        <w:rPr>
          <w:rtl/>
          <w:lang w:bidi="ar-EG"/>
        </w:rPr>
        <w:t xml:space="preserve"> </w:t>
      </w:r>
      <w:r w:rsidRPr="00EC0C02">
        <w:rPr>
          <w:rtl/>
          <w:lang w:bidi="ar-SY"/>
        </w:rPr>
        <w:t>(</w:t>
      </w:r>
      <w:r w:rsidRPr="00EC0C02">
        <w:rPr>
          <w:rtl/>
          <w:lang w:bidi="ar-EG"/>
        </w:rPr>
        <w:t>المنفعلة).</w:t>
      </w:r>
    </w:p>
    <w:p w14:paraId="22DE9708" w14:textId="3EE44DB5" w:rsidR="00965482" w:rsidRPr="00EC0C02" w:rsidRDefault="00965482" w:rsidP="00D73C78">
      <w:pPr>
        <w:rPr>
          <w:rtl/>
          <w:lang w:bidi="ar-EG"/>
        </w:rPr>
      </w:pPr>
      <w:r w:rsidRPr="00EC0C02">
        <w:rPr>
          <w:rtl/>
          <w:lang w:bidi="ar-EG"/>
        </w:rPr>
        <w:t xml:space="preserve">الملحق </w:t>
      </w:r>
      <w:r w:rsidRPr="00D73C78">
        <w:rPr>
          <w:lang w:bidi="ar-EG"/>
        </w:rPr>
        <w:t>5</w:t>
      </w:r>
      <w:r w:rsidRPr="00EC0C02">
        <w:rPr>
          <w:rtl/>
          <w:lang w:bidi="ar-EG"/>
        </w:rPr>
        <w:t xml:space="preserve"> يحتوي على دراسات التقاسم بين تطبيقات الخدمة الثابتة </w:t>
      </w:r>
      <w:r w:rsidR="005A2C57">
        <w:rPr>
          <w:lang w:bidi="ar-EG"/>
        </w:rPr>
        <w:t>(</w:t>
      </w:r>
      <w:r w:rsidRPr="00EC0C02">
        <w:rPr>
          <w:lang w:val="en-GB" w:bidi="ar-EG"/>
        </w:rPr>
        <w:t>FS</w:t>
      </w:r>
      <w:r w:rsidR="005A2C57">
        <w:rPr>
          <w:lang w:val="en-GB" w:bidi="ar-EG"/>
        </w:rPr>
        <w:t>)</w:t>
      </w:r>
      <w:r w:rsidRPr="00EC0C02">
        <w:rPr>
          <w:rtl/>
          <w:lang w:bidi="ar-EG"/>
        </w:rPr>
        <w:t xml:space="preserve"> وتطبيقات خدمة الفلك الراديوي </w:t>
      </w:r>
      <w:r w:rsidR="005A2C57">
        <w:rPr>
          <w:lang w:bidi="ar-EG"/>
        </w:rPr>
        <w:t>(</w:t>
      </w:r>
      <w:r w:rsidRPr="00EC0C02">
        <w:rPr>
          <w:lang w:bidi="ar-EG"/>
        </w:rPr>
        <w:t>RAS</w:t>
      </w:r>
      <w:r w:rsidR="005A2C57">
        <w:rPr>
          <w:lang w:bidi="ar-EG"/>
        </w:rPr>
        <w:t>)</w:t>
      </w:r>
      <w:r w:rsidRPr="00EC0C02">
        <w:rPr>
          <w:rtl/>
          <w:lang w:bidi="ar-EG"/>
        </w:rPr>
        <w:t xml:space="preserve">. </w:t>
      </w:r>
    </w:p>
    <w:p w14:paraId="5054DA7B" w14:textId="77777777" w:rsidR="00965482" w:rsidRPr="005A2C57" w:rsidRDefault="00965482" w:rsidP="005A2C57">
      <w:pPr>
        <w:pStyle w:val="Heading1"/>
        <w:rPr>
          <w:rtl/>
          <w:lang w:bidi="ar-EG"/>
        </w:rPr>
      </w:pPr>
      <w:bookmarkStart w:id="51" w:name="_Toc36120585"/>
      <w:bookmarkStart w:id="52" w:name="_Toc40172404"/>
      <w:r w:rsidRPr="005A2C57">
        <w:rPr>
          <w:lang w:bidi="ar-EG"/>
        </w:rPr>
        <w:t>2</w:t>
      </w:r>
      <w:r w:rsidRPr="005A2C57">
        <w:rPr>
          <w:lang w:bidi="ar-EG"/>
        </w:rPr>
        <w:tab/>
      </w:r>
      <w:r w:rsidRPr="005A2C57">
        <w:rPr>
          <w:rtl/>
          <w:lang w:bidi="ar-EG"/>
        </w:rPr>
        <w:t>التوصيات والتقارير ذات الصلة الصادرة عن قطاع الاتصالات الراديوية</w:t>
      </w:r>
      <w:bookmarkEnd w:id="51"/>
      <w:bookmarkEnd w:id="52"/>
    </w:p>
    <w:tbl>
      <w:tblPr>
        <w:bidiVisual/>
        <w:tblW w:w="9639" w:type="dxa"/>
        <w:tblInd w:w="70" w:type="dxa"/>
        <w:tblLayout w:type="fixed"/>
        <w:tblLook w:val="0000" w:firstRow="0" w:lastRow="0" w:firstColumn="0" w:lastColumn="0" w:noHBand="0" w:noVBand="0"/>
      </w:tblPr>
      <w:tblGrid>
        <w:gridCol w:w="2554"/>
        <w:gridCol w:w="7085"/>
      </w:tblGrid>
      <w:tr w:rsidR="00965482" w:rsidRPr="00EC0C02" w14:paraId="6B8C8670" w14:textId="77777777" w:rsidTr="005A2C57">
        <w:tc>
          <w:tcPr>
            <w:tcW w:w="2554" w:type="dxa"/>
          </w:tcPr>
          <w:p w14:paraId="624E92F3" w14:textId="77777777" w:rsidR="00965482" w:rsidRPr="005A2C57" w:rsidRDefault="00965482" w:rsidP="005A2C57">
            <w:bookmarkStart w:id="53" w:name="lt_pId083"/>
            <w:r w:rsidRPr="005A2C57">
              <w:rPr>
                <w:rtl/>
              </w:rPr>
              <w:t xml:space="preserve">التوصية </w:t>
            </w:r>
            <w:hyperlink r:id="rId15" w:history="1">
              <w:r w:rsidRPr="005A2C57">
                <w:t>ITU-R F.699</w:t>
              </w:r>
            </w:hyperlink>
            <w:bookmarkEnd w:id="53"/>
          </w:p>
        </w:tc>
        <w:tc>
          <w:tcPr>
            <w:tcW w:w="7085" w:type="dxa"/>
          </w:tcPr>
          <w:p w14:paraId="7B684E30" w14:textId="77777777" w:rsidR="00965482" w:rsidRPr="005A2C57" w:rsidRDefault="00965482" w:rsidP="005A2C57">
            <w:pPr>
              <w:rPr>
                <w:rtl/>
              </w:rPr>
            </w:pPr>
            <w:r w:rsidRPr="005A2C57">
              <w:rPr>
                <w:rtl/>
              </w:rPr>
              <w:t xml:space="preserve">مخططات الإشعاع المرجعية لهوائيات الأنظمة اللاسلكية الثابتة من أجل استعمالها في دراسات التنسيق وفي تقييم التداخل في مدى الترددات من </w:t>
            </w:r>
            <w:r w:rsidRPr="005A2C57">
              <w:t>100</w:t>
            </w:r>
            <w:r w:rsidRPr="005A2C57">
              <w:rPr>
                <w:rtl/>
              </w:rPr>
              <w:t> </w:t>
            </w:r>
            <w:r w:rsidRPr="005A2C57">
              <w:t>MHz</w:t>
            </w:r>
            <w:r w:rsidRPr="005A2C57">
              <w:rPr>
                <w:rtl/>
              </w:rPr>
              <w:t xml:space="preserve"> إلى </w:t>
            </w:r>
            <w:r w:rsidRPr="005A2C57">
              <w:t>GHz 70</w:t>
            </w:r>
            <w:r w:rsidRPr="005A2C57">
              <w:rPr>
                <w:rtl/>
              </w:rPr>
              <w:t xml:space="preserve"> تقريباً</w:t>
            </w:r>
          </w:p>
        </w:tc>
      </w:tr>
      <w:tr w:rsidR="00965482" w:rsidRPr="00EC0C02" w14:paraId="6F944851" w14:textId="77777777" w:rsidTr="005A2C57">
        <w:tc>
          <w:tcPr>
            <w:tcW w:w="2554" w:type="dxa"/>
          </w:tcPr>
          <w:p w14:paraId="090E7266" w14:textId="71B9B1CF" w:rsidR="00965482" w:rsidRPr="005A2C57" w:rsidRDefault="00965482" w:rsidP="005A2C57">
            <w:bookmarkStart w:id="54" w:name="lt_pId085"/>
            <w:r w:rsidRPr="005A2C57">
              <w:rPr>
                <w:rtl/>
              </w:rPr>
              <w:lastRenderedPageBreak/>
              <w:t xml:space="preserve">التوصية </w:t>
            </w:r>
            <w:hyperlink r:id="rId16" w:history="1">
              <w:r w:rsidRPr="005A2C57">
                <w:t>ITU-R F.1245</w:t>
              </w:r>
            </w:hyperlink>
            <w:bookmarkEnd w:id="54"/>
          </w:p>
        </w:tc>
        <w:tc>
          <w:tcPr>
            <w:tcW w:w="7085" w:type="dxa"/>
          </w:tcPr>
          <w:p w14:paraId="0A476257" w14:textId="77777777" w:rsidR="00965482" w:rsidRPr="005A2C57" w:rsidRDefault="00965482" w:rsidP="005A2C57">
            <w:r w:rsidRPr="005A2C57">
              <w:rPr>
                <w:rtl/>
              </w:rPr>
              <w:t>النموذج الرياضي لمخططات الإشعاع المتوسطة وذات الصلة من أجل هوائيات الأنظمة اللاسلكية الثابتة من نقطة إلى نقطة على خط البصر للاستعمال في بعض دراسات التنسيق وتقييم التداخلات في مدى الترددات من </w:t>
            </w:r>
            <w:r w:rsidRPr="005A2C57">
              <w:t>1</w:t>
            </w:r>
            <w:r w:rsidRPr="005A2C57">
              <w:rPr>
                <w:rtl/>
              </w:rPr>
              <w:t> إلى </w:t>
            </w:r>
            <w:r w:rsidRPr="005A2C57">
              <w:t>70</w:t>
            </w:r>
            <w:r w:rsidRPr="005A2C57">
              <w:rPr>
                <w:rtl/>
              </w:rPr>
              <w:t> </w:t>
            </w:r>
            <w:r w:rsidRPr="005A2C57">
              <w:t>GHz</w:t>
            </w:r>
            <w:r w:rsidRPr="005A2C57">
              <w:rPr>
                <w:rtl/>
              </w:rPr>
              <w:t> تقريباً</w:t>
            </w:r>
          </w:p>
        </w:tc>
      </w:tr>
      <w:tr w:rsidR="00965482" w:rsidRPr="00EC0C02" w14:paraId="20B37EF0" w14:textId="77777777" w:rsidTr="005A2C57">
        <w:tc>
          <w:tcPr>
            <w:tcW w:w="2554" w:type="dxa"/>
          </w:tcPr>
          <w:p w14:paraId="26A74BC8" w14:textId="4AAD7BB5" w:rsidR="00965482" w:rsidRPr="005A2C57" w:rsidRDefault="00965482" w:rsidP="005A2C57">
            <w:bookmarkStart w:id="55" w:name="lt_pId087"/>
            <w:r w:rsidRPr="005A2C57">
              <w:rPr>
                <w:rtl/>
              </w:rPr>
              <w:t xml:space="preserve">التوصية </w:t>
            </w:r>
            <w:hyperlink r:id="rId17" w:history="1">
              <w:r w:rsidRPr="005A2C57">
                <w:t>ITU-R P.452</w:t>
              </w:r>
            </w:hyperlink>
            <w:bookmarkEnd w:id="55"/>
          </w:p>
        </w:tc>
        <w:tc>
          <w:tcPr>
            <w:tcW w:w="7085" w:type="dxa"/>
          </w:tcPr>
          <w:p w14:paraId="7B12F0F9" w14:textId="77777777" w:rsidR="00965482" w:rsidRPr="00C16571" w:rsidRDefault="00965482" w:rsidP="005A2C57">
            <w:pPr>
              <w:rPr>
                <w:spacing w:val="-6"/>
              </w:rPr>
            </w:pPr>
            <w:r w:rsidRPr="00C16571">
              <w:rPr>
                <w:spacing w:val="-6"/>
                <w:rtl/>
              </w:rPr>
              <w:t>إجراءات التنبؤ لتقدير التداخل بين المحطات على سطح الأرض عند ترددات تفوق </w:t>
            </w:r>
            <w:r w:rsidRPr="00C16571">
              <w:rPr>
                <w:spacing w:val="-6"/>
              </w:rPr>
              <w:t>GHz 0,1</w:t>
            </w:r>
            <w:r w:rsidRPr="00C16571">
              <w:rPr>
                <w:spacing w:val="-6"/>
                <w:rtl/>
              </w:rPr>
              <w:t xml:space="preserve"> تقريباً</w:t>
            </w:r>
          </w:p>
        </w:tc>
      </w:tr>
      <w:tr w:rsidR="00965482" w:rsidRPr="000E3F38" w14:paraId="61A2923C" w14:textId="77777777" w:rsidTr="005A2C57">
        <w:tc>
          <w:tcPr>
            <w:tcW w:w="2554" w:type="dxa"/>
          </w:tcPr>
          <w:p w14:paraId="2119880B" w14:textId="60097146" w:rsidR="00965482" w:rsidRPr="005A2C57" w:rsidRDefault="00965482" w:rsidP="005A2C57">
            <w:bookmarkStart w:id="56" w:name="lt_pId089"/>
            <w:r w:rsidRPr="005A2C57">
              <w:rPr>
                <w:rtl/>
              </w:rPr>
              <w:t xml:space="preserve">التوصية </w:t>
            </w:r>
            <w:hyperlink r:id="rId18" w:history="1">
              <w:r w:rsidRPr="005A2C57">
                <w:t>ITU-R P.525</w:t>
              </w:r>
            </w:hyperlink>
            <w:bookmarkEnd w:id="56"/>
          </w:p>
        </w:tc>
        <w:tc>
          <w:tcPr>
            <w:tcW w:w="7085" w:type="dxa"/>
          </w:tcPr>
          <w:p w14:paraId="6B84D314" w14:textId="77777777" w:rsidR="00965482" w:rsidRPr="005A2C57" w:rsidRDefault="00965482" w:rsidP="005A2C57">
            <w:r w:rsidRPr="005A2C57">
              <w:rPr>
                <w:rtl/>
              </w:rPr>
              <w:t>حساب التوهين في الفضاء الحر</w:t>
            </w:r>
          </w:p>
        </w:tc>
      </w:tr>
      <w:tr w:rsidR="00965482" w:rsidRPr="00EC0C02" w14:paraId="191A0F17" w14:textId="77777777" w:rsidTr="005A2C57">
        <w:tc>
          <w:tcPr>
            <w:tcW w:w="2554" w:type="dxa"/>
          </w:tcPr>
          <w:p w14:paraId="34D0FE42" w14:textId="654B8037" w:rsidR="00965482" w:rsidRPr="005A2C57" w:rsidRDefault="00965482" w:rsidP="005A2C57">
            <w:bookmarkStart w:id="57" w:name="lt_pId091"/>
            <w:r w:rsidRPr="005A2C57">
              <w:rPr>
                <w:rtl/>
              </w:rPr>
              <w:t xml:space="preserve">التوصية </w:t>
            </w:r>
            <w:hyperlink r:id="rId19" w:history="1">
              <w:r w:rsidRPr="005A2C57">
                <w:t>ITU-R P.619</w:t>
              </w:r>
            </w:hyperlink>
            <w:bookmarkEnd w:id="57"/>
          </w:p>
        </w:tc>
        <w:tc>
          <w:tcPr>
            <w:tcW w:w="7085" w:type="dxa"/>
          </w:tcPr>
          <w:p w14:paraId="50B70A7C" w14:textId="77777777" w:rsidR="00965482" w:rsidRPr="005A2C57" w:rsidRDefault="00965482" w:rsidP="005A2C57">
            <w:r w:rsidRPr="005A2C57">
              <w:rPr>
                <w:rtl/>
              </w:rPr>
              <w:t>بيانات الانتشار المطلوبة لتقييم التداخل بين المحطات في الفضاء والمحطات على سطح الأرض</w:t>
            </w:r>
          </w:p>
        </w:tc>
      </w:tr>
      <w:tr w:rsidR="00965482" w:rsidRPr="00EC0C02" w14:paraId="70D2632A" w14:textId="77777777" w:rsidTr="005A2C57">
        <w:tc>
          <w:tcPr>
            <w:tcW w:w="2554" w:type="dxa"/>
          </w:tcPr>
          <w:p w14:paraId="17C1A93E" w14:textId="1C82AC81" w:rsidR="00965482" w:rsidRPr="005A2C57" w:rsidRDefault="00965482" w:rsidP="005A2C57">
            <w:bookmarkStart w:id="58" w:name="lt_pId093"/>
            <w:r w:rsidRPr="005A2C57">
              <w:t xml:space="preserve"> </w:t>
            </w:r>
            <w:r w:rsidRPr="005A2C57">
              <w:rPr>
                <w:rtl/>
              </w:rPr>
              <w:t xml:space="preserve">التوصية </w:t>
            </w:r>
            <w:hyperlink r:id="rId20" w:history="1">
              <w:r w:rsidRPr="005A2C57">
                <w:t>ITU-R P.676</w:t>
              </w:r>
            </w:hyperlink>
            <w:bookmarkEnd w:id="58"/>
          </w:p>
        </w:tc>
        <w:tc>
          <w:tcPr>
            <w:tcW w:w="7085" w:type="dxa"/>
          </w:tcPr>
          <w:p w14:paraId="7B8678BA" w14:textId="77777777" w:rsidR="00965482" w:rsidRPr="005A2C57" w:rsidRDefault="00965482" w:rsidP="005A2C57">
            <w:bookmarkStart w:id="59" w:name="_Toc499286749"/>
            <w:r w:rsidRPr="005A2C57">
              <w:rPr>
                <w:rtl/>
              </w:rPr>
              <w:t>التوهين الناجم عن الغازات الجوية</w:t>
            </w:r>
            <w:bookmarkEnd w:id="59"/>
          </w:p>
        </w:tc>
      </w:tr>
      <w:tr w:rsidR="00965482" w:rsidRPr="00EC0C02" w14:paraId="6D16FA93" w14:textId="77777777" w:rsidTr="005A2C57">
        <w:tc>
          <w:tcPr>
            <w:tcW w:w="2554" w:type="dxa"/>
          </w:tcPr>
          <w:p w14:paraId="52333C2A" w14:textId="5C208144" w:rsidR="00965482" w:rsidRPr="005A2C57" w:rsidRDefault="00965482" w:rsidP="005A2C57">
            <w:pPr>
              <w:rPr>
                <w:rtl/>
              </w:rPr>
            </w:pPr>
            <w:bookmarkStart w:id="60" w:name="lt_pId095"/>
            <w:r w:rsidRPr="005A2C57">
              <w:rPr>
                <w:rtl/>
              </w:rPr>
              <w:t xml:space="preserve">التوصية </w:t>
            </w:r>
            <w:hyperlink r:id="rId21" w:history="1">
              <w:r w:rsidRPr="005A2C57">
                <w:t>ITU-R P.840</w:t>
              </w:r>
            </w:hyperlink>
            <w:bookmarkEnd w:id="60"/>
          </w:p>
        </w:tc>
        <w:tc>
          <w:tcPr>
            <w:tcW w:w="7085" w:type="dxa"/>
          </w:tcPr>
          <w:p w14:paraId="1298057B" w14:textId="77777777" w:rsidR="00965482" w:rsidRPr="005A2C57" w:rsidRDefault="00965482" w:rsidP="005A2C57">
            <w:r w:rsidRPr="005A2C57">
              <w:rPr>
                <w:rtl/>
              </w:rPr>
              <w:t>التوهين الناجم عن السحب والضباب</w:t>
            </w:r>
          </w:p>
        </w:tc>
      </w:tr>
      <w:tr w:rsidR="00965482" w:rsidRPr="00EC0C02" w14:paraId="02E8E759" w14:textId="77777777" w:rsidTr="005A2C57">
        <w:tc>
          <w:tcPr>
            <w:tcW w:w="2554" w:type="dxa"/>
          </w:tcPr>
          <w:p w14:paraId="2597D0C4" w14:textId="660BF494" w:rsidR="00965482" w:rsidRPr="005A2C57" w:rsidRDefault="00965482" w:rsidP="005A2C57">
            <w:bookmarkStart w:id="61" w:name="lt_pId097"/>
            <w:r w:rsidRPr="005A2C57">
              <w:rPr>
                <w:rtl/>
              </w:rPr>
              <w:t xml:space="preserve">التوصية </w:t>
            </w:r>
            <w:hyperlink r:id="rId22" w:history="1">
              <w:r w:rsidRPr="005A2C57">
                <w:t>ITU-R P.2108</w:t>
              </w:r>
            </w:hyperlink>
            <w:bookmarkEnd w:id="61"/>
          </w:p>
        </w:tc>
        <w:tc>
          <w:tcPr>
            <w:tcW w:w="7085" w:type="dxa"/>
          </w:tcPr>
          <w:p w14:paraId="4C30B051" w14:textId="77777777" w:rsidR="00965482" w:rsidRPr="005A2C57" w:rsidRDefault="00965482" w:rsidP="005A2C57">
            <w:r w:rsidRPr="005A2C57">
              <w:rPr>
                <w:rtl/>
              </w:rPr>
              <w:t>التنبؤ بالخسارة الناجمة عن الجلبة</w:t>
            </w:r>
          </w:p>
        </w:tc>
      </w:tr>
      <w:tr w:rsidR="00965482" w:rsidRPr="00EC0C02" w14:paraId="189654EA" w14:textId="77777777" w:rsidTr="005A2C57">
        <w:tc>
          <w:tcPr>
            <w:tcW w:w="2554" w:type="dxa"/>
          </w:tcPr>
          <w:p w14:paraId="3C000598" w14:textId="73B2BAAA" w:rsidR="00965482" w:rsidRPr="005A2C57" w:rsidRDefault="00965482" w:rsidP="005A2C57">
            <w:bookmarkStart w:id="62" w:name="lt_pId099"/>
            <w:r w:rsidRPr="005A2C57">
              <w:rPr>
                <w:rtl/>
              </w:rPr>
              <w:t xml:space="preserve">التوصية </w:t>
            </w:r>
            <w:hyperlink r:id="rId23" w:history="1">
              <w:r w:rsidRPr="005A2C57">
                <w:t>ITU-R P.2109</w:t>
              </w:r>
            </w:hyperlink>
            <w:bookmarkEnd w:id="62"/>
          </w:p>
        </w:tc>
        <w:tc>
          <w:tcPr>
            <w:tcW w:w="7085" w:type="dxa"/>
          </w:tcPr>
          <w:p w14:paraId="67E35DE7" w14:textId="77777777" w:rsidR="00965482" w:rsidRPr="005A2C57" w:rsidRDefault="00965482" w:rsidP="005A2C57">
            <w:r w:rsidRPr="005A2C57">
              <w:rPr>
                <w:rtl/>
              </w:rPr>
              <w:t>التنبؤ بالخسارة الناجمة عن دخول المبنى</w:t>
            </w:r>
          </w:p>
        </w:tc>
      </w:tr>
      <w:tr w:rsidR="00965482" w:rsidRPr="00EC0C02" w14:paraId="22CA55EF" w14:textId="77777777" w:rsidTr="005A2C57">
        <w:tc>
          <w:tcPr>
            <w:tcW w:w="2554" w:type="dxa"/>
          </w:tcPr>
          <w:p w14:paraId="5A44615C" w14:textId="2AAFF0FD" w:rsidR="00965482" w:rsidRPr="005A2C57" w:rsidRDefault="00965482" w:rsidP="005A2C57">
            <w:bookmarkStart w:id="63" w:name="lt_pId101"/>
            <w:r w:rsidRPr="005A2C57">
              <w:rPr>
                <w:rtl/>
              </w:rPr>
              <w:t xml:space="preserve">التوصية </w:t>
            </w:r>
            <w:hyperlink r:id="rId24" w:history="1">
              <w:r w:rsidRPr="005A2C57">
                <w:t>ITU-R RA.314</w:t>
              </w:r>
            </w:hyperlink>
            <w:bookmarkEnd w:id="63"/>
          </w:p>
        </w:tc>
        <w:tc>
          <w:tcPr>
            <w:tcW w:w="7085" w:type="dxa"/>
          </w:tcPr>
          <w:p w14:paraId="0C57E3C9" w14:textId="48D71EC9" w:rsidR="00965482" w:rsidRPr="005A2C57" w:rsidRDefault="00965482" w:rsidP="005A2C57">
            <w:pPr>
              <w:rPr>
                <w:rtl/>
              </w:rPr>
            </w:pPr>
            <w:r w:rsidRPr="005A2C57">
              <w:rPr>
                <w:rtl/>
              </w:rPr>
              <w:t xml:space="preserve">نطاقات التردد المفضلة للقياسات الفلكية الراديوية. وهذا يعطي ترددات الخطوط الطيفية ذات الأهمية الكبرى لخدمة الفلك الراديوي داخل النطاق </w:t>
            </w:r>
            <w:r w:rsidR="00977B5A" w:rsidRPr="00EC0C02">
              <w:rPr>
                <w:lang w:bidi="ar-SY"/>
              </w:rPr>
              <w:t xml:space="preserve">GHz </w:t>
            </w:r>
            <w:r w:rsidR="00977B5A" w:rsidRPr="00D73C78">
              <w:rPr>
                <w:lang w:bidi="ar-SY"/>
              </w:rPr>
              <w:t>450</w:t>
            </w:r>
            <w:r w:rsidR="00977B5A" w:rsidRPr="00EC0C02">
              <w:rPr>
                <w:lang w:bidi="ar-SY"/>
              </w:rPr>
              <w:t>-</w:t>
            </w:r>
            <w:r w:rsidR="00977B5A" w:rsidRPr="00D73C78">
              <w:rPr>
                <w:lang w:bidi="ar-SY"/>
              </w:rPr>
              <w:t>275</w:t>
            </w:r>
            <w:r w:rsidRPr="005A2C57">
              <w:rPr>
                <w:rtl/>
              </w:rPr>
              <w:t xml:space="preserve">. في هذا السياق، تعتبر الخطوط الطيفية لأول أكسيد الكربون </w:t>
            </w:r>
            <w:r w:rsidR="00977B5A">
              <w:t>(</w:t>
            </w:r>
            <w:r w:rsidRPr="005A2C57">
              <w:t>CO</w:t>
            </w:r>
            <w:r w:rsidR="00977B5A">
              <w:t>)</w:t>
            </w:r>
            <w:r w:rsidRPr="005A2C57">
              <w:rPr>
                <w:rtl/>
              </w:rPr>
              <w:t xml:space="preserve"> عند الترددين </w:t>
            </w:r>
            <w:r w:rsidRPr="005A2C57">
              <w:t>GHz 345,777</w:t>
            </w:r>
            <w:r w:rsidRPr="005A2C57">
              <w:rPr>
                <w:rtl/>
              </w:rPr>
              <w:t xml:space="preserve"> و</w:t>
            </w:r>
            <w:r w:rsidRPr="005A2C57">
              <w:t>GHz 330,588</w:t>
            </w:r>
            <w:r w:rsidRPr="005A2C57">
              <w:rPr>
                <w:rtl/>
              </w:rPr>
              <w:t xml:space="preserve"> ذات أهمية استثنائية لخدمة الفلك الراديوي</w:t>
            </w:r>
          </w:p>
        </w:tc>
      </w:tr>
      <w:tr w:rsidR="00965482" w:rsidRPr="00EC0C02" w14:paraId="38B4E4BE" w14:textId="77777777" w:rsidTr="005A2C57">
        <w:tc>
          <w:tcPr>
            <w:tcW w:w="2554" w:type="dxa"/>
          </w:tcPr>
          <w:p w14:paraId="474F8957" w14:textId="792950AA" w:rsidR="00965482" w:rsidRPr="005A2C57" w:rsidRDefault="00965482" w:rsidP="005A2C57">
            <w:bookmarkStart w:id="64" w:name="lt_pId106"/>
            <w:r w:rsidRPr="005A2C57">
              <w:rPr>
                <w:rtl/>
              </w:rPr>
              <w:t xml:space="preserve">التوصية </w:t>
            </w:r>
            <w:hyperlink r:id="rId25" w:history="1">
              <w:r w:rsidRPr="005A2C57">
                <w:t>ITU-R RA.769</w:t>
              </w:r>
            </w:hyperlink>
            <w:bookmarkEnd w:id="64"/>
          </w:p>
        </w:tc>
        <w:tc>
          <w:tcPr>
            <w:tcW w:w="7085" w:type="dxa"/>
          </w:tcPr>
          <w:p w14:paraId="5154AE70" w14:textId="77777777" w:rsidR="00965482" w:rsidRPr="005A2C57" w:rsidRDefault="00965482" w:rsidP="005A2C57">
            <w:r w:rsidRPr="005A2C57">
              <w:rPr>
                <w:rtl/>
              </w:rPr>
              <w:t>معايير الحماية المستخدمة في القياسات الفلكية الراديوية</w:t>
            </w:r>
          </w:p>
        </w:tc>
      </w:tr>
      <w:tr w:rsidR="00965482" w:rsidRPr="00EC0C02" w14:paraId="1FBAFF4A" w14:textId="77777777" w:rsidTr="005A2C57">
        <w:tc>
          <w:tcPr>
            <w:tcW w:w="2554" w:type="dxa"/>
          </w:tcPr>
          <w:p w14:paraId="0EB80FA3" w14:textId="41088876" w:rsidR="00965482" w:rsidRPr="005A2C57" w:rsidRDefault="00965482" w:rsidP="005A2C57">
            <w:bookmarkStart w:id="65" w:name="lt_pId108"/>
            <w:r w:rsidRPr="005A2C57">
              <w:rPr>
                <w:rtl/>
              </w:rPr>
              <w:t xml:space="preserve">التوصية </w:t>
            </w:r>
            <w:hyperlink r:id="rId26" w:history="1">
              <w:r w:rsidRPr="005A2C57">
                <w:t>ITU-R RA.1031</w:t>
              </w:r>
            </w:hyperlink>
            <w:bookmarkEnd w:id="65"/>
          </w:p>
        </w:tc>
        <w:tc>
          <w:tcPr>
            <w:tcW w:w="7085" w:type="dxa"/>
          </w:tcPr>
          <w:p w14:paraId="463CA60C" w14:textId="77777777" w:rsidR="00965482" w:rsidRPr="005A2C57" w:rsidRDefault="00965482" w:rsidP="005A2C57">
            <w:r w:rsidRPr="005A2C57">
              <w:rPr>
                <w:rtl/>
              </w:rPr>
              <w:t>حماية خدمة الفلك الراديوي في نطاقات التردد المتقاسمة مع خدمات أخرى</w:t>
            </w:r>
          </w:p>
        </w:tc>
      </w:tr>
      <w:tr w:rsidR="00965482" w:rsidRPr="00EC0C02" w14:paraId="15C3369C" w14:textId="77777777" w:rsidTr="005A2C57">
        <w:tc>
          <w:tcPr>
            <w:tcW w:w="2554" w:type="dxa"/>
          </w:tcPr>
          <w:p w14:paraId="63E0870F" w14:textId="7F67F6B2" w:rsidR="00965482" w:rsidRPr="005A2C57" w:rsidRDefault="00965482" w:rsidP="005A2C57">
            <w:bookmarkStart w:id="66" w:name="lt_pId110"/>
            <w:r w:rsidRPr="005A2C57">
              <w:rPr>
                <w:rtl/>
              </w:rPr>
              <w:t xml:space="preserve">التوصية </w:t>
            </w:r>
            <w:hyperlink r:id="rId27" w:history="1">
              <w:r w:rsidRPr="005A2C57">
                <w:t>ITU-R RA.1272</w:t>
              </w:r>
            </w:hyperlink>
            <w:bookmarkEnd w:id="66"/>
          </w:p>
        </w:tc>
        <w:tc>
          <w:tcPr>
            <w:tcW w:w="7085" w:type="dxa"/>
          </w:tcPr>
          <w:p w14:paraId="37AA27BC" w14:textId="77777777" w:rsidR="00965482" w:rsidRPr="005A2C57" w:rsidRDefault="00965482" w:rsidP="005A2C57">
            <w:r w:rsidRPr="005A2C57">
              <w:rPr>
                <w:rtl/>
              </w:rPr>
              <w:t xml:space="preserve">حماية قياسات الفلك الراديوي فوق </w:t>
            </w:r>
            <w:r w:rsidRPr="005A2C57">
              <w:t>GHz 60</w:t>
            </w:r>
            <w:r w:rsidRPr="005A2C57">
              <w:rPr>
                <w:rtl/>
              </w:rPr>
              <w:t xml:space="preserve"> من التداخل القائم على الأرض</w:t>
            </w:r>
          </w:p>
        </w:tc>
      </w:tr>
      <w:tr w:rsidR="00965482" w:rsidRPr="00EC0C02" w14:paraId="55FC683C" w14:textId="77777777" w:rsidTr="005A2C57">
        <w:tc>
          <w:tcPr>
            <w:tcW w:w="2554" w:type="dxa"/>
          </w:tcPr>
          <w:p w14:paraId="7D12B3F1" w14:textId="52701714" w:rsidR="00965482" w:rsidRPr="005A2C57" w:rsidRDefault="00965482" w:rsidP="005A2C57">
            <w:bookmarkStart w:id="67" w:name="lt_pId112"/>
            <w:r w:rsidRPr="005A2C57">
              <w:rPr>
                <w:rtl/>
              </w:rPr>
              <w:t xml:space="preserve">التوصية </w:t>
            </w:r>
            <w:hyperlink r:id="rId28" w:history="1">
              <w:r w:rsidRPr="005A2C57">
                <w:t>ITU-R RA.1513</w:t>
              </w:r>
            </w:hyperlink>
            <w:bookmarkEnd w:id="67"/>
          </w:p>
        </w:tc>
        <w:tc>
          <w:tcPr>
            <w:tcW w:w="7085" w:type="dxa"/>
          </w:tcPr>
          <w:p w14:paraId="518E2A5F" w14:textId="77777777" w:rsidR="00965482" w:rsidRPr="005A2C57" w:rsidRDefault="00965482" w:rsidP="005A2C57">
            <w:r w:rsidRPr="005A2C57">
              <w:rPr>
                <w:rtl/>
              </w:rPr>
              <w:t>مستويات فقدان البيانات في عمليات الرصد للفلك الراديوي ومعايير النسبة المئوية الزمنية الناجمة عن الانحطاط الناتج عن التداخل بالنسبة لنطاقات التردد الموزعة لخدمة الفلك الراديوي على أساس أولي</w:t>
            </w:r>
          </w:p>
        </w:tc>
      </w:tr>
      <w:tr w:rsidR="00965482" w:rsidRPr="00EC0C02" w14:paraId="6E81B058" w14:textId="77777777" w:rsidTr="005A2C57">
        <w:tc>
          <w:tcPr>
            <w:tcW w:w="2554" w:type="dxa"/>
          </w:tcPr>
          <w:p w14:paraId="4F37AAF3" w14:textId="31324364" w:rsidR="00965482" w:rsidRPr="005A2C57" w:rsidRDefault="00965482" w:rsidP="005A2C57">
            <w:bookmarkStart w:id="68" w:name="lt_pId114"/>
            <w:r w:rsidRPr="005A2C57">
              <w:rPr>
                <w:rtl/>
              </w:rPr>
              <w:t xml:space="preserve">التوصية </w:t>
            </w:r>
            <w:hyperlink r:id="rId29" w:history="1">
              <w:r w:rsidRPr="005A2C57">
                <w:t>ITU-R RS.1813</w:t>
              </w:r>
            </w:hyperlink>
            <w:bookmarkEnd w:id="68"/>
          </w:p>
        </w:tc>
        <w:tc>
          <w:tcPr>
            <w:tcW w:w="7085" w:type="dxa"/>
          </w:tcPr>
          <w:p w14:paraId="25A60E5C" w14:textId="3149B8A4" w:rsidR="00965482" w:rsidRPr="005A2C57" w:rsidRDefault="00965482" w:rsidP="005A2C57">
            <w:r w:rsidRPr="005A2C57">
              <w:rPr>
                <w:rtl/>
              </w:rPr>
              <w:t xml:space="preserve">مخطط الهوائي المرجعي </w:t>
            </w:r>
            <w:r w:rsidR="009E4BBB">
              <w:rPr>
                <w:rFonts w:hint="cs"/>
                <w:rtl/>
              </w:rPr>
              <w:t>لأجهزة الاستشعار</w:t>
            </w:r>
            <w:r w:rsidRPr="005A2C57">
              <w:rPr>
                <w:rtl/>
              </w:rPr>
              <w:t xml:space="preserve"> المنفعلة العاملة في خدمة استكشاف الأرض </w:t>
            </w:r>
            <w:proofErr w:type="spellStart"/>
            <w:r w:rsidRPr="005A2C57">
              <w:rPr>
                <w:rtl/>
              </w:rPr>
              <w:t>الساتلية</w:t>
            </w:r>
            <w:proofErr w:type="spellEnd"/>
            <w:r w:rsidRPr="005A2C57">
              <w:rPr>
                <w:rtl/>
              </w:rPr>
              <w:t xml:space="preserve"> (المنفعلة) الذي يتعين استعماله في تحليلات التوافق في مدى الترددات </w:t>
            </w:r>
            <w:r w:rsidRPr="005A2C57">
              <w:t>GHz 100</w:t>
            </w:r>
            <w:r w:rsidRPr="005A2C57">
              <w:noBreakHyphen/>
              <w:t>1,4</w:t>
            </w:r>
          </w:p>
        </w:tc>
      </w:tr>
      <w:tr w:rsidR="00965482" w:rsidRPr="00EC0C02" w14:paraId="2534C9A7" w14:textId="77777777" w:rsidTr="005A2C57">
        <w:tc>
          <w:tcPr>
            <w:tcW w:w="2554" w:type="dxa"/>
          </w:tcPr>
          <w:p w14:paraId="00570068" w14:textId="70502718" w:rsidR="00965482" w:rsidRPr="005A2C57" w:rsidRDefault="00965482" w:rsidP="005A2C57">
            <w:bookmarkStart w:id="69" w:name="lt_pId116"/>
            <w:r w:rsidRPr="005A2C57">
              <w:rPr>
                <w:rtl/>
              </w:rPr>
              <w:t xml:space="preserve">التوصية </w:t>
            </w:r>
            <w:hyperlink r:id="rId30" w:history="1">
              <w:r w:rsidRPr="005A2C57">
                <w:t>ITU-R RS.2017</w:t>
              </w:r>
            </w:hyperlink>
            <w:bookmarkEnd w:id="69"/>
          </w:p>
        </w:tc>
        <w:tc>
          <w:tcPr>
            <w:tcW w:w="7085" w:type="dxa"/>
          </w:tcPr>
          <w:p w14:paraId="24B74091" w14:textId="77777777" w:rsidR="00965482" w:rsidRPr="005A2C57" w:rsidRDefault="00965482" w:rsidP="005A2C57">
            <w:r w:rsidRPr="005A2C57">
              <w:rPr>
                <w:rtl/>
              </w:rPr>
              <w:t xml:space="preserve">معايير الأداء والتداخل لعملية الاستشعار عن بُعد </w:t>
            </w:r>
            <w:proofErr w:type="spellStart"/>
            <w:r w:rsidRPr="005A2C57">
              <w:rPr>
                <w:rtl/>
              </w:rPr>
              <w:t>الساتلية</w:t>
            </w:r>
            <w:proofErr w:type="spellEnd"/>
            <w:r w:rsidRPr="005A2C57">
              <w:rPr>
                <w:rtl/>
              </w:rPr>
              <w:t xml:space="preserve"> المنفعلة</w:t>
            </w:r>
          </w:p>
        </w:tc>
      </w:tr>
      <w:tr w:rsidR="00965482" w:rsidRPr="00EC0C02" w14:paraId="059E7FCA" w14:textId="77777777" w:rsidTr="005A2C57">
        <w:tc>
          <w:tcPr>
            <w:tcW w:w="2554" w:type="dxa"/>
          </w:tcPr>
          <w:p w14:paraId="7528DEC3" w14:textId="4DF8C6C5" w:rsidR="00965482" w:rsidRPr="005A2C57" w:rsidRDefault="00965482" w:rsidP="005A2C57">
            <w:pPr>
              <w:rPr>
                <w:rtl/>
              </w:rPr>
            </w:pPr>
            <w:bookmarkStart w:id="70" w:name="lt_pId118"/>
            <w:r w:rsidRPr="005A2C57">
              <w:rPr>
                <w:rtl/>
              </w:rPr>
              <w:t xml:space="preserve">التقرير </w:t>
            </w:r>
            <w:hyperlink r:id="rId31" w:history="1">
              <w:r w:rsidRPr="005A2C57">
                <w:t>ITU-R F.2239</w:t>
              </w:r>
            </w:hyperlink>
            <w:bookmarkEnd w:id="70"/>
          </w:p>
        </w:tc>
        <w:tc>
          <w:tcPr>
            <w:tcW w:w="7085" w:type="dxa"/>
          </w:tcPr>
          <w:p w14:paraId="3BF6C98A" w14:textId="77777777" w:rsidR="00965482" w:rsidRPr="005A2C57" w:rsidRDefault="00965482" w:rsidP="005A2C57">
            <w:pPr>
              <w:rPr>
                <w:rtl/>
              </w:rPr>
            </w:pPr>
            <w:r w:rsidRPr="005A2C57">
              <w:rPr>
                <w:rtl/>
              </w:rPr>
              <w:t xml:space="preserve">التعايش بين الخدمة الثابتة العاملة في النطاقات </w:t>
            </w:r>
            <w:r w:rsidRPr="005A2C57">
              <w:t>76-71</w:t>
            </w:r>
            <w:r w:rsidRPr="005A2C57">
              <w:rPr>
                <w:rtl/>
              </w:rPr>
              <w:t xml:space="preserve"> </w:t>
            </w:r>
            <w:r w:rsidRPr="005A2C57">
              <w:t>GHz</w:t>
            </w:r>
            <w:r w:rsidRPr="005A2C57">
              <w:rPr>
                <w:rtl/>
              </w:rPr>
              <w:t xml:space="preserve"> و</w:t>
            </w:r>
            <w:r w:rsidRPr="005A2C57">
              <w:t>86-81</w:t>
            </w:r>
            <w:r w:rsidRPr="005A2C57">
              <w:rPr>
                <w:rtl/>
              </w:rPr>
              <w:t xml:space="preserve"> </w:t>
            </w:r>
            <w:r w:rsidRPr="005A2C57">
              <w:t>GHz</w:t>
            </w:r>
            <w:r w:rsidRPr="005A2C57">
              <w:rPr>
                <w:rtl/>
              </w:rPr>
              <w:t xml:space="preserve"> و</w:t>
            </w:r>
            <w:r w:rsidRPr="005A2C57">
              <w:t>GHz 94</w:t>
            </w:r>
            <w:r w:rsidRPr="005A2C57">
              <w:noBreakHyphen/>
              <w:t>92</w:t>
            </w:r>
            <w:r w:rsidRPr="005A2C57">
              <w:rPr>
                <w:rtl/>
              </w:rPr>
              <w:t xml:space="preserve"> والخدمات المنفعلة</w:t>
            </w:r>
          </w:p>
        </w:tc>
      </w:tr>
      <w:tr w:rsidR="00965482" w:rsidRPr="00EC0C02" w14:paraId="692C60C6" w14:textId="77777777" w:rsidTr="005A2C57">
        <w:tc>
          <w:tcPr>
            <w:tcW w:w="2554" w:type="dxa"/>
          </w:tcPr>
          <w:p w14:paraId="2C9914E4" w14:textId="6184A759" w:rsidR="00965482" w:rsidRPr="005A2C57" w:rsidRDefault="00965482" w:rsidP="005A2C57">
            <w:bookmarkStart w:id="71" w:name="lt_pId120"/>
            <w:r w:rsidRPr="005A2C57">
              <w:rPr>
                <w:rtl/>
              </w:rPr>
              <w:t xml:space="preserve">التقرير </w:t>
            </w:r>
            <w:r w:rsidRPr="005A2C57">
              <w:t xml:space="preserve">ITU-R </w:t>
            </w:r>
            <w:hyperlink r:id="rId32" w:history="1">
              <w:r w:rsidRPr="005A2C57">
                <w:t>F.2416</w:t>
              </w:r>
            </w:hyperlink>
            <w:bookmarkEnd w:id="71"/>
          </w:p>
        </w:tc>
        <w:tc>
          <w:tcPr>
            <w:tcW w:w="7085" w:type="dxa"/>
          </w:tcPr>
          <w:p w14:paraId="07C344A0" w14:textId="77777777" w:rsidR="00965482" w:rsidRPr="005A2C57" w:rsidRDefault="00965482" w:rsidP="005A2C57">
            <w:r w:rsidRPr="005A2C57">
              <w:rPr>
                <w:rtl/>
              </w:rPr>
              <w:t xml:space="preserve">الخصائص التقنية والتشغيلية لتطبيقات الخدمة الثابتة العاملة في نطاق التردد </w:t>
            </w:r>
            <w:r w:rsidRPr="005A2C57">
              <w:t>GHz 450</w:t>
            </w:r>
            <w:r w:rsidRPr="005A2C57">
              <w:noBreakHyphen/>
              <w:t>275</w:t>
            </w:r>
          </w:p>
        </w:tc>
      </w:tr>
      <w:tr w:rsidR="00965482" w:rsidRPr="00EC0C02" w14:paraId="15F20161" w14:textId="77777777" w:rsidTr="005A2C57">
        <w:tc>
          <w:tcPr>
            <w:tcW w:w="2554" w:type="dxa"/>
          </w:tcPr>
          <w:p w14:paraId="6689840A" w14:textId="48686054" w:rsidR="00965482" w:rsidRPr="005A2C57" w:rsidRDefault="00965482" w:rsidP="005A2C57">
            <w:pPr>
              <w:rPr>
                <w:rtl/>
              </w:rPr>
            </w:pPr>
            <w:bookmarkStart w:id="72" w:name="lt_pId123"/>
            <w:r w:rsidRPr="005A2C57">
              <w:rPr>
                <w:rtl/>
              </w:rPr>
              <w:t xml:space="preserve">التقرير </w:t>
            </w:r>
            <w:r w:rsidRPr="005A2C57">
              <w:t xml:space="preserve">ITU-R </w:t>
            </w:r>
            <w:hyperlink r:id="rId33" w:history="1">
              <w:r w:rsidRPr="005A2C57">
                <w:t>M.2417</w:t>
              </w:r>
            </w:hyperlink>
            <w:bookmarkEnd w:id="72"/>
          </w:p>
        </w:tc>
        <w:tc>
          <w:tcPr>
            <w:tcW w:w="7085" w:type="dxa"/>
          </w:tcPr>
          <w:p w14:paraId="449B53FE" w14:textId="4A3FAB3A" w:rsidR="00965482" w:rsidRPr="005A2C57" w:rsidRDefault="00965482" w:rsidP="005A2C57">
            <w:pPr>
              <w:rPr>
                <w:rtl/>
                <w:lang w:bidi="ar-EG"/>
              </w:rPr>
            </w:pPr>
            <w:r w:rsidRPr="005A2C57">
              <w:rPr>
                <w:rtl/>
              </w:rPr>
              <w:t xml:space="preserve">الخصائص التقنية والتشغيلية لتطبيقات الخدمة المتنقلة البرية العاملة في نطاق التردد </w:t>
            </w:r>
            <w:r w:rsidRPr="005A2C57">
              <w:t>GHz 450</w:t>
            </w:r>
            <w:r w:rsidRPr="005A2C57">
              <w:noBreakHyphen/>
              <w:t>275</w:t>
            </w:r>
            <w:r w:rsidR="00C16571">
              <w:rPr>
                <w:rFonts w:hint="eastAsia"/>
                <w:rtl/>
                <w:lang w:bidi="ar-EG"/>
              </w:rPr>
              <w:t> </w:t>
            </w:r>
          </w:p>
        </w:tc>
      </w:tr>
      <w:tr w:rsidR="00965482" w:rsidRPr="00EC0C02" w14:paraId="23936E97" w14:textId="77777777" w:rsidTr="005A2C57">
        <w:tc>
          <w:tcPr>
            <w:tcW w:w="2554" w:type="dxa"/>
          </w:tcPr>
          <w:p w14:paraId="002BB25F" w14:textId="5BEE4191" w:rsidR="00965482" w:rsidRPr="005A2C57" w:rsidRDefault="00965482" w:rsidP="005A2C57">
            <w:bookmarkStart w:id="73" w:name="lt_pId126"/>
            <w:r w:rsidRPr="005A2C57">
              <w:rPr>
                <w:rtl/>
              </w:rPr>
              <w:t xml:space="preserve">التقرير </w:t>
            </w:r>
            <w:hyperlink r:id="rId34" w:history="1">
              <w:r w:rsidRPr="005A2C57">
                <w:t>ITU-R RA.2189</w:t>
              </w:r>
            </w:hyperlink>
            <w:bookmarkEnd w:id="73"/>
          </w:p>
        </w:tc>
        <w:tc>
          <w:tcPr>
            <w:tcW w:w="7085" w:type="dxa"/>
          </w:tcPr>
          <w:p w14:paraId="2766889B" w14:textId="595DD1F6" w:rsidR="00965482" w:rsidRPr="005A2C57" w:rsidRDefault="00965482" w:rsidP="005A2C57">
            <w:pPr>
              <w:rPr>
                <w:rtl/>
              </w:rPr>
            </w:pPr>
            <w:r w:rsidRPr="005A2C57">
              <w:rPr>
                <w:rtl/>
              </w:rPr>
              <w:t xml:space="preserve">التقاسم بين خدمة الفلك الراديوي والخدمات النشطة في مدى التردد </w:t>
            </w:r>
            <w:r w:rsidRPr="00977B5A">
              <w:t>GHz</w:t>
            </w:r>
            <w:r w:rsidR="00977B5A" w:rsidRPr="00977B5A">
              <w:t xml:space="preserve"> </w:t>
            </w:r>
            <w:r w:rsidRPr="00977B5A">
              <w:t>3 000</w:t>
            </w:r>
            <w:r w:rsidRPr="00977B5A">
              <w:noBreakHyphen/>
              <w:t>275</w:t>
            </w:r>
          </w:p>
        </w:tc>
      </w:tr>
      <w:tr w:rsidR="00965482" w:rsidRPr="00EC0C02" w14:paraId="3C390EA6" w14:textId="77777777" w:rsidTr="005A2C57">
        <w:tc>
          <w:tcPr>
            <w:tcW w:w="2554" w:type="dxa"/>
          </w:tcPr>
          <w:p w14:paraId="6A065545" w14:textId="5E5634E3" w:rsidR="00965482" w:rsidRPr="005A2C57" w:rsidRDefault="00965482" w:rsidP="005A2C57">
            <w:bookmarkStart w:id="74" w:name="lt_pId128"/>
            <w:r w:rsidRPr="005A2C57">
              <w:rPr>
                <w:rtl/>
              </w:rPr>
              <w:t xml:space="preserve">التقرير </w:t>
            </w:r>
            <w:hyperlink r:id="rId35" w:history="1">
              <w:r w:rsidRPr="005A2C57">
                <w:t>ITU-R RS.2194</w:t>
              </w:r>
            </w:hyperlink>
            <w:bookmarkEnd w:id="74"/>
          </w:p>
        </w:tc>
        <w:tc>
          <w:tcPr>
            <w:tcW w:w="7085" w:type="dxa"/>
          </w:tcPr>
          <w:p w14:paraId="10021DAC" w14:textId="04AA391E" w:rsidR="00965482" w:rsidRPr="005A2C57" w:rsidRDefault="00965482" w:rsidP="005A2C57">
            <w:r w:rsidRPr="005A2C57">
              <w:rPr>
                <w:rtl/>
              </w:rPr>
              <w:t xml:space="preserve">النطاقات المنفعلة التي تهم خدمة استكشاف الأرض </w:t>
            </w:r>
            <w:proofErr w:type="spellStart"/>
            <w:r w:rsidRPr="005A2C57">
              <w:rPr>
                <w:rtl/>
              </w:rPr>
              <w:t>الساتلية</w:t>
            </w:r>
            <w:proofErr w:type="spellEnd"/>
            <w:r w:rsidRPr="005A2C57">
              <w:rPr>
                <w:rtl/>
              </w:rPr>
              <w:t>/خدمة الأبحاث الفضائية في</w:t>
            </w:r>
            <w:r w:rsidR="00C16571">
              <w:rPr>
                <w:rFonts w:hint="cs"/>
                <w:rtl/>
              </w:rPr>
              <w:t> </w:t>
            </w:r>
            <w:r w:rsidRPr="005A2C57">
              <w:rPr>
                <w:rtl/>
              </w:rPr>
              <w:t xml:space="preserve">الترددات من </w:t>
            </w:r>
            <w:r w:rsidRPr="005A2C57">
              <w:t>275</w:t>
            </w:r>
            <w:r w:rsidRPr="005A2C57">
              <w:rPr>
                <w:rtl/>
              </w:rPr>
              <w:t xml:space="preserve"> إلى </w:t>
            </w:r>
            <w:r w:rsidRPr="005A2C57">
              <w:t>GHz 3 000</w:t>
            </w:r>
          </w:p>
        </w:tc>
      </w:tr>
      <w:tr w:rsidR="00965482" w:rsidRPr="00EC0C02" w14:paraId="08DD5A1D" w14:textId="77777777" w:rsidTr="005A2C57">
        <w:tc>
          <w:tcPr>
            <w:tcW w:w="2554" w:type="dxa"/>
          </w:tcPr>
          <w:p w14:paraId="73F3D4DD" w14:textId="2C37C0CF" w:rsidR="00965482" w:rsidRPr="005A2C57" w:rsidRDefault="00965482" w:rsidP="005A2C57">
            <w:bookmarkStart w:id="75" w:name="lt_pId130"/>
            <w:r w:rsidRPr="005A2C57">
              <w:rPr>
                <w:rtl/>
              </w:rPr>
              <w:lastRenderedPageBreak/>
              <w:t xml:space="preserve">التقرير </w:t>
            </w:r>
            <w:hyperlink r:id="rId36" w:history="1">
              <w:r w:rsidRPr="005A2C57">
                <w:t>ITU-R RS.2431</w:t>
              </w:r>
            </w:hyperlink>
            <w:bookmarkEnd w:id="75"/>
          </w:p>
        </w:tc>
        <w:tc>
          <w:tcPr>
            <w:tcW w:w="7085" w:type="dxa"/>
          </w:tcPr>
          <w:p w14:paraId="6C3A04F7" w14:textId="7DE084B5" w:rsidR="00965482" w:rsidRPr="005A2C57" w:rsidRDefault="00965482" w:rsidP="005A2C57">
            <w:r w:rsidRPr="005A2C57">
              <w:rPr>
                <w:rtl/>
              </w:rPr>
              <w:t xml:space="preserve">الخصائص التقنية والتشغيلية لأنظمة خدمة استكشاف الأرض </w:t>
            </w:r>
            <w:proofErr w:type="spellStart"/>
            <w:r w:rsidRPr="005A2C57">
              <w:rPr>
                <w:rtl/>
              </w:rPr>
              <w:t>الساتلية</w:t>
            </w:r>
            <w:proofErr w:type="spellEnd"/>
            <w:r w:rsidRPr="005A2C57">
              <w:rPr>
                <w:rtl/>
              </w:rPr>
              <w:t xml:space="preserve"> (المنفعلة) في مدى التردد </w:t>
            </w:r>
            <w:r w:rsidR="009B5361" w:rsidRPr="005A2C57">
              <w:t xml:space="preserve">GHz </w:t>
            </w:r>
            <w:r w:rsidRPr="005A2C57">
              <w:t>450-275</w:t>
            </w:r>
          </w:p>
        </w:tc>
      </w:tr>
      <w:tr w:rsidR="00965482" w:rsidRPr="00EC0C02" w14:paraId="63D20475" w14:textId="77777777" w:rsidTr="005A2C57">
        <w:tc>
          <w:tcPr>
            <w:tcW w:w="2554" w:type="dxa"/>
          </w:tcPr>
          <w:p w14:paraId="2ED6D10B" w14:textId="71EC7E97" w:rsidR="00965482" w:rsidRPr="005A2C57" w:rsidRDefault="00965482" w:rsidP="005A2C57">
            <w:bookmarkStart w:id="76" w:name="lt_pId132"/>
            <w:r w:rsidRPr="005A2C57">
              <w:rPr>
                <w:rtl/>
              </w:rPr>
              <w:t xml:space="preserve">التقرير </w:t>
            </w:r>
            <w:hyperlink r:id="rId37" w:history="1">
              <w:r w:rsidRPr="005A2C57">
                <w:t>ITU-R SM.2352</w:t>
              </w:r>
            </w:hyperlink>
            <w:bookmarkEnd w:id="76"/>
          </w:p>
        </w:tc>
        <w:tc>
          <w:tcPr>
            <w:tcW w:w="7085" w:type="dxa"/>
          </w:tcPr>
          <w:p w14:paraId="021E69EB" w14:textId="77777777" w:rsidR="00965482" w:rsidRPr="005A2C57" w:rsidRDefault="00965482" w:rsidP="005A2C57">
            <w:r w:rsidRPr="005A2C57">
              <w:rPr>
                <w:rtl/>
              </w:rPr>
              <w:t xml:space="preserve">الاتجاهات التكنولوجية للخدمات النشطة في مدى التردد </w:t>
            </w:r>
            <w:r w:rsidRPr="005A2C57">
              <w:t>GHz 3 000</w:t>
            </w:r>
            <w:r w:rsidRPr="005A2C57">
              <w:noBreakHyphen/>
              <w:t>275</w:t>
            </w:r>
          </w:p>
        </w:tc>
      </w:tr>
    </w:tbl>
    <w:p w14:paraId="2FA6EC51" w14:textId="77777777" w:rsidR="00965482" w:rsidRPr="00A831BA" w:rsidRDefault="00965482" w:rsidP="00977B5A">
      <w:pPr>
        <w:pStyle w:val="Heading1"/>
        <w:rPr>
          <w:rtl/>
          <w:lang w:bidi="ar-EG"/>
        </w:rPr>
      </w:pPr>
      <w:bookmarkStart w:id="77" w:name="_Toc36120586"/>
      <w:bookmarkStart w:id="78" w:name="_Toc40172405"/>
      <w:r w:rsidRPr="00D73C78">
        <w:rPr>
          <w:lang w:bidi="ar-SY"/>
        </w:rPr>
        <w:t>3</w:t>
      </w:r>
      <w:r w:rsidRPr="00A831BA">
        <w:rPr>
          <w:lang w:bidi="ar-SY"/>
        </w:rPr>
        <w:tab/>
      </w:r>
      <w:r w:rsidRPr="00A831BA">
        <w:rPr>
          <w:rtl/>
        </w:rPr>
        <w:t>قائمة المختصرات</w:t>
      </w:r>
      <w:bookmarkEnd w:id="77"/>
      <w:bookmarkEnd w:id="78"/>
    </w:p>
    <w:p w14:paraId="31C4AA35" w14:textId="1D7A6216" w:rsidR="00965482" w:rsidRPr="00EC0C02" w:rsidRDefault="00965482" w:rsidP="00C16571">
      <w:pPr>
        <w:ind w:left="1701" w:hanging="1701"/>
        <w:rPr>
          <w:lang w:bidi="ar-EG"/>
        </w:rPr>
      </w:pPr>
      <w:bookmarkStart w:id="79" w:name="lt_pId136"/>
      <w:r w:rsidRPr="00EC0C02">
        <w:rPr>
          <w:lang w:val="en-GB" w:bidi="ar-EG"/>
        </w:rPr>
        <w:t>BBU</w:t>
      </w:r>
      <w:bookmarkEnd w:id="79"/>
      <w:r w:rsidRPr="00EC0C02">
        <w:rPr>
          <w:rtl/>
          <w:lang w:val="en-GB" w:bidi="ar-EG"/>
        </w:rPr>
        <w:tab/>
        <w:t xml:space="preserve">وحدة النطاق القاعدة </w:t>
      </w:r>
      <w:r w:rsidRPr="00EC0C02">
        <w:rPr>
          <w:i/>
          <w:iCs/>
          <w:lang w:bidi="ar-EG"/>
        </w:rPr>
        <w:t>(</w:t>
      </w:r>
      <w:bookmarkStart w:id="80" w:name="lt_pId137"/>
      <w:r w:rsidRPr="00EC0C02">
        <w:rPr>
          <w:i/>
          <w:iCs/>
          <w:lang w:val="en-GB" w:bidi="ar-EG"/>
        </w:rPr>
        <w:t>Base band unit</w:t>
      </w:r>
      <w:bookmarkEnd w:id="80"/>
      <w:r w:rsidRPr="00EC0C02">
        <w:rPr>
          <w:i/>
          <w:iCs/>
          <w:lang w:val="en-GB" w:bidi="ar-EG"/>
        </w:rPr>
        <w:t>)</w:t>
      </w:r>
    </w:p>
    <w:p w14:paraId="60C2715E" w14:textId="31329541" w:rsidR="00965482" w:rsidRPr="00EC0C02" w:rsidRDefault="00965482" w:rsidP="00C16571">
      <w:pPr>
        <w:ind w:left="1701" w:hanging="1701"/>
        <w:rPr>
          <w:rtl/>
          <w:lang w:bidi="ar-EG"/>
        </w:rPr>
      </w:pPr>
      <w:bookmarkStart w:id="81" w:name="lt_pId138"/>
      <w:r w:rsidRPr="00EC0C02">
        <w:rPr>
          <w:lang w:val="en-GB" w:bidi="ar-EG"/>
        </w:rPr>
        <w:t>CPMS</w:t>
      </w:r>
      <w:bookmarkEnd w:id="81"/>
      <w:r w:rsidRPr="00EC0C02">
        <w:rPr>
          <w:rtl/>
          <w:lang w:val="en-GB" w:bidi="ar-EG"/>
        </w:rPr>
        <w:tab/>
        <w:t xml:space="preserve">النظام المتنقل في المحيط القريب </w:t>
      </w:r>
      <w:r w:rsidRPr="00EC0C02">
        <w:rPr>
          <w:i/>
          <w:iCs/>
          <w:lang w:val="en-GB" w:bidi="ar-EG"/>
        </w:rPr>
        <w:t>(</w:t>
      </w:r>
      <w:bookmarkStart w:id="82" w:name="lt_pId139"/>
      <w:r w:rsidRPr="00EC0C02">
        <w:rPr>
          <w:i/>
          <w:iCs/>
          <w:lang w:val="en-GB" w:bidi="ar-EG"/>
        </w:rPr>
        <w:t>Close proximity mobile system</w:t>
      </w:r>
      <w:bookmarkEnd w:id="82"/>
      <w:r w:rsidRPr="00EC0C02">
        <w:rPr>
          <w:i/>
          <w:iCs/>
          <w:lang w:val="en-GB" w:bidi="ar-EG"/>
        </w:rPr>
        <w:t>)</w:t>
      </w:r>
    </w:p>
    <w:p w14:paraId="1E84133E" w14:textId="77777777" w:rsidR="00965482" w:rsidRPr="00EC0C02" w:rsidRDefault="00965482" w:rsidP="00C16571">
      <w:pPr>
        <w:ind w:left="1701" w:hanging="1701"/>
        <w:rPr>
          <w:rtl/>
          <w:lang w:bidi="ar-EG"/>
        </w:rPr>
      </w:pPr>
      <w:bookmarkStart w:id="83" w:name="lt_pId140"/>
      <w:r w:rsidRPr="00EC0C02">
        <w:rPr>
          <w:lang w:val="en-GB" w:bidi="ar-EG"/>
        </w:rPr>
        <w:t>CPMS MT</w:t>
      </w:r>
      <w:bookmarkEnd w:id="83"/>
      <w:r w:rsidRPr="00EC0C02">
        <w:rPr>
          <w:rtl/>
          <w:lang w:val="en-GB" w:bidi="ar-EG"/>
        </w:rPr>
        <w:tab/>
      </w:r>
      <w:proofErr w:type="spellStart"/>
      <w:r w:rsidRPr="00EC0C02">
        <w:rPr>
          <w:rtl/>
          <w:lang w:val="en-GB" w:bidi="ar-EG"/>
        </w:rPr>
        <w:t>مطراف</w:t>
      </w:r>
      <w:proofErr w:type="spellEnd"/>
      <w:r w:rsidRPr="00EC0C02">
        <w:rPr>
          <w:rtl/>
          <w:lang w:val="en-GB" w:bidi="ar-EG"/>
        </w:rPr>
        <w:t xml:space="preserve"> متنقل في النظام المتنقل في المحيط القريب </w:t>
      </w:r>
      <w:r w:rsidRPr="00EC0C02">
        <w:rPr>
          <w:i/>
          <w:iCs/>
          <w:lang w:val="en-GB" w:bidi="ar-EG"/>
        </w:rPr>
        <w:t>(</w:t>
      </w:r>
      <w:bookmarkStart w:id="84" w:name="lt_pId141"/>
      <w:r w:rsidRPr="00EC0C02">
        <w:rPr>
          <w:i/>
          <w:iCs/>
          <w:lang w:val="en-GB" w:bidi="ar-EG"/>
        </w:rPr>
        <w:t>Close proximity mobile system mobile terminal</w:t>
      </w:r>
      <w:bookmarkEnd w:id="84"/>
      <w:r w:rsidRPr="00EC0C02">
        <w:rPr>
          <w:i/>
          <w:iCs/>
          <w:lang w:val="en-GB" w:bidi="ar-EG"/>
        </w:rPr>
        <w:t>)</w:t>
      </w:r>
    </w:p>
    <w:p w14:paraId="4BE3012C" w14:textId="77777777" w:rsidR="00965482" w:rsidRPr="00EC0C02" w:rsidRDefault="00965482" w:rsidP="00C16571">
      <w:pPr>
        <w:ind w:left="1701" w:hanging="1701"/>
        <w:rPr>
          <w:rtl/>
          <w:lang w:bidi="ar-EG"/>
        </w:rPr>
      </w:pPr>
      <w:bookmarkStart w:id="85" w:name="lt_pId142"/>
      <w:r w:rsidRPr="00EC0C02">
        <w:rPr>
          <w:lang w:val="en-GB" w:bidi="ar-EG"/>
        </w:rPr>
        <w:t>CPMS FS</w:t>
      </w:r>
      <w:bookmarkEnd w:id="85"/>
      <w:r w:rsidRPr="00EC0C02">
        <w:rPr>
          <w:rtl/>
          <w:lang w:val="en-GB" w:bidi="ar-EG"/>
        </w:rPr>
        <w:tab/>
        <w:t xml:space="preserve">محطة ثابتة في النظام المتنقل في المحيط القريب </w:t>
      </w:r>
      <w:r w:rsidRPr="00EC0C02">
        <w:rPr>
          <w:i/>
          <w:iCs/>
          <w:lang w:val="en-GB" w:bidi="ar-EG"/>
        </w:rPr>
        <w:t>(</w:t>
      </w:r>
      <w:bookmarkStart w:id="86" w:name="lt_pId143"/>
      <w:r w:rsidRPr="00EC0C02">
        <w:rPr>
          <w:i/>
          <w:iCs/>
          <w:lang w:val="en-GB" w:bidi="ar-EG"/>
        </w:rPr>
        <w:t>Close proximity mobile system fixed station</w:t>
      </w:r>
      <w:bookmarkEnd w:id="86"/>
      <w:r w:rsidRPr="00EC0C02">
        <w:rPr>
          <w:i/>
          <w:iCs/>
          <w:lang w:val="en-GB" w:bidi="ar-EG"/>
        </w:rPr>
        <w:t>)</w:t>
      </w:r>
    </w:p>
    <w:p w14:paraId="5EB0D20B" w14:textId="1CB2A59D" w:rsidR="00965482" w:rsidRPr="00EC0C02" w:rsidRDefault="00965482" w:rsidP="00C16571">
      <w:pPr>
        <w:ind w:left="1701" w:hanging="1701"/>
        <w:rPr>
          <w:rtl/>
          <w:lang w:bidi="ar-EG"/>
        </w:rPr>
      </w:pPr>
      <w:bookmarkStart w:id="87" w:name="lt_pId144"/>
      <w:r w:rsidRPr="00EC0C02">
        <w:rPr>
          <w:lang w:val="en-GB" w:bidi="ar-EG"/>
        </w:rPr>
        <w:t>EESS</w:t>
      </w:r>
      <w:bookmarkEnd w:id="87"/>
      <w:r w:rsidRPr="00EC0C02">
        <w:rPr>
          <w:rtl/>
          <w:lang w:val="en-GB" w:bidi="ar-EG"/>
        </w:rPr>
        <w:tab/>
        <w:t xml:space="preserve">خدمة استكشاف الأرض </w:t>
      </w:r>
      <w:proofErr w:type="spellStart"/>
      <w:r w:rsidRPr="00EC0C02">
        <w:rPr>
          <w:rtl/>
          <w:lang w:val="en-GB" w:bidi="ar-EG"/>
        </w:rPr>
        <w:t>الساتلية</w:t>
      </w:r>
      <w:proofErr w:type="spellEnd"/>
      <w:r w:rsidRPr="00EC0C02">
        <w:rPr>
          <w:rtl/>
          <w:lang w:val="en-GB" w:bidi="ar-SY"/>
        </w:rPr>
        <w:t xml:space="preserve"> </w:t>
      </w:r>
      <w:r w:rsidRPr="00EC0C02">
        <w:rPr>
          <w:i/>
          <w:iCs/>
          <w:lang w:val="en-GB" w:bidi="ar-EG"/>
        </w:rPr>
        <w:t>(</w:t>
      </w:r>
      <w:bookmarkStart w:id="88" w:name="lt_pId145"/>
      <w:r w:rsidRPr="00EC0C02">
        <w:rPr>
          <w:i/>
          <w:iCs/>
          <w:lang w:val="en-GB" w:bidi="ar-EG"/>
        </w:rPr>
        <w:t>Earth exploration-satellite service</w:t>
      </w:r>
      <w:bookmarkEnd w:id="88"/>
      <w:r w:rsidRPr="00EC0C02">
        <w:rPr>
          <w:i/>
          <w:iCs/>
          <w:lang w:val="en-GB" w:bidi="ar-EG"/>
        </w:rPr>
        <w:t>)</w:t>
      </w:r>
    </w:p>
    <w:p w14:paraId="4076E0C3" w14:textId="686C8010" w:rsidR="00965482" w:rsidRPr="00EC0C02" w:rsidRDefault="00965482" w:rsidP="00C16571">
      <w:pPr>
        <w:ind w:left="1701" w:hanging="1701"/>
        <w:rPr>
          <w:rtl/>
          <w:lang w:bidi="ar-EG"/>
        </w:rPr>
      </w:pPr>
      <w:bookmarkStart w:id="89" w:name="lt_pId146"/>
      <w:r w:rsidRPr="00EC0C02">
        <w:rPr>
          <w:lang w:val="en-GB" w:bidi="ar-EG"/>
        </w:rPr>
        <w:t>FS IFOV</w:t>
      </w:r>
      <w:bookmarkEnd w:id="89"/>
      <w:r w:rsidRPr="00EC0C02">
        <w:rPr>
          <w:rtl/>
          <w:lang w:val="en-GB" w:bidi="ar-EG"/>
        </w:rPr>
        <w:tab/>
        <w:t xml:space="preserve">مجال الرؤية الآني في الخدمة الثابتة </w:t>
      </w:r>
      <w:r w:rsidRPr="00EC0C02">
        <w:rPr>
          <w:i/>
          <w:iCs/>
          <w:lang w:val="en-GB" w:bidi="ar-EG"/>
        </w:rPr>
        <w:t>(</w:t>
      </w:r>
      <w:bookmarkStart w:id="90" w:name="lt_pId147"/>
      <w:r w:rsidRPr="00EC0C02">
        <w:rPr>
          <w:i/>
          <w:iCs/>
          <w:lang w:val="en-GB" w:bidi="ar-EG"/>
        </w:rPr>
        <w:t>Fixed service Instantaneous Field of View</w:t>
      </w:r>
      <w:bookmarkEnd w:id="90"/>
      <w:r w:rsidRPr="00EC0C02">
        <w:rPr>
          <w:i/>
          <w:iCs/>
          <w:lang w:val="en-GB" w:bidi="ar-EG"/>
        </w:rPr>
        <w:t>)</w:t>
      </w:r>
    </w:p>
    <w:p w14:paraId="2B9980D8" w14:textId="0C88485D" w:rsidR="00965482" w:rsidRPr="00EC0C02" w:rsidRDefault="00965482" w:rsidP="00C16571">
      <w:pPr>
        <w:ind w:left="1701" w:hanging="1701"/>
        <w:rPr>
          <w:rtl/>
          <w:lang w:bidi="ar-EG"/>
        </w:rPr>
      </w:pPr>
      <w:bookmarkStart w:id="91" w:name="lt_pId148"/>
      <w:r w:rsidRPr="00EC0C02">
        <w:rPr>
          <w:lang w:val="en-GB" w:bidi="ar-EG"/>
        </w:rPr>
        <w:t>LMS</w:t>
      </w:r>
      <w:bookmarkEnd w:id="91"/>
      <w:r w:rsidRPr="00EC0C02">
        <w:rPr>
          <w:rtl/>
          <w:lang w:val="en-GB" w:bidi="ar-EG"/>
        </w:rPr>
        <w:tab/>
        <w:t xml:space="preserve">الخدمة المتنقلة البرية </w:t>
      </w:r>
      <w:r w:rsidRPr="00EC0C02">
        <w:rPr>
          <w:i/>
          <w:iCs/>
          <w:lang w:val="en-GB" w:bidi="ar-EG"/>
        </w:rPr>
        <w:t>(</w:t>
      </w:r>
      <w:bookmarkStart w:id="92" w:name="lt_pId149"/>
      <w:r w:rsidRPr="00EC0C02">
        <w:rPr>
          <w:i/>
          <w:iCs/>
          <w:lang w:val="en-GB" w:bidi="ar-EG"/>
        </w:rPr>
        <w:t>Land mobile service</w:t>
      </w:r>
      <w:bookmarkEnd w:id="92"/>
      <w:r w:rsidRPr="00EC0C02">
        <w:rPr>
          <w:i/>
          <w:iCs/>
          <w:lang w:val="en-GB" w:bidi="ar-EG"/>
        </w:rPr>
        <w:t>)</w:t>
      </w:r>
    </w:p>
    <w:p w14:paraId="3AF09671" w14:textId="634CC078" w:rsidR="00965482" w:rsidRPr="00EC0C02" w:rsidRDefault="00965482" w:rsidP="00C16571">
      <w:pPr>
        <w:ind w:left="1701" w:hanging="1701"/>
        <w:rPr>
          <w:rtl/>
          <w:lang w:bidi="ar-EG"/>
        </w:rPr>
      </w:pPr>
      <w:bookmarkStart w:id="93" w:name="lt_pId150"/>
      <w:r w:rsidRPr="00EC0C02">
        <w:rPr>
          <w:lang w:val="en-GB" w:bidi="ar-EG"/>
        </w:rPr>
        <w:t>MIMO</w:t>
      </w:r>
      <w:bookmarkEnd w:id="93"/>
      <w:r w:rsidRPr="00EC0C02">
        <w:rPr>
          <w:rtl/>
          <w:lang w:val="en-GB" w:bidi="ar-EG"/>
        </w:rPr>
        <w:tab/>
        <w:t xml:space="preserve">(هوائي) متعدد الدخل والخرج </w:t>
      </w:r>
      <w:r w:rsidRPr="00EC0C02">
        <w:rPr>
          <w:i/>
          <w:iCs/>
          <w:lang w:val="en-GB" w:bidi="ar-EG"/>
        </w:rPr>
        <w:t>(</w:t>
      </w:r>
      <w:bookmarkStart w:id="94" w:name="lt_pId151"/>
      <w:r w:rsidRPr="00EC0C02">
        <w:rPr>
          <w:i/>
          <w:iCs/>
          <w:lang w:val="en-GB" w:bidi="ar-EG"/>
        </w:rPr>
        <w:t>Multiple-input and multiple-output (antenna)</w:t>
      </w:r>
      <w:bookmarkEnd w:id="94"/>
      <w:r w:rsidRPr="00EC0C02">
        <w:rPr>
          <w:i/>
          <w:iCs/>
          <w:lang w:val="en-GB" w:bidi="ar-EG"/>
        </w:rPr>
        <w:t>)</w:t>
      </w:r>
    </w:p>
    <w:p w14:paraId="3AC83AD4" w14:textId="1280ADA3" w:rsidR="00965482" w:rsidRPr="00EC0C02" w:rsidRDefault="00965482" w:rsidP="00C16571">
      <w:pPr>
        <w:ind w:left="1701" w:hanging="1701"/>
        <w:rPr>
          <w:rtl/>
          <w:lang w:bidi="ar-EG"/>
        </w:rPr>
      </w:pPr>
      <w:bookmarkStart w:id="95" w:name="lt_pId152"/>
      <w:r w:rsidRPr="00EC0C02">
        <w:rPr>
          <w:lang w:val="en-GB" w:bidi="ar-EG"/>
        </w:rPr>
        <w:t>RRH</w:t>
      </w:r>
      <w:bookmarkEnd w:id="95"/>
      <w:r w:rsidRPr="00EC0C02">
        <w:rPr>
          <w:rtl/>
          <w:lang w:val="en-GB" w:bidi="ar-EG"/>
        </w:rPr>
        <w:tab/>
        <w:t xml:space="preserve">رأس راديوي ناءٍ </w:t>
      </w:r>
      <w:r w:rsidRPr="00EC0C02">
        <w:rPr>
          <w:i/>
          <w:iCs/>
          <w:lang w:val="en-GB" w:bidi="ar-EG"/>
        </w:rPr>
        <w:t>(</w:t>
      </w:r>
      <w:bookmarkStart w:id="96" w:name="lt_pId153"/>
      <w:r w:rsidRPr="00EC0C02">
        <w:rPr>
          <w:i/>
          <w:iCs/>
          <w:lang w:val="en-GB" w:bidi="ar-EG"/>
        </w:rPr>
        <w:t>Remote radio head</w:t>
      </w:r>
      <w:bookmarkEnd w:id="96"/>
      <w:r w:rsidRPr="00EC0C02">
        <w:rPr>
          <w:i/>
          <w:iCs/>
          <w:lang w:val="en-GB" w:bidi="ar-EG"/>
        </w:rPr>
        <w:t>)</w:t>
      </w:r>
    </w:p>
    <w:p w14:paraId="2E859F53" w14:textId="6D920B39" w:rsidR="00965482" w:rsidRPr="00EC0C02" w:rsidRDefault="00965482" w:rsidP="00C16571">
      <w:pPr>
        <w:ind w:left="1701" w:hanging="1701"/>
        <w:rPr>
          <w:rtl/>
          <w:lang w:bidi="ar-EG"/>
        </w:rPr>
      </w:pPr>
      <w:bookmarkStart w:id="97" w:name="lt_pId154"/>
      <w:r w:rsidRPr="00EC0C02">
        <w:rPr>
          <w:lang w:val="en-GB" w:bidi="ar-EG"/>
        </w:rPr>
        <w:t>RAS</w:t>
      </w:r>
      <w:bookmarkEnd w:id="97"/>
      <w:r w:rsidRPr="00EC0C02">
        <w:rPr>
          <w:rtl/>
          <w:lang w:val="en-GB" w:bidi="ar-EG"/>
        </w:rPr>
        <w:tab/>
        <w:t xml:space="preserve">خدمة الفلك الراديوي </w:t>
      </w:r>
      <w:r w:rsidRPr="00EC0C02">
        <w:rPr>
          <w:i/>
          <w:iCs/>
          <w:lang w:val="en-GB" w:bidi="ar-EG"/>
        </w:rPr>
        <w:t>(</w:t>
      </w:r>
      <w:bookmarkStart w:id="98" w:name="lt_pId155"/>
      <w:r w:rsidRPr="00EC0C02">
        <w:rPr>
          <w:i/>
          <w:iCs/>
          <w:lang w:val="en-GB" w:bidi="ar-EG"/>
        </w:rPr>
        <w:t>Radio astronomy service</w:t>
      </w:r>
      <w:bookmarkEnd w:id="98"/>
      <w:r w:rsidRPr="00EC0C02">
        <w:rPr>
          <w:i/>
          <w:iCs/>
          <w:lang w:val="en-GB" w:bidi="ar-EG"/>
        </w:rPr>
        <w:t>)</w:t>
      </w:r>
    </w:p>
    <w:p w14:paraId="573DF17E" w14:textId="77777777" w:rsidR="00965482" w:rsidRPr="00977B5A" w:rsidRDefault="00965482" w:rsidP="00977B5A">
      <w:pPr>
        <w:pStyle w:val="Heading1"/>
      </w:pPr>
      <w:bookmarkStart w:id="99" w:name="_Toc36120587"/>
      <w:bookmarkStart w:id="100" w:name="_Toc40172406"/>
      <w:r w:rsidRPr="00977B5A">
        <w:t>4</w:t>
      </w:r>
      <w:r w:rsidRPr="00977B5A">
        <w:tab/>
      </w:r>
      <w:r w:rsidRPr="00977B5A">
        <w:rPr>
          <w:rtl/>
        </w:rPr>
        <w:t xml:space="preserve">المعلومات التنظيمية للترددات فوق </w:t>
      </w:r>
      <w:r w:rsidRPr="00977B5A">
        <w:t>275</w:t>
      </w:r>
      <w:r w:rsidRPr="00977B5A">
        <w:rPr>
          <w:rtl/>
        </w:rPr>
        <w:t xml:space="preserve"> </w:t>
      </w:r>
      <w:r w:rsidRPr="00977B5A">
        <w:t>GHz</w:t>
      </w:r>
      <w:bookmarkEnd w:id="99"/>
      <w:bookmarkEnd w:id="100"/>
    </w:p>
    <w:p w14:paraId="7E664D68" w14:textId="77777777" w:rsidR="00965482" w:rsidRPr="00EC0C02" w:rsidRDefault="00965482" w:rsidP="00977B5A">
      <w:pPr>
        <w:rPr>
          <w:rtl/>
          <w:lang w:bidi="ar-EG"/>
        </w:rPr>
      </w:pPr>
      <w:r w:rsidRPr="00EC0C02">
        <w:rPr>
          <w:rtl/>
          <w:lang w:bidi="ar-EG"/>
        </w:rPr>
        <w:t xml:space="preserve">ليس هنالك في لوائح الراديو من توزيعات تردد فوق </w:t>
      </w:r>
      <w:r w:rsidRPr="00EC0C02">
        <w:rPr>
          <w:lang w:bidi="ar-EG"/>
        </w:rPr>
        <w:t xml:space="preserve">GHz </w:t>
      </w:r>
      <w:r w:rsidRPr="00D73C78">
        <w:rPr>
          <w:lang w:bidi="ar-EG"/>
        </w:rPr>
        <w:t>275</w:t>
      </w:r>
      <w:r w:rsidRPr="00EC0C02">
        <w:rPr>
          <w:rtl/>
          <w:lang w:bidi="ar-EG"/>
        </w:rPr>
        <w:t>.</w:t>
      </w:r>
    </w:p>
    <w:p w14:paraId="35B4786E" w14:textId="77777777" w:rsidR="00965482" w:rsidRPr="00EC0C02" w:rsidRDefault="00965482" w:rsidP="00977B5A">
      <w:pPr>
        <w:rPr>
          <w:rtl/>
          <w:lang w:bidi="ar-EG"/>
        </w:rPr>
      </w:pPr>
      <w:r w:rsidRPr="00EC0C02">
        <w:rPr>
          <w:rtl/>
          <w:lang w:bidi="ar-EG"/>
        </w:rPr>
        <w:t xml:space="preserve">أما نطاقات التردد للاستخدام في تطبيقات الخدمات المنفعلة فهي محددة في الرقم </w:t>
      </w:r>
      <w:r w:rsidRPr="00D73C78">
        <w:rPr>
          <w:b/>
          <w:bCs/>
          <w:lang w:bidi="ar-EG"/>
        </w:rPr>
        <w:t>565</w:t>
      </w:r>
      <w:r w:rsidRPr="00EC0C02">
        <w:rPr>
          <w:b/>
          <w:bCs/>
          <w:lang w:bidi="ar-EG"/>
        </w:rPr>
        <w:t>.</w:t>
      </w:r>
      <w:r w:rsidRPr="00D73C78">
        <w:rPr>
          <w:b/>
          <w:bCs/>
          <w:lang w:bidi="ar-EG"/>
        </w:rPr>
        <w:t>5</w:t>
      </w:r>
      <w:r w:rsidRPr="00EC0C02">
        <w:rPr>
          <w:rtl/>
          <w:lang w:bidi="ar-EG"/>
        </w:rPr>
        <w:t xml:space="preserve"> من لوائح الراديو، كما هو مبين أدناه:</w:t>
      </w:r>
    </w:p>
    <w:p w14:paraId="677CF24B" w14:textId="77777777" w:rsidR="00965482" w:rsidRPr="00EC0C02" w:rsidRDefault="00965482" w:rsidP="00977B5A">
      <w:pPr>
        <w:rPr>
          <w:rtl/>
          <w:lang w:eastAsia="en-US" w:bidi="ar-EG"/>
        </w:rPr>
      </w:pPr>
      <w:r w:rsidRPr="00D73C78">
        <w:rPr>
          <w:b/>
          <w:bCs/>
          <w:lang w:bidi="ar-EG"/>
        </w:rPr>
        <w:t>565</w:t>
      </w:r>
      <w:r w:rsidRPr="00EC0C02">
        <w:rPr>
          <w:b/>
          <w:bCs/>
          <w:lang w:bidi="ar-EG"/>
        </w:rPr>
        <w:t>.</w:t>
      </w:r>
      <w:r w:rsidRPr="00D73C78">
        <w:rPr>
          <w:b/>
          <w:bCs/>
          <w:lang w:bidi="ar-EG"/>
        </w:rPr>
        <w:t>5</w:t>
      </w:r>
      <w:r w:rsidRPr="00EC0C02">
        <w:rPr>
          <w:rtl/>
          <w:lang w:bidi="ar-EG"/>
        </w:rPr>
        <w:tab/>
      </w:r>
      <w:r w:rsidRPr="00EC0C02">
        <w:rPr>
          <w:rtl/>
          <w:lang w:eastAsia="en-US" w:bidi="ar-EG"/>
        </w:rPr>
        <w:t xml:space="preserve">تحدد نطاقات التردد التالية في المدى </w:t>
      </w:r>
      <w:r w:rsidRPr="00EC0C02">
        <w:rPr>
          <w:lang w:eastAsia="en-US" w:bidi="ar-EG"/>
        </w:rPr>
        <w:t>GHz </w:t>
      </w:r>
      <w:r w:rsidRPr="00D73C78">
        <w:rPr>
          <w:lang w:eastAsia="en-US" w:bidi="ar-EG"/>
        </w:rPr>
        <w:t>1</w:t>
      </w:r>
      <w:r w:rsidRPr="00EC0C02">
        <w:rPr>
          <w:lang w:eastAsia="en-US" w:bidi="ar-EG"/>
        </w:rPr>
        <w:t> </w:t>
      </w:r>
      <w:r w:rsidRPr="00D73C78">
        <w:rPr>
          <w:lang w:eastAsia="en-US" w:bidi="ar-EG"/>
        </w:rPr>
        <w:t>000</w:t>
      </w:r>
      <w:r w:rsidRPr="00EC0C02">
        <w:rPr>
          <w:lang w:eastAsia="en-US" w:bidi="ar-EG"/>
        </w:rPr>
        <w:noBreakHyphen/>
      </w:r>
      <w:r w:rsidRPr="00D73C78">
        <w:rPr>
          <w:lang w:eastAsia="en-US" w:bidi="ar-EG"/>
        </w:rPr>
        <w:t>275</w:t>
      </w:r>
      <w:r w:rsidRPr="00EC0C02">
        <w:rPr>
          <w:rtl/>
          <w:lang w:eastAsia="en-US" w:bidi="ar-EG"/>
        </w:rPr>
        <w:t xml:space="preserve"> لاستعمال الإدارات لأغراض تطبيقات الخدمات المنفعلة:</w:t>
      </w:r>
    </w:p>
    <w:p w14:paraId="3F681B63" w14:textId="77777777" w:rsidR="00965482" w:rsidRPr="00EC0C02" w:rsidRDefault="00965482" w:rsidP="00977B5A">
      <w:pPr>
        <w:pStyle w:val="enumlev1"/>
        <w:rPr>
          <w:rtl/>
          <w:lang w:eastAsia="en-US"/>
        </w:rPr>
      </w:pPr>
      <w:r w:rsidRPr="00EC0C02">
        <w:rPr>
          <w:rtl/>
          <w:lang w:eastAsia="en-US"/>
        </w:rPr>
        <w:t>-</w:t>
      </w:r>
      <w:r w:rsidRPr="00EC0C02">
        <w:rPr>
          <w:rtl/>
          <w:lang w:eastAsia="en-US"/>
        </w:rPr>
        <w:tab/>
        <w:t xml:space="preserve">خدمة الفلك الراديوي: </w:t>
      </w:r>
      <w:r w:rsidRPr="00EC0C02">
        <w:rPr>
          <w:lang w:eastAsia="en-US"/>
        </w:rPr>
        <w:t>GHz </w:t>
      </w:r>
      <w:r w:rsidRPr="00D73C78">
        <w:rPr>
          <w:lang w:eastAsia="en-US"/>
        </w:rPr>
        <w:t>323</w:t>
      </w:r>
      <w:r w:rsidRPr="00EC0C02">
        <w:rPr>
          <w:lang w:eastAsia="en-US"/>
        </w:rPr>
        <w:noBreakHyphen/>
      </w:r>
      <w:r w:rsidRPr="00D73C78">
        <w:rPr>
          <w:lang w:eastAsia="en-US"/>
        </w:rPr>
        <w:t>275</w:t>
      </w:r>
      <w:r w:rsidRPr="00EC0C02">
        <w:rPr>
          <w:rtl/>
          <w:lang w:eastAsia="en-US"/>
        </w:rPr>
        <w:t xml:space="preserve"> و</w:t>
      </w:r>
      <w:r w:rsidRPr="00EC0C02">
        <w:rPr>
          <w:lang w:eastAsia="en-US"/>
        </w:rPr>
        <w:t>GHz </w:t>
      </w:r>
      <w:r w:rsidRPr="00D73C78">
        <w:rPr>
          <w:lang w:eastAsia="en-US"/>
        </w:rPr>
        <w:t>371</w:t>
      </w:r>
      <w:r w:rsidRPr="00EC0C02">
        <w:rPr>
          <w:lang w:eastAsia="en-US"/>
        </w:rPr>
        <w:noBreakHyphen/>
      </w:r>
      <w:r w:rsidRPr="00D73C78">
        <w:rPr>
          <w:lang w:eastAsia="en-US"/>
        </w:rPr>
        <w:t>327</w:t>
      </w:r>
      <w:r w:rsidRPr="00EC0C02">
        <w:rPr>
          <w:rtl/>
          <w:lang w:eastAsia="en-US"/>
        </w:rPr>
        <w:t xml:space="preserve"> و</w:t>
      </w:r>
      <w:r w:rsidRPr="00EC0C02">
        <w:rPr>
          <w:lang w:eastAsia="en-US"/>
        </w:rPr>
        <w:t>GHz </w:t>
      </w:r>
      <w:r w:rsidRPr="00D73C78">
        <w:rPr>
          <w:lang w:eastAsia="en-US"/>
        </w:rPr>
        <w:t>424</w:t>
      </w:r>
      <w:r w:rsidRPr="00EC0C02">
        <w:rPr>
          <w:lang w:eastAsia="en-US"/>
        </w:rPr>
        <w:noBreakHyphen/>
      </w:r>
      <w:r w:rsidRPr="00D73C78">
        <w:rPr>
          <w:lang w:eastAsia="en-US"/>
        </w:rPr>
        <w:t>388</w:t>
      </w:r>
      <w:r w:rsidRPr="00EC0C02">
        <w:rPr>
          <w:rtl/>
          <w:lang w:eastAsia="en-US"/>
        </w:rPr>
        <w:t xml:space="preserve"> و</w:t>
      </w:r>
      <w:r w:rsidRPr="00EC0C02">
        <w:rPr>
          <w:lang w:eastAsia="en-US"/>
        </w:rPr>
        <w:t>GHz </w:t>
      </w:r>
      <w:r w:rsidRPr="00D73C78">
        <w:rPr>
          <w:lang w:eastAsia="en-US"/>
        </w:rPr>
        <w:t>442</w:t>
      </w:r>
      <w:r w:rsidRPr="00EC0C02">
        <w:rPr>
          <w:lang w:eastAsia="en-US"/>
        </w:rPr>
        <w:noBreakHyphen/>
      </w:r>
      <w:r w:rsidRPr="00D73C78">
        <w:rPr>
          <w:lang w:eastAsia="en-US"/>
        </w:rPr>
        <w:t>426</w:t>
      </w:r>
      <w:r w:rsidRPr="00EC0C02">
        <w:rPr>
          <w:rtl/>
          <w:lang w:eastAsia="en-US"/>
        </w:rPr>
        <w:t xml:space="preserve"> و</w:t>
      </w:r>
      <w:r w:rsidRPr="00EC0C02">
        <w:rPr>
          <w:lang w:eastAsia="en-US"/>
        </w:rPr>
        <w:t>GHz </w:t>
      </w:r>
      <w:r w:rsidRPr="00D73C78">
        <w:rPr>
          <w:lang w:eastAsia="en-US"/>
        </w:rPr>
        <w:t>510</w:t>
      </w:r>
      <w:r w:rsidRPr="00EC0C02">
        <w:rPr>
          <w:lang w:eastAsia="en-US"/>
        </w:rPr>
        <w:noBreakHyphen/>
      </w:r>
      <w:r w:rsidRPr="00D73C78">
        <w:rPr>
          <w:lang w:eastAsia="en-US"/>
        </w:rPr>
        <w:t>453</w:t>
      </w:r>
      <w:r w:rsidRPr="00EC0C02">
        <w:rPr>
          <w:rtl/>
          <w:lang w:eastAsia="en-US"/>
        </w:rPr>
        <w:t xml:space="preserve"> و</w:t>
      </w:r>
      <w:r w:rsidRPr="00EC0C02">
        <w:rPr>
          <w:lang w:eastAsia="en-US"/>
        </w:rPr>
        <w:t>GHz </w:t>
      </w:r>
      <w:r w:rsidRPr="00D73C78">
        <w:rPr>
          <w:lang w:eastAsia="en-US"/>
        </w:rPr>
        <w:t>711</w:t>
      </w:r>
      <w:r w:rsidRPr="00EC0C02">
        <w:rPr>
          <w:lang w:eastAsia="en-US"/>
        </w:rPr>
        <w:noBreakHyphen/>
      </w:r>
      <w:r w:rsidRPr="00D73C78">
        <w:rPr>
          <w:lang w:eastAsia="en-US"/>
        </w:rPr>
        <w:t>623</w:t>
      </w:r>
      <w:r w:rsidRPr="00EC0C02">
        <w:rPr>
          <w:rtl/>
          <w:lang w:eastAsia="en-US"/>
        </w:rPr>
        <w:t xml:space="preserve"> و</w:t>
      </w:r>
      <w:r w:rsidRPr="00EC0C02">
        <w:rPr>
          <w:lang w:eastAsia="en-US"/>
        </w:rPr>
        <w:t>GHz </w:t>
      </w:r>
      <w:r w:rsidRPr="00D73C78">
        <w:rPr>
          <w:lang w:eastAsia="en-US"/>
        </w:rPr>
        <w:t>909</w:t>
      </w:r>
      <w:r w:rsidRPr="00EC0C02">
        <w:rPr>
          <w:lang w:eastAsia="en-US"/>
        </w:rPr>
        <w:noBreakHyphen/>
      </w:r>
      <w:r w:rsidRPr="00D73C78">
        <w:rPr>
          <w:lang w:eastAsia="en-US"/>
        </w:rPr>
        <w:t>795</w:t>
      </w:r>
      <w:r w:rsidRPr="00EC0C02">
        <w:rPr>
          <w:rtl/>
          <w:lang w:eastAsia="en-US"/>
        </w:rPr>
        <w:t xml:space="preserve"> و</w:t>
      </w:r>
      <w:r w:rsidRPr="00EC0C02">
        <w:rPr>
          <w:lang w:eastAsia="en-US"/>
        </w:rPr>
        <w:t>GHz </w:t>
      </w:r>
      <w:r w:rsidRPr="00D73C78">
        <w:rPr>
          <w:lang w:eastAsia="en-US"/>
        </w:rPr>
        <w:t>945</w:t>
      </w:r>
      <w:r w:rsidRPr="00EC0C02">
        <w:rPr>
          <w:lang w:eastAsia="en-US"/>
        </w:rPr>
        <w:noBreakHyphen/>
      </w:r>
      <w:r w:rsidRPr="00D73C78">
        <w:rPr>
          <w:lang w:eastAsia="en-US"/>
        </w:rPr>
        <w:t>926</w:t>
      </w:r>
      <w:r w:rsidRPr="00EC0C02">
        <w:rPr>
          <w:rtl/>
          <w:lang w:eastAsia="en-US"/>
        </w:rPr>
        <w:t>؛</w:t>
      </w:r>
    </w:p>
    <w:p w14:paraId="17EF6D46" w14:textId="77777777" w:rsidR="00965482" w:rsidRPr="00EC0C02" w:rsidRDefault="00965482" w:rsidP="00977B5A">
      <w:pPr>
        <w:pStyle w:val="enumlev1"/>
        <w:rPr>
          <w:rtl/>
          <w:lang w:eastAsia="en-US" w:bidi="ar-SA"/>
        </w:rPr>
      </w:pPr>
      <w:r w:rsidRPr="00EC0C02">
        <w:rPr>
          <w:rtl/>
          <w:lang w:eastAsia="en-US"/>
        </w:rPr>
        <w:t>-</w:t>
      </w:r>
      <w:r w:rsidRPr="00EC0C02">
        <w:rPr>
          <w:rtl/>
          <w:lang w:eastAsia="en-US"/>
        </w:rPr>
        <w:tab/>
      </w:r>
      <w:r w:rsidRPr="00C16571">
        <w:rPr>
          <w:spacing w:val="2"/>
          <w:rtl/>
          <w:lang w:eastAsia="en-US"/>
        </w:rPr>
        <w:t xml:space="preserve">خدمة استكشاف الأرض </w:t>
      </w:r>
      <w:proofErr w:type="spellStart"/>
      <w:r w:rsidRPr="00C16571">
        <w:rPr>
          <w:spacing w:val="2"/>
          <w:rtl/>
          <w:lang w:eastAsia="en-US"/>
        </w:rPr>
        <w:t>الساتلية</w:t>
      </w:r>
      <w:proofErr w:type="spellEnd"/>
      <w:r w:rsidRPr="00C16571">
        <w:rPr>
          <w:spacing w:val="2"/>
          <w:rtl/>
          <w:lang w:eastAsia="en-US"/>
        </w:rPr>
        <w:t xml:space="preserve"> (المنفعلة) وخدمة الأبحاث الفضائية (المنفعلة): </w:t>
      </w:r>
      <w:r w:rsidRPr="00C16571">
        <w:rPr>
          <w:spacing w:val="2"/>
          <w:lang w:eastAsia="en-US"/>
        </w:rPr>
        <w:t>GHz 286</w:t>
      </w:r>
      <w:r w:rsidRPr="00C16571">
        <w:rPr>
          <w:spacing w:val="2"/>
          <w:lang w:eastAsia="en-US"/>
        </w:rPr>
        <w:noBreakHyphen/>
        <w:t>275</w:t>
      </w:r>
      <w:r w:rsidRPr="00C16571">
        <w:rPr>
          <w:spacing w:val="2"/>
          <w:rtl/>
          <w:lang w:eastAsia="en-US"/>
        </w:rPr>
        <w:t xml:space="preserve"> و</w:t>
      </w:r>
      <w:r w:rsidRPr="00C16571">
        <w:rPr>
          <w:spacing w:val="2"/>
          <w:lang w:eastAsia="en-US"/>
        </w:rPr>
        <w:t>GHz 306</w:t>
      </w:r>
      <w:r w:rsidRPr="00C16571">
        <w:rPr>
          <w:spacing w:val="2"/>
          <w:lang w:eastAsia="en-US"/>
        </w:rPr>
        <w:noBreakHyphen/>
        <w:t>296</w:t>
      </w:r>
      <w:r w:rsidRPr="00C16571">
        <w:rPr>
          <w:spacing w:val="2"/>
          <w:rtl/>
          <w:lang w:eastAsia="en-US"/>
        </w:rPr>
        <w:t xml:space="preserve"> و</w:t>
      </w:r>
      <w:r w:rsidRPr="00C16571">
        <w:rPr>
          <w:spacing w:val="2"/>
          <w:lang w:eastAsia="en-US"/>
        </w:rPr>
        <w:t>GHz 356</w:t>
      </w:r>
      <w:r w:rsidRPr="00C16571">
        <w:rPr>
          <w:spacing w:val="2"/>
          <w:lang w:eastAsia="en-US"/>
        </w:rPr>
        <w:noBreakHyphen/>
        <w:t>313</w:t>
      </w:r>
      <w:r w:rsidRPr="00C16571">
        <w:rPr>
          <w:spacing w:val="2"/>
          <w:rtl/>
          <w:lang w:eastAsia="en-US"/>
        </w:rPr>
        <w:t xml:space="preserve"> و</w:t>
      </w:r>
      <w:r w:rsidRPr="00C16571">
        <w:rPr>
          <w:spacing w:val="2"/>
          <w:lang w:eastAsia="en-US"/>
        </w:rPr>
        <w:t>GHz 365</w:t>
      </w:r>
      <w:r w:rsidRPr="00C16571">
        <w:rPr>
          <w:spacing w:val="2"/>
          <w:lang w:eastAsia="en-US"/>
        </w:rPr>
        <w:noBreakHyphen/>
        <w:t>361</w:t>
      </w:r>
      <w:r w:rsidRPr="00C16571">
        <w:rPr>
          <w:spacing w:val="2"/>
          <w:rtl/>
          <w:lang w:eastAsia="en-US"/>
        </w:rPr>
        <w:t xml:space="preserve"> و</w:t>
      </w:r>
      <w:r w:rsidRPr="00C16571">
        <w:rPr>
          <w:spacing w:val="2"/>
          <w:lang w:eastAsia="en-US"/>
        </w:rPr>
        <w:t>GHz 392</w:t>
      </w:r>
      <w:r w:rsidRPr="00C16571">
        <w:rPr>
          <w:spacing w:val="2"/>
          <w:lang w:eastAsia="en-US"/>
        </w:rPr>
        <w:noBreakHyphen/>
        <w:t>369</w:t>
      </w:r>
      <w:r w:rsidRPr="00C16571">
        <w:rPr>
          <w:spacing w:val="2"/>
          <w:rtl/>
          <w:lang w:eastAsia="en-US"/>
        </w:rPr>
        <w:t xml:space="preserve"> و</w:t>
      </w:r>
      <w:r w:rsidRPr="00C16571">
        <w:rPr>
          <w:spacing w:val="2"/>
          <w:lang w:eastAsia="en-US"/>
        </w:rPr>
        <w:t>GHz 399</w:t>
      </w:r>
      <w:r w:rsidRPr="00C16571">
        <w:rPr>
          <w:spacing w:val="2"/>
          <w:lang w:eastAsia="en-US"/>
        </w:rPr>
        <w:noBreakHyphen/>
        <w:t>397</w:t>
      </w:r>
      <w:r w:rsidRPr="00C16571">
        <w:rPr>
          <w:spacing w:val="2"/>
          <w:rtl/>
          <w:lang w:eastAsia="en-US"/>
        </w:rPr>
        <w:t xml:space="preserve"> و</w:t>
      </w:r>
      <w:r w:rsidRPr="00C16571">
        <w:rPr>
          <w:spacing w:val="2"/>
          <w:lang w:eastAsia="en-US"/>
        </w:rPr>
        <w:t>GHz 411</w:t>
      </w:r>
      <w:r w:rsidRPr="00C16571">
        <w:rPr>
          <w:spacing w:val="2"/>
          <w:lang w:eastAsia="en-US"/>
        </w:rPr>
        <w:noBreakHyphen/>
        <w:t>409</w:t>
      </w:r>
      <w:r w:rsidRPr="00C16571">
        <w:rPr>
          <w:spacing w:val="2"/>
          <w:rtl/>
          <w:lang w:eastAsia="en-US"/>
        </w:rPr>
        <w:t xml:space="preserve"> و</w:t>
      </w:r>
      <w:r w:rsidRPr="00C16571">
        <w:rPr>
          <w:spacing w:val="2"/>
          <w:lang w:eastAsia="en-US"/>
        </w:rPr>
        <w:t>GHz 434</w:t>
      </w:r>
      <w:r w:rsidRPr="00C16571">
        <w:rPr>
          <w:spacing w:val="2"/>
          <w:lang w:eastAsia="en-US"/>
        </w:rPr>
        <w:noBreakHyphen/>
        <w:t>416</w:t>
      </w:r>
      <w:r w:rsidRPr="00C16571">
        <w:rPr>
          <w:spacing w:val="2"/>
          <w:rtl/>
          <w:lang w:eastAsia="en-US"/>
        </w:rPr>
        <w:t xml:space="preserve"> و</w:t>
      </w:r>
      <w:r w:rsidRPr="00C16571">
        <w:rPr>
          <w:spacing w:val="2"/>
          <w:lang w:eastAsia="en-US"/>
        </w:rPr>
        <w:t>GHz 467</w:t>
      </w:r>
      <w:r w:rsidRPr="00C16571">
        <w:rPr>
          <w:spacing w:val="2"/>
          <w:lang w:eastAsia="en-US"/>
        </w:rPr>
        <w:noBreakHyphen/>
        <w:t>439</w:t>
      </w:r>
      <w:r w:rsidRPr="00C16571">
        <w:rPr>
          <w:spacing w:val="2"/>
          <w:rtl/>
          <w:lang w:eastAsia="en-US"/>
        </w:rPr>
        <w:t xml:space="preserve"> و</w:t>
      </w:r>
      <w:r w:rsidRPr="00C16571">
        <w:rPr>
          <w:spacing w:val="2"/>
          <w:lang w:eastAsia="en-US"/>
        </w:rPr>
        <w:t>GHz 502</w:t>
      </w:r>
      <w:r w:rsidRPr="00C16571">
        <w:rPr>
          <w:spacing w:val="2"/>
          <w:lang w:eastAsia="en-US"/>
        </w:rPr>
        <w:noBreakHyphen/>
        <w:t>477</w:t>
      </w:r>
      <w:r w:rsidRPr="00C16571">
        <w:rPr>
          <w:spacing w:val="2"/>
          <w:rtl/>
          <w:lang w:eastAsia="en-US"/>
        </w:rPr>
        <w:t xml:space="preserve"> و</w:t>
      </w:r>
      <w:r w:rsidRPr="00C16571">
        <w:rPr>
          <w:spacing w:val="2"/>
          <w:lang w:eastAsia="en-US"/>
        </w:rPr>
        <w:t>GHz 527</w:t>
      </w:r>
      <w:r w:rsidRPr="00C16571">
        <w:rPr>
          <w:spacing w:val="2"/>
          <w:lang w:eastAsia="en-US"/>
        </w:rPr>
        <w:noBreakHyphen/>
        <w:t>523</w:t>
      </w:r>
      <w:r w:rsidRPr="00C16571">
        <w:rPr>
          <w:spacing w:val="2"/>
          <w:rtl/>
          <w:lang w:eastAsia="en-US"/>
        </w:rPr>
        <w:t xml:space="preserve"> و</w:t>
      </w:r>
      <w:r w:rsidRPr="00C16571">
        <w:rPr>
          <w:spacing w:val="2"/>
          <w:lang w:eastAsia="en-US"/>
        </w:rPr>
        <w:t>GHz 581</w:t>
      </w:r>
      <w:r w:rsidRPr="00C16571">
        <w:rPr>
          <w:spacing w:val="2"/>
          <w:lang w:eastAsia="en-US"/>
        </w:rPr>
        <w:noBreakHyphen/>
        <w:t>538</w:t>
      </w:r>
      <w:r w:rsidRPr="00C16571">
        <w:rPr>
          <w:spacing w:val="2"/>
          <w:rtl/>
          <w:lang w:eastAsia="en-US"/>
        </w:rPr>
        <w:t xml:space="preserve"> و</w:t>
      </w:r>
      <w:r w:rsidRPr="00C16571">
        <w:rPr>
          <w:spacing w:val="2"/>
          <w:lang w:eastAsia="en-US"/>
        </w:rPr>
        <w:t>GHz 630</w:t>
      </w:r>
      <w:r w:rsidRPr="00C16571">
        <w:rPr>
          <w:spacing w:val="2"/>
          <w:lang w:eastAsia="en-US"/>
        </w:rPr>
        <w:noBreakHyphen/>
        <w:t>611</w:t>
      </w:r>
      <w:r w:rsidRPr="00C16571">
        <w:rPr>
          <w:spacing w:val="2"/>
          <w:rtl/>
          <w:lang w:eastAsia="en-US"/>
        </w:rPr>
        <w:t xml:space="preserve"> و</w:t>
      </w:r>
      <w:r w:rsidRPr="00C16571">
        <w:rPr>
          <w:spacing w:val="2"/>
          <w:lang w:eastAsia="en-US"/>
        </w:rPr>
        <w:t>GHz 654</w:t>
      </w:r>
      <w:r w:rsidRPr="00C16571">
        <w:rPr>
          <w:spacing w:val="2"/>
          <w:lang w:eastAsia="en-US"/>
        </w:rPr>
        <w:noBreakHyphen/>
        <w:t>634</w:t>
      </w:r>
      <w:r w:rsidRPr="00C16571">
        <w:rPr>
          <w:spacing w:val="2"/>
          <w:rtl/>
          <w:lang w:eastAsia="en-US"/>
        </w:rPr>
        <w:t xml:space="preserve"> و</w:t>
      </w:r>
      <w:r w:rsidRPr="00C16571">
        <w:rPr>
          <w:spacing w:val="2"/>
          <w:lang w:eastAsia="en-US"/>
        </w:rPr>
        <w:t>GHz 692</w:t>
      </w:r>
      <w:r w:rsidRPr="00C16571">
        <w:rPr>
          <w:spacing w:val="2"/>
          <w:lang w:eastAsia="en-US"/>
        </w:rPr>
        <w:noBreakHyphen/>
        <w:t>657</w:t>
      </w:r>
      <w:r w:rsidRPr="00C16571">
        <w:rPr>
          <w:spacing w:val="2"/>
          <w:rtl/>
          <w:lang w:eastAsia="en-US"/>
        </w:rPr>
        <w:t xml:space="preserve"> و</w:t>
      </w:r>
      <w:r w:rsidRPr="00C16571">
        <w:rPr>
          <w:spacing w:val="2"/>
          <w:lang w:eastAsia="en-US"/>
        </w:rPr>
        <w:t>GHz 718</w:t>
      </w:r>
      <w:r w:rsidRPr="00C16571">
        <w:rPr>
          <w:spacing w:val="2"/>
          <w:lang w:eastAsia="en-US"/>
        </w:rPr>
        <w:noBreakHyphen/>
        <w:t>713</w:t>
      </w:r>
      <w:r w:rsidRPr="00C16571">
        <w:rPr>
          <w:spacing w:val="2"/>
          <w:rtl/>
          <w:lang w:eastAsia="en-US"/>
        </w:rPr>
        <w:t xml:space="preserve"> و</w:t>
      </w:r>
      <w:r w:rsidRPr="00C16571">
        <w:rPr>
          <w:spacing w:val="2"/>
          <w:lang w:eastAsia="en-US"/>
        </w:rPr>
        <w:t>GHz 733</w:t>
      </w:r>
      <w:r w:rsidRPr="00C16571">
        <w:rPr>
          <w:spacing w:val="2"/>
          <w:lang w:eastAsia="en-US"/>
        </w:rPr>
        <w:noBreakHyphen/>
        <w:t>729</w:t>
      </w:r>
      <w:r w:rsidRPr="00C16571">
        <w:rPr>
          <w:spacing w:val="2"/>
          <w:rtl/>
          <w:lang w:eastAsia="en-US"/>
        </w:rPr>
        <w:t xml:space="preserve"> و</w:t>
      </w:r>
      <w:r w:rsidRPr="00C16571">
        <w:rPr>
          <w:spacing w:val="2"/>
          <w:lang w:eastAsia="en-US"/>
        </w:rPr>
        <w:t>GHz 754</w:t>
      </w:r>
      <w:r w:rsidRPr="00C16571">
        <w:rPr>
          <w:spacing w:val="2"/>
          <w:lang w:eastAsia="en-US"/>
        </w:rPr>
        <w:noBreakHyphen/>
        <w:t>750</w:t>
      </w:r>
      <w:r w:rsidRPr="00C16571">
        <w:rPr>
          <w:spacing w:val="2"/>
          <w:rtl/>
          <w:lang w:eastAsia="en-US"/>
        </w:rPr>
        <w:t xml:space="preserve"> و</w:t>
      </w:r>
      <w:r w:rsidRPr="00C16571">
        <w:rPr>
          <w:spacing w:val="2"/>
          <w:lang w:eastAsia="en-US"/>
        </w:rPr>
        <w:t>GHz 776</w:t>
      </w:r>
      <w:r w:rsidRPr="00C16571">
        <w:rPr>
          <w:spacing w:val="2"/>
          <w:lang w:eastAsia="en-US"/>
        </w:rPr>
        <w:noBreakHyphen/>
        <w:t>771</w:t>
      </w:r>
      <w:r w:rsidRPr="00C16571">
        <w:rPr>
          <w:spacing w:val="2"/>
          <w:rtl/>
          <w:lang w:eastAsia="en-US"/>
        </w:rPr>
        <w:t xml:space="preserve"> و</w:t>
      </w:r>
      <w:r w:rsidRPr="00C16571">
        <w:rPr>
          <w:spacing w:val="2"/>
          <w:lang w:eastAsia="en-US"/>
        </w:rPr>
        <w:t>GHz 846</w:t>
      </w:r>
      <w:r w:rsidRPr="00C16571">
        <w:rPr>
          <w:spacing w:val="2"/>
          <w:lang w:eastAsia="en-US"/>
        </w:rPr>
        <w:noBreakHyphen/>
        <w:t>823</w:t>
      </w:r>
      <w:r w:rsidRPr="00C16571">
        <w:rPr>
          <w:spacing w:val="2"/>
          <w:rtl/>
          <w:lang w:eastAsia="en-US"/>
        </w:rPr>
        <w:t xml:space="preserve"> و</w:t>
      </w:r>
      <w:r w:rsidRPr="00C16571">
        <w:rPr>
          <w:spacing w:val="2"/>
          <w:lang w:eastAsia="en-US"/>
        </w:rPr>
        <w:t>GHz 854</w:t>
      </w:r>
      <w:r w:rsidRPr="00C16571">
        <w:rPr>
          <w:spacing w:val="2"/>
          <w:lang w:eastAsia="en-US"/>
        </w:rPr>
        <w:noBreakHyphen/>
        <w:t>850</w:t>
      </w:r>
      <w:r w:rsidRPr="00C16571">
        <w:rPr>
          <w:spacing w:val="2"/>
          <w:rtl/>
          <w:lang w:eastAsia="en-US"/>
        </w:rPr>
        <w:t xml:space="preserve"> و</w:t>
      </w:r>
      <w:r w:rsidRPr="00C16571">
        <w:rPr>
          <w:spacing w:val="2"/>
          <w:lang w:eastAsia="en-US"/>
        </w:rPr>
        <w:t>GHz 862</w:t>
      </w:r>
      <w:r w:rsidRPr="00C16571">
        <w:rPr>
          <w:spacing w:val="2"/>
          <w:lang w:eastAsia="en-US"/>
        </w:rPr>
        <w:noBreakHyphen/>
        <w:t>857</w:t>
      </w:r>
      <w:r w:rsidRPr="00C16571">
        <w:rPr>
          <w:spacing w:val="2"/>
          <w:rtl/>
          <w:lang w:eastAsia="en-US"/>
        </w:rPr>
        <w:t xml:space="preserve"> و</w:t>
      </w:r>
      <w:r w:rsidRPr="00C16571">
        <w:rPr>
          <w:spacing w:val="2"/>
          <w:lang w:eastAsia="en-US"/>
        </w:rPr>
        <w:t>GHz 882</w:t>
      </w:r>
      <w:r w:rsidRPr="00C16571">
        <w:rPr>
          <w:spacing w:val="2"/>
          <w:lang w:eastAsia="en-US"/>
        </w:rPr>
        <w:noBreakHyphen/>
        <w:t>866</w:t>
      </w:r>
      <w:r w:rsidRPr="00C16571">
        <w:rPr>
          <w:spacing w:val="2"/>
          <w:rtl/>
          <w:lang w:eastAsia="en-US"/>
        </w:rPr>
        <w:t xml:space="preserve"> و</w:t>
      </w:r>
      <w:r w:rsidRPr="00C16571">
        <w:rPr>
          <w:spacing w:val="2"/>
          <w:lang w:eastAsia="en-US"/>
        </w:rPr>
        <w:t>GHz 928</w:t>
      </w:r>
      <w:r w:rsidRPr="00C16571">
        <w:rPr>
          <w:spacing w:val="2"/>
          <w:lang w:eastAsia="en-US"/>
        </w:rPr>
        <w:noBreakHyphen/>
        <w:t>905</w:t>
      </w:r>
      <w:r w:rsidRPr="00C16571">
        <w:rPr>
          <w:spacing w:val="2"/>
          <w:rtl/>
          <w:lang w:eastAsia="en-US"/>
        </w:rPr>
        <w:t xml:space="preserve"> و</w:t>
      </w:r>
      <w:r w:rsidRPr="00C16571">
        <w:rPr>
          <w:spacing w:val="2"/>
          <w:lang w:eastAsia="en-US"/>
        </w:rPr>
        <w:t>GHz 956</w:t>
      </w:r>
      <w:r w:rsidRPr="00C16571">
        <w:rPr>
          <w:spacing w:val="2"/>
          <w:lang w:eastAsia="en-US"/>
        </w:rPr>
        <w:noBreakHyphen/>
        <w:t>951</w:t>
      </w:r>
      <w:r w:rsidRPr="00C16571">
        <w:rPr>
          <w:spacing w:val="2"/>
          <w:rtl/>
          <w:lang w:eastAsia="en-US"/>
        </w:rPr>
        <w:t xml:space="preserve"> و</w:t>
      </w:r>
      <w:r w:rsidRPr="00C16571">
        <w:rPr>
          <w:spacing w:val="2"/>
          <w:lang w:eastAsia="en-US"/>
        </w:rPr>
        <w:t>GHz 973</w:t>
      </w:r>
      <w:r w:rsidRPr="00C16571">
        <w:rPr>
          <w:spacing w:val="2"/>
          <w:lang w:eastAsia="en-US"/>
        </w:rPr>
        <w:noBreakHyphen/>
        <w:t>968</w:t>
      </w:r>
      <w:r w:rsidRPr="00C16571">
        <w:rPr>
          <w:spacing w:val="2"/>
          <w:rtl/>
          <w:lang w:eastAsia="en-US"/>
        </w:rPr>
        <w:t xml:space="preserve"> و</w:t>
      </w:r>
      <w:r w:rsidRPr="00C16571">
        <w:rPr>
          <w:spacing w:val="2"/>
          <w:lang w:eastAsia="en-US"/>
        </w:rPr>
        <w:t>GHz 990</w:t>
      </w:r>
      <w:r w:rsidRPr="00C16571">
        <w:rPr>
          <w:spacing w:val="2"/>
          <w:lang w:eastAsia="en-US"/>
        </w:rPr>
        <w:noBreakHyphen/>
        <w:t>985</w:t>
      </w:r>
      <w:r w:rsidRPr="00C16571">
        <w:rPr>
          <w:spacing w:val="2"/>
          <w:rtl/>
          <w:lang w:eastAsia="en-US"/>
        </w:rPr>
        <w:t>.</w:t>
      </w:r>
    </w:p>
    <w:p w14:paraId="573FD4C5" w14:textId="77777777" w:rsidR="00965482" w:rsidRPr="00EC0C02" w:rsidRDefault="00965482" w:rsidP="00977B5A">
      <w:pPr>
        <w:pStyle w:val="enumlev1"/>
        <w:rPr>
          <w:rtl/>
          <w:lang w:eastAsia="en-US"/>
        </w:rPr>
      </w:pPr>
      <w:r w:rsidRPr="00EC0C02">
        <w:rPr>
          <w:rtl/>
          <w:lang w:eastAsia="en-US"/>
        </w:rPr>
        <w:tab/>
        <w:t xml:space="preserve">ولا يحول استعمال المدى </w:t>
      </w:r>
      <w:r w:rsidRPr="00EC0C02">
        <w:rPr>
          <w:lang w:eastAsia="en-US"/>
        </w:rPr>
        <w:t>GHz </w:t>
      </w:r>
      <w:r w:rsidRPr="00D73C78">
        <w:rPr>
          <w:lang w:eastAsia="en-US"/>
        </w:rPr>
        <w:t>1</w:t>
      </w:r>
      <w:r w:rsidRPr="00EC0C02">
        <w:rPr>
          <w:lang w:eastAsia="en-US"/>
        </w:rPr>
        <w:t> </w:t>
      </w:r>
      <w:r w:rsidRPr="00D73C78">
        <w:rPr>
          <w:lang w:eastAsia="en-US"/>
        </w:rPr>
        <w:t>000</w:t>
      </w:r>
      <w:r w:rsidRPr="00EC0C02">
        <w:rPr>
          <w:lang w:eastAsia="en-US"/>
        </w:rPr>
        <w:noBreakHyphen/>
      </w:r>
      <w:r w:rsidRPr="00D73C78">
        <w:rPr>
          <w:lang w:eastAsia="en-US"/>
        </w:rPr>
        <w:t>275</w:t>
      </w:r>
      <w:r w:rsidRPr="00EC0C02">
        <w:rPr>
          <w:rtl/>
          <w:lang w:eastAsia="en-US"/>
        </w:rPr>
        <w:t xml:space="preserve"> في الخدمات المنفعلة دون استعمال هذا المدى في الخدمات النشطة. وتُحث الإدارات التي ترغب في إتاحة الترددات في المدى </w:t>
      </w:r>
      <w:r w:rsidRPr="00EC0C02">
        <w:rPr>
          <w:lang w:eastAsia="en-US"/>
        </w:rPr>
        <w:t>GHz </w:t>
      </w:r>
      <w:r w:rsidRPr="00D73C78">
        <w:rPr>
          <w:lang w:eastAsia="en-US"/>
        </w:rPr>
        <w:t>1</w:t>
      </w:r>
      <w:r w:rsidRPr="00EC0C02">
        <w:rPr>
          <w:lang w:eastAsia="en-US"/>
        </w:rPr>
        <w:t> </w:t>
      </w:r>
      <w:r w:rsidRPr="00D73C78">
        <w:rPr>
          <w:lang w:eastAsia="en-US"/>
        </w:rPr>
        <w:t>000</w:t>
      </w:r>
      <w:r w:rsidRPr="00EC0C02">
        <w:rPr>
          <w:lang w:eastAsia="en-US"/>
        </w:rPr>
        <w:noBreakHyphen/>
      </w:r>
      <w:r w:rsidRPr="00D73C78">
        <w:rPr>
          <w:lang w:eastAsia="en-US"/>
        </w:rPr>
        <w:t>275</w:t>
      </w:r>
      <w:r w:rsidRPr="00EC0C02">
        <w:rPr>
          <w:rtl/>
          <w:lang w:eastAsia="en-US"/>
        </w:rPr>
        <w:t xml:space="preserve"> لأغراض تطبيقات الخدمات النشطة على اتخاذ كل التدابير الممكنة عملياً لحماية هذه الخدمات المنفعلة من التداخلات الضارة، إلى حين وضع جدول توزيعات نطاقات التردد في المدى </w:t>
      </w:r>
      <w:r w:rsidRPr="00EC0C02">
        <w:rPr>
          <w:lang w:eastAsia="en-US"/>
        </w:rPr>
        <w:t>GHz </w:t>
      </w:r>
      <w:r w:rsidRPr="00D73C78">
        <w:rPr>
          <w:lang w:eastAsia="en-US"/>
        </w:rPr>
        <w:t>1</w:t>
      </w:r>
      <w:r w:rsidRPr="00EC0C02">
        <w:rPr>
          <w:lang w:eastAsia="en-US"/>
        </w:rPr>
        <w:t> </w:t>
      </w:r>
      <w:r w:rsidRPr="00D73C78">
        <w:rPr>
          <w:lang w:eastAsia="en-US"/>
        </w:rPr>
        <w:t>000</w:t>
      </w:r>
      <w:r w:rsidRPr="00EC0C02">
        <w:rPr>
          <w:lang w:eastAsia="en-US"/>
        </w:rPr>
        <w:noBreakHyphen/>
      </w:r>
      <w:r w:rsidRPr="00D73C78">
        <w:rPr>
          <w:lang w:eastAsia="en-US"/>
        </w:rPr>
        <w:t>275</w:t>
      </w:r>
      <w:r w:rsidRPr="00EC0C02">
        <w:rPr>
          <w:rtl/>
          <w:lang w:eastAsia="en-US"/>
        </w:rPr>
        <w:t xml:space="preserve"> المذكور أعلاه.</w:t>
      </w:r>
    </w:p>
    <w:p w14:paraId="46D26833" w14:textId="6A5BE7FF" w:rsidR="00965482" w:rsidRPr="00977B5A" w:rsidRDefault="00965482" w:rsidP="00977B5A">
      <w:pPr>
        <w:pStyle w:val="enumlev1"/>
        <w:rPr>
          <w:spacing w:val="-4"/>
          <w:rtl/>
          <w:lang w:eastAsia="en-US"/>
        </w:rPr>
      </w:pPr>
      <w:r w:rsidRPr="00EC0C02">
        <w:rPr>
          <w:rtl/>
          <w:lang w:eastAsia="en-US"/>
        </w:rPr>
        <w:tab/>
      </w:r>
      <w:r w:rsidRPr="00977B5A">
        <w:rPr>
          <w:spacing w:val="-4"/>
          <w:rtl/>
          <w:lang w:eastAsia="en-US"/>
        </w:rPr>
        <w:t xml:space="preserve">ويجوز للخدمات النشطة والمنفعلة على السواء أن تستخدم جميع الترددات في المدى </w:t>
      </w:r>
      <w:r w:rsidR="00977B5A" w:rsidRPr="00EC0C02">
        <w:rPr>
          <w:lang w:eastAsia="en-US" w:bidi="ar-EG"/>
        </w:rPr>
        <w:t>GHz </w:t>
      </w:r>
      <w:r w:rsidR="00977B5A">
        <w:rPr>
          <w:lang w:eastAsia="en-US" w:bidi="ar-EG"/>
        </w:rPr>
        <w:t>3 000-</w:t>
      </w:r>
      <w:r w:rsidR="00977B5A" w:rsidRPr="00D73C78">
        <w:rPr>
          <w:lang w:eastAsia="en-US" w:bidi="ar-EG"/>
        </w:rPr>
        <w:t>1</w:t>
      </w:r>
      <w:r w:rsidR="00977B5A" w:rsidRPr="00EC0C02">
        <w:rPr>
          <w:lang w:eastAsia="en-US" w:bidi="ar-EG"/>
        </w:rPr>
        <w:t> </w:t>
      </w:r>
      <w:proofErr w:type="gramStart"/>
      <w:r w:rsidR="00977B5A" w:rsidRPr="00D73C78">
        <w:rPr>
          <w:lang w:eastAsia="en-US" w:bidi="ar-EG"/>
        </w:rPr>
        <w:t>000</w:t>
      </w:r>
      <w:r w:rsidRPr="00977B5A">
        <w:rPr>
          <w:spacing w:val="-4"/>
          <w:rtl/>
          <w:lang w:eastAsia="en-US"/>
        </w:rPr>
        <w:t>.</w:t>
      </w:r>
      <w:r w:rsidR="00977B5A">
        <w:rPr>
          <w:spacing w:val="-4"/>
          <w:sz w:val="18"/>
          <w:szCs w:val="18"/>
          <w:lang w:eastAsia="en-US"/>
        </w:rPr>
        <w:t>(</w:t>
      </w:r>
      <w:proofErr w:type="gramEnd"/>
      <w:r w:rsidRPr="00977B5A">
        <w:rPr>
          <w:spacing w:val="-4"/>
          <w:sz w:val="18"/>
          <w:szCs w:val="18"/>
          <w:lang w:eastAsia="en-US"/>
        </w:rPr>
        <w:t>WRC-12</w:t>
      </w:r>
      <w:r w:rsidR="00977B5A">
        <w:rPr>
          <w:spacing w:val="-4"/>
          <w:sz w:val="18"/>
          <w:szCs w:val="18"/>
          <w:lang w:eastAsia="en-US"/>
        </w:rPr>
        <w:t>)</w:t>
      </w:r>
      <w:r w:rsidRPr="00977B5A">
        <w:rPr>
          <w:spacing w:val="-4"/>
          <w:lang w:eastAsia="en-US"/>
        </w:rPr>
        <w:t> </w:t>
      </w:r>
      <w:r w:rsidR="00A55970">
        <w:rPr>
          <w:spacing w:val="-4"/>
          <w:lang w:eastAsia="en-US"/>
        </w:rPr>
        <w:t>    </w:t>
      </w:r>
    </w:p>
    <w:p w14:paraId="10F4562E" w14:textId="77777777" w:rsidR="00965482" w:rsidRPr="00977B5A" w:rsidRDefault="00965482" w:rsidP="00977B5A">
      <w:pPr>
        <w:pStyle w:val="Heading1"/>
        <w:rPr>
          <w:rtl/>
        </w:rPr>
      </w:pPr>
      <w:bookmarkStart w:id="101" w:name="_Toc36120588"/>
      <w:bookmarkStart w:id="102" w:name="_Toc40172407"/>
      <w:r w:rsidRPr="00D73C78">
        <w:rPr>
          <w:sz w:val="24"/>
          <w:szCs w:val="24"/>
          <w:lang w:bidi="ar-SY"/>
        </w:rPr>
        <w:lastRenderedPageBreak/>
        <w:t>5</w:t>
      </w:r>
      <w:r w:rsidRPr="00A831BA">
        <w:rPr>
          <w:sz w:val="24"/>
          <w:szCs w:val="24"/>
          <w:lang w:bidi="ar-SY"/>
        </w:rPr>
        <w:tab/>
      </w:r>
      <w:r w:rsidRPr="00977B5A">
        <w:rPr>
          <w:rtl/>
        </w:rPr>
        <w:t>خصائص الأنظمة</w:t>
      </w:r>
      <w:bookmarkEnd w:id="101"/>
      <w:bookmarkEnd w:id="102"/>
    </w:p>
    <w:p w14:paraId="089ADA89" w14:textId="77777777" w:rsidR="00965482" w:rsidRPr="00977B5A" w:rsidRDefault="00965482" w:rsidP="00977B5A">
      <w:pPr>
        <w:pStyle w:val="Heading2"/>
      </w:pPr>
      <w:bookmarkStart w:id="103" w:name="_Toc36120589"/>
      <w:bookmarkStart w:id="104" w:name="_Toc40172408"/>
      <w:r w:rsidRPr="00977B5A">
        <w:t>1.5</w:t>
      </w:r>
      <w:r w:rsidRPr="00977B5A">
        <w:rPr>
          <w:rtl/>
        </w:rPr>
        <w:tab/>
        <w:t xml:space="preserve">خصائص الأنظمة لتطبيقات الخدمة المتنقلة البرية العاملة في مدى التردد </w:t>
      </w:r>
      <w:r w:rsidRPr="00977B5A">
        <w:t>GHz 450-275</w:t>
      </w:r>
      <w:bookmarkEnd w:id="103"/>
      <w:bookmarkEnd w:id="104"/>
    </w:p>
    <w:p w14:paraId="37BE799C" w14:textId="77777777" w:rsidR="00965482" w:rsidRPr="00977B5A" w:rsidRDefault="00965482" w:rsidP="00977B5A">
      <w:pPr>
        <w:pStyle w:val="Heading3"/>
        <w:rPr>
          <w:rtl/>
        </w:rPr>
      </w:pPr>
      <w:bookmarkStart w:id="105" w:name="_Toc36120590"/>
      <w:bookmarkStart w:id="106" w:name="_Toc40172409"/>
      <w:r w:rsidRPr="00977B5A">
        <w:t>1.1.5</w:t>
      </w:r>
      <w:r w:rsidRPr="00977B5A">
        <w:rPr>
          <w:rtl/>
        </w:rPr>
        <w:tab/>
        <w:t>الأنظمة المتنقلة في المحيط القريب</w:t>
      </w:r>
      <w:bookmarkEnd w:id="105"/>
      <w:bookmarkEnd w:id="106"/>
    </w:p>
    <w:p w14:paraId="214C2639" w14:textId="32B5BF77" w:rsidR="00965482" w:rsidRPr="00EC0C02" w:rsidRDefault="00965482" w:rsidP="00977B5A">
      <w:pPr>
        <w:rPr>
          <w:rtl/>
          <w:lang w:bidi="ar-EG"/>
        </w:rPr>
      </w:pPr>
      <w:r w:rsidRPr="00EC0C02">
        <w:rPr>
          <w:rtl/>
          <w:lang w:bidi="ar-EG"/>
        </w:rPr>
        <w:t xml:space="preserve">توفر الأنظمة المتنقلة في المحيط القريب </w:t>
      </w:r>
      <w:r w:rsidR="00B55625">
        <w:rPr>
          <w:lang w:bidi="ar-EG"/>
        </w:rPr>
        <w:t>(</w:t>
      </w:r>
      <w:r w:rsidRPr="00EC0C02">
        <w:rPr>
          <w:lang w:bidi="ar-EG"/>
        </w:rPr>
        <w:t>CPMS</w:t>
      </w:r>
      <w:r w:rsidR="00B55625">
        <w:rPr>
          <w:lang w:bidi="ar-EG"/>
        </w:rPr>
        <w:t>)</w:t>
      </w:r>
      <w:r w:rsidRPr="00EC0C02">
        <w:rPr>
          <w:rtl/>
          <w:lang w:bidi="ar-EG"/>
        </w:rPr>
        <w:t xml:space="preserve"> وسيلة لنقل الملفات كبيرة الحجم في بضع ثوانٍ. ومن بعض الأمثلة على ذلك أنظمة الأكشاك أو أنظمة بوابات التذاكر، التي يمكن استخدامها لشراء شريط سينمائي تم تنزيله على جهاز متنقل. وتكون هذه الأنظمة موصولة عادةً بشبكات سلكية وهي توفر البيانات اللاسلكية للأجهزة المتنقلة في المناطق العامة، مثل محطات القطار والمطارات وما إلى ذلك. وتكون المسافة بين المستعمل </w:t>
      </w:r>
      <w:proofErr w:type="spellStart"/>
      <w:r w:rsidRPr="00EC0C02">
        <w:rPr>
          <w:rtl/>
          <w:lang w:bidi="ar-EG"/>
        </w:rPr>
        <w:t>ومطراف</w:t>
      </w:r>
      <w:proofErr w:type="spellEnd"/>
      <w:r w:rsidRPr="00EC0C02">
        <w:rPr>
          <w:rtl/>
          <w:lang w:bidi="ar-EG"/>
        </w:rPr>
        <w:t xml:space="preserve"> البوابة أو الكشك عموماً أقل من </w:t>
      </w:r>
      <w:r w:rsidRPr="00D73C78">
        <w:rPr>
          <w:lang w:bidi="ar-EG"/>
        </w:rPr>
        <w:t>10</w:t>
      </w:r>
      <w:r w:rsidRPr="00EC0C02">
        <w:rPr>
          <w:rtl/>
          <w:lang w:bidi="ar-EG"/>
        </w:rPr>
        <w:t xml:space="preserve"> سنتمترات.</w:t>
      </w:r>
    </w:p>
    <w:p w14:paraId="0163164D" w14:textId="4E8B1EDE" w:rsidR="00965482" w:rsidRPr="00EC0C02" w:rsidRDefault="00965482" w:rsidP="00C53398">
      <w:pPr>
        <w:rPr>
          <w:rtl/>
          <w:lang w:bidi="ar-EG"/>
        </w:rPr>
      </w:pPr>
      <w:r w:rsidRPr="00EC0C02">
        <w:rPr>
          <w:rtl/>
          <w:lang w:bidi="ar-EG"/>
        </w:rPr>
        <w:t xml:space="preserve">ويرد في الجدول </w:t>
      </w:r>
      <w:r w:rsidRPr="00D73C78">
        <w:rPr>
          <w:lang w:bidi="ar-EG"/>
        </w:rPr>
        <w:t>1</w:t>
      </w:r>
      <w:r w:rsidRPr="00EC0C02">
        <w:rPr>
          <w:rtl/>
          <w:lang w:bidi="ar-EG"/>
        </w:rPr>
        <w:t xml:space="preserve"> المدى المتوقع للخصائص التقنية والتشغيلية للأنظمة المتنقلة في المحيط القريب المزمع تشغيلها في النطاقين </w:t>
      </w:r>
      <w:r w:rsidR="00C53398" w:rsidRPr="00EC0C02">
        <w:rPr>
          <w:lang w:bidi="ar-EG"/>
        </w:rPr>
        <w:t>GHz</w:t>
      </w:r>
      <w:r w:rsidR="00C53398">
        <w:rPr>
          <w:lang w:bidi="ar-EG"/>
        </w:rPr>
        <w:t> </w:t>
      </w:r>
      <w:r w:rsidRPr="00D73C78">
        <w:rPr>
          <w:lang w:bidi="ar-EG"/>
        </w:rPr>
        <w:t>325</w:t>
      </w:r>
      <w:r w:rsidR="00C53398">
        <w:rPr>
          <w:lang w:bidi="ar-EG"/>
        </w:rPr>
        <w:noBreakHyphen/>
      </w:r>
      <w:r w:rsidRPr="00D73C78">
        <w:rPr>
          <w:lang w:bidi="ar-EG"/>
        </w:rPr>
        <w:t>275</w:t>
      </w:r>
      <w:r w:rsidRPr="00EC0C02">
        <w:rPr>
          <w:rtl/>
          <w:lang w:bidi="ar-EG"/>
        </w:rPr>
        <w:t xml:space="preserve"> و</w:t>
      </w:r>
      <w:r w:rsidRPr="00EC0C02">
        <w:rPr>
          <w:lang w:bidi="ar-EG"/>
        </w:rPr>
        <w:t xml:space="preserve">GHz </w:t>
      </w:r>
      <w:r w:rsidRPr="00D73C78">
        <w:rPr>
          <w:lang w:bidi="ar-EG"/>
        </w:rPr>
        <w:t>450</w:t>
      </w:r>
      <w:r w:rsidRPr="00EC0C02">
        <w:rPr>
          <w:lang w:bidi="ar-EG"/>
        </w:rPr>
        <w:t>-</w:t>
      </w:r>
      <w:r w:rsidRPr="00D73C78">
        <w:rPr>
          <w:lang w:bidi="ar-EG"/>
        </w:rPr>
        <w:t>275</w:t>
      </w:r>
      <w:r w:rsidRPr="00EC0C02">
        <w:rPr>
          <w:rtl/>
          <w:lang w:bidi="ar-EG"/>
        </w:rPr>
        <w:t>.</w:t>
      </w:r>
    </w:p>
    <w:p w14:paraId="515B4749" w14:textId="77777777" w:rsidR="00965482" w:rsidRPr="00EC0C02" w:rsidRDefault="00965482" w:rsidP="00C53398">
      <w:pPr>
        <w:pStyle w:val="TableNo"/>
        <w:rPr>
          <w:rtl/>
          <w:lang w:bidi="ar-SA"/>
        </w:rPr>
      </w:pPr>
      <w:r w:rsidRPr="00EC0C02">
        <w:rPr>
          <w:rtl/>
        </w:rPr>
        <w:t xml:space="preserve">الجدول </w:t>
      </w:r>
      <w:r w:rsidRPr="00D73C78">
        <w:t>1</w:t>
      </w:r>
    </w:p>
    <w:p w14:paraId="35CAA805" w14:textId="1FC3CFF1" w:rsidR="00965482" w:rsidRPr="00EC0C02" w:rsidRDefault="00965482" w:rsidP="00C53398">
      <w:pPr>
        <w:pStyle w:val="Tabletitle"/>
        <w:rPr>
          <w:rtl/>
        </w:rPr>
      </w:pPr>
      <w:r w:rsidRPr="00EC0C02">
        <w:rPr>
          <w:rtl/>
          <w:lang w:bidi="ar-EG"/>
        </w:rPr>
        <w:t>الخصائص التقنية والتشغيلية المتوقعة لتطبيقات الأنظمة المتنقلة البرية في المحيط القريب</w:t>
      </w:r>
      <w:r w:rsidR="00C53398">
        <w:rPr>
          <w:rtl/>
          <w:lang w:bidi="ar-EG"/>
        </w:rPr>
        <w:br/>
      </w:r>
      <w:r w:rsidRPr="00EC0C02">
        <w:rPr>
          <w:rtl/>
          <w:lang w:bidi="ar-EG"/>
        </w:rPr>
        <w:t xml:space="preserve">في مدى التردد </w:t>
      </w:r>
      <w:r w:rsidRPr="00EC0C02">
        <w:rPr>
          <w:lang w:bidi="ar-EG"/>
        </w:rPr>
        <w:t xml:space="preserve">GHz </w:t>
      </w:r>
      <w:r w:rsidRPr="00D73C78">
        <w:rPr>
          <w:lang w:bidi="ar-EG"/>
        </w:rPr>
        <w:t>450</w:t>
      </w:r>
      <w:r w:rsidRPr="00EC0C02">
        <w:rPr>
          <w:lang w:bidi="ar-EG"/>
        </w:rPr>
        <w:t>-</w:t>
      </w:r>
      <w:r w:rsidRPr="00D73C78">
        <w:rPr>
          <w:lang w:bidi="ar-EG"/>
        </w:rPr>
        <w:t>275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6"/>
        <w:gridCol w:w="2965"/>
        <w:gridCol w:w="2698"/>
      </w:tblGrid>
      <w:tr w:rsidR="00965482" w:rsidRPr="00EC0C02" w14:paraId="2FF55229" w14:textId="77777777" w:rsidTr="008B2598">
        <w:trPr>
          <w:jc w:val="center"/>
        </w:trPr>
        <w:tc>
          <w:tcPr>
            <w:tcW w:w="3976" w:type="dxa"/>
            <w:vMerge w:val="restart"/>
            <w:vAlign w:val="center"/>
          </w:tcPr>
          <w:p w14:paraId="3A9C875B" w14:textId="77777777" w:rsidR="00965482" w:rsidRPr="00C53398" w:rsidRDefault="00965482" w:rsidP="00A67BE2">
            <w:pPr>
              <w:pStyle w:val="Tablehead1"/>
              <w:rPr>
                <w:rtl/>
              </w:rPr>
            </w:pPr>
            <w:r w:rsidRPr="00C53398">
              <w:rPr>
                <w:rtl/>
              </w:rPr>
              <w:t>المعلمات</w:t>
            </w:r>
          </w:p>
        </w:tc>
        <w:tc>
          <w:tcPr>
            <w:tcW w:w="5663" w:type="dxa"/>
            <w:gridSpan w:val="2"/>
            <w:vAlign w:val="center"/>
          </w:tcPr>
          <w:p w14:paraId="22018919" w14:textId="77777777" w:rsidR="00965482" w:rsidRPr="00C53398" w:rsidRDefault="00965482" w:rsidP="00A67BE2">
            <w:pPr>
              <w:pStyle w:val="Tablehead1"/>
              <w:bidi w:val="0"/>
            </w:pPr>
            <w:r w:rsidRPr="00EC0C02">
              <w:rPr>
                <w:rtl/>
              </w:rPr>
              <w:t>القيم</w:t>
            </w:r>
          </w:p>
        </w:tc>
      </w:tr>
      <w:tr w:rsidR="00965482" w:rsidRPr="00EC0C02" w14:paraId="434BDB70" w14:textId="77777777" w:rsidTr="008B2598">
        <w:trPr>
          <w:jc w:val="center"/>
        </w:trPr>
        <w:tc>
          <w:tcPr>
            <w:tcW w:w="3976" w:type="dxa"/>
            <w:vMerge/>
            <w:vAlign w:val="center"/>
          </w:tcPr>
          <w:p w14:paraId="715DACB5" w14:textId="77777777" w:rsidR="00965482" w:rsidRPr="00EC0C02" w:rsidRDefault="00965482" w:rsidP="00A67BE2">
            <w:pPr>
              <w:pStyle w:val="Tablehead1"/>
            </w:pPr>
          </w:p>
        </w:tc>
        <w:tc>
          <w:tcPr>
            <w:tcW w:w="2965" w:type="dxa"/>
            <w:vAlign w:val="center"/>
          </w:tcPr>
          <w:p w14:paraId="31B79656" w14:textId="77777777" w:rsidR="00965482" w:rsidRPr="00C53398" w:rsidRDefault="00965482" w:rsidP="00A67BE2">
            <w:pPr>
              <w:pStyle w:val="Tablehead1"/>
            </w:pPr>
            <w:r w:rsidRPr="00C53398">
              <w:rPr>
                <w:rtl/>
              </w:rPr>
              <w:t xml:space="preserve">تطبيق </w:t>
            </w:r>
            <w:bookmarkStart w:id="107" w:name="lt_pId186"/>
            <w:r w:rsidRPr="00C53398">
              <w:t>CPMS</w:t>
            </w:r>
            <w:bookmarkEnd w:id="107"/>
          </w:p>
        </w:tc>
        <w:tc>
          <w:tcPr>
            <w:tcW w:w="2698" w:type="dxa"/>
            <w:vAlign w:val="center"/>
          </w:tcPr>
          <w:p w14:paraId="6B0F415F" w14:textId="77777777" w:rsidR="00965482" w:rsidRPr="00C53398" w:rsidRDefault="00965482" w:rsidP="00A67BE2">
            <w:pPr>
              <w:pStyle w:val="Tablehead1"/>
              <w:rPr>
                <w:rtl/>
              </w:rPr>
            </w:pPr>
            <w:r w:rsidRPr="00C53398">
              <w:rPr>
                <w:rtl/>
              </w:rPr>
              <w:t xml:space="preserve">تطبيق </w:t>
            </w:r>
            <w:r w:rsidRPr="00C53398">
              <w:t>CPMS</w:t>
            </w:r>
            <w:r w:rsidRPr="00C53398">
              <w:rPr>
                <w:rtl/>
              </w:rPr>
              <w:t xml:space="preserve"> المعزز</w:t>
            </w:r>
          </w:p>
        </w:tc>
      </w:tr>
      <w:tr w:rsidR="00965482" w:rsidRPr="00EC0C02" w14:paraId="6F45A7FD" w14:textId="77777777" w:rsidTr="008B2598">
        <w:trPr>
          <w:jc w:val="center"/>
        </w:trPr>
        <w:tc>
          <w:tcPr>
            <w:tcW w:w="3976" w:type="dxa"/>
          </w:tcPr>
          <w:p w14:paraId="502E3054" w14:textId="3E8980C4" w:rsidR="00965482" w:rsidRPr="006464EF" w:rsidRDefault="00965482" w:rsidP="006464EF">
            <w:pPr>
              <w:pStyle w:val="Tabletexte"/>
              <w:rPr>
                <w:rFonts w:eastAsia="SimSun"/>
                <w:rtl/>
                <w:lang w:bidi="ar-SA"/>
              </w:rPr>
            </w:pPr>
            <w:bookmarkStart w:id="108" w:name="lt_pId188"/>
            <w:r w:rsidRPr="006464EF">
              <w:rPr>
                <w:rFonts w:eastAsia="SimSun"/>
                <w:rtl/>
              </w:rPr>
              <w:t xml:space="preserve">نطاق التردد </w:t>
            </w:r>
            <w:r w:rsidRPr="006464EF">
              <w:rPr>
                <w:rFonts w:eastAsia="SimSun"/>
              </w:rPr>
              <w:t>(GHz)</w:t>
            </w:r>
            <w:bookmarkEnd w:id="108"/>
          </w:p>
        </w:tc>
        <w:tc>
          <w:tcPr>
            <w:tcW w:w="2965" w:type="dxa"/>
          </w:tcPr>
          <w:p w14:paraId="1700DBC9" w14:textId="3EBA884F" w:rsidR="00965482" w:rsidRPr="006464EF" w:rsidRDefault="00965482" w:rsidP="006464EF">
            <w:pPr>
              <w:pStyle w:val="Tabletexte"/>
              <w:jc w:val="center"/>
              <w:rPr>
                <w:rFonts w:eastAsia="SimSun"/>
                <w:rtl/>
              </w:rPr>
            </w:pPr>
            <w:r w:rsidRPr="00D73C78">
              <w:rPr>
                <w:rFonts w:eastAsia="SimSun"/>
              </w:rPr>
              <w:t>325</w:t>
            </w:r>
            <w:r w:rsidR="00133CC5">
              <w:rPr>
                <w:rFonts w:eastAsia="SimSun"/>
              </w:rPr>
              <w:t>-</w:t>
            </w:r>
            <w:r w:rsidR="00133CC5" w:rsidRPr="00D73C78">
              <w:rPr>
                <w:rFonts w:eastAsia="SimSun"/>
              </w:rPr>
              <w:t>275</w:t>
            </w:r>
          </w:p>
        </w:tc>
        <w:tc>
          <w:tcPr>
            <w:tcW w:w="2698" w:type="dxa"/>
          </w:tcPr>
          <w:p w14:paraId="16FC7C9F" w14:textId="70CA41E1" w:rsidR="00965482" w:rsidRPr="006464EF" w:rsidRDefault="00965482" w:rsidP="006464EF">
            <w:pPr>
              <w:pStyle w:val="Tabletexte"/>
              <w:jc w:val="center"/>
              <w:rPr>
                <w:rFonts w:eastAsia="SimSun"/>
              </w:rPr>
            </w:pPr>
            <w:r w:rsidRPr="006464EF">
              <w:rPr>
                <w:rFonts w:eastAsia="SimSun"/>
              </w:rPr>
              <w:t>450</w:t>
            </w:r>
            <w:r w:rsidR="00133CC5">
              <w:rPr>
                <w:rFonts w:eastAsia="SimSun"/>
              </w:rPr>
              <w:t>-</w:t>
            </w:r>
            <w:r w:rsidR="00133CC5" w:rsidRPr="006464EF">
              <w:rPr>
                <w:rFonts w:eastAsia="SimSun"/>
              </w:rPr>
              <w:t>275</w:t>
            </w:r>
          </w:p>
        </w:tc>
      </w:tr>
      <w:tr w:rsidR="00965482" w:rsidRPr="00EC0C02" w14:paraId="4ECE81C0" w14:textId="77777777" w:rsidTr="008B2598">
        <w:trPr>
          <w:jc w:val="center"/>
        </w:trPr>
        <w:tc>
          <w:tcPr>
            <w:tcW w:w="3976" w:type="dxa"/>
          </w:tcPr>
          <w:p w14:paraId="5E4A9902" w14:textId="70EF9BBE" w:rsidR="00965482" w:rsidRPr="006464EF" w:rsidRDefault="00965482" w:rsidP="006464EF">
            <w:pPr>
              <w:pStyle w:val="Tabletexte"/>
              <w:rPr>
                <w:rFonts w:eastAsia="SimSun"/>
              </w:rPr>
            </w:pPr>
            <w:bookmarkStart w:id="109" w:name="lt_pId191"/>
            <w:r w:rsidRPr="006464EF">
              <w:rPr>
                <w:rFonts w:eastAsia="SimSun"/>
                <w:rtl/>
              </w:rPr>
              <w:t xml:space="preserve">كثافة </w:t>
            </w:r>
            <w:proofErr w:type="gramStart"/>
            <w:r w:rsidRPr="006464EF">
              <w:rPr>
                <w:rFonts w:eastAsia="SimSun"/>
                <w:rtl/>
              </w:rPr>
              <w:t>النشر</w:t>
            </w:r>
            <w:r w:rsidRPr="006464EF">
              <w:rPr>
                <w:rFonts w:eastAsia="SimSun"/>
                <w:vertAlign w:val="superscript"/>
              </w:rPr>
              <w:t>(</w:t>
            </w:r>
            <w:proofErr w:type="gramEnd"/>
            <w:r w:rsidRPr="006464EF">
              <w:rPr>
                <w:rFonts w:eastAsia="SimSun"/>
                <w:vertAlign w:val="superscript"/>
              </w:rPr>
              <w:t>1)</w:t>
            </w:r>
            <w:bookmarkEnd w:id="109"/>
          </w:p>
        </w:tc>
        <w:tc>
          <w:tcPr>
            <w:tcW w:w="2965" w:type="dxa"/>
          </w:tcPr>
          <w:p w14:paraId="6EDCC48E" w14:textId="77777777" w:rsidR="00965482" w:rsidRPr="00EC0C02" w:rsidRDefault="00965482" w:rsidP="006464EF">
            <w:pPr>
              <w:pStyle w:val="Tabletexte"/>
              <w:jc w:val="center"/>
              <w:rPr>
                <w:rFonts w:eastAsia="SimSun"/>
                <w:rtl/>
              </w:rPr>
            </w:pPr>
            <w:bookmarkStart w:id="110" w:name="lt_pId192"/>
            <w:r w:rsidRPr="00D73C78">
              <w:rPr>
                <w:rFonts w:eastAsia="SimSun"/>
              </w:rPr>
              <w:t>0</w:t>
            </w:r>
            <w:r w:rsidRPr="006464EF">
              <w:rPr>
                <w:rFonts w:eastAsia="SimSun"/>
              </w:rPr>
              <w:t>,</w:t>
            </w:r>
            <w:r w:rsidRPr="00D73C78">
              <w:rPr>
                <w:rFonts w:eastAsia="SimSun"/>
              </w:rPr>
              <w:t>6</w:t>
            </w:r>
            <w:r w:rsidRPr="006464EF">
              <w:rPr>
                <w:rFonts w:eastAsia="SimSun"/>
                <w:rtl/>
              </w:rPr>
              <w:t xml:space="preserve"> جهاز/</w:t>
            </w:r>
            <w:r w:rsidRPr="006464EF">
              <w:rPr>
                <w:rFonts w:eastAsia="SimSun"/>
              </w:rPr>
              <w:t xml:space="preserve"> km</w:t>
            </w:r>
            <w:r w:rsidRPr="006464EF">
              <w:rPr>
                <w:rFonts w:eastAsia="SimSun"/>
                <w:vertAlign w:val="superscript"/>
              </w:rPr>
              <w:t>2</w:t>
            </w:r>
            <w:bookmarkEnd w:id="110"/>
          </w:p>
        </w:tc>
        <w:tc>
          <w:tcPr>
            <w:tcW w:w="2698" w:type="dxa"/>
          </w:tcPr>
          <w:p w14:paraId="266D6BD5" w14:textId="77777777" w:rsidR="00965482" w:rsidRPr="006464EF" w:rsidRDefault="00965482" w:rsidP="006464EF">
            <w:pPr>
              <w:pStyle w:val="Tabletexte"/>
              <w:jc w:val="center"/>
              <w:rPr>
                <w:rFonts w:eastAsia="SimSun"/>
              </w:rPr>
            </w:pPr>
            <w:r w:rsidRPr="00D73C78">
              <w:rPr>
                <w:rFonts w:eastAsia="SimSun"/>
              </w:rPr>
              <w:t>0</w:t>
            </w:r>
            <w:r w:rsidRPr="006464EF">
              <w:rPr>
                <w:rFonts w:eastAsia="SimSun"/>
              </w:rPr>
              <w:t>,</w:t>
            </w:r>
            <w:r w:rsidRPr="00D73C78">
              <w:rPr>
                <w:rFonts w:eastAsia="SimSun"/>
              </w:rPr>
              <w:t>6</w:t>
            </w:r>
            <w:r w:rsidRPr="006464EF">
              <w:rPr>
                <w:rFonts w:eastAsia="SimSun"/>
                <w:rtl/>
              </w:rPr>
              <w:t xml:space="preserve"> جهاز/</w:t>
            </w:r>
            <w:r w:rsidRPr="006464EF">
              <w:rPr>
                <w:rFonts w:eastAsia="SimSun"/>
              </w:rPr>
              <w:t xml:space="preserve"> km</w:t>
            </w:r>
            <w:r w:rsidRPr="006464EF">
              <w:rPr>
                <w:rFonts w:eastAsia="SimSun"/>
                <w:vertAlign w:val="superscript"/>
              </w:rPr>
              <w:t>2</w:t>
            </w:r>
          </w:p>
        </w:tc>
      </w:tr>
      <w:tr w:rsidR="00965482" w:rsidRPr="00EC0C02" w14:paraId="1517EAAE" w14:textId="77777777" w:rsidTr="008B2598">
        <w:trPr>
          <w:jc w:val="center"/>
        </w:trPr>
        <w:tc>
          <w:tcPr>
            <w:tcW w:w="3976" w:type="dxa"/>
          </w:tcPr>
          <w:p w14:paraId="63548581" w14:textId="5A059753" w:rsidR="00965482" w:rsidRPr="006464EF" w:rsidRDefault="00965482" w:rsidP="006464EF">
            <w:pPr>
              <w:pStyle w:val="Tabletexte"/>
              <w:rPr>
                <w:rFonts w:eastAsia="SimSun"/>
                <w:rtl/>
                <w:lang w:bidi="ar-SA"/>
              </w:rPr>
            </w:pPr>
            <w:bookmarkStart w:id="111" w:name="lt_pId194"/>
            <w:r w:rsidRPr="006464EF">
              <w:rPr>
                <w:rFonts w:eastAsia="SimSun"/>
                <w:rtl/>
              </w:rPr>
              <w:t xml:space="preserve">كثافة قدرة خرج المرسل </w:t>
            </w:r>
            <w:r w:rsidRPr="006464EF">
              <w:rPr>
                <w:rFonts w:eastAsia="SimSun"/>
              </w:rPr>
              <w:t>(dBm/GHz)</w:t>
            </w:r>
            <w:bookmarkEnd w:id="111"/>
          </w:p>
        </w:tc>
        <w:tc>
          <w:tcPr>
            <w:tcW w:w="2965" w:type="dxa"/>
          </w:tcPr>
          <w:p w14:paraId="3C928F23" w14:textId="5C846C62" w:rsidR="00965482" w:rsidRPr="006464EF" w:rsidRDefault="006464EF" w:rsidP="006464EF">
            <w:pPr>
              <w:pStyle w:val="Tabletexte"/>
              <w:jc w:val="center"/>
              <w:rPr>
                <w:rFonts w:eastAsia="SimSun"/>
                <w:rtl/>
                <w:lang w:bidi="ar-SA"/>
              </w:rPr>
            </w:pPr>
            <w:r w:rsidRPr="00D73C78">
              <w:rPr>
                <w:rFonts w:eastAsia="SimSun"/>
              </w:rPr>
              <w:t>6</w:t>
            </w:r>
            <w:r>
              <w:rPr>
                <w:rFonts w:eastAsia="SimSun"/>
              </w:rPr>
              <w:t>,</w:t>
            </w:r>
            <w:r w:rsidRPr="00D73C78">
              <w:rPr>
                <w:rFonts w:eastAsia="SimSun"/>
              </w:rPr>
              <w:t>9</w:t>
            </w:r>
            <w:r w:rsidR="00965482" w:rsidRPr="006464EF">
              <w:rPr>
                <w:rFonts w:eastAsia="SimSun"/>
              </w:rPr>
              <w:t>….</w:t>
            </w:r>
            <w:r w:rsidRPr="00D73C78">
              <w:rPr>
                <w:rFonts w:eastAsia="SimSun"/>
              </w:rPr>
              <w:t>3</w:t>
            </w:r>
            <w:r>
              <w:rPr>
                <w:rFonts w:eastAsia="SimSun"/>
              </w:rPr>
              <w:t>,</w:t>
            </w:r>
            <w:r w:rsidRPr="00D73C78">
              <w:rPr>
                <w:rFonts w:eastAsia="SimSun"/>
              </w:rPr>
              <w:t>8</w:t>
            </w:r>
            <w:r w:rsidRPr="006464EF">
              <w:rPr>
                <w:rFonts w:eastAsia="SimSun"/>
              </w:rPr>
              <w:t>−</w:t>
            </w:r>
          </w:p>
        </w:tc>
        <w:tc>
          <w:tcPr>
            <w:tcW w:w="2698" w:type="dxa"/>
          </w:tcPr>
          <w:p w14:paraId="5D8A136B" w14:textId="49A839D6" w:rsidR="00965482" w:rsidRPr="00EC0C02" w:rsidRDefault="006464EF" w:rsidP="006464EF">
            <w:pPr>
              <w:pStyle w:val="Tabletexte"/>
              <w:jc w:val="center"/>
              <w:rPr>
                <w:rFonts w:eastAsia="SimSun"/>
                <w:rtl/>
              </w:rPr>
            </w:pPr>
            <w:r w:rsidRPr="00D73C78">
              <w:rPr>
                <w:rFonts w:eastAsia="SimSun"/>
              </w:rPr>
              <w:t>6</w:t>
            </w:r>
            <w:r>
              <w:rPr>
                <w:rFonts w:eastAsia="SimSun"/>
              </w:rPr>
              <w:t>,</w:t>
            </w:r>
            <w:r w:rsidRPr="00D73C78">
              <w:rPr>
                <w:rFonts w:eastAsia="SimSun"/>
              </w:rPr>
              <w:t>7</w:t>
            </w:r>
            <w:r w:rsidR="00965482" w:rsidRPr="006464EF">
              <w:rPr>
                <w:rFonts w:eastAsia="SimSun"/>
              </w:rPr>
              <w:t>…</w:t>
            </w:r>
            <w:r w:rsidRPr="00D73C78">
              <w:rPr>
                <w:rFonts w:eastAsia="SimSun"/>
              </w:rPr>
              <w:t>10</w:t>
            </w:r>
            <w:r>
              <w:rPr>
                <w:rFonts w:eastAsia="SimSun"/>
              </w:rPr>
              <w:t>,</w:t>
            </w:r>
            <w:r w:rsidRPr="00D73C78">
              <w:rPr>
                <w:rFonts w:eastAsia="SimSun"/>
              </w:rPr>
              <w:t>1</w:t>
            </w:r>
            <w:r w:rsidRPr="006464EF">
              <w:rPr>
                <w:rFonts w:eastAsia="SimSun"/>
              </w:rPr>
              <w:t>−</w:t>
            </w:r>
          </w:p>
        </w:tc>
      </w:tr>
      <w:tr w:rsidR="006464EF" w:rsidRPr="00EC0C02" w14:paraId="711A60A4" w14:textId="77777777" w:rsidTr="008B2598">
        <w:trPr>
          <w:jc w:val="center"/>
        </w:trPr>
        <w:tc>
          <w:tcPr>
            <w:tcW w:w="3976" w:type="dxa"/>
          </w:tcPr>
          <w:p w14:paraId="5192E3E3" w14:textId="312E385C" w:rsidR="006464EF" w:rsidRPr="006464EF" w:rsidRDefault="006464EF" w:rsidP="006464EF">
            <w:pPr>
              <w:pStyle w:val="Tabletexte"/>
              <w:rPr>
                <w:rFonts w:eastAsia="SimSun"/>
                <w:rtl/>
                <w:lang w:bidi="ar-SA"/>
              </w:rPr>
            </w:pPr>
            <w:bookmarkStart w:id="112" w:name="lt_pId197"/>
            <w:r w:rsidRPr="006464EF">
              <w:rPr>
                <w:rFonts w:eastAsia="SimSun"/>
                <w:rtl/>
              </w:rPr>
              <w:t xml:space="preserve">كثافة </w:t>
            </w:r>
            <w:proofErr w:type="spellStart"/>
            <w:r w:rsidRPr="006464EF">
              <w:rPr>
                <w:rFonts w:eastAsia="SimSun"/>
              </w:rPr>
              <w:t>e.i.r.p</w:t>
            </w:r>
            <w:proofErr w:type="spellEnd"/>
            <w:r w:rsidRPr="006464EF">
              <w:rPr>
                <w:rFonts w:eastAsia="SimSun"/>
              </w:rPr>
              <w:t>.</w:t>
            </w:r>
            <w:r w:rsidRPr="006464EF">
              <w:rPr>
                <w:rFonts w:eastAsia="SimSun"/>
                <w:rtl/>
              </w:rPr>
              <w:t xml:space="preserve"> القصوى </w:t>
            </w:r>
            <w:r w:rsidRPr="006464EF">
              <w:rPr>
                <w:rFonts w:eastAsia="SimSun"/>
              </w:rPr>
              <w:t>(dBm/GHz)</w:t>
            </w:r>
            <w:bookmarkEnd w:id="112"/>
          </w:p>
        </w:tc>
        <w:tc>
          <w:tcPr>
            <w:tcW w:w="2965" w:type="dxa"/>
          </w:tcPr>
          <w:p w14:paraId="0B3D4AAB" w14:textId="275D0394" w:rsidR="006464EF" w:rsidRPr="006464EF" w:rsidRDefault="006464EF" w:rsidP="006464EF">
            <w:pPr>
              <w:pStyle w:val="Tabletexte"/>
              <w:jc w:val="center"/>
              <w:rPr>
                <w:rFonts w:eastAsia="SimSun"/>
                <w:rtl/>
                <w:lang w:bidi="ar-SA"/>
              </w:rPr>
            </w:pPr>
            <w:r w:rsidRPr="00423683">
              <w:rPr>
                <w:rFonts w:eastAsia="SimSun"/>
                <w:lang w:eastAsia="ja-JP"/>
              </w:rPr>
              <w:t>36</w:t>
            </w:r>
            <w:r>
              <w:rPr>
                <w:rFonts w:eastAsia="SimSun"/>
                <w:lang w:eastAsia="ja-JP"/>
              </w:rPr>
              <w:t>,</w:t>
            </w:r>
            <w:r w:rsidRPr="00423683">
              <w:rPr>
                <w:rFonts w:eastAsia="SimSun"/>
                <w:lang w:eastAsia="ja-JP"/>
              </w:rPr>
              <w:t>9…...26</w:t>
            </w:r>
            <w:r>
              <w:rPr>
                <w:rFonts w:eastAsia="SimSun"/>
                <w:lang w:eastAsia="ja-JP"/>
              </w:rPr>
              <w:t>,</w:t>
            </w:r>
            <w:r w:rsidRPr="00423683">
              <w:rPr>
                <w:rFonts w:eastAsia="SimSun"/>
                <w:lang w:eastAsia="ja-JP"/>
              </w:rPr>
              <w:t>2</w:t>
            </w:r>
          </w:p>
        </w:tc>
        <w:tc>
          <w:tcPr>
            <w:tcW w:w="2698" w:type="dxa"/>
          </w:tcPr>
          <w:p w14:paraId="4966355F" w14:textId="1ABB1829" w:rsidR="006464EF" w:rsidRPr="006464EF" w:rsidRDefault="006464EF" w:rsidP="006464EF">
            <w:pPr>
              <w:pStyle w:val="Tabletexte"/>
              <w:jc w:val="center"/>
              <w:rPr>
                <w:rFonts w:eastAsia="SimSun"/>
                <w:rtl/>
                <w:lang w:bidi="ar-SA"/>
              </w:rPr>
            </w:pPr>
            <w:r w:rsidRPr="00423683">
              <w:rPr>
                <w:rFonts w:eastAsia="SimSun"/>
                <w:lang w:eastAsia="ja-JP"/>
              </w:rPr>
              <w:t>36</w:t>
            </w:r>
            <w:r>
              <w:rPr>
                <w:rFonts w:eastAsia="SimSun"/>
                <w:lang w:eastAsia="ja-JP"/>
              </w:rPr>
              <w:t>,</w:t>
            </w:r>
            <w:r w:rsidRPr="00423683">
              <w:rPr>
                <w:rFonts w:eastAsia="SimSun"/>
                <w:lang w:eastAsia="ja-JP"/>
              </w:rPr>
              <w:t>7…19</w:t>
            </w:r>
            <w:r>
              <w:rPr>
                <w:rFonts w:eastAsia="SimSun"/>
                <w:lang w:eastAsia="ja-JP"/>
              </w:rPr>
              <w:t>,</w:t>
            </w:r>
            <w:r w:rsidRPr="00423683">
              <w:rPr>
                <w:rFonts w:eastAsia="SimSun"/>
                <w:lang w:eastAsia="ja-JP"/>
              </w:rPr>
              <w:t>9</w:t>
            </w:r>
          </w:p>
        </w:tc>
      </w:tr>
      <w:tr w:rsidR="006464EF" w:rsidRPr="00EC0C02" w14:paraId="2AAFFADD" w14:textId="77777777" w:rsidTr="008B2598">
        <w:trPr>
          <w:jc w:val="center"/>
        </w:trPr>
        <w:tc>
          <w:tcPr>
            <w:tcW w:w="3976" w:type="dxa"/>
          </w:tcPr>
          <w:p w14:paraId="1BFA5955" w14:textId="068432F4" w:rsidR="006464EF" w:rsidRPr="006464EF" w:rsidRDefault="006464EF" w:rsidP="006464EF">
            <w:pPr>
              <w:pStyle w:val="Tabletexte"/>
              <w:rPr>
                <w:rFonts w:eastAsia="SimSun"/>
                <w:rtl/>
              </w:rPr>
            </w:pPr>
            <w:bookmarkStart w:id="113" w:name="lt_pId200"/>
            <w:r w:rsidRPr="006464EF">
              <w:rPr>
                <w:rFonts w:eastAsia="SimSun"/>
                <w:rtl/>
              </w:rPr>
              <w:t xml:space="preserve">أسلوب الإرسال المزدوج </w:t>
            </w:r>
            <w:bookmarkEnd w:id="113"/>
          </w:p>
        </w:tc>
        <w:tc>
          <w:tcPr>
            <w:tcW w:w="2965" w:type="dxa"/>
          </w:tcPr>
          <w:p w14:paraId="6E41DF21" w14:textId="77777777" w:rsidR="006464EF" w:rsidRPr="006464EF" w:rsidRDefault="006464EF" w:rsidP="006464EF">
            <w:pPr>
              <w:pStyle w:val="Tabletexte"/>
              <w:jc w:val="center"/>
              <w:rPr>
                <w:rFonts w:eastAsia="SimSun"/>
              </w:rPr>
            </w:pPr>
            <w:bookmarkStart w:id="114" w:name="lt_pId201"/>
            <w:r w:rsidRPr="006464EF">
              <w:rPr>
                <w:rFonts w:eastAsia="SimSun"/>
              </w:rPr>
              <w:t>FDD/TDD</w:t>
            </w:r>
            <w:bookmarkEnd w:id="114"/>
          </w:p>
        </w:tc>
        <w:tc>
          <w:tcPr>
            <w:tcW w:w="2698" w:type="dxa"/>
          </w:tcPr>
          <w:p w14:paraId="7019D93D" w14:textId="77777777" w:rsidR="006464EF" w:rsidRPr="006464EF" w:rsidRDefault="006464EF" w:rsidP="006464EF">
            <w:pPr>
              <w:pStyle w:val="Tabletexte"/>
              <w:jc w:val="center"/>
              <w:rPr>
                <w:rFonts w:eastAsia="SimSun"/>
              </w:rPr>
            </w:pPr>
            <w:bookmarkStart w:id="115" w:name="lt_pId202"/>
            <w:r w:rsidRPr="006464EF">
              <w:rPr>
                <w:rFonts w:eastAsia="SimSun"/>
              </w:rPr>
              <w:t>FDD/TDD</w:t>
            </w:r>
            <w:bookmarkEnd w:id="115"/>
          </w:p>
        </w:tc>
      </w:tr>
      <w:tr w:rsidR="006464EF" w:rsidRPr="00EC0C02" w14:paraId="60F43852" w14:textId="77777777" w:rsidTr="008B2598">
        <w:trPr>
          <w:jc w:val="center"/>
        </w:trPr>
        <w:tc>
          <w:tcPr>
            <w:tcW w:w="3976" w:type="dxa"/>
          </w:tcPr>
          <w:p w14:paraId="3C37B3F2" w14:textId="77777777" w:rsidR="006464EF" w:rsidRPr="006464EF" w:rsidRDefault="006464EF" w:rsidP="006464EF">
            <w:pPr>
              <w:pStyle w:val="Tabletexte"/>
              <w:rPr>
                <w:rFonts w:eastAsia="SimSun"/>
              </w:rPr>
            </w:pPr>
            <w:r w:rsidRPr="006464EF">
              <w:rPr>
                <w:rFonts w:eastAsia="SimSun"/>
                <w:rtl/>
              </w:rPr>
              <w:t>التشكيل</w:t>
            </w:r>
          </w:p>
        </w:tc>
        <w:tc>
          <w:tcPr>
            <w:tcW w:w="2965" w:type="dxa"/>
          </w:tcPr>
          <w:p w14:paraId="3FFF2594" w14:textId="77777777" w:rsidR="006464EF" w:rsidRPr="006464EF" w:rsidRDefault="006464EF" w:rsidP="006464EF">
            <w:pPr>
              <w:pStyle w:val="Tabletexte"/>
              <w:jc w:val="center"/>
              <w:rPr>
                <w:rFonts w:eastAsia="SimSun"/>
              </w:rPr>
            </w:pPr>
            <w:bookmarkStart w:id="116" w:name="lt_pId204"/>
            <w:r w:rsidRPr="006464EF">
              <w:rPr>
                <w:rFonts w:eastAsia="SimSun"/>
              </w:rPr>
              <w:t>OOK/BPSK/QPSK/</w:t>
            </w:r>
            <w:r w:rsidRPr="00D73C78">
              <w:rPr>
                <w:rFonts w:eastAsia="SimSun"/>
              </w:rPr>
              <w:t>16</w:t>
            </w:r>
            <w:r w:rsidRPr="006464EF">
              <w:rPr>
                <w:rFonts w:eastAsia="SimSun"/>
              </w:rPr>
              <w:t>QAM/</w:t>
            </w:r>
            <w:bookmarkEnd w:id="116"/>
            <w:r w:rsidRPr="006464EF">
              <w:rPr>
                <w:rFonts w:eastAsia="SimSun"/>
              </w:rPr>
              <w:br/>
            </w:r>
            <w:bookmarkStart w:id="117" w:name="lt_pId205"/>
            <w:r w:rsidRPr="00D73C78">
              <w:rPr>
                <w:rFonts w:eastAsia="SimSun"/>
              </w:rPr>
              <w:t>64</w:t>
            </w:r>
            <w:r w:rsidRPr="006464EF">
              <w:rPr>
                <w:rFonts w:eastAsia="SimSun"/>
              </w:rPr>
              <w:t>QAM</w:t>
            </w:r>
            <w:bookmarkEnd w:id="117"/>
          </w:p>
          <w:p w14:paraId="3A51705D" w14:textId="77777777" w:rsidR="006464EF" w:rsidRPr="006464EF" w:rsidRDefault="006464EF" w:rsidP="006464EF">
            <w:pPr>
              <w:pStyle w:val="Tabletexte"/>
              <w:jc w:val="center"/>
              <w:rPr>
                <w:rFonts w:eastAsia="SimSun"/>
              </w:rPr>
            </w:pPr>
            <w:bookmarkStart w:id="118" w:name="lt_pId206"/>
            <w:r w:rsidRPr="006464EF">
              <w:rPr>
                <w:rFonts w:eastAsia="SimSun"/>
              </w:rPr>
              <w:t>BPSK-OFDM/</w:t>
            </w:r>
            <w:bookmarkEnd w:id="118"/>
            <w:r w:rsidRPr="006464EF">
              <w:rPr>
                <w:rFonts w:eastAsia="SimSun"/>
              </w:rPr>
              <w:br/>
            </w:r>
            <w:bookmarkStart w:id="119" w:name="lt_pId207"/>
            <w:r w:rsidRPr="006464EF">
              <w:rPr>
                <w:rFonts w:eastAsia="SimSun"/>
              </w:rPr>
              <w:t>QPSK-OFDM/</w:t>
            </w:r>
            <w:bookmarkEnd w:id="119"/>
            <w:r w:rsidRPr="006464EF">
              <w:rPr>
                <w:rFonts w:eastAsia="SimSun"/>
              </w:rPr>
              <w:br/>
            </w:r>
            <w:bookmarkStart w:id="120" w:name="lt_pId208"/>
            <w:r w:rsidRPr="00D73C78">
              <w:rPr>
                <w:rFonts w:eastAsia="SimSun"/>
              </w:rPr>
              <w:t>16</w:t>
            </w:r>
            <w:r w:rsidRPr="006464EF">
              <w:rPr>
                <w:rFonts w:eastAsia="SimSun"/>
              </w:rPr>
              <w:t>QAM-OFDM/</w:t>
            </w:r>
            <w:bookmarkEnd w:id="120"/>
            <w:r w:rsidRPr="006464EF">
              <w:rPr>
                <w:rFonts w:eastAsia="SimSun"/>
              </w:rPr>
              <w:br/>
            </w:r>
            <w:bookmarkStart w:id="121" w:name="lt_pId209"/>
            <w:r w:rsidRPr="00D73C78">
              <w:rPr>
                <w:rFonts w:eastAsia="SimSun"/>
              </w:rPr>
              <w:t>32</w:t>
            </w:r>
            <w:r w:rsidRPr="006464EF">
              <w:rPr>
                <w:rFonts w:eastAsia="SimSun"/>
              </w:rPr>
              <w:t>QAM-OFDM/</w:t>
            </w:r>
            <w:bookmarkEnd w:id="121"/>
            <w:r w:rsidRPr="006464EF">
              <w:rPr>
                <w:rFonts w:eastAsia="SimSun"/>
              </w:rPr>
              <w:br/>
            </w:r>
            <w:bookmarkStart w:id="122" w:name="lt_pId210"/>
            <w:r w:rsidRPr="00D73C78">
              <w:rPr>
                <w:rFonts w:eastAsia="SimSun"/>
              </w:rPr>
              <w:t>64</w:t>
            </w:r>
            <w:r w:rsidRPr="006464EF">
              <w:rPr>
                <w:rFonts w:eastAsia="SimSun"/>
              </w:rPr>
              <w:t>QAM-OFDM</w:t>
            </w:r>
            <w:bookmarkEnd w:id="122"/>
          </w:p>
        </w:tc>
        <w:tc>
          <w:tcPr>
            <w:tcW w:w="2698" w:type="dxa"/>
          </w:tcPr>
          <w:p w14:paraId="61507234" w14:textId="77777777" w:rsidR="006464EF" w:rsidRPr="006464EF" w:rsidRDefault="006464EF" w:rsidP="006464EF">
            <w:pPr>
              <w:pStyle w:val="Tabletexte"/>
              <w:jc w:val="center"/>
              <w:rPr>
                <w:rFonts w:eastAsia="SimSun"/>
              </w:rPr>
            </w:pPr>
            <w:bookmarkStart w:id="123" w:name="lt_pId211"/>
            <w:r w:rsidRPr="006464EF">
              <w:rPr>
                <w:rFonts w:eastAsia="SimSun"/>
              </w:rPr>
              <w:t>OOK/BPSK/QPSK/</w:t>
            </w:r>
            <w:bookmarkEnd w:id="123"/>
            <w:r w:rsidRPr="006464EF">
              <w:rPr>
                <w:rFonts w:eastAsia="SimSun"/>
              </w:rPr>
              <w:br/>
            </w:r>
            <w:bookmarkStart w:id="124" w:name="lt_pId212"/>
            <w:r w:rsidRPr="00D73C78">
              <w:rPr>
                <w:rFonts w:eastAsia="SimSun"/>
              </w:rPr>
              <w:t>16</w:t>
            </w:r>
            <w:r w:rsidRPr="006464EF">
              <w:rPr>
                <w:rFonts w:eastAsia="SimSun"/>
              </w:rPr>
              <w:t>QAM/</w:t>
            </w:r>
            <w:r w:rsidRPr="00D73C78">
              <w:rPr>
                <w:rFonts w:eastAsia="SimSun"/>
              </w:rPr>
              <w:t>64</w:t>
            </w:r>
            <w:r w:rsidRPr="006464EF">
              <w:rPr>
                <w:rFonts w:eastAsia="SimSun"/>
              </w:rPr>
              <w:t>QAM/</w:t>
            </w:r>
            <w:r w:rsidRPr="00D73C78">
              <w:rPr>
                <w:rFonts w:eastAsia="SimSun"/>
              </w:rPr>
              <w:t>8</w:t>
            </w:r>
            <w:r w:rsidRPr="006464EF">
              <w:rPr>
                <w:rFonts w:eastAsia="SimSun"/>
              </w:rPr>
              <w:t>PSK/</w:t>
            </w:r>
            <w:bookmarkEnd w:id="124"/>
            <w:r w:rsidRPr="006464EF">
              <w:rPr>
                <w:rFonts w:eastAsia="SimSun"/>
              </w:rPr>
              <w:br/>
            </w:r>
            <w:bookmarkStart w:id="125" w:name="lt_pId213"/>
            <w:r w:rsidRPr="00D73C78">
              <w:rPr>
                <w:rFonts w:eastAsia="SimSun"/>
              </w:rPr>
              <w:t>8</w:t>
            </w:r>
            <w:r w:rsidRPr="006464EF">
              <w:rPr>
                <w:rFonts w:eastAsia="SimSun"/>
              </w:rPr>
              <w:t>APSK</w:t>
            </w:r>
            <w:bookmarkEnd w:id="125"/>
          </w:p>
          <w:p w14:paraId="663A2D99" w14:textId="77777777" w:rsidR="006464EF" w:rsidRPr="006464EF" w:rsidRDefault="006464EF" w:rsidP="006464EF">
            <w:pPr>
              <w:pStyle w:val="Tabletexte"/>
              <w:jc w:val="center"/>
              <w:rPr>
                <w:rFonts w:eastAsia="SimSun"/>
              </w:rPr>
            </w:pPr>
            <w:bookmarkStart w:id="126" w:name="lt_pId214"/>
            <w:r w:rsidRPr="006464EF">
              <w:rPr>
                <w:rFonts w:eastAsia="SimSun"/>
              </w:rPr>
              <w:t>BPSK-OFDM/</w:t>
            </w:r>
            <w:bookmarkEnd w:id="126"/>
            <w:r w:rsidRPr="006464EF">
              <w:rPr>
                <w:rFonts w:eastAsia="SimSun"/>
              </w:rPr>
              <w:br/>
            </w:r>
            <w:bookmarkStart w:id="127" w:name="lt_pId215"/>
            <w:r w:rsidRPr="006464EF">
              <w:rPr>
                <w:rFonts w:eastAsia="SimSun"/>
              </w:rPr>
              <w:t>QPSK-OFDM/</w:t>
            </w:r>
            <w:bookmarkEnd w:id="127"/>
            <w:r w:rsidRPr="006464EF">
              <w:rPr>
                <w:rFonts w:eastAsia="SimSun"/>
              </w:rPr>
              <w:br/>
            </w:r>
            <w:bookmarkStart w:id="128" w:name="lt_pId216"/>
            <w:r w:rsidRPr="00D73C78">
              <w:rPr>
                <w:rFonts w:eastAsia="SimSun"/>
              </w:rPr>
              <w:t>16</w:t>
            </w:r>
            <w:r w:rsidRPr="006464EF">
              <w:rPr>
                <w:rFonts w:eastAsia="SimSun"/>
              </w:rPr>
              <w:t>QAM</w:t>
            </w:r>
            <w:r w:rsidRPr="006464EF">
              <w:rPr>
                <w:rFonts w:eastAsia="SimSun"/>
              </w:rPr>
              <w:noBreakHyphen/>
              <w:t>OFDM/</w:t>
            </w:r>
            <w:bookmarkEnd w:id="128"/>
            <w:r w:rsidRPr="006464EF">
              <w:rPr>
                <w:rFonts w:eastAsia="SimSun"/>
              </w:rPr>
              <w:br/>
            </w:r>
            <w:bookmarkStart w:id="129" w:name="lt_pId217"/>
            <w:r w:rsidRPr="00D73C78">
              <w:rPr>
                <w:rFonts w:eastAsia="SimSun"/>
              </w:rPr>
              <w:t>32</w:t>
            </w:r>
            <w:r w:rsidRPr="006464EF">
              <w:rPr>
                <w:rFonts w:eastAsia="SimSun"/>
              </w:rPr>
              <w:t>QAM-OFDM/</w:t>
            </w:r>
            <w:bookmarkEnd w:id="129"/>
            <w:r w:rsidRPr="006464EF">
              <w:rPr>
                <w:rFonts w:eastAsia="SimSun"/>
              </w:rPr>
              <w:br/>
            </w:r>
            <w:bookmarkStart w:id="130" w:name="lt_pId218"/>
            <w:r w:rsidRPr="00D73C78">
              <w:rPr>
                <w:rFonts w:eastAsia="SimSun"/>
              </w:rPr>
              <w:t>64</w:t>
            </w:r>
            <w:r w:rsidRPr="006464EF">
              <w:rPr>
                <w:rFonts w:eastAsia="SimSun"/>
              </w:rPr>
              <w:t>QAM-OFDM</w:t>
            </w:r>
            <w:bookmarkEnd w:id="130"/>
          </w:p>
        </w:tc>
      </w:tr>
      <w:tr w:rsidR="006464EF" w:rsidRPr="00EC0C02" w14:paraId="269A9995" w14:textId="77777777" w:rsidTr="008B2598">
        <w:trPr>
          <w:jc w:val="center"/>
        </w:trPr>
        <w:tc>
          <w:tcPr>
            <w:tcW w:w="3976" w:type="dxa"/>
          </w:tcPr>
          <w:p w14:paraId="142197A7" w14:textId="77777777" w:rsidR="006464EF" w:rsidRPr="006464EF" w:rsidRDefault="006464EF" w:rsidP="006464EF">
            <w:pPr>
              <w:pStyle w:val="Tabletexte"/>
              <w:rPr>
                <w:rFonts w:eastAsia="SimSun"/>
                <w:spacing w:val="-4"/>
              </w:rPr>
            </w:pPr>
            <w:r w:rsidRPr="006464EF">
              <w:rPr>
                <w:rFonts w:eastAsia="SimSun"/>
                <w:spacing w:val="-4"/>
                <w:rtl/>
              </w:rPr>
              <w:t xml:space="preserve">متوسط المسافة بين أجهزة </w:t>
            </w:r>
            <w:r w:rsidRPr="006464EF">
              <w:rPr>
                <w:rFonts w:eastAsia="SimSun"/>
                <w:spacing w:val="-4"/>
              </w:rPr>
              <w:t>CPMS</w:t>
            </w:r>
            <w:r w:rsidRPr="006464EF">
              <w:rPr>
                <w:rFonts w:eastAsia="SimSun"/>
                <w:spacing w:val="-4"/>
                <w:rtl/>
              </w:rPr>
              <w:t xml:space="preserve"> الثابتة والمتنقلة (أمتار)</w:t>
            </w:r>
          </w:p>
        </w:tc>
        <w:tc>
          <w:tcPr>
            <w:tcW w:w="2965" w:type="dxa"/>
          </w:tcPr>
          <w:p w14:paraId="67C3B0CA" w14:textId="77777777" w:rsidR="006464EF" w:rsidRPr="006464EF" w:rsidRDefault="006464EF" w:rsidP="006464EF">
            <w:pPr>
              <w:pStyle w:val="Tabletexte"/>
              <w:jc w:val="center"/>
              <w:rPr>
                <w:rFonts w:eastAsia="SimSun"/>
              </w:rPr>
            </w:pPr>
            <w:r w:rsidRPr="00D73C78">
              <w:rPr>
                <w:rFonts w:eastAsia="SimSun"/>
              </w:rPr>
              <w:t>0</w:t>
            </w:r>
            <w:r w:rsidRPr="006464EF">
              <w:rPr>
                <w:rFonts w:eastAsia="SimSun"/>
              </w:rPr>
              <w:t>,</w:t>
            </w:r>
            <w:r w:rsidRPr="00D73C78">
              <w:rPr>
                <w:rFonts w:eastAsia="SimSun"/>
              </w:rPr>
              <w:t>1</w:t>
            </w:r>
          </w:p>
        </w:tc>
        <w:tc>
          <w:tcPr>
            <w:tcW w:w="2698" w:type="dxa"/>
          </w:tcPr>
          <w:p w14:paraId="59622E64" w14:textId="77777777" w:rsidR="006464EF" w:rsidRPr="006464EF" w:rsidRDefault="006464EF" w:rsidP="006464EF">
            <w:pPr>
              <w:pStyle w:val="Tabletexte"/>
              <w:jc w:val="center"/>
              <w:rPr>
                <w:rFonts w:eastAsia="SimSun"/>
                <w:rtl/>
              </w:rPr>
            </w:pPr>
            <w:r w:rsidRPr="006464EF">
              <w:rPr>
                <w:rFonts w:eastAsia="SimSun"/>
              </w:rPr>
              <w:t>0,1</w:t>
            </w:r>
          </w:p>
        </w:tc>
      </w:tr>
      <w:tr w:rsidR="006464EF" w:rsidRPr="00EC0C02" w14:paraId="183CA1DB" w14:textId="77777777" w:rsidTr="008B2598">
        <w:trPr>
          <w:jc w:val="center"/>
        </w:trPr>
        <w:tc>
          <w:tcPr>
            <w:tcW w:w="3976" w:type="dxa"/>
          </w:tcPr>
          <w:p w14:paraId="1402A826" w14:textId="77777777" w:rsidR="006464EF" w:rsidRPr="006464EF" w:rsidRDefault="006464EF" w:rsidP="006464EF">
            <w:pPr>
              <w:pStyle w:val="Tabletexte"/>
              <w:rPr>
                <w:rFonts w:eastAsia="SimSun"/>
                <w:spacing w:val="-4"/>
                <w:rtl/>
              </w:rPr>
            </w:pPr>
            <w:r w:rsidRPr="006464EF">
              <w:rPr>
                <w:rFonts w:eastAsia="SimSun"/>
                <w:spacing w:val="-4"/>
                <w:rtl/>
              </w:rPr>
              <w:t xml:space="preserve">المسافة القصوى بين أجهزة </w:t>
            </w:r>
            <w:r w:rsidRPr="006464EF">
              <w:rPr>
                <w:rFonts w:eastAsia="SimSun"/>
                <w:spacing w:val="-4"/>
              </w:rPr>
              <w:t>CPMS</w:t>
            </w:r>
            <w:r w:rsidRPr="006464EF">
              <w:rPr>
                <w:rFonts w:eastAsia="SimSun"/>
                <w:spacing w:val="-4"/>
                <w:rtl/>
              </w:rPr>
              <w:t xml:space="preserve"> الثابتة والمتنقلة (أمتار)</w:t>
            </w:r>
          </w:p>
        </w:tc>
        <w:tc>
          <w:tcPr>
            <w:tcW w:w="2965" w:type="dxa"/>
          </w:tcPr>
          <w:p w14:paraId="44F96410" w14:textId="77777777" w:rsidR="006464EF" w:rsidRPr="006464EF" w:rsidRDefault="006464EF" w:rsidP="006464EF">
            <w:pPr>
              <w:pStyle w:val="Tabletexte"/>
              <w:jc w:val="center"/>
              <w:rPr>
                <w:rFonts w:eastAsia="SimSun"/>
              </w:rPr>
            </w:pPr>
            <w:r w:rsidRPr="00D73C78">
              <w:rPr>
                <w:rFonts w:eastAsia="SimSun"/>
              </w:rPr>
              <w:t>1</w:t>
            </w:r>
          </w:p>
        </w:tc>
        <w:tc>
          <w:tcPr>
            <w:tcW w:w="2698" w:type="dxa"/>
          </w:tcPr>
          <w:p w14:paraId="2E80A4BD" w14:textId="77777777" w:rsidR="006464EF" w:rsidRPr="006464EF" w:rsidRDefault="006464EF" w:rsidP="006464EF">
            <w:pPr>
              <w:pStyle w:val="Tabletexte"/>
              <w:jc w:val="center"/>
              <w:rPr>
                <w:rFonts w:eastAsia="SimSun"/>
              </w:rPr>
            </w:pPr>
            <w:r w:rsidRPr="006464EF">
              <w:rPr>
                <w:rFonts w:eastAsia="SimSun"/>
              </w:rPr>
              <w:t>1</w:t>
            </w:r>
          </w:p>
        </w:tc>
      </w:tr>
      <w:tr w:rsidR="006464EF" w:rsidRPr="00EC0C02" w14:paraId="1468E148" w14:textId="77777777" w:rsidTr="008B2598">
        <w:trPr>
          <w:jc w:val="center"/>
        </w:trPr>
        <w:tc>
          <w:tcPr>
            <w:tcW w:w="3976" w:type="dxa"/>
          </w:tcPr>
          <w:p w14:paraId="691A1510" w14:textId="77777777" w:rsidR="006464EF" w:rsidRPr="006464EF" w:rsidRDefault="006464EF" w:rsidP="006464EF">
            <w:pPr>
              <w:pStyle w:val="Tabletexte"/>
              <w:rPr>
                <w:rFonts w:eastAsia="SimSun"/>
                <w:rtl/>
              </w:rPr>
            </w:pPr>
            <w:r w:rsidRPr="006464EF">
              <w:rPr>
                <w:rFonts w:eastAsia="SimSun"/>
                <w:rtl/>
              </w:rPr>
              <w:t>ارتفاع الهوائي (أمتار)</w:t>
            </w:r>
          </w:p>
        </w:tc>
        <w:tc>
          <w:tcPr>
            <w:tcW w:w="2965" w:type="dxa"/>
          </w:tcPr>
          <w:p w14:paraId="28A70418" w14:textId="74AE4EB2" w:rsidR="006464EF" w:rsidRPr="006464EF" w:rsidRDefault="006464EF" w:rsidP="006464EF">
            <w:pPr>
              <w:pStyle w:val="Tabletexte"/>
              <w:jc w:val="center"/>
              <w:rPr>
                <w:rFonts w:eastAsia="SimSun"/>
              </w:rPr>
            </w:pPr>
            <w:r>
              <w:rPr>
                <w:rFonts w:eastAsia="SimSun"/>
              </w:rPr>
              <w:t>2</w:t>
            </w:r>
            <w:r w:rsidRPr="006464EF">
              <w:rPr>
                <w:rFonts w:eastAsia="SimSun"/>
              </w:rPr>
              <w:t>…</w:t>
            </w:r>
            <w:r>
              <w:rPr>
                <w:rFonts w:eastAsia="SimSun"/>
              </w:rPr>
              <w:t>1</w:t>
            </w:r>
          </w:p>
        </w:tc>
        <w:tc>
          <w:tcPr>
            <w:tcW w:w="2698" w:type="dxa"/>
          </w:tcPr>
          <w:p w14:paraId="2A54DB2C" w14:textId="77777777" w:rsidR="006464EF" w:rsidRPr="006464EF" w:rsidRDefault="006464EF" w:rsidP="006464EF">
            <w:pPr>
              <w:pStyle w:val="Tabletexte"/>
              <w:jc w:val="center"/>
              <w:rPr>
                <w:rFonts w:eastAsia="SimSun"/>
              </w:rPr>
            </w:pPr>
            <w:r w:rsidRPr="006464EF">
              <w:rPr>
                <w:rFonts w:eastAsia="SimSun"/>
              </w:rPr>
              <w:t>–</w:t>
            </w:r>
          </w:p>
        </w:tc>
      </w:tr>
      <w:tr w:rsidR="006464EF" w:rsidRPr="00EC0C02" w14:paraId="6EC0B19C" w14:textId="77777777" w:rsidTr="008B2598">
        <w:trPr>
          <w:jc w:val="center"/>
        </w:trPr>
        <w:tc>
          <w:tcPr>
            <w:tcW w:w="3976" w:type="dxa"/>
          </w:tcPr>
          <w:p w14:paraId="169746C6" w14:textId="77777777" w:rsidR="006464EF" w:rsidRPr="006464EF" w:rsidRDefault="006464EF" w:rsidP="006464EF">
            <w:pPr>
              <w:pStyle w:val="Tabletexte"/>
              <w:rPr>
                <w:rFonts w:eastAsia="SimSun"/>
                <w:rtl/>
              </w:rPr>
            </w:pPr>
            <w:r w:rsidRPr="006464EF">
              <w:rPr>
                <w:rFonts w:eastAsia="SimSun"/>
                <w:rtl/>
              </w:rPr>
              <w:t>عرض حزمة الهوائي (درجات)</w:t>
            </w:r>
          </w:p>
        </w:tc>
        <w:tc>
          <w:tcPr>
            <w:tcW w:w="2965" w:type="dxa"/>
          </w:tcPr>
          <w:p w14:paraId="4482D593" w14:textId="6395F322" w:rsidR="006464EF" w:rsidRPr="006464EF" w:rsidRDefault="006464EF" w:rsidP="006464EF">
            <w:pPr>
              <w:pStyle w:val="Tabletexte"/>
              <w:jc w:val="center"/>
              <w:rPr>
                <w:rFonts w:eastAsia="SimSun"/>
              </w:rPr>
            </w:pPr>
            <w:r>
              <w:rPr>
                <w:rFonts w:eastAsia="SimSun"/>
              </w:rPr>
              <w:t>10</w:t>
            </w:r>
            <w:r w:rsidRPr="006464EF">
              <w:rPr>
                <w:rFonts w:eastAsia="SimSun"/>
              </w:rPr>
              <w:t>…</w:t>
            </w:r>
            <w:r>
              <w:rPr>
                <w:rFonts w:eastAsia="SimSun"/>
              </w:rPr>
              <w:t>3</w:t>
            </w:r>
          </w:p>
        </w:tc>
        <w:tc>
          <w:tcPr>
            <w:tcW w:w="2698" w:type="dxa"/>
          </w:tcPr>
          <w:p w14:paraId="6A48325B" w14:textId="3F39797F" w:rsidR="006464EF" w:rsidRPr="006464EF" w:rsidRDefault="006464EF" w:rsidP="006464EF">
            <w:pPr>
              <w:pStyle w:val="Tabletexte"/>
              <w:jc w:val="center"/>
              <w:rPr>
                <w:rFonts w:eastAsia="SimSun"/>
              </w:rPr>
            </w:pPr>
            <w:r>
              <w:rPr>
                <w:rFonts w:eastAsia="SimSun"/>
              </w:rPr>
              <w:t>90</w:t>
            </w:r>
            <w:r w:rsidRPr="006464EF">
              <w:rPr>
                <w:rFonts w:eastAsia="SimSun"/>
              </w:rPr>
              <w:t>…</w:t>
            </w:r>
            <w:r>
              <w:rPr>
                <w:rFonts w:eastAsia="SimSun"/>
              </w:rPr>
              <w:t>5</w:t>
            </w:r>
          </w:p>
        </w:tc>
      </w:tr>
      <w:tr w:rsidR="006464EF" w:rsidRPr="00EC0C02" w14:paraId="10A4B201" w14:textId="77777777" w:rsidTr="008B2598">
        <w:trPr>
          <w:jc w:val="center"/>
        </w:trPr>
        <w:tc>
          <w:tcPr>
            <w:tcW w:w="3976" w:type="dxa"/>
          </w:tcPr>
          <w:p w14:paraId="716AA4BB" w14:textId="77777777" w:rsidR="006464EF" w:rsidRPr="006464EF" w:rsidRDefault="006464EF" w:rsidP="006464EF">
            <w:pPr>
              <w:pStyle w:val="Tabletexte"/>
              <w:rPr>
                <w:rFonts w:eastAsia="SimSun"/>
                <w:rtl/>
              </w:rPr>
            </w:pPr>
            <w:r w:rsidRPr="006464EF">
              <w:rPr>
                <w:rFonts w:eastAsia="SimSun"/>
                <w:rtl/>
              </w:rPr>
              <w:t>علو الهوائي (درجات)</w:t>
            </w:r>
          </w:p>
        </w:tc>
        <w:tc>
          <w:tcPr>
            <w:tcW w:w="2965" w:type="dxa"/>
          </w:tcPr>
          <w:p w14:paraId="233E8BE7" w14:textId="27DCC447" w:rsidR="006464EF" w:rsidRPr="006464EF" w:rsidRDefault="006464EF" w:rsidP="006464EF">
            <w:pPr>
              <w:pStyle w:val="Tabletexte"/>
              <w:jc w:val="center"/>
              <w:rPr>
                <w:rFonts w:eastAsia="SimSun"/>
              </w:rPr>
            </w:pPr>
            <w:r w:rsidRPr="006464EF">
              <w:rPr>
                <w:rFonts w:eastAsia="SimSun"/>
              </w:rPr>
              <w:t>90±</w:t>
            </w:r>
          </w:p>
        </w:tc>
        <w:tc>
          <w:tcPr>
            <w:tcW w:w="2698" w:type="dxa"/>
          </w:tcPr>
          <w:p w14:paraId="3189DB09" w14:textId="759834B6" w:rsidR="006464EF" w:rsidRPr="006464EF" w:rsidRDefault="006464EF" w:rsidP="006464EF">
            <w:pPr>
              <w:pStyle w:val="Tabletexte"/>
              <w:jc w:val="center"/>
              <w:rPr>
                <w:rFonts w:eastAsia="SimSun"/>
              </w:rPr>
            </w:pPr>
            <w:r w:rsidRPr="006464EF">
              <w:rPr>
                <w:rFonts w:eastAsia="SimSun"/>
              </w:rPr>
              <w:t>90±</w:t>
            </w:r>
          </w:p>
        </w:tc>
      </w:tr>
      <w:tr w:rsidR="00B26BD9" w:rsidRPr="00EC0C02" w14:paraId="6079F0D6" w14:textId="77777777" w:rsidTr="008B2598">
        <w:trPr>
          <w:jc w:val="center"/>
        </w:trPr>
        <w:tc>
          <w:tcPr>
            <w:tcW w:w="3976" w:type="dxa"/>
          </w:tcPr>
          <w:p w14:paraId="7948CE69" w14:textId="17958654" w:rsidR="00B26BD9" w:rsidRPr="006464EF" w:rsidRDefault="00B26BD9" w:rsidP="00B26BD9">
            <w:pPr>
              <w:pStyle w:val="Tabletexte"/>
              <w:rPr>
                <w:rFonts w:eastAsia="SimSun"/>
                <w:rtl/>
              </w:rPr>
            </w:pPr>
            <w:r w:rsidRPr="00832A6C">
              <w:rPr>
                <w:rFonts w:eastAsiaTheme="minorEastAsia"/>
                <w:rtl/>
              </w:rPr>
              <w:t>إعادة استعمال التردد</w:t>
            </w:r>
          </w:p>
        </w:tc>
        <w:tc>
          <w:tcPr>
            <w:tcW w:w="2965" w:type="dxa"/>
          </w:tcPr>
          <w:p w14:paraId="7923896D" w14:textId="5E4EF5E4" w:rsidR="00B26BD9" w:rsidRPr="006464EF" w:rsidRDefault="00B26BD9" w:rsidP="00B26BD9">
            <w:pPr>
              <w:pStyle w:val="Tabletexte"/>
              <w:jc w:val="center"/>
              <w:rPr>
                <w:rFonts w:eastAsia="SimSun"/>
              </w:rPr>
            </w:pPr>
            <w:r w:rsidRPr="00832A6C">
              <w:rPr>
                <w:rFonts w:eastAsia="SimSun"/>
              </w:rPr>
              <w:t>1</w:t>
            </w:r>
          </w:p>
        </w:tc>
        <w:tc>
          <w:tcPr>
            <w:tcW w:w="2698" w:type="dxa"/>
          </w:tcPr>
          <w:p w14:paraId="635C2164" w14:textId="163C2092" w:rsidR="00B26BD9" w:rsidRPr="006464EF" w:rsidRDefault="00B26BD9" w:rsidP="00B26BD9">
            <w:pPr>
              <w:pStyle w:val="Tabletexte"/>
              <w:jc w:val="center"/>
              <w:rPr>
                <w:rFonts w:eastAsia="SimSun"/>
              </w:rPr>
            </w:pPr>
            <w:r w:rsidRPr="00832A6C">
              <w:rPr>
                <w:rFonts w:eastAsia="MS Mincho"/>
              </w:rPr>
              <w:t>1</w:t>
            </w:r>
          </w:p>
        </w:tc>
      </w:tr>
      <w:tr w:rsidR="00B26BD9" w:rsidRPr="00EC0C02" w14:paraId="1C1BC210" w14:textId="77777777" w:rsidTr="008B2598">
        <w:trPr>
          <w:jc w:val="center"/>
        </w:trPr>
        <w:tc>
          <w:tcPr>
            <w:tcW w:w="3976" w:type="dxa"/>
          </w:tcPr>
          <w:p w14:paraId="57B17698" w14:textId="1BBA345E" w:rsidR="00B26BD9" w:rsidRPr="006464EF" w:rsidRDefault="00B26BD9" w:rsidP="00B26BD9">
            <w:pPr>
              <w:pStyle w:val="Tabletexte"/>
              <w:rPr>
                <w:rFonts w:eastAsia="SimSun"/>
                <w:rtl/>
              </w:rPr>
            </w:pPr>
            <w:r w:rsidRPr="00832A6C">
              <w:rPr>
                <w:rFonts w:eastAsiaTheme="minorEastAsia"/>
                <w:rtl/>
              </w:rPr>
              <w:t>نمط الهوائي</w:t>
            </w:r>
          </w:p>
        </w:tc>
        <w:tc>
          <w:tcPr>
            <w:tcW w:w="2965" w:type="dxa"/>
          </w:tcPr>
          <w:p w14:paraId="4E1F8234" w14:textId="5177BDE2" w:rsidR="00B26BD9" w:rsidRPr="006464EF" w:rsidRDefault="00B26BD9" w:rsidP="00B26BD9">
            <w:pPr>
              <w:pStyle w:val="Tabletexte"/>
              <w:jc w:val="center"/>
              <w:rPr>
                <w:rFonts w:eastAsia="SimSun"/>
              </w:rPr>
            </w:pPr>
            <w:r w:rsidRPr="00832A6C">
              <w:rPr>
                <w:rFonts w:eastAsiaTheme="minorEastAsia"/>
                <w:rtl/>
              </w:rPr>
              <w:t>بوقي</w:t>
            </w:r>
          </w:p>
        </w:tc>
        <w:tc>
          <w:tcPr>
            <w:tcW w:w="2698" w:type="dxa"/>
          </w:tcPr>
          <w:p w14:paraId="29D2EEB1" w14:textId="79BC68BB" w:rsidR="00B26BD9" w:rsidRPr="006464EF" w:rsidRDefault="00B26BD9" w:rsidP="00B26BD9">
            <w:pPr>
              <w:pStyle w:val="Tabletexte"/>
              <w:jc w:val="center"/>
              <w:rPr>
                <w:rFonts w:eastAsia="SimSun"/>
              </w:rPr>
            </w:pPr>
            <w:r w:rsidRPr="00832A6C">
              <w:rPr>
                <w:rFonts w:eastAsiaTheme="minorEastAsia"/>
                <w:rtl/>
              </w:rPr>
              <w:t>بوقي</w:t>
            </w:r>
          </w:p>
        </w:tc>
      </w:tr>
      <w:tr w:rsidR="00B26BD9" w:rsidRPr="00EC0C02" w14:paraId="0AD1FA8B" w14:textId="77777777" w:rsidTr="008B2598">
        <w:trPr>
          <w:jc w:val="center"/>
        </w:trPr>
        <w:tc>
          <w:tcPr>
            <w:tcW w:w="3976" w:type="dxa"/>
          </w:tcPr>
          <w:p w14:paraId="0C580726" w14:textId="4C0AC1C6" w:rsidR="00B26BD9" w:rsidRPr="006464EF" w:rsidRDefault="00B26BD9" w:rsidP="00B26BD9">
            <w:pPr>
              <w:pStyle w:val="Tabletexte"/>
              <w:rPr>
                <w:rFonts w:eastAsia="SimSun"/>
                <w:rtl/>
              </w:rPr>
            </w:pPr>
            <w:r w:rsidRPr="00832A6C">
              <w:rPr>
                <w:rFonts w:eastAsiaTheme="minorEastAsia"/>
                <w:rtl/>
              </w:rPr>
              <w:t>مخطط الهوائي</w:t>
            </w:r>
          </w:p>
        </w:tc>
        <w:tc>
          <w:tcPr>
            <w:tcW w:w="2965" w:type="dxa"/>
          </w:tcPr>
          <w:p w14:paraId="2816E32B" w14:textId="53B89BE0" w:rsidR="00B26BD9" w:rsidRPr="006464EF" w:rsidRDefault="00B26BD9" w:rsidP="00B26BD9">
            <w:pPr>
              <w:pStyle w:val="Tabletexte"/>
              <w:jc w:val="center"/>
              <w:rPr>
                <w:rFonts w:eastAsia="SimSun"/>
              </w:rPr>
            </w:pPr>
            <w:proofErr w:type="spellStart"/>
            <w:r w:rsidRPr="00832A6C">
              <w:rPr>
                <w:rFonts w:eastAsiaTheme="minorEastAsia"/>
                <w:rtl/>
              </w:rPr>
              <w:t>غوسي</w:t>
            </w:r>
            <w:proofErr w:type="spellEnd"/>
          </w:p>
        </w:tc>
        <w:tc>
          <w:tcPr>
            <w:tcW w:w="2698" w:type="dxa"/>
          </w:tcPr>
          <w:p w14:paraId="1115C277" w14:textId="6C40BD22" w:rsidR="00B26BD9" w:rsidRPr="006464EF" w:rsidRDefault="00B26BD9" w:rsidP="00B26BD9">
            <w:pPr>
              <w:pStyle w:val="Tabletexte"/>
              <w:jc w:val="center"/>
              <w:rPr>
                <w:rFonts w:eastAsia="SimSun"/>
              </w:rPr>
            </w:pPr>
            <w:proofErr w:type="spellStart"/>
            <w:r w:rsidRPr="00832A6C">
              <w:rPr>
                <w:rFonts w:eastAsiaTheme="minorEastAsia"/>
                <w:rtl/>
              </w:rPr>
              <w:t>غوسي</w:t>
            </w:r>
            <w:proofErr w:type="spellEnd"/>
          </w:p>
        </w:tc>
      </w:tr>
    </w:tbl>
    <w:p w14:paraId="17518261" w14:textId="11056EA4" w:rsidR="008B2598" w:rsidRPr="00EC0C02" w:rsidRDefault="008B2598" w:rsidP="008B2598">
      <w:pPr>
        <w:pStyle w:val="TableNo"/>
        <w:rPr>
          <w:rtl/>
          <w:lang w:bidi="ar-EG"/>
        </w:rPr>
      </w:pPr>
      <w:r w:rsidRPr="00EC0C02">
        <w:rPr>
          <w:rtl/>
        </w:rPr>
        <w:lastRenderedPageBreak/>
        <w:t xml:space="preserve">الجدول </w:t>
      </w:r>
      <w:r w:rsidRPr="00D73C78">
        <w:t>1</w:t>
      </w:r>
      <w:r>
        <w:rPr>
          <w:rFonts w:hint="cs"/>
          <w:rtl/>
          <w:lang w:bidi="ar-EG"/>
        </w:rPr>
        <w:t xml:space="preserve"> </w:t>
      </w:r>
      <w:r w:rsidRPr="008B2598">
        <w:rPr>
          <w:rFonts w:hint="cs"/>
          <w:i/>
          <w:iCs/>
          <w:rtl/>
          <w:lang w:bidi="ar-EG"/>
        </w:rPr>
        <w:t>(</w:t>
      </w:r>
      <w:r>
        <w:rPr>
          <w:rFonts w:hint="cs"/>
          <w:i/>
          <w:iCs/>
          <w:rtl/>
          <w:lang w:bidi="ar-EG"/>
        </w:rPr>
        <w:t>تتمة</w:t>
      </w:r>
      <w:r w:rsidRPr="008B2598">
        <w:rPr>
          <w:rFonts w:hint="cs"/>
          <w:i/>
          <w:iCs/>
          <w:rtl/>
          <w:lang w:bidi="ar-EG"/>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6"/>
        <w:gridCol w:w="2965"/>
        <w:gridCol w:w="2698"/>
      </w:tblGrid>
      <w:tr w:rsidR="008B2598" w:rsidRPr="00C53398" w14:paraId="2775450F" w14:textId="77777777" w:rsidTr="009C5789">
        <w:trPr>
          <w:jc w:val="center"/>
        </w:trPr>
        <w:tc>
          <w:tcPr>
            <w:tcW w:w="3976" w:type="dxa"/>
            <w:vMerge w:val="restart"/>
            <w:vAlign w:val="center"/>
          </w:tcPr>
          <w:p w14:paraId="30B40EA5" w14:textId="77777777" w:rsidR="008B2598" w:rsidRPr="00C53398" w:rsidRDefault="008B2598" w:rsidP="009C5789">
            <w:pPr>
              <w:pStyle w:val="Tablehead1"/>
              <w:rPr>
                <w:rtl/>
              </w:rPr>
            </w:pPr>
            <w:r w:rsidRPr="00C53398">
              <w:rPr>
                <w:rtl/>
              </w:rPr>
              <w:t>المعلمات</w:t>
            </w:r>
          </w:p>
        </w:tc>
        <w:tc>
          <w:tcPr>
            <w:tcW w:w="5663" w:type="dxa"/>
            <w:gridSpan w:val="2"/>
            <w:vAlign w:val="center"/>
          </w:tcPr>
          <w:p w14:paraId="06A29D32" w14:textId="77777777" w:rsidR="008B2598" w:rsidRPr="00C53398" w:rsidRDefault="008B2598" w:rsidP="009C5789">
            <w:pPr>
              <w:pStyle w:val="Tablehead1"/>
              <w:bidi w:val="0"/>
            </w:pPr>
            <w:r w:rsidRPr="00EC0C02">
              <w:rPr>
                <w:rtl/>
              </w:rPr>
              <w:t>القيم</w:t>
            </w:r>
          </w:p>
        </w:tc>
      </w:tr>
      <w:tr w:rsidR="008B2598" w:rsidRPr="00C53398" w14:paraId="21761AE2" w14:textId="77777777" w:rsidTr="009C5789">
        <w:trPr>
          <w:jc w:val="center"/>
        </w:trPr>
        <w:tc>
          <w:tcPr>
            <w:tcW w:w="3976" w:type="dxa"/>
            <w:vMerge/>
            <w:vAlign w:val="center"/>
          </w:tcPr>
          <w:p w14:paraId="58E70546" w14:textId="77777777" w:rsidR="008B2598" w:rsidRPr="00EC0C02" w:rsidRDefault="008B2598" w:rsidP="009C5789">
            <w:pPr>
              <w:pStyle w:val="Tablehead1"/>
            </w:pPr>
          </w:p>
        </w:tc>
        <w:tc>
          <w:tcPr>
            <w:tcW w:w="2965" w:type="dxa"/>
            <w:vAlign w:val="center"/>
          </w:tcPr>
          <w:p w14:paraId="31C22A71" w14:textId="77777777" w:rsidR="008B2598" w:rsidRPr="00C53398" w:rsidRDefault="008B2598" w:rsidP="009C5789">
            <w:pPr>
              <w:pStyle w:val="Tablehead1"/>
            </w:pPr>
            <w:r w:rsidRPr="00C53398">
              <w:rPr>
                <w:rtl/>
              </w:rPr>
              <w:t xml:space="preserve">تطبيق </w:t>
            </w:r>
            <w:r w:rsidRPr="00C53398">
              <w:t>CPMS</w:t>
            </w:r>
          </w:p>
        </w:tc>
        <w:tc>
          <w:tcPr>
            <w:tcW w:w="2698" w:type="dxa"/>
            <w:vAlign w:val="center"/>
          </w:tcPr>
          <w:p w14:paraId="00E30CFE" w14:textId="77777777" w:rsidR="008B2598" w:rsidRPr="00C53398" w:rsidRDefault="008B2598" w:rsidP="009C5789">
            <w:pPr>
              <w:pStyle w:val="Tablehead1"/>
              <w:rPr>
                <w:rtl/>
              </w:rPr>
            </w:pPr>
            <w:r w:rsidRPr="00C53398">
              <w:rPr>
                <w:rtl/>
              </w:rPr>
              <w:t xml:space="preserve">تطبيق </w:t>
            </w:r>
            <w:r w:rsidRPr="00C53398">
              <w:t>CPMS</w:t>
            </w:r>
            <w:r w:rsidRPr="00C53398">
              <w:rPr>
                <w:rtl/>
              </w:rPr>
              <w:t xml:space="preserve"> المعزز</w:t>
            </w:r>
          </w:p>
        </w:tc>
      </w:tr>
      <w:tr w:rsidR="00B26BD9" w:rsidRPr="00EC0C02" w14:paraId="5F665ABA" w14:textId="77777777" w:rsidTr="008B2598">
        <w:trPr>
          <w:jc w:val="center"/>
        </w:trPr>
        <w:tc>
          <w:tcPr>
            <w:tcW w:w="3976" w:type="dxa"/>
          </w:tcPr>
          <w:p w14:paraId="4B83A452" w14:textId="0AA4BC9D" w:rsidR="00B26BD9" w:rsidRPr="006464EF" w:rsidRDefault="00B26BD9" w:rsidP="00B26BD9">
            <w:pPr>
              <w:pStyle w:val="Tabletexte"/>
              <w:rPr>
                <w:rFonts w:eastAsia="SimSun"/>
                <w:rtl/>
              </w:rPr>
            </w:pPr>
            <w:r w:rsidRPr="00832A6C">
              <w:rPr>
                <w:rFonts w:eastAsiaTheme="minorEastAsia"/>
                <w:rtl/>
              </w:rPr>
              <w:t>استقطاب الهوائي</w:t>
            </w:r>
          </w:p>
        </w:tc>
        <w:tc>
          <w:tcPr>
            <w:tcW w:w="2965" w:type="dxa"/>
          </w:tcPr>
          <w:p w14:paraId="1443C5B8" w14:textId="6CE47EDE" w:rsidR="00B26BD9" w:rsidRPr="006464EF" w:rsidRDefault="00B26BD9" w:rsidP="00B26BD9">
            <w:pPr>
              <w:pStyle w:val="Tabletexte"/>
              <w:jc w:val="center"/>
              <w:rPr>
                <w:rFonts w:eastAsia="SimSun"/>
              </w:rPr>
            </w:pPr>
            <w:r w:rsidRPr="00832A6C">
              <w:rPr>
                <w:rFonts w:eastAsiaTheme="minorEastAsia"/>
                <w:rtl/>
              </w:rPr>
              <w:t>خطي</w:t>
            </w:r>
          </w:p>
        </w:tc>
        <w:tc>
          <w:tcPr>
            <w:tcW w:w="2698" w:type="dxa"/>
          </w:tcPr>
          <w:p w14:paraId="0704D4DA" w14:textId="14E3EE75" w:rsidR="00B26BD9" w:rsidRPr="006464EF" w:rsidRDefault="00B26BD9" w:rsidP="00B26BD9">
            <w:pPr>
              <w:pStyle w:val="Tabletexte"/>
              <w:jc w:val="center"/>
              <w:rPr>
                <w:rFonts w:eastAsia="SimSun"/>
              </w:rPr>
            </w:pPr>
            <w:r w:rsidRPr="00832A6C">
              <w:rPr>
                <w:rFonts w:eastAsiaTheme="minorEastAsia"/>
                <w:rtl/>
              </w:rPr>
              <w:t>خطي</w:t>
            </w:r>
          </w:p>
        </w:tc>
      </w:tr>
      <w:tr w:rsidR="00B26BD9" w:rsidRPr="00EC0C02" w14:paraId="19EC970A" w14:textId="77777777" w:rsidTr="008B2598">
        <w:trPr>
          <w:jc w:val="center"/>
        </w:trPr>
        <w:tc>
          <w:tcPr>
            <w:tcW w:w="3976" w:type="dxa"/>
          </w:tcPr>
          <w:p w14:paraId="4187C3E1" w14:textId="29B85619" w:rsidR="00B26BD9" w:rsidRPr="00B26BD9" w:rsidRDefault="00B26BD9" w:rsidP="00B26BD9">
            <w:pPr>
              <w:pStyle w:val="Tabletexte"/>
              <w:rPr>
                <w:rFonts w:eastAsia="SimSun"/>
                <w:rtl/>
              </w:rPr>
            </w:pPr>
            <w:r w:rsidRPr="00832A6C">
              <w:rPr>
                <w:rFonts w:eastAsiaTheme="minorEastAsia"/>
                <w:rtl/>
              </w:rPr>
              <w:t xml:space="preserve">نشر الأجهزة الثابتة </w:t>
            </w:r>
            <w:r w:rsidRPr="00832A6C">
              <w:rPr>
                <w:rFonts w:eastAsia="SimSun"/>
              </w:rPr>
              <w:t>CPMS</w:t>
            </w:r>
            <w:r w:rsidRPr="00832A6C">
              <w:rPr>
                <w:rFonts w:eastAsiaTheme="minorEastAsia"/>
                <w:rtl/>
              </w:rPr>
              <w:t xml:space="preserve"> داخل المباني </w:t>
            </w:r>
            <w:r>
              <w:rPr>
                <w:rFonts w:eastAsiaTheme="minorEastAsia"/>
              </w:rPr>
              <w:t>(%)</w:t>
            </w:r>
          </w:p>
        </w:tc>
        <w:tc>
          <w:tcPr>
            <w:tcW w:w="2965" w:type="dxa"/>
          </w:tcPr>
          <w:p w14:paraId="1072540D" w14:textId="314B3F7A" w:rsidR="00B26BD9" w:rsidRPr="006464EF" w:rsidRDefault="00B26BD9" w:rsidP="00B26BD9">
            <w:pPr>
              <w:pStyle w:val="Tabletexte"/>
              <w:jc w:val="center"/>
              <w:rPr>
                <w:rFonts w:eastAsia="SimSun"/>
              </w:rPr>
            </w:pPr>
            <w:r w:rsidRPr="00832A6C">
              <w:rPr>
                <w:rFonts w:eastAsia="SimSun"/>
              </w:rPr>
              <w:t>100</w:t>
            </w:r>
          </w:p>
        </w:tc>
        <w:tc>
          <w:tcPr>
            <w:tcW w:w="2698" w:type="dxa"/>
          </w:tcPr>
          <w:p w14:paraId="0D0F2AE0" w14:textId="2ECF0503" w:rsidR="00B26BD9" w:rsidRPr="006464EF" w:rsidRDefault="00B26BD9" w:rsidP="00B26BD9">
            <w:pPr>
              <w:pStyle w:val="Tabletexte"/>
              <w:jc w:val="center"/>
              <w:rPr>
                <w:rFonts w:eastAsia="SimSun"/>
              </w:rPr>
            </w:pPr>
            <w:r w:rsidRPr="00832A6C">
              <w:rPr>
                <w:rFonts w:eastAsia="MS Mincho"/>
              </w:rPr>
              <w:t>90</w:t>
            </w:r>
          </w:p>
        </w:tc>
      </w:tr>
      <w:tr w:rsidR="00B26BD9" w:rsidRPr="00EC0C02" w14:paraId="242E6AAE" w14:textId="77777777" w:rsidTr="008B2598">
        <w:trPr>
          <w:jc w:val="center"/>
        </w:trPr>
        <w:tc>
          <w:tcPr>
            <w:tcW w:w="3976" w:type="dxa"/>
          </w:tcPr>
          <w:p w14:paraId="44A5D461" w14:textId="27298AE9" w:rsidR="00B26BD9" w:rsidRPr="006464EF" w:rsidRDefault="00B26BD9" w:rsidP="00B26BD9">
            <w:pPr>
              <w:pStyle w:val="Tabletexte"/>
              <w:rPr>
                <w:rFonts w:eastAsia="SimSun"/>
                <w:rtl/>
                <w:lang w:bidi="ar-SA"/>
              </w:rPr>
            </w:pPr>
            <w:r w:rsidRPr="00832A6C">
              <w:rPr>
                <w:rFonts w:eastAsiaTheme="minorEastAsia"/>
                <w:rtl/>
              </w:rPr>
              <w:t xml:space="preserve">خسارة خط التغذية </w:t>
            </w:r>
            <w:r>
              <w:rPr>
                <w:rFonts w:eastAsiaTheme="minorEastAsia"/>
              </w:rPr>
              <w:t>(</w:t>
            </w:r>
            <w:r w:rsidRPr="00832A6C">
              <w:rPr>
                <w:rFonts w:eastAsia="SimSun"/>
              </w:rPr>
              <w:t>dB</w:t>
            </w:r>
            <w:r>
              <w:rPr>
                <w:rFonts w:eastAsia="SimSun"/>
              </w:rPr>
              <w:t>)</w:t>
            </w:r>
          </w:p>
        </w:tc>
        <w:tc>
          <w:tcPr>
            <w:tcW w:w="2965" w:type="dxa"/>
          </w:tcPr>
          <w:p w14:paraId="28D1589E" w14:textId="37390B49" w:rsidR="00B26BD9" w:rsidRPr="006464EF" w:rsidRDefault="00B26BD9" w:rsidP="00B26BD9">
            <w:pPr>
              <w:pStyle w:val="Tabletexte"/>
              <w:jc w:val="center"/>
              <w:rPr>
                <w:rFonts w:eastAsia="SimSun"/>
              </w:rPr>
            </w:pPr>
            <w:r w:rsidRPr="00832A6C">
              <w:rPr>
                <w:rFonts w:eastAsia="SimSun"/>
              </w:rPr>
              <w:t>2</w:t>
            </w:r>
          </w:p>
        </w:tc>
        <w:tc>
          <w:tcPr>
            <w:tcW w:w="2698" w:type="dxa"/>
          </w:tcPr>
          <w:p w14:paraId="024174E7" w14:textId="2272BCFF" w:rsidR="00B26BD9" w:rsidRPr="006464EF" w:rsidRDefault="00B26BD9" w:rsidP="00B26BD9">
            <w:pPr>
              <w:pStyle w:val="Tabletexte"/>
              <w:jc w:val="center"/>
              <w:rPr>
                <w:rFonts w:eastAsia="SimSun"/>
              </w:rPr>
            </w:pPr>
            <w:r w:rsidRPr="00832A6C">
              <w:rPr>
                <w:rFonts w:eastAsia="MS Mincho"/>
              </w:rPr>
              <w:t>2</w:t>
            </w:r>
          </w:p>
        </w:tc>
      </w:tr>
      <w:tr w:rsidR="00B26BD9" w:rsidRPr="00EC0C02" w14:paraId="082213F9" w14:textId="77777777" w:rsidTr="008B2598">
        <w:trPr>
          <w:jc w:val="center"/>
        </w:trPr>
        <w:tc>
          <w:tcPr>
            <w:tcW w:w="3976" w:type="dxa"/>
          </w:tcPr>
          <w:p w14:paraId="3D3677D3" w14:textId="70809D2A" w:rsidR="00B26BD9" w:rsidRPr="00B26BD9" w:rsidRDefault="00B26BD9" w:rsidP="00B26BD9">
            <w:pPr>
              <w:pStyle w:val="Tabletexte"/>
              <w:rPr>
                <w:rFonts w:eastAsia="SimSun"/>
                <w:spacing w:val="-4"/>
                <w:rtl/>
                <w:lang w:bidi="ar-SA"/>
              </w:rPr>
            </w:pPr>
            <w:r w:rsidRPr="00B26BD9">
              <w:rPr>
                <w:rFonts w:eastAsiaTheme="minorEastAsia"/>
                <w:spacing w:val="-4"/>
                <w:rtl/>
              </w:rPr>
              <w:t xml:space="preserve">قدرة الخرج القصوى لجهاز </w:t>
            </w:r>
            <w:r w:rsidRPr="00B26BD9">
              <w:rPr>
                <w:rFonts w:eastAsia="SimSun"/>
                <w:spacing w:val="-4"/>
              </w:rPr>
              <w:t>CPMS</w:t>
            </w:r>
            <w:r w:rsidRPr="00B26BD9">
              <w:rPr>
                <w:rFonts w:eastAsiaTheme="minorEastAsia"/>
                <w:spacing w:val="-4"/>
                <w:rtl/>
              </w:rPr>
              <w:t xml:space="preserve"> الثابت/المتنقل </w:t>
            </w:r>
            <w:r>
              <w:rPr>
                <w:rFonts w:eastAsiaTheme="minorEastAsia"/>
                <w:spacing w:val="-4"/>
              </w:rPr>
              <w:t>(</w:t>
            </w:r>
            <w:r w:rsidRPr="00B26BD9">
              <w:rPr>
                <w:rFonts w:eastAsia="SimSun"/>
                <w:spacing w:val="-4"/>
              </w:rPr>
              <w:t>dBm</w:t>
            </w:r>
            <w:r>
              <w:rPr>
                <w:rFonts w:eastAsia="SimSun"/>
                <w:spacing w:val="-4"/>
              </w:rPr>
              <w:t>)</w:t>
            </w:r>
          </w:p>
        </w:tc>
        <w:tc>
          <w:tcPr>
            <w:tcW w:w="2965" w:type="dxa"/>
          </w:tcPr>
          <w:p w14:paraId="6D9FA9A2" w14:textId="14DF5227" w:rsidR="00B26BD9" w:rsidRPr="006464EF" w:rsidRDefault="00B26BD9" w:rsidP="00B26BD9">
            <w:pPr>
              <w:pStyle w:val="Tabletexte"/>
              <w:jc w:val="center"/>
              <w:rPr>
                <w:rFonts w:eastAsia="SimSun"/>
              </w:rPr>
            </w:pPr>
            <w:r w:rsidRPr="00832A6C">
              <w:rPr>
                <w:rFonts w:eastAsia="SimSun"/>
              </w:rPr>
              <w:t>10</w:t>
            </w:r>
          </w:p>
        </w:tc>
        <w:tc>
          <w:tcPr>
            <w:tcW w:w="2698" w:type="dxa"/>
          </w:tcPr>
          <w:p w14:paraId="213BA47D" w14:textId="565F58F1" w:rsidR="00B26BD9" w:rsidRPr="006464EF" w:rsidRDefault="00B26BD9" w:rsidP="00B26BD9">
            <w:pPr>
              <w:pStyle w:val="Tabletexte"/>
              <w:jc w:val="center"/>
              <w:rPr>
                <w:rFonts w:eastAsia="SimSun"/>
              </w:rPr>
            </w:pPr>
            <w:r w:rsidRPr="00832A6C">
              <w:rPr>
                <w:rFonts w:eastAsia="MS Mincho"/>
              </w:rPr>
              <w:t>10</w:t>
            </w:r>
          </w:p>
        </w:tc>
      </w:tr>
      <w:tr w:rsidR="00B26BD9" w:rsidRPr="00EC0C02" w14:paraId="2A1A3950" w14:textId="77777777" w:rsidTr="008B2598">
        <w:trPr>
          <w:jc w:val="center"/>
        </w:trPr>
        <w:tc>
          <w:tcPr>
            <w:tcW w:w="3976" w:type="dxa"/>
          </w:tcPr>
          <w:p w14:paraId="7061CF27" w14:textId="22E3E6ED" w:rsidR="00B26BD9" w:rsidRPr="006464EF" w:rsidRDefault="00B26BD9" w:rsidP="00B26BD9">
            <w:pPr>
              <w:pStyle w:val="Tabletexte"/>
              <w:rPr>
                <w:rFonts w:eastAsia="SimSun"/>
                <w:rtl/>
                <w:lang w:bidi="ar-SA"/>
              </w:rPr>
            </w:pPr>
            <w:r w:rsidRPr="00832A6C">
              <w:rPr>
                <w:rFonts w:eastAsiaTheme="minorEastAsia"/>
                <w:rtl/>
              </w:rPr>
              <w:t xml:space="preserve">عرض نطاق القناة </w:t>
            </w:r>
            <w:r w:rsidRPr="00832A6C">
              <w:rPr>
                <w:rFonts w:eastAsia="SimSun"/>
              </w:rPr>
              <w:t>(GHz)</w:t>
            </w:r>
          </w:p>
        </w:tc>
        <w:tc>
          <w:tcPr>
            <w:tcW w:w="2965" w:type="dxa"/>
          </w:tcPr>
          <w:p w14:paraId="7354EBD3" w14:textId="1AC7E5EE" w:rsidR="00B26BD9" w:rsidRPr="006464EF" w:rsidRDefault="00B26BD9" w:rsidP="00B26BD9">
            <w:pPr>
              <w:pStyle w:val="Tabletexte"/>
              <w:jc w:val="center"/>
              <w:rPr>
                <w:rFonts w:eastAsia="SimSun"/>
              </w:rPr>
            </w:pPr>
            <w:r w:rsidRPr="00423683">
              <w:rPr>
                <w:rFonts w:eastAsia="SimSun"/>
                <w:szCs w:val="24"/>
                <w:lang w:eastAsia="ja-JP"/>
              </w:rPr>
              <w:t>2,16</w:t>
            </w:r>
            <w:r w:rsidR="00255334">
              <w:rPr>
                <w:rFonts w:eastAsia="SimSun" w:hint="cs"/>
                <w:szCs w:val="24"/>
                <w:rtl/>
                <w:lang w:eastAsia="ja-JP"/>
              </w:rPr>
              <w:t>/</w:t>
            </w:r>
            <w:r w:rsidRPr="00423683">
              <w:rPr>
                <w:rFonts w:eastAsia="SimSun"/>
                <w:szCs w:val="24"/>
                <w:lang w:eastAsia="ja-JP"/>
              </w:rPr>
              <w:t>4,32</w:t>
            </w:r>
            <w:r w:rsidR="00255334">
              <w:rPr>
                <w:rFonts w:eastAsia="SimSun" w:hint="cs"/>
                <w:szCs w:val="24"/>
                <w:rtl/>
                <w:lang w:eastAsia="ja-JP"/>
              </w:rPr>
              <w:t>/</w:t>
            </w:r>
            <w:r w:rsidRPr="00423683">
              <w:rPr>
                <w:rFonts w:eastAsia="SimSun"/>
                <w:szCs w:val="24"/>
                <w:lang w:eastAsia="ja-JP"/>
              </w:rPr>
              <w:t>8,64</w:t>
            </w:r>
            <w:r w:rsidR="00255334">
              <w:rPr>
                <w:rFonts w:eastAsia="SimSun" w:hint="cs"/>
                <w:szCs w:val="24"/>
                <w:rtl/>
                <w:lang w:eastAsia="ja-JP"/>
              </w:rPr>
              <w:t>/</w:t>
            </w:r>
            <w:r w:rsidRPr="00423683">
              <w:rPr>
                <w:rFonts w:eastAsia="SimSun"/>
                <w:szCs w:val="24"/>
                <w:lang w:eastAsia="ja-JP"/>
              </w:rPr>
              <w:t>12,96</w:t>
            </w:r>
            <w:r w:rsidR="00255334">
              <w:rPr>
                <w:rFonts w:eastAsia="SimSun" w:hint="cs"/>
                <w:szCs w:val="24"/>
                <w:rtl/>
                <w:lang w:eastAsia="ja-JP"/>
              </w:rPr>
              <w:t>/</w:t>
            </w:r>
            <w:r w:rsidRPr="00423683">
              <w:rPr>
                <w:rFonts w:eastAsia="SimSun"/>
                <w:szCs w:val="24"/>
                <w:lang w:eastAsia="ja-JP"/>
              </w:rPr>
              <w:t>17,28</w:t>
            </w:r>
            <w:r w:rsidR="00255334">
              <w:rPr>
                <w:rFonts w:eastAsia="SimSun" w:hint="cs"/>
                <w:szCs w:val="24"/>
                <w:rtl/>
                <w:lang w:eastAsia="ja-JP"/>
              </w:rPr>
              <w:t>/</w:t>
            </w:r>
            <w:r w:rsidRPr="00423683">
              <w:rPr>
                <w:rFonts w:eastAsia="SimSun"/>
                <w:szCs w:val="24"/>
                <w:lang w:eastAsia="ja-JP"/>
              </w:rPr>
              <w:t xml:space="preserve"> </w:t>
            </w:r>
            <w:r w:rsidRPr="00423683">
              <w:rPr>
                <w:rFonts w:eastAsia="MS Mincho"/>
                <w:szCs w:val="24"/>
                <w:lang w:eastAsia="ja-JP"/>
              </w:rPr>
              <w:t>25,92</w:t>
            </w:r>
            <w:r w:rsidR="00255334">
              <w:rPr>
                <w:rFonts w:eastAsia="MS Mincho" w:hint="cs"/>
                <w:szCs w:val="24"/>
                <w:rtl/>
                <w:lang w:eastAsia="ja-JP"/>
              </w:rPr>
              <w:t>/</w:t>
            </w:r>
            <w:r w:rsidRPr="00423683">
              <w:rPr>
                <w:rFonts w:eastAsia="MS Mincho"/>
                <w:szCs w:val="24"/>
                <w:lang w:eastAsia="ja-JP"/>
              </w:rPr>
              <w:t>51,8</w:t>
            </w:r>
          </w:p>
        </w:tc>
        <w:tc>
          <w:tcPr>
            <w:tcW w:w="2698" w:type="dxa"/>
          </w:tcPr>
          <w:p w14:paraId="1BE7E3C8" w14:textId="176C7F23" w:rsidR="00B26BD9" w:rsidRPr="006464EF" w:rsidRDefault="00B26BD9" w:rsidP="00B26BD9">
            <w:pPr>
              <w:pStyle w:val="Tabletexte"/>
              <w:jc w:val="center"/>
              <w:rPr>
                <w:rFonts w:eastAsia="SimSun"/>
              </w:rPr>
            </w:pPr>
            <w:r w:rsidRPr="00423683">
              <w:rPr>
                <w:rFonts w:eastAsia="SimSun"/>
                <w:lang w:eastAsia="ja-JP"/>
              </w:rPr>
              <w:t>2,16</w:t>
            </w:r>
            <w:r w:rsidR="00255334">
              <w:rPr>
                <w:rFonts w:eastAsia="SimSun" w:hint="cs"/>
                <w:rtl/>
                <w:lang w:eastAsia="ja-JP"/>
              </w:rPr>
              <w:t>/</w:t>
            </w:r>
            <w:r w:rsidRPr="00423683">
              <w:rPr>
                <w:rFonts w:eastAsia="SimSun"/>
                <w:lang w:eastAsia="ja-JP"/>
              </w:rPr>
              <w:t>4,32</w:t>
            </w:r>
            <w:r w:rsidR="00255334">
              <w:rPr>
                <w:rFonts w:eastAsia="SimSun" w:hint="cs"/>
                <w:rtl/>
                <w:lang w:eastAsia="ja-JP"/>
              </w:rPr>
              <w:t>/</w:t>
            </w:r>
            <w:r w:rsidRPr="00423683">
              <w:rPr>
                <w:rFonts w:eastAsia="SimSun"/>
                <w:lang w:eastAsia="ja-JP"/>
              </w:rPr>
              <w:t>8,64</w:t>
            </w:r>
            <w:r w:rsidR="00255334">
              <w:rPr>
                <w:rFonts w:eastAsia="SimSun" w:hint="cs"/>
                <w:rtl/>
                <w:lang w:eastAsia="ja-JP"/>
              </w:rPr>
              <w:t>/</w:t>
            </w:r>
            <w:r w:rsidRPr="00423683">
              <w:rPr>
                <w:rFonts w:eastAsia="SimSun"/>
                <w:lang w:eastAsia="ja-JP"/>
              </w:rPr>
              <w:t>12,96</w:t>
            </w:r>
            <w:r w:rsidR="00255334">
              <w:rPr>
                <w:rFonts w:eastAsia="SimSun" w:hint="cs"/>
                <w:rtl/>
                <w:lang w:eastAsia="ja-JP"/>
              </w:rPr>
              <w:t>/</w:t>
            </w:r>
            <w:r w:rsidRPr="00423683">
              <w:rPr>
                <w:rFonts w:eastAsia="SimSun"/>
                <w:lang w:eastAsia="ja-JP"/>
              </w:rPr>
              <w:t>17,28</w:t>
            </w:r>
            <w:r w:rsidR="00255334">
              <w:rPr>
                <w:rFonts w:eastAsia="SimSun" w:hint="cs"/>
                <w:rtl/>
                <w:lang w:eastAsia="ja-JP"/>
              </w:rPr>
              <w:t>/</w:t>
            </w:r>
            <w:r w:rsidR="00255334">
              <w:rPr>
                <w:rFonts w:eastAsia="SimSun"/>
                <w:lang w:eastAsia="ja-JP"/>
              </w:rPr>
              <w:br/>
            </w:r>
            <w:r w:rsidRPr="00423683">
              <w:rPr>
                <w:rFonts w:eastAsia="SimSun"/>
                <w:lang w:eastAsia="ja-JP"/>
              </w:rPr>
              <w:t>25,92</w:t>
            </w:r>
            <w:r w:rsidR="00255334">
              <w:rPr>
                <w:rFonts w:eastAsia="SimSun" w:hint="cs"/>
                <w:rtl/>
                <w:lang w:eastAsia="ja-JP"/>
              </w:rPr>
              <w:t>/</w:t>
            </w:r>
            <w:r w:rsidRPr="00423683">
              <w:rPr>
                <w:rFonts w:eastAsia="SimSun"/>
                <w:lang w:eastAsia="ja-JP"/>
              </w:rPr>
              <w:t>51,84</w:t>
            </w:r>
            <w:r w:rsidR="00255334">
              <w:rPr>
                <w:rFonts w:eastAsia="SimSun" w:hint="cs"/>
                <w:rtl/>
                <w:lang w:eastAsia="ja-JP"/>
              </w:rPr>
              <w:t>/</w:t>
            </w:r>
            <w:r w:rsidRPr="00423683">
              <w:rPr>
                <w:rFonts w:eastAsia="SimSun"/>
                <w:lang w:eastAsia="ja-JP"/>
              </w:rPr>
              <w:t>69,12</w:t>
            </w:r>
            <w:r w:rsidR="00255334">
              <w:rPr>
                <w:rFonts w:eastAsia="SimSun" w:hint="cs"/>
                <w:rtl/>
                <w:lang w:eastAsia="ja-JP"/>
              </w:rPr>
              <w:t>/</w:t>
            </w:r>
            <w:r w:rsidRPr="00423683">
              <w:rPr>
                <w:rFonts w:eastAsia="SimSun"/>
                <w:lang w:eastAsia="ja-JP"/>
              </w:rPr>
              <w:t>103,68</w:t>
            </w:r>
          </w:p>
        </w:tc>
      </w:tr>
      <w:tr w:rsidR="00B26BD9" w:rsidRPr="00EC0C02" w14:paraId="1A52E854" w14:textId="77777777" w:rsidTr="008B2598">
        <w:trPr>
          <w:jc w:val="center"/>
        </w:trPr>
        <w:tc>
          <w:tcPr>
            <w:tcW w:w="3976" w:type="dxa"/>
          </w:tcPr>
          <w:p w14:paraId="5306B0AD" w14:textId="2263A1A5" w:rsidR="00B26BD9" w:rsidRPr="006464EF" w:rsidRDefault="00B26BD9" w:rsidP="00B26BD9">
            <w:pPr>
              <w:pStyle w:val="Tabletexte"/>
              <w:rPr>
                <w:rFonts w:eastAsia="SimSun"/>
                <w:rtl/>
              </w:rPr>
            </w:pPr>
            <w:r w:rsidRPr="00832A6C">
              <w:rPr>
                <w:rFonts w:eastAsiaTheme="minorEastAsia"/>
                <w:rtl/>
              </w:rPr>
              <w:t>قناع طيف المرسل</w:t>
            </w:r>
          </w:p>
        </w:tc>
        <w:tc>
          <w:tcPr>
            <w:tcW w:w="2965" w:type="dxa"/>
          </w:tcPr>
          <w:p w14:paraId="42B4CFDD" w14:textId="633CEAA4" w:rsidR="00B26BD9" w:rsidRPr="006464EF" w:rsidRDefault="00B26BD9" w:rsidP="00B26BD9">
            <w:pPr>
              <w:pStyle w:val="Tabletexte"/>
              <w:jc w:val="center"/>
              <w:rPr>
                <w:rFonts w:eastAsia="SimSun"/>
              </w:rPr>
            </w:pPr>
            <w:r w:rsidRPr="00832A6C">
              <w:rPr>
                <w:rFonts w:eastAsiaTheme="minorEastAsia"/>
                <w:rtl/>
              </w:rPr>
              <w:t xml:space="preserve">واردة في الشكل </w:t>
            </w:r>
            <w:r w:rsidRPr="00B26BD9">
              <w:rPr>
                <w:rFonts w:eastAsiaTheme="minorEastAsia"/>
              </w:rPr>
              <w:t>1</w:t>
            </w:r>
            <w:r w:rsidRPr="00832A6C">
              <w:rPr>
                <w:rFonts w:eastAsiaTheme="minorEastAsia"/>
                <w:rtl/>
              </w:rPr>
              <w:t xml:space="preserve"> والجدول </w:t>
            </w:r>
            <w:r w:rsidRPr="00B26BD9">
              <w:rPr>
                <w:rFonts w:eastAsiaTheme="minorEastAsia"/>
              </w:rPr>
              <w:t>2</w:t>
            </w:r>
          </w:p>
        </w:tc>
        <w:tc>
          <w:tcPr>
            <w:tcW w:w="2698" w:type="dxa"/>
          </w:tcPr>
          <w:p w14:paraId="2D972428" w14:textId="33027C28" w:rsidR="00B26BD9" w:rsidRPr="006464EF" w:rsidRDefault="00B26BD9" w:rsidP="00B26BD9">
            <w:pPr>
              <w:pStyle w:val="Tabletexte"/>
              <w:jc w:val="center"/>
              <w:rPr>
                <w:rFonts w:eastAsia="SimSun"/>
              </w:rPr>
            </w:pPr>
            <w:r w:rsidRPr="00832A6C">
              <w:rPr>
                <w:rFonts w:eastAsiaTheme="minorEastAsia"/>
                <w:rtl/>
              </w:rPr>
              <w:t xml:space="preserve">واردة في الشكل </w:t>
            </w:r>
            <w:r w:rsidRPr="00B26BD9">
              <w:rPr>
                <w:rFonts w:eastAsiaTheme="minorEastAsia"/>
              </w:rPr>
              <w:t>1</w:t>
            </w:r>
            <w:r w:rsidRPr="00832A6C">
              <w:rPr>
                <w:rFonts w:eastAsiaTheme="minorEastAsia"/>
                <w:rtl/>
              </w:rPr>
              <w:t xml:space="preserve"> والجدول </w:t>
            </w:r>
            <w:r w:rsidRPr="00B26BD9">
              <w:rPr>
                <w:rFonts w:eastAsiaTheme="minorEastAsia"/>
              </w:rPr>
              <w:t>2</w:t>
            </w:r>
          </w:p>
        </w:tc>
      </w:tr>
      <w:tr w:rsidR="00B26BD9" w:rsidRPr="00EC0C02" w14:paraId="31813FB9" w14:textId="77777777" w:rsidTr="008B2598">
        <w:trPr>
          <w:jc w:val="center"/>
        </w:trPr>
        <w:tc>
          <w:tcPr>
            <w:tcW w:w="3976" w:type="dxa"/>
          </w:tcPr>
          <w:p w14:paraId="3896F334" w14:textId="279EFF21" w:rsidR="00B26BD9" w:rsidRPr="00255334" w:rsidRDefault="00B26BD9" w:rsidP="00B26BD9">
            <w:pPr>
              <w:pStyle w:val="Tabletexte"/>
              <w:rPr>
                <w:rFonts w:eastAsia="SimSun"/>
                <w:rtl/>
              </w:rPr>
            </w:pPr>
            <w:r w:rsidRPr="00832A6C">
              <w:rPr>
                <w:rFonts w:eastAsiaTheme="minorEastAsia"/>
                <w:rtl/>
              </w:rPr>
              <w:t>الكسب الأقصى لهوائي جهاز</w:t>
            </w:r>
            <w:r w:rsidRPr="00832A6C">
              <w:rPr>
                <w:rFonts w:eastAsia="SimSun"/>
              </w:rPr>
              <w:t xml:space="preserve"> CPMS </w:t>
            </w:r>
            <w:r w:rsidRPr="00832A6C">
              <w:rPr>
                <w:rFonts w:eastAsiaTheme="minorEastAsia"/>
                <w:rtl/>
              </w:rPr>
              <w:t xml:space="preserve">ثابت </w:t>
            </w:r>
            <w:r w:rsidR="00255334">
              <w:rPr>
                <w:rFonts w:eastAsiaTheme="minorEastAsia"/>
              </w:rPr>
              <w:t>(</w:t>
            </w:r>
            <w:proofErr w:type="spellStart"/>
            <w:r w:rsidRPr="00832A6C">
              <w:rPr>
                <w:rFonts w:eastAsia="SimSun"/>
              </w:rPr>
              <w:t>dBi</w:t>
            </w:r>
            <w:proofErr w:type="spellEnd"/>
            <w:r w:rsidR="00255334">
              <w:rPr>
                <w:rFonts w:eastAsia="SimSun"/>
              </w:rPr>
              <w:t>)</w:t>
            </w:r>
          </w:p>
        </w:tc>
        <w:tc>
          <w:tcPr>
            <w:tcW w:w="2965" w:type="dxa"/>
          </w:tcPr>
          <w:p w14:paraId="11FCD9E6" w14:textId="2197584D" w:rsidR="00B26BD9" w:rsidRPr="006464EF" w:rsidRDefault="00B26BD9" w:rsidP="00B26BD9">
            <w:pPr>
              <w:pStyle w:val="Tabletexte"/>
              <w:jc w:val="center"/>
              <w:rPr>
                <w:rFonts w:eastAsia="SimSun"/>
                <w:rtl/>
                <w:lang w:bidi="ar-SA"/>
              </w:rPr>
            </w:pPr>
            <w:r w:rsidRPr="00832A6C">
              <w:rPr>
                <w:rFonts w:eastAsia="SimSun"/>
              </w:rPr>
              <w:t>30</w:t>
            </w:r>
          </w:p>
        </w:tc>
        <w:tc>
          <w:tcPr>
            <w:tcW w:w="2698" w:type="dxa"/>
          </w:tcPr>
          <w:p w14:paraId="2C401563" w14:textId="46234329" w:rsidR="00B26BD9" w:rsidRPr="006464EF" w:rsidRDefault="00B26BD9" w:rsidP="00B26BD9">
            <w:pPr>
              <w:pStyle w:val="Tabletexte"/>
              <w:jc w:val="center"/>
              <w:rPr>
                <w:rFonts w:eastAsia="SimSun"/>
              </w:rPr>
            </w:pPr>
            <w:r w:rsidRPr="00832A6C">
              <w:rPr>
                <w:rFonts w:eastAsia="MS Mincho"/>
              </w:rPr>
              <w:t>30</w:t>
            </w:r>
          </w:p>
        </w:tc>
      </w:tr>
      <w:tr w:rsidR="00B26BD9" w:rsidRPr="00EC0C02" w14:paraId="70D8427B" w14:textId="77777777" w:rsidTr="008B2598">
        <w:trPr>
          <w:jc w:val="center"/>
        </w:trPr>
        <w:tc>
          <w:tcPr>
            <w:tcW w:w="3976" w:type="dxa"/>
          </w:tcPr>
          <w:p w14:paraId="2B6D27ED" w14:textId="4DBB9D2B" w:rsidR="00B26BD9" w:rsidRPr="006464EF" w:rsidRDefault="00B26BD9" w:rsidP="00B26BD9">
            <w:pPr>
              <w:pStyle w:val="Tabletexte"/>
              <w:rPr>
                <w:rFonts w:eastAsia="SimSun"/>
                <w:rtl/>
                <w:lang w:bidi="ar-SA"/>
              </w:rPr>
            </w:pPr>
            <w:r w:rsidRPr="00832A6C">
              <w:rPr>
                <w:rFonts w:eastAsiaTheme="minorEastAsia"/>
                <w:rtl/>
              </w:rPr>
              <w:t>الكسب الأقصى لهوائي جهاز</w:t>
            </w:r>
            <w:r w:rsidRPr="00832A6C">
              <w:rPr>
                <w:rFonts w:eastAsia="SimSun"/>
              </w:rPr>
              <w:t xml:space="preserve"> CPMS </w:t>
            </w:r>
            <w:r w:rsidRPr="00832A6C">
              <w:rPr>
                <w:rFonts w:eastAsiaTheme="minorEastAsia"/>
                <w:rtl/>
              </w:rPr>
              <w:t xml:space="preserve">متنقل </w:t>
            </w:r>
            <w:r w:rsidR="00255334">
              <w:rPr>
                <w:rFonts w:eastAsiaTheme="minorEastAsia"/>
              </w:rPr>
              <w:t>(</w:t>
            </w:r>
            <w:proofErr w:type="spellStart"/>
            <w:r w:rsidRPr="00832A6C">
              <w:rPr>
                <w:rFonts w:eastAsia="SimSun"/>
              </w:rPr>
              <w:t>dBi</w:t>
            </w:r>
            <w:proofErr w:type="spellEnd"/>
            <w:r w:rsidR="00255334">
              <w:rPr>
                <w:rFonts w:eastAsia="SimSun"/>
              </w:rPr>
              <w:t>)</w:t>
            </w:r>
          </w:p>
        </w:tc>
        <w:tc>
          <w:tcPr>
            <w:tcW w:w="2965" w:type="dxa"/>
          </w:tcPr>
          <w:p w14:paraId="15A186C4" w14:textId="5BCB5958" w:rsidR="00B26BD9" w:rsidRPr="006464EF" w:rsidRDefault="00B26BD9" w:rsidP="00B26BD9">
            <w:pPr>
              <w:pStyle w:val="Tabletexte"/>
              <w:jc w:val="center"/>
              <w:rPr>
                <w:rFonts w:eastAsia="SimSun"/>
              </w:rPr>
            </w:pPr>
            <w:r w:rsidRPr="00832A6C">
              <w:rPr>
                <w:rFonts w:eastAsia="SimSun"/>
              </w:rPr>
              <w:t>15</w:t>
            </w:r>
          </w:p>
        </w:tc>
        <w:tc>
          <w:tcPr>
            <w:tcW w:w="2698" w:type="dxa"/>
          </w:tcPr>
          <w:p w14:paraId="70BBD49B" w14:textId="232F621B" w:rsidR="00B26BD9" w:rsidRPr="006464EF" w:rsidRDefault="00B26BD9" w:rsidP="00B26BD9">
            <w:pPr>
              <w:pStyle w:val="Tabletexte"/>
              <w:jc w:val="center"/>
              <w:rPr>
                <w:rFonts w:eastAsia="SimSun"/>
              </w:rPr>
            </w:pPr>
            <w:r w:rsidRPr="00832A6C">
              <w:rPr>
                <w:rFonts w:eastAsia="MS Mincho"/>
              </w:rPr>
              <w:t>15</w:t>
            </w:r>
          </w:p>
        </w:tc>
      </w:tr>
      <w:tr w:rsidR="00B26BD9" w:rsidRPr="00EC0C02" w14:paraId="661CCAFB" w14:textId="77777777" w:rsidTr="008B2598">
        <w:trPr>
          <w:jc w:val="center"/>
        </w:trPr>
        <w:tc>
          <w:tcPr>
            <w:tcW w:w="3976" w:type="dxa"/>
          </w:tcPr>
          <w:p w14:paraId="69790D18" w14:textId="649F58A3" w:rsidR="00B26BD9" w:rsidRPr="00255334" w:rsidRDefault="00B26BD9" w:rsidP="00B26BD9">
            <w:pPr>
              <w:pStyle w:val="Tabletexte"/>
              <w:rPr>
                <w:rFonts w:eastAsia="SimSun"/>
                <w:spacing w:val="-4"/>
                <w:rtl/>
              </w:rPr>
            </w:pPr>
            <w:r w:rsidRPr="00255334">
              <w:rPr>
                <w:rFonts w:eastAsiaTheme="minorEastAsia"/>
                <w:spacing w:val="-4"/>
                <w:rtl/>
              </w:rPr>
              <w:t xml:space="preserve">قدرة الخرج القصوى </w:t>
            </w:r>
            <w:r w:rsidR="00255334">
              <w:rPr>
                <w:rFonts w:eastAsiaTheme="minorEastAsia"/>
                <w:spacing w:val="-4"/>
              </w:rPr>
              <w:t>(</w:t>
            </w:r>
            <w:proofErr w:type="spellStart"/>
            <w:r w:rsidRPr="00255334">
              <w:rPr>
                <w:rFonts w:eastAsia="SimSun"/>
                <w:spacing w:val="-4"/>
              </w:rPr>
              <w:t>e.i.r.p</w:t>
            </w:r>
            <w:proofErr w:type="spellEnd"/>
            <w:r w:rsidRPr="00255334">
              <w:rPr>
                <w:rFonts w:eastAsia="SimSun"/>
                <w:spacing w:val="-4"/>
              </w:rPr>
              <w:t>.</w:t>
            </w:r>
            <w:r w:rsidR="00255334">
              <w:rPr>
                <w:rFonts w:eastAsia="SimSun"/>
                <w:spacing w:val="-4"/>
              </w:rPr>
              <w:t>)</w:t>
            </w:r>
            <w:r w:rsidRPr="00255334">
              <w:rPr>
                <w:rFonts w:eastAsiaTheme="minorEastAsia"/>
                <w:spacing w:val="-4"/>
                <w:rtl/>
              </w:rPr>
              <w:t xml:space="preserve"> لجهاز </w:t>
            </w:r>
            <w:r w:rsidRPr="00255334">
              <w:rPr>
                <w:rFonts w:eastAsia="SimSun"/>
                <w:spacing w:val="-4"/>
              </w:rPr>
              <w:t>CPMS</w:t>
            </w:r>
            <w:r w:rsidRPr="00255334">
              <w:rPr>
                <w:rFonts w:eastAsiaTheme="minorEastAsia"/>
                <w:spacing w:val="-4"/>
                <w:rtl/>
              </w:rPr>
              <w:t xml:space="preserve"> ثابت </w:t>
            </w:r>
            <w:r w:rsidR="00255334">
              <w:rPr>
                <w:rFonts w:eastAsiaTheme="minorEastAsia"/>
                <w:spacing w:val="-4"/>
              </w:rPr>
              <w:t>(</w:t>
            </w:r>
            <w:r w:rsidRPr="00255334">
              <w:rPr>
                <w:rFonts w:eastAsia="SimSun"/>
                <w:spacing w:val="-4"/>
              </w:rPr>
              <w:t>dBm</w:t>
            </w:r>
            <w:r w:rsidR="00255334">
              <w:rPr>
                <w:rFonts w:eastAsia="SimSun"/>
                <w:spacing w:val="-4"/>
              </w:rPr>
              <w:t>)</w:t>
            </w:r>
          </w:p>
        </w:tc>
        <w:tc>
          <w:tcPr>
            <w:tcW w:w="2965" w:type="dxa"/>
          </w:tcPr>
          <w:p w14:paraId="63F83286" w14:textId="2A900398" w:rsidR="00B26BD9" w:rsidRPr="006464EF" w:rsidRDefault="00B26BD9" w:rsidP="00B26BD9">
            <w:pPr>
              <w:pStyle w:val="Tabletexte"/>
              <w:jc w:val="center"/>
              <w:rPr>
                <w:rFonts w:eastAsia="SimSun"/>
              </w:rPr>
            </w:pPr>
            <w:r w:rsidRPr="00832A6C">
              <w:rPr>
                <w:rFonts w:eastAsia="SimSun"/>
              </w:rPr>
              <w:t>40</w:t>
            </w:r>
          </w:p>
        </w:tc>
        <w:tc>
          <w:tcPr>
            <w:tcW w:w="2698" w:type="dxa"/>
          </w:tcPr>
          <w:p w14:paraId="43B73298" w14:textId="71E696A3" w:rsidR="00B26BD9" w:rsidRPr="006464EF" w:rsidRDefault="00B26BD9" w:rsidP="00B26BD9">
            <w:pPr>
              <w:pStyle w:val="Tabletexte"/>
              <w:jc w:val="center"/>
              <w:rPr>
                <w:rFonts w:eastAsia="SimSun"/>
              </w:rPr>
            </w:pPr>
            <w:r w:rsidRPr="00832A6C">
              <w:rPr>
                <w:rFonts w:eastAsia="MS Mincho"/>
              </w:rPr>
              <w:t>40</w:t>
            </w:r>
          </w:p>
        </w:tc>
      </w:tr>
      <w:tr w:rsidR="00B26BD9" w:rsidRPr="00EC0C02" w14:paraId="4066C9B7" w14:textId="77777777" w:rsidTr="008B2598">
        <w:trPr>
          <w:jc w:val="center"/>
        </w:trPr>
        <w:tc>
          <w:tcPr>
            <w:tcW w:w="3976" w:type="dxa"/>
          </w:tcPr>
          <w:p w14:paraId="5E484793" w14:textId="47B35422" w:rsidR="00B26BD9" w:rsidRPr="00255334" w:rsidRDefault="00B26BD9" w:rsidP="00B26BD9">
            <w:pPr>
              <w:pStyle w:val="Tabletexte"/>
              <w:rPr>
                <w:rFonts w:eastAsia="SimSun"/>
                <w:spacing w:val="-4"/>
                <w:rtl/>
              </w:rPr>
            </w:pPr>
            <w:r w:rsidRPr="00255334">
              <w:rPr>
                <w:rFonts w:eastAsiaTheme="minorEastAsia"/>
                <w:spacing w:val="-4"/>
                <w:rtl/>
              </w:rPr>
              <w:t xml:space="preserve">قدرة الخرج القصوى </w:t>
            </w:r>
            <w:r w:rsidR="00255334">
              <w:rPr>
                <w:rFonts w:eastAsiaTheme="minorEastAsia"/>
                <w:spacing w:val="-4"/>
              </w:rPr>
              <w:t>(</w:t>
            </w:r>
            <w:proofErr w:type="spellStart"/>
            <w:r w:rsidRPr="00255334">
              <w:rPr>
                <w:rFonts w:eastAsia="SimSun"/>
                <w:spacing w:val="-4"/>
              </w:rPr>
              <w:t>e.i.r.p</w:t>
            </w:r>
            <w:proofErr w:type="spellEnd"/>
            <w:r w:rsidRPr="00255334">
              <w:rPr>
                <w:rFonts w:eastAsia="SimSun"/>
                <w:spacing w:val="-4"/>
              </w:rPr>
              <w:t>.</w:t>
            </w:r>
            <w:r w:rsidR="00255334">
              <w:rPr>
                <w:rFonts w:eastAsiaTheme="minorEastAsia"/>
                <w:spacing w:val="-4"/>
              </w:rPr>
              <w:t>)</w:t>
            </w:r>
            <w:r w:rsidRPr="00255334">
              <w:rPr>
                <w:rFonts w:eastAsiaTheme="minorEastAsia"/>
                <w:spacing w:val="-4"/>
                <w:rtl/>
              </w:rPr>
              <w:t xml:space="preserve"> لجهاز </w:t>
            </w:r>
            <w:r w:rsidRPr="00255334">
              <w:rPr>
                <w:rFonts w:eastAsia="SimSun"/>
                <w:spacing w:val="-4"/>
              </w:rPr>
              <w:t>CPMS</w:t>
            </w:r>
            <w:r w:rsidRPr="00255334">
              <w:rPr>
                <w:rFonts w:eastAsiaTheme="minorEastAsia"/>
                <w:spacing w:val="-4"/>
                <w:rtl/>
              </w:rPr>
              <w:t xml:space="preserve"> متنقل </w:t>
            </w:r>
            <w:r w:rsidR="00255334">
              <w:rPr>
                <w:rFonts w:eastAsia="SimSun"/>
                <w:spacing w:val="-4"/>
              </w:rPr>
              <w:t>(</w:t>
            </w:r>
            <w:r w:rsidRPr="00255334">
              <w:rPr>
                <w:rFonts w:eastAsia="SimSun"/>
                <w:spacing w:val="-4"/>
              </w:rPr>
              <w:t>dBm</w:t>
            </w:r>
            <w:r w:rsidR="00255334">
              <w:rPr>
                <w:rFonts w:eastAsia="SimSun"/>
                <w:spacing w:val="-4"/>
              </w:rPr>
              <w:t>)</w:t>
            </w:r>
          </w:p>
        </w:tc>
        <w:tc>
          <w:tcPr>
            <w:tcW w:w="2965" w:type="dxa"/>
          </w:tcPr>
          <w:p w14:paraId="15EEB2FD" w14:textId="1962A86B" w:rsidR="00B26BD9" w:rsidRPr="006464EF" w:rsidRDefault="00B26BD9" w:rsidP="00B26BD9">
            <w:pPr>
              <w:pStyle w:val="Tabletexte"/>
              <w:jc w:val="center"/>
              <w:rPr>
                <w:rFonts w:eastAsia="SimSun"/>
              </w:rPr>
            </w:pPr>
            <w:r w:rsidRPr="00832A6C">
              <w:rPr>
                <w:rFonts w:eastAsia="SimSun"/>
              </w:rPr>
              <w:t>25</w:t>
            </w:r>
          </w:p>
        </w:tc>
        <w:tc>
          <w:tcPr>
            <w:tcW w:w="2698" w:type="dxa"/>
          </w:tcPr>
          <w:p w14:paraId="01554C8F" w14:textId="78E3D175" w:rsidR="00B26BD9" w:rsidRPr="006464EF" w:rsidRDefault="00B26BD9" w:rsidP="00B26BD9">
            <w:pPr>
              <w:pStyle w:val="Tabletexte"/>
              <w:jc w:val="center"/>
              <w:rPr>
                <w:rFonts w:eastAsia="SimSun"/>
              </w:rPr>
            </w:pPr>
            <w:r w:rsidRPr="00832A6C">
              <w:rPr>
                <w:rFonts w:eastAsia="MS Mincho"/>
              </w:rPr>
              <w:t>25</w:t>
            </w:r>
          </w:p>
        </w:tc>
      </w:tr>
      <w:tr w:rsidR="00B26BD9" w:rsidRPr="00EC0C02" w14:paraId="13D9F7E7" w14:textId="77777777" w:rsidTr="008B2598">
        <w:trPr>
          <w:jc w:val="center"/>
        </w:trPr>
        <w:tc>
          <w:tcPr>
            <w:tcW w:w="3976" w:type="dxa"/>
          </w:tcPr>
          <w:p w14:paraId="7C210DD2" w14:textId="6752D870" w:rsidR="00B26BD9" w:rsidRPr="00832A6C" w:rsidRDefault="00B26BD9" w:rsidP="00B26BD9">
            <w:pPr>
              <w:pStyle w:val="Tabletexte"/>
              <w:rPr>
                <w:rFonts w:eastAsiaTheme="minorEastAsia"/>
                <w:lang w:bidi="ar-SA"/>
              </w:rPr>
            </w:pPr>
            <w:r w:rsidRPr="00832A6C">
              <w:rPr>
                <w:rFonts w:eastAsiaTheme="minorEastAsia"/>
                <w:rtl/>
              </w:rPr>
              <w:t xml:space="preserve">متوسط عامل النشاط </w:t>
            </w:r>
            <w:r w:rsidR="00255334">
              <w:rPr>
                <w:rFonts w:eastAsiaTheme="minorEastAsia"/>
                <w:lang w:bidi="ar-SA"/>
              </w:rPr>
              <w:t>(%)</w:t>
            </w:r>
          </w:p>
        </w:tc>
        <w:tc>
          <w:tcPr>
            <w:tcW w:w="2965" w:type="dxa"/>
          </w:tcPr>
          <w:p w14:paraId="1B1C243B" w14:textId="4A6620A8" w:rsidR="00B26BD9" w:rsidRPr="00832A6C" w:rsidRDefault="00B26BD9" w:rsidP="00B26BD9">
            <w:pPr>
              <w:pStyle w:val="Tabletexte"/>
              <w:jc w:val="center"/>
              <w:rPr>
                <w:rFonts w:eastAsia="SimSun"/>
              </w:rPr>
            </w:pPr>
            <w:r w:rsidRPr="00832A6C">
              <w:rPr>
                <w:rFonts w:eastAsia="SimSun"/>
              </w:rPr>
              <w:t>0,76</w:t>
            </w:r>
          </w:p>
        </w:tc>
        <w:tc>
          <w:tcPr>
            <w:tcW w:w="2698" w:type="dxa"/>
          </w:tcPr>
          <w:p w14:paraId="21A6B77D" w14:textId="504E725B" w:rsidR="00B26BD9" w:rsidRPr="00832A6C" w:rsidRDefault="00B26BD9" w:rsidP="00B26BD9">
            <w:pPr>
              <w:pStyle w:val="Tabletexte"/>
              <w:jc w:val="center"/>
              <w:rPr>
                <w:rFonts w:eastAsia="MS Mincho"/>
              </w:rPr>
            </w:pPr>
            <w:r w:rsidRPr="00832A6C">
              <w:rPr>
                <w:rFonts w:eastAsia="MS Mincho"/>
              </w:rPr>
              <w:t>0</w:t>
            </w:r>
            <w:r w:rsidR="00255334">
              <w:rPr>
                <w:rFonts w:eastAsia="MS Mincho"/>
              </w:rPr>
              <w:t>,</w:t>
            </w:r>
            <w:r w:rsidRPr="00832A6C">
              <w:rPr>
                <w:rFonts w:eastAsia="MS Mincho"/>
              </w:rPr>
              <w:t>2</w:t>
            </w:r>
          </w:p>
        </w:tc>
      </w:tr>
      <w:tr w:rsidR="00B26BD9" w:rsidRPr="00EC0C02" w14:paraId="0E971FFC" w14:textId="77777777" w:rsidTr="008B2598">
        <w:trPr>
          <w:jc w:val="center"/>
        </w:trPr>
        <w:tc>
          <w:tcPr>
            <w:tcW w:w="3976" w:type="dxa"/>
          </w:tcPr>
          <w:p w14:paraId="5AF0BAA5" w14:textId="6EC6F702" w:rsidR="00B26BD9" w:rsidRPr="00255334" w:rsidRDefault="00B26BD9" w:rsidP="00B26BD9">
            <w:pPr>
              <w:pStyle w:val="Tabletexte"/>
              <w:rPr>
                <w:rFonts w:eastAsiaTheme="minorEastAsia"/>
                <w:rtl/>
              </w:rPr>
            </w:pPr>
            <w:r w:rsidRPr="00832A6C">
              <w:rPr>
                <w:rFonts w:eastAsiaTheme="minorEastAsia"/>
                <w:rtl/>
              </w:rPr>
              <w:t xml:space="preserve">متوسط قدرة جهاز </w:t>
            </w:r>
            <w:r w:rsidRPr="00832A6C">
              <w:rPr>
                <w:rFonts w:eastAsia="SimSun"/>
              </w:rPr>
              <w:t>CPMS</w:t>
            </w:r>
            <w:r w:rsidRPr="00832A6C">
              <w:rPr>
                <w:rFonts w:eastAsiaTheme="minorEastAsia"/>
                <w:rtl/>
              </w:rPr>
              <w:t xml:space="preserve"> ثابت </w:t>
            </w:r>
            <w:r w:rsidR="00255334">
              <w:rPr>
                <w:rFonts w:eastAsia="SimSun"/>
              </w:rPr>
              <w:t>(</w:t>
            </w:r>
            <w:r w:rsidRPr="00832A6C">
              <w:rPr>
                <w:rFonts w:eastAsia="SimSun"/>
              </w:rPr>
              <w:t>dBm (</w:t>
            </w:r>
            <w:proofErr w:type="spellStart"/>
            <w:r w:rsidRPr="00832A6C">
              <w:rPr>
                <w:rFonts w:eastAsia="SimSun"/>
              </w:rPr>
              <w:t>e.i.r.p</w:t>
            </w:r>
            <w:proofErr w:type="spellEnd"/>
            <w:r w:rsidRPr="00832A6C">
              <w:rPr>
                <w:rFonts w:eastAsia="SimSun"/>
              </w:rPr>
              <w:t>.)</w:t>
            </w:r>
            <w:r w:rsidR="00255334">
              <w:rPr>
                <w:rFonts w:eastAsia="SimSun"/>
              </w:rPr>
              <w:t>)</w:t>
            </w:r>
          </w:p>
        </w:tc>
        <w:tc>
          <w:tcPr>
            <w:tcW w:w="2965" w:type="dxa"/>
          </w:tcPr>
          <w:p w14:paraId="60354074" w14:textId="2299FE37" w:rsidR="00B26BD9" w:rsidRPr="00832A6C" w:rsidRDefault="00B26BD9" w:rsidP="00B26BD9">
            <w:pPr>
              <w:pStyle w:val="Tabletexte"/>
              <w:jc w:val="center"/>
              <w:rPr>
                <w:rFonts w:eastAsia="SimSun"/>
              </w:rPr>
            </w:pPr>
            <w:r w:rsidRPr="00832A6C">
              <w:rPr>
                <w:rFonts w:eastAsia="SimSun"/>
              </w:rPr>
              <w:t>20</w:t>
            </w:r>
          </w:p>
        </w:tc>
        <w:tc>
          <w:tcPr>
            <w:tcW w:w="2698" w:type="dxa"/>
          </w:tcPr>
          <w:p w14:paraId="75F68D49" w14:textId="08BA43C0" w:rsidR="00B26BD9" w:rsidRPr="00832A6C" w:rsidRDefault="00B26BD9" w:rsidP="00B26BD9">
            <w:pPr>
              <w:pStyle w:val="Tabletexte"/>
              <w:jc w:val="center"/>
              <w:rPr>
                <w:rFonts w:eastAsia="MS Mincho"/>
              </w:rPr>
            </w:pPr>
            <w:r w:rsidRPr="00832A6C">
              <w:rPr>
                <w:rFonts w:eastAsia="MS Mincho"/>
              </w:rPr>
              <w:t>20</w:t>
            </w:r>
          </w:p>
        </w:tc>
      </w:tr>
      <w:tr w:rsidR="00255334" w:rsidRPr="00EC0C02" w14:paraId="02CA6156" w14:textId="77777777" w:rsidTr="008B2598">
        <w:trPr>
          <w:jc w:val="center"/>
        </w:trPr>
        <w:tc>
          <w:tcPr>
            <w:tcW w:w="3976" w:type="dxa"/>
          </w:tcPr>
          <w:p w14:paraId="46CA280D" w14:textId="126D91FC" w:rsidR="00255334" w:rsidRPr="00CA44D1" w:rsidRDefault="00255334" w:rsidP="00255334">
            <w:pPr>
              <w:pStyle w:val="Tabletexte"/>
              <w:rPr>
                <w:rFonts w:eastAsiaTheme="minorEastAsia"/>
                <w:rtl/>
                <w:lang w:bidi="ar-SA"/>
              </w:rPr>
            </w:pPr>
            <w:r w:rsidRPr="00C53398">
              <w:rPr>
                <w:rFonts w:eastAsia="SimSun"/>
                <w:rtl/>
              </w:rPr>
              <w:t xml:space="preserve">الرقم النموذجي لضوضاء المستقبل </w:t>
            </w:r>
            <w:r w:rsidR="00CA44D1">
              <w:rPr>
                <w:rFonts w:eastAsia="SimSun"/>
              </w:rPr>
              <w:t>(</w:t>
            </w:r>
            <w:r w:rsidRPr="00C53398">
              <w:rPr>
                <w:rFonts w:eastAsia="SimSun"/>
              </w:rPr>
              <w:t>dB</w:t>
            </w:r>
            <w:r w:rsidR="00CA44D1">
              <w:rPr>
                <w:rFonts w:eastAsia="SimSun"/>
              </w:rPr>
              <w:t>)</w:t>
            </w:r>
          </w:p>
        </w:tc>
        <w:tc>
          <w:tcPr>
            <w:tcW w:w="2965" w:type="dxa"/>
          </w:tcPr>
          <w:p w14:paraId="546F5BD4" w14:textId="615A7657" w:rsidR="00255334" w:rsidRPr="00832A6C" w:rsidRDefault="00255334" w:rsidP="00255334">
            <w:pPr>
              <w:pStyle w:val="Tabletexte"/>
              <w:jc w:val="center"/>
              <w:rPr>
                <w:rFonts w:eastAsia="SimSun"/>
              </w:rPr>
            </w:pPr>
            <w:r w:rsidRPr="00C53398">
              <w:rPr>
                <w:rFonts w:eastAsia="SimSun"/>
              </w:rPr>
              <w:t>15</w:t>
            </w:r>
          </w:p>
        </w:tc>
        <w:tc>
          <w:tcPr>
            <w:tcW w:w="2698" w:type="dxa"/>
          </w:tcPr>
          <w:p w14:paraId="4F22BD70" w14:textId="667ADD8A" w:rsidR="00255334" w:rsidRPr="00832A6C" w:rsidRDefault="00255334" w:rsidP="00255334">
            <w:pPr>
              <w:pStyle w:val="Tabletexte"/>
              <w:jc w:val="center"/>
              <w:rPr>
                <w:rFonts w:eastAsia="MS Mincho"/>
              </w:rPr>
            </w:pPr>
            <w:r w:rsidRPr="00C53398">
              <w:rPr>
                <w:rFonts w:eastAsia="MS Mincho"/>
              </w:rPr>
              <w:t>15</w:t>
            </w:r>
          </w:p>
        </w:tc>
      </w:tr>
      <w:tr w:rsidR="006464EF" w:rsidRPr="001C1DCA" w14:paraId="63CE7D46" w14:textId="77777777" w:rsidTr="008B2598">
        <w:trPr>
          <w:jc w:val="center"/>
        </w:trPr>
        <w:tc>
          <w:tcPr>
            <w:tcW w:w="9639" w:type="dxa"/>
            <w:gridSpan w:val="3"/>
          </w:tcPr>
          <w:p w14:paraId="01EFB3B9" w14:textId="0E9C0661" w:rsidR="006464EF" w:rsidRPr="00255334" w:rsidRDefault="006464EF" w:rsidP="003C3D87">
            <w:pPr>
              <w:pStyle w:val="Tabletexte"/>
              <w:tabs>
                <w:tab w:val="left" w:pos="374"/>
              </w:tabs>
              <w:rPr>
                <w:rFonts w:eastAsia="SimSun"/>
              </w:rPr>
            </w:pPr>
            <w:r w:rsidRPr="003C3D87">
              <w:rPr>
                <w:rFonts w:eastAsia="SimSun"/>
                <w:position w:val="6"/>
                <w:vertAlign w:val="superscript"/>
              </w:rPr>
              <w:t>(1)</w:t>
            </w:r>
            <w:r w:rsidRPr="00255334">
              <w:rPr>
                <w:rFonts w:eastAsia="SimSun"/>
              </w:rPr>
              <w:tab/>
            </w:r>
            <w:r w:rsidRPr="00255334">
              <w:rPr>
                <w:rFonts w:eastAsia="SimSun"/>
                <w:rtl/>
              </w:rPr>
              <w:t>ثمة معلومات مفصلة عن كثافة النشر واردة أدناه.</w:t>
            </w:r>
          </w:p>
        </w:tc>
      </w:tr>
    </w:tbl>
    <w:p w14:paraId="03A8C1B3" w14:textId="77777777" w:rsidR="00965482" w:rsidRPr="00255334" w:rsidRDefault="00965482" w:rsidP="00AF5C91">
      <w:pPr>
        <w:pStyle w:val="Tablefin"/>
      </w:pPr>
    </w:p>
    <w:p w14:paraId="7C1B9D48" w14:textId="77777777" w:rsidR="00965482" w:rsidRPr="00EC0C02" w:rsidRDefault="00965482" w:rsidP="00AF5C91">
      <w:pPr>
        <w:rPr>
          <w:rtl/>
          <w:lang w:bidi="ar-EG"/>
        </w:rPr>
      </w:pPr>
      <w:r w:rsidRPr="00EC0C02">
        <w:rPr>
          <w:rtl/>
          <w:lang w:bidi="ar-EG"/>
        </w:rPr>
        <w:t>قناع الطيف الوارد أدناه، المأخوذ من</w:t>
      </w:r>
      <w:r w:rsidRPr="00EC0C02">
        <w:rPr>
          <w:rtl/>
          <w:lang w:bidi="ar-SY"/>
        </w:rPr>
        <w:t xml:space="preserve"> المعيار</w:t>
      </w:r>
      <w:r w:rsidRPr="00EC0C02">
        <w:rPr>
          <w:rtl/>
          <w:lang w:bidi="ar-EG"/>
        </w:rPr>
        <w:t xml:space="preserve"> </w:t>
      </w:r>
      <w:r w:rsidRPr="00EC0C02">
        <w:rPr>
          <w:lang w:bidi="ar-EG"/>
        </w:rPr>
        <w:t xml:space="preserve">IEEE Std </w:t>
      </w:r>
      <w:r w:rsidRPr="00D73C78">
        <w:rPr>
          <w:lang w:bidi="ar-EG"/>
        </w:rPr>
        <w:t>802</w:t>
      </w:r>
      <w:r w:rsidRPr="00EC0C02">
        <w:rPr>
          <w:lang w:bidi="ar-EG"/>
        </w:rPr>
        <w:t>.</w:t>
      </w:r>
      <w:r w:rsidRPr="00D73C78">
        <w:rPr>
          <w:lang w:bidi="ar-EG"/>
        </w:rPr>
        <w:t>15</w:t>
      </w:r>
      <w:r w:rsidRPr="00EC0C02">
        <w:rPr>
          <w:lang w:bidi="ar-EG"/>
        </w:rPr>
        <w:t>.</w:t>
      </w:r>
      <w:r w:rsidRPr="00D73C78">
        <w:rPr>
          <w:lang w:bidi="ar-EG"/>
        </w:rPr>
        <w:t>3</w:t>
      </w:r>
      <w:r w:rsidRPr="00EC0C02">
        <w:rPr>
          <w:lang w:bidi="ar-EG"/>
        </w:rPr>
        <w:t>d-</w:t>
      </w:r>
      <w:r w:rsidRPr="00D73C78">
        <w:rPr>
          <w:lang w:bidi="ar-EG"/>
        </w:rPr>
        <w:t>2017</w:t>
      </w:r>
      <w:r w:rsidRPr="00EC0C02">
        <w:rPr>
          <w:rtl/>
          <w:lang w:bidi="ar-EG"/>
        </w:rPr>
        <w:t xml:space="preserve">، كما هو مبين في الشكل </w:t>
      </w:r>
      <w:r w:rsidRPr="00D73C78">
        <w:rPr>
          <w:lang w:bidi="ar-EG"/>
        </w:rPr>
        <w:t>1</w:t>
      </w:r>
      <w:r w:rsidRPr="00EC0C02">
        <w:rPr>
          <w:rtl/>
          <w:lang w:bidi="ar-EG"/>
        </w:rPr>
        <w:t xml:space="preserve"> والجدول </w:t>
      </w:r>
      <w:r w:rsidRPr="00D73C78">
        <w:rPr>
          <w:lang w:bidi="ar-EG"/>
        </w:rPr>
        <w:t>2</w:t>
      </w:r>
      <w:r w:rsidRPr="00EC0C02">
        <w:rPr>
          <w:rtl/>
          <w:lang w:bidi="ar-EG"/>
        </w:rPr>
        <w:t xml:space="preserve">، هو القناع المستخدم في دراسة الأنظمة </w:t>
      </w:r>
      <w:r w:rsidRPr="00EC0C02">
        <w:rPr>
          <w:lang w:bidi="ar-EG"/>
        </w:rPr>
        <w:t>CPMS</w:t>
      </w:r>
      <w:r w:rsidRPr="00EC0C02">
        <w:rPr>
          <w:rtl/>
          <w:lang w:bidi="ar-EG"/>
        </w:rPr>
        <w:t>.</w:t>
      </w:r>
    </w:p>
    <w:p w14:paraId="4A6DC845" w14:textId="77777777" w:rsidR="00965482" w:rsidRPr="00133CC5" w:rsidRDefault="00965482" w:rsidP="008B2598">
      <w:pPr>
        <w:pStyle w:val="FigureNo"/>
        <w:rPr>
          <w:rtl/>
        </w:rPr>
      </w:pPr>
      <w:r w:rsidRPr="00133CC5">
        <w:rPr>
          <w:rtl/>
        </w:rPr>
        <w:t xml:space="preserve">الشكل </w:t>
      </w:r>
      <w:r w:rsidRPr="00133CC5">
        <w:t>1</w:t>
      </w:r>
    </w:p>
    <w:p w14:paraId="70A8D54E" w14:textId="77777777" w:rsidR="00965482" w:rsidRPr="00133CC5" w:rsidRDefault="00965482" w:rsidP="00133CC5">
      <w:pPr>
        <w:pStyle w:val="Figuretitle"/>
        <w:rPr>
          <w:rtl/>
        </w:rPr>
      </w:pPr>
      <w:r w:rsidRPr="00133CC5">
        <w:rPr>
          <w:rtl/>
        </w:rPr>
        <w:t>قناع طيف إرسال عمومي</w:t>
      </w:r>
    </w:p>
    <w:p w14:paraId="180C142A" w14:textId="72F42D87" w:rsidR="00965482" w:rsidRDefault="00965482" w:rsidP="008B2598">
      <w:pPr>
        <w:pStyle w:val="Figure"/>
        <w:bidi/>
        <w:rPr>
          <w:szCs w:val="22"/>
          <w:lang w:bidi="ar-SY"/>
        </w:rPr>
      </w:pPr>
      <w:r w:rsidRPr="00D401E1">
        <w:rPr>
          <w:noProof/>
        </w:rPr>
        <mc:AlternateContent>
          <mc:Choice Requires="wpg">
            <w:drawing>
              <wp:inline distT="0" distB="0" distL="0" distR="0" wp14:anchorId="43B77BAB" wp14:editId="2ECE1B5C">
                <wp:extent cx="5746750" cy="2775354"/>
                <wp:effectExtent l="19050" t="38100" r="0" b="0"/>
                <wp:docPr id="19" name="Gruppieren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6750" cy="2775354"/>
                          <a:chOff x="323528" y="1052736"/>
                          <a:chExt cx="8280522" cy="4314533"/>
                        </a:xfrm>
                      </wpg:grpSpPr>
                      <wps:wsp>
                        <wps:cNvPr id="31" name="Gerade Verbindung 3"/>
                        <wps:cNvCnPr/>
                        <wps:spPr>
                          <a:xfrm>
                            <a:off x="4211960" y="1052736"/>
                            <a:ext cx="0" cy="3744416"/>
                          </a:xfrm>
                          <a:prstGeom prst="line">
                            <a:avLst/>
                          </a:prstGeom>
                          <a:noFill/>
                          <a:ln w="28575" cap="flat" cmpd="sng" algn="ctr">
                            <a:solidFill>
                              <a:sysClr val="windowText" lastClr="000000"/>
                            </a:solidFill>
                            <a:prstDash val="solid"/>
                          </a:ln>
                          <a:effectLst/>
                        </wps:spPr>
                        <wps:bodyPr/>
                      </wps:wsp>
                      <wps:wsp>
                        <wps:cNvPr id="34" name="Gerade Verbindung 5"/>
                        <wps:cNvCnPr/>
                        <wps:spPr>
                          <a:xfrm>
                            <a:off x="3275856" y="2204864"/>
                            <a:ext cx="1944216" cy="0"/>
                          </a:xfrm>
                          <a:prstGeom prst="line">
                            <a:avLst/>
                          </a:prstGeom>
                          <a:noFill/>
                          <a:ln w="28575" cap="flat" cmpd="sng" algn="ctr">
                            <a:solidFill>
                              <a:sysClr val="windowText" lastClr="000000"/>
                            </a:solidFill>
                            <a:prstDash val="solid"/>
                          </a:ln>
                          <a:effectLst/>
                        </wps:spPr>
                        <wps:bodyPr/>
                      </wps:wsp>
                      <wps:wsp>
                        <wps:cNvPr id="35" name="Gerade Verbindung 7"/>
                        <wps:cNvCnPr/>
                        <wps:spPr>
                          <a:xfrm flipH="1">
                            <a:off x="2987824" y="2204864"/>
                            <a:ext cx="288032" cy="1296144"/>
                          </a:xfrm>
                          <a:prstGeom prst="line">
                            <a:avLst/>
                          </a:prstGeom>
                          <a:noFill/>
                          <a:ln w="28575" cap="flat" cmpd="sng" algn="ctr">
                            <a:solidFill>
                              <a:sysClr val="windowText" lastClr="000000"/>
                            </a:solidFill>
                            <a:prstDash val="solid"/>
                          </a:ln>
                          <a:effectLst/>
                        </wps:spPr>
                        <wps:bodyPr/>
                      </wps:wsp>
                      <wps:wsp>
                        <wps:cNvPr id="36" name="Gerade Verbindung 9"/>
                        <wps:cNvCnPr/>
                        <wps:spPr>
                          <a:xfrm flipH="1">
                            <a:off x="1691680" y="3501008"/>
                            <a:ext cx="1296144" cy="360040"/>
                          </a:xfrm>
                          <a:prstGeom prst="line">
                            <a:avLst/>
                          </a:prstGeom>
                          <a:noFill/>
                          <a:ln w="28575" cap="flat" cmpd="sng" algn="ctr">
                            <a:solidFill>
                              <a:sysClr val="windowText" lastClr="000000"/>
                            </a:solidFill>
                            <a:prstDash val="solid"/>
                          </a:ln>
                          <a:effectLst/>
                        </wps:spPr>
                        <wps:bodyPr/>
                      </wps:wsp>
                      <wps:wsp>
                        <wps:cNvPr id="37" name="Gerade Verbindung 11"/>
                        <wps:cNvCnPr/>
                        <wps:spPr>
                          <a:xfrm flipH="1">
                            <a:off x="1403648" y="3861048"/>
                            <a:ext cx="288032" cy="360040"/>
                          </a:xfrm>
                          <a:prstGeom prst="line">
                            <a:avLst/>
                          </a:prstGeom>
                          <a:noFill/>
                          <a:ln w="28575" cap="flat" cmpd="sng" algn="ctr">
                            <a:solidFill>
                              <a:sysClr val="windowText" lastClr="000000"/>
                            </a:solidFill>
                            <a:prstDash val="solid"/>
                          </a:ln>
                          <a:effectLst/>
                        </wps:spPr>
                        <wps:bodyPr/>
                      </wps:wsp>
                      <wps:wsp>
                        <wps:cNvPr id="38" name="Gerade Verbindung 13"/>
                        <wps:cNvCnPr/>
                        <wps:spPr>
                          <a:xfrm flipH="1">
                            <a:off x="323528" y="4221088"/>
                            <a:ext cx="1080120" cy="0"/>
                          </a:xfrm>
                          <a:prstGeom prst="line">
                            <a:avLst/>
                          </a:prstGeom>
                          <a:noFill/>
                          <a:ln w="28575" cap="flat" cmpd="sng" algn="ctr">
                            <a:solidFill>
                              <a:sysClr val="windowText" lastClr="000000"/>
                            </a:solidFill>
                            <a:prstDash val="solid"/>
                          </a:ln>
                          <a:effectLst/>
                        </wps:spPr>
                        <wps:bodyPr/>
                      </wps:wsp>
                      <wps:wsp>
                        <wps:cNvPr id="39" name="Gerade Verbindung 15"/>
                        <wps:cNvCnPr/>
                        <wps:spPr>
                          <a:xfrm>
                            <a:off x="5220072" y="2204864"/>
                            <a:ext cx="288032" cy="1296144"/>
                          </a:xfrm>
                          <a:prstGeom prst="line">
                            <a:avLst/>
                          </a:prstGeom>
                          <a:noFill/>
                          <a:ln w="28575" cap="flat" cmpd="sng" algn="ctr">
                            <a:solidFill>
                              <a:sysClr val="windowText" lastClr="000000"/>
                            </a:solidFill>
                            <a:prstDash val="solid"/>
                          </a:ln>
                          <a:effectLst/>
                        </wps:spPr>
                        <wps:bodyPr/>
                      </wps:wsp>
                      <wps:wsp>
                        <wps:cNvPr id="40" name="Gerade Verbindung 17"/>
                        <wps:cNvCnPr/>
                        <wps:spPr>
                          <a:xfrm>
                            <a:off x="5508104" y="3501008"/>
                            <a:ext cx="1296144" cy="360040"/>
                          </a:xfrm>
                          <a:prstGeom prst="line">
                            <a:avLst/>
                          </a:prstGeom>
                          <a:noFill/>
                          <a:ln w="28575" cap="flat" cmpd="sng" algn="ctr">
                            <a:solidFill>
                              <a:sysClr val="windowText" lastClr="000000"/>
                            </a:solidFill>
                            <a:prstDash val="solid"/>
                          </a:ln>
                          <a:effectLst/>
                        </wps:spPr>
                        <wps:bodyPr/>
                      </wps:wsp>
                      <wps:wsp>
                        <wps:cNvPr id="41" name="Gerade Verbindung 19"/>
                        <wps:cNvCnPr/>
                        <wps:spPr>
                          <a:xfrm>
                            <a:off x="6804248" y="3861048"/>
                            <a:ext cx="288032" cy="360040"/>
                          </a:xfrm>
                          <a:prstGeom prst="line">
                            <a:avLst/>
                          </a:prstGeom>
                          <a:noFill/>
                          <a:ln w="28575" cap="flat" cmpd="sng" algn="ctr">
                            <a:solidFill>
                              <a:sysClr val="windowText" lastClr="000000"/>
                            </a:solidFill>
                            <a:prstDash val="solid"/>
                          </a:ln>
                          <a:effectLst/>
                        </wps:spPr>
                        <wps:bodyPr/>
                      </wps:wsp>
                      <wps:wsp>
                        <wps:cNvPr id="49" name="Gerade Verbindung 21"/>
                        <wps:cNvCnPr/>
                        <wps:spPr>
                          <a:xfrm>
                            <a:off x="7092280" y="4221088"/>
                            <a:ext cx="648072" cy="0"/>
                          </a:xfrm>
                          <a:prstGeom prst="line">
                            <a:avLst/>
                          </a:prstGeom>
                          <a:noFill/>
                          <a:ln w="28575" cap="flat" cmpd="sng" algn="ctr">
                            <a:solidFill>
                              <a:sysClr val="windowText" lastClr="000000"/>
                            </a:solidFill>
                            <a:prstDash val="solid"/>
                          </a:ln>
                          <a:effectLst/>
                        </wps:spPr>
                        <wps:bodyPr/>
                      </wps:wsp>
                      <wps:wsp>
                        <wps:cNvPr id="75" name="Gerade Verbindung 23"/>
                        <wps:cNvCnPr/>
                        <wps:spPr>
                          <a:xfrm>
                            <a:off x="323528" y="4653136"/>
                            <a:ext cx="7776864" cy="0"/>
                          </a:xfrm>
                          <a:prstGeom prst="line">
                            <a:avLst/>
                          </a:prstGeom>
                          <a:noFill/>
                          <a:ln w="28575" cap="flat" cmpd="sng" algn="ctr">
                            <a:solidFill>
                              <a:sysClr val="windowText" lastClr="000000"/>
                            </a:solidFill>
                            <a:prstDash val="solid"/>
                          </a:ln>
                          <a:effectLst/>
                        </wps:spPr>
                        <wps:bodyPr/>
                      </wps:wsp>
                      <wps:wsp>
                        <wps:cNvPr id="76" name="Gerade Verbindung 25"/>
                        <wps:cNvCnPr/>
                        <wps:spPr>
                          <a:xfrm>
                            <a:off x="1403648" y="4509120"/>
                            <a:ext cx="0" cy="288032"/>
                          </a:xfrm>
                          <a:prstGeom prst="line">
                            <a:avLst/>
                          </a:prstGeom>
                          <a:noFill/>
                          <a:ln w="28575" cap="flat" cmpd="sng" algn="ctr">
                            <a:solidFill>
                              <a:sysClr val="windowText" lastClr="000000"/>
                            </a:solidFill>
                            <a:prstDash val="solid"/>
                          </a:ln>
                          <a:effectLst/>
                        </wps:spPr>
                        <wps:bodyPr/>
                      </wps:wsp>
                      <wps:wsp>
                        <wps:cNvPr id="78" name="Gerade Verbindung 27"/>
                        <wps:cNvCnPr/>
                        <wps:spPr>
                          <a:xfrm>
                            <a:off x="2987824" y="4509120"/>
                            <a:ext cx="0" cy="288032"/>
                          </a:xfrm>
                          <a:prstGeom prst="line">
                            <a:avLst/>
                          </a:prstGeom>
                          <a:noFill/>
                          <a:ln w="28575" cap="flat" cmpd="sng" algn="ctr">
                            <a:solidFill>
                              <a:sysClr val="windowText" lastClr="000000"/>
                            </a:solidFill>
                            <a:prstDash val="solid"/>
                          </a:ln>
                          <a:effectLst/>
                        </wps:spPr>
                        <wps:bodyPr/>
                      </wps:wsp>
                      <wps:wsp>
                        <wps:cNvPr id="79" name="Gerade Verbindung 29"/>
                        <wps:cNvCnPr/>
                        <wps:spPr>
                          <a:xfrm>
                            <a:off x="5220072" y="4509120"/>
                            <a:ext cx="0" cy="288032"/>
                          </a:xfrm>
                          <a:prstGeom prst="line">
                            <a:avLst/>
                          </a:prstGeom>
                          <a:noFill/>
                          <a:ln w="28575" cap="flat" cmpd="sng" algn="ctr">
                            <a:solidFill>
                              <a:sysClr val="windowText" lastClr="000000"/>
                            </a:solidFill>
                            <a:prstDash val="solid"/>
                          </a:ln>
                          <a:effectLst/>
                        </wps:spPr>
                        <wps:bodyPr/>
                      </wps:wsp>
                      <wps:wsp>
                        <wps:cNvPr id="80" name="Gerade Verbindung 31"/>
                        <wps:cNvCnPr/>
                        <wps:spPr>
                          <a:xfrm>
                            <a:off x="5508104" y="4509120"/>
                            <a:ext cx="0" cy="288032"/>
                          </a:xfrm>
                          <a:prstGeom prst="line">
                            <a:avLst/>
                          </a:prstGeom>
                          <a:noFill/>
                          <a:ln w="28575" cap="flat" cmpd="sng" algn="ctr">
                            <a:solidFill>
                              <a:sysClr val="windowText" lastClr="000000"/>
                            </a:solidFill>
                            <a:prstDash val="solid"/>
                          </a:ln>
                          <a:effectLst/>
                        </wps:spPr>
                        <wps:bodyPr/>
                      </wps:wsp>
                      <wps:wsp>
                        <wps:cNvPr id="81" name="Gerade Verbindung 33"/>
                        <wps:cNvCnPr/>
                        <wps:spPr>
                          <a:xfrm>
                            <a:off x="6804248" y="4509120"/>
                            <a:ext cx="0" cy="288032"/>
                          </a:xfrm>
                          <a:prstGeom prst="line">
                            <a:avLst/>
                          </a:prstGeom>
                          <a:noFill/>
                          <a:ln w="28575" cap="flat" cmpd="sng" algn="ctr">
                            <a:solidFill>
                              <a:sysClr val="windowText" lastClr="000000"/>
                            </a:solidFill>
                            <a:prstDash val="solid"/>
                          </a:ln>
                          <a:effectLst/>
                        </wps:spPr>
                        <wps:bodyPr/>
                      </wps:wsp>
                      <wps:wsp>
                        <wps:cNvPr id="82" name="Gerade Verbindung 35"/>
                        <wps:cNvCnPr/>
                        <wps:spPr>
                          <a:xfrm>
                            <a:off x="7092280" y="4509120"/>
                            <a:ext cx="0" cy="288032"/>
                          </a:xfrm>
                          <a:prstGeom prst="line">
                            <a:avLst/>
                          </a:prstGeom>
                          <a:noFill/>
                          <a:ln w="28575" cap="flat" cmpd="sng" algn="ctr">
                            <a:solidFill>
                              <a:sysClr val="windowText" lastClr="000000"/>
                            </a:solidFill>
                            <a:prstDash val="solid"/>
                          </a:ln>
                          <a:effectLst/>
                        </wps:spPr>
                        <wps:bodyPr/>
                      </wps:wsp>
                      <wps:wsp>
                        <wps:cNvPr id="83" name="Gerade Verbindung 38"/>
                        <wps:cNvCnPr/>
                        <wps:spPr>
                          <a:xfrm>
                            <a:off x="3275856" y="4509120"/>
                            <a:ext cx="0" cy="288032"/>
                          </a:xfrm>
                          <a:prstGeom prst="line">
                            <a:avLst/>
                          </a:prstGeom>
                          <a:noFill/>
                          <a:ln w="28575" cap="flat" cmpd="sng" algn="ctr">
                            <a:solidFill>
                              <a:sysClr val="windowText" lastClr="000000"/>
                            </a:solidFill>
                            <a:prstDash val="solid"/>
                          </a:ln>
                          <a:effectLst/>
                        </wps:spPr>
                        <wps:bodyPr/>
                      </wps:wsp>
                      <wps:wsp>
                        <wps:cNvPr id="84" name="Gerade Verbindung 40"/>
                        <wps:cNvCnPr/>
                        <wps:spPr>
                          <a:xfrm>
                            <a:off x="7092280" y="4221088"/>
                            <a:ext cx="0" cy="288032"/>
                          </a:xfrm>
                          <a:prstGeom prst="line">
                            <a:avLst/>
                          </a:prstGeom>
                          <a:noFill/>
                          <a:ln w="28575" cap="flat" cmpd="sng" algn="ctr">
                            <a:solidFill>
                              <a:sysClr val="windowText" lastClr="000000"/>
                            </a:solidFill>
                            <a:prstDash val="sysDash"/>
                          </a:ln>
                          <a:effectLst/>
                        </wps:spPr>
                        <wps:bodyPr/>
                      </wps:wsp>
                      <wps:wsp>
                        <wps:cNvPr id="85" name="Gerade Verbindung 41"/>
                        <wps:cNvCnPr/>
                        <wps:spPr>
                          <a:xfrm>
                            <a:off x="6804248" y="3861048"/>
                            <a:ext cx="0" cy="648072"/>
                          </a:xfrm>
                          <a:prstGeom prst="line">
                            <a:avLst/>
                          </a:prstGeom>
                          <a:noFill/>
                          <a:ln w="28575" cap="flat" cmpd="sng" algn="ctr">
                            <a:solidFill>
                              <a:sysClr val="windowText" lastClr="000000"/>
                            </a:solidFill>
                            <a:prstDash val="sysDash"/>
                          </a:ln>
                          <a:effectLst/>
                        </wps:spPr>
                        <wps:bodyPr/>
                      </wps:wsp>
                      <wps:wsp>
                        <wps:cNvPr id="86" name="Gerade Verbindung 42"/>
                        <wps:cNvCnPr/>
                        <wps:spPr>
                          <a:xfrm>
                            <a:off x="5508104" y="3501008"/>
                            <a:ext cx="0" cy="1008112"/>
                          </a:xfrm>
                          <a:prstGeom prst="line">
                            <a:avLst/>
                          </a:prstGeom>
                          <a:noFill/>
                          <a:ln w="28575" cap="flat" cmpd="sng" algn="ctr">
                            <a:solidFill>
                              <a:sysClr val="windowText" lastClr="000000"/>
                            </a:solidFill>
                            <a:prstDash val="sysDash"/>
                          </a:ln>
                          <a:effectLst/>
                        </wps:spPr>
                        <wps:bodyPr/>
                      </wps:wsp>
                      <wps:wsp>
                        <wps:cNvPr id="87" name="Gerade Verbindung 43"/>
                        <wps:cNvCnPr/>
                        <wps:spPr>
                          <a:xfrm>
                            <a:off x="5220072" y="2204864"/>
                            <a:ext cx="0" cy="2304256"/>
                          </a:xfrm>
                          <a:prstGeom prst="line">
                            <a:avLst/>
                          </a:prstGeom>
                          <a:noFill/>
                          <a:ln w="28575" cap="flat" cmpd="sng" algn="ctr">
                            <a:solidFill>
                              <a:sysClr val="windowText" lastClr="000000"/>
                            </a:solidFill>
                            <a:prstDash val="sysDash"/>
                          </a:ln>
                          <a:effectLst/>
                        </wps:spPr>
                        <wps:bodyPr/>
                      </wps:wsp>
                      <wps:wsp>
                        <wps:cNvPr id="88" name="Gerade Verbindung 44"/>
                        <wps:cNvCnPr/>
                        <wps:spPr>
                          <a:xfrm>
                            <a:off x="3275856" y="2204864"/>
                            <a:ext cx="0" cy="2304256"/>
                          </a:xfrm>
                          <a:prstGeom prst="line">
                            <a:avLst/>
                          </a:prstGeom>
                          <a:noFill/>
                          <a:ln w="28575" cap="flat" cmpd="sng" algn="ctr">
                            <a:solidFill>
                              <a:sysClr val="windowText" lastClr="000000"/>
                            </a:solidFill>
                            <a:prstDash val="sysDash"/>
                          </a:ln>
                          <a:effectLst/>
                        </wps:spPr>
                        <wps:bodyPr/>
                      </wps:wsp>
                      <wps:wsp>
                        <wps:cNvPr id="89" name="Gerade Verbindung 49"/>
                        <wps:cNvCnPr/>
                        <wps:spPr>
                          <a:xfrm>
                            <a:off x="2987824" y="3501008"/>
                            <a:ext cx="0" cy="1008112"/>
                          </a:xfrm>
                          <a:prstGeom prst="line">
                            <a:avLst/>
                          </a:prstGeom>
                          <a:noFill/>
                          <a:ln w="28575" cap="flat" cmpd="sng" algn="ctr">
                            <a:solidFill>
                              <a:sysClr val="windowText" lastClr="000000"/>
                            </a:solidFill>
                            <a:prstDash val="sysDash"/>
                          </a:ln>
                          <a:effectLst/>
                        </wps:spPr>
                        <wps:bodyPr/>
                      </wps:wsp>
                      <wps:wsp>
                        <wps:cNvPr id="96" name="Gerade Verbindung 50"/>
                        <wps:cNvCnPr/>
                        <wps:spPr>
                          <a:xfrm>
                            <a:off x="1691680" y="3861048"/>
                            <a:ext cx="0" cy="648072"/>
                          </a:xfrm>
                          <a:prstGeom prst="line">
                            <a:avLst/>
                          </a:prstGeom>
                          <a:noFill/>
                          <a:ln w="28575" cap="flat" cmpd="sng" algn="ctr">
                            <a:solidFill>
                              <a:sysClr val="windowText" lastClr="000000"/>
                            </a:solidFill>
                            <a:prstDash val="sysDash"/>
                          </a:ln>
                          <a:effectLst/>
                        </wps:spPr>
                        <wps:bodyPr/>
                      </wps:wsp>
                      <wps:wsp>
                        <wps:cNvPr id="98" name="Gerade Verbindung 51"/>
                        <wps:cNvCnPr/>
                        <wps:spPr>
                          <a:xfrm>
                            <a:off x="1403648" y="4221088"/>
                            <a:ext cx="0" cy="288032"/>
                          </a:xfrm>
                          <a:prstGeom prst="line">
                            <a:avLst/>
                          </a:prstGeom>
                          <a:noFill/>
                          <a:ln w="28575" cap="flat" cmpd="sng" algn="ctr">
                            <a:solidFill>
                              <a:sysClr val="windowText" lastClr="000000"/>
                            </a:solidFill>
                            <a:prstDash val="sysDash"/>
                          </a:ln>
                          <a:effectLst/>
                        </wps:spPr>
                        <wps:bodyPr/>
                      </wps:wsp>
                      <wps:wsp>
                        <wps:cNvPr id="99" name="Gerade Verbindung 52"/>
                        <wps:cNvCnPr/>
                        <wps:spPr>
                          <a:xfrm flipH="1">
                            <a:off x="2987824" y="3501008"/>
                            <a:ext cx="2952328" cy="0"/>
                          </a:xfrm>
                          <a:prstGeom prst="line">
                            <a:avLst/>
                          </a:prstGeom>
                          <a:noFill/>
                          <a:ln w="28575" cap="flat" cmpd="sng" algn="ctr">
                            <a:solidFill>
                              <a:sysClr val="windowText" lastClr="000000"/>
                            </a:solidFill>
                            <a:prstDash val="sysDash"/>
                          </a:ln>
                          <a:effectLst/>
                        </wps:spPr>
                        <wps:bodyPr/>
                      </wps:wsp>
                      <wps:wsp>
                        <wps:cNvPr id="100" name="Gerade Verbindung 55"/>
                        <wps:cNvCnPr/>
                        <wps:spPr>
                          <a:xfrm flipH="1">
                            <a:off x="1691680" y="3861048"/>
                            <a:ext cx="5472608" cy="0"/>
                          </a:xfrm>
                          <a:prstGeom prst="line">
                            <a:avLst/>
                          </a:prstGeom>
                          <a:noFill/>
                          <a:ln w="28575" cap="flat" cmpd="sng" algn="ctr">
                            <a:solidFill>
                              <a:sysClr val="windowText" lastClr="000000"/>
                            </a:solidFill>
                            <a:prstDash val="sysDash"/>
                          </a:ln>
                          <a:effectLst/>
                        </wps:spPr>
                        <wps:bodyPr/>
                      </wps:wsp>
                      <wps:wsp>
                        <wps:cNvPr id="101" name="Gerade Verbindung 57"/>
                        <wps:cNvCnPr/>
                        <wps:spPr>
                          <a:xfrm flipH="1">
                            <a:off x="1403648" y="4221088"/>
                            <a:ext cx="5688632" cy="0"/>
                          </a:xfrm>
                          <a:prstGeom prst="line">
                            <a:avLst/>
                          </a:prstGeom>
                          <a:noFill/>
                          <a:ln w="28575" cap="flat" cmpd="sng" algn="ctr">
                            <a:solidFill>
                              <a:sysClr val="windowText" lastClr="000000"/>
                            </a:solidFill>
                            <a:prstDash val="sysDash"/>
                          </a:ln>
                          <a:effectLst/>
                        </wps:spPr>
                        <wps:bodyPr/>
                      </wps:wsp>
                      <wps:wsp>
                        <wps:cNvPr id="102" name="Gerade Verbindung 59"/>
                        <wps:cNvCnPr/>
                        <wps:spPr>
                          <a:xfrm flipH="1">
                            <a:off x="5220072" y="2204864"/>
                            <a:ext cx="288032" cy="0"/>
                          </a:xfrm>
                          <a:prstGeom prst="line">
                            <a:avLst/>
                          </a:prstGeom>
                          <a:noFill/>
                          <a:ln w="28575" cap="flat" cmpd="sng" algn="ctr">
                            <a:solidFill>
                              <a:sysClr val="windowText" lastClr="000000"/>
                            </a:solidFill>
                            <a:prstDash val="sysDash"/>
                          </a:ln>
                          <a:effectLst/>
                        </wps:spPr>
                        <wps:bodyPr/>
                      </wps:wsp>
                      <wps:wsp>
                        <wps:cNvPr id="103" name="Gerade Verbindung mit Pfeil 62"/>
                        <wps:cNvCnPr/>
                        <wps:spPr>
                          <a:xfrm flipV="1">
                            <a:off x="4355976" y="1052736"/>
                            <a:ext cx="0" cy="360040"/>
                          </a:xfrm>
                          <a:prstGeom prst="straightConnector1">
                            <a:avLst/>
                          </a:prstGeom>
                          <a:noFill/>
                          <a:ln w="28575" cap="flat" cmpd="sng" algn="ctr">
                            <a:solidFill>
                              <a:sysClr val="windowText" lastClr="000000"/>
                            </a:solidFill>
                            <a:prstDash val="solid"/>
                            <a:headEnd type="none" w="med" len="med"/>
                            <a:tailEnd type="triangle" w="med" len="med"/>
                          </a:ln>
                          <a:effectLst/>
                        </wps:spPr>
                        <wps:bodyPr/>
                      </wps:wsp>
                      <wps:wsp>
                        <wps:cNvPr id="117" name="Textfeld 64"/>
                        <wps:cNvSpPr txBox="1"/>
                        <wps:spPr>
                          <a:xfrm>
                            <a:off x="4427984" y="1052736"/>
                            <a:ext cx="1080235" cy="868303"/>
                          </a:xfrm>
                          <a:prstGeom prst="rect">
                            <a:avLst/>
                          </a:prstGeom>
                          <a:noFill/>
                        </wps:spPr>
                        <wps:txbx>
                          <w:txbxContent>
                            <w:p w14:paraId="3D6B594C" w14:textId="77777777" w:rsidR="009C5789" w:rsidRPr="009D1C77" w:rsidRDefault="009C5789" w:rsidP="00965482">
                              <w:pPr>
                                <w:pStyle w:val="Figure"/>
                              </w:pPr>
                              <w:r w:rsidRPr="009D1C77">
                                <w:rPr>
                                  <w:rFonts w:eastAsiaTheme="minorEastAsia"/>
                                  <w:lang w:val="de-DE"/>
                                </w:rPr>
                                <w:t xml:space="preserve">PSD </w:t>
                              </w:r>
                              <w:r>
                                <w:rPr>
                                  <w:rFonts w:eastAsiaTheme="minorEastAsia"/>
                                  <w:lang w:val="de-DE"/>
                                </w:rPr>
                                <w:t>(</w:t>
                              </w:r>
                              <w:r w:rsidRPr="009D1C77">
                                <w:rPr>
                                  <w:rFonts w:eastAsiaTheme="minorEastAsia"/>
                                  <w:lang w:val="de-DE"/>
                                </w:rPr>
                                <w:t>dBr</w:t>
                              </w:r>
                              <w:r>
                                <w:rPr>
                                  <w:rFonts w:eastAsiaTheme="minorEastAsia"/>
                                  <w:lang w:val="de-DE"/>
                                </w:rPr>
                                <w:t>)</w:t>
                              </w:r>
                            </w:p>
                          </w:txbxContent>
                        </wps:txbx>
                        <wps:bodyPr wrap="square" rtlCol="0">
                          <a:noAutofit/>
                        </wps:bodyPr>
                      </wps:wsp>
                      <wps:wsp>
                        <wps:cNvPr id="119" name="Textfeld 65"/>
                        <wps:cNvSpPr txBox="1"/>
                        <wps:spPr>
                          <a:xfrm>
                            <a:off x="5508102" y="1767442"/>
                            <a:ext cx="1080235" cy="491324"/>
                          </a:xfrm>
                          <a:prstGeom prst="rect">
                            <a:avLst/>
                          </a:prstGeom>
                          <a:noFill/>
                        </wps:spPr>
                        <wps:txbx>
                          <w:txbxContent>
                            <w:p w14:paraId="5A4D815D" w14:textId="77777777" w:rsidR="009C5789" w:rsidRDefault="009C5789" w:rsidP="00965482">
                              <w:pPr>
                                <w:pStyle w:val="Figure"/>
                              </w:pPr>
                              <w:r w:rsidRPr="00D73C78">
                                <w:rPr>
                                  <w:rFonts w:eastAsiaTheme="minorEastAsia"/>
                                  <w:lang w:val="en-US"/>
                                </w:rPr>
                                <w:t>0</w:t>
                              </w:r>
                            </w:p>
                          </w:txbxContent>
                        </wps:txbx>
                        <wps:bodyPr wrap="square" rtlCol="0">
                          <a:noAutofit/>
                        </wps:bodyPr>
                      </wps:wsp>
                      <wps:wsp>
                        <wps:cNvPr id="120" name="Textfeld 66"/>
                        <wps:cNvSpPr txBox="1"/>
                        <wps:spPr>
                          <a:xfrm>
                            <a:off x="5843757" y="3140770"/>
                            <a:ext cx="1080235" cy="491324"/>
                          </a:xfrm>
                          <a:prstGeom prst="rect">
                            <a:avLst/>
                          </a:prstGeom>
                          <a:noFill/>
                        </wps:spPr>
                        <wps:txbx>
                          <w:txbxContent>
                            <w:p w14:paraId="6A68B4EF" w14:textId="77777777" w:rsidR="009C5789" w:rsidRPr="009D1C77" w:rsidRDefault="009C5789" w:rsidP="00965482">
                              <w:pPr>
                                <w:pStyle w:val="Figure"/>
                              </w:pPr>
                              <w:r w:rsidRPr="009D1C77">
                                <w:rPr>
                                  <w:rFonts w:eastAsiaTheme="minorEastAsia"/>
                                  <w:lang w:val="de-DE"/>
                                </w:rPr>
                                <w:t>-</w:t>
                              </w:r>
                              <w:r w:rsidRPr="00D73C78">
                                <w:rPr>
                                  <w:rFonts w:eastAsiaTheme="minorEastAsia"/>
                                  <w:lang w:val="en-US"/>
                                </w:rPr>
                                <w:t>20</w:t>
                              </w:r>
                            </w:p>
                          </w:txbxContent>
                        </wps:txbx>
                        <wps:bodyPr wrap="square" rtlCol="0">
                          <a:noAutofit/>
                        </wps:bodyPr>
                      </wps:wsp>
                      <wps:wsp>
                        <wps:cNvPr id="121" name="Textfeld 67"/>
                        <wps:cNvSpPr txBox="1"/>
                        <wps:spPr>
                          <a:xfrm>
                            <a:off x="6831930" y="3318460"/>
                            <a:ext cx="1152868" cy="662570"/>
                          </a:xfrm>
                          <a:prstGeom prst="rect">
                            <a:avLst/>
                          </a:prstGeom>
                          <a:noFill/>
                        </wps:spPr>
                        <wps:txbx>
                          <w:txbxContent>
                            <w:p w14:paraId="4DF22118" w14:textId="77777777" w:rsidR="009C5789" w:rsidRDefault="009C5789" w:rsidP="00965482">
                              <w:pPr>
                                <w:pStyle w:val="Figure"/>
                              </w:pPr>
                              <w:r>
                                <w:rPr>
                                  <w:rFonts w:eastAsiaTheme="minorEastAsia"/>
                                  <w:sz w:val="36"/>
                                  <w:szCs w:val="36"/>
                                  <w:lang w:val="de-DE"/>
                                </w:rPr>
                                <w:t>-</w:t>
                              </w:r>
                              <w:r w:rsidRPr="00D73C78">
                                <w:rPr>
                                  <w:rFonts w:eastAsiaTheme="minorEastAsia"/>
                                  <w:lang w:val="en-US"/>
                                </w:rPr>
                                <w:t>25</w:t>
                              </w:r>
                            </w:p>
                          </w:txbxContent>
                        </wps:txbx>
                        <wps:bodyPr wrap="square" rtlCol="0">
                          <a:noAutofit/>
                        </wps:bodyPr>
                      </wps:wsp>
                      <wps:wsp>
                        <wps:cNvPr id="122" name="Textfeld 69"/>
                        <wps:cNvSpPr txBox="1"/>
                        <wps:spPr>
                          <a:xfrm>
                            <a:off x="1074206" y="4796698"/>
                            <a:ext cx="701668" cy="570571"/>
                          </a:xfrm>
                          <a:prstGeom prst="rect">
                            <a:avLst/>
                          </a:prstGeom>
                          <a:noFill/>
                        </wps:spPr>
                        <wps:txbx>
                          <w:txbxContent>
                            <w:p w14:paraId="5CEC819D" w14:textId="77777777" w:rsidR="009C5789" w:rsidRDefault="009C5789" w:rsidP="00965482">
                              <w:pPr>
                                <w:pStyle w:val="Figure"/>
                              </w:pPr>
                              <w:r>
                                <w:rPr>
                                  <w:rFonts w:eastAsiaTheme="minorEastAsia"/>
                                  <w:lang w:val="de-DE"/>
                                </w:rPr>
                                <w:t>-f</w:t>
                              </w:r>
                              <w:r w:rsidRPr="00D73C78">
                                <w:rPr>
                                  <w:rFonts w:eastAsiaTheme="minorEastAsia"/>
                                  <w:position w:val="-9"/>
                                  <w:vertAlign w:val="subscript"/>
                                  <w:lang w:val="en-US"/>
                                </w:rPr>
                                <w:t>4</w:t>
                              </w:r>
                            </w:p>
                          </w:txbxContent>
                        </wps:txbx>
                        <wps:bodyPr wrap="square" rtlCol="0">
                          <a:noAutofit/>
                        </wps:bodyPr>
                      </wps:wsp>
                      <wps:wsp>
                        <wps:cNvPr id="123" name="Textfeld 70"/>
                        <wps:cNvSpPr txBox="1"/>
                        <wps:spPr>
                          <a:xfrm>
                            <a:off x="1547522" y="4796609"/>
                            <a:ext cx="766991" cy="570571"/>
                          </a:xfrm>
                          <a:prstGeom prst="rect">
                            <a:avLst/>
                          </a:prstGeom>
                          <a:noFill/>
                        </wps:spPr>
                        <wps:txbx>
                          <w:txbxContent>
                            <w:p w14:paraId="78355373" w14:textId="77777777" w:rsidR="009C5789" w:rsidRDefault="009C5789" w:rsidP="00965482">
                              <w:pPr>
                                <w:pStyle w:val="Figure"/>
                              </w:pPr>
                              <w:bookmarkStart w:id="131" w:name="_Hlk34214337"/>
                              <w:bookmarkStart w:id="132" w:name="_Hlk34214338"/>
                              <w:r w:rsidRPr="00FC4E96">
                                <w:rPr>
                                  <w:rFonts w:eastAsiaTheme="minorEastAsia"/>
                                  <w:lang w:val="de-DE"/>
                                </w:rPr>
                                <w:t>-f</w:t>
                              </w:r>
                              <w:r w:rsidRPr="00D73C78">
                                <w:rPr>
                                  <w:rFonts w:eastAsiaTheme="minorEastAsia"/>
                                  <w:position w:val="-9"/>
                                  <w:vertAlign w:val="subscript"/>
                                  <w:lang w:val="en-US"/>
                                </w:rPr>
                                <w:t>3</w:t>
                              </w:r>
                              <w:bookmarkEnd w:id="131"/>
                              <w:bookmarkEnd w:id="132"/>
                            </w:p>
                          </w:txbxContent>
                        </wps:txbx>
                        <wps:bodyPr wrap="square" rtlCol="0">
                          <a:noAutofit/>
                        </wps:bodyPr>
                      </wps:wsp>
                      <wps:wsp>
                        <wps:cNvPr id="124" name="Textfeld 71"/>
                        <wps:cNvSpPr txBox="1"/>
                        <wps:spPr>
                          <a:xfrm>
                            <a:off x="2625190" y="4796609"/>
                            <a:ext cx="794613" cy="570571"/>
                          </a:xfrm>
                          <a:prstGeom prst="rect">
                            <a:avLst/>
                          </a:prstGeom>
                          <a:noFill/>
                        </wps:spPr>
                        <wps:txbx>
                          <w:txbxContent>
                            <w:p w14:paraId="30CF66CD" w14:textId="77777777" w:rsidR="009C5789" w:rsidRDefault="009C5789" w:rsidP="00965482">
                              <w:pPr>
                                <w:pStyle w:val="Figure"/>
                              </w:pPr>
                              <w:r w:rsidRPr="00FC4E96">
                                <w:rPr>
                                  <w:rFonts w:eastAsiaTheme="minorEastAsia"/>
                                  <w:lang w:val="de-DE"/>
                                </w:rPr>
                                <w:t>-f</w:t>
                              </w:r>
                              <w:r w:rsidRPr="00D73C78">
                                <w:rPr>
                                  <w:rFonts w:eastAsiaTheme="minorEastAsia"/>
                                  <w:position w:val="-9"/>
                                  <w:vertAlign w:val="subscript"/>
                                  <w:lang w:val="en-US"/>
                                </w:rPr>
                                <w:t>2</w:t>
                              </w:r>
                            </w:p>
                          </w:txbxContent>
                        </wps:txbx>
                        <wps:bodyPr wrap="square" rtlCol="0">
                          <a:noAutofit/>
                        </wps:bodyPr>
                      </wps:wsp>
                      <wps:wsp>
                        <wps:cNvPr id="125" name="Textfeld 72"/>
                        <wps:cNvSpPr txBox="1"/>
                        <wps:spPr>
                          <a:xfrm>
                            <a:off x="3131513" y="4796676"/>
                            <a:ext cx="598663" cy="570571"/>
                          </a:xfrm>
                          <a:prstGeom prst="rect">
                            <a:avLst/>
                          </a:prstGeom>
                          <a:noFill/>
                        </wps:spPr>
                        <wps:txbx>
                          <w:txbxContent>
                            <w:p w14:paraId="1FA7A269" w14:textId="77777777" w:rsidR="009C5789" w:rsidRDefault="009C5789" w:rsidP="00965482">
                              <w:pPr>
                                <w:pStyle w:val="Figure"/>
                              </w:pPr>
                              <w:r>
                                <w:rPr>
                                  <w:rFonts w:eastAsiaTheme="minorEastAsia"/>
                                  <w:lang w:val="de-DE"/>
                                </w:rPr>
                                <w:t>-f</w:t>
                              </w:r>
                              <w:r w:rsidRPr="00D73C78">
                                <w:rPr>
                                  <w:rFonts w:eastAsiaTheme="minorEastAsia"/>
                                  <w:position w:val="-9"/>
                                  <w:vertAlign w:val="subscript"/>
                                  <w:lang w:val="en-US"/>
                                </w:rPr>
                                <w:t>1</w:t>
                              </w:r>
                            </w:p>
                          </w:txbxContent>
                        </wps:txbx>
                        <wps:bodyPr wrap="square" rtlCol="0">
                          <a:noAutofit/>
                        </wps:bodyPr>
                      </wps:wsp>
                      <wps:wsp>
                        <wps:cNvPr id="126" name="Textfeld 73"/>
                        <wps:cNvSpPr txBox="1"/>
                        <wps:spPr>
                          <a:xfrm>
                            <a:off x="4891437" y="4796597"/>
                            <a:ext cx="544079" cy="570571"/>
                          </a:xfrm>
                          <a:prstGeom prst="rect">
                            <a:avLst/>
                          </a:prstGeom>
                          <a:noFill/>
                        </wps:spPr>
                        <wps:txbx>
                          <w:txbxContent>
                            <w:p w14:paraId="7D0E6B1C" w14:textId="77777777" w:rsidR="009C5789" w:rsidRDefault="009C5789" w:rsidP="00965482">
                              <w:pPr>
                                <w:pStyle w:val="Figure"/>
                              </w:pPr>
                              <w:r>
                                <w:rPr>
                                  <w:rFonts w:eastAsiaTheme="minorEastAsia"/>
                                  <w:lang w:val="de-DE"/>
                                </w:rPr>
                                <w:t>f</w:t>
                              </w:r>
                              <w:r w:rsidRPr="00D73C78">
                                <w:rPr>
                                  <w:rFonts w:eastAsiaTheme="minorEastAsia"/>
                                  <w:position w:val="-9"/>
                                  <w:vertAlign w:val="subscript"/>
                                  <w:lang w:val="en-US"/>
                                </w:rPr>
                                <w:t>1</w:t>
                              </w:r>
                            </w:p>
                          </w:txbxContent>
                        </wps:txbx>
                        <wps:bodyPr wrap="square" rtlCol="0">
                          <a:noAutofit/>
                        </wps:bodyPr>
                      </wps:wsp>
                      <wps:wsp>
                        <wps:cNvPr id="127" name="Textfeld 74"/>
                        <wps:cNvSpPr txBox="1"/>
                        <wps:spPr>
                          <a:xfrm>
                            <a:off x="5363499" y="4796597"/>
                            <a:ext cx="575773" cy="570571"/>
                          </a:xfrm>
                          <a:prstGeom prst="rect">
                            <a:avLst/>
                          </a:prstGeom>
                          <a:noFill/>
                        </wps:spPr>
                        <wps:txbx>
                          <w:txbxContent>
                            <w:p w14:paraId="2D3010A0" w14:textId="77777777" w:rsidR="009C5789" w:rsidRDefault="009C5789" w:rsidP="00965482">
                              <w:pPr>
                                <w:pStyle w:val="Figure"/>
                              </w:pPr>
                              <w:r>
                                <w:rPr>
                                  <w:rFonts w:eastAsiaTheme="minorEastAsia"/>
                                  <w:lang w:val="de-DE"/>
                                </w:rPr>
                                <w:t>f</w:t>
                              </w:r>
                              <w:r w:rsidRPr="00D73C78">
                                <w:rPr>
                                  <w:rFonts w:eastAsiaTheme="minorEastAsia"/>
                                  <w:position w:val="-9"/>
                                  <w:vertAlign w:val="subscript"/>
                                  <w:lang w:val="en-US"/>
                                </w:rPr>
                                <w:t>2</w:t>
                              </w:r>
                            </w:p>
                          </w:txbxContent>
                        </wps:txbx>
                        <wps:bodyPr wrap="square" rtlCol="0">
                          <a:noAutofit/>
                        </wps:bodyPr>
                      </wps:wsp>
                      <wps:wsp>
                        <wps:cNvPr id="1453033440" name="Textfeld 75"/>
                        <wps:cNvSpPr txBox="1"/>
                        <wps:spPr>
                          <a:xfrm>
                            <a:off x="6442402" y="4796597"/>
                            <a:ext cx="577534" cy="570571"/>
                          </a:xfrm>
                          <a:prstGeom prst="rect">
                            <a:avLst/>
                          </a:prstGeom>
                          <a:noFill/>
                        </wps:spPr>
                        <wps:txbx>
                          <w:txbxContent>
                            <w:p w14:paraId="27FAA2EB" w14:textId="77777777" w:rsidR="009C5789" w:rsidRDefault="009C5789" w:rsidP="00965482">
                              <w:pPr>
                                <w:pStyle w:val="Figure"/>
                              </w:pPr>
                              <w:r>
                                <w:rPr>
                                  <w:rFonts w:eastAsiaTheme="minorEastAsia"/>
                                  <w:lang w:val="de-DE"/>
                                </w:rPr>
                                <w:t>f</w:t>
                              </w:r>
                              <w:r w:rsidRPr="00D73C78">
                                <w:rPr>
                                  <w:rFonts w:eastAsiaTheme="minorEastAsia"/>
                                  <w:position w:val="-9"/>
                                  <w:vertAlign w:val="subscript"/>
                                  <w:lang w:val="en-US"/>
                                </w:rPr>
                                <w:t>3</w:t>
                              </w:r>
                            </w:p>
                          </w:txbxContent>
                        </wps:txbx>
                        <wps:bodyPr wrap="square" rtlCol="0">
                          <a:noAutofit/>
                        </wps:bodyPr>
                      </wps:wsp>
                      <wps:wsp>
                        <wps:cNvPr id="1453033441" name="Textfeld 76"/>
                        <wps:cNvSpPr txBox="1"/>
                        <wps:spPr>
                          <a:xfrm>
                            <a:off x="6874407" y="4796597"/>
                            <a:ext cx="505342" cy="570571"/>
                          </a:xfrm>
                          <a:prstGeom prst="rect">
                            <a:avLst/>
                          </a:prstGeom>
                          <a:noFill/>
                        </wps:spPr>
                        <wps:txbx>
                          <w:txbxContent>
                            <w:p w14:paraId="5548CE36" w14:textId="77777777" w:rsidR="009C5789" w:rsidRDefault="009C5789" w:rsidP="00965482">
                              <w:pPr>
                                <w:pStyle w:val="Figure"/>
                              </w:pPr>
                              <w:r>
                                <w:rPr>
                                  <w:rFonts w:eastAsiaTheme="minorEastAsia"/>
                                  <w:lang w:val="de-DE"/>
                                </w:rPr>
                                <w:t>f</w:t>
                              </w:r>
                              <w:r w:rsidRPr="00D73C78">
                                <w:rPr>
                                  <w:rFonts w:eastAsiaTheme="minorEastAsia"/>
                                  <w:position w:val="-9"/>
                                  <w:vertAlign w:val="subscript"/>
                                  <w:lang w:val="en-US"/>
                                </w:rPr>
                                <w:t>4</w:t>
                              </w:r>
                            </w:p>
                          </w:txbxContent>
                        </wps:txbx>
                        <wps:bodyPr wrap="square" rtlCol="0">
                          <a:noAutofit/>
                        </wps:bodyPr>
                      </wps:wsp>
                      <wps:wsp>
                        <wps:cNvPr id="1453033442" name="Textfeld 77"/>
                        <wps:cNvSpPr txBox="1"/>
                        <wps:spPr>
                          <a:xfrm>
                            <a:off x="7380312" y="4796788"/>
                            <a:ext cx="1223738" cy="491325"/>
                          </a:xfrm>
                          <a:prstGeom prst="rect">
                            <a:avLst/>
                          </a:prstGeom>
                          <a:noFill/>
                        </wps:spPr>
                        <wps:txbx>
                          <w:txbxContent>
                            <w:p w14:paraId="651BDA56" w14:textId="77777777" w:rsidR="009C5789" w:rsidRPr="009D1C77" w:rsidRDefault="009C5789" w:rsidP="00965482">
                              <w:pPr>
                                <w:pStyle w:val="Figure"/>
                              </w:pPr>
                              <w:r w:rsidRPr="009D1C77">
                                <w:rPr>
                                  <w:rFonts w:eastAsiaTheme="minorEastAsia"/>
                                  <w:lang w:val="de-DE"/>
                                </w:rPr>
                                <w:t>f-f</w:t>
                              </w:r>
                              <w:r w:rsidRPr="009D1C77">
                                <w:rPr>
                                  <w:rFonts w:eastAsiaTheme="minorEastAsia"/>
                                  <w:position w:val="-9"/>
                                  <w:vertAlign w:val="subscript"/>
                                  <w:lang w:val="de-DE"/>
                                </w:rPr>
                                <w:t>c</w:t>
                              </w:r>
                              <w:r>
                                <w:rPr>
                                  <w:rFonts w:eastAsiaTheme="minorEastAsia"/>
                                  <w:lang w:val="de-DE"/>
                                </w:rPr>
                                <w:t xml:space="preserve"> (</w:t>
                              </w:r>
                              <w:r w:rsidRPr="009D1C77">
                                <w:rPr>
                                  <w:rFonts w:eastAsiaTheme="minorEastAsia"/>
                                  <w:lang w:val="de-DE"/>
                                </w:rPr>
                                <w:t>GHz</w:t>
                              </w:r>
                              <w:r>
                                <w:rPr>
                                  <w:rFonts w:eastAsiaTheme="minorEastAsia"/>
                                  <w:lang w:val="de-DE"/>
                                </w:rPr>
                                <w:t>)</w:t>
                              </w:r>
                            </w:p>
                          </w:txbxContent>
                        </wps:txbx>
                        <wps:bodyPr wrap="square" rtlCol="0">
                          <a:noAutofit/>
                        </wps:bodyPr>
                      </wps:wsp>
                      <wps:wsp>
                        <wps:cNvPr id="1453033443" name="Textfeld 78"/>
                        <wps:cNvSpPr txBox="1"/>
                        <wps:spPr>
                          <a:xfrm>
                            <a:off x="4067726" y="4796788"/>
                            <a:ext cx="1080235" cy="491325"/>
                          </a:xfrm>
                          <a:prstGeom prst="rect">
                            <a:avLst/>
                          </a:prstGeom>
                          <a:noFill/>
                        </wps:spPr>
                        <wps:txbx>
                          <w:txbxContent>
                            <w:p w14:paraId="78940495" w14:textId="77777777" w:rsidR="009C5789" w:rsidRDefault="009C5789" w:rsidP="00965482">
                              <w:pPr>
                                <w:pStyle w:val="Figure"/>
                              </w:pPr>
                              <w:r w:rsidRPr="00D73C78">
                                <w:rPr>
                                  <w:rFonts w:eastAsiaTheme="minorEastAsia"/>
                                  <w:lang w:val="en-US"/>
                                </w:rPr>
                                <w:t>0</w:t>
                              </w:r>
                            </w:p>
                          </w:txbxContent>
                        </wps:txbx>
                        <wps:bodyPr wrap="square" rtlCol="0">
                          <a:noAutofit/>
                        </wps:bodyPr>
                      </wps:wsp>
                      <wps:wsp>
                        <wps:cNvPr id="1453033444" name="Gerade Verbindung 79"/>
                        <wps:cNvCnPr/>
                        <wps:spPr>
                          <a:xfrm>
                            <a:off x="1691680" y="4509120"/>
                            <a:ext cx="0" cy="288032"/>
                          </a:xfrm>
                          <a:prstGeom prst="line">
                            <a:avLst/>
                          </a:prstGeom>
                          <a:noFill/>
                          <a:ln w="28575" cap="flat" cmpd="sng" algn="ctr">
                            <a:solidFill>
                              <a:sysClr val="windowText" lastClr="000000"/>
                            </a:solidFill>
                            <a:prstDash val="solid"/>
                          </a:ln>
                          <a:effectLst/>
                        </wps:spPr>
                        <wps:bodyPr/>
                      </wps:wsp>
                    </wpg:wgp>
                  </a:graphicData>
                </a:graphic>
              </wp:inline>
            </w:drawing>
          </mc:Choice>
          <mc:Fallback>
            <w:pict>
              <v:group w14:anchorId="43B77BAB" id="Gruppieren 48" o:spid="_x0000_s1029" style="width:452.5pt;height:218.55pt;mso-position-horizontal-relative:char;mso-position-vertical-relative:line" coordorigin="3235,10527" coordsize="82805,4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">
                <v:line id="Gerade Verbindung 3" o:spid="_x0000_s1030" style="position:absolute;visibility:visible;mso-wrap-style:square" from="42119,10527" to="42119,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" strokecolor="windowText" strokeweight="2.25pt"/>
                <v:line id="Gerade Verbindung 5" o:spid="_x0000_s1031" style="position:absolute;visibility:visible;mso-wrap-style:square" from="32758,22048" to="52200,2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" strokecolor="windowText" strokeweight="2.25pt"/>
                <v:line id="Gerade Verbindung 7" o:spid="_x0000_s1032" style="position:absolute;flip:x;visibility:visible;mso-wrap-style:square" from="29878,22048" to="32758,3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" strokecolor="windowText" strokeweight="2.25pt"/>
                <v:line id="Gerade Verbindung 9" o:spid="_x0000_s1033" style="position:absolute;flip:x;visibility:visible;mso-wrap-style:square" from="16916,35010" to="29878,38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" strokecolor="windowText" strokeweight="2.25pt"/>
                <v:line id="Gerade Verbindung 11" o:spid="_x0000_s1034" style="position:absolute;flip:x;visibility:visible;mso-wrap-style:square" from="14036,38610" to="16916,4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" strokecolor="windowText" strokeweight="2.25pt"/>
                <v:line id="Gerade Verbindung 13" o:spid="_x0000_s1035" style="position:absolute;flip:x;visibility:visible;mso-wrap-style:square" from="3235,42210" to="14036,4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" strokecolor="windowText" strokeweight="2.25pt"/>
                <v:line id="Gerade Verbindung 15" o:spid="_x0000_s1036" style="position:absolute;visibility:visible;mso-wrap-style:square" from="52200,22048" to="55081,3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" strokecolor="windowText" strokeweight="2.25pt"/>
                <v:line id="Gerade Verbindung 17" o:spid="_x0000_s1037" style="position:absolute;visibility:visible;mso-wrap-style:square" from="55081,35010" to="68042,38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" strokecolor="windowText" strokeweight="2.25pt"/>
                <v:line id="Gerade Verbindung 19" o:spid="_x0000_s1038" style="position:absolute;visibility:visible;mso-wrap-style:square" from="68042,38610" to="70922,4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" strokecolor="windowText" strokeweight="2.25pt"/>
                <v:line id="Gerade Verbindung 21" o:spid="_x0000_s1039" style="position:absolute;visibility:visible;mso-wrap-style:square" from="70922,42210" to="77403,4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" strokecolor="windowText" strokeweight="2.25pt"/>
                <v:line id="Gerade Verbindung 23" o:spid="_x0000_s1040" style="position:absolute;visibility:visible;mso-wrap-style:square" from="3235,46531" to="81003,46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" strokecolor="windowText" strokeweight="2.25pt"/>
                <v:line id="Gerade Verbindung 25" o:spid="_x0000_s1041" style="position:absolute;visibility:visible;mso-wrap-style:square" from="14036,45091" to="14036,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" strokecolor="windowText" strokeweight="2.25pt"/>
                <v:line id="Gerade Verbindung 27" o:spid="_x0000_s1042" style="position:absolute;visibility:visible;mso-wrap-style:square" from="29878,45091" to="29878,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" strokecolor="windowText" strokeweight="2.25pt"/>
                <v:line id="Gerade Verbindung 29" o:spid="_x0000_s1043" style="position:absolute;visibility:visible;mso-wrap-style:square" from="52200,45091" to="52200,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" strokecolor="windowText" strokeweight="2.25pt"/>
                <v:line id="Gerade Verbindung 31" o:spid="_x0000_s1044" style="position:absolute;visibility:visible;mso-wrap-style:square" from="55081,45091" to="55081,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" strokecolor="windowText" strokeweight="2.25pt"/>
                <v:line id="Gerade Verbindung 33" o:spid="_x0000_s1045" style="position:absolute;visibility:visible;mso-wrap-style:square" from="68042,45091" to="68042,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" strokecolor="windowText" strokeweight="2.25pt"/>
                <v:line id="Gerade Verbindung 35" o:spid="_x0000_s1046" style="position:absolute;visibility:visible;mso-wrap-style:square" from="70922,45091" to="70922,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" strokecolor="windowText" strokeweight="2.25pt"/>
                <v:line id="Gerade Verbindung 38" o:spid="_x0000_s1047" style="position:absolute;visibility:visible;mso-wrap-style:square" from="32758,45091" to="32758,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" strokecolor="windowText" strokeweight="2.25pt"/>
                <v:line id="Gerade Verbindung 40" o:spid="_x0000_s1048" style="position:absolute;visibility:visible;mso-wrap-style:square" from="70922,42210" to="70922,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" strokecolor="windowText" strokeweight="2.25pt">
                  <v:stroke dashstyle="3 1"/>
                </v:line>
                <v:line id="Gerade Verbindung 41" o:spid="_x0000_s1049" style="position:absolute;visibility:visible;mso-wrap-style:square" from="68042,38610" to="68042,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" strokecolor="windowText" strokeweight="2.25pt">
                  <v:stroke dashstyle="3 1"/>
                </v:line>
                <v:line id="Gerade Verbindung 42" o:spid="_x0000_s1050" style="position:absolute;visibility:visible;mso-wrap-style:square" from="55081,35010" to="55081,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" strokecolor="windowText" strokeweight="2.25pt">
                  <v:stroke dashstyle="3 1"/>
                </v:line>
                <v:line id="Gerade Verbindung 43" o:spid="_x0000_s1051" style="position:absolute;visibility:visible;mso-wrap-style:square" from="52200,22048" to="52200,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" strokecolor="windowText" strokeweight="2.25pt">
                  <v:stroke dashstyle="3 1"/>
                </v:line>
                <v:line id="Gerade Verbindung 44" o:spid="_x0000_s1052" style="position:absolute;visibility:visible;mso-wrap-style:square" from="32758,22048" to="32758,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" strokecolor="windowText" strokeweight="2.25pt">
                  <v:stroke dashstyle="3 1"/>
                </v:line>
                <v:line id="Gerade Verbindung 49" o:spid="_x0000_s1053" style="position:absolute;visibility:visible;mso-wrap-style:square" from="29878,35010" to="29878,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" strokecolor="windowText" strokeweight="2.25pt">
                  <v:stroke dashstyle="3 1"/>
                </v:line>
                <v:line id="Gerade Verbindung 50" o:spid="_x0000_s1054" style="position:absolute;visibility:visible;mso-wrap-style:square" from="16916,38610" to="16916,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" strokecolor="windowText" strokeweight="2.25pt">
                  <v:stroke dashstyle="3 1"/>
                </v:line>
                <v:line id="Gerade Verbindung 51" o:spid="_x0000_s1055" style="position:absolute;visibility:visible;mso-wrap-style:square" from="14036,42210" to="14036,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" strokecolor="windowText" strokeweight="2.25pt">
                  <v:stroke dashstyle="3 1"/>
                </v:line>
                <v:line id="Gerade Verbindung 52" o:spid="_x0000_s1056" style="position:absolute;flip:x;visibility:visible;mso-wrap-style:square" from="29878,35010" to="59401,3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" strokecolor="windowText" strokeweight="2.25pt">
                  <v:stroke dashstyle="3 1"/>
                </v:line>
                <v:line id="Gerade Verbindung 55" o:spid="_x0000_s1057" style="position:absolute;flip:x;visibility:visible;mso-wrap-style:square" from="16916,38610" to="71642,38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" strokecolor="windowText" strokeweight="2.25pt">
                  <v:stroke dashstyle="3 1"/>
                </v:line>
                <v:line id="Gerade Verbindung 57" o:spid="_x0000_s1058" style="position:absolute;flip:x;visibility:visible;mso-wrap-style:square" from="14036,42210" to="70922,4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" strokecolor="windowText" strokeweight="2.25pt">
                  <v:stroke dashstyle="3 1"/>
                </v:line>
                <v:line id="Gerade Verbindung 59" o:spid="_x0000_s1059" style="position:absolute;flip:x;visibility:visible;mso-wrap-style:square" from="52200,22048" to="55081,2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" strokecolor="windowText" strokeweight="2.25pt">
                  <v:stroke dashstyle="3 1"/>
                </v:line>
                <v:shapetype id="_x0000_t32" coordsize="21600,21600" o:spt="32" o:oned="t" path="m,l21600,21600e" filled="f">
                  <v:path arrowok="t" fillok="f" o:connecttype="none"/>
                  <o:lock v:ext="edit" shapetype="t"/>
                </v:shapetype>
                <v:shape id="Gerade Verbindung mit Pfeil 62" o:spid="_x0000_s1060" type="#_x0000_t32" style="position:absolute;left:43559;top:10527;width:0;height:36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" strokecolor="windowText" strokeweight="2.25pt">
                  <v:stroke endarrow="block"/>
                </v:shape>
                <v:shape id="Textfeld 64" o:spid="_x0000_s1061" type="#_x0000_t202" style="position:absolute;left:44279;top:10527;width:10803;height:8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14:paraId="3D6B594C" w14:textId="77777777" w:rsidR="009C5789" w:rsidRPr="009D1C77" w:rsidRDefault="009C5789" w:rsidP="00965482">
                        <w:pPr>
                          <w:pStyle w:val="Figure"/>
                        </w:pPr>
                        <w:r w:rsidRPr="009D1C77">
                          <w:rPr>
                            <w:rFonts w:eastAsiaTheme="minorEastAsia"/>
                            <w:lang w:val="de-DE"/>
                          </w:rPr>
                          <w:t xml:space="preserve">PSD </w:t>
                        </w:r>
                        <w:r>
                          <w:rPr>
                            <w:rFonts w:eastAsiaTheme="minorEastAsia"/>
                            <w:lang w:val="de-DE"/>
                          </w:rPr>
                          <w:t>(</w:t>
                        </w:r>
                        <w:r w:rsidRPr="009D1C77">
                          <w:rPr>
                            <w:rFonts w:eastAsiaTheme="minorEastAsia"/>
                            <w:lang w:val="de-DE"/>
                          </w:rPr>
                          <w:t>dBr</w:t>
                        </w:r>
                        <w:r>
                          <w:rPr>
                            <w:rFonts w:eastAsiaTheme="minorEastAsia"/>
                            <w:lang w:val="de-DE"/>
                          </w:rPr>
                          <w:t>)</w:t>
                        </w:r>
                      </w:p>
                    </w:txbxContent>
                  </v:textbox>
                </v:shape>
                <v:shape id="Textfeld 65" o:spid="_x0000_s1062" type="#_x0000_t202" style="position:absolute;left:55081;top:17674;width:10802;height:4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14:paraId="5A4D815D" w14:textId="77777777" w:rsidR="009C5789" w:rsidRDefault="009C5789" w:rsidP="00965482">
                        <w:pPr>
                          <w:pStyle w:val="Figure"/>
                        </w:pPr>
                        <w:r w:rsidRPr="00D73C78">
                          <w:rPr>
                            <w:rFonts w:eastAsiaTheme="minorEastAsia"/>
                            <w:lang w:val="en-US"/>
                          </w:rPr>
                          <w:t>0</w:t>
                        </w:r>
                      </w:p>
                    </w:txbxContent>
                  </v:textbox>
                </v:shape>
                <v:shape id="Textfeld 66" o:spid="_x0000_s1063" type="#_x0000_t202" style="position:absolute;left:58437;top:31407;width:10802;height:4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" filled="f" stroked="f">
                  <v:textbox>
                    <w:txbxContent>
                      <w:p w14:paraId="6A68B4EF" w14:textId="77777777" w:rsidR="009C5789" w:rsidRPr="009D1C77" w:rsidRDefault="009C5789" w:rsidP="00965482">
                        <w:pPr>
                          <w:pStyle w:val="Figure"/>
                        </w:pPr>
                        <w:r w:rsidRPr="009D1C77">
                          <w:rPr>
                            <w:rFonts w:eastAsiaTheme="minorEastAsia"/>
                            <w:lang w:val="de-DE"/>
                          </w:rPr>
                          <w:t>-</w:t>
                        </w:r>
                        <w:r w:rsidRPr="00D73C78">
                          <w:rPr>
                            <w:rFonts w:eastAsiaTheme="minorEastAsia"/>
                            <w:lang w:val="en-US"/>
                          </w:rPr>
                          <w:t>20</w:t>
                        </w:r>
                      </w:p>
                    </w:txbxContent>
                  </v:textbox>
                </v:shape>
                <v:shape id="Textfeld 67" o:spid="_x0000_s1064" type="#_x0000_t202" style="position:absolute;left:68319;top:33184;width:11528;height:6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" filled="f" stroked="f">
                  <v:textbox>
                    <w:txbxContent>
                      <w:p w14:paraId="4DF22118" w14:textId="77777777" w:rsidR="009C5789" w:rsidRDefault="009C5789" w:rsidP="00965482">
                        <w:pPr>
                          <w:pStyle w:val="Figure"/>
                        </w:pPr>
                        <w:r>
                          <w:rPr>
                            <w:rFonts w:eastAsiaTheme="minorEastAsia"/>
                            <w:sz w:val="36"/>
                            <w:szCs w:val="36"/>
                            <w:lang w:val="de-DE"/>
                          </w:rPr>
                          <w:t>-</w:t>
                        </w:r>
                        <w:r w:rsidRPr="00D73C78">
                          <w:rPr>
                            <w:rFonts w:eastAsiaTheme="minorEastAsia"/>
                            <w:lang w:val="en-US"/>
                          </w:rPr>
                          <w:t>25</w:t>
                        </w:r>
                      </w:p>
                    </w:txbxContent>
                  </v:textbox>
                </v:shape>
                <v:shape id="Textfeld 69" o:spid="_x0000_s1065" type="#_x0000_t202" style="position:absolute;left:10742;top:47966;width:7016;height:5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14:paraId="5CEC819D" w14:textId="77777777" w:rsidR="009C5789" w:rsidRDefault="009C5789" w:rsidP="00965482">
                        <w:pPr>
                          <w:pStyle w:val="Figure"/>
                        </w:pPr>
                        <w:r>
                          <w:rPr>
                            <w:rFonts w:eastAsiaTheme="minorEastAsia"/>
                            <w:lang w:val="de-DE"/>
                          </w:rPr>
                          <w:t>-f</w:t>
                        </w:r>
                        <w:r w:rsidRPr="00D73C78">
                          <w:rPr>
                            <w:rFonts w:eastAsiaTheme="minorEastAsia"/>
                            <w:position w:val="-9"/>
                            <w:vertAlign w:val="subscript"/>
                            <w:lang w:val="en-US"/>
                          </w:rPr>
                          <w:t>4</w:t>
                        </w:r>
                      </w:p>
                    </w:txbxContent>
                  </v:textbox>
                </v:shape>
                <v:shape id="Textfeld 70" o:spid="_x0000_s1066" type="#_x0000_t202" style="position:absolute;left:15475;top:47966;width:7670;height:5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14:paraId="78355373" w14:textId="77777777" w:rsidR="009C5789" w:rsidRDefault="009C5789" w:rsidP="00965482">
                        <w:pPr>
                          <w:pStyle w:val="Figure"/>
                        </w:pPr>
                        <w:bookmarkStart w:id="133" w:name="_Hlk34214337"/>
                        <w:bookmarkStart w:id="134" w:name="_Hlk34214338"/>
                        <w:r w:rsidRPr="00FC4E96">
                          <w:rPr>
                            <w:rFonts w:eastAsiaTheme="minorEastAsia"/>
                            <w:lang w:val="de-DE"/>
                          </w:rPr>
                          <w:t>-f</w:t>
                        </w:r>
                        <w:r w:rsidRPr="00D73C78">
                          <w:rPr>
                            <w:rFonts w:eastAsiaTheme="minorEastAsia"/>
                            <w:position w:val="-9"/>
                            <w:vertAlign w:val="subscript"/>
                            <w:lang w:val="en-US"/>
                          </w:rPr>
                          <w:t>3</w:t>
                        </w:r>
                        <w:bookmarkEnd w:id="133"/>
                        <w:bookmarkEnd w:id="134"/>
                      </w:p>
                    </w:txbxContent>
                  </v:textbox>
                </v:shape>
                <v:shape id="Textfeld 71" o:spid="_x0000_s1067" type="#_x0000_t202" style="position:absolute;left:26251;top:47966;width:7947;height:5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30CF66CD" w14:textId="77777777" w:rsidR="009C5789" w:rsidRDefault="009C5789" w:rsidP="00965482">
                        <w:pPr>
                          <w:pStyle w:val="Figure"/>
                        </w:pPr>
                        <w:r w:rsidRPr="00FC4E96">
                          <w:rPr>
                            <w:rFonts w:eastAsiaTheme="minorEastAsia"/>
                            <w:lang w:val="de-DE"/>
                          </w:rPr>
                          <w:t>-f</w:t>
                        </w:r>
                        <w:r w:rsidRPr="00D73C78">
                          <w:rPr>
                            <w:rFonts w:eastAsiaTheme="minorEastAsia"/>
                            <w:position w:val="-9"/>
                            <w:vertAlign w:val="subscript"/>
                            <w:lang w:val="en-US"/>
                          </w:rPr>
                          <w:t>2</w:t>
                        </w:r>
                      </w:p>
                    </w:txbxContent>
                  </v:textbox>
                </v:shape>
                <v:shape id="Textfeld 72" o:spid="_x0000_s1068" type="#_x0000_t202" style="position:absolute;left:31315;top:47966;width:5986;height:5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14:paraId="1FA7A269" w14:textId="77777777" w:rsidR="009C5789" w:rsidRDefault="009C5789" w:rsidP="00965482">
                        <w:pPr>
                          <w:pStyle w:val="Figure"/>
                        </w:pPr>
                        <w:r>
                          <w:rPr>
                            <w:rFonts w:eastAsiaTheme="minorEastAsia"/>
                            <w:lang w:val="de-DE"/>
                          </w:rPr>
                          <w:t>-f</w:t>
                        </w:r>
                        <w:r w:rsidRPr="00D73C78">
                          <w:rPr>
                            <w:rFonts w:eastAsiaTheme="minorEastAsia"/>
                            <w:position w:val="-9"/>
                            <w:vertAlign w:val="subscript"/>
                            <w:lang w:val="en-US"/>
                          </w:rPr>
                          <w:t>1</w:t>
                        </w:r>
                      </w:p>
                    </w:txbxContent>
                  </v:textbox>
                </v:shape>
                <v:shape id="Textfeld 73" o:spid="_x0000_s1069" type="#_x0000_t202" style="position:absolute;left:48914;top:47965;width:5441;height:5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" filled="f" stroked="f">
                  <v:textbox>
                    <w:txbxContent>
                      <w:p w14:paraId="7D0E6B1C" w14:textId="77777777" w:rsidR="009C5789" w:rsidRDefault="009C5789" w:rsidP="00965482">
                        <w:pPr>
                          <w:pStyle w:val="Figure"/>
                        </w:pPr>
                        <w:r>
                          <w:rPr>
                            <w:rFonts w:eastAsiaTheme="minorEastAsia"/>
                            <w:lang w:val="de-DE"/>
                          </w:rPr>
                          <w:t>f</w:t>
                        </w:r>
                        <w:r w:rsidRPr="00D73C78">
                          <w:rPr>
                            <w:rFonts w:eastAsiaTheme="minorEastAsia"/>
                            <w:position w:val="-9"/>
                            <w:vertAlign w:val="subscript"/>
                            <w:lang w:val="en-US"/>
                          </w:rPr>
                          <w:t>1</w:t>
                        </w:r>
                      </w:p>
                    </w:txbxContent>
                  </v:textbox>
                </v:shape>
                <v:shape id="Textfeld 74" o:spid="_x0000_s1070" type="#_x0000_t202" style="position:absolute;left:53634;top:47965;width:5758;height:5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" filled="f" stroked="f">
                  <v:textbox>
                    <w:txbxContent>
                      <w:p w14:paraId="2D3010A0" w14:textId="77777777" w:rsidR="009C5789" w:rsidRDefault="009C5789" w:rsidP="00965482">
                        <w:pPr>
                          <w:pStyle w:val="Figure"/>
                        </w:pPr>
                        <w:r>
                          <w:rPr>
                            <w:rFonts w:eastAsiaTheme="minorEastAsia"/>
                            <w:lang w:val="de-DE"/>
                          </w:rPr>
                          <w:t>f</w:t>
                        </w:r>
                        <w:r w:rsidRPr="00D73C78">
                          <w:rPr>
                            <w:rFonts w:eastAsiaTheme="minorEastAsia"/>
                            <w:position w:val="-9"/>
                            <w:vertAlign w:val="subscript"/>
                            <w:lang w:val="en-US"/>
                          </w:rPr>
                          <w:t>2</w:t>
                        </w:r>
                      </w:p>
                    </w:txbxContent>
                  </v:textbox>
                </v:shape>
                <v:shape id="Textfeld 75" o:spid="_x0000_s1071" type="#_x0000_t202" style="position:absolute;left:64424;top:47965;width:5775;height:5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" filled="f" stroked="f">
                  <v:textbox>
                    <w:txbxContent>
                      <w:p w14:paraId="27FAA2EB" w14:textId="77777777" w:rsidR="009C5789" w:rsidRDefault="009C5789" w:rsidP="00965482">
                        <w:pPr>
                          <w:pStyle w:val="Figure"/>
                        </w:pPr>
                        <w:r>
                          <w:rPr>
                            <w:rFonts w:eastAsiaTheme="minorEastAsia"/>
                            <w:lang w:val="de-DE"/>
                          </w:rPr>
                          <w:t>f</w:t>
                        </w:r>
                        <w:r w:rsidRPr="00D73C78">
                          <w:rPr>
                            <w:rFonts w:eastAsiaTheme="minorEastAsia"/>
                            <w:position w:val="-9"/>
                            <w:vertAlign w:val="subscript"/>
                            <w:lang w:val="en-US"/>
                          </w:rPr>
                          <w:t>3</w:t>
                        </w:r>
                      </w:p>
                    </w:txbxContent>
                  </v:textbox>
                </v:shape>
                <v:shape id="Textfeld 76" o:spid="_x0000_s1072" type="#_x0000_t202" style="position:absolute;left:68744;top:47965;width:5053;height:5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" filled="f" stroked="f">
                  <v:textbox>
                    <w:txbxContent>
                      <w:p w14:paraId="5548CE36" w14:textId="77777777" w:rsidR="009C5789" w:rsidRDefault="009C5789" w:rsidP="00965482">
                        <w:pPr>
                          <w:pStyle w:val="Figure"/>
                        </w:pPr>
                        <w:r>
                          <w:rPr>
                            <w:rFonts w:eastAsiaTheme="minorEastAsia"/>
                            <w:lang w:val="de-DE"/>
                          </w:rPr>
                          <w:t>f</w:t>
                        </w:r>
                        <w:r w:rsidRPr="00D73C78">
                          <w:rPr>
                            <w:rFonts w:eastAsiaTheme="minorEastAsia"/>
                            <w:position w:val="-9"/>
                            <w:vertAlign w:val="subscript"/>
                            <w:lang w:val="en-US"/>
                          </w:rPr>
                          <w:t>4</w:t>
                        </w:r>
                      </w:p>
                    </w:txbxContent>
                  </v:textbox>
                </v:shape>
                <v:shape id="Textfeld 77" o:spid="_x0000_s1073" type="#_x0000_t202" style="position:absolute;left:73803;top:47967;width:12237;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" filled="f" stroked="f">
                  <v:textbox>
                    <w:txbxContent>
                      <w:p w14:paraId="651BDA56" w14:textId="77777777" w:rsidR="009C5789" w:rsidRPr="009D1C77" w:rsidRDefault="009C5789" w:rsidP="00965482">
                        <w:pPr>
                          <w:pStyle w:val="Figure"/>
                        </w:pPr>
                        <w:r w:rsidRPr="009D1C77">
                          <w:rPr>
                            <w:rFonts w:eastAsiaTheme="minorEastAsia"/>
                            <w:lang w:val="de-DE"/>
                          </w:rPr>
                          <w:t>f-f</w:t>
                        </w:r>
                        <w:r w:rsidRPr="009D1C77">
                          <w:rPr>
                            <w:rFonts w:eastAsiaTheme="minorEastAsia"/>
                            <w:position w:val="-9"/>
                            <w:vertAlign w:val="subscript"/>
                            <w:lang w:val="de-DE"/>
                          </w:rPr>
                          <w:t>c</w:t>
                        </w:r>
                        <w:r>
                          <w:rPr>
                            <w:rFonts w:eastAsiaTheme="minorEastAsia"/>
                            <w:lang w:val="de-DE"/>
                          </w:rPr>
                          <w:t xml:space="preserve"> (</w:t>
                        </w:r>
                        <w:r w:rsidRPr="009D1C77">
                          <w:rPr>
                            <w:rFonts w:eastAsiaTheme="minorEastAsia"/>
                            <w:lang w:val="de-DE"/>
                          </w:rPr>
                          <w:t>GHz</w:t>
                        </w:r>
                        <w:r>
                          <w:rPr>
                            <w:rFonts w:eastAsiaTheme="minorEastAsia"/>
                            <w:lang w:val="de-DE"/>
                          </w:rPr>
                          <w:t>)</w:t>
                        </w:r>
                      </w:p>
                    </w:txbxContent>
                  </v:textbox>
                </v:shape>
                <v:shape id="Textfeld 78" o:spid="_x0000_s1074" type="#_x0000_t202" style="position:absolute;left:40677;top:47967;width:10802;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" filled="f" stroked="f">
                  <v:textbox>
                    <w:txbxContent>
                      <w:p w14:paraId="78940495" w14:textId="77777777" w:rsidR="009C5789" w:rsidRDefault="009C5789" w:rsidP="00965482">
                        <w:pPr>
                          <w:pStyle w:val="Figure"/>
                        </w:pPr>
                        <w:r w:rsidRPr="00D73C78">
                          <w:rPr>
                            <w:rFonts w:eastAsiaTheme="minorEastAsia"/>
                            <w:lang w:val="en-US"/>
                          </w:rPr>
                          <w:t>0</w:t>
                        </w:r>
                      </w:p>
                    </w:txbxContent>
                  </v:textbox>
                </v:shape>
                <v:line id="Gerade Verbindung 79" o:spid="_x0000_s1075" style="position:absolute;visibility:visible;mso-wrap-style:square" from="16916,45091" to="16916,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" strokecolor="windowText" strokeweight="2.25pt"/>
                <w10:anchorlock/>
              </v:group>
            </w:pict>
          </mc:Fallback>
        </mc:AlternateContent>
      </w:r>
    </w:p>
    <w:p w14:paraId="7BDD6E23" w14:textId="77777777" w:rsidR="00965482" w:rsidRPr="00AF5C91" w:rsidRDefault="00965482" w:rsidP="00AF5C91">
      <w:pPr>
        <w:pStyle w:val="TableNo"/>
        <w:rPr>
          <w:lang w:bidi="ar-SA"/>
        </w:rPr>
      </w:pPr>
      <w:r w:rsidRPr="00AF5C91">
        <w:rPr>
          <w:rtl/>
          <w:lang w:bidi="ar-SA"/>
        </w:rPr>
        <w:lastRenderedPageBreak/>
        <w:t xml:space="preserve">الجدول </w:t>
      </w:r>
      <w:r w:rsidRPr="00AF5C91">
        <w:rPr>
          <w:lang w:bidi="ar-SA"/>
        </w:rPr>
        <w:t>2</w:t>
      </w:r>
    </w:p>
    <w:p w14:paraId="78D72E2C" w14:textId="77777777" w:rsidR="00965482" w:rsidRPr="00AF5C91" w:rsidRDefault="00965482" w:rsidP="00AF5C91">
      <w:pPr>
        <w:pStyle w:val="Tabletitle"/>
        <w:rPr>
          <w:rtl/>
        </w:rPr>
      </w:pPr>
      <w:r w:rsidRPr="00AF5C91">
        <w:rPr>
          <w:rtl/>
        </w:rPr>
        <w:t>معلمات قناع طيف إرسال</w:t>
      </w:r>
    </w:p>
    <w:tbl>
      <w:tblPr>
        <w:tblStyle w:val="TableGrid"/>
        <w:bidiVisual/>
        <w:tblW w:w="0" w:type="auto"/>
        <w:jc w:val="center"/>
        <w:tblLook w:val="04A0" w:firstRow="1" w:lastRow="0" w:firstColumn="1" w:lastColumn="0" w:noHBand="0" w:noVBand="1"/>
      </w:tblPr>
      <w:tblGrid>
        <w:gridCol w:w="2622"/>
        <w:gridCol w:w="1719"/>
        <w:gridCol w:w="1720"/>
        <w:gridCol w:w="1719"/>
        <w:gridCol w:w="1720"/>
      </w:tblGrid>
      <w:tr w:rsidR="00965482" w:rsidRPr="00EC0C02" w14:paraId="22F4FFC6" w14:textId="77777777" w:rsidTr="00637A04">
        <w:trPr>
          <w:jc w:val="center"/>
        </w:trPr>
        <w:tc>
          <w:tcPr>
            <w:tcW w:w="2622" w:type="dxa"/>
          </w:tcPr>
          <w:p w14:paraId="721338C1" w14:textId="77777777" w:rsidR="00965482" w:rsidRPr="00EC0C02" w:rsidRDefault="00965482" w:rsidP="00A67BE2">
            <w:pPr>
              <w:pStyle w:val="Tablehead1"/>
            </w:pPr>
            <w:bookmarkStart w:id="135" w:name="lt_pId309"/>
            <w:r w:rsidRPr="00AF5C91">
              <w:rPr>
                <w:rtl/>
              </w:rPr>
              <w:t xml:space="preserve">عرض نطاق القناة </w:t>
            </w:r>
            <w:r w:rsidRPr="00EC0C02">
              <w:t>(GHz)</w:t>
            </w:r>
            <w:bookmarkEnd w:id="135"/>
          </w:p>
        </w:tc>
        <w:tc>
          <w:tcPr>
            <w:tcW w:w="1719" w:type="dxa"/>
          </w:tcPr>
          <w:p w14:paraId="66753E2B" w14:textId="7CF2E20C" w:rsidR="00965482" w:rsidRPr="00EC0C02" w:rsidRDefault="00965482" w:rsidP="00A67BE2">
            <w:pPr>
              <w:pStyle w:val="Tablehead1"/>
            </w:pPr>
            <w:bookmarkStart w:id="136" w:name="lt_pId310"/>
            <w:r w:rsidRPr="00EC0C02">
              <w:rPr>
                <w:i/>
              </w:rPr>
              <w:t>f</w:t>
            </w:r>
            <w:r w:rsidRPr="00D73C78">
              <w:rPr>
                <w:vertAlign w:val="subscript"/>
              </w:rPr>
              <w:t>1</w:t>
            </w:r>
            <w:r w:rsidRPr="00EC0C02">
              <w:t xml:space="preserve"> (GHz)</w:t>
            </w:r>
            <w:bookmarkEnd w:id="136"/>
          </w:p>
        </w:tc>
        <w:tc>
          <w:tcPr>
            <w:tcW w:w="1720" w:type="dxa"/>
          </w:tcPr>
          <w:p w14:paraId="3ADEF3C7" w14:textId="17DDA224" w:rsidR="00965482" w:rsidRPr="00EC0C02" w:rsidRDefault="00965482" w:rsidP="00A67BE2">
            <w:pPr>
              <w:pStyle w:val="Tablehead1"/>
              <w:rPr>
                <w:rtl/>
                <w:lang w:bidi="ar-SY"/>
              </w:rPr>
            </w:pPr>
            <w:bookmarkStart w:id="137" w:name="lt_pId311"/>
            <w:r w:rsidRPr="00EC0C02">
              <w:rPr>
                <w:i/>
              </w:rPr>
              <w:t>f</w:t>
            </w:r>
            <w:r w:rsidRPr="00D73C78">
              <w:rPr>
                <w:vertAlign w:val="subscript"/>
              </w:rPr>
              <w:t>2</w:t>
            </w:r>
            <w:r w:rsidRPr="00EC0C02">
              <w:t xml:space="preserve"> (GHz)</w:t>
            </w:r>
            <w:bookmarkEnd w:id="137"/>
          </w:p>
        </w:tc>
        <w:tc>
          <w:tcPr>
            <w:tcW w:w="1719" w:type="dxa"/>
          </w:tcPr>
          <w:p w14:paraId="163AF250" w14:textId="2AEF949D" w:rsidR="00965482" w:rsidRPr="00EC0C02" w:rsidRDefault="00965482" w:rsidP="00A67BE2">
            <w:pPr>
              <w:pStyle w:val="Tablehead1"/>
            </w:pPr>
            <w:bookmarkStart w:id="138" w:name="lt_pId312"/>
            <w:r w:rsidRPr="00EC0C02">
              <w:rPr>
                <w:i/>
              </w:rPr>
              <w:t>f</w:t>
            </w:r>
            <w:r w:rsidRPr="00D73C78">
              <w:rPr>
                <w:vertAlign w:val="subscript"/>
              </w:rPr>
              <w:t>3</w:t>
            </w:r>
            <w:r w:rsidRPr="00EC0C02">
              <w:t xml:space="preserve"> (GHz)</w:t>
            </w:r>
            <w:bookmarkEnd w:id="138"/>
          </w:p>
        </w:tc>
        <w:tc>
          <w:tcPr>
            <w:tcW w:w="1720" w:type="dxa"/>
          </w:tcPr>
          <w:p w14:paraId="6E6E9272" w14:textId="3BC8C140" w:rsidR="00965482" w:rsidRPr="00EC0C02" w:rsidRDefault="00965482" w:rsidP="00A67BE2">
            <w:pPr>
              <w:pStyle w:val="Tablehead1"/>
            </w:pPr>
            <w:bookmarkStart w:id="139" w:name="lt_pId313"/>
            <w:r w:rsidRPr="00EC0C02">
              <w:rPr>
                <w:i/>
              </w:rPr>
              <w:t>f</w:t>
            </w:r>
            <w:r w:rsidRPr="00D73C78">
              <w:rPr>
                <w:vertAlign w:val="subscript"/>
              </w:rPr>
              <w:t>4</w:t>
            </w:r>
            <w:r w:rsidRPr="00EC0C02">
              <w:t xml:space="preserve"> (GHz)</w:t>
            </w:r>
            <w:bookmarkEnd w:id="139"/>
          </w:p>
        </w:tc>
      </w:tr>
      <w:tr w:rsidR="00965482" w:rsidRPr="00EC0C02" w14:paraId="4FE302D8" w14:textId="77777777" w:rsidTr="00637A04">
        <w:trPr>
          <w:jc w:val="center"/>
        </w:trPr>
        <w:tc>
          <w:tcPr>
            <w:tcW w:w="2622" w:type="dxa"/>
            <w:vAlign w:val="bottom"/>
          </w:tcPr>
          <w:p w14:paraId="2C05192F" w14:textId="77777777" w:rsidR="00965482" w:rsidRPr="00AF5C91" w:rsidRDefault="00965482" w:rsidP="002B7AEC">
            <w:pPr>
              <w:pStyle w:val="Tabletexte"/>
              <w:spacing w:before="40" w:after="40" w:line="240" w:lineRule="exact"/>
              <w:jc w:val="center"/>
              <w:rPr>
                <w:rFonts w:eastAsiaTheme="minorEastAsia"/>
                <w:spacing w:val="-4"/>
              </w:rPr>
            </w:pPr>
            <w:r w:rsidRPr="00AF5C91">
              <w:rPr>
                <w:rFonts w:eastAsiaTheme="minorEastAsia"/>
                <w:spacing w:val="-4"/>
              </w:rPr>
              <w:t>2,160</w:t>
            </w:r>
          </w:p>
        </w:tc>
        <w:tc>
          <w:tcPr>
            <w:tcW w:w="1719" w:type="dxa"/>
          </w:tcPr>
          <w:p w14:paraId="5AA3FA23" w14:textId="77777777" w:rsidR="00965482" w:rsidRPr="00AF5C91" w:rsidRDefault="00965482" w:rsidP="002B7AEC">
            <w:pPr>
              <w:pStyle w:val="Tabletexte"/>
              <w:spacing w:before="40" w:after="40" w:line="240" w:lineRule="exact"/>
              <w:jc w:val="center"/>
              <w:rPr>
                <w:rFonts w:eastAsiaTheme="minorEastAsia"/>
                <w:b/>
                <w:bCs/>
                <w:spacing w:val="-4"/>
              </w:rPr>
            </w:pPr>
            <w:r w:rsidRPr="00AF5C91">
              <w:rPr>
                <w:rFonts w:eastAsiaTheme="minorEastAsia"/>
                <w:b/>
                <w:bCs/>
                <w:spacing w:val="-4"/>
              </w:rPr>
              <w:t>0,94</w:t>
            </w:r>
          </w:p>
        </w:tc>
        <w:tc>
          <w:tcPr>
            <w:tcW w:w="1720" w:type="dxa"/>
          </w:tcPr>
          <w:p w14:paraId="5FBFF74A" w14:textId="77777777" w:rsidR="00965482" w:rsidRPr="00AF5C91" w:rsidRDefault="00965482" w:rsidP="002B7AEC">
            <w:pPr>
              <w:pStyle w:val="Tabletexte"/>
              <w:spacing w:before="40" w:after="40" w:line="240" w:lineRule="exact"/>
              <w:jc w:val="center"/>
              <w:rPr>
                <w:rFonts w:eastAsiaTheme="minorEastAsia"/>
                <w:b/>
                <w:bCs/>
                <w:spacing w:val="-4"/>
              </w:rPr>
            </w:pPr>
            <w:r w:rsidRPr="00AF5C91">
              <w:rPr>
                <w:rFonts w:eastAsiaTheme="minorEastAsia"/>
                <w:b/>
                <w:bCs/>
                <w:spacing w:val="-4"/>
              </w:rPr>
              <w:t>1,10</w:t>
            </w:r>
          </w:p>
        </w:tc>
        <w:tc>
          <w:tcPr>
            <w:tcW w:w="1719" w:type="dxa"/>
          </w:tcPr>
          <w:p w14:paraId="627EC545" w14:textId="77777777" w:rsidR="00965482" w:rsidRPr="00AF5C91" w:rsidRDefault="00965482" w:rsidP="002B7AEC">
            <w:pPr>
              <w:pStyle w:val="Tabletexte"/>
              <w:spacing w:before="40" w:after="40" w:line="240" w:lineRule="exact"/>
              <w:jc w:val="center"/>
              <w:rPr>
                <w:rFonts w:eastAsiaTheme="minorEastAsia"/>
                <w:b/>
                <w:bCs/>
                <w:spacing w:val="-4"/>
              </w:rPr>
            </w:pPr>
            <w:r w:rsidRPr="00AF5C91">
              <w:rPr>
                <w:rFonts w:eastAsiaTheme="minorEastAsia"/>
                <w:b/>
                <w:bCs/>
                <w:spacing w:val="-4"/>
              </w:rPr>
              <w:t>1,60</w:t>
            </w:r>
          </w:p>
        </w:tc>
        <w:tc>
          <w:tcPr>
            <w:tcW w:w="1720" w:type="dxa"/>
          </w:tcPr>
          <w:p w14:paraId="3462DDC8" w14:textId="77777777" w:rsidR="00965482" w:rsidRPr="00AF5C91" w:rsidRDefault="00965482" w:rsidP="002B7AEC">
            <w:pPr>
              <w:pStyle w:val="Tabletexte"/>
              <w:spacing w:before="40" w:after="40" w:line="240" w:lineRule="exact"/>
              <w:jc w:val="center"/>
              <w:rPr>
                <w:rFonts w:eastAsiaTheme="minorEastAsia"/>
                <w:b/>
                <w:bCs/>
                <w:spacing w:val="-4"/>
              </w:rPr>
            </w:pPr>
            <w:r w:rsidRPr="00AF5C91">
              <w:rPr>
                <w:rFonts w:eastAsiaTheme="minorEastAsia"/>
                <w:b/>
                <w:bCs/>
                <w:spacing w:val="-4"/>
              </w:rPr>
              <w:t>2,20</w:t>
            </w:r>
          </w:p>
        </w:tc>
      </w:tr>
      <w:tr w:rsidR="00965482" w:rsidRPr="00EC0C02" w14:paraId="50613104" w14:textId="77777777" w:rsidTr="00637A04">
        <w:trPr>
          <w:jc w:val="center"/>
        </w:trPr>
        <w:tc>
          <w:tcPr>
            <w:tcW w:w="2622" w:type="dxa"/>
            <w:vAlign w:val="bottom"/>
          </w:tcPr>
          <w:p w14:paraId="52F0F35B" w14:textId="77777777" w:rsidR="00965482" w:rsidRPr="00AF5C91" w:rsidRDefault="00965482" w:rsidP="002B7AEC">
            <w:pPr>
              <w:pStyle w:val="Tabletexte"/>
              <w:spacing w:before="40" w:after="40" w:line="240" w:lineRule="exact"/>
              <w:jc w:val="center"/>
              <w:rPr>
                <w:rFonts w:eastAsiaTheme="minorEastAsia"/>
                <w:spacing w:val="-4"/>
              </w:rPr>
            </w:pPr>
            <w:r w:rsidRPr="00AF5C91">
              <w:rPr>
                <w:rFonts w:eastAsiaTheme="minorEastAsia"/>
                <w:spacing w:val="-4"/>
              </w:rPr>
              <w:t>4,320</w:t>
            </w:r>
          </w:p>
        </w:tc>
        <w:tc>
          <w:tcPr>
            <w:tcW w:w="1719" w:type="dxa"/>
          </w:tcPr>
          <w:p w14:paraId="00B4D091" w14:textId="77777777" w:rsidR="00965482" w:rsidRPr="00AF5C91" w:rsidRDefault="00965482" w:rsidP="002B7AEC">
            <w:pPr>
              <w:pStyle w:val="Tabletexte"/>
              <w:spacing w:before="40" w:after="40" w:line="240" w:lineRule="exact"/>
              <w:jc w:val="center"/>
              <w:rPr>
                <w:rFonts w:eastAsiaTheme="minorEastAsia"/>
                <w:b/>
                <w:bCs/>
                <w:spacing w:val="-4"/>
              </w:rPr>
            </w:pPr>
            <w:r w:rsidRPr="00AF5C91">
              <w:rPr>
                <w:rFonts w:eastAsiaTheme="minorEastAsia"/>
                <w:b/>
                <w:bCs/>
                <w:spacing w:val="-4"/>
              </w:rPr>
              <w:t>2,02</w:t>
            </w:r>
          </w:p>
        </w:tc>
        <w:tc>
          <w:tcPr>
            <w:tcW w:w="1720" w:type="dxa"/>
          </w:tcPr>
          <w:p w14:paraId="33B1EA5F" w14:textId="77777777" w:rsidR="00965482" w:rsidRPr="00AF5C91" w:rsidRDefault="00965482" w:rsidP="002B7AEC">
            <w:pPr>
              <w:pStyle w:val="Tabletexte"/>
              <w:spacing w:before="40" w:after="40" w:line="240" w:lineRule="exact"/>
              <w:jc w:val="center"/>
              <w:rPr>
                <w:rFonts w:eastAsiaTheme="minorEastAsia"/>
                <w:b/>
                <w:bCs/>
                <w:spacing w:val="-4"/>
              </w:rPr>
            </w:pPr>
            <w:r w:rsidRPr="00AF5C91">
              <w:rPr>
                <w:rFonts w:eastAsiaTheme="minorEastAsia"/>
                <w:b/>
                <w:bCs/>
                <w:spacing w:val="-4"/>
              </w:rPr>
              <w:t>2,18</w:t>
            </w:r>
          </w:p>
        </w:tc>
        <w:tc>
          <w:tcPr>
            <w:tcW w:w="1719" w:type="dxa"/>
          </w:tcPr>
          <w:p w14:paraId="4B7911FC" w14:textId="77777777" w:rsidR="00965482" w:rsidRPr="00AF5C91" w:rsidRDefault="00965482" w:rsidP="002B7AEC">
            <w:pPr>
              <w:pStyle w:val="Tabletexte"/>
              <w:spacing w:before="40" w:after="40" w:line="240" w:lineRule="exact"/>
              <w:jc w:val="center"/>
              <w:rPr>
                <w:rFonts w:eastAsiaTheme="minorEastAsia"/>
                <w:b/>
                <w:bCs/>
                <w:spacing w:val="-4"/>
              </w:rPr>
            </w:pPr>
            <w:r w:rsidRPr="00AF5C91">
              <w:rPr>
                <w:rFonts w:eastAsiaTheme="minorEastAsia"/>
                <w:b/>
                <w:bCs/>
                <w:spacing w:val="-4"/>
              </w:rPr>
              <w:t>2,68</w:t>
            </w:r>
          </w:p>
        </w:tc>
        <w:tc>
          <w:tcPr>
            <w:tcW w:w="1720" w:type="dxa"/>
          </w:tcPr>
          <w:p w14:paraId="7EB3BCDC" w14:textId="77777777" w:rsidR="00965482" w:rsidRPr="00AF5C91" w:rsidRDefault="00965482" w:rsidP="002B7AEC">
            <w:pPr>
              <w:pStyle w:val="Tabletexte"/>
              <w:spacing w:before="40" w:after="40" w:line="240" w:lineRule="exact"/>
              <w:jc w:val="center"/>
              <w:rPr>
                <w:rFonts w:eastAsiaTheme="minorEastAsia"/>
                <w:b/>
                <w:bCs/>
                <w:spacing w:val="-4"/>
              </w:rPr>
            </w:pPr>
            <w:r w:rsidRPr="00AF5C91">
              <w:rPr>
                <w:rFonts w:eastAsiaTheme="minorEastAsia"/>
                <w:b/>
                <w:bCs/>
                <w:spacing w:val="-4"/>
              </w:rPr>
              <w:t>3,28</w:t>
            </w:r>
          </w:p>
        </w:tc>
      </w:tr>
      <w:tr w:rsidR="00965482" w:rsidRPr="00EC0C02" w14:paraId="57A147FC" w14:textId="77777777" w:rsidTr="00637A04">
        <w:trPr>
          <w:jc w:val="center"/>
        </w:trPr>
        <w:tc>
          <w:tcPr>
            <w:tcW w:w="2622" w:type="dxa"/>
            <w:vAlign w:val="bottom"/>
          </w:tcPr>
          <w:p w14:paraId="3BA25247" w14:textId="77777777" w:rsidR="00965482" w:rsidRPr="00AF5C91" w:rsidRDefault="00965482" w:rsidP="002B7AEC">
            <w:pPr>
              <w:pStyle w:val="Tabletexte"/>
              <w:spacing w:before="40" w:after="40" w:line="240" w:lineRule="exact"/>
              <w:jc w:val="center"/>
              <w:rPr>
                <w:rFonts w:eastAsiaTheme="minorEastAsia"/>
                <w:spacing w:val="-4"/>
              </w:rPr>
            </w:pPr>
            <w:r w:rsidRPr="00AF5C91">
              <w:rPr>
                <w:rFonts w:eastAsiaTheme="minorEastAsia"/>
                <w:spacing w:val="-4"/>
              </w:rPr>
              <w:t>8,640</w:t>
            </w:r>
          </w:p>
        </w:tc>
        <w:tc>
          <w:tcPr>
            <w:tcW w:w="1719" w:type="dxa"/>
          </w:tcPr>
          <w:p w14:paraId="5D3B2FE1" w14:textId="77777777" w:rsidR="00965482" w:rsidRPr="00AF5C91" w:rsidRDefault="00965482" w:rsidP="002B7AEC">
            <w:pPr>
              <w:pStyle w:val="Tabletexte"/>
              <w:spacing w:before="40" w:after="40" w:line="240" w:lineRule="exact"/>
              <w:jc w:val="center"/>
              <w:rPr>
                <w:rFonts w:eastAsiaTheme="minorEastAsia"/>
                <w:b/>
                <w:bCs/>
                <w:spacing w:val="-4"/>
                <w:rtl/>
              </w:rPr>
            </w:pPr>
            <w:r w:rsidRPr="00AF5C91">
              <w:rPr>
                <w:rFonts w:eastAsiaTheme="minorEastAsia"/>
                <w:b/>
                <w:bCs/>
                <w:spacing w:val="-4"/>
              </w:rPr>
              <w:t>4,18</w:t>
            </w:r>
          </w:p>
        </w:tc>
        <w:tc>
          <w:tcPr>
            <w:tcW w:w="1720" w:type="dxa"/>
          </w:tcPr>
          <w:p w14:paraId="42A8AC85" w14:textId="77777777" w:rsidR="00965482" w:rsidRPr="00AF5C91" w:rsidRDefault="00965482" w:rsidP="002B7AEC">
            <w:pPr>
              <w:pStyle w:val="Tabletexte"/>
              <w:spacing w:before="40" w:after="40" w:line="240" w:lineRule="exact"/>
              <w:jc w:val="center"/>
              <w:rPr>
                <w:rFonts w:eastAsiaTheme="minorEastAsia"/>
                <w:b/>
                <w:bCs/>
                <w:spacing w:val="-4"/>
              </w:rPr>
            </w:pPr>
            <w:r w:rsidRPr="00AF5C91">
              <w:rPr>
                <w:rFonts w:eastAsiaTheme="minorEastAsia"/>
                <w:b/>
                <w:bCs/>
                <w:spacing w:val="-4"/>
              </w:rPr>
              <w:t>4,34</w:t>
            </w:r>
          </w:p>
        </w:tc>
        <w:tc>
          <w:tcPr>
            <w:tcW w:w="1719" w:type="dxa"/>
          </w:tcPr>
          <w:p w14:paraId="5BEF45BA" w14:textId="77777777" w:rsidR="00965482" w:rsidRPr="00AF5C91" w:rsidRDefault="00965482" w:rsidP="002B7AEC">
            <w:pPr>
              <w:pStyle w:val="Tabletexte"/>
              <w:spacing w:before="40" w:after="40" w:line="240" w:lineRule="exact"/>
              <w:jc w:val="center"/>
              <w:rPr>
                <w:rFonts w:eastAsiaTheme="minorEastAsia"/>
                <w:b/>
                <w:bCs/>
                <w:spacing w:val="-4"/>
              </w:rPr>
            </w:pPr>
            <w:r w:rsidRPr="00AF5C91">
              <w:rPr>
                <w:rFonts w:eastAsiaTheme="minorEastAsia"/>
                <w:b/>
                <w:bCs/>
                <w:spacing w:val="-4"/>
              </w:rPr>
              <w:t>4,84</w:t>
            </w:r>
          </w:p>
        </w:tc>
        <w:tc>
          <w:tcPr>
            <w:tcW w:w="1720" w:type="dxa"/>
          </w:tcPr>
          <w:p w14:paraId="0552E17E" w14:textId="77777777" w:rsidR="00965482" w:rsidRPr="00AF5C91" w:rsidRDefault="00965482" w:rsidP="002B7AEC">
            <w:pPr>
              <w:pStyle w:val="Tabletexte"/>
              <w:spacing w:before="40" w:after="40" w:line="240" w:lineRule="exact"/>
              <w:jc w:val="center"/>
              <w:rPr>
                <w:rFonts w:eastAsiaTheme="minorEastAsia"/>
                <w:b/>
                <w:bCs/>
                <w:spacing w:val="-4"/>
              </w:rPr>
            </w:pPr>
            <w:r w:rsidRPr="00AF5C91">
              <w:rPr>
                <w:rFonts w:eastAsiaTheme="minorEastAsia"/>
                <w:b/>
                <w:bCs/>
                <w:spacing w:val="-4"/>
              </w:rPr>
              <w:t>5,44</w:t>
            </w:r>
          </w:p>
        </w:tc>
      </w:tr>
      <w:tr w:rsidR="00965482" w:rsidRPr="000E3F38" w14:paraId="2A8D3B69" w14:textId="77777777" w:rsidTr="00637A04">
        <w:trPr>
          <w:jc w:val="center"/>
        </w:trPr>
        <w:tc>
          <w:tcPr>
            <w:tcW w:w="2622" w:type="dxa"/>
            <w:vAlign w:val="bottom"/>
          </w:tcPr>
          <w:p w14:paraId="615364A3" w14:textId="77777777" w:rsidR="00965482" w:rsidRPr="00AF5C91" w:rsidRDefault="00965482" w:rsidP="002B7AEC">
            <w:pPr>
              <w:pStyle w:val="Tabletexte"/>
              <w:spacing w:before="40" w:after="40" w:line="240" w:lineRule="exact"/>
              <w:jc w:val="center"/>
              <w:rPr>
                <w:rFonts w:eastAsiaTheme="minorEastAsia"/>
                <w:spacing w:val="-4"/>
              </w:rPr>
            </w:pPr>
            <w:r w:rsidRPr="00AF5C91">
              <w:rPr>
                <w:rFonts w:eastAsiaTheme="minorEastAsia"/>
                <w:spacing w:val="-4"/>
              </w:rPr>
              <w:t>12,960</w:t>
            </w:r>
          </w:p>
        </w:tc>
        <w:tc>
          <w:tcPr>
            <w:tcW w:w="1719" w:type="dxa"/>
          </w:tcPr>
          <w:p w14:paraId="5748B61A" w14:textId="77777777" w:rsidR="00965482" w:rsidRPr="00AF5C91" w:rsidRDefault="00965482" w:rsidP="002B7AEC">
            <w:pPr>
              <w:pStyle w:val="Tabletexte"/>
              <w:spacing w:before="40" w:after="40" w:line="240" w:lineRule="exact"/>
              <w:jc w:val="center"/>
              <w:rPr>
                <w:rFonts w:eastAsiaTheme="minorEastAsia"/>
                <w:b/>
                <w:bCs/>
                <w:spacing w:val="-4"/>
              </w:rPr>
            </w:pPr>
            <w:r w:rsidRPr="00AF5C91">
              <w:rPr>
                <w:rFonts w:eastAsiaTheme="minorEastAsia"/>
                <w:b/>
                <w:bCs/>
                <w:spacing w:val="-4"/>
              </w:rPr>
              <w:t>6,34</w:t>
            </w:r>
          </w:p>
        </w:tc>
        <w:tc>
          <w:tcPr>
            <w:tcW w:w="1720" w:type="dxa"/>
          </w:tcPr>
          <w:p w14:paraId="1B7EEB13" w14:textId="77777777" w:rsidR="00965482" w:rsidRPr="00AF5C91" w:rsidRDefault="00965482" w:rsidP="002B7AEC">
            <w:pPr>
              <w:pStyle w:val="Tabletexte"/>
              <w:spacing w:before="40" w:after="40" w:line="240" w:lineRule="exact"/>
              <w:jc w:val="center"/>
              <w:rPr>
                <w:rFonts w:eastAsiaTheme="minorEastAsia"/>
                <w:b/>
                <w:bCs/>
                <w:spacing w:val="-4"/>
              </w:rPr>
            </w:pPr>
            <w:r w:rsidRPr="00AF5C91">
              <w:rPr>
                <w:rFonts w:eastAsiaTheme="minorEastAsia"/>
                <w:b/>
                <w:bCs/>
                <w:spacing w:val="-4"/>
              </w:rPr>
              <w:t>6,50</w:t>
            </w:r>
          </w:p>
        </w:tc>
        <w:tc>
          <w:tcPr>
            <w:tcW w:w="1719" w:type="dxa"/>
          </w:tcPr>
          <w:p w14:paraId="6F0CF365" w14:textId="77777777" w:rsidR="00965482" w:rsidRPr="00AF5C91" w:rsidRDefault="00965482" w:rsidP="002B7AEC">
            <w:pPr>
              <w:pStyle w:val="Tabletexte"/>
              <w:spacing w:before="40" w:after="40" w:line="240" w:lineRule="exact"/>
              <w:jc w:val="center"/>
              <w:rPr>
                <w:rFonts w:eastAsiaTheme="minorEastAsia"/>
                <w:b/>
                <w:bCs/>
                <w:spacing w:val="-4"/>
              </w:rPr>
            </w:pPr>
            <w:r w:rsidRPr="00AF5C91">
              <w:rPr>
                <w:rFonts w:eastAsiaTheme="minorEastAsia"/>
                <w:b/>
                <w:bCs/>
                <w:spacing w:val="-4"/>
              </w:rPr>
              <w:t>7,00</w:t>
            </w:r>
          </w:p>
        </w:tc>
        <w:tc>
          <w:tcPr>
            <w:tcW w:w="1720" w:type="dxa"/>
          </w:tcPr>
          <w:p w14:paraId="5EE24C12" w14:textId="77777777" w:rsidR="00965482" w:rsidRPr="00AF5C91" w:rsidRDefault="00965482" w:rsidP="002B7AEC">
            <w:pPr>
              <w:pStyle w:val="Tabletexte"/>
              <w:spacing w:before="40" w:after="40" w:line="240" w:lineRule="exact"/>
              <w:jc w:val="center"/>
              <w:rPr>
                <w:rFonts w:eastAsiaTheme="minorEastAsia"/>
                <w:b/>
                <w:bCs/>
                <w:spacing w:val="-4"/>
              </w:rPr>
            </w:pPr>
            <w:r w:rsidRPr="00AF5C91">
              <w:rPr>
                <w:rFonts w:eastAsiaTheme="minorEastAsia"/>
                <w:b/>
                <w:bCs/>
                <w:spacing w:val="-4"/>
              </w:rPr>
              <w:t>7,60</w:t>
            </w:r>
          </w:p>
        </w:tc>
      </w:tr>
      <w:tr w:rsidR="00965482" w:rsidRPr="00EC0C02" w14:paraId="696670F3" w14:textId="77777777" w:rsidTr="00637A04">
        <w:trPr>
          <w:jc w:val="center"/>
        </w:trPr>
        <w:tc>
          <w:tcPr>
            <w:tcW w:w="2622" w:type="dxa"/>
            <w:vAlign w:val="bottom"/>
          </w:tcPr>
          <w:p w14:paraId="072D0211" w14:textId="77777777" w:rsidR="00965482" w:rsidRPr="00AF5C91" w:rsidRDefault="00965482" w:rsidP="002B7AEC">
            <w:pPr>
              <w:pStyle w:val="Tabletexte"/>
              <w:spacing w:before="40" w:after="40" w:line="240" w:lineRule="exact"/>
              <w:jc w:val="center"/>
              <w:rPr>
                <w:rFonts w:eastAsiaTheme="minorEastAsia"/>
                <w:spacing w:val="-4"/>
              </w:rPr>
            </w:pPr>
            <w:r w:rsidRPr="00AF5C91">
              <w:rPr>
                <w:rFonts w:eastAsiaTheme="minorEastAsia"/>
                <w:spacing w:val="-4"/>
              </w:rPr>
              <w:t>17,280</w:t>
            </w:r>
          </w:p>
        </w:tc>
        <w:tc>
          <w:tcPr>
            <w:tcW w:w="1719" w:type="dxa"/>
          </w:tcPr>
          <w:p w14:paraId="64B4EE43" w14:textId="77777777" w:rsidR="00965482" w:rsidRPr="00AF5C91" w:rsidRDefault="00965482" w:rsidP="002B7AEC">
            <w:pPr>
              <w:pStyle w:val="Tabletexte"/>
              <w:spacing w:before="40" w:after="40" w:line="240" w:lineRule="exact"/>
              <w:jc w:val="center"/>
              <w:rPr>
                <w:rFonts w:eastAsiaTheme="minorEastAsia"/>
                <w:b/>
                <w:bCs/>
                <w:spacing w:val="-4"/>
              </w:rPr>
            </w:pPr>
            <w:r w:rsidRPr="00AF5C91">
              <w:rPr>
                <w:rFonts w:eastAsiaTheme="minorEastAsia"/>
                <w:b/>
                <w:bCs/>
                <w:spacing w:val="-4"/>
              </w:rPr>
              <w:t>8,50</w:t>
            </w:r>
          </w:p>
        </w:tc>
        <w:tc>
          <w:tcPr>
            <w:tcW w:w="1720" w:type="dxa"/>
          </w:tcPr>
          <w:p w14:paraId="0C256100" w14:textId="77777777" w:rsidR="00965482" w:rsidRPr="00AF5C91" w:rsidRDefault="00965482" w:rsidP="002B7AEC">
            <w:pPr>
              <w:pStyle w:val="Tabletexte"/>
              <w:spacing w:before="40" w:after="40" w:line="240" w:lineRule="exact"/>
              <w:jc w:val="center"/>
              <w:rPr>
                <w:rFonts w:eastAsiaTheme="minorEastAsia"/>
                <w:b/>
                <w:bCs/>
                <w:spacing w:val="-4"/>
              </w:rPr>
            </w:pPr>
            <w:r w:rsidRPr="00AF5C91">
              <w:rPr>
                <w:rFonts w:eastAsiaTheme="minorEastAsia"/>
                <w:b/>
                <w:bCs/>
                <w:spacing w:val="-4"/>
              </w:rPr>
              <w:t>8,66</w:t>
            </w:r>
          </w:p>
        </w:tc>
        <w:tc>
          <w:tcPr>
            <w:tcW w:w="1719" w:type="dxa"/>
          </w:tcPr>
          <w:p w14:paraId="1106FC9E" w14:textId="77777777" w:rsidR="00965482" w:rsidRPr="00AF5C91" w:rsidRDefault="00965482" w:rsidP="002B7AEC">
            <w:pPr>
              <w:pStyle w:val="Tabletexte"/>
              <w:spacing w:before="40" w:after="40" w:line="240" w:lineRule="exact"/>
              <w:jc w:val="center"/>
              <w:rPr>
                <w:rFonts w:eastAsiaTheme="minorEastAsia"/>
                <w:b/>
                <w:bCs/>
                <w:spacing w:val="-4"/>
              </w:rPr>
            </w:pPr>
            <w:r w:rsidRPr="00AF5C91">
              <w:rPr>
                <w:rFonts w:eastAsiaTheme="minorEastAsia"/>
                <w:b/>
                <w:bCs/>
                <w:spacing w:val="-4"/>
              </w:rPr>
              <w:t>9,16</w:t>
            </w:r>
          </w:p>
        </w:tc>
        <w:tc>
          <w:tcPr>
            <w:tcW w:w="1720" w:type="dxa"/>
          </w:tcPr>
          <w:p w14:paraId="5415F50A" w14:textId="77777777" w:rsidR="00965482" w:rsidRPr="00AF5C91" w:rsidRDefault="00965482" w:rsidP="002B7AEC">
            <w:pPr>
              <w:pStyle w:val="Tabletexte"/>
              <w:spacing w:before="40" w:after="40" w:line="240" w:lineRule="exact"/>
              <w:jc w:val="center"/>
              <w:rPr>
                <w:rFonts w:eastAsiaTheme="minorEastAsia"/>
                <w:b/>
                <w:bCs/>
                <w:spacing w:val="-4"/>
              </w:rPr>
            </w:pPr>
            <w:r w:rsidRPr="00AF5C91">
              <w:rPr>
                <w:rFonts w:eastAsiaTheme="minorEastAsia"/>
                <w:b/>
                <w:bCs/>
                <w:spacing w:val="-4"/>
              </w:rPr>
              <w:t>9,76</w:t>
            </w:r>
          </w:p>
        </w:tc>
      </w:tr>
      <w:tr w:rsidR="00965482" w:rsidRPr="00EC0C02" w14:paraId="49853C45" w14:textId="77777777" w:rsidTr="00637A04">
        <w:trPr>
          <w:jc w:val="center"/>
        </w:trPr>
        <w:tc>
          <w:tcPr>
            <w:tcW w:w="2622" w:type="dxa"/>
            <w:vAlign w:val="bottom"/>
          </w:tcPr>
          <w:p w14:paraId="1A07FED5" w14:textId="77777777" w:rsidR="00965482" w:rsidRPr="00AF5C91" w:rsidRDefault="00965482" w:rsidP="002B7AEC">
            <w:pPr>
              <w:pStyle w:val="Tabletexte"/>
              <w:spacing w:before="40" w:after="40" w:line="240" w:lineRule="exact"/>
              <w:jc w:val="center"/>
              <w:rPr>
                <w:rFonts w:eastAsiaTheme="minorEastAsia"/>
                <w:spacing w:val="-4"/>
              </w:rPr>
            </w:pPr>
            <w:r w:rsidRPr="00AF5C91">
              <w:rPr>
                <w:rFonts w:eastAsiaTheme="minorEastAsia"/>
                <w:spacing w:val="-4"/>
              </w:rPr>
              <w:t>25,920</w:t>
            </w:r>
          </w:p>
        </w:tc>
        <w:tc>
          <w:tcPr>
            <w:tcW w:w="1719" w:type="dxa"/>
          </w:tcPr>
          <w:p w14:paraId="3FC80214" w14:textId="77777777" w:rsidR="00965482" w:rsidRPr="00AF5C91" w:rsidRDefault="00965482" w:rsidP="002B7AEC">
            <w:pPr>
              <w:pStyle w:val="Tabletexte"/>
              <w:spacing w:before="40" w:after="40" w:line="240" w:lineRule="exact"/>
              <w:jc w:val="center"/>
              <w:rPr>
                <w:rFonts w:eastAsiaTheme="minorEastAsia"/>
                <w:b/>
                <w:bCs/>
                <w:spacing w:val="-4"/>
              </w:rPr>
            </w:pPr>
            <w:r w:rsidRPr="00AF5C91">
              <w:rPr>
                <w:rFonts w:eastAsiaTheme="minorEastAsia"/>
                <w:b/>
                <w:bCs/>
                <w:spacing w:val="-4"/>
              </w:rPr>
              <w:t>12,82</w:t>
            </w:r>
          </w:p>
        </w:tc>
        <w:tc>
          <w:tcPr>
            <w:tcW w:w="1720" w:type="dxa"/>
          </w:tcPr>
          <w:p w14:paraId="770484CA" w14:textId="77777777" w:rsidR="00965482" w:rsidRPr="00AF5C91" w:rsidRDefault="00965482" w:rsidP="002B7AEC">
            <w:pPr>
              <w:pStyle w:val="Tabletexte"/>
              <w:spacing w:before="40" w:after="40" w:line="240" w:lineRule="exact"/>
              <w:jc w:val="center"/>
              <w:rPr>
                <w:rFonts w:eastAsiaTheme="minorEastAsia"/>
                <w:b/>
                <w:bCs/>
                <w:spacing w:val="-4"/>
              </w:rPr>
            </w:pPr>
            <w:r w:rsidRPr="00AF5C91">
              <w:rPr>
                <w:rFonts w:eastAsiaTheme="minorEastAsia"/>
                <w:b/>
                <w:bCs/>
                <w:spacing w:val="-4"/>
              </w:rPr>
              <w:t>12,98</w:t>
            </w:r>
          </w:p>
        </w:tc>
        <w:tc>
          <w:tcPr>
            <w:tcW w:w="1719" w:type="dxa"/>
          </w:tcPr>
          <w:p w14:paraId="03673D30" w14:textId="77777777" w:rsidR="00965482" w:rsidRPr="00AF5C91" w:rsidRDefault="00965482" w:rsidP="002B7AEC">
            <w:pPr>
              <w:pStyle w:val="Tabletexte"/>
              <w:spacing w:before="40" w:after="40" w:line="240" w:lineRule="exact"/>
              <w:jc w:val="center"/>
              <w:rPr>
                <w:rFonts w:eastAsiaTheme="minorEastAsia"/>
                <w:b/>
                <w:bCs/>
                <w:spacing w:val="-4"/>
              </w:rPr>
            </w:pPr>
            <w:r w:rsidRPr="00AF5C91">
              <w:rPr>
                <w:rFonts w:eastAsiaTheme="minorEastAsia"/>
                <w:b/>
                <w:bCs/>
                <w:spacing w:val="-4"/>
              </w:rPr>
              <w:t>13,48</w:t>
            </w:r>
          </w:p>
        </w:tc>
        <w:tc>
          <w:tcPr>
            <w:tcW w:w="1720" w:type="dxa"/>
          </w:tcPr>
          <w:p w14:paraId="2AA2FB08" w14:textId="77777777" w:rsidR="00965482" w:rsidRPr="00AF5C91" w:rsidRDefault="00965482" w:rsidP="002B7AEC">
            <w:pPr>
              <w:pStyle w:val="Tabletexte"/>
              <w:spacing w:before="40" w:after="40" w:line="240" w:lineRule="exact"/>
              <w:jc w:val="center"/>
              <w:rPr>
                <w:rFonts w:eastAsiaTheme="minorEastAsia"/>
                <w:b/>
                <w:bCs/>
                <w:spacing w:val="-4"/>
              </w:rPr>
            </w:pPr>
            <w:r w:rsidRPr="00AF5C91">
              <w:rPr>
                <w:rFonts w:eastAsiaTheme="minorEastAsia"/>
                <w:b/>
                <w:bCs/>
                <w:spacing w:val="-4"/>
              </w:rPr>
              <w:t>14,08</w:t>
            </w:r>
          </w:p>
        </w:tc>
      </w:tr>
      <w:tr w:rsidR="00965482" w:rsidRPr="00EC0C02" w14:paraId="362D4EFB" w14:textId="77777777" w:rsidTr="00637A04">
        <w:trPr>
          <w:jc w:val="center"/>
        </w:trPr>
        <w:tc>
          <w:tcPr>
            <w:tcW w:w="2622" w:type="dxa"/>
            <w:vAlign w:val="bottom"/>
          </w:tcPr>
          <w:p w14:paraId="1765FF28" w14:textId="77777777" w:rsidR="00965482" w:rsidRPr="00AF5C91" w:rsidRDefault="00965482" w:rsidP="002B7AEC">
            <w:pPr>
              <w:pStyle w:val="Tabletexte"/>
              <w:spacing w:before="40" w:after="40" w:line="240" w:lineRule="exact"/>
              <w:jc w:val="center"/>
              <w:rPr>
                <w:rFonts w:eastAsiaTheme="minorEastAsia"/>
                <w:spacing w:val="-4"/>
              </w:rPr>
            </w:pPr>
            <w:r w:rsidRPr="00AF5C91">
              <w:rPr>
                <w:rFonts w:eastAsiaTheme="minorEastAsia"/>
                <w:spacing w:val="-4"/>
              </w:rPr>
              <w:t>51,840</w:t>
            </w:r>
          </w:p>
        </w:tc>
        <w:tc>
          <w:tcPr>
            <w:tcW w:w="1719" w:type="dxa"/>
          </w:tcPr>
          <w:p w14:paraId="3EFA5E13" w14:textId="77777777" w:rsidR="00965482" w:rsidRPr="00AF5C91" w:rsidRDefault="00965482" w:rsidP="002B7AEC">
            <w:pPr>
              <w:pStyle w:val="Tabletexte"/>
              <w:spacing w:before="40" w:after="40" w:line="240" w:lineRule="exact"/>
              <w:jc w:val="center"/>
              <w:rPr>
                <w:rFonts w:eastAsiaTheme="minorEastAsia"/>
                <w:b/>
                <w:bCs/>
                <w:spacing w:val="-4"/>
              </w:rPr>
            </w:pPr>
            <w:r w:rsidRPr="00AF5C91">
              <w:rPr>
                <w:rFonts w:eastAsiaTheme="minorEastAsia"/>
                <w:b/>
                <w:bCs/>
                <w:spacing w:val="-4"/>
              </w:rPr>
              <w:t>25,78</w:t>
            </w:r>
          </w:p>
        </w:tc>
        <w:tc>
          <w:tcPr>
            <w:tcW w:w="1720" w:type="dxa"/>
          </w:tcPr>
          <w:p w14:paraId="25F7CFC0" w14:textId="77777777" w:rsidR="00965482" w:rsidRPr="00AF5C91" w:rsidRDefault="00965482" w:rsidP="002B7AEC">
            <w:pPr>
              <w:pStyle w:val="Tabletexte"/>
              <w:spacing w:before="40" w:after="40" w:line="240" w:lineRule="exact"/>
              <w:jc w:val="center"/>
              <w:rPr>
                <w:rFonts w:eastAsiaTheme="minorEastAsia"/>
                <w:b/>
                <w:bCs/>
                <w:spacing w:val="-4"/>
              </w:rPr>
            </w:pPr>
            <w:r w:rsidRPr="00AF5C91">
              <w:rPr>
                <w:rFonts w:eastAsiaTheme="minorEastAsia"/>
                <w:b/>
                <w:bCs/>
                <w:spacing w:val="-4"/>
              </w:rPr>
              <w:t>25,94</w:t>
            </w:r>
          </w:p>
        </w:tc>
        <w:tc>
          <w:tcPr>
            <w:tcW w:w="1719" w:type="dxa"/>
          </w:tcPr>
          <w:p w14:paraId="2EE9D237" w14:textId="77777777" w:rsidR="00965482" w:rsidRPr="00AF5C91" w:rsidRDefault="00965482" w:rsidP="002B7AEC">
            <w:pPr>
              <w:pStyle w:val="Tabletexte"/>
              <w:spacing w:before="40" w:after="40" w:line="240" w:lineRule="exact"/>
              <w:jc w:val="center"/>
              <w:rPr>
                <w:rFonts w:eastAsiaTheme="minorEastAsia"/>
                <w:b/>
                <w:bCs/>
                <w:spacing w:val="-4"/>
              </w:rPr>
            </w:pPr>
            <w:r w:rsidRPr="00AF5C91">
              <w:rPr>
                <w:rFonts w:eastAsiaTheme="minorEastAsia"/>
                <w:b/>
                <w:bCs/>
                <w:spacing w:val="-4"/>
              </w:rPr>
              <w:t>26,44</w:t>
            </w:r>
          </w:p>
        </w:tc>
        <w:tc>
          <w:tcPr>
            <w:tcW w:w="1720" w:type="dxa"/>
          </w:tcPr>
          <w:p w14:paraId="5B325D2C" w14:textId="77777777" w:rsidR="00965482" w:rsidRPr="00AF5C91" w:rsidRDefault="00965482" w:rsidP="002B7AEC">
            <w:pPr>
              <w:pStyle w:val="Tabletexte"/>
              <w:spacing w:before="40" w:after="40" w:line="240" w:lineRule="exact"/>
              <w:jc w:val="center"/>
              <w:rPr>
                <w:rFonts w:eastAsiaTheme="minorEastAsia"/>
                <w:b/>
                <w:bCs/>
                <w:spacing w:val="-4"/>
              </w:rPr>
            </w:pPr>
            <w:r w:rsidRPr="00AF5C91">
              <w:rPr>
                <w:rFonts w:eastAsiaTheme="minorEastAsia"/>
                <w:b/>
                <w:bCs/>
                <w:spacing w:val="-4"/>
              </w:rPr>
              <w:t>27,04</w:t>
            </w:r>
          </w:p>
        </w:tc>
      </w:tr>
      <w:tr w:rsidR="00965482" w:rsidRPr="00EC0C02" w14:paraId="7CE71CD5" w14:textId="77777777" w:rsidTr="00637A04">
        <w:trPr>
          <w:jc w:val="center"/>
        </w:trPr>
        <w:tc>
          <w:tcPr>
            <w:tcW w:w="2622" w:type="dxa"/>
            <w:vAlign w:val="bottom"/>
          </w:tcPr>
          <w:p w14:paraId="033BBF8A" w14:textId="77777777" w:rsidR="00965482" w:rsidRPr="00AF5C91" w:rsidRDefault="00965482" w:rsidP="002B7AEC">
            <w:pPr>
              <w:pStyle w:val="Tabletexte"/>
              <w:spacing w:before="40" w:after="40" w:line="240" w:lineRule="exact"/>
              <w:jc w:val="center"/>
              <w:rPr>
                <w:rFonts w:eastAsiaTheme="minorEastAsia"/>
                <w:spacing w:val="-4"/>
              </w:rPr>
            </w:pPr>
            <w:r w:rsidRPr="00AF5C91">
              <w:rPr>
                <w:rFonts w:eastAsiaTheme="minorEastAsia"/>
                <w:spacing w:val="-4"/>
              </w:rPr>
              <w:t>69,120</w:t>
            </w:r>
          </w:p>
        </w:tc>
        <w:tc>
          <w:tcPr>
            <w:tcW w:w="1719" w:type="dxa"/>
          </w:tcPr>
          <w:p w14:paraId="262FC822" w14:textId="77777777" w:rsidR="00965482" w:rsidRPr="00AF5C91" w:rsidRDefault="00965482" w:rsidP="002B7AEC">
            <w:pPr>
              <w:pStyle w:val="Tabletexte"/>
              <w:spacing w:before="40" w:after="40" w:line="240" w:lineRule="exact"/>
              <w:jc w:val="center"/>
              <w:rPr>
                <w:rFonts w:eastAsiaTheme="minorEastAsia"/>
                <w:b/>
                <w:bCs/>
                <w:spacing w:val="-4"/>
              </w:rPr>
            </w:pPr>
            <w:r w:rsidRPr="00AF5C91">
              <w:rPr>
                <w:rFonts w:eastAsiaTheme="minorEastAsia"/>
                <w:b/>
                <w:bCs/>
                <w:spacing w:val="-4"/>
              </w:rPr>
              <w:t>34,42</w:t>
            </w:r>
          </w:p>
        </w:tc>
        <w:tc>
          <w:tcPr>
            <w:tcW w:w="1720" w:type="dxa"/>
          </w:tcPr>
          <w:p w14:paraId="121D8045" w14:textId="77777777" w:rsidR="00965482" w:rsidRPr="00AF5C91" w:rsidRDefault="00965482" w:rsidP="002B7AEC">
            <w:pPr>
              <w:pStyle w:val="Tabletexte"/>
              <w:spacing w:before="40" w:after="40" w:line="240" w:lineRule="exact"/>
              <w:jc w:val="center"/>
              <w:rPr>
                <w:rFonts w:eastAsiaTheme="minorEastAsia"/>
                <w:b/>
                <w:bCs/>
                <w:spacing w:val="-4"/>
              </w:rPr>
            </w:pPr>
            <w:r w:rsidRPr="00AF5C91">
              <w:rPr>
                <w:rFonts w:eastAsiaTheme="minorEastAsia"/>
                <w:b/>
                <w:bCs/>
                <w:spacing w:val="-4"/>
              </w:rPr>
              <w:t>34,58</w:t>
            </w:r>
          </w:p>
        </w:tc>
        <w:tc>
          <w:tcPr>
            <w:tcW w:w="1719" w:type="dxa"/>
          </w:tcPr>
          <w:p w14:paraId="10CE9F3A" w14:textId="77777777" w:rsidR="00965482" w:rsidRPr="00AF5C91" w:rsidRDefault="00965482" w:rsidP="002B7AEC">
            <w:pPr>
              <w:pStyle w:val="Tabletexte"/>
              <w:spacing w:before="40" w:after="40" w:line="240" w:lineRule="exact"/>
              <w:jc w:val="center"/>
              <w:rPr>
                <w:rFonts w:eastAsiaTheme="minorEastAsia"/>
                <w:b/>
                <w:bCs/>
                <w:spacing w:val="-4"/>
              </w:rPr>
            </w:pPr>
            <w:r w:rsidRPr="00AF5C91">
              <w:rPr>
                <w:rFonts w:eastAsiaTheme="minorEastAsia"/>
                <w:b/>
                <w:bCs/>
                <w:spacing w:val="-4"/>
              </w:rPr>
              <w:t>35,08</w:t>
            </w:r>
          </w:p>
        </w:tc>
        <w:tc>
          <w:tcPr>
            <w:tcW w:w="1720" w:type="dxa"/>
          </w:tcPr>
          <w:p w14:paraId="61BF2479" w14:textId="77777777" w:rsidR="00965482" w:rsidRPr="00AF5C91" w:rsidRDefault="00965482" w:rsidP="002B7AEC">
            <w:pPr>
              <w:pStyle w:val="Tabletexte"/>
              <w:spacing w:before="40" w:after="40" w:line="240" w:lineRule="exact"/>
              <w:jc w:val="center"/>
              <w:rPr>
                <w:rFonts w:eastAsiaTheme="minorEastAsia"/>
                <w:b/>
                <w:bCs/>
                <w:spacing w:val="-4"/>
              </w:rPr>
            </w:pPr>
            <w:r w:rsidRPr="00AF5C91">
              <w:rPr>
                <w:rFonts w:eastAsiaTheme="minorEastAsia"/>
                <w:b/>
                <w:bCs/>
                <w:spacing w:val="-4"/>
              </w:rPr>
              <w:t>35,68</w:t>
            </w:r>
          </w:p>
        </w:tc>
      </w:tr>
    </w:tbl>
    <w:p w14:paraId="36F98906" w14:textId="77777777" w:rsidR="00965482" w:rsidRPr="002B7AEC" w:rsidRDefault="00965482" w:rsidP="002B7AEC">
      <w:pPr>
        <w:pStyle w:val="Headingb"/>
        <w:rPr>
          <w:rtl/>
        </w:rPr>
      </w:pPr>
      <w:r w:rsidRPr="002B7AEC">
        <w:rPr>
          <w:rtl/>
        </w:rPr>
        <w:t xml:space="preserve">كثافة النشر وعامل النشاط في محطات </w:t>
      </w:r>
      <w:r w:rsidRPr="002B7AEC">
        <w:t>CPMS</w:t>
      </w:r>
      <w:r w:rsidRPr="002B7AEC">
        <w:rPr>
          <w:rtl/>
        </w:rPr>
        <w:t xml:space="preserve"> (أنظمة تنزيل الأكشاك)</w:t>
      </w:r>
    </w:p>
    <w:p w14:paraId="1E0A6DDE" w14:textId="76C4BFA1" w:rsidR="00965482" w:rsidRPr="00EC0C02" w:rsidRDefault="00965482" w:rsidP="002B7AEC">
      <w:pPr>
        <w:rPr>
          <w:rtl/>
          <w:lang w:bidi="ar-SY"/>
        </w:rPr>
      </w:pPr>
      <w:r w:rsidRPr="00EC0C02">
        <w:rPr>
          <w:rtl/>
          <w:lang w:bidi="ar-SY"/>
        </w:rPr>
        <w:t xml:space="preserve">يستخدم نظام تنزيل الأكشاك، الذي يُنشر بشكل رئيسي داخل المباني، في المحطات والمطارات والمتاجر الصغيرة. ونظراً لأن عدد المحطات والمطارات أقل بكثير من عدد المتاجر الصغيرة، فينبغي استخدام كثافة نشر </w:t>
      </w:r>
      <w:proofErr w:type="spellStart"/>
      <w:r w:rsidRPr="00EC0C02">
        <w:rPr>
          <w:rtl/>
          <w:lang w:bidi="ar-SY"/>
        </w:rPr>
        <w:t>مطاريف</w:t>
      </w:r>
      <w:proofErr w:type="spellEnd"/>
      <w:r w:rsidRPr="00EC0C02">
        <w:rPr>
          <w:rtl/>
          <w:lang w:bidi="ar-SY"/>
        </w:rPr>
        <w:t xml:space="preserve"> الأكشاك في المتاجر من أجل دراسات التقاسم والتوافق، ويبغي أن تُهمل عمليات النشر في المحطات والمطارات. وإجمالي عدد المتاجر الصغيرة في اليابان هو </w:t>
      </w:r>
      <w:r w:rsidRPr="00D73C78">
        <w:rPr>
          <w:lang w:bidi="ar-SY"/>
        </w:rPr>
        <w:t>55</w:t>
      </w:r>
      <w:r w:rsidRPr="00EC0C02">
        <w:rPr>
          <w:lang w:bidi="ar-SY"/>
        </w:rPr>
        <w:t> </w:t>
      </w:r>
      <w:r w:rsidRPr="00D73C78">
        <w:rPr>
          <w:lang w:bidi="ar-SY"/>
        </w:rPr>
        <w:t>129</w:t>
      </w:r>
      <w:r w:rsidRPr="00EC0C02">
        <w:rPr>
          <w:rtl/>
          <w:lang w:bidi="ar-SY"/>
        </w:rPr>
        <w:t xml:space="preserve">، ولكن </w:t>
      </w:r>
      <w:r w:rsidRPr="00D73C78">
        <w:rPr>
          <w:lang w:bidi="ar-SY"/>
        </w:rPr>
        <w:t>19</w:t>
      </w:r>
      <w:r w:rsidRPr="00EC0C02">
        <w:rPr>
          <w:lang w:bidi="ar-SY"/>
        </w:rPr>
        <w:t> </w:t>
      </w:r>
      <w:r w:rsidRPr="00D73C78">
        <w:rPr>
          <w:lang w:bidi="ar-SY"/>
        </w:rPr>
        <w:t>571</w:t>
      </w:r>
      <w:r w:rsidRPr="00EC0C02">
        <w:rPr>
          <w:rtl/>
          <w:lang w:bidi="ar-SY"/>
        </w:rPr>
        <w:t xml:space="preserve"> متجراً، أي </w:t>
      </w:r>
      <w:r w:rsidR="002B7AEC">
        <w:rPr>
          <w:lang w:bidi="ar-SY"/>
        </w:rPr>
        <w:t>%</w:t>
      </w:r>
      <w:r w:rsidRPr="00D73C78">
        <w:rPr>
          <w:lang w:bidi="ar-SY"/>
        </w:rPr>
        <w:t>35</w:t>
      </w:r>
      <w:r w:rsidRPr="00EC0C02">
        <w:rPr>
          <w:rtl/>
          <w:lang w:bidi="ar-SY"/>
        </w:rPr>
        <w:t xml:space="preserve"> من جميع المتاجر، موزعة في منطقة </w:t>
      </w:r>
      <w:proofErr w:type="spellStart"/>
      <w:r w:rsidRPr="00EC0C02">
        <w:rPr>
          <w:rtl/>
          <w:lang w:bidi="ar-SY"/>
        </w:rPr>
        <w:t>كانتو</w:t>
      </w:r>
      <w:proofErr w:type="spellEnd"/>
      <w:r w:rsidRPr="00EC0C02">
        <w:rPr>
          <w:rtl/>
          <w:lang w:bidi="ar-SY"/>
        </w:rPr>
        <w:t xml:space="preserve"> التي تبلغ مساحتها </w:t>
      </w:r>
      <w:r w:rsidRPr="00D73C78">
        <w:rPr>
          <w:lang w:bidi="ar-SY"/>
        </w:rPr>
        <w:t>32</w:t>
      </w:r>
      <w:r w:rsidRPr="00EC0C02">
        <w:rPr>
          <w:lang w:bidi="ar-SY"/>
        </w:rPr>
        <w:t> </w:t>
      </w:r>
      <w:r w:rsidRPr="00D73C78">
        <w:rPr>
          <w:lang w:bidi="ar-SY"/>
        </w:rPr>
        <w:t>420</w:t>
      </w:r>
      <w:r w:rsidRPr="00EC0C02">
        <w:rPr>
          <w:rtl/>
          <w:lang w:bidi="ar-SY"/>
        </w:rPr>
        <w:t xml:space="preserve"> كيلومتراً مربعاً، كما هو موضح في الجدول </w:t>
      </w:r>
      <w:r w:rsidRPr="00D73C78">
        <w:rPr>
          <w:lang w:bidi="ar-SY"/>
        </w:rPr>
        <w:t>3</w:t>
      </w:r>
      <w:r w:rsidRPr="00EC0C02">
        <w:rPr>
          <w:rtl/>
          <w:lang w:bidi="ar-SY"/>
        </w:rPr>
        <w:t xml:space="preserve">. وهذا يعني أن كثافة النشر في </w:t>
      </w:r>
      <w:proofErr w:type="spellStart"/>
      <w:r w:rsidRPr="00EC0C02">
        <w:rPr>
          <w:rtl/>
          <w:lang w:bidi="ar-SY"/>
        </w:rPr>
        <w:t>كانتو</w:t>
      </w:r>
      <w:proofErr w:type="spellEnd"/>
      <w:r w:rsidRPr="00EC0C02">
        <w:rPr>
          <w:rtl/>
          <w:lang w:bidi="ar-SY"/>
        </w:rPr>
        <w:t xml:space="preserve"> هي </w:t>
      </w:r>
      <w:r w:rsidRPr="00D73C78">
        <w:rPr>
          <w:lang w:bidi="ar-SY"/>
        </w:rPr>
        <w:t>0</w:t>
      </w:r>
      <w:r w:rsidR="002B7AEC">
        <w:rPr>
          <w:lang w:bidi="ar-SY"/>
        </w:rPr>
        <w:t>,</w:t>
      </w:r>
      <w:r w:rsidRPr="00D73C78">
        <w:rPr>
          <w:lang w:bidi="ar-SY"/>
        </w:rPr>
        <w:t>6</w:t>
      </w:r>
      <w:r w:rsidRPr="00EC0C02">
        <w:rPr>
          <w:rtl/>
          <w:lang w:bidi="ar-SY"/>
        </w:rPr>
        <w:t xml:space="preserve"> متجر/كيلومتر مربع وفي طوكيو </w:t>
      </w:r>
      <w:r w:rsidRPr="00D73C78">
        <w:rPr>
          <w:lang w:bidi="ar-SY"/>
        </w:rPr>
        <w:t>3</w:t>
      </w:r>
      <w:r w:rsidR="002B7AEC">
        <w:rPr>
          <w:lang w:bidi="ar-SY"/>
        </w:rPr>
        <w:t>,</w:t>
      </w:r>
      <w:r w:rsidRPr="00D73C78">
        <w:rPr>
          <w:lang w:bidi="ar-SY"/>
        </w:rPr>
        <w:t>28</w:t>
      </w:r>
      <w:r w:rsidRPr="00EC0C02">
        <w:rPr>
          <w:rtl/>
          <w:lang w:bidi="ar-SY"/>
        </w:rPr>
        <w:t xml:space="preserve"> متجر/كيلومتر مربع وهو الحد الأقصى لكثافة المتاجر في اليابان.</w:t>
      </w:r>
    </w:p>
    <w:p w14:paraId="1125AA74" w14:textId="12E38431" w:rsidR="00965482" w:rsidRPr="00EC0C02" w:rsidRDefault="00965482" w:rsidP="002B7AEC">
      <w:pPr>
        <w:rPr>
          <w:rtl/>
          <w:lang w:bidi="ar-SY"/>
        </w:rPr>
      </w:pPr>
      <w:r w:rsidRPr="00EC0C02">
        <w:rPr>
          <w:rtl/>
          <w:lang w:bidi="ar-SY"/>
        </w:rPr>
        <w:t xml:space="preserve">ويبلغ متوسط </w:t>
      </w:r>
      <w:r w:rsidRPr="00EC0C02">
        <w:rPr>
          <w:rFonts w:ascii="Traditional Arabic" w:hAnsi="Traditional Arabic" w:hint="cs"/>
          <w:rtl/>
          <w:lang w:bidi="ar-SY"/>
        </w:rPr>
        <w:t>عدد</w:t>
      </w:r>
      <w:r w:rsidRPr="00EC0C02">
        <w:rPr>
          <w:rtl/>
          <w:lang w:bidi="ar-SY"/>
        </w:rPr>
        <w:t xml:space="preserve"> </w:t>
      </w:r>
      <w:r w:rsidRPr="00EC0C02">
        <w:rPr>
          <w:rFonts w:ascii="Traditional Arabic" w:hAnsi="Traditional Arabic" w:hint="cs"/>
          <w:rtl/>
          <w:lang w:bidi="ar-SY"/>
        </w:rPr>
        <w:t>العملاء</w:t>
      </w:r>
      <w:r w:rsidRPr="00EC0C02">
        <w:rPr>
          <w:rtl/>
          <w:lang w:bidi="ar-SY"/>
        </w:rPr>
        <w:t xml:space="preserve"> </w:t>
      </w:r>
      <w:r w:rsidRPr="00EC0C02">
        <w:rPr>
          <w:rFonts w:ascii="Traditional Arabic" w:hAnsi="Traditional Arabic" w:hint="cs"/>
          <w:rtl/>
          <w:lang w:bidi="ar-SY"/>
        </w:rPr>
        <w:t>في</w:t>
      </w:r>
      <w:r w:rsidRPr="00EC0C02">
        <w:rPr>
          <w:rtl/>
          <w:lang w:bidi="ar-SY"/>
        </w:rPr>
        <w:t xml:space="preserve"> </w:t>
      </w:r>
      <w:r w:rsidRPr="00EC0C02">
        <w:rPr>
          <w:rFonts w:ascii="Traditional Arabic" w:hAnsi="Traditional Arabic" w:hint="cs"/>
          <w:rtl/>
          <w:lang w:bidi="ar-SY"/>
        </w:rPr>
        <w:t>المتاجر</w:t>
      </w:r>
      <w:r w:rsidRPr="00EC0C02">
        <w:rPr>
          <w:rtl/>
          <w:lang w:bidi="ar-SY"/>
        </w:rPr>
        <w:t xml:space="preserve"> </w:t>
      </w:r>
      <w:r w:rsidRPr="00EC0C02">
        <w:rPr>
          <w:rFonts w:ascii="Traditional Arabic" w:hAnsi="Traditional Arabic" w:hint="cs"/>
          <w:rtl/>
          <w:lang w:bidi="ar-SY"/>
        </w:rPr>
        <w:t>الكبرى</w:t>
      </w:r>
      <w:r w:rsidRPr="00EC0C02">
        <w:rPr>
          <w:rtl/>
          <w:lang w:bidi="ar-SY"/>
        </w:rPr>
        <w:t xml:space="preserve"> </w:t>
      </w:r>
      <w:r w:rsidRPr="00EC0C02">
        <w:rPr>
          <w:rFonts w:ascii="Traditional Arabic" w:hAnsi="Traditional Arabic" w:hint="cs"/>
          <w:rtl/>
          <w:lang w:bidi="ar-SY"/>
        </w:rPr>
        <w:t>في</w:t>
      </w:r>
      <w:r w:rsidRPr="00EC0C02">
        <w:rPr>
          <w:rtl/>
          <w:lang w:bidi="ar-SY"/>
        </w:rPr>
        <w:t xml:space="preserve"> </w:t>
      </w:r>
      <w:r w:rsidRPr="00EC0C02">
        <w:rPr>
          <w:rFonts w:ascii="Traditional Arabic" w:hAnsi="Traditional Arabic" w:hint="cs"/>
          <w:rtl/>
          <w:lang w:bidi="ar-SY"/>
        </w:rPr>
        <w:t>اليابان</w:t>
      </w:r>
      <w:r w:rsidRPr="00EC0C02">
        <w:rPr>
          <w:rtl/>
          <w:lang w:bidi="ar-SY"/>
        </w:rPr>
        <w:t xml:space="preserve"> </w:t>
      </w:r>
      <w:r w:rsidRPr="00EC0C02">
        <w:rPr>
          <w:rFonts w:ascii="Traditional Arabic" w:hAnsi="Traditional Arabic" w:hint="cs"/>
          <w:rtl/>
          <w:lang w:bidi="ar-SY"/>
        </w:rPr>
        <w:t>حوالي</w:t>
      </w:r>
      <w:r w:rsidRPr="00EC0C02">
        <w:rPr>
          <w:rtl/>
          <w:lang w:bidi="ar-SY"/>
        </w:rPr>
        <w:t xml:space="preserve"> </w:t>
      </w:r>
      <w:r w:rsidR="007F5D36">
        <w:rPr>
          <w:lang w:bidi="ar-SY"/>
        </w:rPr>
        <w:t>1 </w:t>
      </w:r>
      <w:r w:rsidRPr="00D73C78">
        <w:rPr>
          <w:lang w:bidi="ar-SY"/>
        </w:rPr>
        <w:t>000</w:t>
      </w:r>
      <w:r w:rsidRPr="00EC0C02">
        <w:rPr>
          <w:rtl/>
          <w:lang w:bidi="ar-SY"/>
        </w:rPr>
        <w:t xml:space="preserve"> شخص/يوم، ولكن في أكثر المتاجر ازدحاماً، والتي تقع في</w:t>
      </w:r>
      <w:r w:rsidR="007F5D36">
        <w:rPr>
          <w:rFonts w:hint="cs"/>
          <w:rtl/>
          <w:lang w:bidi="ar-SY"/>
        </w:rPr>
        <w:t> </w:t>
      </w:r>
      <w:r w:rsidRPr="00EC0C02">
        <w:rPr>
          <w:rtl/>
          <w:lang w:bidi="ar-SY"/>
        </w:rPr>
        <w:t xml:space="preserve">المحطات القريبة في طوكيو، تبلغ ذروة عدد العملاء حوالي </w:t>
      </w:r>
      <w:r w:rsidRPr="00D73C78">
        <w:rPr>
          <w:lang w:bidi="ar-SY"/>
        </w:rPr>
        <w:t>2</w:t>
      </w:r>
      <w:r w:rsidRPr="00EC0C02">
        <w:rPr>
          <w:lang w:bidi="ar-SY"/>
        </w:rPr>
        <w:t> </w:t>
      </w:r>
      <w:r w:rsidRPr="00D73C78">
        <w:rPr>
          <w:lang w:bidi="ar-SY"/>
        </w:rPr>
        <w:t>000</w:t>
      </w:r>
      <w:r w:rsidRPr="00EC0C02">
        <w:rPr>
          <w:rtl/>
          <w:lang w:bidi="ar-SY"/>
        </w:rPr>
        <w:t xml:space="preserve"> عميل في اليوم. وقد وضع الافتراض التالي لتقدير عامل النشاط لمحطات أكشاك </w:t>
      </w:r>
      <w:r w:rsidRPr="00EC0C02">
        <w:rPr>
          <w:lang w:bidi="ar-SY"/>
        </w:rPr>
        <w:t>CPMS</w:t>
      </w:r>
      <w:r w:rsidRPr="00EC0C02">
        <w:rPr>
          <w:rtl/>
          <w:lang w:bidi="ar-SY"/>
        </w:rPr>
        <w:t>:</w:t>
      </w:r>
    </w:p>
    <w:p w14:paraId="6D08DE95" w14:textId="5C3CB5E5" w:rsidR="00965482" w:rsidRPr="00EC0C02" w:rsidRDefault="00965482" w:rsidP="002B7AEC">
      <w:pPr>
        <w:rPr>
          <w:rtl/>
          <w:lang w:bidi="ar-SY"/>
        </w:rPr>
      </w:pPr>
      <w:r w:rsidRPr="00D73C78">
        <w:rPr>
          <w:lang w:bidi="ar-SY"/>
        </w:rPr>
        <w:t>1</w:t>
      </w:r>
      <w:r w:rsidRPr="00EC0C02">
        <w:rPr>
          <w:rtl/>
          <w:lang w:bidi="ar-SY"/>
        </w:rPr>
        <w:tab/>
        <w:t xml:space="preserve">متوسط </w:t>
      </w:r>
      <w:r w:rsidRPr="00EC0C02">
        <w:rPr>
          <w:rFonts w:ascii="Traditional Arabic" w:hAnsi="Traditional Arabic" w:hint="cs"/>
          <w:rtl/>
          <w:lang w:bidi="ar-SY"/>
        </w:rPr>
        <w:t>عدد</w:t>
      </w:r>
      <w:r w:rsidRPr="00EC0C02">
        <w:rPr>
          <w:rtl/>
          <w:lang w:bidi="ar-SY"/>
        </w:rPr>
        <w:t xml:space="preserve"> </w:t>
      </w:r>
      <w:r w:rsidRPr="00EC0C02">
        <w:rPr>
          <w:rFonts w:ascii="Traditional Arabic" w:hAnsi="Traditional Arabic" w:hint="cs"/>
          <w:rtl/>
          <w:lang w:bidi="ar-SY"/>
        </w:rPr>
        <w:t>العملاء</w:t>
      </w:r>
      <w:r w:rsidRPr="00EC0C02">
        <w:rPr>
          <w:rtl/>
          <w:lang w:bidi="ar-SY"/>
        </w:rPr>
        <w:t xml:space="preserve"> </w:t>
      </w:r>
      <w:r w:rsidRPr="00EC0C02">
        <w:rPr>
          <w:rFonts w:ascii="Traditional Arabic" w:hAnsi="Traditional Arabic" w:hint="cs"/>
          <w:rtl/>
          <w:lang w:bidi="ar-SY"/>
        </w:rPr>
        <w:t>في</w:t>
      </w:r>
      <w:r w:rsidRPr="00EC0C02">
        <w:rPr>
          <w:rtl/>
          <w:lang w:bidi="ar-SY"/>
        </w:rPr>
        <w:t xml:space="preserve"> المتجر</w:t>
      </w:r>
      <w:r w:rsidRPr="00EC0C02">
        <w:rPr>
          <w:rtl/>
          <w:lang w:bidi="ar-SY"/>
        </w:rPr>
        <w:tab/>
      </w:r>
      <w:r w:rsidRPr="00EC0C02">
        <w:rPr>
          <w:rtl/>
          <w:lang w:bidi="ar-SY"/>
        </w:rPr>
        <w:tab/>
      </w:r>
      <w:r w:rsidRPr="00EC0C02">
        <w:rPr>
          <w:rtl/>
          <w:lang w:bidi="ar-SY"/>
        </w:rPr>
        <w:tab/>
      </w:r>
      <w:r w:rsidRPr="00EC0C02">
        <w:rPr>
          <w:rtl/>
          <w:lang w:bidi="ar-SY"/>
        </w:rPr>
        <w:tab/>
      </w:r>
      <w:r w:rsidRPr="00D73C78">
        <w:rPr>
          <w:lang w:bidi="ar-SY"/>
        </w:rPr>
        <w:t>1</w:t>
      </w:r>
      <w:r w:rsidRPr="00EC0C02">
        <w:rPr>
          <w:lang w:bidi="ar-SY"/>
        </w:rPr>
        <w:t> </w:t>
      </w:r>
      <w:r w:rsidRPr="00D73C78">
        <w:rPr>
          <w:lang w:bidi="ar-SY"/>
        </w:rPr>
        <w:t>000</w:t>
      </w:r>
      <w:r w:rsidRPr="00EC0C02">
        <w:rPr>
          <w:rtl/>
          <w:lang w:bidi="ar-SY"/>
        </w:rPr>
        <w:t>/يوم</w:t>
      </w:r>
    </w:p>
    <w:p w14:paraId="084FEE0C" w14:textId="201AED75" w:rsidR="00965482" w:rsidRPr="002B7AEC" w:rsidRDefault="00965482" w:rsidP="002B7AEC">
      <w:pPr>
        <w:rPr>
          <w:rtl/>
          <w:lang w:bidi="ar-SY"/>
        </w:rPr>
      </w:pPr>
      <w:r w:rsidRPr="00D73C78">
        <w:rPr>
          <w:lang w:bidi="ar-SY"/>
        </w:rPr>
        <w:t>2</w:t>
      </w:r>
      <w:r w:rsidRPr="00EC0C02">
        <w:rPr>
          <w:rtl/>
          <w:lang w:bidi="ar-SY"/>
        </w:rPr>
        <w:tab/>
        <w:t>النسبة المئوية للعملاء الذين يحملون أجهزة</w:t>
      </w:r>
      <w:r w:rsidR="009B5361">
        <w:rPr>
          <w:rFonts w:hint="cs"/>
          <w:rtl/>
          <w:lang w:bidi="ar-SY"/>
        </w:rPr>
        <w:t xml:space="preserve"> </w:t>
      </w:r>
      <w:r w:rsidRPr="00EC0C02">
        <w:rPr>
          <w:lang w:bidi="ar-SY"/>
        </w:rPr>
        <w:t>CPMS</w:t>
      </w:r>
      <w:r w:rsidRPr="00EC0C02">
        <w:rPr>
          <w:rtl/>
          <w:lang w:bidi="ar-SY"/>
        </w:rPr>
        <w:tab/>
      </w:r>
      <w:r w:rsidRPr="00EC0C02">
        <w:rPr>
          <w:rtl/>
          <w:lang w:bidi="ar-SY"/>
        </w:rPr>
        <w:tab/>
      </w:r>
      <w:r w:rsidR="002B7AEC">
        <w:rPr>
          <w:lang w:bidi="ar-SY"/>
        </w:rPr>
        <w:t>%</w:t>
      </w:r>
      <w:r w:rsidRPr="00D73C78">
        <w:rPr>
          <w:lang w:bidi="ar-SY"/>
        </w:rPr>
        <w:t>20</w:t>
      </w:r>
    </w:p>
    <w:p w14:paraId="7D6BF5D5" w14:textId="44145E1F" w:rsidR="00965482" w:rsidRPr="00EC0C02" w:rsidRDefault="00965482" w:rsidP="002B7AEC">
      <w:pPr>
        <w:rPr>
          <w:rtl/>
          <w:lang w:bidi="ar-SY"/>
        </w:rPr>
      </w:pPr>
      <w:r w:rsidRPr="00D73C78">
        <w:rPr>
          <w:lang w:bidi="ar-SY"/>
        </w:rPr>
        <w:t>3</w:t>
      </w:r>
      <w:r w:rsidRPr="00EC0C02">
        <w:rPr>
          <w:rtl/>
          <w:lang w:bidi="ar-SY"/>
        </w:rPr>
        <w:tab/>
        <w:t xml:space="preserve">تنزيل أفلام مدتها ساعتان لكل عميل </w:t>
      </w:r>
      <w:r w:rsidRPr="00EC0C02">
        <w:rPr>
          <w:lang w:bidi="ar-SY"/>
        </w:rPr>
        <w:t xml:space="preserve">CPMS </w:t>
      </w:r>
      <w:r w:rsidRPr="00EC0C02">
        <w:rPr>
          <w:rtl/>
          <w:lang w:bidi="ar-SY"/>
        </w:rPr>
        <w:tab/>
      </w:r>
      <w:r w:rsidRPr="00EC0C02">
        <w:rPr>
          <w:rtl/>
          <w:lang w:bidi="ar-SY"/>
        </w:rPr>
        <w:tab/>
      </w:r>
      <w:r w:rsidRPr="00EC0C02">
        <w:rPr>
          <w:rtl/>
          <w:lang w:bidi="ar-SY"/>
        </w:rPr>
        <w:tab/>
      </w:r>
      <w:r w:rsidRPr="00D73C78">
        <w:rPr>
          <w:lang w:bidi="ar-SY"/>
        </w:rPr>
        <w:t>2</w:t>
      </w:r>
    </w:p>
    <w:p w14:paraId="31C2E46A" w14:textId="5C6BA314" w:rsidR="00965482" w:rsidRPr="00EC0C02" w:rsidRDefault="00965482" w:rsidP="002B7AEC">
      <w:pPr>
        <w:rPr>
          <w:rtl/>
          <w:lang w:bidi="ar-SY"/>
        </w:rPr>
      </w:pPr>
      <w:r w:rsidRPr="00D73C78">
        <w:rPr>
          <w:lang w:bidi="ar-SY"/>
        </w:rPr>
        <w:t>4</w:t>
      </w:r>
      <w:r w:rsidRPr="00EC0C02">
        <w:rPr>
          <w:rtl/>
          <w:lang w:bidi="ar-SY"/>
        </w:rPr>
        <w:tab/>
        <w:t xml:space="preserve">صبيب الجهاز </w:t>
      </w:r>
      <w:r w:rsidRPr="00EC0C02">
        <w:rPr>
          <w:lang w:bidi="ar-SY"/>
        </w:rPr>
        <w:t>CPMS</w:t>
      </w:r>
      <w:r w:rsidRPr="00EC0C02">
        <w:rPr>
          <w:rtl/>
          <w:lang w:bidi="ar-SY"/>
        </w:rPr>
        <w:tab/>
      </w:r>
      <w:r w:rsidRPr="00EC0C02">
        <w:rPr>
          <w:rtl/>
          <w:lang w:bidi="ar-SY"/>
        </w:rPr>
        <w:tab/>
      </w:r>
      <w:r w:rsidRPr="00EC0C02">
        <w:rPr>
          <w:rtl/>
          <w:lang w:bidi="ar-SY"/>
        </w:rPr>
        <w:tab/>
      </w:r>
      <w:r w:rsidRPr="00EC0C02">
        <w:rPr>
          <w:rtl/>
          <w:lang w:bidi="ar-SY"/>
        </w:rPr>
        <w:tab/>
      </w:r>
      <w:r w:rsidRPr="00EC0C02">
        <w:rPr>
          <w:rtl/>
          <w:lang w:bidi="ar-SY"/>
        </w:rPr>
        <w:tab/>
      </w:r>
      <w:r w:rsidRPr="00D73C78">
        <w:rPr>
          <w:lang w:bidi="ar-SY"/>
        </w:rPr>
        <w:t>6</w:t>
      </w:r>
      <w:r w:rsidRPr="00EC0C02">
        <w:rPr>
          <w:lang w:bidi="ar-SY"/>
        </w:rPr>
        <w:t>,</w:t>
      </w:r>
      <w:r w:rsidRPr="00D73C78">
        <w:rPr>
          <w:lang w:bidi="ar-SY"/>
        </w:rPr>
        <w:t>9</w:t>
      </w:r>
      <w:r w:rsidRPr="00EC0C02">
        <w:rPr>
          <w:rtl/>
          <w:lang w:bidi="ar-SY"/>
        </w:rPr>
        <w:t xml:space="preserve"> </w:t>
      </w:r>
      <w:r w:rsidR="00B11FB9">
        <w:rPr>
          <w:lang w:bidi="ar-SY"/>
        </w:rPr>
        <w:t>Gb/s</w:t>
      </w:r>
      <w:r w:rsidRPr="00EC0C02">
        <w:rPr>
          <w:rtl/>
          <w:lang w:bidi="ar-SY"/>
        </w:rPr>
        <w:t xml:space="preserve"> (انظر الجدول </w:t>
      </w:r>
      <w:r w:rsidRPr="00D73C78">
        <w:rPr>
          <w:lang w:bidi="ar-SY"/>
        </w:rPr>
        <w:t>4</w:t>
      </w:r>
      <w:r w:rsidRPr="00EC0C02">
        <w:rPr>
          <w:rtl/>
          <w:lang w:bidi="ar-SY"/>
        </w:rPr>
        <w:t>)</w:t>
      </w:r>
    </w:p>
    <w:p w14:paraId="1CC1900D" w14:textId="285C0B9C" w:rsidR="00965482" w:rsidRPr="00EC0C02" w:rsidRDefault="00965482" w:rsidP="002B7AEC">
      <w:pPr>
        <w:rPr>
          <w:rtl/>
          <w:lang w:bidi="ar-SY"/>
        </w:rPr>
      </w:pPr>
      <w:r w:rsidRPr="00D73C78">
        <w:rPr>
          <w:lang w:bidi="ar-SY"/>
        </w:rPr>
        <w:t>5</w:t>
      </w:r>
      <w:r w:rsidRPr="00EC0C02">
        <w:rPr>
          <w:rtl/>
          <w:lang w:bidi="ar-SY"/>
        </w:rPr>
        <w:tab/>
        <w:t>الوقت الفعلي للتنزيل من قبل عميل واحد</w:t>
      </w:r>
      <w:r w:rsidRPr="00EC0C02">
        <w:rPr>
          <w:rtl/>
          <w:lang w:bidi="ar-SY"/>
        </w:rPr>
        <w:tab/>
      </w:r>
      <w:r w:rsidRPr="00EC0C02">
        <w:rPr>
          <w:rtl/>
          <w:lang w:bidi="ar-SY"/>
        </w:rPr>
        <w:tab/>
      </w:r>
      <w:r w:rsidRPr="00EC0C02">
        <w:rPr>
          <w:rtl/>
          <w:lang w:bidi="ar-SY"/>
        </w:rPr>
        <w:tab/>
      </w:r>
      <w:r w:rsidRPr="00D73C78">
        <w:rPr>
          <w:lang w:bidi="ar-SY"/>
        </w:rPr>
        <w:t>2</w:t>
      </w:r>
      <w:r w:rsidRPr="00EC0C02">
        <w:rPr>
          <w:lang w:val="en-GB" w:bidi="ar-SY"/>
        </w:rPr>
        <w:t>,</w:t>
      </w:r>
      <w:r w:rsidRPr="00D73C78">
        <w:rPr>
          <w:lang w:bidi="ar-SY"/>
        </w:rPr>
        <w:t>2</w:t>
      </w:r>
      <w:r w:rsidRPr="00EC0C02">
        <w:rPr>
          <w:rtl/>
          <w:lang w:bidi="ar-SY"/>
        </w:rPr>
        <w:t xml:space="preserve"> ثانية</w:t>
      </w:r>
    </w:p>
    <w:p w14:paraId="48BFF885" w14:textId="6E36353D" w:rsidR="00965482" w:rsidRPr="00EC0C02" w:rsidRDefault="00965482" w:rsidP="002B7AEC">
      <w:pPr>
        <w:rPr>
          <w:rtl/>
          <w:lang w:bidi="ar-SY"/>
        </w:rPr>
      </w:pPr>
      <w:r w:rsidRPr="00D73C78">
        <w:rPr>
          <w:lang w:bidi="ar-SY"/>
        </w:rPr>
        <w:t>6</w:t>
      </w:r>
      <w:r w:rsidRPr="00EC0C02">
        <w:rPr>
          <w:rtl/>
          <w:lang w:bidi="ar-SY"/>
        </w:rPr>
        <w:tab/>
        <w:t>إجمالي وقت التنزيل</w:t>
      </w:r>
      <w:r w:rsidRPr="00EC0C02">
        <w:rPr>
          <w:rtl/>
          <w:lang w:bidi="ar-SY"/>
        </w:rPr>
        <w:tab/>
      </w:r>
      <w:r w:rsidRPr="00EC0C02">
        <w:rPr>
          <w:rtl/>
          <w:lang w:bidi="ar-SY"/>
        </w:rPr>
        <w:tab/>
      </w:r>
      <w:r w:rsidRPr="00EC0C02">
        <w:rPr>
          <w:rtl/>
          <w:lang w:bidi="ar-SY"/>
        </w:rPr>
        <w:tab/>
      </w:r>
      <w:r w:rsidRPr="00EC0C02">
        <w:rPr>
          <w:rtl/>
          <w:lang w:bidi="ar-SY"/>
        </w:rPr>
        <w:tab/>
      </w:r>
      <w:r w:rsidR="002B7AEC">
        <w:rPr>
          <w:rtl/>
          <w:lang w:bidi="ar-SY"/>
        </w:rPr>
        <w:tab/>
      </w:r>
      <w:r w:rsidRPr="00EC0C02">
        <w:rPr>
          <w:rtl/>
          <w:lang w:bidi="ar-SY"/>
        </w:rPr>
        <w:tab/>
      </w:r>
      <w:r w:rsidRPr="00D73C78">
        <w:rPr>
          <w:lang w:bidi="ar-SY"/>
        </w:rPr>
        <w:t>440</w:t>
      </w:r>
      <w:r w:rsidRPr="00EC0C02">
        <w:rPr>
          <w:rtl/>
          <w:lang w:bidi="ar-SY"/>
        </w:rPr>
        <w:t xml:space="preserve"> ثانية</w:t>
      </w:r>
    </w:p>
    <w:p w14:paraId="07ADF032" w14:textId="30A54FA2" w:rsidR="00965482" w:rsidRPr="00EC0C02" w:rsidRDefault="00965482" w:rsidP="002B7AEC">
      <w:pPr>
        <w:rPr>
          <w:rtl/>
          <w:lang w:bidi="ar-SY"/>
        </w:rPr>
      </w:pPr>
      <w:r w:rsidRPr="00D73C78">
        <w:rPr>
          <w:lang w:bidi="ar-SY"/>
        </w:rPr>
        <w:t>7</w:t>
      </w:r>
      <w:r w:rsidRPr="00EC0C02">
        <w:rPr>
          <w:rtl/>
          <w:lang w:bidi="ar-SY"/>
        </w:rPr>
        <w:tab/>
        <w:t>الساعات النموذجية لعمل المتجر</w:t>
      </w:r>
      <w:r w:rsidRPr="00EC0C02">
        <w:rPr>
          <w:rtl/>
          <w:lang w:bidi="ar-SY"/>
        </w:rPr>
        <w:tab/>
      </w:r>
      <w:r w:rsidRPr="00EC0C02">
        <w:rPr>
          <w:rtl/>
          <w:lang w:bidi="ar-SY"/>
        </w:rPr>
        <w:tab/>
      </w:r>
      <w:r w:rsidRPr="00EC0C02">
        <w:rPr>
          <w:rtl/>
          <w:lang w:bidi="ar-SY"/>
        </w:rPr>
        <w:tab/>
      </w:r>
      <w:r w:rsidRPr="00EC0C02">
        <w:rPr>
          <w:rtl/>
          <w:lang w:bidi="ar-SY"/>
        </w:rPr>
        <w:tab/>
      </w:r>
      <w:r w:rsidR="00B11FB9" w:rsidRPr="00B11FB9">
        <w:rPr>
          <w:lang w:bidi="ar-SY"/>
        </w:rPr>
        <w:t>7:00</w:t>
      </w:r>
      <w:r w:rsidR="00B11FB9" w:rsidRPr="00B11FB9">
        <w:rPr>
          <w:rFonts w:hint="cs"/>
          <w:rtl/>
          <w:lang w:bidi="ar-EG"/>
        </w:rPr>
        <w:t xml:space="preserve"> صباحاً</w:t>
      </w:r>
      <w:r w:rsidRPr="00B11FB9">
        <w:rPr>
          <w:rtl/>
          <w:lang w:bidi="ar-SY"/>
        </w:rPr>
        <w:t xml:space="preserve"> حتى </w:t>
      </w:r>
      <w:r w:rsidR="00B11FB9" w:rsidRPr="00B11FB9">
        <w:rPr>
          <w:lang w:bidi="ar-SY"/>
        </w:rPr>
        <w:t>23:</w:t>
      </w:r>
      <w:r w:rsidR="00B11FB9">
        <w:rPr>
          <w:lang w:bidi="ar-SY"/>
        </w:rPr>
        <w:t>00</w:t>
      </w:r>
      <w:r w:rsidR="00B11FB9">
        <w:rPr>
          <w:rFonts w:hint="cs"/>
          <w:rtl/>
          <w:lang w:bidi="ar-EG"/>
        </w:rPr>
        <w:t xml:space="preserve"> مساءً</w:t>
      </w:r>
      <w:r w:rsidRPr="00EC0C02">
        <w:rPr>
          <w:rtl/>
          <w:lang w:bidi="ar-SY"/>
        </w:rPr>
        <w:t xml:space="preserve"> (</w:t>
      </w:r>
      <w:r w:rsidRPr="00D73C78">
        <w:rPr>
          <w:lang w:bidi="ar-SY"/>
        </w:rPr>
        <w:t>57</w:t>
      </w:r>
      <w:r w:rsidRPr="00EC0C02">
        <w:rPr>
          <w:lang w:bidi="ar-SY"/>
        </w:rPr>
        <w:t> </w:t>
      </w:r>
      <w:r w:rsidRPr="00D73C78">
        <w:rPr>
          <w:lang w:bidi="ar-SY"/>
        </w:rPr>
        <w:t>600</w:t>
      </w:r>
      <w:r w:rsidRPr="00EC0C02">
        <w:rPr>
          <w:rtl/>
          <w:lang w:bidi="ar-SY"/>
        </w:rPr>
        <w:t xml:space="preserve"> ثانية)</w:t>
      </w:r>
    </w:p>
    <w:p w14:paraId="36E45487" w14:textId="50ECD809" w:rsidR="00965482" w:rsidRPr="00EC0C02" w:rsidRDefault="00965482" w:rsidP="002B7AEC">
      <w:pPr>
        <w:rPr>
          <w:lang w:val="en-GB" w:bidi="ar-EG"/>
        </w:rPr>
      </w:pPr>
      <w:r w:rsidRPr="00D73C78">
        <w:rPr>
          <w:lang w:bidi="ar-SY"/>
        </w:rPr>
        <w:t>8</w:t>
      </w:r>
      <w:r w:rsidRPr="00EC0C02">
        <w:rPr>
          <w:rtl/>
          <w:lang w:bidi="ar-SY"/>
        </w:rPr>
        <w:tab/>
        <w:t>عامل النشاط المقدر لكل متجر</w:t>
      </w:r>
      <w:r w:rsidRPr="00EC0C02">
        <w:rPr>
          <w:rtl/>
          <w:lang w:bidi="ar-SY"/>
        </w:rPr>
        <w:tab/>
      </w:r>
      <w:r w:rsidRPr="00EC0C02">
        <w:rPr>
          <w:rtl/>
          <w:lang w:bidi="ar-SY"/>
        </w:rPr>
        <w:tab/>
      </w:r>
      <w:r w:rsidRPr="00EC0C02">
        <w:rPr>
          <w:rtl/>
          <w:lang w:bidi="ar-SY"/>
        </w:rPr>
        <w:tab/>
      </w:r>
      <w:r w:rsidRPr="00EC0C02">
        <w:rPr>
          <w:rtl/>
          <w:lang w:bidi="ar-SY"/>
        </w:rPr>
        <w:tab/>
      </w:r>
      <w:r w:rsidRPr="00EC0C02">
        <w:rPr>
          <w:lang w:val="en-GB" w:bidi="ar-SY"/>
        </w:rPr>
        <w:t>%</w:t>
      </w:r>
      <w:r w:rsidRPr="00D73C78">
        <w:rPr>
          <w:lang w:bidi="ar-SY"/>
        </w:rPr>
        <w:t>0</w:t>
      </w:r>
      <w:r w:rsidR="00B11FB9">
        <w:rPr>
          <w:lang w:val="en-GB" w:bidi="ar-SY"/>
        </w:rPr>
        <w:t>,</w:t>
      </w:r>
      <w:r w:rsidRPr="00D73C78">
        <w:rPr>
          <w:lang w:bidi="ar-SY"/>
        </w:rPr>
        <w:t>76</w:t>
      </w:r>
    </w:p>
    <w:p w14:paraId="3674E7C6" w14:textId="77777777" w:rsidR="00965482" w:rsidRPr="002B7AEC" w:rsidRDefault="00965482" w:rsidP="002B7AEC">
      <w:pPr>
        <w:pStyle w:val="TableNo"/>
        <w:rPr>
          <w:lang w:bidi="ar-SA"/>
        </w:rPr>
      </w:pPr>
      <w:r w:rsidRPr="002B7AEC">
        <w:rPr>
          <w:rtl/>
          <w:lang w:bidi="ar-SA"/>
        </w:rPr>
        <w:lastRenderedPageBreak/>
        <w:t xml:space="preserve">الجدول </w:t>
      </w:r>
      <w:r w:rsidRPr="002B7AEC">
        <w:rPr>
          <w:lang w:bidi="ar-SA"/>
        </w:rPr>
        <w:t>3</w:t>
      </w:r>
    </w:p>
    <w:p w14:paraId="3DEC7078" w14:textId="77777777" w:rsidR="00965482" w:rsidRPr="002B7AEC" w:rsidRDefault="00965482" w:rsidP="002B7AEC">
      <w:pPr>
        <w:pStyle w:val="Tabletitle"/>
        <w:rPr>
          <w:rtl/>
        </w:rPr>
      </w:pPr>
      <w:r w:rsidRPr="002B7AEC">
        <w:rPr>
          <w:rtl/>
        </w:rPr>
        <w:t xml:space="preserve">عدد المتاجر الصغيرة والمحطات في منطقة </w:t>
      </w:r>
      <w:proofErr w:type="spellStart"/>
      <w:r w:rsidRPr="002B7AEC">
        <w:rPr>
          <w:rtl/>
        </w:rPr>
        <w:t>كانتو</w:t>
      </w:r>
      <w:proofErr w:type="spellEnd"/>
    </w:p>
    <w:tbl>
      <w:tblPr>
        <w:tblStyle w:val="TableGrid1"/>
        <w:bidiVisual/>
        <w:tblW w:w="8359" w:type="dxa"/>
        <w:jc w:val="center"/>
        <w:tblLook w:val="04A0" w:firstRow="1" w:lastRow="0" w:firstColumn="1" w:lastColumn="0" w:noHBand="0" w:noVBand="1"/>
      </w:tblPr>
      <w:tblGrid>
        <w:gridCol w:w="2568"/>
        <w:gridCol w:w="2814"/>
        <w:gridCol w:w="2977"/>
      </w:tblGrid>
      <w:tr w:rsidR="00965482" w:rsidRPr="00EC0C02" w14:paraId="2858450E" w14:textId="77777777" w:rsidTr="00637A04">
        <w:trPr>
          <w:jc w:val="center"/>
        </w:trPr>
        <w:tc>
          <w:tcPr>
            <w:tcW w:w="2568" w:type="dxa"/>
          </w:tcPr>
          <w:p w14:paraId="32A387C2" w14:textId="77777777" w:rsidR="00965482" w:rsidRPr="002B7AEC" w:rsidRDefault="00965482" w:rsidP="00A67BE2">
            <w:pPr>
              <w:pStyle w:val="Tablehead1"/>
            </w:pPr>
            <w:r w:rsidRPr="002B7AEC">
              <w:rPr>
                <w:rtl/>
              </w:rPr>
              <w:t>العاصمة والبلدية</w:t>
            </w:r>
          </w:p>
        </w:tc>
        <w:tc>
          <w:tcPr>
            <w:tcW w:w="2814" w:type="dxa"/>
          </w:tcPr>
          <w:p w14:paraId="469BE0FD" w14:textId="77777777" w:rsidR="00965482" w:rsidRPr="002B7AEC" w:rsidRDefault="00965482" w:rsidP="00A67BE2">
            <w:pPr>
              <w:pStyle w:val="Tablehead1"/>
            </w:pPr>
            <w:r w:rsidRPr="002B7AEC">
              <w:rPr>
                <w:rtl/>
              </w:rPr>
              <w:t>عدد المتاجر الصغيرة</w:t>
            </w:r>
          </w:p>
        </w:tc>
        <w:tc>
          <w:tcPr>
            <w:tcW w:w="2977" w:type="dxa"/>
          </w:tcPr>
          <w:p w14:paraId="651316A3" w14:textId="77777777" w:rsidR="00965482" w:rsidRPr="002B7AEC" w:rsidRDefault="00965482" w:rsidP="00A67BE2">
            <w:pPr>
              <w:pStyle w:val="Tablehead1"/>
            </w:pPr>
            <w:r w:rsidRPr="002B7AEC">
              <w:rPr>
                <w:rtl/>
              </w:rPr>
              <w:t>المساحة</w:t>
            </w:r>
            <w:r w:rsidRPr="002B7AEC">
              <w:br/>
            </w:r>
            <w:bookmarkStart w:id="140" w:name="lt_pId390"/>
            <w:r w:rsidRPr="002B7AEC">
              <w:t>(km</w:t>
            </w:r>
            <w:r w:rsidRPr="002B7AEC">
              <w:rPr>
                <w:vertAlign w:val="superscript"/>
              </w:rPr>
              <w:t>2</w:t>
            </w:r>
            <w:r w:rsidRPr="002B7AEC">
              <w:t>)</w:t>
            </w:r>
            <w:bookmarkEnd w:id="140"/>
          </w:p>
        </w:tc>
      </w:tr>
      <w:tr w:rsidR="00965482" w:rsidRPr="00EC0C02" w14:paraId="0CED5122" w14:textId="77777777" w:rsidTr="00637A04">
        <w:trPr>
          <w:jc w:val="center"/>
        </w:trPr>
        <w:tc>
          <w:tcPr>
            <w:tcW w:w="2568" w:type="dxa"/>
          </w:tcPr>
          <w:p w14:paraId="5D5DFBC2" w14:textId="77777777" w:rsidR="00965482" w:rsidRPr="00EC0C02" w:rsidRDefault="00965482" w:rsidP="002B7AEC">
            <w:pPr>
              <w:pStyle w:val="Tabletexte"/>
              <w:rPr>
                <w:rtl/>
                <w:lang w:val="en-GB" w:eastAsia="ja-JP" w:bidi="ar-SA"/>
              </w:rPr>
            </w:pPr>
            <w:r w:rsidRPr="00EC0C02">
              <w:rPr>
                <w:rtl/>
                <w:lang w:val="en-GB" w:eastAsia="ja-JP"/>
              </w:rPr>
              <w:t>طوكيو</w:t>
            </w:r>
          </w:p>
        </w:tc>
        <w:tc>
          <w:tcPr>
            <w:tcW w:w="2814" w:type="dxa"/>
          </w:tcPr>
          <w:p w14:paraId="79901ADD" w14:textId="77777777" w:rsidR="00965482" w:rsidRPr="00EC0C02" w:rsidRDefault="00965482" w:rsidP="002B7AEC">
            <w:pPr>
              <w:pStyle w:val="Tabletexte"/>
              <w:jc w:val="center"/>
              <w:rPr>
                <w:lang w:val="en-GB" w:eastAsia="ja-JP"/>
              </w:rPr>
            </w:pPr>
            <w:r w:rsidRPr="00D73C78">
              <w:rPr>
                <w:lang w:eastAsia="ja-JP"/>
              </w:rPr>
              <w:t>7</w:t>
            </w:r>
            <w:r w:rsidRPr="00EC0C02">
              <w:rPr>
                <w:lang w:val="en-GB" w:eastAsia="ja-JP"/>
              </w:rPr>
              <w:t> </w:t>
            </w:r>
            <w:r w:rsidRPr="00D73C78">
              <w:rPr>
                <w:lang w:eastAsia="ja-JP"/>
              </w:rPr>
              <w:t>183</w:t>
            </w:r>
          </w:p>
        </w:tc>
        <w:tc>
          <w:tcPr>
            <w:tcW w:w="2977" w:type="dxa"/>
          </w:tcPr>
          <w:p w14:paraId="286384E0" w14:textId="77777777" w:rsidR="00965482" w:rsidRPr="00EC0C02" w:rsidRDefault="00965482" w:rsidP="002B7AEC">
            <w:pPr>
              <w:pStyle w:val="Tabletexte"/>
              <w:jc w:val="center"/>
              <w:rPr>
                <w:lang w:val="en-GB" w:eastAsia="ja-JP"/>
              </w:rPr>
            </w:pPr>
            <w:r w:rsidRPr="00D73C78">
              <w:rPr>
                <w:lang w:eastAsia="ja-JP"/>
              </w:rPr>
              <w:t>2</w:t>
            </w:r>
            <w:r w:rsidRPr="00EC0C02">
              <w:rPr>
                <w:lang w:val="en-GB" w:eastAsia="ja-JP"/>
              </w:rPr>
              <w:t> </w:t>
            </w:r>
            <w:r w:rsidRPr="00D73C78">
              <w:rPr>
                <w:lang w:eastAsia="ja-JP"/>
              </w:rPr>
              <w:t>190</w:t>
            </w:r>
          </w:p>
        </w:tc>
      </w:tr>
      <w:tr w:rsidR="00965482" w:rsidRPr="00EC0C02" w14:paraId="7BB0023A" w14:textId="77777777" w:rsidTr="00637A04">
        <w:trPr>
          <w:jc w:val="center"/>
        </w:trPr>
        <w:tc>
          <w:tcPr>
            <w:tcW w:w="2568" w:type="dxa"/>
          </w:tcPr>
          <w:p w14:paraId="074E2AF8" w14:textId="77777777" w:rsidR="00965482" w:rsidRPr="00EC0C02" w:rsidRDefault="00965482" w:rsidP="002B7AEC">
            <w:pPr>
              <w:pStyle w:val="Tabletexte"/>
              <w:rPr>
                <w:lang w:val="en-GB" w:eastAsia="ja-JP"/>
              </w:rPr>
            </w:pPr>
            <w:proofErr w:type="spellStart"/>
            <w:r w:rsidRPr="00EC0C02">
              <w:rPr>
                <w:rtl/>
                <w:lang w:val="en-GB" w:eastAsia="ja-JP"/>
              </w:rPr>
              <w:t>كاناغاوا</w:t>
            </w:r>
            <w:proofErr w:type="spellEnd"/>
          </w:p>
        </w:tc>
        <w:tc>
          <w:tcPr>
            <w:tcW w:w="2814" w:type="dxa"/>
          </w:tcPr>
          <w:p w14:paraId="5CD3269C" w14:textId="77777777" w:rsidR="00965482" w:rsidRPr="00EC0C02" w:rsidRDefault="00965482" w:rsidP="002B7AEC">
            <w:pPr>
              <w:pStyle w:val="Tabletexte"/>
              <w:jc w:val="center"/>
              <w:rPr>
                <w:lang w:val="en-GB" w:eastAsia="ja-JP"/>
              </w:rPr>
            </w:pPr>
            <w:r w:rsidRPr="00D73C78">
              <w:rPr>
                <w:lang w:eastAsia="ja-JP"/>
              </w:rPr>
              <w:t>3</w:t>
            </w:r>
            <w:r w:rsidRPr="00EC0C02">
              <w:rPr>
                <w:lang w:val="en-GB" w:eastAsia="ja-JP"/>
              </w:rPr>
              <w:t> </w:t>
            </w:r>
            <w:r w:rsidRPr="00D73C78">
              <w:rPr>
                <w:lang w:eastAsia="ja-JP"/>
              </w:rPr>
              <w:t>765</w:t>
            </w:r>
          </w:p>
        </w:tc>
        <w:tc>
          <w:tcPr>
            <w:tcW w:w="2977" w:type="dxa"/>
          </w:tcPr>
          <w:p w14:paraId="2B7D298E" w14:textId="77777777" w:rsidR="00965482" w:rsidRPr="00EC0C02" w:rsidRDefault="00965482" w:rsidP="002B7AEC">
            <w:pPr>
              <w:pStyle w:val="Tabletexte"/>
              <w:jc w:val="center"/>
              <w:rPr>
                <w:lang w:val="en-GB" w:eastAsia="ja-JP"/>
              </w:rPr>
            </w:pPr>
            <w:r w:rsidRPr="00D73C78">
              <w:rPr>
                <w:lang w:eastAsia="ja-JP"/>
              </w:rPr>
              <w:t>2</w:t>
            </w:r>
            <w:r w:rsidRPr="00EC0C02">
              <w:rPr>
                <w:lang w:val="en-GB" w:eastAsia="ja-JP"/>
              </w:rPr>
              <w:t> </w:t>
            </w:r>
            <w:r w:rsidRPr="00D73C78">
              <w:rPr>
                <w:lang w:eastAsia="ja-JP"/>
              </w:rPr>
              <w:t>415</w:t>
            </w:r>
          </w:p>
        </w:tc>
      </w:tr>
      <w:tr w:rsidR="00965482" w:rsidRPr="00EC0C02" w14:paraId="131D1FCF" w14:textId="77777777" w:rsidTr="00637A04">
        <w:trPr>
          <w:jc w:val="center"/>
        </w:trPr>
        <w:tc>
          <w:tcPr>
            <w:tcW w:w="2568" w:type="dxa"/>
          </w:tcPr>
          <w:p w14:paraId="2A525C83" w14:textId="77777777" w:rsidR="00965482" w:rsidRPr="00EC0C02" w:rsidRDefault="00965482" w:rsidP="002B7AEC">
            <w:pPr>
              <w:pStyle w:val="Tabletexte"/>
              <w:rPr>
                <w:lang w:val="en-GB" w:eastAsia="ja-JP"/>
              </w:rPr>
            </w:pPr>
            <w:proofErr w:type="spellStart"/>
            <w:r w:rsidRPr="00EC0C02">
              <w:rPr>
                <w:rtl/>
                <w:lang w:val="en-GB" w:eastAsia="ja-JP"/>
              </w:rPr>
              <w:t>سايتاما</w:t>
            </w:r>
            <w:proofErr w:type="spellEnd"/>
          </w:p>
        </w:tc>
        <w:tc>
          <w:tcPr>
            <w:tcW w:w="2814" w:type="dxa"/>
          </w:tcPr>
          <w:p w14:paraId="34B3E7BB" w14:textId="77777777" w:rsidR="00965482" w:rsidRPr="00EC0C02" w:rsidRDefault="00965482" w:rsidP="002B7AEC">
            <w:pPr>
              <w:pStyle w:val="Tabletexte"/>
              <w:jc w:val="center"/>
              <w:rPr>
                <w:lang w:val="en-GB" w:eastAsia="ja-JP"/>
              </w:rPr>
            </w:pPr>
            <w:r w:rsidRPr="00D73C78">
              <w:rPr>
                <w:lang w:eastAsia="ja-JP"/>
              </w:rPr>
              <w:t>2</w:t>
            </w:r>
            <w:r w:rsidRPr="00EC0C02">
              <w:rPr>
                <w:lang w:val="en-GB" w:eastAsia="ja-JP"/>
              </w:rPr>
              <w:t> </w:t>
            </w:r>
            <w:r w:rsidRPr="00D73C78">
              <w:rPr>
                <w:lang w:eastAsia="ja-JP"/>
              </w:rPr>
              <w:t>833</w:t>
            </w:r>
          </w:p>
        </w:tc>
        <w:tc>
          <w:tcPr>
            <w:tcW w:w="2977" w:type="dxa"/>
          </w:tcPr>
          <w:p w14:paraId="74CDB81D" w14:textId="77777777" w:rsidR="00965482" w:rsidRPr="00EC0C02" w:rsidRDefault="00965482" w:rsidP="002B7AEC">
            <w:pPr>
              <w:pStyle w:val="Tabletexte"/>
              <w:jc w:val="center"/>
              <w:rPr>
                <w:lang w:val="en-GB" w:eastAsia="ja-JP"/>
              </w:rPr>
            </w:pPr>
            <w:r w:rsidRPr="00D73C78">
              <w:rPr>
                <w:lang w:eastAsia="ja-JP"/>
              </w:rPr>
              <w:t>3</w:t>
            </w:r>
            <w:r w:rsidRPr="00EC0C02">
              <w:rPr>
                <w:lang w:val="en-GB" w:eastAsia="ja-JP"/>
              </w:rPr>
              <w:t> </w:t>
            </w:r>
            <w:r w:rsidRPr="00D73C78">
              <w:rPr>
                <w:lang w:eastAsia="ja-JP"/>
              </w:rPr>
              <w:t>797</w:t>
            </w:r>
          </w:p>
        </w:tc>
      </w:tr>
      <w:tr w:rsidR="00965482" w:rsidRPr="00EC0C02" w14:paraId="513352CF" w14:textId="77777777" w:rsidTr="00637A04">
        <w:trPr>
          <w:jc w:val="center"/>
        </w:trPr>
        <w:tc>
          <w:tcPr>
            <w:tcW w:w="2568" w:type="dxa"/>
          </w:tcPr>
          <w:p w14:paraId="5F59F1A2" w14:textId="77777777" w:rsidR="00965482" w:rsidRPr="00EC0C02" w:rsidRDefault="00965482" w:rsidP="002B7AEC">
            <w:pPr>
              <w:pStyle w:val="Tabletexte"/>
              <w:rPr>
                <w:rtl/>
                <w:lang w:val="en-GB" w:eastAsia="ja-JP" w:bidi="ar-SA"/>
              </w:rPr>
            </w:pPr>
            <w:r w:rsidRPr="00EC0C02">
              <w:rPr>
                <w:rtl/>
                <w:lang w:val="en-GB" w:eastAsia="ja-JP"/>
              </w:rPr>
              <w:t>شيبا</w:t>
            </w:r>
          </w:p>
        </w:tc>
        <w:tc>
          <w:tcPr>
            <w:tcW w:w="2814" w:type="dxa"/>
          </w:tcPr>
          <w:p w14:paraId="1897BEDA" w14:textId="77777777" w:rsidR="00965482" w:rsidRPr="00EC0C02" w:rsidRDefault="00965482" w:rsidP="002B7AEC">
            <w:pPr>
              <w:pStyle w:val="Tabletexte"/>
              <w:jc w:val="center"/>
              <w:rPr>
                <w:lang w:val="en-GB" w:eastAsia="ja-JP"/>
              </w:rPr>
            </w:pPr>
            <w:r w:rsidRPr="00D73C78">
              <w:rPr>
                <w:lang w:eastAsia="ja-JP"/>
              </w:rPr>
              <w:t>2</w:t>
            </w:r>
            <w:r w:rsidRPr="00EC0C02">
              <w:rPr>
                <w:lang w:val="en-GB" w:eastAsia="ja-JP"/>
              </w:rPr>
              <w:t> </w:t>
            </w:r>
            <w:r w:rsidRPr="00D73C78">
              <w:rPr>
                <w:lang w:eastAsia="ja-JP"/>
              </w:rPr>
              <w:t>637</w:t>
            </w:r>
          </w:p>
        </w:tc>
        <w:tc>
          <w:tcPr>
            <w:tcW w:w="2977" w:type="dxa"/>
          </w:tcPr>
          <w:p w14:paraId="1081735C" w14:textId="77777777" w:rsidR="00965482" w:rsidRPr="00EC0C02" w:rsidRDefault="00965482" w:rsidP="002B7AEC">
            <w:pPr>
              <w:pStyle w:val="Tabletexte"/>
              <w:jc w:val="center"/>
              <w:rPr>
                <w:lang w:val="en-GB" w:eastAsia="ja-JP"/>
              </w:rPr>
            </w:pPr>
            <w:r w:rsidRPr="00D73C78">
              <w:rPr>
                <w:lang w:eastAsia="ja-JP"/>
              </w:rPr>
              <w:t>5</w:t>
            </w:r>
            <w:r w:rsidRPr="00EC0C02">
              <w:rPr>
                <w:lang w:val="en-GB" w:eastAsia="ja-JP"/>
              </w:rPr>
              <w:t> </w:t>
            </w:r>
            <w:r w:rsidRPr="00D73C78">
              <w:rPr>
                <w:lang w:eastAsia="ja-JP"/>
              </w:rPr>
              <w:t>157</w:t>
            </w:r>
          </w:p>
        </w:tc>
      </w:tr>
      <w:tr w:rsidR="00965482" w:rsidRPr="00EC0C02" w14:paraId="3247B1E7" w14:textId="77777777" w:rsidTr="00637A04">
        <w:trPr>
          <w:jc w:val="center"/>
        </w:trPr>
        <w:tc>
          <w:tcPr>
            <w:tcW w:w="2568" w:type="dxa"/>
          </w:tcPr>
          <w:p w14:paraId="38FCA67E" w14:textId="77777777" w:rsidR="00965482" w:rsidRPr="00EC0C02" w:rsidRDefault="00965482" w:rsidP="002B7AEC">
            <w:pPr>
              <w:pStyle w:val="Tabletexte"/>
              <w:rPr>
                <w:lang w:val="en-GB" w:eastAsia="ja-JP"/>
              </w:rPr>
            </w:pPr>
            <w:proofErr w:type="spellStart"/>
            <w:r w:rsidRPr="00EC0C02">
              <w:rPr>
                <w:rtl/>
                <w:lang w:val="en-GB" w:eastAsia="ja-JP"/>
              </w:rPr>
              <w:t>إيباراكي</w:t>
            </w:r>
            <w:proofErr w:type="spellEnd"/>
          </w:p>
        </w:tc>
        <w:tc>
          <w:tcPr>
            <w:tcW w:w="2814" w:type="dxa"/>
          </w:tcPr>
          <w:p w14:paraId="4F8BFAB3" w14:textId="77777777" w:rsidR="00965482" w:rsidRPr="00EC0C02" w:rsidRDefault="00965482" w:rsidP="002B7AEC">
            <w:pPr>
              <w:pStyle w:val="Tabletexte"/>
              <w:jc w:val="center"/>
              <w:rPr>
                <w:lang w:val="en-GB" w:eastAsia="ja-JP"/>
              </w:rPr>
            </w:pPr>
            <w:r w:rsidRPr="00D73C78">
              <w:rPr>
                <w:lang w:eastAsia="ja-JP"/>
              </w:rPr>
              <w:t>1</w:t>
            </w:r>
            <w:r w:rsidRPr="00EC0C02">
              <w:rPr>
                <w:lang w:val="en-GB" w:eastAsia="ja-JP"/>
              </w:rPr>
              <w:t> </w:t>
            </w:r>
            <w:r w:rsidRPr="00D73C78">
              <w:rPr>
                <w:lang w:eastAsia="ja-JP"/>
              </w:rPr>
              <w:t>315</w:t>
            </w:r>
          </w:p>
        </w:tc>
        <w:tc>
          <w:tcPr>
            <w:tcW w:w="2977" w:type="dxa"/>
          </w:tcPr>
          <w:p w14:paraId="481D9771" w14:textId="77777777" w:rsidR="00965482" w:rsidRPr="00EC0C02" w:rsidRDefault="00965482" w:rsidP="002B7AEC">
            <w:pPr>
              <w:pStyle w:val="Tabletexte"/>
              <w:jc w:val="center"/>
              <w:rPr>
                <w:lang w:val="en-GB" w:eastAsia="ja-JP"/>
              </w:rPr>
            </w:pPr>
            <w:r w:rsidRPr="00D73C78">
              <w:rPr>
                <w:lang w:eastAsia="ja-JP"/>
              </w:rPr>
              <w:t>6</w:t>
            </w:r>
            <w:r w:rsidRPr="00EC0C02">
              <w:rPr>
                <w:lang w:val="en-GB" w:eastAsia="ja-JP"/>
              </w:rPr>
              <w:t> </w:t>
            </w:r>
            <w:r w:rsidRPr="00D73C78">
              <w:rPr>
                <w:lang w:eastAsia="ja-JP"/>
              </w:rPr>
              <w:t>096</w:t>
            </w:r>
          </w:p>
        </w:tc>
      </w:tr>
      <w:tr w:rsidR="00965482" w:rsidRPr="00EC0C02" w14:paraId="25BF29EB" w14:textId="77777777" w:rsidTr="00637A04">
        <w:trPr>
          <w:jc w:val="center"/>
        </w:trPr>
        <w:tc>
          <w:tcPr>
            <w:tcW w:w="2568" w:type="dxa"/>
          </w:tcPr>
          <w:p w14:paraId="0380BB52" w14:textId="77777777" w:rsidR="00965482" w:rsidRPr="00EC0C02" w:rsidRDefault="00965482" w:rsidP="002B7AEC">
            <w:pPr>
              <w:pStyle w:val="Tabletexte"/>
              <w:rPr>
                <w:lang w:val="en-GB" w:eastAsia="ja-JP"/>
              </w:rPr>
            </w:pPr>
            <w:r w:rsidRPr="00EC0C02">
              <w:rPr>
                <w:rtl/>
                <w:lang w:val="en-GB" w:eastAsia="ja-JP"/>
              </w:rPr>
              <w:t>غونما</w:t>
            </w:r>
          </w:p>
        </w:tc>
        <w:tc>
          <w:tcPr>
            <w:tcW w:w="2814" w:type="dxa"/>
          </w:tcPr>
          <w:p w14:paraId="7C9EE871" w14:textId="77777777" w:rsidR="00965482" w:rsidRPr="00EC0C02" w:rsidRDefault="00965482" w:rsidP="002B7AEC">
            <w:pPr>
              <w:pStyle w:val="Tabletexte"/>
              <w:jc w:val="center"/>
              <w:rPr>
                <w:lang w:val="en-GB" w:eastAsia="ja-JP"/>
              </w:rPr>
            </w:pPr>
            <w:r w:rsidRPr="00D73C78">
              <w:rPr>
                <w:lang w:eastAsia="ja-JP"/>
              </w:rPr>
              <w:t>950</w:t>
            </w:r>
          </w:p>
        </w:tc>
        <w:tc>
          <w:tcPr>
            <w:tcW w:w="2977" w:type="dxa"/>
          </w:tcPr>
          <w:p w14:paraId="774824F8" w14:textId="77777777" w:rsidR="00965482" w:rsidRPr="00EC0C02" w:rsidRDefault="00965482" w:rsidP="002B7AEC">
            <w:pPr>
              <w:pStyle w:val="Tabletexte"/>
              <w:jc w:val="center"/>
              <w:rPr>
                <w:lang w:val="en-GB" w:eastAsia="ja-JP"/>
              </w:rPr>
            </w:pPr>
            <w:r w:rsidRPr="00D73C78">
              <w:rPr>
                <w:lang w:eastAsia="ja-JP"/>
              </w:rPr>
              <w:t>6</w:t>
            </w:r>
            <w:r w:rsidRPr="00EC0C02">
              <w:rPr>
                <w:lang w:val="en-GB" w:eastAsia="ja-JP"/>
              </w:rPr>
              <w:t> </w:t>
            </w:r>
            <w:r w:rsidRPr="00D73C78">
              <w:rPr>
                <w:lang w:eastAsia="ja-JP"/>
              </w:rPr>
              <w:t>362</w:t>
            </w:r>
          </w:p>
        </w:tc>
      </w:tr>
      <w:tr w:rsidR="00965482" w:rsidRPr="00EC0C02" w14:paraId="6B6E3AA7" w14:textId="77777777" w:rsidTr="00637A04">
        <w:trPr>
          <w:jc w:val="center"/>
        </w:trPr>
        <w:tc>
          <w:tcPr>
            <w:tcW w:w="2568" w:type="dxa"/>
          </w:tcPr>
          <w:p w14:paraId="31B7DE89" w14:textId="77777777" w:rsidR="00965482" w:rsidRPr="00EC0C02" w:rsidRDefault="00965482" w:rsidP="002B7AEC">
            <w:pPr>
              <w:pStyle w:val="Tabletexte"/>
              <w:rPr>
                <w:lang w:val="en-GB" w:eastAsia="ja-JP"/>
              </w:rPr>
            </w:pPr>
            <w:proofErr w:type="spellStart"/>
            <w:r w:rsidRPr="00EC0C02">
              <w:rPr>
                <w:rtl/>
                <w:lang w:val="en-GB" w:eastAsia="ja-JP"/>
              </w:rPr>
              <w:t>توشيغي</w:t>
            </w:r>
            <w:proofErr w:type="spellEnd"/>
          </w:p>
        </w:tc>
        <w:tc>
          <w:tcPr>
            <w:tcW w:w="2814" w:type="dxa"/>
          </w:tcPr>
          <w:p w14:paraId="75E0F027" w14:textId="77777777" w:rsidR="00965482" w:rsidRPr="00EC0C02" w:rsidRDefault="00965482" w:rsidP="002B7AEC">
            <w:pPr>
              <w:pStyle w:val="Tabletexte"/>
              <w:jc w:val="center"/>
              <w:rPr>
                <w:lang w:val="en-GB" w:eastAsia="ja-JP"/>
              </w:rPr>
            </w:pPr>
            <w:r w:rsidRPr="00D73C78">
              <w:rPr>
                <w:lang w:eastAsia="ja-JP"/>
              </w:rPr>
              <w:t>888</w:t>
            </w:r>
          </w:p>
        </w:tc>
        <w:tc>
          <w:tcPr>
            <w:tcW w:w="2977" w:type="dxa"/>
          </w:tcPr>
          <w:p w14:paraId="516A05D2" w14:textId="77777777" w:rsidR="00965482" w:rsidRPr="00EC0C02" w:rsidRDefault="00965482" w:rsidP="002B7AEC">
            <w:pPr>
              <w:pStyle w:val="Tabletexte"/>
              <w:jc w:val="center"/>
              <w:rPr>
                <w:lang w:val="en-GB" w:eastAsia="ja-JP"/>
              </w:rPr>
            </w:pPr>
            <w:r w:rsidRPr="00D73C78">
              <w:rPr>
                <w:lang w:eastAsia="ja-JP"/>
              </w:rPr>
              <w:t>6</w:t>
            </w:r>
            <w:r w:rsidRPr="00EC0C02">
              <w:rPr>
                <w:lang w:val="en-GB" w:eastAsia="ja-JP"/>
              </w:rPr>
              <w:t> </w:t>
            </w:r>
            <w:r w:rsidRPr="00D73C78">
              <w:rPr>
                <w:lang w:eastAsia="ja-JP"/>
              </w:rPr>
              <w:t>408</w:t>
            </w:r>
          </w:p>
        </w:tc>
      </w:tr>
      <w:tr w:rsidR="00965482" w:rsidRPr="00EC0C02" w14:paraId="534C4D60" w14:textId="77777777" w:rsidTr="00637A04">
        <w:trPr>
          <w:jc w:val="center"/>
        </w:trPr>
        <w:tc>
          <w:tcPr>
            <w:tcW w:w="2568" w:type="dxa"/>
            <w:tcBorders>
              <w:bottom w:val="single" w:sz="4" w:space="0" w:color="auto"/>
            </w:tcBorders>
          </w:tcPr>
          <w:p w14:paraId="7ECD120C" w14:textId="3C644019" w:rsidR="00965482" w:rsidRPr="00EC0C02" w:rsidRDefault="00965482" w:rsidP="002B7AEC">
            <w:pPr>
              <w:pStyle w:val="Tabletexte"/>
              <w:rPr>
                <w:rtl/>
                <w:lang w:val="en-GB" w:eastAsia="ja-JP" w:bidi="ar-SA"/>
              </w:rPr>
            </w:pPr>
            <w:bookmarkStart w:id="141" w:name="lt_pId412"/>
            <w:r w:rsidRPr="00EC0C02">
              <w:rPr>
                <w:rtl/>
                <w:lang w:val="en-GB" w:eastAsia="ja-JP"/>
              </w:rPr>
              <w:t xml:space="preserve">منطقة </w:t>
            </w:r>
            <w:proofErr w:type="spellStart"/>
            <w:proofErr w:type="gramStart"/>
            <w:r w:rsidRPr="00EC0C02">
              <w:rPr>
                <w:rtl/>
                <w:lang w:val="en-GB" w:eastAsia="ja-JP"/>
              </w:rPr>
              <w:t>كانتو</w:t>
            </w:r>
            <w:proofErr w:type="spellEnd"/>
            <w:r w:rsidRPr="00EC0C02">
              <w:rPr>
                <w:vertAlign w:val="superscript"/>
                <w:lang w:val="en-GB" w:eastAsia="ja-JP"/>
              </w:rPr>
              <w:t>(</w:t>
            </w:r>
            <w:proofErr w:type="gramEnd"/>
            <w:r w:rsidRPr="00D73C78">
              <w:rPr>
                <w:vertAlign w:val="superscript"/>
                <w:lang w:eastAsia="ja-JP"/>
              </w:rPr>
              <w:t>1</w:t>
            </w:r>
            <w:r w:rsidRPr="00EC0C02">
              <w:rPr>
                <w:vertAlign w:val="superscript"/>
                <w:lang w:val="en-GB" w:eastAsia="ja-JP"/>
              </w:rPr>
              <w:t>)</w:t>
            </w:r>
            <w:bookmarkEnd w:id="141"/>
          </w:p>
        </w:tc>
        <w:tc>
          <w:tcPr>
            <w:tcW w:w="2814" w:type="dxa"/>
            <w:tcBorders>
              <w:bottom w:val="single" w:sz="4" w:space="0" w:color="auto"/>
            </w:tcBorders>
          </w:tcPr>
          <w:p w14:paraId="1C3A6074" w14:textId="77777777" w:rsidR="00965482" w:rsidRPr="00EC0C02" w:rsidRDefault="00965482" w:rsidP="002B7AEC">
            <w:pPr>
              <w:pStyle w:val="Tabletexte"/>
              <w:jc w:val="center"/>
              <w:rPr>
                <w:lang w:val="en-GB" w:eastAsia="ja-JP"/>
              </w:rPr>
            </w:pPr>
            <w:r w:rsidRPr="00D73C78">
              <w:rPr>
                <w:lang w:eastAsia="ja-JP"/>
              </w:rPr>
              <w:t>19</w:t>
            </w:r>
            <w:r w:rsidRPr="00EC0C02">
              <w:rPr>
                <w:lang w:val="en-GB" w:eastAsia="ja-JP"/>
              </w:rPr>
              <w:t> </w:t>
            </w:r>
            <w:r w:rsidRPr="00D73C78">
              <w:rPr>
                <w:lang w:eastAsia="ja-JP"/>
              </w:rPr>
              <w:t>571</w:t>
            </w:r>
          </w:p>
        </w:tc>
        <w:tc>
          <w:tcPr>
            <w:tcW w:w="2977" w:type="dxa"/>
            <w:tcBorders>
              <w:bottom w:val="single" w:sz="4" w:space="0" w:color="auto"/>
            </w:tcBorders>
          </w:tcPr>
          <w:p w14:paraId="069312FE" w14:textId="77777777" w:rsidR="00965482" w:rsidRPr="00EC0C02" w:rsidRDefault="00965482" w:rsidP="002B7AEC">
            <w:pPr>
              <w:pStyle w:val="Tabletexte"/>
              <w:jc w:val="center"/>
              <w:rPr>
                <w:lang w:val="en-GB" w:eastAsia="ja-JP"/>
              </w:rPr>
            </w:pPr>
            <w:r w:rsidRPr="00D73C78">
              <w:rPr>
                <w:lang w:eastAsia="ja-JP"/>
              </w:rPr>
              <w:t>32</w:t>
            </w:r>
            <w:r w:rsidRPr="00EC0C02">
              <w:rPr>
                <w:lang w:val="en-GB" w:eastAsia="ja-JP"/>
              </w:rPr>
              <w:t> </w:t>
            </w:r>
            <w:r w:rsidRPr="00D73C78">
              <w:rPr>
                <w:lang w:eastAsia="ja-JP"/>
              </w:rPr>
              <w:t>425</w:t>
            </w:r>
          </w:p>
        </w:tc>
      </w:tr>
      <w:tr w:rsidR="00965482" w:rsidRPr="000E3F38" w14:paraId="2D04472C" w14:textId="77777777" w:rsidTr="00637A04">
        <w:trPr>
          <w:jc w:val="center"/>
        </w:trPr>
        <w:tc>
          <w:tcPr>
            <w:tcW w:w="8359" w:type="dxa"/>
            <w:gridSpan w:val="3"/>
            <w:tcBorders>
              <w:left w:val="nil"/>
              <w:bottom w:val="nil"/>
              <w:right w:val="nil"/>
            </w:tcBorders>
          </w:tcPr>
          <w:p w14:paraId="31413112" w14:textId="33245796" w:rsidR="00965482" w:rsidRPr="002B7AEC" w:rsidRDefault="00965482" w:rsidP="003C3D87">
            <w:pPr>
              <w:pStyle w:val="Tabletexte"/>
              <w:tabs>
                <w:tab w:val="left" w:pos="374"/>
              </w:tabs>
            </w:pPr>
            <w:r w:rsidRPr="007F5D36">
              <w:rPr>
                <w:position w:val="6"/>
                <w:vertAlign w:val="superscript"/>
              </w:rPr>
              <w:t>(1)</w:t>
            </w:r>
            <w:r w:rsidRPr="002B7AEC">
              <w:tab/>
            </w:r>
            <w:proofErr w:type="spellStart"/>
            <w:r w:rsidRPr="002B7AEC">
              <w:rPr>
                <w:rtl/>
              </w:rPr>
              <w:t>كانتو</w:t>
            </w:r>
            <w:proofErr w:type="spellEnd"/>
            <w:r w:rsidRPr="002B7AEC">
              <w:rPr>
                <w:rtl/>
              </w:rPr>
              <w:t xml:space="preserve"> هو </w:t>
            </w:r>
            <w:r w:rsidR="002B7AEC" w:rsidRPr="002B7AEC">
              <w:rPr>
                <w:rFonts w:hint="cs"/>
                <w:rtl/>
              </w:rPr>
              <w:t>الاسم</w:t>
            </w:r>
            <w:r w:rsidRPr="002B7AEC">
              <w:rPr>
                <w:rtl/>
              </w:rPr>
              <w:t xml:space="preserve"> الإقليمي الذي يشمل طوكيو العاصمة والبلديات الست المذكورة أعلاه.</w:t>
            </w:r>
          </w:p>
        </w:tc>
      </w:tr>
    </w:tbl>
    <w:p w14:paraId="4BC3D39A" w14:textId="77777777" w:rsidR="00965482" w:rsidRPr="002B7AEC" w:rsidRDefault="00965482" w:rsidP="002B7AEC">
      <w:pPr>
        <w:pStyle w:val="TableNo"/>
        <w:rPr>
          <w:rtl/>
          <w:lang w:bidi="ar-SA"/>
        </w:rPr>
      </w:pPr>
      <w:r w:rsidRPr="002B7AEC">
        <w:rPr>
          <w:rtl/>
          <w:lang w:bidi="ar-SA"/>
        </w:rPr>
        <w:t xml:space="preserve">الجدول </w:t>
      </w:r>
      <w:r w:rsidRPr="002B7AEC">
        <w:rPr>
          <w:lang w:bidi="ar-SA"/>
        </w:rPr>
        <w:t>4</w:t>
      </w:r>
    </w:p>
    <w:p w14:paraId="3299A139" w14:textId="77777777" w:rsidR="00965482" w:rsidRPr="002B7AEC" w:rsidRDefault="00965482" w:rsidP="002B7AEC">
      <w:pPr>
        <w:pStyle w:val="Tabletitle"/>
        <w:rPr>
          <w:rtl/>
          <w:lang w:bidi="ar-SA"/>
        </w:rPr>
      </w:pPr>
      <w:r w:rsidRPr="002B7AEC">
        <w:rPr>
          <w:rtl/>
          <w:lang w:bidi="ar-SA"/>
        </w:rPr>
        <w:t>زمن التنزيل المقدر للمجلات والأفلام</w:t>
      </w:r>
    </w:p>
    <w:tbl>
      <w:tblPr>
        <w:tblStyle w:val="TableGrid"/>
        <w:bidiVisual/>
        <w:tblW w:w="0" w:type="auto"/>
        <w:tblLook w:val="04A0" w:firstRow="1" w:lastRow="0" w:firstColumn="1" w:lastColumn="0" w:noHBand="0" w:noVBand="1"/>
      </w:tblPr>
      <w:tblGrid>
        <w:gridCol w:w="2789"/>
        <w:gridCol w:w="1884"/>
        <w:gridCol w:w="1652"/>
        <w:gridCol w:w="1652"/>
        <w:gridCol w:w="1652"/>
      </w:tblGrid>
      <w:tr w:rsidR="00965482" w:rsidRPr="00EC0C02" w14:paraId="5C7F4D0C" w14:textId="77777777" w:rsidTr="00637A04">
        <w:trPr>
          <w:trHeight w:val="140"/>
        </w:trPr>
        <w:tc>
          <w:tcPr>
            <w:tcW w:w="2789" w:type="dxa"/>
            <w:vMerge w:val="restart"/>
            <w:vAlign w:val="center"/>
          </w:tcPr>
          <w:p w14:paraId="4ACADF39" w14:textId="77777777" w:rsidR="00965482" w:rsidRPr="002B7AEC" w:rsidRDefault="00965482" w:rsidP="00A67BE2">
            <w:pPr>
              <w:pStyle w:val="Tablehead1"/>
              <w:rPr>
                <w:rtl/>
              </w:rPr>
            </w:pPr>
            <w:r w:rsidRPr="002B7AEC">
              <w:rPr>
                <w:rtl/>
              </w:rPr>
              <w:t>نمط المحتوى</w:t>
            </w:r>
          </w:p>
        </w:tc>
        <w:tc>
          <w:tcPr>
            <w:tcW w:w="1884" w:type="dxa"/>
            <w:vMerge w:val="restart"/>
            <w:vAlign w:val="center"/>
          </w:tcPr>
          <w:p w14:paraId="63E26D8A" w14:textId="15668401" w:rsidR="00965482" w:rsidRPr="002B7AEC" w:rsidRDefault="00965482" w:rsidP="00A67BE2">
            <w:pPr>
              <w:pStyle w:val="Tablehead1"/>
            </w:pPr>
            <w:r w:rsidRPr="002B7AEC">
              <w:rPr>
                <w:rtl/>
              </w:rPr>
              <w:t xml:space="preserve">حجم الملف </w:t>
            </w:r>
            <w:r w:rsidR="003C44E5">
              <w:t>(</w:t>
            </w:r>
            <w:r w:rsidRPr="002B7AEC">
              <w:t>MB</w:t>
            </w:r>
            <w:r w:rsidR="003C44E5">
              <w:t>)</w:t>
            </w:r>
          </w:p>
        </w:tc>
        <w:tc>
          <w:tcPr>
            <w:tcW w:w="4956" w:type="dxa"/>
            <w:gridSpan w:val="3"/>
          </w:tcPr>
          <w:p w14:paraId="00912D30" w14:textId="77777777" w:rsidR="00965482" w:rsidRPr="002B7AEC" w:rsidRDefault="00965482" w:rsidP="00A67BE2">
            <w:pPr>
              <w:pStyle w:val="Tablehead1"/>
            </w:pPr>
            <w:r w:rsidRPr="002B7AEC">
              <w:rPr>
                <w:rtl/>
              </w:rPr>
              <w:t>زمن التنزيل (ثوان)</w:t>
            </w:r>
          </w:p>
        </w:tc>
      </w:tr>
      <w:tr w:rsidR="00965482" w:rsidRPr="00EC0C02" w14:paraId="22F7E6C1" w14:textId="77777777" w:rsidTr="002B7AEC">
        <w:trPr>
          <w:trHeight w:val="299"/>
        </w:trPr>
        <w:tc>
          <w:tcPr>
            <w:tcW w:w="2789" w:type="dxa"/>
            <w:vMerge/>
            <w:vAlign w:val="center"/>
          </w:tcPr>
          <w:p w14:paraId="1ABBB18F" w14:textId="77777777" w:rsidR="00965482" w:rsidRPr="002B7AEC" w:rsidRDefault="00965482" w:rsidP="00A67BE2">
            <w:pPr>
              <w:pStyle w:val="Tablehead1"/>
            </w:pPr>
          </w:p>
        </w:tc>
        <w:tc>
          <w:tcPr>
            <w:tcW w:w="1884" w:type="dxa"/>
            <w:vMerge/>
            <w:vAlign w:val="center"/>
          </w:tcPr>
          <w:p w14:paraId="2D9784FB" w14:textId="77777777" w:rsidR="00965482" w:rsidRPr="002B7AEC" w:rsidRDefault="00965482" w:rsidP="00A67BE2">
            <w:pPr>
              <w:pStyle w:val="Tablehead1"/>
            </w:pPr>
          </w:p>
        </w:tc>
        <w:tc>
          <w:tcPr>
            <w:tcW w:w="1652" w:type="dxa"/>
            <w:vAlign w:val="center"/>
          </w:tcPr>
          <w:p w14:paraId="28D55658" w14:textId="77777777" w:rsidR="00965482" w:rsidRPr="002B7AEC" w:rsidRDefault="00965482" w:rsidP="00A67BE2">
            <w:pPr>
              <w:pStyle w:val="Tablehead1"/>
              <w:rPr>
                <w:rtl/>
              </w:rPr>
            </w:pPr>
            <w:bookmarkStart w:id="142" w:name="lt_pId422"/>
            <w:r w:rsidRPr="002B7AEC">
              <w:rPr>
                <w:rtl/>
              </w:rPr>
              <w:t>الصبيب</w:t>
            </w:r>
          </w:p>
          <w:p w14:paraId="1B5E3A8C" w14:textId="52B2D08C" w:rsidR="00965482" w:rsidRPr="002B7AEC" w:rsidRDefault="00965482" w:rsidP="00A67BE2">
            <w:pPr>
              <w:pStyle w:val="Tablehead1"/>
            </w:pPr>
            <w:r w:rsidRPr="00EC0C02">
              <w:t>Gb/s</w:t>
            </w:r>
            <w:bookmarkEnd w:id="142"/>
            <w:r w:rsidR="002B7AEC">
              <w:t xml:space="preserve"> </w:t>
            </w:r>
            <w:r w:rsidR="002B7AEC" w:rsidRPr="00D73C78">
              <w:t>4</w:t>
            </w:r>
            <w:r w:rsidR="002B7AEC">
              <w:t>,</w:t>
            </w:r>
            <w:r w:rsidR="002B7AEC" w:rsidRPr="00D73C78">
              <w:t>6</w:t>
            </w:r>
          </w:p>
        </w:tc>
        <w:tc>
          <w:tcPr>
            <w:tcW w:w="1652" w:type="dxa"/>
            <w:vAlign w:val="center"/>
          </w:tcPr>
          <w:p w14:paraId="08F8D8C4" w14:textId="42F618B3" w:rsidR="00965482" w:rsidRPr="002B7AEC" w:rsidRDefault="00965482" w:rsidP="00A67BE2">
            <w:pPr>
              <w:pStyle w:val="Tablehead1"/>
            </w:pPr>
            <w:r w:rsidRPr="002B7AEC">
              <w:rPr>
                <w:rtl/>
              </w:rPr>
              <w:t>الصبيب</w:t>
            </w:r>
            <w:r w:rsidRPr="00EC0C02">
              <w:br/>
            </w:r>
            <w:bookmarkStart w:id="143" w:name="lt_pId424"/>
            <w:r w:rsidRPr="00EC0C02">
              <w:t>Gb/s</w:t>
            </w:r>
            <w:bookmarkEnd w:id="143"/>
            <w:r w:rsidR="002B7AEC">
              <w:t xml:space="preserve"> </w:t>
            </w:r>
            <w:r w:rsidR="002B7AEC" w:rsidRPr="00D73C78">
              <w:t>6</w:t>
            </w:r>
            <w:r w:rsidR="002B7AEC">
              <w:t>,</w:t>
            </w:r>
            <w:r w:rsidR="002B7AEC" w:rsidRPr="00D73C78">
              <w:t>9</w:t>
            </w:r>
          </w:p>
        </w:tc>
        <w:tc>
          <w:tcPr>
            <w:tcW w:w="1652" w:type="dxa"/>
            <w:vAlign w:val="center"/>
          </w:tcPr>
          <w:p w14:paraId="4DA08AC1" w14:textId="1AB87ED9" w:rsidR="00965482" w:rsidRPr="002B7AEC" w:rsidRDefault="00965482" w:rsidP="00A67BE2">
            <w:pPr>
              <w:pStyle w:val="Tablehead1"/>
              <w:rPr>
                <w:rtl/>
                <w:lang w:val="en-US"/>
              </w:rPr>
            </w:pPr>
            <w:r w:rsidRPr="002B7AEC">
              <w:rPr>
                <w:rtl/>
              </w:rPr>
              <w:t>الصبيب</w:t>
            </w:r>
            <w:r w:rsidRPr="00EC0C02">
              <w:br/>
            </w:r>
            <w:bookmarkStart w:id="144" w:name="lt_pId426"/>
            <w:r w:rsidR="002B7AEC" w:rsidRPr="002B7AEC">
              <w:t xml:space="preserve">Gb/s </w:t>
            </w:r>
            <w:r w:rsidRPr="002B7AEC">
              <w:t>66</w:t>
            </w:r>
            <w:bookmarkEnd w:id="144"/>
            <w:r w:rsidR="00B11FB9">
              <w:rPr>
                <w:rFonts w:hint="cs"/>
                <w:rtl/>
              </w:rPr>
              <w:t>*</w:t>
            </w:r>
          </w:p>
        </w:tc>
      </w:tr>
      <w:tr w:rsidR="00965482" w:rsidRPr="002B7AEC" w14:paraId="42F6EC9A" w14:textId="77777777" w:rsidTr="00637A04">
        <w:tc>
          <w:tcPr>
            <w:tcW w:w="2789" w:type="dxa"/>
            <w:vAlign w:val="center"/>
          </w:tcPr>
          <w:p w14:paraId="1B5C4F62" w14:textId="77777777" w:rsidR="00965482" w:rsidRPr="002B7AEC" w:rsidRDefault="00965482" w:rsidP="002B7AEC">
            <w:pPr>
              <w:pStyle w:val="Tabletexte"/>
              <w:jc w:val="center"/>
              <w:rPr>
                <w:lang w:val="en-GB" w:eastAsia="ja-JP"/>
              </w:rPr>
            </w:pPr>
            <w:r w:rsidRPr="002B7AEC">
              <w:rPr>
                <w:rtl/>
                <w:lang w:val="en-GB" w:eastAsia="ja-JP"/>
              </w:rPr>
              <w:t>مجلة</w:t>
            </w:r>
          </w:p>
        </w:tc>
        <w:tc>
          <w:tcPr>
            <w:tcW w:w="1884" w:type="dxa"/>
            <w:vAlign w:val="center"/>
          </w:tcPr>
          <w:p w14:paraId="3F5E3134" w14:textId="77777777" w:rsidR="00965482" w:rsidRPr="002B7AEC" w:rsidRDefault="00965482" w:rsidP="002B7AEC">
            <w:pPr>
              <w:pStyle w:val="Tabletexte"/>
              <w:jc w:val="center"/>
              <w:rPr>
                <w:lang w:val="en-GB" w:eastAsia="ja-JP"/>
              </w:rPr>
            </w:pPr>
            <w:r w:rsidRPr="002B7AEC">
              <w:rPr>
                <w:lang w:val="en-GB" w:eastAsia="ja-JP"/>
              </w:rPr>
              <w:t>300</w:t>
            </w:r>
          </w:p>
        </w:tc>
        <w:tc>
          <w:tcPr>
            <w:tcW w:w="1652" w:type="dxa"/>
            <w:vAlign w:val="center"/>
          </w:tcPr>
          <w:p w14:paraId="1B926020" w14:textId="77777777" w:rsidR="00965482" w:rsidRPr="002B7AEC" w:rsidRDefault="00965482" w:rsidP="002B7AEC">
            <w:pPr>
              <w:pStyle w:val="Tabletexte"/>
              <w:jc w:val="center"/>
              <w:rPr>
                <w:rtl/>
                <w:lang w:val="en-GB" w:eastAsia="ja-JP"/>
              </w:rPr>
            </w:pPr>
            <w:r w:rsidRPr="002B7AEC">
              <w:rPr>
                <w:lang w:val="en-GB" w:eastAsia="ja-JP"/>
              </w:rPr>
              <w:t>0,5</w:t>
            </w:r>
          </w:p>
        </w:tc>
        <w:tc>
          <w:tcPr>
            <w:tcW w:w="1652" w:type="dxa"/>
            <w:vAlign w:val="center"/>
          </w:tcPr>
          <w:p w14:paraId="597E62FF" w14:textId="77777777" w:rsidR="00965482" w:rsidRPr="002B7AEC" w:rsidRDefault="00965482" w:rsidP="002B7AEC">
            <w:pPr>
              <w:pStyle w:val="Tabletexte"/>
              <w:jc w:val="center"/>
              <w:rPr>
                <w:lang w:val="en-GB" w:eastAsia="ja-JP"/>
              </w:rPr>
            </w:pPr>
            <w:r w:rsidRPr="002B7AEC">
              <w:rPr>
                <w:lang w:val="en-GB" w:eastAsia="ja-JP"/>
              </w:rPr>
              <w:t>0,3</w:t>
            </w:r>
          </w:p>
        </w:tc>
        <w:tc>
          <w:tcPr>
            <w:tcW w:w="1652" w:type="dxa"/>
            <w:vAlign w:val="center"/>
          </w:tcPr>
          <w:p w14:paraId="60A8B364" w14:textId="77777777" w:rsidR="00965482" w:rsidRPr="002B7AEC" w:rsidRDefault="00965482" w:rsidP="002B7AEC">
            <w:pPr>
              <w:pStyle w:val="Tabletexte"/>
              <w:jc w:val="center"/>
              <w:rPr>
                <w:lang w:val="en-GB" w:eastAsia="ja-JP"/>
              </w:rPr>
            </w:pPr>
            <w:r w:rsidRPr="002B7AEC">
              <w:rPr>
                <w:lang w:val="en-GB" w:eastAsia="ja-JP"/>
              </w:rPr>
              <w:t>0,03</w:t>
            </w:r>
          </w:p>
        </w:tc>
      </w:tr>
      <w:tr w:rsidR="00965482" w:rsidRPr="002B7AEC" w14:paraId="53D426FB" w14:textId="77777777" w:rsidTr="00637A04">
        <w:tc>
          <w:tcPr>
            <w:tcW w:w="2789" w:type="dxa"/>
            <w:vAlign w:val="center"/>
          </w:tcPr>
          <w:p w14:paraId="15DFB1A8" w14:textId="77777777" w:rsidR="00965482" w:rsidRPr="002B7AEC" w:rsidRDefault="00965482" w:rsidP="002B7AEC">
            <w:pPr>
              <w:pStyle w:val="Tabletexte"/>
              <w:jc w:val="center"/>
              <w:rPr>
                <w:rtl/>
                <w:lang w:val="en-GB" w:eastAsia="ja-JP"/>
              </w:rPr>
            </w:pPr>
            <w:r w:rsidRPr="002B7AEC">
              <w:rPr>
                <w:rtl/>
                <w:lang w:val="en-GB" w:eastAsia="ja-JP"/>
              </w:rPr>
              <w:t>فيلم (ساعتان)</w:t>
            </w:r>
          </w:p>
          <w:p w14:paraId="41AF281D" w14:textId="77777777" w:rsidR="00965482" w:rsidRPr="002B7AEC" w:rsidRDefault="00965482" w:rsidP="002B7AEC">
            <w:pPr>
              <w:pStyle w:val="Tabletexte"/>
              <w:jc w:val="center"/>
              <w:rPr>
                <w:lang w:val="en-GB" w:eastAsia="ja-JP"/>
              </w:rPr>
            </w:pPr>
            <w:r w:rsidRPr="002B7AEC">
              <w:rPr>
                <w:lang w:val="en-GB" w:eastAsia="ja-JP"/>
              </w:rPr>
              <w:t>H.265</w:t>
            </w:r>
            <w:r w:rsidRPr="002B7AEC">
              <w:rPr>
                <w:rtl/>
                <w:lang w:val="en-GB" w:eastAsia="ja-JP"/>
              </w:rPr>
              <w:t xml:space="preserve"> (عالي الوضوح)</w:t>
            </w:r>
          </w:p>
        </w:tc>
        <w:tc>
          <w:tcPr>
            <w:tcW w:w="1884" w:type="dxa"/>
            <w:vAlign w:val="center"/>
          </w:tcPr>
          <w:p w14:paraId="77A2AF35" w14:textId="77777777" w:rsidR="00965482" w:rsidRPr="002B7AEC" w:rsidRDefault="00965482" w:rsidP="002B7AEC">
            <w:pPr>
              <w:pStyle w:val="Tabletexte"/>
              <w:jc w:val="center"/>
              <w:rPr>
                <w:lang w:eastAsia="ja-JP"/>
              </w:rPr>
            </w:pPr>
            <w:r w:rsidRPr="002B7AEC">
              <w:rPr>
                <w:lang w:val="en-GB" w:eastAsia="ja-JP"/>
              </w:rPr>
              <w:t>900</w:t>
            </w:r>
          </w:p>
        </w:tc>
        <w:tc>
          <w:tcPr>
            <w:tcW w:w="1652" w:type="dxa"/>
            <w:vAlign w:val="center"/>
          </w:tcPr>
          <w:p w14:paraId="372879D1" w14:textId="77777777" w:rsidR="00965482" w:rsidRPr="002B7AEC" w:rsidRDefault="00965482" w:rsidP="002B7AEC">
            <w:pPr>
              <w:pStyle w:val="Tabletexte"/>
              <w:jc w:val="center"/>
              <w:rPr>
                <w:lang w:val="en-GB" w:eastAsia="ja-JP"/>
              </w:rPr>
            </w:pPr>
            <w:r w:rsidRPr="002B7AEC">
              <w:rPr>
                <w:lang w:val="en-GB" w:eastAsia="ja-JP"/>
              </w:rPr>
              <w:t>1,6</w:t>
            </w:r>
          </w:p>
        </w:tc>
        <w:tc>
          <w:tcPr>
            <w:tcW w:w="1652" w:type="dxa"/>
            <w:vAlign w:val="center"/>
          </w:tcPr>
          <w:p w14:paraId="26D6209E" w14:textId="77777777" w:rsidR="00965482" w:rsidRPr="002B7AEC" w:rsidRDefault="00965482" w:rsidP="002B7AEC">
            <w:pPr>
              <w:pStyle w:val="Tabletexte"/>
              <w:jc w:val="center"/>
              <w:rPr>
                <w:lang w:val="en-GB" w:eastAsia="ja-JP"/>
              </w:rPr>
            </w:pPr>
            <w:r w:rsidRPr="002B7AEC">
              <w:rPr>
                <w:lang w:val="en-GB" w:eastAsia="ja-JP"/>
              </w:rPr>
              <w:t>1,1</w:t>
            </w:r>
          </w:p>
        </w:tc>
        <w:tc>
          <w:tcPr>
            <w:tcW w:w="1652" w:type="dxa"/>
            <w:vAlign w:val="center"/>
          </w:tcPr>
          <w:p w14:paraId="7FAE1121" w14:textId="77777777" w:rsidR="00965482" w:rsidRPr="002B7AEC" w:rsidRDefault="00965482" w:rsidP="002B7AEC">
            <w:pPr>
              <w:pStyle w:val="Tabletexte"/>
              <w:jc w:val="center"/>
              <w:rPr>
                <w:lang w:val="en-GB" w:eastAsia="ja-JP"/>
              </w:rPr>
            </w:pPr>
            <w:r w:rsidRPr="002B7AEC">
              <w:rPr>
                <w:lang w:val="en-GB" w:eastAsia="ja-JP"/>
              </w:rPr>
              <w:t>0,11</w:t>
            </w:r>
          </w:p>
        </w:tc>
      </w:tr>
    </w:tbl>
    <w:p w14:paraId="49951BD9" w14:textId="77777777" w:rsidR="00965482" w:rsidRPr="002B7AEC" w:rsidRDefault="00965482" w:rsidP="002B7AEC">
      <w:pPr>
        <w:pStyle w:val="Heading3"/>
        <w:rPr>
          <w:rtl/>
        </w:rPr>
      </w:pPr>
      <w:bookmarkStart w:id="145" w:name="_Toc36120591"/>
      <w:bookmarkStart w:id="146" w:name="_Toc40172410"/>
      <w:r w:rsidRPr="002B7AEC">
        <w:t>2.1.5</w:t>
      </w:r>
      <w:r w:rsidRPr="002B7AEC">
        <w:rPr>
          <w:rtl/>
        </w:rPr>
        <w:tab/>
        <w:t>الاتصالات داخل الجهاز</w:t>
      </w:r>
      <w:bookmarkEnd w:id="145"/>
      <w:bookmarkEnd w:id="146"/>
    </w:p>
    <w:p w14:paraId="785A1E88" w14:textId="32E71589" w:rsidR="00965482" w:rsidRPr="00EC0C02" w:rsidRDefault="00965482" w:rsidP="002B7AEC">
      <w:pPr>
        <w:rPr>
          <w:rtl/>
          <w:lang w:bidi="ar-EG"/>
        </w:rPr>
      </w:pPr>
      <w:r w:rsidRPr="00EC0C02">
        <w:rPr>
          <w:rtl/>
          <w:lang w:bidi="ar-EG"/>
        </w:rPr>
        <w:t xml:space="preserve">في الاتصالات داخل الجهاز، يمكن للوصلات اللاسلكية عالية السرعة بقيمة </w:t>
      </w:r>
      <w:proofErr w:type="spellStart"/>
      <w:r w:rsidRPr="00EC0C02">
        <w:rPr>
          <w:rtl/>
          <w:lang w:bidi="ar-EG"/>
        </w:rPr>
        <w:t>تيراهرتز</w:t>
      </w:r>
      <w:proofErr w:type="spellEnd"/>
      <w:r w:rsidRPr="00EC0C02">
        <w:rPr>
          <w:rtl/>
          <w:lang w:bidi="ar-SY"/>
        </w:rPr>
        <w:t xml:space="preserve"> </w:t>
      </w:r>
      <w:r w:rsidR="00D715A4">
        <w:rPr>
          <w:lang w:bidi="ar-SY"/>
        </w:rPr>
        <w:t>(</w:t>
      </w:r>
      <w:r w:rsidRPr="00EC0C02">
        <w:rPr>
          <w:lang w:bidi="ar-EG"/>
        </w:rPr>
        <w:t>THz</w:t>
      </w:r>
      <w:r w:rsidR="00D715A4">
        <w:rPr>
          <w:lang w:bidi="ar-EG"/>
        </w:rPr>
        <w:t>)</w:t>
      </w:r>
      <w:r w:rsidRPr="00EC0C02">
        <w:rPr>
          <w:rtl/>
          <w:lang w:bidi="ar-EG"/>
        </w:rPr>
        <w:t xml:space="preserve"> توصيل اثنين أو أكثر من</w:t>
      </w:r>
      <w:r w:rsidRPr="00EC0C02">
        <w:rPr>
          <w:rtl/>
          <w:lang w:bidi="ar-SY"/>
        </w:rPr>
        <w:t xml:space="preserve"> لوحات الدارات المطبوعة </w:t>
      </w:r>
      <w:r w:rsidR="00D715A4">
        <w:rPr>
          <w:lang w:bidi="ar-SY"/>
        </w:rPr>
        <w:t>(</w:t>
      </w:r>
      <w:r w:rsidRPr="00EC0C02">
        <w:rPr>
          <w:lang w:bidi="ar-EG"/>
        </w:rPr>
        <w:t>PCB</w:t>
      </w:r>
      <w:r w:rsidR="00D715A4">
        <w:rPr>
          <w:lang w:bidi="ar-EG"/>
        </w:rPr>
        <w:t>)</w:t>
      </w:r>
      <w:r w:rsidRPr="00EC0C02">
        <w:rPr>
          <w:rtl/>
          <w:lang w:bidi="ar-EG"/>
        </w:rPr>
        <w:t xml:space="preserve"> أو حتى الرقائق على نفس اللوحة </w:t>
      </w:r>
      <w:r w:rsidRPr="00EC0C02">
        <w:rPr>
          <w:lang w:bidi="ar-EG"/>
        </w:rPr>
        <w:t>PCB</w:t>
      </w:r>
      <w:r w:rsidRPr="00EC0C02">
        <w:rPr>
          <w:rtl/>
          <w:lang w:bidi="ar-EG"/>
        </w:rPr>
        <w:t xml:space="preserve"> داخل الجهاز، وتبسيط تصميم اللوحة، وتوصيلات الأسلاك بين </w:t>
      </w:r>
      <w:proofErr w:type="spellStart"/>
      <w:r w:rsidRPr="00EC0C02">
        <w:rPr>
          <w:rtl/>
          <w:lang w:bidi="ar-EG"/>
        </w:rPr>
        <w:t>النمائط</w:t>
      </w:r>
      <w:proofErr w:type="spellEnd"/>
      <w:r w:rsidRPr="00EC0C02">
        <w:rPr>
          <w:rtl/>
          <w:lang w:bidi="ar-EG"/>
        </w:rPr>
        <w:t xml:space="preserve">، وما إلى ذلك. ويتم عموماً تدريع هذه الأجهزة، مما يمنع دخول وخروج إشارات </w:t>
      </w:r>
      <w:r w:rsidRPr="00EC0C02">
        <w:rPr>
          <w:lang w:bidi="ar-EG"/>
        </w:rPr>
        <w:t>THz</w:t>
      </w:r>
      <w:r w:rsidRPr="00EC0C02">
        <w:rPr>
          <w:rtl/>
          <w:lang w:bidi="ar-EG"/>
        </w:rPr>
        <w:t>. ولم يكن مقدار التدريع والنسبة المئوية للأجهزة المتوقع تدريعها متاحة وقت إعداد هذا التقرير. وينبغي أن تأخذ الدراسات المستقبلية في الاعتبار هذه المعلومات إذا</w:t>
      </w:r>
      <w:r w:rsidR="00D715A4">
        <w:rPr>
          <w:rFonts w:hint="cs"/>
          <w:rtl/>
          <w:lang w:bidi="ar-EG"/>
        </w:rPr>
        <w:t> </w:t>
      </w:r>
      <w:r w:rsidRPr="00EC0C02">
        <w:rPr>
          <w:rtl/>
          <w:lang w:bidi="ar-EG"/>
        </w:rPr>
        <w:t>توفرت.</w:t>
      </w:r>
    </w:p>
    <w:p w14:paraId="34524B48" w14:textId="695FE4CA" w:rsidR="00965482" w:rsidRPr="00EC0C02" w:rsidRDefault="00965482" w:rsidP="002B7AEC">
      <w:pPr>
        <w:rPr>
          <w:rtl/>
          <w:lang w:bidi="ar-EG"/>
        </w:rPr>
      </w:pPr>
      <w:r w:rsidRPr="00EC0C02">
        <w:rPr>
          <w:rtl/>
          <w:lang w:bidi="ar-EG"/>
        </w:rPr>
        <w:t xml:space="preserve">ويوضح الجدول </w:t>
      </w:r>
      <w:r w:rsidRPr="00D73C78">
        <w:rPr>
          <w:lang w:bidi="ar-EG"/>
        </w:rPr>
        <w:t>5</w:t>
      </w:r>
      <w:r w:rsidRPr="00EC0C02">
        <w:rPr>
          <w:rtl/>
          <w:lang w:bidi="ar-EG"/>
        </w:rPr>
        <w:t xml:space="preserve"> </w:t>
      </w:r>
      <w:r w:rsidR="00FC068D">
        <w:rPr>
          <w:rFonts w:hint="cs"/>
          <w:rtl/>
          <w:lang w:bidi="ar-EG"/>
        </w:rPr>
        <w:t>المديات</w:t>
      </w:r>
      <w:r w:rsidRPr="00EC0C02">
        <w:rPr>
          <w:rtl/>
          <w:lang w:bidi="ar-EG"/>
        </w:rPr>
        <w:t xml:space="preserve"> المتوقعة للخصائص التقنية والتشغيلية للوصلات اللاسلكية </w:t>
      </w:r>
      <w:r w:rsidRPr="00EC0C02">
        <w:rPr>
          <w:lang w:bidi="ar-EG"/>
        </w:rPr>
        <w:t>THz</w:t>
      </w:r>
      <w:r w:rsidRPr="00EC0C02">
        <w:rPr>
          <w:rtl/>
          <w:lang w:bidi="ar-EG"/>
        </w:rPr>
        <w:t xml:space="preserve"> داخل الأجهزة المزمع تشغيلها في النطاق </w:t>
      </w:r>
      <w:r w:rsidRPr="00EC0C02">
        <w:rPr>
          <w:lang w:bidi="ar-EG"/>
        </w:rPr>
        <w:t xml:space="preserve">GHz </w:t>
      </w:r>
      <w:r w:rsidRPr="00D73C78">
        <w:rPr>
          <w:lang w:bidi="ar-EG"/>
        </w:rPr>
        <w:t>450</w:t>
      </w:r>
      <w:r w:rsidRPr="00EC0C02">
        <w:rPr>
          <w:lang w:bidi="ar-EG"/>
        </w:rPr>
        <w:t>-</w:t>
      </w:r>
      <w:r w:rsidRPr="00D73C78">
        <w:rPr>
          <w:lang w:bidi="ar-EG"/>
        </w:rPr>
        <w:t>275</w:t>
      </w:r>
      <w:r w:rsidRPr="00EC0C02">
        <w:rPr>
          <w:rtl/>
          <w:lang w:bidi="ar-EG"/>
        </w:rPr>
        <w:t xml:space="preserve">، ولا يختلف قناع ومعلمات طيف المرسل عن تلك الواردة في تطبيق </w:t>
      </w:r>
      <w:r w:rsidRPr="00EC0C02">
        <w:rPr>
          <w:lang w:bidi="ar-EG"/>
        </w:rPr>
        <w:t>CPMS</w:t>
      </w:r>
      <w:r w:rsidRPr="00EC0C02">
        <w:rPr>
          <w:rtl/>
          <w:lang w:bidi="ar-EG"/>
        </w:rPr>
        <w:t xml:space="preserve"> في الشكل </w:t>
      </w:r>
      <w:r w:rsidRPr="00D73C78">
        <w:rPr>
          <w:lang w:bidi="ar-EG"/>
        </w:rPr>
        <w:t>1</w:t>
      </w:r>
      <w:r w:rsidRPr="00EC0C02">
        <w:rPr>
          <w:rtl/>
          <w:lang w:bidi="ar-EG"/>
        </w:rPr>
        <w:t xml:space="preserve"> والجدول </w:t>
      </w:r>
      <w:r w:rsidRPr="00D73C78">
        <w:rPr>
          <w:lang w:bidi="ar-EG"/>
        </w:rPr>
        <w:t>2</w:t>
      </w:r>
      <w:r w:rsidRPr="00EC0C02">
        <w:rPr>
          <w:rtl/>
          <w:lang w:bidi="ar-EG"/>
        </w:rPr>
        <w:t>.</w:t>
      </w:r>
    </w:p>
    <w:p w14:paraId="1AE9DB96" w14:textId="77777777" w:rsidR="00965482" w:rsidRPr="00D715A4" w:rsidRDefault="00965482" w:rsidP="00D715A4">
      <w:pPr>
        <w:pStyle w:val="TableNo"/>
        <w:rPr>
          <w:lang w:bidi="ar-SA"/>
        </w:rPr>
      </w:pPr>
      <w:r w:rsidRPr="00D715A4">
        <w:rPr>
          <w:rtl/>
          <w:lang w:bidi="ar-SA"/>
        </w:rPr>
        <w:lastRenderedPageBreak/>
        <w:t xml:space="preserve">الجدول </w:t>
      </w:r>
      <w:r w:rsidRPr="00D715A4">
        <w:rPr>
          <w:lang w:bidi="ar-SA"/>
        </w:rPr>
        <w:t>5</w:t>
      </w:r>
    </w:p>
    <w:p w14:paraId="1899C224" w14:textId="56E4ED53" w:rsidR="00965482" w:rsidRPr="00D715A4" w:rsidRDefault="00965482" w:rsidP="00D715A4">
      <w:pPr>
        <w:pStyle w:val="Tabletitle"/>
        <w:rPr>
          <w:rtl/>
        </w:rPr>
      </w:pPr>
      <w:r w:rsidRPr="00D715A4">
        <w:rPr>
          <w:rtl/>
        </w:rPr>
        <w:t xml:space="preserve">الخصائص التقنية والتشغيلية المتوقعة للوصلات اللاسلكية </w:t>
      </w:r>
      <w:r w:rsidRPr="00D715A4">
        <w:t>THz</w:t>
      </w:r>
      <w:r w:rsidRPr="00D715A4">
        <w:rPr>
          <w:rtl/>
        </w:rPr>
        <w:t xml:space="preserve"> داخل الجهاز</w:t>
      </w:r>
      <w:r w:rsidR="00D715A4">
        <w:rPr>
          <w:rtl/>
        </w:rPr>
        <w:br/>
      </w:r>
      <w:r w:rsidRPr="00D715A4">
        <w:rPr>
          <w:rtl/>
        </w:rPr>
        <w:t xml:space="preserve">العاملة في نطاق التردد </w:t>
      </w:r>
      <w:r w:rsidRPr="00D715A4">
        <w:t>GHz</w:t>
      </w:r>
      <w:r w:rsidR="00D715A4">
        <w:t> </w:t>
      </w:r>
      <w:r w:rsidR="00D715A4" w:rsidRPr="00D715A4">
        <w:t>450</w:t>
      </w:r>
      <w:r w:rsidR="00D715A4">
        <w:t>-</w:t>
      </w:r>
      <w:r w:rsidR="00D715A4" w:rsidRPr="00D715A4">
        <w:t>275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03"/>
        <w:gridCol w:w="5236"/>
      </w:tblGrid>
      <w:tr w:rsidR="00965482" w:rsidRPr="00EC0C02" w14:paraId="30C94A70" w14:textId="77777777" w:rsidTr="00D715A4">
        <w:trPr>
          <w:cantSplit/>
          <w:tblHeader/>
          <w:jc w:val="center"/>
        </w:trPr>
        <w:tc>
          <w:tcPr>
            <w:tcW w:w="4403" w:type="dxa"/>
          </w:tcPr>
          <w:p w14:paraId="5DB99ED7" w14:textId="77777777" w:rsidR="00965482" w:rsidRPr="00D715A4" w:rsidRDefault="00965482" w:rsidP="00A67BE2">
            <w:pPr>
              <w:pStyle w:val="Tablehead1"/>
              <w:rPr>
                <w:rtl/>
              </w:rPr>
            </w:pPr>
            <w:r w:rsidRPr="00D715A4">
              <w:rPr>
                <w:rtl/>
              </w:rPr>
              <w:t>المعلمة</w:t>
            </w:r>
          </w:p>
        </w:tc>
        <w:tc>
          <w:tcPr>
            <w:tcW w:w="5236" w:type="dxa"/>
          </w:tcPr>
          <w:p w14:paraId="350F8E0D" w14:textId="77777777" w:rsidR="00965482" w:rsidRPr="00D715A4" w:rsidRDefault="00965482" w:rsidP="00D715A4">
            <w:pPr>
              <w:jc w:val="center"/>
              <w:rPr>
                <w:rFonts w:ascii="Times New Roman Bold" w:eastAsia="MS Mincho" w:hAnsi="Times New Roman Bold"/>
                <w:b/>
                <w:bCs/>
                <w:sz w:val="20"/>
                <w:szCs w:val="26"/>
                <w:lang w:val="en-GB" w:eastAsia="en-US"/>
              </w:rPr>
            </w:pPr>
            <w:r w:rsidRPr="00D715A4">
              <w:rPr>
                <w:rFonts w:ascii="Times New Roman Bold" w:eastAsia="MS Mincho" w:hAnsi="Times New Roman Bold"/>
                <w:b/>
                <w:bCs/>
                <w:sz w:val="20"/>
                <w:szCs w:val="26"/>
                <w:rtl/>
                <w:lang w:val="en-GB" w:eastAsia="en-US"/>
              </w:rPr>
              <w:t>القيمة</w:t>
            </w:r>
          </w:p>
        </w:tc>
      </w:tr>
      <w:tr w:rsidR="00965482" w:rsidRPr="00EC0C02" w14:paraId="75CFC71E" w14:textId="77777777" w:rsidTr="00D715A4">
        <w:trPr>
          <w:cantSplit/>
          <w:tblHeader/>
          <w:jc w:val="center"/>
        </w:trPr>
        <w:tc>
          <w:tcPr>
            <w:tcW w:w="4403" w:type="dxa"/>
          </w:tcPr>
          <w:p w14:paraId="353969A1" w14:textId="77777777" w:rsidR="00965482" w:rsidRPr="00D715A4" w:rsidRDefault="00965482" w:rsidP="00D715A4">
            <w:pPr>
              <w:pStyle w:val="Tabletexte"/>
              <w:jc w:val="left"/>
              <w:rPr>
                <w:lang w:val="en-GB" w:eastAsia="ja-JP"/>
              </w:rPr>
            </w:pPr>
            <w:r w:rsidRPr="00D715A4">
              <w:rPr>
                <w:rtl/>
                <w:lang w:val="en-GB" w:eastAsia="ja-JP"/>
              </w:rPr>
              <w:t xml:space="preserve">نطاق التردد </w:t>
            </w:r>
            <w:r w:rsidRPr="00D715A4">
              <w:rPr>
                <w:lang w:val="en-GB" w:eastAsia="ja-JP"/>
              </w:rPr>
              <w:t>(GHz)</w:t>
            </w:r>
          </w:p>
        </w:tc>
        <w:tc>
          <w:tcPr>
            <w:tcW w:w="5236" w:type="dxa"/>
          </w:tcPr>
          <w:p w14:paraId="76960F24" w14:textId="0B5FD934" w:rsidR="00965482" w:rsidRPr="00D715A4" w:rsidRDefault="00965482" w:rsidP="00D715A4">
            <w:pPr>
              <w:pStyle w:val="Tabletexte"/>
              <w:jc w:val="center"/>
              <w:rPr>
                <w:lang w:eastAsia="ja-JP"/>
              </w:rPr>
            </w:pPr>
            <w:r w:rsidRPr="00D715A4">
              <w:rPr>
                <w:lang w:val="en-GB" w:eastAsia="ja-JP"/>
              </w:rPr>
              <w:t>450</w:t>
            </w:r>
            <w:r w:rsidR="00133CC5">
              <w:rPr>
                <w:lang w:val="en-GB" w:eastAsia="ja-JP"/>
              </w:rPr>
              <w:t>-</w:t>
            </w:r>
            <w:r w:rsidR="00133CC5" w:rsidRPr="00D715A4">
              <w:rPr>
                <w:lang w:val="en-GB" w:eastAsia="ja-JP"/>
              </w:rPr>
              <w:t>275</w:t>
            </w:r>
          </w:p>
        </w:tc>
      </w:tr>
      <w:tr w:rsidR="00965482" w:rsidRPr="00EC0C02" w14:paraId="10D8AA3A" w14:textId="77777777" w:rsidTr="00D715A4">
        <w:trPr>
          <w:cantSplit/>
          <w:jc w:val="center"/>
        </w:trPr>
        <w:tc>
          <w:tcPr>
            <w:tcW w:w="4403" w:type="dxa"/>
          </w:tcPr>
          <w:p w14:paraId="3F16D198" w14:textId="77777777" w:rsidR="00965482" w:rsidRPr="00D715A4" w:rsidRDefault="00965482" w:rsidP="00D715A4">
            <w:pPr>
              <w:pStyle w:val="Tabletexte"/>
              <w:jc w:val="left"/>
              <w:rPr>
                <w:rtl/>
                <w:lang w:val="en-GB" w:eastAsia="ja-JP" w:bidi="ar-SA"/>
              </w:rPr>
            </w:pPr>
            <w:r w:rsidRPr="00D715A4">
              <w:rPr>
                <w:rtl/>
                <w:lang w:val="en-GB" w:eastAsia="ja-JP"/>
              </w:rPr>
              <w:t>كثافة النشر</w:t>
            </w:r>
          </w:p>
        </w:tc>
        <w:tc>
          <w:tcPr>
            <w:tcW w:w="5236" w:type="dxa"/>
          </w:tcPr>
          <w:p w14:paraId="69738C42" w14:textId="291A25CB" w:rsidR="00965482" w:rsidRPr="00D715A4" w:rsidRDefault="00D715A4" w:rsidP="00D715A4">
            <w:pPr>
              <w:pStyle w:val="Tabletexte"/>
              <w:jc w:val="center"/>
              <w:rPr>
                <w:rtl/>
                <w:lang w:val="en-GB" w:eastAsia="ja-JP" w:bidi="ar-SA"/>
              </w:rPr>
            </w:pPr>
            <w:bookmarkStart w:id="147" w:name="lt_pId453"/>
            <w:r w:rsidRPr="00D715A4">
              <w:rPr>
                <w:vertAlign w:val="superscript"/>
                <w:lang w:val="en-GB" w:eastAsia="ja-JP"/>
              </w:rPr>
              <w:t>(1)</w:t>
            </w:r>
            <w:r w:rsidR="00965482" w:rsidRPr="00D715A4">
              <w:rPr>
                <w:lang w:val="en-GB" w:eastAsia="ja-JP"/>
              </w:rPr>
              <w:t>0,23/km</w:t>
            </w:r>
            <w:r w:rsidR="00965482" w:rsidRPr="00D715A4">
              <w:rPr>
                <w:vertAlign w:val="superscript"/>
                <w:lang w:val="en-GB" w:eastAsia="ja-JP"/>
              </w:rPr>
              <w:t>2</w:t>
            </w:r>
            <w:bookmarkEnd w:id="147"/>
          </w:p>
        </w:tc>
      </w:tr>
      <w:tr w:rsidR="00965482" w:rsidRPr="00EC0C02" w14:paraId="481F2116" w14:textId="77777777" w:rsidTr="00D715A4">
        <w:trPr>
          <w:cantSplit/>
          <w:jc w:val="center"/>
        </w:trPr>
        <w:tc>
          <w:tcPr>
            <w:tcW w:w="4403" w:type="dxa"/>
          </w:tcPr>
          <w:p w14:paraId="63073C46" w14:textId="1FCE92AE" w:rsidR="00965482" w:rsidRPr="00D715A4" w:rsidRDefault="00965482" w:rsidP="00D715A4">
            <w:pPr>
              <w:pStyle w:val="Tabletexte"/>
              <w:jc w:val="left"/>
              <w:rPr>
                <w:lang w:val="en-GB" w:eastAsia="ja-JP"/>
              </w:rPr>
            </w:pPr>
            <w:r w:rsidRPr="00D715A4">
              <w:rPr>
                <w:rtl/>
                <w:lang w:val="en-GB" w:eastAsia="ja-JP"/>
              </w:rPr>
              <w:t xml:space="preserve">قدرة الخرج القصوى للجهاز </w:t>
            </w:r>
            <w:r w:rsidR="00D715A4">
              <w:rPr>
                <w:lang w:val="en-GB" w:eastAsia="ja-JP"/>
              </w:rPr>
              <w:t>(</w:t>
            </w:r>
            <w:r w:rsidRPr="00D715A4">
              <w:rPr>
                <w:lang w:val="en-GB" w:eastAsia="ja-JP"/>
              </w:rPr>
              <w:t>dBm</w:t>
            </w:r>
            <w:r w:rsidR="00D715A4">
              <w:rPr>
                <w:lang w:val="en-GB" w:eastAsia="ja-JP"/>
              </w:rPr>
              <w:t>)</w:t>
            </w:r>
          </w:p>
        </w:tc>
        <w:tc>
          <w:tcPr>
            <w:tcW w:w="5236" w:type="dxa"/>
          </w:tcPr>
          <w:p w14:paraId="27A03507" w14:textId="77777777" w:rsidR="00965482" w:rsidRPr="00D715A4" w:rsidRDefault="00965482" w:rsidP="00D715A4">
            <w:pPr>
              <w:pStyle w:val="Tabletexte"/>
              <w:jc w:val="center"/>
              <w:rPr>
                <w:lang w:eastAsia="ja-JP"/>
              </w:rPr>
            </w:pPr>
            <w:r w:rsidRPr="00D715A4">
              <w:rPr>
                <w:lang w:val="en-GB" w:eastAsia="ja-JP"/>
              </w:rPr>
              <w:t>10</w:t>
            </w:r>
          </w:p>
        </w:tc>
      </w:tr>
      <w:tr w:rsidR="00965482" w:rsidRPr="00EC0C02" w14:paraId="0E493F8F" w14:textId="77777777" w:rsidTr="00D715A4">
        <w:trPr>
          <w:cantSplit/>
          <w:jc w:val="center"/>
        </w:trPr>
        <w:tc>
          <w:tcPr>
            <w:tcW w:w="4403" w:type="dxa"/>
          </w:tcPr>
          <w:p w14:paraId="6D453722" w14:textId="74778F21" w:rsidR="00965482" w:rsidRPr="00D715A4" w:rsidRDefault="00965482" w:rsidP="00D715A4">
            <w:pPr>
              <w:pStyle w:val="Tabletexte"/>
              <w:jc w:val="left"/>
              <w:rPr>
                <w:lang w:val="en-GB" w:eastAsia="ja-JP"/>
              </w:rPr>
            </w:pPr>
            <w:r w:rsidRPr="00D715A4">
              <w:rPr>
                <w:rtl/>
                <w:lang w:val="en-GB" w:eastAsia="ja-JP"/>
              </w:rPr>
              <w:t xml:space="preserve">قدرة الخرج القصوى للجهاز </w:t>
            </w:r>
            <w:r w:rsidR="00D715A4">
              <w:rPr>
                <w:lang w:val="en-GB" w:eastAsia="ja-JP"/>
              </w:rPr>
              <w:t>(</w:t>
            </w:r>
            <w:proofErr w:type="spellStart"/>
            <w:r w:rsidRPr="00D715A4">
              <w:rPr>
                <w:lang w:val="en-GB" w:eastAsia="ja-JP"/>
              </w:rPr>
              <w:t>e.i.r.p</w:t>
            </w:r>
            <w:proofErr w:type="spellEnd"/>
            <w:r w:rsidRPr="00D715A4">
              <w:rPr>
                <w:lang w:val="en-GB" w:eastAsia="ja-JP"/>
              </w:rPr>
              <w:t>.</w:t>
            </w:r>
            <w:r w:rsidR="00D715A4">
              <w:rPr>
                <w:lang w:val="en-GB" w:eastAsia="ja-JP"/>
              </w:rPr>
              <w:t>)</w:t>
            </w:r>
            <w:r w:rsidRPr="00D715A4">
              <w:rPr>
                <w:rtl/>
                <w:lang w:val="en-GB" w:eastAsia="ja-JP"/>
              </w:rPr>
              <w:t xml:space="preserve"> </w:t>
            </w:r>
            <w:r w:rsidR="00D715A4">
              <w:rPr>
                <w:lang w:val="en-GB" w:eastAsia="ja-JP"/>
              </w:rPr>
              <w:t>(</w:t>
            </w:r>
            <w:r w:rsidRPr="00D715A4">
              <w:rPr>
                <w:lang w:val="en-GB" w:eastAsia="ja-JP"/>
              </w:rPr>
              <w:t>dBm</w:t>
            </w:r>
            <w:r w:rsidR="00D715A4">
              <w:rPr>
                <w:lang w:val="en-GB" w:eastAsia="ja-JP"/>
              </w:rPr>
              <w:t>)</w:t>
            </w:r>
          </w:p>
        </w:tc>
        <w:tc>
          <w:tcPr>
            <w:tcW w:w="5236" w:type="dxa"/>
          </w:tcPr>
          <w:p w14:paraId="13611402" w14:textId="77777777" w:rsidR="00965482" w:rsidRPr="00D715A4" w:rsidRDefault="00965482" w:rsidP="00D715A4">
            <w:pPr>
              <w:pStyle w:val="Tabletexte"/>
              <w:jc w:val="center"/>
              <w:rPr>
                <w:lang w:val="en-GB" w:eastAsia="ja-JP"/>
              </w:rPr>
            </w:pPr>
            <w:r w:rsidRPr="00D715A4">
              <w:rPr>
                <w:lang w:val="en-GB" w:eastAsia="ja-JP"/>
              </w:rPr>
              <w:t>30</w:t>
            </w:r>
          </w:p>
        </w:tc>
      </w:tr>
      <w:tr w:rsidR="00D715A4" w:rsidRPr="00EC0C02" w14:paraId="3544C40C" w14:textId="77777777" w:rsidTr="00D715A4">
        <w:trPr>
          <w:cantSplit/>
          <w:jc w:val="center"/>
        </w:trPr>
        <w:tc>
          <w:tcPr>
            <w:tcW w:w="4403" w:type="dxa"/>
          </w:tcPr>
          <w:p w14:paraId="2B181895" w14:textId="77777777" w:rsidR="00D715A4" w:rsidRPr="00D715A4" w:rsidRDefault="00D715A4" w:rsidP="00D715A4">
            <w:pPr>
              <w:pStyle w:val="Tabletexte"/>
              <w:jc w:val="left"/>
              <w:rPr>
                <w:rtl/>
                <w:lang w:val="en-GB" w:eastAsia="ja-JP" w:bidi="ar-SA"/>
              </w:rPr>
            </w:pPr>
            <w:r w:rsidRPr="00D715A4">
              <w:rPr>
                <w:rtl/>
                <w:lang w:val="en-GB" w:eastAsia="ja-JP"/>
              </w:rPr>
              <w:t xml:space="preserve">الكثافة القصوى لقدرة خرج المرسل </w:t>
            </w:r>
            <w:r w:rsidRPr="00D715A4">
              <w:rPr>
                <w:lang w:val="en-GB" w:eastAsia="ja-JP"/>
              </w:rPr>
              <w:t>(dBm/GHz)</w:t>
            </w:r>
          </w:p>
        </w:tc>
        <w:tc>
          <w:tcPr>
            <w:tcW w:w="5236" w:type="dxa"/>
          </w:tcPr>
          <w:p w14:paraId="5673D87B" w14:textId="1DF9734F" w:rsidR="00D715A4" w:rsidRPr="00D715A4" w:rsidRDefault="00D715A4" w:rsidP="00D715A4">
            <w:pPr>
              <w:pStyle w:val="Tabletexte"/>
              <w:jc w:val="center"/>
              <w:rPr>
                <w:lang w:val="en-GB" w:eastAsia="ja-JP"/>
              </w:rPr>
            </w:pPr>
            <w:r w:rsidRPr="00D73C78">
              <w:rPr>
                <w:rFonts w:eastAsia="SimSun"/>
              </w:rPr>
              <w:t>6</w:t>
            </w:r>
            <w:r>
              <w:rPr>
                <w:rFonts w:eastAsia="SimSun"/>
              </w:rPr>
              <w:t>,</w:t>
            </w:r>
            <w:r w:rsidRPr="00D73C78">
              <w:rPr>
                <w:rFonts w:eastAsia="SimSun"/>
              </w:rPr>
              <w:t>7</w:t>
            </w:r>
            <w:r w:rsidRPr="006464EF">
              <w:rPr>
                <w:rFonts w:eastAsia="SimSun"/>
              </w:rPr>
              <w:t>…</w:t>
            </w:r>
            <w:r w:rsidRPr="00D73C78">
              <w:rPr>
                <w:rFonts w:eastAsia="SimSun"/>
              </w:rPr>
              <w:t>10</w:t>
            </w:r>
            <w:r>
              <w:rPr>
                <w:rFonts w:eastAsia="SimSun"/>
              </w:rPr>
              <w:t>,</w:t>
            </w:r>
            <w:r w:rsidRPr="00D73C78">
              <w:rPr>
                <w:rFonts w:eastAsia="SimSun"/>
              </w:rPr>
              <w:t>1</w:t>
            </w:r>
            <w:r w:rsidRPr="006464EF">
              <w:rPr>
                <w:rFonts w:eastAsia="SimSun"/>
              </w:rPr>
              <w:t>−</w:t>
            </w:r>
          </w:p>
        </w:tc>
      </w:tr>
      <w:tr w:rsidR="00D715A4" w:rsidRPr="00EC0C02" w14:paraId="286267C0" w14:textId="77777777" w:rsidTr="00D715A4">
        <w:trPr>
          <w:cantSplit/>
          <w:jc w:val="center"/>
        </w:trPr>
        <w:tc>
          <w:tcPr>
            <w:tcW w:w="4403" w:type="dxa"/>
          </w:tcPr>
          <w:p w14:paraId="2A21C046" w14:textId="77777777" w:rsidR="00D715A4" w:rsidRPr="00D715A4" w:rsidRDefault="00D715A4" w:rsidP="00D715A4">
            <w:pPr>
              <w:pStyle w:val="Tabletexte"/>
              <w:jc w:val="left"/>
              <w:rPr>
                <w:rtl/>
                <w:lang w:val="en-GB" w:eastAsia="ja-JP" w:bidi="ar-SA"/>
              </w:rPr>
            </w:pPr>
            <w:r w:rsidRPr="00D715A4">
              <w:rPr>
                <w:rtl/>
                <w:lang w:val="en-GB" w:eastAsia="ja-JP"/>
              </w:rPr>
              <w:t xml:space="preserve">كثافة </w:t>
            </w:r>
            <w:proofErr w:type="spellStart"/>
            <w:r w:rsidRPr="00D715A4">
              <w:rPr>
                <w:lang w:val="en-GB" w:eastAsia="ja-JP"/>
              </w:rPr>
              <w:t>e.i.r.p</w:t>
            </w:r>
            <w:proofErr w:type="spellEnd"/>
            <w:r w:rsidRPr="00D715A4">
              <w:rPr>
                <w:lang w:val="en-GB" w:eastAsia="ja-JP"/>
              </w:rPr>
              <w:t>.</w:t>
            </w:r>
            <w:r w:rsidRPr="00D715A4">
              <w:rPr>
                <w:rtl/>
                <w:lang w:val="en-GB" w:eastAsia="ja-JP"/>
              </w:rPr>
              <w:t xml:space="preserve"> القصوى </w:t>
            </w:r>
            <w:r w:rsidRPr="00D715A4">
              <w:rPr>
                <w:lang w:val="en-GB" w:eastAsia="ja-JP"/>
              </w:rPr>
              <w:t>(dBm/GHz)</w:t>
            </w:r>
          </w:p>
        </w:tc>
        <w:tc>
          <w:tcPr>
            <w:tcW w:w="5236" w:type="dxa"/>
          </w:tcPr>
          <w:p w14:paraId="6BDA14F2" w14:textId="19DF7EA1" w:rsidR="00D715A4" w:rsidRPr="00D715A4" w:rsidRDefault="00D715A4" w:rsidP="00D715A4">
            <w:pPr>
              <w:pStyle w:val="Tabletexte"/>
              <w:jc w:val="center"/>
              <w:rPr>
                <w:lang w:val="en-GB" w:eastAsia="ja-JP"/>
              </w:rPr>
            </w:pPr>
            <w:r w:rsidRPr="00423683">
              <w:rPr>
                <w:rFonts w:eastAsia="SimSun"/>
                <w:lang w:eastAsia="ja-JP"/>
              </w:rPr>
              <w:t>36</w:t>
            </w:r>
            <w:r>
              <w:rPr>
                <w:rFonts w:eastAsia="SimSun"/>
                <w:lang w:eastAsia="ja-JP"/>
              </w:rPr>
              <w:t>,</w:t>
            </w:r>
            <w:r w:rsidRPr="00423683">
              <w:rPr>
                <w:rFonts w:eastAsia="SimSun"/>
                <w:lang w:eastAsia="ja-JP"/>
              </w:rPr>
              <w:t>7…19</w:t>
            </w:r>
            <w:r>
              <w:rPr>
                <w:rFonts w:eastAsia="SimSun"/>
                <w:lang w:eastAsia="ja-JP"/>
              </w:rPr>
              <w:t>,</w:t>
            </w:r>
            <w:r w:rsidRPr="00423683">
              <w:rPr>
                <w:rFonts w:eastAsia="SimSun"/>
                <w:lang w:eastAsia="ja-JP"/>
              </w:rPr>
              <w:t>9</w:t>
            </w:r>
          </w:p>
        </w:tc>
      </w:tr>
      <w:tr w:rsidR="00D715A4" w:rsidRPr="00EC0C02" w14:paraId="10AA667C" w14:textId="77777777" w:rsidTr="00D715A4">
        <w:trPr>
          <w:cantSplit/>
          <w:jc w:val="center"/>
        </w:trPr>
        <w:tc>
          <w:tcPr>
            <w:tcW w:w="4403" w:type="dxa"/>
          </w:tcPr>
          <w:p w14:paraId="6232F083" w14:textId="465E6F86" w:rsidR="00D715A4" w:rsidRPr="00D715A4" w:rsidRDefault="00D715A4" w:rsidP="00D715A4">
            <w:pPr>
              <w:pStyle w:val="Tabletexte"/>
              <w:jc w:val="left"/>
              <w:rPr>
                <w:lang w:eastAsia="ja-JP" w:bidi="ar-SA"/>
              </w:rPr>
            </w:pPr>
            <w:r w:rsidRPr="00D715A4">
              <w:rPr>
                <w:rtl/>
                <w:lang w:val="en-GB" w:eastAsia="ja-JP"/>
              </w:rPr>
              <w:t xml:space="preserve">النشر داخل المبنى </w:t>
            </w:r>
            <w:r>
              <w:rPr>
                <w:lang w:eastAsia="ja-JP" w:bidi="ar-SA"/>
              </w:rPr>
              <w:t>(%)</w:t>
            </w:r>
          </w:p>
        </w:tc>
        <w:tc>
          <w:tcPr>
            <w:tcW w:w="5236" w:type="dxa"/>
          </w:tcPr>
          <w:p w14:paraId="5741C188" w14:textId="77777777" w:rsidR="00D715A4" w:rsidRPr="00D715A4" w:rsidRDefault="00D715A4" w:rsidP="00D715A4">
            <w:pPr>
              <w:pStyle w:val="Tabletexte"/>
              <w:jc w:val="center"/>
              <w:rPr>
                <w:lang w:val="en-GB" w:eastAsia="ja-JP"/>
              </w:rPr>
            </w:pPr>
            <w:r w:rsidRPr="00D715A4">
              <w:rPr>
                <w:lang w:val="en-GB" w:eastAsia="ja-JP"/>
              </w:rPr>
              <w:t>50</w:t>
            </w:r>
          </w:p>
        </w:tc>
      </w:tr>
      <w:tr w:rsidR="00D715A4" w:rsidRPr="00EC0C02" w14:paraId="6102B36E" w14:textId="77777777" w:rsidTr="00D715A4">
        <w:trPr>
          <w:cantSplit/>
          <w:jc w:val="center"/>
        </w:trPr>
        <w:tc>
          <w:tcPr>
            <w:tcW w:w="4403" w:type="dxa"/>
          </w:tcPr>
          <w:p w14:paraId="742A61FC" w14:textId="77777777" w:rsidR="00D715A4" w:rsidRPr="00D715A4" w:rsidRDefault="00D715A4" w:rsidP="00D715A4">
            <w:pPr>
              <w:pStyle w:val="Tabletexte"/>
              <w:jc w:val="left"/>
              <w:rPr>
                <w:lang w:val="en-GB" w:eastAsia="ja-JP"/>
              </w:rPr>
            </w:pPr>
            <w:r w:rsidRPr="00D715A4">
              <w:rPr>
                <w:rtl/>
                <w:lang w:val="en-GB" w:eastAsia="ja-JP"/>
              </w:rPr>
              <w:t xml:space="preserve">أسلوب الإرسال المزدوج </w:t>
            </w:r>
          </w:p>
        </w:tc>
        <w:tc>
          <w:tcPr>
            <w:tcW w:w="5236" w:type="dxa"/>
          </w:tcPr>
          <w:p w14:paraId="18FDF091" w14:textId="77ADB39E" w:rsidR="00D715A4" w:rsidRPr="00D715A4" w:rsidRDefault="00D715A4" w:rsidP="00D715A4">
            <w:pPr>
              <w:pStyle w:val="Tabletexte"/>
              <w:jc w:val="center"/>
              <w:rPr>
                <w:lang w:val="en-GB" w:eastAsia="ja-JP"/>
              </w:rPr>
            </w:pPr>
            <w:bookmarkStart w:id="148" w:name="lt_pId465"/>
            <w:r w:rsidRPr="00D715A4">
              <w:rPr>
                <w:lang w:val="en-GB" w:eastAsia="ja-JP"/>
              </w:rPr>
              <w:t>TDD</w:t>
            </w:r>
            <w:r>
              <w:rPr>
                <w:rFonts w:hint="cs"/>
                <w:rtl/>
                <w:lang w:val="en-GB" w:eastAsia="ja-JP" w:bidi="ar-SA"/>
              </w:rPr>
              <w:t xml:space="preserve">، </w:t>
            </w:r>
            <w:r w:rsidRPr="00D715A4">
              <w:rPr>
                <w:lang w:val="en-GB" w:eastAsia="ja-JP"/>
              </w:rPr>
              <w:t>FDD</w:t>
            </w:r>
            <w:r>
              <w:rPr>
                <w:rFonts w:hint="cs"/>
                <w:rtl/>
                <w:lang w:val="en-GB" w:eastAsia="ja-JP" w:bidi="ar-SA"/>
              </w:rPr>
              <w:t xml:space="preserve">، </w:t>
            </w:r>
            <w:r w:rsidRPr="00D715A4">
              <w:rPr>
                <w:lang w:val="en-GB" w:eastAsia="ja-JP"/>
              </w:rPr>
              <w:t>SDD</w:t>
            </w:r>
            <w:bookmarkEnd w:id="148"/>
          </w:p>
        </w:tc>
      </w:tr>
      <w:tr w:rsidR="00D715A4" w:rsidRPr="00EC0C02" w14:paraId="3BE80A55" w14:textId="77777777" w:rsidTr="00D715A4">
        <w:trPr>
          <w:cantSplit/>
          <w:jc w:val="center"/>
        </w:trPr>
        <w:tc>
          <w:tcPr>
            <w:tcW w:w="4403" w:type="dxa"/>
          </w:tcPr>
          <w:p w14:paraId="3FAA6B1D" w14:textId="77777777" w:rsidR="00D715A4" w:rsidRPr="00D715A4" w:rsidRDefault="00D715A4" w:rsidP="00D715A4">
            <w:pPr>
              <w:pStyle w:val="Tabletexte"/>
              <w:jc w:val="left"/>
              <w:rPr>
                <w:lang w:val="en-GB" w:eastAsia="ja-JP"/>
              </w:rPr>
            </w:pPr>
            <w:r w:rsidRPr="00D715A4">
              <w:rPr>
                <w:rtl/>
                <w:lang w:val="en-GB" w:eastAsia="ja-JP"/>
              </w:rPr>
              <w:t>التشكيل</w:t>
            </w:r>
          </w:p>
        </w:tc>
        <w:tc>
          <w:tcPr>
            <w:tcW w:w="5236" w:type="dxa"/>
          </w:tcPr>
          <w:p w14:paraId="07DBFD72" w14:textId="77777777" w:rsidR="00D715A4" w:rsidRPr="00D715A4" w:rsidRDefault="00D715A4" w:rsidP="00D715A4">
            <w:pPr>
              <w:pStyle w:val="Tabletexte"/>
              <w:jc w:val="center"/>
              <w:rPr>
                <w:lang w:val="en-GB" w:eastAsia="ja-JP"/>
              </w:rPr>
            </w:pPr>
            <w:bookmarkStart w:id="149" w:name="lt_pId467"/>
            <w:r w:rsidRPr="00D715A4">
              <w:rPr>
                <w:lang w:val="en-GB" w:eastAsia="ja-JP"/>
              </w:rPr>
              <w:t>OOK/BPSK/QPSK/16QAM/64QAM</w:t>
            </w:r>
            <w:bookmarkEnd w:id="149"/>
          </w:p>
          <w:p w14:paraId="1D96C3F3" w14:textId="77777777" w:rsidR="00D715A4" w:rsidRPr="00D715A4" w:rsidRDefault="00D715A4" w:rsidP="00D715A4">
            <w:pPr>
              <w:pStyle w:val="Tabletexte"/>
              <w:jc w:val="center"/>
              <w:rPr>
                <w:lang w:val="en-GB" w:eastAsia="ja-JP"/>
              </w:rPr>
            </w:pPr>
            <w:bookmarkStart w:id="150" w:name="lt_pId468"/>
            <w:r w:rsidRPr="00D715A4">
              <w:rPr>
                <w:lang w:val="en-GB" w:eastAsia="ja-JP"/>
              </w:rPr>
              <w:t>8PSK/8APSK</w:t>
            </w:r>
            <w:bookmarkEnd w:id="150"/>
          </w:p>
        </w:tc>
      </w:tr>
      <w:tr w:rsidR="00D715A4" w:rsidRPr="00EC0C02" w14:paraId="35D905C4" w14:textId="77777777" w:rsidTr="00D715A4">
        <w:trPr>
          <w:cantSplit/>
          <w:jc w:val="center"/>
        </w:trPr>
        <w:tc>
          <w:tcPr>
            <w:tcW w:w="4403" w:type="dxa"/>
          </w:tcPr>
          <w:p w14:paraId="4FE13C8A" w14:textId="77777777" w:rsidR="00D715A4" w:rsidRPr="00D715A4" w:rsidRDefault="00D715A4" w:rsidP="00D715A4">
            <w:pPr>
              <w:pStyle w:val="Tabletexte"/>
              <w:jc w:val="left"/>
              <w:rPr>
                <w:lang w:val="en-GB" w:eastAsia="ja-JP"/>
              </w:rPr>
            </w:pPr>
            <w:r w:rsidRPr="00D715A4">
              <w:rPr>
                <w:rtl/>
                <w:lang w:val="en-GB" w:eastAsia="ja-JP"/>
              </w:rPr>
              <w:t>المسافة القصوى بين الأجهزة</w:t>
            </w:r>
          </w:p>
        </w:tc>
        <w:tc>
          <w:tcPr>
            <w:tcW w:w="5236" w:type="dxa"/>
          </w:tcPr>
          <w:p w14:paraId="0EDC55EC" w14:textId="390DE77D" w:rsidR="00D715A4" w:rsidRPr="00D715A4" w:rsidRDefault="00D715A4" w:rsidP="00D715A4">
            <w:pPr>
              <w:pStyle w:val="Tabletexte"/>
              <w:jc w:val="center"/>
              <w:rPr>
                <w:rtl/>
                <w:lang w:val="en-GB" w:eastAsia="ja-JP" w:bidi="ar-SA"/>
              </w:rPr>
            </w:pPr>
            <w:bookmarkStart w:id="151" w:name="lt_pId470"/>
            <w:r w:rsidRPr="00D715A4">
              <w:rPr>
                <w:lang w:val="en-GB" w:eastAsia="ja-JP"/>
              </w:rPr>
              <w:t>m</w:t>
            </w:r>
            <w:bookmarkEnd w:id="151"/>
            <w:r>
              <w:rPr>
                <w:lang w:val="en-GB" w:eastAsia="ja-JP"/>
              </w:rPr>
              <w:t xml:space="preserve"> 1</w:t>
            </w:r>
            <w:r>
              <w:rPr>
                <w:rFonts w:cs="Times New Roman"/>
                <w:lang w:val="en-GB" w:eastAsia="ja-JP"/>
              </w:rPr>
              <w:t xml:space="preserve"> &gt;</w:t>
            </w:r>
            <w:r>
              <w:rPr>
                <w:lang w:val="en-GB" w:eastAsia="ja-JP"/>
              </w:rPr>
              <w:t xml:space="preserve"> </w:t>
            </w:r>
          </w:p>
        </w:tc>
      </w:tr>
      <w:tr w:rsidR="00D715A4" w:rsidRPr="00EC0C02" w14:paraId="67F3EB93" w14:textId="77777777" w:rsidTr="00D715A4">
        <w:trPr>
          <w:cantSplit/>
          <w:jc w:val="center"/>
        </w:trPr>
        <w:tc>
          <w:tcPr>
            <w:tcW w:w="4403" w:type="dxa"/>
          </w:tcPr>
          <w:p w14:paraId="61BF1189" w14:textId="77777777" w:rsidR="00D715A4" w:rsidRPr="00D715A4" w:rsidRDefault="00D715A4" w:rsidP="00D715A4">
            <w:pPr>
              <w:pStyle w:val="Tabletexte"/>
              <w:jc w:val="left"/>
              <w:rPr>
                <w:lang w:val="en-GB" w:eastAsia="ja-JP"/>
              </w:rPr>
            </w:pPr>
            <w:r w:rsidRPr="00D715A4">
              <w:rPr>
                <w:rtl/>
                <w:lang w:val="en-GB" w:eastAsia="ja-JP"/>
              </w:rPr>
              <w:t>ارتفاع الهوائي (أمتار)</w:t>
            </w:r>
          </w:p>
        </w:tc>
        <w:tc>
          <w:tcPr>
            <w:tcW w:w="5236" w:type="dxa"/>
          </w:tcPr>
          <w:p w14:paraId="7A108CBB" w14:textId="2F7A0DE2" w:rsidR="00D715A4" w:rsidRPr="00D715A4" w:rsidRDefault="00D715A4" w:rsidP="00D715A4">
            <w:pPr>
              <w:pStyle w:val="Tabletexte"/>
              <w:jc w:val="center"/>
              <w:rPr>
                <w:lang w:val="en-GB" w:eastAsia="ja-JP"/>
              </w:rPr>
            </w:pPr>
            <w:r>
              <w:rPr>
                <w:lang w:val="en-GB" w:eastAsia="ja-JP"/>
              </w:rPr>
              <w:t>3</w:t>
            </w:r>
            <w:r w:rsidRPr="00D715A4">
              <w:rPr>
                <w:lang w:val="en-GB" w:eastAsia="ja-JP"/>
              </w:rPr>
              <w:t>…</w:t>
            </w:r>
            <w:r>
              <w:rPr>
                <w:lang w:val="en-GB" w:eastAsia="ja-JP"/>
              </w:rPr>
              <w:t>1</w:t>
            </w:r>
          </w:p>
        </w:tc>
      </w:tr>
      <w:tr w:rsidR="00D715A4" w:rsidRPr="00EC0C02" w14:paraId="7B4AE1B8" w14:textId="77777777" w:rsidTr="00D715A4">
        <w:trPr>
          <w:cantSplit/>
          <w:jc w:val="center"/>
        </w:trPr>
        <w:tc>
          <w:tcPr>
            <w:tcW w:w="4403" w:type="dxa"/>
          </w:tcPr>
          <w:p w14:paraId="13A15A2B" w14:textId="77777777" w:rsidR="00D715A4" w:rsidRPr="00D715A4" w:rsidRDefault="00D715A4" w:rsidP="00D715A4">
            <w:pPr>
              <w:pStyle w:val="Tabletexte"/>
              <w:jc w:val="left"/>
              <w:rPr>
                <w:rtl/>
                <w:lang w:val="en-GB" w:eastAsia="ja-JP" w:bidi="ar-SA"/>
              </w:rPr>
            </w:pPr>
            <w:r w:rsidRPr="00D715A4">
              <w:rPr>
                <w:rtl/>
                <w:lang w:val="en-GB" w:eastAsia="ja-JP"/>
              </w:rPr>
              <w:t>عرض حزمة الهوائي (درجات)</w:t>
            </w:r>
          </w:p>
        </w:tc>
        <w:tc>
          <w:tcPr>
            <w:tcW w:w="5236" w:type="dxa"/>
          </w:tcPr>
          <w:p w14:paraId="300CEF73" w14:textId="587F9092" w:rsidR="00D715A4" w:rsidRPr="00D715A4" w:rsidRDefault="00D715A4" w:rsidP="00D715A4">
            <w:pPr>
              <w:pStyle w:val="Tabletexte"/>
              <w:jc w:val="center"/>
              <w:rPr>
                <w:rtl/>
                <w:lang w:eastAsia="ja-JP" w:bidi="ar-SA"/>
              </w:rPr>
            </w:pPr>
            <w:r w:rsidRPr="00D715A4">
              <w:rPr>
                <w:lang w:val="en-GB" w:eastAsia="ja-JP"/>
              </w:rPr>
              <w:t>1</w:t>
            </w:r>
            <w:r>
              <w:rPr>
                <w:lang w:val="en-GB" w:eastAsia="ja-JP"/>
              </w:rPr>
              <w:t>80</w:t>
            </w:r>
            <w:r w:rsidRPr="00D715A4">
              <w:rPr>
                <w:lang w:val="en-GB" w:eastAsia="ja-JP"/>
              </w:rPr>
              <w:t>…1</w:t>
            </w:r>
            <w:r>
              <w:rPr>
                <w:lang w:val="en-GB" w:eastAsia="ja-JP"/>
              </w:rPr>
              <w:t>5</w:t>
            </w:r>
            <w:r>
              <w:rPr>
                <w:rFonts w:hint="cs"/>
                <w:rtl/>
                <w:lang w:val="en-GB" w:eastAsia="ja-JP" w:bidi="ar-SA"/>
              </w:rPr>
              <w:t xml:space="preserve"> (</w:t>
            </w:r>
            <w:r w:rsidRPr="00D715A4">
              <w:rPr>
                <w:rtl/>
                <w:lang w:val="en-GB" w:eastAsia="ja-JP"/>
              </w:rPr>
              <w:t>متوقع</w:t>
            </w:r>
            <w:r>
              <w:rPr>
                <w:rFonts w:hint="cs"/>
                <w:rtl/>
                <w:lang w:val="en-GB" w:eastAsia="ja-JP"/>
              </w:rPr>
              <w:t>)</w:t>
            </w:r>
          </w:p>
        </w:tc>
      </w:tr>
      <w:tr w:rsidR="00D715A4" w:rsidRPr="00EC0C02" w14:paraId="373223C7" w14:textId="77777777" w:rsidTr="00D715A4">
        <w:trPr>
          <w:cantSplit/>
          <w:jc w:val="center"/>
        </w:trPr>
        <w:tc>
          <w:tcPr>
            <w:tcW w:w="4403" w:type="dxa"/>
          </w:tcPr>
          <w:p w14:paraId="02C252F9" w14:textId="77777777" w:rsidR="00D715A4" w:rsidRPr="00D715A4" w:rsidRDefault="00D715A4" w:rsidP="00D715A4">
            <w:pPr>
              <w:pStyle w:val="Tabletexte"/>
              <w:jc w:val="left"/>
              <w:rPr>
                <w:lang w:val="en-GB" w:eastAsia="ja-JP"/>
              </w:rPr>
            </w:pPr>
            <w:r w:rsidRPr="00D715A4">
              <w:rPr>
                <w:rtl/>
                <w:lang w:val="en-GB" w:eastAsia="ja-JP"/>
              </w:rPr>
              <w:t>إعادة استعمال التردد</w:t>
            </w:r>
          </w:p>
        </w:tc>
        <w:tc>
          <w:tcPr>
            <w:tcW w:w="5236" w:type="dxa"/>
          </w:tcPr>
          <w:p w14:paraId="73F5C922" w14:textId="77777777" w:rsidR="00D715A4" w:rsidRPr="00D715A4" w:rsidRDefault="00D715A4" w:rsidP="00D715A4">
            <w:pPr>
              <w:pStyle w:val="Tabletexte"/>
              <w:jc w:val="center"/>
              <w:rPr>
                <w:lang w:val="en-GB" w:eastAsia="ja-JP"/>
              </w:rPr>
            </w:pPr>
            <w:r w:rsidRPr="00D715A4">
              <w:rPr>
                <w:lang w:val="en-GB" w:eastAsia="ja-JP"/>
              </w:rPr>
              <w:t>1</w:t>
            </w:r>
          </w:p>
        </w:tc>
      </w:tr>
      <w:tr w:rsidR="00D715A4" w:rsidRPr="00EC0C02" w14:paraId="53BE2687" w14:textId="77777777" w:rsidTr="00D715A4">
        <w:trPr>
          <w:cantSplit/>
          <w:jc w:val="center"/>
        </w:trPr>
        <w:tc>
          <w:tcPr>
            <w:tcW w:w="4403" w:type="dxa"/>
          </w:tcPr>
          <w:p w14:paraId="19934E9B" w14:textId="77777777" w:rsidR="00D715A4" w:rsidRPr="00D715A4" w:rsidRDefault="00D715A4" w:rsidP="00D715A4">
            <w:pPr>
              <w:pStyle w:val="Tabletexte"/>
              <w:jc w:val="left"/>
              <w:rPr>
                <w:lang w:val="en-GB" w:eastAsia="ja-JP"/>
              </w:rPr>
            </w:pPr>
            <w:r w:rsidRPr="00D715A4">
              <w:rPr>
                <w:rtl/>
                <w:lang w:val="en-GB" w:eastAsia="ja-JP"/>
              </w:rPr>
              <w:t>نمط الهوائي</w:t>
            </w:r>
          </w:p>
        </w:tc>
        <w:tc>
          <w:tcPr>
            <w:tcW w:w="5236" w:type="dxa"/>
          </w:tcPr>
          <w:p w14:paraId="433B4475" w14:textId="77777777" w:rsidR="00D715A4" w:rsidRPr="00D715A4" w:rsidRDefault="00D715A4" w:rsidP="00D715A4">
            <w:pPr>
              <w:pStyle w:val="Tabletexte"/>
              <w:jc w:val="center"/>
              <w:rPr>
                <w:lang w:val="en-GB" w:eastAsia="ja-JP"/>
              </w:rPr>
            </w:pPr>
            <w:proofErr w:type="spellStart"/>
            <w:r w:rsidRPr="00D715A4">
              <w:rPr>
                <w:rtl/>
                <w:lang w:val="en-GB" w:eastAsia="ja-JP"/>
              </w:rPr>
              <w:t>غوسي</w:t>
            </w:r>
            <w:proofErr w:type="spellEnd"/>
          </w:p>
        </w:tc>
      </w:tr>
      <w:tr w:rsidR="00D715A4" w:rsidRPr="00EC0C02" w14:paraId="4D44171E" w14:textId="77777777" w:rsidTr="00D715A4">
        <w:trPr>
          <w:cantSplit/>
          <w:jc w:val="center"/>
        </w:trPr>
        <w:tc>
          <w:tcPr>
            <w:tcW w:w="4403" w:type="dxa"/>
          </w:tcPr>
          <w:p w14:paraId="40D8E3B5" w14:textId="77777777" w:rsidR="00D715A4" w:rsidRPr="00D715A4" w:rsidRDefault="00D715A4" w:rsidP="00D715A4">
            <w:pPr>
              <w:pStyle w:val="Tabletexte"/>
              <w:jc w:val="left"/>
              <w:rPr>
                <w:lang w:val="en-GB" w:eastAsia="ja-JP"/>
              </w:rPr>
            </w:pPr>
            <w:r w:rsidRPr="00D715A4">
              <w:rPr>
                <w:rtl/>
                <w:lang w:val="en-GB" w:eastAsia="ja-JP"/>
              </w:rPr>
              <w:t>استقطاب الهوائي</w:t>
            </w:r>
          </w:p>
        </w:tc>
        <w:tc>
          <w:tcPr>
            <w:tcW w:w="5236" w:type="dxa"/>
          </w:tcPr>
          <w:p w14:paraId="5BA46859" w14:textId="77777777" w:rsidR="00D715A4" w:rsidRPr="00D715A4" w:rsidRDefault="00D715A4" w:rsidP="00D715A4">
            <w:pPr>
              <w:pStyle w:val="Tabletexte"/>
              <w:jc w:val="center"/>
              <w:rPr>
                <w:lang w:val="en-GB" w:eastAsia="ja-JP"/>
              </w:rPr>
            </w:pPr>
            <w:r w:rsidRPr="00D715A4">
              <w:rPr>
                <w:rtl/>
                <w:lang w:val="en-GB" w:eastAsia="ja-JP"/>
              </w:rPr>
              <w:t>خطي</w:t>
            </w:r>
          </w:p>
        </w:tc>
      </w:tr>
      <w:tr w:rsidR="00D715A4" w:rsidRPr="00EC0C02" w14:paraId="60C4D833" w14:textId="77777777" w:rsidTr="00D715A4">
        <w:trPr>
          <w:cantSplit/>
          <w:jc w:val="center"/>
        </w:trPr>
        <w:tc>
          <w:tcPr>
            <w:tcW w:w="4403" w:type="dxa"/>
          </w:tcPr>
          <w:p w14:paraId="4837AC3F" w14:textId="5AE4BC22" w:rsidR="00D715A4" w:rsidRPr="00D715A4" w:rsidRDefault="00D715A4" w:rsidP="00D715A4">
            <w:pPr>
              <w:pStyle w:val="Tabletexte"/>
              <w:tabs>
                <w:tab w:val="left" w:pos="3854"/>
              </w:tabs>
              <w:jc w:val="left"/>
              <w:rPr>
                <w:rtl/>
                <w:lang w:eastAsia="ja-JP" w:bidi="ar-SA"/>
              </w:rPr>
            </w:pPr>
            <w:r w:rsidRPr="00D715A4">
              <w:rPr>
                <w:rtl/>
                <w:lang w:val="en-GB" w:eastAsia="ja-JP"/>
              </w:rPr>
              <w:t xml:space="preserve">عرض نطاق القناة </w:t>
            </w:r>
            <w:r w:rsidRPr="00D715A4">
              <w:rPr>
                <w:lang w:val="en-GB" w:eastAsia="ja-JP"/>
              </w:rPr>
              <w:t>(GHz)</w:t>
            </w:r>
          </w:p>
        </w:tc>
        <w:tc>
          <w:tcPr>
            <w:tcW w:w="5236" w:type="dxa"/>
          </w:tcPr>
          <w:p w14:paraId="1AD7B844" w14:textId="77AAA0AB" w:rsidR="00D715A4" w:rsidRPr="00D715A4" w:rsidRDefault="00D715A4" w:rsidP="00D715A4">
            <w:pPr>
              <w:pStyle w:val="Tabletexte"/>
              <w:jc w:val="center"/>
              <w:rPr>
                <w:rtl/>
                <w:lang w:val="en-GB" w:eastAsia="ja-JP"/>
              </w:rPr>
            </w:pPr>
            <w:r w:rsidRPr="00423683">
              <w:rPr>
                <w:rFonts w:eastAsia="SimSun"/>
                <w:lang w:eastAsia="ja-JP"/>
              </w:rPr>
              <w:t>2,16</w:t>
            </w:r>
            <w:r w:rsidRPr="00D715A4">
              <w:rPr>
                <w:rFonts w:eastAsia="SimSun"/>
                <w:rtl/>
                <w:lang w:eastAsia="ja-JP" w:bidi="ar-SA"/>
              </w:rPr>
              <w:t>/</w:t>
            </w:r>
            <w:r w:rsidRPr="00423683">
              <w:rPr>
                <w:rFonts w:eastAsia="SimSun"/>
                <w:lang w:eastAsia="ja-JP"/>
              </w:rPr>
              <w:t>4,32</w:t>
            </w:r>
            <w:r w:rsidRPr="00D715A4">
              <w:rPr>
                <w:rFonts w:eastAsia="SimSun"/>
                <w:rtl/>
                <w:lang w:eastAsia="ja-JP" w:bidi="ar-SA"/>
              </w:rPr>
              <w:t>/</w:t>
            </w:r>
            <w:r w:rsidRPr="00423683">
              <w:rPr>
                <w:rFonts w:eastAsia="SimSun"/>
                <w:lang w:eastAsia="ja-JP"/>
              </w:rPr>
              <w:t>8,64</w:t>
            </w:r>
            <w:r w:rsidRPr="00D715A4">
              <w:rPr>
                <w:rFonts w:eastAsia="SimSun"/>
                <w:rtl/>
                <w:lang w:eastAsia="ja-JP" w:bidi="ar-SA"/>
              </w:rPr>
              <w:t>/</w:t>
            </w:r>
            <w:r w:rsidRPr="00423683">
              <w:rPr>
                <w:rFonts w:eastAsia="SimSun"/>
                <w:lang w:eastAsia="ja-JP"/>
              </w:rPr>
              <w:t>12,96</w:t>
            </w:r>
            <w:r w:rsidRPr="00D715A4">
              <w:rPr>
                <w:rFonts w:eastAsia="SimSun"/>
                <w:rtl/>
                <w:lang w:eastAsia="ja-JP" w:bidi="ar-SA"/>
              </w:rPr>
              <w:t>/</w:t>
            </w:r>
            <w:r w:rsidRPr="00423683">
              <w:rPr>
                <w:rFonts w:eastAsia="SimSun"/>
                <w:lang w:eastAsia="ja-JP"/>
              </w:rPr>
              <w:t>17,28</w:t>
            </w:r>
            <w:r w:rsidRPr="00D715A4">
              <w:rPr>
                <w:rFonts w:eastAsia="SimSun"/>
                <w:rtl/>
                <w:lang w:eastAsia="ja-JP" w:bidi="ar-SA"/>
              </w:rPr>
              <w:t>/</w:t>
            </w:r>
            <w:r w:rsidRPr="00423683">
              <w:rPr>
                <w:rFonts w:eastAsia="SimSun"/>
                <w:lang w:eastAsia="ja-JP"/>
              </w:rPr>
              <w:t>25,92</w:t>
            </w:r>
            <w:r w:rsidRPr="00D715A4">
              <w:rPr>
                <w:rFonts w:eastAsia="SimSun"/>
                <w:rtl/>
                <w:lang w:eastAsia="ja-JP" w:bidi="ar-SA"/>
              </w:rPr>
              <w:t>/</w:t>
            </w:r>
            <w:r w:rsidRPr="00423683">
              <w:rPr>
                <w:rFonts w:eastAsia="SimSun"/>
                <w:lang w:eastAsia="ja-JP"/>
              </w:rPr>
              <w:t>51,84</w:t>
            </w:r>
            <w:r w:rsidRPr="00D715A4">
              <w:rPr>
                <w:rFonts w:eastAsia="SimSun"/>
                <w:rtl/>
                <w:lang w:eastAsia="ja-JP" w:bidi="ar-SA"/>
              </w:rPr>
              <w:t>/</w:t>
            </w:r>
            <w:r w:rsidRPr="00423683">
              <w:rPr>
                <w:rFonts w:eastAsia="SimSun"/>
                <w:lang w:eastAsia="ja-JP"/>
              </w:rPr>
              <w:t>69,12</w:t>
            </w:r>
            <w:r w:rsidRPr="00D715A4">
              <w:rPr>
                <w:rFonts w:eastAsia="SimSun"/>
                <w:rtl/>
                <w:lang w:eastAsia="ja-JP" w:bidi="ar-SA"/>
              </w:rPr>
              <w:t>/</w:t>
            </w:r>
            <w:r w:rsidRPr="00423683">
              <w:rPr>
                <w:rFonts w:eastAsia="SimSun"/>
                <w:lang w:eastAsia="ja-JP"/>
              </w:rPr>
              <w:t>103,68</w:t>
            </w:r>
          </w:p>
        </w:tc>
      </w:tr>
      <w:tr w:rsidR="00D715A4" w:rsidRPr="00EC0C02" w14:paraId="0070046A" w14:textId="77777777" w:rsidTr="00D715A4">
        <w:trPr>
          <w:cantSplit/>
          <w:jc w:val="center"/>
        </w:trPr>
        <w:tc>
          <w:tcPr>
            <w:tcW w:w="4403" w:type="dxa"/>
          </w:tcPr>
          <w:p w14:paraId="7AA71203" w14:textId="67EFCB84" w:rsidR="00D715A4" w:rsidRPr="00D715A4" w:rsidRDefault="00D715A4" w:rsidP="00D715A4">
            <w:pPr>
              <w:pStyle w:val="Tabletexte"/>
              <w:jc w:val="left"/>
              <w:rPr>
                <w:lang w:val="en-GB" w:eastAsia="ja-JP"/>
              </w:rPr>
            </w:pPr>
            <w:r w:rsidRPr="00D715A4">
              <w:rPr>
                <w:rtl/>
                <w:lang w:val="en-GB" w:eastAsia="ja-JP"/>
              </w:rPr>
              <w:t>الكسب الأقصى لهوائي الجهاز</w:t>
            </w:r>
            <w:r w:rsidR="003C44E5">
              <w:rPr>
                <w:rFonts w:hint="cs"/>
                <w:rtl/>
                <w:lang w:val="en-GB" w:eastAsia="ja-JP"/>
              </w:rPr>
              <w:t xml:space="preserve"> </w:t>
            </w:r>
            <w:r w:rsidR="003C44E5">
              <w:rPr>
                <w:lang w:val="en-GB" w:eastAsia="ja-JP"/>
              </w:rPr>
              <w:t>(</w:t>
            </w:r>
            <w:proofErr w:type="spellStart"/>
            <w:r w:rsidRPr="00D715A4">
              <w:rPr>
                <w:lang w:val="en-GB" w:eastAsia="ja-JP"/>
              </w:rPr>
              <w:t>dBi</w:t>
            </w:r>
            <w:proofErr w:type="spellEnd"/>
            <w:r w:rsidR="003C44E5">
              <w:rPr>
                <w:lang w:val="en-GB" w:eastAsia="ja-JP"/>
              </w:rPr>
              <w:t>)</w:t>
            </w:r>
          </w:p>
        </w:tc>
        <w:tc>
          <w:tcPr>
            <w:tcW w:w="5236" w:type="dxa"/>
          </w:tcPr>
          <w:p w14:paraId="766AF619" w14:textId="77777777" w:rsidR="00D715A4" w:rsidRPr="00D715A4" w:rsidRDefault="00D715A4" w:rsidP="00D715A4">
            <w:pPr>
              <w:pStyle w:val="Tabletexte"/>
              <w:jc w:val="center"/>
              <w:rPr>
                <w:lang w:val="en-GB" w:eastAsia="ja-JP"/>
              </w:rPr>
            </w:pPr>
            <w:r w:rsidRPr="00D715A4">
              <w:rPr>
                <w:lang w:val="en-GB" w:eastAsia="ja-JP"/>
              </w:rPr>
              <w:t>20</w:t>
            </w:r>
          </w:p>
        </w:tc>
      </w:tr>
      <w:tr w:rsidR="00D715A4" w:rsidRPr="00EC0C02" w14:paraId="25B84810" w14:textId="77777777" w:rsidTr="00D715A4">
        <w:trPr>
          <w:cantSplit/>
          <w:jc w:val="center"/>
        </w:trPr>
        <w:tc>
          <w:tcPr>
            <w:tcW w:w="4403" w:type="dxa"/>
          </w:tcPr>
          <w:p w14:paraId="6465F633" w14:textId="47FE417D" w:rsidR="00D715A4" w:rsidRPr="00D715A4" w:rsidRDefault="00D715A4" w:rsidP="00D715A4">
            <w:pPr>
              <w:pStyle w:val="Tabletexte"/>
              <w:jc w:val="left"/>
              <w:rPr>
                <w:lang w:val="en-GB" w:eastAsia="ja-JP"/>
              </w:rPr>
            </w:pPr>
            <w:r w:rsidRPr="00D715A4">
              <w:rPr>
                <w:rtl/>
                <w:lang w:val="en-GB" w:eastAsia="ja-JP"/>
              </w:rPr>
              <w:t>الكسب النموذجي المتوقع لهوائي الجهاز</w:t>
            </w:r>
            <w:r w:rsidR="003C44E5">
              <w:rPr>
                <w:rFonts w:hint="cs"/>
                <w:rtl/>
                <w:lang w:val="en-GB" w:eastAsia="ja-JP"/>
              </w:rPr>
              <w:t xml:space="preserve"> </w:t>
            </w:r>
            <w:r w:rsidR="003C44E5">
              <w:rPr>
                <w:lang w:eastAsia="ja-JP" w:bidi="ar-SA"/>
              </w:rPr>
              <w:t>(</w:t>
            </w:r>
            <w:proofErr w:type="spellStart"/>
            <w:r w:rsidRPr="00D715A4">
              <w:rPr>
                <w:lang w:val="en-GB" w:eastAsia="ja-JP"/>
              </w:rPr>
              <w:t>dBi</w:t>
            </w:r>
            <w:proofErr w:type="spellEnd"/>
            <w:r w:rsidR="003C44E5">
              <w:rPr>
                <w:lang w:val="en-GB" w:eastAsia="ja-JP"/>
              </w:rPr>
              <w:t>)</w:t>
            </w:r>
          </w:p>
        </w:tc>
        <w:tc>
          <w:tcPr>
            <w:tcW w:w="5236" w:type="dxa"/>
          </w:tcPr>
          <w:p w14:paraId="36A2FC5D" w14:textId="77777777" w:rsidR="00D715A4" w:rsidRPr="00D715A4" w:rsidRDefault="00D715A4" w:rsidP="00D715A4">
            <w:pPr>
              <w:pStyle w:val="Tabletexte"/>
              <w:jc w:val="center"/>
              <w:rPr>
                <w:lang w:val="en-GB" w:eastAsia="ja-JP"/>
              </w:rPr>
            </w:pPr>
            <w:r w:rsidRPr="00D715A4">
              <w:rPr>
                <w:lang w:val="en-GB" w:eastAsia="ja-JP"/>
              </w:rPr>
              <w:t>6</w:t>
            </w:r>
          </w:p>
        </w:tc>
      </w:tr>
      <w:tr w:rsidR="00D715A4" w:rsidRPr="00EC0C02" w14:paraId="53973306" w14:textId="77777777" w:rsidTr="00D715A4">
        <w:trPr>
          <w:cantSplit/>
          <w:jc w:val="center"/>
        </w:trPr>
        <w:tc>
          <w:tcPr>
            <w:tcW w:w="4403" w:type="dxa"/>
          </w:tcPr>
          <w:p w14:paraId="29B16435" w14:textId="3B5BDBFC" w:rsidR="00D715A4" w:rsidRPr="003C44E5" w:rsidRDefault="00D715A4" w:rsidP="00D715A4">
            <w:pPr>
              <w:pStyle w:val="Tabletexte"/>
              <w:jc w:val="left"/>
              <w:rPr>
                <w:b/>
                <w:bCs/>
                <w:lang w:val="en-GB" w:eastAsia="ja-JP"/>
              </w:rPr>
            </w:pPr>
            <w:r w:rsidRPr="00D715A4">
              <w:rPr>
                <w:rtl/>
                <w:lang w:val="en-GB" w:eastAsia="ja-JP"/>
              </w:rPr>
              <w:t xml:space="preserve">النشاط الأقصى للجهاز </w:t>
            </w:r>
            <w:r w:rsidR="003C44E5">
              <w:rPr>
                <w:lang w:eastAsia="ja-JP" w:bidi="ar-SA"/>
              </w:rPr>
              <w:t>(%)</w:t>
            </w:r>
          </w:p>
        </w:tc>
        <w:tc>
          <w:tcPr>
            <w:tcW w:w="5236" w:type="dxa"/>
          </w:tcPr>
          <w:p w14:paraId="155E094B" w14:textId="77777777" w:rsidR="00D715A4" w:rsidRPr="00D715A4" w:rsidRDefault="00D715A4" w:rsidP="00D715A4">
            <w:pPr>
              <w:pStyle w:val="Tabletexte"/>
              <w:jc w:val="center"/>
              <w:rPr>
                <w:lang w:val="en-GB" w:eastAsia="ja-JP"/>
              </w:rPr>
            </w:pPr>
            <w:r w:rsidRPr="00D715A4">
              <w:rPr>
                <w:lang w:val="en-GB" w:eastAsia="ja-JP"/>
              </w:rPr>
              <w:t>100</w:t>
            </w:r>
          </w:p>
        </w:tc>
      </w:tr>
      <w:tr w:rsidR="00D715A4" w:rsidRPr="00EC0C02" w14:paraId="16D988EB" w14:textId="77777777" w:rsidTr="00D715A4">
        <w:trPr>
          <w:cantSplit/>
          <w:jc w:val="center"/>
        </w:trPr>
        <w:tc>
          <w:tcPr>
            <w:tcW w:w="4403" w:type="dxa"/>
            <w:tcBorders>
              <w:bottom w:val="single" w:sz="4" w:space="0" w:color="auto"/>
            </w:tcBorders>
          </w:tcPr>
          <w:p w14:paraId="6A8D5088" w14:textId="701229C1" w:rsidR="00D715A4" w:rsidRPr="00D715A4" w:rsidRDefault="00D715A4" w:rsidP="00D715A4">
            <w:pPr>
              <w:pStyle w:val="Tabletexte"/>
              <w:jc w:val="left"/>
              <w:rPr>
                <w:lang w:val="en-GB" w:eastAsia="ja-JP"/>
              </w:rPr>
            </w:pPr>
            <w:r w:rsidRPr="00D715A4">
              <w:rPr>
                <w:rtl/>
                <w:lang w:val="en-GB" w:eastAsia="ja-JP"/>
              </w:rPr>
              <w:t xml:space="preserve">الرقم النموذجي لضوضاء المستقبل </w:t>
            </w:r>
            <w:r w:rsidR="003C44E5">
              <w:rPr>
                <w:lang w:val="en-GB" w:eastAsia="ja-JP"/>
              </w:rPr>
              <w:t>(</w:t>
            </w:r>
            <w:r w:rsidRPr="00D715A4">
              <w:rPr>
                <w:lang w:val="en-GB" w:eastAsia="ja-JP"/>
              </w:rPr>
              <w:t>dB</w:t>
            </w:r>
            <w:r w:rsidR="003C44E5">
              <w:rPr>
                <w:lang w:val="en-GB" w:eastAsia="ja-JP"/>
              </w:rPr>
              <w:t>)</w:t>
            </w:r>
          </w:p>
        </w:tc>
        <w:tc>
          <w:tcPr>
            <w:tcW w:w="5236" w:type="dxa"/>
            <w:tcBorders>
              <w:bottom w:val="single" w:sz="4" w:space="0" w:color="auto"/>
            </w:tcBorders>
          </w:tcPr>
          <w:p w14:paraId="4A576C10" w14:textId="427FC2BA" w:rsidR="00D715A4" w:rsidRPr="00D715A4" w:rsidRDefault="00D715A4" w:rsidP="00D715A4">
            <w:pPr>
              <w:pStyle w:val="Tabletexte"/>
              <w:jc w:val="center"/>
              <w:rPr>
                <w:rtl/>
                <w:lang w:eastAsia="ja-JP" w:bidi="ar-SA"/>
              </w:rPr>
            </w:pPr>
            <w:r w:rsidRPr="00D715A4">
              <w:rPr>
                <w:vertAlign w:val="superscript"/>
                <w:lang w:val="en-GB" w:eastAsia="ja-JP"/>
              </w:rPr>
              <w:t>(2)</w:t>
            </w:r>
            <w:r w:rsidRPr="00D715A4">
              <w:rPr>
                <w:lang w:val="en-GB" w:eastAsia="ja-JP"/>
              </w:rPr>
              <w:t>10</w:t>
            </w:r>
          </w:p>
        </w:tc>
      </w:tr>
      <w:tr w:rsidR="00D715A4" w:rsidRPr="00EC0C02" w14:paraId="376F91C1" w14:textId="77777777" w:rsidTr="00637A04">
        <w:trPr>
          <w:cantSplit/>
          <w:jc w:val="center"/>
        </w:trPr>
        <w:tc>
          <w:tcPr>
            <w:tcW w:w="9639" w:type="dxa"/>
            <w:gridSpan w:val="2"/>
            <w:tcBorders>
              <w:left w:val="nil"/>
              <w:bottom w:val="nil"/>
              <w:right w:val="nil"/>
            </w:tcBorders>
          </w:tcPr>
          <w:p w14:paraId="32665073" w14:textId="40AAAABC" w:rsidR="00D715A4" w:rsidRPr="00D715A4" w:rsidRDefault="00D715A4" w:rsidP="003C3D87">
            <w:pPr>
              <w:pStyle w:val="Tabletexte"/>
              <w:tabs>
                <w:tab w:val="left" w:pos="374"/>
              </w:tabs>
              <w:ind w:left="374" w:hanging="374"/>
              <w:rPr>
                <w:rtl/>
                <w:lang w:val="en-GB" w:eastAsia="ja-JP"/>
              </w:rPr>
            </w:pPr>
            <w:r w:rsidRPr="007F5D36">
              <w:rPr>
                <w:vertAlign w:val="superscript"/>
                <w:lang w:val="en-GB" w:eastAsia="ja-JP"/>
              </w:rPr>
              <w:t>(1)</w:t>
            </w:r>
            <w:r w:rsidRPr="00D715A4">
              <w:rPr>
                <w:lang w:val="en-GB" w:eastAsia="ja-JP"/>
              </w:rPr>
              <w:tab/>
            </w:r>
            <w:r w:rsidRPr="007F5D36">
              <w:rPr>
                <w:rtl/>
                <w:lang w:val="en-GB" w:eastAsia="ja-JP"/>
              </w:rPr>
              <w:t>تُقدر</w:t>
            </w:r>
            <w:r w:rsidRPr="00D715A4">
              <w:rPr>
                <w:rtl/>
                <w:lang w:val="en-GB" w:eastAsia="ja-JP"/>
              </w:rPr>
              <w:t xml:space="preserve"> كثافة النشر كمتوسط يستند إلى افتراض أن كل واحد من ألف مواطن في ألمانيا يستخدم مثل هذا الجهاز. وفي المدن المكتظة بالسكان، قد تزداد الكثافة إلى </w:t>
            </w:r>
            <w:r w:rsidRPr="00D715A4">
              <w:rPr>
                <w:lang w:val="en-GB" w:eastAsia="ja-JP"/>
              </w:rPr>
              <w:t>3</w:t>
            </w:r>
            <w:r>
              <w:rPr>
                <w:lang w:eastAsia="ja-JP"/>
              </w:rPr>
              <w:t>,</w:t>
            </w:r>
            <w:r w:rsidRPr="00D715A4">
              <w:rPr>
                <w:lang w:val="en-GB" w:eastAsia="ja-JP"/>
              </w:rPr>
              <w:t>95</w:t>
            </w:r>
            <w:r w:rsidRPr="00D715A4">
              <w:rPr>
                <w:rtl/>
                <w:lang w:val="en-GB" w:eastAsia="ja-JP"/>
              </w:rPr>
              <w:t xml:space="preserve"> في الكيلومتر المربع مثلاً بموجب نفس الافتراضات.</w:t>
            </w:r>
          </w:p>
          <w:p w14:paraId="1A2924A5" w14:textId="77777777" w:rsidR="00D715A4" w:rsidRPr="00D715A4" w:rsidRDefault="00D715A4" w:rsidP="003C3D87">
            <w:pPr>
              <w:pStyle w:val="Tabletexte"/>
              <w:tabs>
                <w:tab w:val="left" w:pos="374"/>
              </w:tabs>
              <w:ind w:left="374" w:hanging="374"/>
              <w:rPr>
                <w:lang w:val="en-GB" w:eastAsia="ja-JP"/>
              </w:rPr>
            </w:pPr>
            <w:r w:rsidRPr="007F5D36">
              <w:rPr>
                <w:vertAlign w:val="superscript"/>
                <w:lang w:val="en-GB" w:eastAsia="ja-JP"/>
              </w:rPr>
              <w:t>(2)</w:t>
            </w:r>
            <w:r w:rsidRPr="00D715A4">
              <w:rPr>
                <w:lang w:val="en-GB" w:eastAsia="ja-JP"/>
              </w:rPr>
              <w:tab/>
            </w:r>
            <w:r w:rsidRPr="00D715A4">
              <w:rPr>
                <w:rtl/>
                <w:lang w:val="en-GB" w:eastAsia="ja-JP"/>
              </w:rPr>
              <w:t xml:space="preserve">ورد في المنشورات أيضاً رقم ضوضاء منخفض حتى </w:t>
            </w:r>
            <w:r w:rsidRPr="00D715A4">
              <w:rPr>
                <w:lang w:val="en-GB" w:eastAsia="ja-JP"/>
              </w:rPr>
              <w:t>8</w:t>
            </w:r>
            <w:r w:rsidRPr="00D715A4">
              <w:rPr>
                <w:rtl/>
                <w:lang w:val="en-GB" w:eastAsia="ja-JP"/>
              </w:rPr>
              <w:t xml:space="preserve"> </w:t>
            </w:r>
            <w:r w:rsidRPr="00D715A4">
              <w:rPr>
                <w:lang w:val="en-GB" w:eastAsia="ja-JP"/>
              </w:rPr>
              <w:t>dB</w:t>
            </w:r>
            <w:r w:rsidRPr="00D715A4">
              <w:rPr>
                <w:rtl/>
                <w:lang w:val="en-GB" w:eastAsia="ja-JP"/>
              </w:rPr>
              <w:t>. وهذه القيمة هي قيمة أسوأ حالة في المعلمات المنشورة.</w:t>
            </w:r>
          </w:p>
        </w:tc>
      </w:tr>
    </w:tbl>
    <w:p w14:paraId="4E375B59" w14:textId="77777777" w:rsidR="00965482" w:rsidRPr="00A831BA" w:rsidRDefault="00965482" w:rsidP="00C44228">
      <w:pPr>
        <w:pStyle w:val="Heading3"/>
        <w:rPr>
          <w:rtl/>
        </w:rPr>
      </w:pPr>
      <w:bookmarkStart w:id="152" w:name="_Toc40172411"/>
      <w:r w:rsidRPr="00D73C78">
        <w:t>3</w:t>
      </w:r>
      <w:r w:rsidRPr="00A831BA">
        <w:t>.</w:t>
      </w:r>
      <w:r w:rsidRPr="00D73C78">
        <w:t>1</w:t>
      </w:r>
      <w:r w:rsidRPr="00A831BA">
        <w:t>.</w:t>
      </w:r>
      <w:r w:rsidRPr="00D73C78">
        <w:t>5</w:t>
      </w:r>
      <w:r w:rsidRPr="00A831BA">
        <w:rPr>
          <w:rtl/>
        </w:rPr>
        <w:tab/>
        <w:t>الوصلات اللاسلكية في مراكز البيانات</w:t>
      </w:r>
      <w:bookmarkEnd w:id="152"/>
    </w:p>
    <w:p w14:paraId="3CB8550D" w14:textId="02176A4F" w:rsidR="00965482" w:rsidRPr="00EC0C02" w:rsidRDefault="00965482" w:rsidP="00D715A4">
      <w:pPr>
        <w:rPr>
          <w:rtl/>
          <w:lang w:bidi="ar-EG"/>
        </w:rPr>
      </w:pPr>
      <w:r w:rsidRPr="00EC0C02">
        <w:rPr>
          <w:rtl/>
          <w:lang w:bidi="ar-EG"/>
        </w:rPr>
        <w:t xml:space="preserve">يهدف استخدام الوصلات اللاسلكية في مراكز البيانات إلى توفير المرونة من خلال توفير مسيرات قابلة لإعادة التشكيل داخل مركز بيانات ما دون إعادة توصيل الأسلاك على نحو شامل. ويرد في الجدول </w:t>
      </w:r>
      <w:r w:rsidRPr="00D73C78">
        <w:rPr>
          <w:lang w:bidi="ar-EG"/>
        </w:rPr>
        <w:t>6</w:t>
      </w:r>
      <w:r w:rsidRPr="00EC0C02">
        <w:rPr>
          <w:rtl/>
          <w:lang w:bidi="ar-EG"/>
        </w:rPr>
        <w:t xml:space="preserve"> </w:t>
      </w:r>
      <w:r w:rsidR="00FC068D">
        <w:rPr>
          <w:rFonts w:hint="cs"/>
          <w:rtl/>
          <w:lang w:bidi="ar-EG"/>
        </w:rPr>
        <w:t>المديات</w:t>
      </w:r>
      <w:r w:rsidRPr="00EC0C02">
        <w:rPr>
          <w:rtl/>
          <w:lang w:bidi="ar-EG"/>
        </w:rPr>
        <w:t xml:space="preserve"> المتوقعة من الخصائص التقنية والتشغيلية للوصلات اللاسلكية في مراكز البيانات المزمع تشغيلها في النطاق </w:t>
      </w:r>
      <w:r w:rsidRPr="00EC0C02">
        <w:rPr>
          <w:lang w:bidi="ar-EG"/>
        </w:rPr>
        <w:t>GHz</w:t>
      </w:r>
      <w:r w:rsidR="00C606DE">
        <w:rPr>
          <w:lang w:bidi="ar-EG"/>
        </w:rPr>
        <w:t> </w:t>
      </w:r>
      <w:r w:rsidR="00C606DE" w:rsidRPr="00D73C78">
        <w:rPr>
          <w:lang w:bidi="ar-EG"/>
        </w:rPr>
        <w:t>450</w:t>
      </w:r>
      <w:r w:rsidR="00C606DE">
        <w:rPr>
          <w:lang w:bidi="ar-EG"/>
        </w:rPr>
        <w:t>-</w:t>
      </w:r>
      <w:r w:rsidR="00C606DE" w:rsidRPr="00D73C78">
        <w:rPr>
          <w:lang w:bidi="ar-EG"/>
        </w:rPr>
        <w:t>275</w:t>
      </w:r>
      <w:r w:rsidRPr="00EC0C02">
        <w:rPr>
          <w:rtl/>
          <w:lang w:bidi="ar-EG"/>
        </w:rPr>
        <w:t>. والغرض من هذا التطبيق هو أن يكون تطبيقاً داخل المباني فقط. ومع ذلك، فإن مقدار خسارة التوهين الناجم عن المباني الذي يستخدم في الدراسات غير معروف تماماً في هذا الوقت. للاطلاع على مناقشة بخصوص خسارة التوهين الناجم عن المباني، انظر الملحق</w:t>
      </w:r>
      <w:r w:rsidR="009E629D">
        <w:rPr>
          <w:rFonts w:hint="cs"/>
          <w:rtl/>
          <w:lang w:bidi="ar-EG"/>
        </w:rPr>
        <w:t> </w:t>
      </w:r>
      <w:r w:rsidRPr="00D73C78">
        <w:rPr>
          <w:lang w:bidi="ar-EG"/>
        </w:rPr>
        <w:t>2</w:t>
      </w:r>
      <w:r w:rsidRPr="00EC0C02">
        <w:rPr>
          <w:rtl/>
          <w:lang w:bidi="ar-EG"/>
        </w:rPr>
        <w:t>.</w:t>
      </w:r>
    </w:p>
    <w:p w14:paraId="06A3A6E6" w14:textId="18D38668" w:rsidR="00965482" w:rsidRPr="00C606DE" w:rsidRDefault="00965482" w:rsidP="00C606DE">
      <w:pPr>
        <w:rPr>
          <w:rtl/>
        </w:rPr>
      </w:pPr>
      <w:r w:rsidRPr="00C606DE">
        <w:rPr>
          <w:rtl/>
        </w:rPr>
        <w:lastRenderedPageBreak/>
        <w:t xml:space="preserve">ومن الضروري توفير عرض نطاق ترد بمقدار </w:t>
      </w:r>
      <w:r w:rsidRPr="00C606DE">
        <w:t>GHz</w:t>
      </w:r>
      <w:r w:rsidR="00C606DE" w:rsidRPr="00C606DE">
        <w:t xml:space="preserve"> 50</w:t>
      </w:r>
      <w:r w:rsidRPr="00C606DE">
        <w:rPr>
          <w:rtl/>
        </w:rPr>
        <w:t xml:space="preserve"> لتحقيق معدل بيانات لا يقل عن </w:t>
      </w:r>
      <w:r w:rsidRPr="00C606DE">
        <w:t>100</w:t>
      </w:r>
      <w:r w:rsidRPr="00C606DE">
        <w:rPr>
          <w:rtl/>
        </w:rPr>
        <w:t xml:space="preserve"> </w:t>
      </w:r>
      <w:r w:rsidR="00B11FB9">
        <w:t>Gbit/s</w:t>
      </w:r>
      <w:r w:rsidRPr="00C606DE">
        <w:rPr>
          <w:rtl/>
        </w:rPr>
        <w:t xml:space="preserve"> مع تشكيل </w:t>
      </w:r>
      <w:r w:rsidRPr="00C606DE">
        <w:t>QPSK</w:t>
      </w:r>
      <w:r w:rsidRPr="00C606DE">
        <w:rPr>
          <w:rtl/>
        </w:rPr>
        <w:t xml:space="preserve"> بسيط ولتمكين التوافق مع وصلات </w:t>
      </w:r>
      <w:proofErr w:type="spellStart"/>
      <w:r w:rsidRPr="00C606DE">
        <w:rPr>
          <w:rtl/>
        </w:rPr>
        <w:t>إثرنت</w:t>
      </w:r>
      <w:proofErr w:type="spellEnd"/>
      <w:r w:rsidRPr="00C606DE">
        <w:rPr>
          <w:rtl/>
        </w:rPr>
        <w:t xml:space="preserve"> بمقدار </w:t>
      </w:r>
      <w:r w:rsidRPr="00C606DE">
        <w:t>100</w:t>
      </w:r>
      <w:r w:rsidRPr="00C606DE">
        <w:rPr>
          <w:rtl/>
        </w:rPr>
        <w:t xml:space="preserve"> </w:t>
      </w:r>
      <w:r w:rsidR="00B11FB9">
        <w:t>Gbit/s</w:t>
      </w:r>
      <w:r w:rsidRPr="00C606DE">
        <w:rPr>
          <w:rtl/>
        </w:rPr>
        <w:t>. ولا يختلف قناع ومعلمات طيف المرسل عن تلك الواردة في</w:t>
      </w:r>
      <w:r w:rsidR="007F5D36">
        <w:rPr>
          <w:rFonts w:hint="cs"/>
          <w:rtl/>
        </w:rPr>
        <w:t> </w:t>
      </w:r>
      <w:r w:rsidRPr="00C606DE">
        <w:rPr>
          <w:rtl/>
        </w:rPr>
        <w:t>تطبيق</w:t>
      </w:r>
      <w:r w:rsidR="00B11FB9">
        <w:rPr>
          <w:rFonts w:hint="cs"/>
          <w:rtl/>
        </w:rPr>
        <w:t> </w:t>
      </w:r>
      <w:r w:rsidRPr="00C606DE">
        <w:t>CPMS</w:t>
      </w:r>
      <w:r w:rsidRPr="00C606DE">
        <w:rPr>
          <w:rtl/>
        </w:rPr>
        <w:t xml:space="preserve"> في الشكل </w:t>
      </w:r>
      <w:r w:rsidRPr="00C606DE">
        <w:t>1</w:t>
      </w:r>
      <w:r w:rsidRPr="00C606DE">
        <w:rPr>
          <w:rtl/>
        </w:rPr>
        <w:t xml:space="preserve"> والجدول</w:t>
      </w:r>
      <w:r w:rsidR="009E629D">
        <w:rPr>
          <w:rFonts w:hint="cs"/>
          <w:rtl/>
        </w:rPr>
        <w:t> </w:t>
      </w:r>
      <w:r w:rsidRPr="00C606DE">
        <w:t>2</w:t>
      </w:r>
      <w:r w:rsidRPr="00C606DE">
        <w:rPr>
          <w:rtl/>
        </w:rPr>
        <w:t>.</w:t>
      </w:r>
    </w:p>
    <w:p w14:paraId="4F466A7E" w14:textId="77777777" w:rsidR="00965482" w:rsidRPr="00C606DE" w:rsidRDefault="00965482" w:rsidP="00C606DE">
      <w:pPr>
        <w:pStyle w:val="TableNo"/>
        <w:rPr>
          <w:rtl/>
        </w:rPr>
      </w:pPr>
      <w:r w:rsidRPr="00C606DE">
        <w:rPr>
          <w:rtl/>
        </w:rPr>
        <w:t xml:space="preserve">الجدول </w:t>
      </w:r>
      <w:r w:rsidRPr="00C606DE">
        <w:t>6</w:t>
      </w:r>
    </w:p>
    <w:p w14:paraId="5B7052AA" w14:textId="2DA6D6F2" w:rsidR="00965482" w:rsidRPr="00C606DE" w:rsidRDefault="00965482" w:rsidP="00C606DE">
      <w:pPr>
        <w:pStyle w:val="Tabletitle"/>
        <w:rPr>
          <w:rtl/>
        </w:rPr>
      </w:pPr>
      <w:r w:rsidRPr="00C606DE">
        <w:rPr>
          <w:rtl/>
        </w:rPr>
        <w:t>الخصائص التقنية والتشغيلية المتوقعة للوصلات اللاسلكية في مراكز البيانات</w:t>
      </w:r>
      <w:r w:rsidR="00C606DE">
        <w:rPr>
          <w:rtl/>
        </w:rPr>
        <w:br/>
      </w:r>
      <w:r w:rsidRPr="00C606DE">
        <w:rPr>
          <w:rtl/>
        </w:rPr>
        <w:t xml:space="preserve">العاملة في </w:t>
      </w:r>
      <w:r w:rsidRPr="00C606DE">
        <w:rPr>
          <w:rFonts w:hint="cs"/>
          <w:rtl/>
        </w:rPr>
        <w:t>مدى</w:t>
      </w:r>
      <w:r w:rsidRPr="00C606DE">
        <w:rPr>
          <w:rtl/>
        </w:rPr>
        <w:t xml:space="preserve"> التردد</w:t>
      </w:r>
      <w:r w:rsidR="00C606DE">
        <w:rPr>
          <w:rFonts w:hint="cs"/>
          <w:rtl/>
        </w:rPr>
        <w:t xml:space="preserve"> </w:t>
      </w:r>
      <w:r w:rsidRPr="00C606DE">
        <w:t>GHz 450-275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67"/>
        <w:gridCol w:w="4372"/>
      </w:tblGrid>
      <w:tr w:rsidR="00965482" w:rsidRPr="00EC0C02" w14:paraId="12AC20CC" w14:textId="77777777" w:rsidTr="00637A04">
        <w:trPr>
          <w:cantSplit/>
          <w:tblHeader/>
          <w:jc w:val="center"/>
        </w:trPr>
        <w:tc>
          <w:tcPr>
            <w:tcW w:w="5267" w:type="dxa"/>
          </w:tcPr>
          <w:p w14:paraId="7F203D5D" w14:textId="77777777" w:rsidR="00965482" w:rsidRPr="004453AA" w:rsidRDefault="00965482" w:rsidP="004453AA">
            <w:pPr>
              <w:pStyle w:val="Tablehead1"/>
              <w:rPr>
                <w:rtl/>
              </w:rPr>
            </w:pPr>
            <w:r w:rsidRPr="004453AA">
              <w:rPr>
                <w:rtl/>
              </w:rPr>
              <w:t>المعلمة</w:t>
            </w:r>
          </w:p>
        </w:tc>
        <w:tc>
          <w:tcPr>
            <w:tcW w:w="4372" w:type="dxa"/>
          </w:tcPr>
          <w:p w14:paraId="12DF116C" w14:textId="77777777" w:rsidR="00965482" w:rsidRPr="004453AA" w:rsidRDefault="00965482" w:rsidP="004453AA">
            <w:pPr>
              <w:pStyle w:val="Tablehead1"/>
            </w:pPr>
            <w:r w:rsidRPr="004453AA">
              <w:rPr>
                <w:rtl/>
              </w:rPr>
              <w:t>القيمة</w:t>
            </w:r>
          </w:p>
        </w:tc>
      </w:tr>
      <w:tr w:rsidR="00965482" w:rsidRPr="00EC0C02" w14:paraId="0AC92877" w14:textId="77777777" w:rsidTr="00637A04">
        <w:trPr>
          <w:cantSplit/>
          <w:tblHeader/>
          <w:jc w:val="center"/>
        </w:trPr>
        <w:tc>
          <w:tcPr>
            <w:tcW w:w="5267" w:type="dxa"/>
          </w:tcPr>
          <w:p w14:paraId="7072ED4D" w14:textId="77777777" w:rsidR="00965482" w:rsidRPr="00C606DE" w:rsidRDefault="00965482" w:rsidP="00C606DE">
            <w:pPr>
              <w:pStyle w:val="Tabletexte"/>
              <w:jc w:val="left"/>
              <w:rPr>
                <w:rtl/>
                <w:lang w:val="en-GB" w:eastAsia="ja-JP" w:bidi="ar-SA"/>
              </w:rPr>
            </w:pPr>
            <w:r w:rsidRPr="00C606DE">
              <w:rPr>
                <w:rtl/>
                <w:lang w:val="en-GB" w:eastAsia="ja-JP"/>
              </w:rPr>
              <w:t xml:space="preserve">نطاق التردد </w:t>
            </w:r>
            <w:r w:rsidRPr="00C606DE">
              <w:rPr>
                <w:lang w:val="en-GB" w:eastAsia="ja-JP"/>
              </w:rPr>
              <w:t>(GHz)</w:t>
            </w:r>
          </w:p>
        </w:tc>
        <w:tc>
          <w:tcPr>
            <w:tcW w:w="4372" w:type="dxa"/>
          </w:tcPr>
          <w:p w14:paraId="04068FD9" w14:textId="72B7DCDF" w:rsidR="00965482" w:rsidRPr="00133CC5" w:rsidRDefault="00965482" w:rsidP="00C606DE">
            <w:pPr>
              <w:pStyle w:val="Tabletexte"/>
              <w:jc w:val="center"/>
              <w:rPr>
                <w:rtl/>
                <w:lang w:eastAsia="ja-JP" w:bidi="ar-SA"/>
              </w:rPr>
            </w:pPr>
            <w:r w:rsidRPr="00C606DE">
              <w:rPr>
                <w:lang w:val="en-GB" w:eastAsia="ja-JP"/>
              </w:rPr>
              <w:t>450</w:t>
            </w:r>
            <w:r w:rsidR="00C606DE">
              <w:rPr>
                <w:lang w:val="en-GB" w:eastAsia="ja-JP"/>
              </w:rPr>
              <w:t>-</w:t>
            </w:r>
            <w:r w:rsidR="00C606DE" w:rsidRPr="00C606DE">
              <w:rPr>
                <w:lang w:val="en-GB" w:eastAsia="ja-JP"/>
              </w:rPr>
              <w:t>275</w:t>
            </w:r>
          </w:p>
        </w:tc>
      </w:tr>
      <w:tr w:rsidR="00C606DE" w:rsidRPr="00EC0C02" w14:paraId="1EB9E471" w14:textId="77777777" w:rsidTr="00637A04">
        <w:trPr>
          <w:cantSplit/>
          <w:jc w:val="center"/>
        </w:trPr>
        <w:tc>
          <w:tcPr>
            <w:tcW w:w="5267" w:type="dxa"/>
          </w:tcPr>
          <w:p w14:paraId="62220C49" w14:textId="77777777" w:rsidR="00C606DE" w:rsidRPr="00C606DE" w:rsidRDefault="00C606DE" w:rsidP="00C606DE">
            <w:pPr>
              <w:pStyle w:val="Tabletexte"/>
              <w:jc w:val="left"/>
              <w:rPr>
                <w:rtl/>
                <w:lang w:val="en-GB" w:eastAsia="ja-JP"/>
              </w:rPr>
            </w:pPr>
            <w:r w:rsidRPr="00C606DE">
              <w:rPr>
                <w:rtl/>
                <w:lang w:val="en-GB" w:eastAsia="ja-JP"/>
              </w:rPr>
              <w:t>كثافة النشر</w:t>
            </w:r>
          </w:p>
        </w:tc>
        <w:tc>
          <w:tcPr>
            <w:tcW w:w="4372" w:type="dxa"/>
          </w:tcPr>
          <w:p w14:paraId="4F3E290E" w14:textId="3E98B53A" w:rsidR="00C606DE" w:rsidRPr="00C606DE" w:rsidRDefault="00C606DE" w:rsidP="00C606DE">
            <w:pPr>
              <w:pStyle w:val="Tabletexte"/>
              <w:jc w:val="center"/>
              <w:rPr>
                <w:rtl/>
                <w:lang w:val="en-GB" w:eastAsia="ja-JP" w:bidi="ar-SA"/>
              </w:rPr>
            </w:pPr>
            <w:r w:rsidRPr="00423683">
              <w:rPr>
                <w:rFonts w:eastAsia="MS Mincho"/>
              </w:rPr>
              <w:t>km</w:t>
            </w:r>
            <w:r w:rsidRPr="00423683">
              <w:rPr>
                <w:rFonts w:eastAsia="MS Mincho"/>
                <w:vertAlign w:val="superscript"/>
              </w:rPr>
              <w:t>2</w:t>
            </w:r>
            <w:r w:rsidRPr="00C606DE">
              <w:rPr>
                <w:rFonts w:eastAsia="MS Mincho"/>
              </w:rPr>
              <w:t>/</w:t>
            </w:r>
            <w:r>
              <w:rPr>
                <w:rFonts w:eastAsia="MS Mincho"/>
              </w:rPr>
              <w:t xml:space="preserve"> </w:t>
            </w:r>
            <w:r w:rsidRPr="00423683">
              <w:rPr>
                <w:rFonts w:eastAsia="MS Mincho"/>
              </w:rPr>
              <w:t>0,07</w:t>
            </w:r>
          </w:p>
        </w:tc>
      </w:tr>
      <w:tr w:rsidR="00C606DE" w:rsidRPr="00EC0C02" w14:paraId="5B9EED17" w14:textId="77777777" w:rsidTr="00637A04">
        <w:trPr>
          <w:cantSplit/>
          <w:jc w:val="center"/>
        </w:trPr>
        <w:tc>
          <w:tcPr>
            <w:tcW w:w="5267" w:type="dxa"/>
          </w:tcPr>
          <w:p w14:paraId="5C7D7B2C" w14:textId="77777777" w:rsidR="00C606DE" w:rsidRPr="00C606DE" w:rsidRDefault="00C606DE" w:rsidP="00C606DE">
            <w:pPr>
              <w:pStyle w:val="Tabletexte"/>
              <w:jc w:val="left"/>
              <w:rPr>
                <w:lang w:val="en-GB" w:eastAsia="ja-JP"/>
              </w:rPr>
            </w:pPr>
            <w:r w:rsidRPr="00C606DE">
              <w:rPr>
                <w:rtl/>
                <w:lang w:val="en-GB" w:eastAsia="ja-JP"/>
              </w:rPr>
              <w:t xml:space="preserve">القدرة القصوى لخرج الجهاز </w:t>
            </w:r>
            <w:r w:rsidRPr="00C606DE">
              <w:rPr>
                <w:lang w:val="en-GB" w:eastAsia="ja-JP"/>
              </w:rPr>
              <w:t>(dBm)</w:t>
            </w:r>
          </w:p>
        </w:tc>
        <w:tc>
          <w:tcPr>
            <w:tcW w:w="4372" w:type="dxa"/>
          </w:tcPr>
          <w:p w14:paraId="54EB22B2" w14:textId="7D9F8C0A" w:rsidR="00C606DE" w:rsidRPr="00C606DE" w:rsidRDefault="00C606DE" w:rsidP="00C606DE">
            <w:pPr>
              <w:pStyle w:val="Tabletexte"/>
              <w:jc w:val="center"/>
              <w:rPr>
                <w:lang w:val="en-GB" w:eastAsia="ja-JP"/>
              </w:rPr>
            </w:pPr>
            <w:r w:rsidRPr="00423683">
              <w:rPr>
                <w:rFonts w:eastAsia="SimSun"/>
                <w:lang w:eastAsia="ja-JP"/>
              </w:rPr>
              <w:t>10</w:t>
            </w:r>
          </w:p>
        </w:tc>
      </w:tr>
      <w:tr w:rsidR="00C606DE" w:rsidRPr="00EC0C02" w14:paraId="00140843" w14:textId="77777777" w:rsidTr="00637A04">
        <w:trPr>
          <w:cantSplit/>
          <w:jc w:val="center"/>
        </w:trPr>
        <w:tc>
          <w:tcPr>
            <w:tcW w:w="5267" w:type="dxa"/>
          </w:tcPr>
          <w:p w14:paraId="7AFA70CE" w14:textId="3A1C141A" w:rsidR="00C606DE" w:rsidRPr="00C606DE" w:rsidRDefault="00C606DE" w:rsidP="00C606DE">
            <w:pPr>
              <w:pStyle w:val="Tabletexte"/>
              <w:jc w:val="left"/>
              <w:rPr>
                <w:lang w:val="en-GB" w:eastAsia="ja-JP"/>
              </w:rPr>
            </w:pPr>
            <w:r w:rsidRPr="00C606DE">
              <w:rPr>
                <w:rtl/>
                <w:lang w:val="en-GB" w:eastAsia="ja-JP"/>
              </w:rPr>
              <w:t xml:space="preserve">القدرة القصوى لخرج الجهاز </w:t>
            </w:r>
            <w:r>
              <w:rPr>
                <w:lang w:val="en-GB" w:eastAsia="ja-JP"/>
              </w:rPr>
              <w:t>(</w:t>
            </w:r>
            <w:proofErr w:type="spellStart"/>
            <w:r w:rsidRPr="00C606DE">
              <w:rPr>
                <w:lang w:val="en-GB" w:eastAsia="ja-JP"/>
              </w:rPr>
              <w:t>e.i.r.p</w:t>
            </w:r>
            <w:proofErr w:type="spellEnd"/>
            <w:r w:rsidRPr="00C606DE">
              <w:rPr>
                <w:lang w:val="en-GB" w:eastAsia="ja-JP"/>
              </w:rPr>
              <w:t>.</w:t>
            </w:r>
            <w:r>
              <w:rPr>
                <w:lang w:val="en-GB" w:eastAsia="ja-JP"/>
              </w:rPr>
              <w:t>)</w:t>
            </w:r>
            <w:r w:rsidRPr="00C606DE">
              <w:rPr>
                <w:rtl/>
                <w:lang w:val="en-GB" w:eastAsia="ja-JP"/>
              </w:rPr>
              <w:t xml:space="preserve"> </w:t>
            </w:r>
            <w:r>
              <w:rPr>
                <w:lang w:val="en-GB" w:eastAsia="ja-JP"/>
              </w:rPr>
              <w:t>(</w:t>
            </w:r>
            <w:r w:rsidRPr="00C606DE">
              <w:rPr>
                <w:lang w:val="en-GB" w:eastAsia="ja-JP"/>
              </w:rPr>
              <w:t>dBm</w:t>
            </w:r>
            <w:r>
              <w:rPr>
                <w:lang w:val="en-GB" w:eastAsia="ja-JP"/>
              </w:rPr>
              <w:t>)</w:t>
            </w:r>
            <w:r w:rsidRPr="00C606DE">
              <w:rPr>
                <w:lang w:val="en-GB" w:eastAsia="ja-JP"/>
              </w:rPr>
              <w:t xml:space="preserve"> </w:t>
            </w:r>
          </w:p>
        </w:tc>
        <w:tc>
          <w:tcPr>
            <w:tcW w:w="4372" w:type="dxa"/>
          </w:tcPr>
          <w:p w14:paraId="74C68CCA" w14:textId="75E93E20" w:rsidR="00C606DE" w:rsidRPr="00C606DE" w:rsidRDefault="00C606DE" w:rsidP="00C606DE">
            <w:pPr>
              <w:pStyle w:val="Tabletexte"/>
              <w:jc w:val="center"/>
              <w:rPr>
                <w:lang w:val="en-GB" w:eastAsia="ja-JP"/>
              </w:rPr>
            </w:pPr>
            <w:r w:rsidRPr="00423683">
              <w:rPr>
                <w:rFonts w:eastAsia="SimSun"/>
                <w:lang w:eastAsia="ja-JP"/>
              </w:rPr>
              <w:t>40</w:t>
            </w:r>
          </w:p>
        </w:tc>
      </w:tr>
      <w:tr w:rsidR="00C606DE" w:rsidRPr="00EC0C02" w14:paraId="5AF5A685" w14:textId="77777777" w:rsidTr="00637A04">
        <w:trPr>
          <w:cantSplit/>
          <w:jc w:val="center"/>
        </w:trPr>
        <w:tc>
          <w:tcPr>
            <w:tcW w:w="5267" w:type="dxa"/>
          </w:tcPr>
          <w:p w14:paraId="1B8DB4F4" w14:textId="77777777" w:rsidR="00C606DE" w:rsidRPr="00C606DE" w:rsidRDefault="00C606DE" w:rsidP="00C606DE">
            <w:pPr>
              <w:pStyle w:val="Tabletexte"/>
              <w:jc w:val="left"/>
              <w:rPr>
                <w:rtl/>
                <w:lang w:val="en-GB" w:eastAsia="ja-JP" w:bidi="ar-SA"/>
              </w:rPr>
            </w:pPr>
            <w:r w:rsidRPr="00C606DE">
              <w:rPr>
                <w:rtl/>
                <w:lang w:val="en-GB" w:eastAsia="ja-JP"/>
              </w:rPr>
              <w:t xml:space="preserve">كثافة قدرة خرج المرسل </w:t>
            </w:r>
            <w:r w:rsidRPr="00C606DE">
              <w:rPr>
                <w:lang w:val="en-GB" w:eastAsia="ja-JP"/>
              </w:rPr>
              <w:t>(dBm/GHz)</w:t>
            </w:r>
          </w:p>
        </w:tc>
        <w:tc>
          <w:tcPr>
            <w:tcW w:w="4372" w:type="dxa"/>
          </w:tcPr>
          <w:p w14:paraId="2663BA7A" w14:textId="72D0BC82" w:rsidR="00C606DE" w:rsidRPr="00C606DE" w:rsidRDefault="00C606DE" w:rsidP="00C606DE">
            <w:pPr>
              <w:pStyle w:val="Tabletexte"/>
              <w:jc w:val="center"/>
              <w:rPr>
                <w:lang w:val="en-GB" w:eastAsia="ja-JP"/>
              </w:rPr>
            </w:pPr>
            <w:r w:rsidRPr="00423683">
              <w:rPr>
                <w:rFonts w:eastAsia="SimSun"/>
                <w:lang w:eastAsia="ja-JP"/>
              </w:rPr>
              <w:t>6</w:t>
            </w:r>
            <w:r>
              <w:rPr>
                <w:rFonts w:eastAsia="SimSun"/>
                <w:lang w:eastAsia="ja-JP"/>
              </w:rPr>
              <w:t>,</w:t>
            </w:r>
            <w:r w:rsidRPr="00423683">
              <w:rPr>
                <w:rFonts w:eastAsia="SimSun"/>
                <w:lang w:eastAsia="ja-JP"/>
              </w:rPr>
              <w:t>7…10</w:t>
            </w:r>
            <w:r>
              <w:rPr>
                <w:rFonts w:eastAsia="SimSun"/>
                <w:lang w:eastAsia="ja-JP"/>
              </w:rPr>
              <w:t>,</w:t>
            </w:r>
            <w:r w:rsidRPr="00423683">
              <w:rPr>
                <w:rFonts w:eastAsia="SimSun"/>
                <w:lang w:eastAsia="ja-JP"/>
              </w:rPr>
              <w:t>1−</w:t>
            </w:r>
          </w:p>
        </w:tc>
      </w:tr>
      <w:tr w:rsidR="00C606DE" w:rsidRPr="00EC0C02" w14:paraId="2343C380" w14:textId="77777777" w:rsidTr="00637A04">
        <w:trPr>
          <w:cantSplit/>
          <w:jc w:val="center"/>
        </w:trPr>
        <w:tc>
          <w:tcPr>
            <w:tcW w:w="5267" w:type="dxa"/>
          </w:tcPr>
          <w:p w14:paraId="1D02321B" w14:textId="77777777" w:rsidR="00C606DE" w:rsidRPr="00C606DE" w:rsidRDefault="00C606DE" w:rsidP="00C606DE">
            <w:pPr>
              <w:pStyle w:val="Tabletexte"/>
              <w:jc w:val="left"/>
              <w:rPr>
                <w:lang w:val="en-GB" w:eastAsia="ja-JP"/>
              </w:rPr>
            </w:pPr>
            <w:r w:rsidRPr="00C606DE">
              <w:rPr>
                <w:rtl/>
                <w:lang w:val="en-GB" w:eastAsia="ja-JP"/>
              </w:rPr>
              <w:t xml:space="preserve">كثافة القدرة </w:t>
            </w:r>
            <w:proofErr w:type="spellStart"/>
            <w:r w:rsidRPr="00C606DE">
              <w:rPr>
                <w:lang w:val="en-GB" w:eastAsia="ja-JP"/>
              </w:rPr>
              <w:t>e.i.r.p</w:t>
            </w:r>
            <w:proofErr w:type="spellEnd"/>
            <w:r w:rsidRPr="00C606DE">
              <w:rPr>
                <w:lang w:val="en-GB" w:eastAsia="ja-JP"/>
              </w:rPr>
              <w:t>.</w:t>
            </w:r>
            <w:r w:rsidRPr="00C606DE">
              <w:rPr>
                <w:rtl/>
                <w:lang w:val="en-GB" w:eastAsia="ja-JP"/>
              </w:rPr>
              <w:t xml:space="preserve"> </w:t>
            </w:r>
            <w:r w:rsidRPr="00C606DE">
              <w:rPr>
                <w:lang w:val="en-GB" w:eastAsia="ja-JP"/>
              </w:rPr>
              <w:t>(dBm/GHz)</w:t>
            </w:r>
          </w:p>
        </w:tc>
        <w:tc>
          <w:tcPr>
            <w:tcW w:w="4372" w:type="dxa"/>
          </w:tcPr>
          <w:p w14:paraId="7848FDF6" w14:textId="6E7EC0DD" w:rsidR="00C606DE" w:rsidRPr="00C606DE" w:rsidRDefault="00C606DE" w:rsidP="00C606DE">
            <w:pPr>
              <w:pStyle w:val="Tabletexte"/>
              <w:jc w:val="center"/>
              <w:rPr>
                <w:rtl/>
                <w:lang w:val="en-GB" w:eastAsia="ja-JP" w:bidi="ar-SA"/>
              </w:rPr>
            </w:pPr>
            <w:r w:rsidRPr="00423683">
              <w:rPr>
                <w:rFonts w:eastAsia="SimSun"/>
                <w:lang w:eastAsia="ja-JP"/>
              </w:rPr>
              <w:t>26</w:t>
            </w:r>
            <w:r>
              <w:rPr>
                <w:rFonts w:eastAsia="SimSun"/>
                <w:lang w:eastAsia="ja-JP"/>
              </w:rPr>
              <w:t>,</w:t>
            </w:r>
            <w:r w:rsidRPr="00423683">
              <w:rPr>
                <w:rFonts w:eastAsia="SimSun"/>
                <w:lang w:eastAsia="ja-JP"/>
              </w:rPr>
              <w:t>7…9</w:t>
            </w:r>
            <w:r>
              <w:rPr>
                <w:rFonts w:eastAsia="SimSun"/>
                <w:lang w:eastAsia="ja-JP"/>
              </w:rPr>
              <w:t>,</w:t>
            </w:r>
            <w:r w:rsidRPr="00423683">
              <w:rPr>
                <w:rFonts w:eastAsia="SimSun"/>
                <w:lang w:eastAsia="ja-JP"/>
              </w:rPr>
              <w:t>9</w:t>
            </w:r>
          </w:p>
        </w:tc>
      </w:tr>
      <w:tr w:rsidR="00C606DE" w:rsidRPr="00EC0C02" w14:paraId="514C2812" w14:textId="77777777" w:rsidTr="00637A04">
        <w:trPr>
          <w:cantSplit/>
          <w:jc w:val="center"/>
        </w:trPr>
        <w:tc>
          <w:tcPr>
            <w:tcW w:w="5267" w:type="dxa"/>
          </w:tcPr>
          <w:p w14:paraId="79AFC629" w14:textId="77777777" w:rsidR="00C606DE" w:rsidRPr="00C606DE" w:rsidRDefault="00C606DE" w:rsidP="00C606DE">
            <w:pPr>
              <w:pStyle w:val="Tabletexte"/>
              <w:jc w:val="left"/>
              <w:rPr>
                <w:lang w:val="en-GB" w:eastAsia="ja-JP"/>
              </w:rPr>
            </w:pPr>
            <w:r w:rsidRPr="00C606DE">
              <w:rPr>
                <w:rtl/>
                <w:lang w:val="en-GB" w:eastAsia="ja-JP"/>
              </w:rPr>
              <w:t xml:space="preserve">أسلوب الإرسال المزدوج </w:t>
            </w:r>
          </w:p>
        </w:tc>
        <w:tc>
          <w:tcPr>
            <w:tcW w:w="4372" w:type="dxa"/>
          </w:tcPr>
          <w:p w14:paraId="675209BB" w14:textId="2A264478" w:rsidR="00C606DE" w:rsidRPr="00C606DE" w:rsidRDefault="00C606DE" w:rsidP="00C606DE">
            <w:pPr>
              <w:pStyle w:val="Tabletexte"/>
              <w:jc w:val="center"/>
              <w:rPr>
                <w:rtl/>
                <w:lang w:val="en-GB" w:eastAsia="ja-JP" w:bidi="ar-SA"/>
              </w:rPr>
            </w:pPr>
            <w:r w:rsidRPr="00423683">
              <w:rPr>
                <w:rFonts w:eastAsia="SimSun"/>
                <w:lang w:eastAsia="ja-JP"/>
              </w:rPr>
              <w:t>DRT</w:t>
            </w:r>
            <w:r>
              <w:rPr>
                <w:rFonts w:eastAsia="SimSun" w:hint="cs"/>
                <w:rtl/>
                <w:lang w:eastAsia="ja-JP"/>
              </w:rPr>
              <w:t xml:space="preserve">، </w:t>
            </w:r>
            <w:r w:rsidRPr="00423683">
              <w:rPr>
                <w:rFonts w:eastAsia="SimSun"/>
                <w:lang w:eastAsia="ja-JP"/>
              </w:rPr>
              <w:t>DRF</w:t>
            </w:r>
            <w:r>
              <w:rPr>
                <w:rFonts w:eastAsia="SimSun" w:hint="cs"/>
                <w:rtl/>
                <w:lang w:eastAsia="ja-JP"/>
              </w:rPr>
              <w:t xml:space="preserve">، </w:t>
            </w:r>
            <w:r w:rsidRPr="00423683">
              <w:rPr>
                <w:rFonts w:eastAsia="SimSun"/>
                <w:lang w:eastAsia="ja-JP"/>
              </w:rPr>
              <w:t>DRE</w:t>
            </w:r>
          </w:p>
        </w:tc>
      </w:tr>
      <w:tr w:rsidR="00C606DE" w:rsidRPr="00EC0C02" w14:paraId="51B1E274" w14:textId="77777777" w:rsidTr="00637A04">
        <w:trPr>
          <w:cantSplit/>
          <w:jc w:val="center"/>
        </w:trPr>
        <w:tc>
          <w:tcPr>
            <w:tcW w:w="5267" w:type="dxa"/>
          </w:tcPr>
          <w:p w14:paraId="71AA0BE9" w14:textId="77777777" w:rsidR="00C606DE" w:rsidRPr="00C606DE" w:rsidRDefault="00C606DE" w:rsidP="00C606DE">
            <w:pPr>
              <w:pStyle w:val="Tabletexte"/>
              <w:jc w:val="left"/>
              <w:rPr>
                <w:lang w:val="en-GB" w:eastAsia="ja-JP"/>
              </w:rPr>
            </w:pPr>
            <w:r w:rsidRPr="00C606DE">
              <w:rPr>
                <w:rtl/>
                <w:lang w:val="en-GB" w:eastAsia="ja-JP"/>
              </w:rPr>
              <w:t>التشكيل</w:t>
            </w:r>
          </w:p>
        </w:tc>
        <w:tc>
          <w:tcPr>
            <w:tcW w:w="4372" w:type="dxa"/>
          </w:tcPr>
          <w:p w14:paraId="3CE88030" w14:textId="77777777" w:rsidR="00C606DE" w:rsidRPr="009C2D05" w:rsidRDefault="00C606DE" w:rsidP="00C606DE">
            <w:pPr>
              <w:pStyle w:val="Tabletext"/>
              <w:jc w:val="center"/>
              <w:rPr>
                <w:rFonts w:eastAsia="SimSun"/>
                <w:lang w:val="en-GB" w:eastAsia="ja-JP"/>
              </w:rPr>
            </w:pPr>
            <w:r w:rsidRPr="009C2D05">
              <w:rPr>
                <w:rFonts w:eastAsia="SimSun"/>
                <w:lang w:val="en-GB" w:eastAsia="ja-JP"/>
              </w:rPr>
              <w:t>OOK/ MDPB/ MDPQ/MAQ-16/MAQ-64</w:t>
            </w:r>
          </w:p>
          <w:p w14:paraId="11B46C78" w14:textId="3E8A8C67" w:rsidR="00C606DE" w:rsidRPr="00C606DE" w:rsidRDefault="00C606DE" w:rsidP="00C606DE">
            <w:pPr>
              <w:pStyle w:val="Tabletexte"/>
              <w:jc w:val="center"/>
              <w:rPr>
                <w:lang w:val="en-GB" w:eastAsia="ja-JP"/>
              </w:rPr>
            </w:pPr>
            <w:r w:rsidRPr="00423683">
              <w:rPr>
                <w:rFonts w:eastAsia="SimSun"/>
                <w:lang w:eastAsia="ja-JP"/>
              </w:rPr>
              <w:t>MDP-8/MDAP-8</w:t>
            </w:r>
          </w:p>
        </w:tc>
      </w:tr>
      <w:tr w:rsidR="00C606DE" w:rsidRPr="00EC0C02" w14:paraId="0ADADBA3" w14:textId="77777777" w:rsidTr="00637A04">
        <w:trPr>
          <w:cantSplit/>
          <w:jc w:val="center"/>
        </w:trPr>
        <w:tc>
          <w:tcPr>
            <w:tcW w:w="5267" w:type="dxa"/>
          </w:tcPr>
          <w:p w14:paraId="30495216" w14:textId="77777777" w:rsidR="00C606DE" w:rsidRPr="00C606DE" w:rsidRDefault="00C606DE" w:rsidP="00C606DE">
            <w:pPr>
              <w:pStyle w:val="Tabletexte"/>
              <w:jc w:val="left"/>
              <w:rPr>
                <w:rtl/>
                <w:lang w:val="en-GB" w:eastAsia="ja-JP"/>
              </w:rPr>
            </w:pPr>
            <w:r w:rsidRPr="00C606DE">
              <w:rPr>
                <w:rtl/>
                <w:lang w:val="en-GB" w:eastAsia="ja-JP"/>
              </w:rPr>
              <w:t xml:space="preserve">المسافة القصوى بين الأجهزة </w:t>
            </w:r>
          </w:p>
        </w:tc>
        <w:tc>
          <w:tcPr>
            <w:tcW w:w="4372" w:type="dxa"/>
          </w:tcPr>
          <w:p w14:paraId="07DED696" w14:textId="1AD491D5" w:rsidR="00C606DE" w:rsidRPr="00C606DE" w:rsidRDefault="00C606DE" w:rsidP="00C606DE">
            <w:pPr>
              <w:pStyle w:val="Tabletexte"/>
              <w:jc w:val="center"/>
              <w:rPr>
                <w:lang w:val="en-GB" w:eastAsia="ja-JP"/>
              </w:rPr>
            </w:pPr>
            <w:r>
              <w:rPr>
                <w:rFonts w:eastAsia="MS Mincho"/>
                <w:kern w:val="24"/>
                <w:lang w:bidi="ar-SA"/>
              </w:rPr>
              <w:t xml:space="preserve">m </w:t>
            </w:r>
            <w:r w:rsidRPr="00423683">
              <w:rPr>
                <w:rFonts w:eastAsia="MS Mincho"/>
                <w:kern w:val="24"/>
              </w:rPr>
              <w:t>100</w:t>
            </w:r>
          </w:p>
        </w:tc>
      </w:tr>
      <w:tr w:rsidR="00C606DE" w:rsidRPr="00EC0C02" w14:paraId="63394B3D" w14:textId="77777777" w:rsidTr="00637A04">
        <w:trPr>
          <w:cantSplit/>
          <w:jc w:val="center"/>
        </w:trPr>
        <w:tc>
          <w:tcPr>
            <w:tcW w:w="5267" w:type="dxa"/>
          </w:tcPr>
          <w:p w14:paraId="0928B6F6" w14:textId="77777777" w:rsidR="00C606DE" w:rsidRPr="00C606DE" w:rsidRDefault="00C606DE" w:rsidP="00C606DE">
            <w:pPr>
              <w:pStyle w:val="Tabletexte"/>
              <w:jc w:val="left"/>
              <w:rPr>
                <w:lang w:val="en-GB" w:eastAsia="ja-JP"/>
              </w:rPr>
            </w:pPr>
            <w:r w:rsidRPr="00C606DE">
              <w:rPr>
                <w:rtl/>
                <w:lang w:val="en-GB" w:eastAsia="ja-JP"/>
              </w:rPr>
              <w:t>عرض حزمة الهوائي (درجات)</w:t>
            </w:r>
          </w:p>
        </w:tc>
        <w:tc>
          <w:tcPr>
            <w:tcW w:w="4372" w:type="dxa"/>
          </w:tcPr>
          <w:p w14:paraId="79FFBE6D" w14:textId="4661D58D" w:rsidR="00C606DE" w:rsidRPr="00C606DE" w:rsidRDefault="00C606DE" w:rsidP="00C606DE">
            <w:pPr>
              <w:pStyle w:val="Tabletexte"/>
              <w:jc w:val="center"/>
              <w:rPr>
                <w:rtl/>
                <w:lang w:val="en-GB" w:eastAsia="ja-JP" w:bidi="ar-SA"/>
              </w:rPr>
            </w:pPr>
            <w:r w:rsidRPr="00C606DE">
              <w:rPr>
                <w:lang w:val="en-GB" w:eastAsia="ja-JP"/>
              </w:rPr>
              <w:t>25</w:t>
            </w:r>
            <w:r>
              <w:rPr>
                <w:rFonts w:cs="Times New Roman"/>
                <w:lang w:val="en-GB" w:eastAsia="ja-JP"/>
              </w:rPr>
              <w:t xml:space="preserve"> &gt;</w:t>
            </w:r>
            <w:r>
              <w:rPr>
                <w:rFonts w:hint="cs"/>
                <w:rtl/>
                <w:lang w:val="en-GB" w:eastAsia="ja-JP" w:bidi="ar-SA"/>
              </w:rPr>
              <w:t xml:space="preserve"> </w:t>
            </w:r>
            <w:r w:rsidRPr="00C606DE">
              <w:rPr>
                <w:rtl/>
                <w:lang w:val="en-GB" w:eastAsia="ja-JP"/>
              </w:rPr>
              <w:t>(متوقع)</w:t>
            </w:r>
          </w:p>
        </w:tc>
      </w:tr>
      <w:tr w:rsidR="00C606DE" w:rsidRPr="00EC0C02" w14:paraId="5FA6C593" w14:textId="77777777" w:rsidTr="00637A04">
        <w:trPr>
          <w:cantSplit/>
          <w:jc w:val="center"/>
        </w:trPr>
        <w:tc>
          <w:tcPr>
            <w:tcW w:w="5267" w:type="dxa"/>
          </w:tcPr>
          <w:p w14:paraId="280855E1" w14:textId="77777777" w:rsidR="00C606DE" w:rsidRPr="00C606DE" w:rsidRDefault="00C606DE" w:rsidP="00C606DE">
            <w:pPr>
              <w:pStyle w:val="Tabletexte"/>
              <w:jc w:val="left"/>
              <w:rPr>
                <w:lang w:val="en-GB" w:eastAsia="ja-JP"/>
              </w:rPr>
            </w:pPr>
            <w:r w:rsidRPr="00C606DE">
              <w:rPr>
                <w:rtl/>
                <w:lang w:val="en-GB" w:eastAsia="ja-JP"/>
              </w:rPr>
              <w:t>إعادة استعمال التردد</w:t>
            </w:r>
          </w:p>
        </w:tc>
        <w:tc>
          <w:tcPr>
            <w:tcW w:w="4372" w:type="dxa"/>
          </w:tcPr>
          <w:p w14:paraId="62D34FBC" w14:textId="77777777" w:rsidR="00C606DE" w:rsidRPr="00C606DE" w:rsidRDefault="00C606DE" w:rsidP="00C606DE">
            <w:pPr>
              <w:pStyle w:val="Tabletexte"/>
              <w:jc w:val="center"/>
              <w:rPr>
                <w:lang w:val="en-GB" w:eastAsia="ja-JP"/>
              </w:rPr>
            </w:pPr>
            <w:r w:rsidRPr="00C606DE">
              <w:rPr>
                <w:lang w:val="en-GB" w:eastAsia="ja-JP"/>
              </w:rPr>
              <w:t>1</w:t>
            </w:r>
          </w:p>
        </w:tc>
      </w:tr>
      <w:tr w:rsidR="00C606DE" w:rsidRPr="00EC0C02" w14:paraId="546732F1" w14:textId="77777777" w:rsidTr="00637A04">
        <w:trPr>
          <w:cantSplit/>
          <w:jc w:val="center"/>
        </w:trPr>
        <w:tc>
          <w:tcPr>
            <w:tcW w:w="5267" w:type="dxa"/>
          </w:tcPr>
          <w:p w14:paraId="1BF66FEC" w14:textId="77777777" w:rsidR="00C606DE" w:rsidRPr="00C606DE" w:rsidRDefault="00C606DE" w:rsidP="00C606DE">
            <w:pPr>
              <w:pStyle w:val="Tabletexte"/>
              <w:jc w:val="left"/>
              <w:rPr>
                <w:lang w:val="en-GB" w:eastAsia="ja-JP"/>
              </w:rPr>
            </w:pPr>
            <w:r w:rsidRPr="00C606DE">
              <w:rPr>
                <w:rtl/>
                <w:lang w:val="en-GB" w:eastAsia="ja-JP"/>
              </w:rPr>
              <w:t>مخطط الهوائي</w:t>
            </w:r>
          </w:p>
        </w:tc>
        <w:tc>
          <w:tcPr>
            <w:tcW w:w="4372" w:type="dxa"/>
          </w:tcPr>
          <w:p w14:paraId="58306A34" w14:textId="77777777" w:rsidR="00C606DE" w:rsidRPr="00C606DE" w:rsidRDefault="00C606DE" w:rsidP="00C606DE">
            <w:pPr>
              <w:pStyle w:val="Tabletexte"/>
              <w:jc w:val="center"/>
              <w:rPr>
                <w:rtl/>
                <w:lang w:val="en-GB" w:eastAsia="ja-JP"/>
              </w:rPr>
            </w:pPr>
            <w:proofErr w:type="spellStart"/>
            <w:r w:rsidRPr="00C606DE">
              <w:rPr>
                <w:rtl/>
                <w:lang w:val="en-GB" w:eastAsia="ja-JP"/>
              </w:rPr>
              <w:t>غوسي</w:t>
            </w:r>
            <w:proofErr w:type="spellEnd"/>
          </w:p>
        </w:tc>
      </w:tr>
      <w:tr w:rsidR="00C606DE" w:rsidRPr="00EC0C02" w14:paraId="5C2B264D" w14:textId="77777777" w:rsidTr="00637A04">
        <w:trPr>
          <w:cantSplit/>
          <w:jc w:val="center"/>
        </w:trPr>
        <w:tc>
          <w:tcPr>
            <w:tcW w:w="5267" w:type="dxa"/>
          </w:tcPr>
          <w:p w14:paraId="161A3087" w14:textId="77777777" w:rsidR="00C606DE" w:rsidRPr="00C606DE" w:rsidRDefault="00C606DE" w:rsidP="00C606DE">
            <w:pPr>
              <w:pStyle w:val="Tabletexte"/>
              <w:jc w:val="left"/>
              <w:rPr>
                <w:lang w:val="en-GB" w:eastAsia="ja-JP"/>
              </w:rPr>
            </w:pPr>
            <w:r w:rsidRPr="00C606DE">
              <w:rPr>
                <w:rtl/>
                <w:lang w:val="en-GB" w:eastAsia="ja-JP"/>
              </w:rPr>
              <w:t>استقطاب الهوائي</w:t>
            </w:r>
          </w:p>
        </w:tc>
        <w:tc>
          <w:tcPr>
            <w:tcW w:w="4372" w:type="dxa"/>
          </w:tcPr>
          <w:p w14:paraId="05C470E1" w14:textId="77777777" w:rsidR="00C606DE" w:rsidRPr="00C606DE" w:rsidRDefault="00C606DE" w:rsidP="00C606DE">
            <w:pPr>
              <w:pStyle w:val="Tabletexte"/>
              <w:jc w:val="center"/>
              <w:rPr>
                <w:lang w:val="en-GB" w:eastAsia="ja-JP"/>
              </w:rPr>
            </w:pPr>
            <w:r w:rsidRPr="00C606DE">
              <w:rPr>
                <w:rtl/>
                <w:lang w:val="en-GB" w:eastAsia="ja-JP"/>
              </w:rPr>
              <w:t>خطي</w:t>
            </w:r>
          </w:p>
        </w:tc>
      </w:tr>
      <w:tr w:rsidR="00C606DE" w:rsidRPr="00EC0C02" w14:paraId="3ABB19C2" w14:textId="77777777" w:rsidTr="00637A04">
        <w:trPr>
          <w:cantSplit/>
          <w:jc w:val="center"/>
        </w:trPr>
        <w:tc>
          <w:tcPr>
            <w:tcW w:w="5267" w:type="dxa"/>
          </w:tcPr>
          <w:p w14:paraId="7E694B82" w14:textId="7DFB93B5" w:rsidR="00C606DE" w:rsidRPr="00C606DE" w:rsidRDefault="00C606DE" w:rsidP="00C606DE">
            <w:pPr>
              <w:pStyle w:val="Tabletexte"/>
              <w:jc w:val="left"/>
              <w:rPr>
                <w:lang w:val="en-GB" w:eastAsia="ja-JP"/>
              </w:rPr>
            </w:pPr>
            <w:r w:rsidRPr="00C606DE">
              <w:rPr>
                <w:rtl/>
                <w:lang w:val="en-GB" w:eastAsia="ja-JP"/>
              </w:rPr>
              <w:t xml:space="preserve">نشر الأجهزة داخل المباني </w:t>
            </w:r>
            <w:r w:rsidR="00B06E20">
              <w:rPr>
                <w:lang w:val="en-GB" w:eastAsia="ja-JP"/>
              </w:rPr>
              <w:t>(%)</w:t>
            </w:r>
          </w:p>
        </w:tc>
        <w:tc>
          <w:tcPr>
            <w:tcW w:w="4372" w:type="dxa"/>
          </w:tcPr>
          <w:p w14:paraId="2882BDE1" w14:textId="77777777" w:rsidR="00C606DE" w:rsidRPr="00C606DE" w:rsidRDefault="00C606DE" w:rsidP="00C606DE">
            <w:pPr>
              <w:pStyle w:val="Tabletexte"/>
              <w:jc w:val="center"/>
              <w:rPr>
                <w:lang w:val="en-GB" w:eastAsia="ja-JP"/>
              </w:rPr>
            </w:pPr>
            <w:r w:rsidRPr="00C606DE">
              <w:rPr>
                <w:lang w:val="en-GB" w:eastAsia="ja-JP"/>
              </w:rPr>
              <w:t>100</w:t>
            </w:r>
          </w:p>
        </w:tc>
      </w:tr>
      <w:tr w:rsidR="00C606DE" w:rsidRPr="00EC0C02" w14:paraId="5503C7AE" w14:textId="77777777" w:rsidTr="00637A04">
        <w:trPr>
          <w:cantSplit/>
          <w:jc w:val="center"/>
        </w:trPr>
        <w:tc>
          <w:tcPr>
            <w:tcW w:w="5267" w:type="dxa"/>
          </w:tcPr>
          <w:p w14:paraId="36D80A15" w14:textId="77777777" w:rsidR="00C606DE" w:rsidRPr="00C606DE" w:rsidRDefault="00C606DE" w:rsidP="00C606DE">
            <w:pPr>
              <w:pStyle w:val="Tabletexte"/>
              <w:jc w:val="left"/>
              <w:rPr>
                <w:rtl/>
                <w:lang w:val="en-GB" w:eastAsia="ja-JP" w:bidi="ar-SA"/>
              </w:rPr>
            </w:pPr>
            <w:r w:rsidRPr="00C606DE">
              <w:rPr>
                <w:rtl/>
                <w:lang w:val="en-GB" w:eastAsia="ja-JP"/>
              </w:rPr>
              <w:t xml:space="preserve">عرض نطاق القناة </w:t>
            </w:r>
            <w:r w:rsidRPr="00C606DE">
              <w:rPr>
                <w:lang w:val="en-GB" w:eastAsia="ja-JP"/>
              </w:rPr>
              <w:t>(GHz)</w:t>
            </w:r>
          </w:p>
        </w:tc>
        <w:tc>
          <w:tcPr>
            <w:tcW w:w="4372" w:type="dxa"/>
          </w:tcPr>
          <w:p w14:paraId="1907A2F8" w14:textId="2A0EAF10" w:rsidR="00C606DE" w:rsidRPr="00C606DE" w:rsidRDefault="00B06E20" w:rsidP="00C606DE">
            <w:pPr>
              <w:pStyle w:val="Tabletexte"/>
              <w:jc w:val="center"/>
              <w:rPr>
                <w:lang w:val="en-GB" w:eastAsia="ja-JP"/>
              </w:rPr>
            </w:pPr>
            <w:r w:rsidRPr="00423683">
              <w:rPr>
                <w:rFonts w:eastAsia="SimSun"/>
                <w:lang w:eastAsia="ja-JP"/>
              </w:rPr>
              <w:t>2,16</w:t>
            </w:r>
            <w:r w:rsidRPr="00B06E20">
              <w:rPr>
                <w:rFonts w:eastAsia="SimSun"/>
                <w:rtl/>
                <w:lang w:eastAsia="ja-JP" w:bidi="ar-SA"/>
              </w:rPr>
              <w:t>/</w:t>
            </w:r>
            <w:r w:rsidRPr="00423683">
              <w:rPr>
                <w:rFonts w:eastAsia="SimSun"/>
                <w:lang w:eastAsia="ja-JP"/>
              </w:rPr>
              <w:t>4,32</w:t>
            </w:r>
            <w:r w:rsidRPr="00B06E20">
              <w:rPr>
                <w:rFonts w:eastAsia="SimSun"/>
                <w:rtl/>
                <w:lang w:eastAsia="ja-JP" w:bidi="ar-SA"/>
              </w:rPr>
              <w:t>/</w:t>
            </w:r>
            <w:r w:rsidRPr="00423683">
              <w:rPr>
                <w:rFonts w:eastAsia="SimSun"/>
                <w:lang w:eastAsia="ja-JP"/>
              </w:rPr>
              <w:t>8,64</w:t>
            </w:r>
            <w:r w:rsidRPr="00B06E20">
              <w:rPr>
                <w:rFonts w:eastAsia="SimSun"/>
                <w:rtl/>
                <w:lang w:eastAsia="ja-JP" w:bidi="ar-SA"/>
              </w:rPr>
              <w:t>/</w:t>
            </w:r>
            <w:r w:rsidRPr="00423683">
              <w:rPr>
                <w:rFonts w:eastAsia="SimSun"/>
                <w:lang w:eastAsia="ja-JP"/>
              </w:rPr>
              <w:t>12,96</w:t>
            </w:r>
            <w:r w:rsidRPr="00B06E20">
              <w:rPr>
                <w:rFonts w:eastAsia="SimSun"/>
                <w:rtl/>
                <w:lang w:eastAsia="ja-JP" w:bidi="ar-SA"/>
              </w:rPr>
              <w:t>/</w:t>
            </w:r>
            <w:r w:rsidRPr="00423683">
              <w:rPr>
                <w:rFonts w:eastAsia="SimSun"/>
                <w:lang w:eastAsia="ja-JP"/>
              </w:rPr>
              <w:t>17,28</w:t>
            </w:r>
            <w:r w:rsidRPr="00B06E20">
              <w:rPr>
                <w:rFonts w:eastAsia="SimSun"/>
                <w:rtl/>
                <w:lang w:eastAsia="ja-JP" w:bidi="ar-SA"/>
              </w:rPr>
              <w:t>/</w:t>
            </w:r>
            <w:r w:rsidRPr="00423683">
              <w:rPr>
                <w:rFonts w:eastAsia="SimSun"/>
                <w:lang w:eastAsia="ja-JP"/>
              </w:rPr>
              <w:t xml:space="preserve"> 25,92</w:t>
            </w:r>
            <w:r w:rsidRPr="00B06E20">
              <w:rPr>
                <w:rFonts w:eastAsia="SimSun"/>
                <w:rtl/>
                <w:lang w:eastAsia="ja-JP" w:bidi="ar-SA"/>
              </w:rPr>
              <w:t>/</w:t>
            </w:r>
            <w:r w:rsidRPr="00423683">
              <w:rPr>
                <w:rFonts w:eastAsia="SimSun"/>
                <w:lang w:eastAsia="ja-JP"/>
              </w:rPr>
              <w:t>51,84</w:t>
            </w:r>
            <w:r w:rsidRPr="00B06E20">
              <w:rPr>
                <w:rFonts w:eastAsia="SimSun"/>
                <w:rtl/>
                <w:lang w:eastAsia="ja-JP" w:bidi="ar-SA"/>
              </w:rPr>
              <w:t>/</w:t>
            </w:r>
            <w:r w:rsidRPr="00423683">
              <w:rPr>
                <w:rFonts w:eastAsia="SimSun"/>
                <w:lang w:eastAsia="ja-JP"/>
              </w:rPr>
              <w:t>69,12</w:t>
            </w:r>
            <w:r w:rsidRPr="00B06E20">
              <w:rPr>
                <w:rFonts w:eastAsia="SimSun"/>
                <w:rtl/>
                <w:lang w:eastAsia="ja-JP" w:bidi="ar-SA"/>
              </w:rPr>
              <w:t>/</w:t>
            </w:r>
            <w:r w:rsidRPr="00423683">
              <w:rPr>
                <w:rFonts w:eastAsia="SimSun"/>
                <w:lang w:eastAsia="ja-JP"/>
              </w:rPr>
              <w:t>103,68</w:t>
            </w:r>
          </w:p>
        </w:tc>
      </w:tr>
      <w:tr w:rsidR="00C606DE" w:rsidRPr="00EC0C02" w14:paraId="51173D0C" w14:textId="77777777" w:rsidTr="00637A04">
        <w:trPr>
          <w:cantSplit/>
          <w:jc w:val="center"/>
        </w:trPr>
        <w:tc>
          <w:tcPr>
            <w:tcW w:w="5267" w:type="dxa"/>
          </w:tcPr>
          <w:p w14:paraId="0D1031E9" w14:textId="6FB651E2" w:rsidR="00C606DE" w:rsidRPr="00B06E20" w:rsidRDefault="00C606DE" w:rsidP="00C606DE">
            <w:pPr>
              <w:pStyle w:val="Tabletexte"/>
              <w:jc w:val="left"/>
              <w:rPr>
                <w:lang w:val="en-GB" w:eastAsia="ja-JP" w:bidi="ar-SA"/>
              </w:rPr>
            </w:pPr>
            <w:r w:rsidRPr="00C606DE">
              <w:rPr>
                <w:rtl/>
                <w:lang w:val="en-GB" w:eastAsia="ja-JP"/>
              </w:rPr>
              <w:t>الكسب الأقصى لهوائي الجهاز</w:t>
            </w:r>
            <w:r w:rsidR="00B06E20">
              <w:rPr>
                <w:rFonts w:hint="cs"/>
                <w:rtl/>
                <w:lang w:val="en-GB" w:eastAsia="ja-JP"/>
              </w:rPr>
              <w:t xml:space="preserve"> </w:t>
            </w:r>
            <w:r w:rsidR="00B06E20">
              <w:rPr>
                <w:lang w:val="en-GB" w:eastAsia="ja-JP"/>
              </w:rPr>
              <w:t>(</w:t>
            </w:r>
            <w:proofErr w:type="spellStart"/>
            <w:r w:rsidRPr="00C606DE">
              <w:rPr>
                <w:lang w:val="en-GB" w:eastAsia="ja-JP"/>
              </w:rPr>
              <w:t>dBi</w:t>
            </w:r>
            <w:proofErr w:type="spellEnd"/>
            <w:r w:rsidR="00B06E20">
              <w:rPr>
                <w:lang w:val="en-GB" w:eastAsia="ja-JP"/>
              </w:rPr>
              <w:t>)</w:t>
            </w:r>
          </w:p>
        </w:tc>
        <w:tc>
          <w:tcPr>
            <w:tcW w:w="4372" w:type="dxa"/>
          </w:tcPr>
          <w:p w14:paraId="41576700" w14:textId="77777777" w:rsidR="00C606DE" w:rsidRPr="00C606DE" w:rsidRDefault="00C606DE" w:rsidP="00C606DE">
            <w:pPr>
              <w:pStyle w:val="Tabletexte"/>
              <w:jc w:val="center"/>
              <w:rPr>
                <w:lang w:val="en-GB" w:eastAsia="ja-JP"/>
              </w:rPr>
            </w:pPr>
            <w:r w:rsidRPr="00C606DE">
              <w:rPr>
                <w:lang w:val="en-GB" w:eastAsia="ja-JP"/>
              </w:rPr>
              <w:t>30</w:t>
            </w:r>
          </w:p>
        </w:tc>
      </w:tr>
      <w:tr w:rsidR="00C606DE" w:rsidRPr="00EC0C02" w14:paraId="139DF6B7" w14:textId="77777777" w:rsidTr="00637A04">
        <w:trPr>
          <w:cantSplit/>
          <w:jc w:val="center"/>
        </w:trPr>
        <w:tc>
          <w:tcPr>
            <w:tcW w:w="5267" w:type="dxa"/>
          </w:tcPr>
          <w:p w14:paraId="038DCB3B" w14:textId="6729D02E" w:rsidR="00C606DE" w:rsidRPr="00B06E20" w:rsidRDefault="00C606DE" w:rsidP="00C606DE">
            <w:pPr>
              <w:pStyle w:val="Tabletexte"/>
              <w:jc w:val="left"/>
              <w:rPr>
                <w:lang w:eastAsia="ja-JP" w:bidi="ar-SA"/>
              </w:rPr>
            </w:pPr>
            <w:r w:rsidRPr="00C606DE">
              <w:rPr>
                <w:rtl/>
                <w:lang w:val="en-GB" w:eastAsia="ja-JP"/>
              </w:rPr>
              <w:t xml:space="preserve">النشاط الأقصى للجهاز </w:t>
            </w:r>
            <w:r w:rsidR="00B06E20">
              <w:rPr>
                <w:lang w:eastAsia="ja-JP" w:bidi="ar-SA"/>
              </w:rPr>
              <w:t>(%)</w:t>
            </w:r>
          </w:p>
        </w:tc>
        <w:tc>
          <w:tcPr>
            <w:tcW w:w="4372" w:type="dxa"/>
          </w:tcPr>
          <w:p w14:paraId="71BA500D" w14:textId="77777777" w:rsidR="00C606DE" w:rsidRPr="00C606DE" w:rsidRDefault="00C606DE" w:rsidP="00C606DE">
            <w:pPr>
              <w:pStyle w:val="Tabletexte"/>
              <w:jc w:val="center"/>
              <w:rPr>
                <w:lang w:val="en-GB" w:eastAsia="ja-JP"/>
              </w:rPr>
            </w:pPr>
            <w:r w:rsidRPr="00C606DE">
              <w:rPr>
                <w:lang w:val="en-GB" w:eastAsia="ja-JP"/>
              </w:rPr>
              <w:t>100</w:t>
            </w:r>
          </w:p>
        </w:tc>
      </w:tr>
      <w:tr w:rsidR="00C606DE" w:rsidRPr="00EC0C02" w14:paraId="164C612E" w14:textId="77777777" w:rsidTr="00637A04">
        <w:trPr>
          <w:cantSplit/>
          <w:jc w:val="center"/>
        </w:trPr>
        <w:tc>
          <w:tcPr>
            <w:tcW w:w="5267" w:type="dxa"/>
          </w:tcPr>
          <w:p w14:paraId="2E0E84DA" w14:textId="6C83AA62" w:rsidR="00C606DE" w:rsidRPr="00B06E20" w:rsidRDefault="00C606DE" w:rsidP="00C606DE">
            <w:pPr>
              <w:pStyle w:val="Tabletexte"/>
              <w:jc w:val="left"/>
              <w:rPr>
                <w:lang w:eastAsia="ja-JP" w:bidi="ar-SA"/>
              </w:rPr>
            </w:pPr>
            <w:r w:rsidRPr="00C606DE">
              <w:rPr>
                <w:rtl/>
                <w:lang w:val="en-GB" w:eastAsia="ja-JP"/>
              </w:rPr>
              <w:t>الرقم النموذجي لضوضاء المستقبل</w:t>
            </w:r>
            <w:r w:rsidR="00B06E20">
              <w:rPr>
                <w:rFonts w:hint="cs"/>
                <w:rtl/>
                <w:lang w:val="en-GB" w:eastAsia="ja-JP"/>
              </w:rPr>
              <w:t xml:space="preserve"> </w:t>
            </w:r>
            <w:r w:rsidR="00B06E20">
              <w:rPr>
                <w:lang w:eastAsia="ja-JP"/>
              </w:rPr>
              <w:t>(dB)</w:t>
            </w:r>
          </w:p>
        </w:tc>
        <w:tc>
          <w:tcPr>
            <w:tcW w:w="4372" w:type="dxa"/>
          </w:tcPr>
          <w:p w14:paraId="7E0B65C6" w14:textId="77777777" w:rsidR="00C606DE" w:rsidRPr="00C606DE" w:rsidRDefault="00C606DE" w:rsidP="00C606DE">
            <w:pPr>
              <w:pStyle w:val="Tabletexte"/>
              <w:jc w:val="center"/>
              <w:rPr>
                <w:lang w:val="en-GB" w:eastAsia="ja-JP"/>
              </w:rPr>
            </w:pPr>
            <w:r w:rsidRPr="00C606DE">
              <w:rPr>
                <w:lang w:val="en-GB" w:eastAsia="ja-JP"/>
              </w:rPr>
              <w:t>10</w:t>
            </w:r>
          </w:p>
        </w:tc>
      </w:tr>
    </w:tbl>
    <w:p w14:paraId="21C6FC8A" w14:textId="77777777" w:rsidR="00965482" w:rsidRPr="00B06E20" w:rsidRDefault="00965482" w:rsidP="00B06E20">
      <w:pPr>
        <w:pStyle w:val="Heading2"/>
        <w:rPr>
          <w:rtl/>
        </w:rPr>
      </w:pPr>
      <w:bookmarkStart w:id="153" w:name="_Toc36120592"/>
      <w:bookmarkStart w:id="154" w:name="_Toc40172412"/>
      <w:r w:rsidRPr="00B06E20">
        <w:t>2.5</w:t>
      </w:r>
      <w:r w:rsidRPr="00B06E20">
        <w:rPr>
          <w:rtl/>
        </w:rPr>
        <w:tab/>
        <w:t xml:space="preserve">خصائص الأنظمة لتطبيقات الخدمة الثابتة العاملة في مدى التردد </w:t>
      </w:r>
      <w:r w:rsidRPr="00B06E20">
        <w:t>GHz 450-275</w:t>
      </w:r>
      <w:bookmarkEnd w:id="153"/>
      <w:bookmarkEnd w:id="154"/>
    </w:p>
    <w:p w14:paraId="69D2F21A" w14:textId="77777777" w:rsidR="00965482" w:rsidRPr="00B06E20" w:rsidRDefault="00965482" w:rsidP="00B06E20">
      <w:pPr>
        <w:pStyle w:val="Heading3"/>
        <w:rPr>
          <w:rtl/>
        </w:rPr>
      </w:pPr>
      <w:bookmarkStart w:id="155" w:name="_Toc36120593"/>
      <w:bookmarkStart w:id="156" w:name="_Toc40172413"/>
      <w:r w:rsidRPr="00B06E20">
        <w:t>1.2.5</w:t>
      </w:r>
      <w:r w:rsidRPr="00B06E20">
        <w:rPr>
          <w:rtl/>
        </w:rPr>
        <w:tab/>
        <w:t>التوصيل الأمامي والخلفي من نقطة إلى نقطة</w:t>
      </w:r>
      <w:bookmarkEnd w:id="155"/>
      <w:bookmarkEnd w:id="156"/>
    </w:p>
    <w:p w14:paraId="5C9EC395" w14:textId="5F2B1925" w:rsidR="00965482" w:rsidRPr="00EC0C02" w:rsidRDefault="00965482" w:rsidP="00B06E20">
      <w:pPr>
        <w:rPr>
          <w:rtl/>
        </w:rPr>
      </w:pPr>
      <w:r w:rsidRPr="00EC0C02">
        <w:rPr>
          <w:rtl/>
          <w:lang w:bidi="ar-EG"/>
        </w:rPr>
        <w:t xml:space="preserve">يوضح الشكل </w:t>
      </w:r>
      <w:r w:rsidRPr="00D73C78">
        <w:rPr>
          <w:lang w:bidi="ar-EG"/>
        </w:rPr>
        <w:t>2</w:t>
      </w:r>
      <w:r w:rsidRPr="00EC0C02">
        <w:rPr>
          <w:rtl/>
          <w:lang w:bidi="ar-EG"/>
        </w:rPr>
        <w:t xml:space="preserve"> معمارية شبكة الأنظمة المتنقلة التي تدعم الإرسال كبير السعة بين محطة قاعدة </w:t>
      </w:r>
      <w:proofErr w:type="spellStart"/>
      <w:r w:rsidRPr="00EC0C02">
        <w:rPr>
          <w:rtl/>
          <w:lang w:bidi="ar-EG"/>
        </w:rPr>
        <w:t>ومطراف</w:t>
      </w:r>
      <w:proofErr w:type="spellEnd"/>
      <w:r w:rsidRPr="00EC0C02">
        <w:rPr>
          <w:rtl/>
          <w:lang w:bidi="ar-EG"/>
        </w:rPr>
        <w:t xml:space="preserve"> متنقل. ويعرّف التوصيل الأمامي بأنه وصلة التوصيل بين وحدة النطاق </w:t>
      </w:r>
      <w:r>
        <w:rPr>
          <w:rFonts w:hint="cs"/>
          <w:rtl/>
          <w:lang w:bidi="ar-EG"/>
        </w:rPr>
        <w:t>القاعدة</w:t>
      </w:r>
      <w:r w:rsidRPr="00EC0C02">
        <w:rPr>
          <w:rtl/>
          <w:lang w:bidi="ar-EG"/>
        </w:rPr>
        <w:t xml:space="preserve"> </w:t>
      </w:r>
      <w:r w:rsidR="00B06E20">
        <w:rPr>
          <w:lang w:bidi="ar-EG"/>
        </w:rPr>
        <w:t>(</w:t>
      </w:r>
      <w:r w:rsidRPr="00EC0C02">
        <w:rPr>
          <w:lang w:bidi="ar-EG"/>
        </w:rPr>
        <w:t>BBU</w:t>
      </w:r>
      <w:r w:rsidR="00B06E20">
        <w:rPr>
          <w:lang w:bidi="ar-EG"/>
        </w:rPr>
        <w:t>)</w:t>
      </w:r>
      <w:r w:rsidRPr="00EC0C02">
        <w:rPr>
          <w:rtl/>
          <w:lang w:bidi="ar-EG"/>
        </w:rPr>
        <w:t xml:space="preserve"> للمحطة القاعدة والرأس الراديوي </w:t>
      </w:r>
      <w:proofErr w:type="spellStart"/>
      <w:r w:rsidRPr="00EC0C02">
        <w:rPr>
          <w:rtl/>
          <w:lang w:bidi="ar-EG"/>
        </w:rPr>
        <w:t>النائي</w:t>
      </w:r>
      <w:proofErr w:type="spellEnd"/>
      <w:r w:rsidRPr="00EC0C02">
        <w:rPr>
          <w:rtl/>
          <w:lang w:bidi="ar-EG"/>
        </w:rPr>
        <w:t xml:space="preserve"> </w:t>
      </w:r>
      <w:r w:rsidR="00B06E20">
        <w:rPr>
          <w:lang w:bidi="ar-EG"/>
        </w:rPr>
        <w:t>(</w:t>
      </w:r>
      <w:r w:rsidRPr="00EC0C02">
        <w:rPr>
          <w:lang w:bidi="ar-EG"/>
        </w:rPr>
        <w:t>RRH</w:t>
      </w:r>
      <w:r w:rsidR="00B06E20">
        <w:rPr>
          <w:lang w:bidi="ar-EG"/>
        </w:rPr>
        <w:t>)</w:t>
      </w:r>
      <w:r w:rsidRPr="00EC0C02">
        <w:rPr>
          <w:rtl/>
          <w:lang w:bidi="ar-EG"/>
        </w:rPr>
        <w:t xml:space="preserve">، بينما التوصيل الخلفي هو وصلة بين المحطة القاعدة وعناصر الشبكة على المستوى الأعلى. ووفقاً للتوصية </w:t>
      </w:r>
      <w:r w:rsidRPr="00EC0C02">
        <w:rPr>
          <w:lang w:bidi="ar-EG"/>
        </w:rPr>
        <w:t>ITU-R M.</w:t>
      </w:r>
      <w:r w:rsidRPr="00D73C78">
        <w:rPr>
          <w:lang w:bidi="ar-EG"/>
        </w:rPr>
        <w:t>2083</w:t>
      </w:r>
      <w:r w:rsidRPr="00EC0C02">
        <w:rPr>
          <w:rtl/>
          <w:lang w:bidi="ar-EG"/>
        </w:rPr>
        <w:t xml:space="preserve"> والتقرير</w:t>
      </w:r>
      <w:r w:rsidR="003C3D87">
        <w:rPr>
          <w:rFonts w:hint="cs"/>
          <w:rtl/>
          <w:lang w:bidi="ar-EG"/>
        </w:rPr>
        <w:t> </w:t>
      </w:r>
      <w:r w:rsidRPr="00EC0C02">
        <w:rPr>
          <w:lang w:bidi="ar-EG"/>
        </w:rPr>
        <w:t>ITU</w:t>
      </w:r>
      <w:r w:rsidR="00B06E20">
        <w:rPr>
          <w:lang w:bidi="ar-EG"/>
        </w:rPr>
        <w:noBreakHyphen/>
      </w:r>
      <w:r w:rsidRPr="00EC0C02">
        <w:rPr>
          <w:lang w:bidi="ar-EG"/>
        </w:rPr>
        <w:t>R</w:t>
      </w:r>
      <w:r w:rsidR="00B06E20">
        <w:rPr>
          <w:lang w:bidi="ar-EG"/>
        </w:rPr>
        <w:t> </w:t>
      </w:r>
      <w:r w:rsidRPr="00EC0C02">
        <w:rPr>
          <w:lang w:bidi="ar-EG"/>
        </w:rPr>
        <w:t>M.</w:t>
      </w:r>
      <w:r w:rsidRPr="00D73C78">
        <w:rPr>
          <w:lang w:bidi="ar-EG"/>
        </w:rPr>
        <w:t>2376</w:t>
      </w:r>
      <w:r w:rsidRPr="00EC0C02">
        <w:rPr>
          <w:rtl/>
          <w:lang w:bidi="ar-EG"/>
        </w:rPr>
        <w:t xml:space="preserve">، فإن التوصيل الأمامي والخلفي يمثلان تحديات </w:t>
      </w:r>
      <w:proofErr w:type="gramStart"/>
      <w:r w:rsidRPr="00EC0C02">
        <w:rPr>
          <w:rtl/>
          <w:lang w:bidi="ar-EG"/>
        </w:rPr>
        <w:t>هامة</w:t>
      </w:r>
      <w:proofErr w:type="gramEnd"/>
      <w:r w:rsidRPr="00EC0C02">
        <w:rPr>
          <w:rtl/>
          <w:lang w:bidi="ar-EG"/>
        </w:rPr>
        <w:t xml:space="preserve"> لاستيعاب الزيادة في صبيب البيانات لحركة </w:t>
      </w:r>
      <w:r w:rsidRPr="00EC0C02">
        <w:rPr>
          <w:rtl/>
          <w:lang w:bidi="ar-EG"/>
        </w:rPr>
        <w:lastRenderedPageBreak/>
        <w:t xml:space="preserve">الاتصالات المتنقلة في المستقبل. ولتلبية معدل بيانات الذروة بمقدار </w:t>
      </w:r>
      <w:r w:rsidRPr="00D73C78">
        <w:rPr>
          <w:lang w:bidi="ar-EG"/>
        </w:rPr>
        <w:t>20</w:t>
      </w:r>
      <w:r w:rsidR="00B06E20">
        <w:rPr>
          <w:lang w:bidi="ar-EG"/>
        </w:rPr>
        <w:t>-</w:t>
      </w:r>
      <w:r w:rsidR="00B06E20" w:rsidRPr="00D73C78">
        <w:rPr>
          <w:lang w:bidi="ar-EG"/>
        </w:rPr>
        <w:t>10</w:t>
      </w:r>
      <w:r w:rsidRPr="00EC0C02">
        <w:rPr>
          <w:rtl/>
          <w:lang w:bidi="ar-EG"/>
        </w:rPr>
        <w:t xml:space="preserve"> </w:t>
      </w:r>
      <w:r w:rsidR="00B11FB9">
        <w:rPr>
          <w:lang w:bidi="ar-EG"/>
        </w:rPr>
        <w:t>Gbit/s</w:t>
      </w:r>
      <w:r w:rsidRPr="00EC0C02">
        <w:rPr>
          <w:rtl/>
          <w:lang w:bidi="ar-EG"/>
        </w:rPr>
        <w:t xml:space="preserve"> </w:t>
      </w:r>
      <w:proofErr w:type="spellStart"/>
      <w:r w:rsidRPr="00EC0C02">
        <w:rPr>
          <w:rtl/>
          <w:lang w:bidi="ar-EG"/>
        </w:rPr>
        <w:t>للمطاريف</w:t>
      </w:r>
      <w:proofErr w:type="spellEnd"/>
      <w:r w:rsidRPr="00EC0C02">
        <w:rPr>
          <w:rtl/>
          <w:lang w:bidi="ar-EG"/>
        </w:rPr>
        <w:t xml:space="preserve"> المتنقلة في خلية صغيرة، قد تتجاوز سعة الإرسال للتوصيل الأمامي والخلفي بكثير عشرات </w:t>
      </w:r>
      <w:proofErr w:type="spellStart"/>
      <w:r w:rsidRPr="00EC0C02">
        <w:rPr>
          <w:rtl/>
          <w:lang w:bidi="ar-EG"/>
        </w:rPr>
        <w:t>الجيغابتات</w:t>
      </w:r>
      <w:proofErr w:type="spellEnd"/>
      <w:r w:rsidRPr="00EC0C02">
        <w:rPr>
          <w:rtl/>
          <w:lang w:bidi="ar-EG"/>
        </w:rPr>
        <w:t xml:space="preserve"> في الثانية.</w:t>
      </w:r>
    </w:p>
    <w:p w14:paraId="2568E660" w14:textId="77777777" w:rsidR="00965482" w:rsidRPr="00EC55BA" w:rsidRDefault="00965482" w:rsidP="00EC55BA">
      <w:pPr>
        <w:pStyle w:val="FigureNo"/>
      </w:pPr>
      <w:r w:rsidRPr="00EC55BA">
        <w:rPr>
          <w:rtl/>
        </w:rPr>
        <w:t xml:space="preserve">الشكل </w:t>
      </w:r>
      <w:r w:rsidRPr="00EC55BA">
        <w:t>2</w:t>
      </w:r>
    </w:p>
    <w:p w14:paraId="251B86E7" w14:textId="77777777" w:rsidR="00EC55BA" w:rsidRDefault="00965482" w:rsidP="00EC55BA">
      <w:pPr>
        <w:pStyle w:val="Figuretitle"/>
        <w:spacing w:after="360"/>
        <w:rPr>
          <w:rtl/>
        </w:rPr>
      </w:pPr>
      <w:r w:rsidRPr="00EC55BA">
        <w:rPr>
          <w:rtl/>
        </w:rPr>
        <w:t>عملية التوصيل الأمامي والخلفي المستخدمة في شبكة أنظمة متنقلة</w:t>
      </w:r>
    </w:p>
    <w:p w14:paraId="7C29E270" w14:textId="18567555" w:rsidR="00965482" w:rsidRPr="00EC55BA" w:rsidRDefault="009A3DFD" w:rsidP="00360505">
      <w:pPr>
        <w:pStyle w:val="Figure"/>
        <w:bidi/>
        <w:rPr>
          <w:szCs w:val="22"/>
          <w:lang w:bidi="ar-EG"/>
        </w:rPr>
      </w:pPr>
      <w:r>
        <w:rPr>
          <w:noProof/>
        </w:rPr>
        <mc:AlternateContent>
          <mc:Choice Requires="wpg">
            <w:drawing>
              <wp:anchor distT="0" distB="0" distL="114300" distR="114300" simplePos="0" relativeHeight="252071936" behindDoc="0" locked="0" layoutInCell="1" allowOverlap="1" wp14:anchorId="47DFF001" wp14:editId="33FC6C58">
                <wp:simplePos x="0" y="0"/>
                <wp:positionH relativeFrom="column">
                  <wp:posOffset>643095</wp:posOffset>
                </wp:positionH>
                <wp:positionV relativeFrom="paragraph">
                  <wp:posOffset>182529</wp:posOffset>
                </wp:positionV>
                <wp:extent cx="4235084" cy="2518808"/>
                <wp:effectExtent l="0" t="0" r="13335" b="0"/>
                <wp:wrapNone/>
                <wp:docPr id="135" name="Group 135"/>
                <wp:cNvGraphicFramePr/>
                <a:graphic xmlns:a="http://schemas.openxmlformats.org/drawingml/2006/main">
                  <a:graphicData uri="http://schemas.microsoft.com/office/word/2010/wordprocessingGroup">
                    <wpg:wgp>
                      <wpg:cNvGrpSpPr/>
                      <wpg:grpSpPr>
                        <a:xfrm>
                          <a:off x="0" y="0"/>
                          <a:ext cx="4235084" cy="2518808"/>
                          <a:chOff x="0" y="61708"/>
                          <a:chExt cx="4235084" cy="2518808"/>
                        </a:xfrm>
                      </wpg:grpSpPr>
                      <wps:wsp>
                        <wps:cNvPr id="128" name="Text Box 128"/>
                        <wps:cNvSpPr txBox="1"/>
                        <wps:spPr>
                          <a:xfrm>
                            <a:off x="1867720" y="61708"/>
                            <a:ext cx="998571" cy="274881"/>
                          </a:xfrm>
                          <a:prstGeom prst="rect">
                            <a:avLst/>
                          </a:prstGeom>
                          <a:noFill/>
                          <a:ln w="6350">
                            <a:noFill/>
                          </a:ln>
                        </wps:spPr>
                        <wps:txbx>
                          <w:txbxContent>
                            <w:p w14:paraId="2E3E63D6" w14:textId="44A843B1" w:rsidR="009C5789" w:rsidRPr="009A3DFD" w:rsidRDefault="009C5789" w:rsidP="009A3DFD">
                              <w:pPr>
                                <w:spacing w:before="40" w:after="40" w:line="280" w:lineRule="exact"/>
                                <w:jc w:val="center"/>
                                <w:rPr>
                                  <w:color w:val="FFFFFF" w:themeColor="background1"/>
                                  <w:sz w:val="18"/>
                                  <w:szCs w:val="24"/>
                                </w:rPr>
                              </w:pPr>
                              <w:r w:rsidRPr="009A3DFD">
                                <w:rPr>
                                  <w:color w:val="FFFFFF" w:themeColor="background1"/>
                                  <w:sz w:val="18"/>
                                  <w:szCs w:val="24"/>
                                  <w:rtl/>
                                </w:rPr>
                                <w:t>شبكة أساسية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9" name="Text Box 129"/>
                        <wps:cNvSpPr txBox="1"/>
                        <wps:spPr>
                          <a:xfrm>
                            <a:off x="2939544" y="437566"/>
                            <a:ext cx="998571" cy="403907"/>
                          </a:xfrm>
                          <a:prstGeom prst="rect">
                            <a:avLst/>
                          </a:prstGeom>
                          <a:noFill/>
                          <a:ln w="6350">
                            <a:noFill/>
                          </a:ln>
                        </wps:spPr>
                        <wps:txbx>
                          <w:txbxContent>
                            <w:p w14:paraId="17431244" w14:textId="594E087C" w:rsidR="009C5789" w:rsidRPr="009A3DFD" w:rsidRDefault="009C5789" w:rsidP="009A3DFD">
                              <w:pPr>
                                <w:spacing w:before="40" w:after="40" w:line="280" w:lineRule="exact"/>
                                <w:jc w:val="center"/>
                                <w:rPr>
                                  <w:sz w:val="18"/>
                                  <w:szCs w:val="24"/>
                                </w:rPr>
                              </w:pPr>
                              <w:r w:rsidRPr="009A3DFD">
                                <w:rPr>
                                  <w:sz w:val="18"/>
                                  <w:szCs w:val="24"/>
                                  <w:rtl/>
                                </w:rPr>
                                <w:t>توصيل خلفي متنقل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0" name="Text Box 130"/>
                        <wps:cNvSpPr txBox="1"/>
                        <wps:spPr>
                          <a:xfrm>
                            <a:off x="0" y="465615"/>
                            <a:ext cx="902853" cy="431956"/>
                          </a:xfrm>
                          <a:prstGeom prst="rect">
                            <a:avLst/>
                          </a:prstGeom>
                          <a:noFill/>
                          <a:ln w="6350">
                            <a:noFill/>
                          </a:ln>
                        </wps:spPr>
                        <wps:txbx>
                          <w:txbxContent>
                            <w:p w14:paraId="4411283B" w14:textId="5E335B34" w:rsidR="009C5789" w:rsidRPr="00B11FB9" w:rsidRDefault="009C5789" w:rsidP="009A3DFD">
                              <w:pPr>
                                <w:spacing w:before="40" w:after="40" w:line="280" w:lineRule="exact"/>
                                <w:jc w:val="center"/>
                                <w:rPr>
                                  <w:b/>
                                  <w:bCs/>
                                  <w:color w:val="ED7D31" w:themeColor="accent2"/>
                                  <w:sz w:val="18"/>
                                  <w:szCs w:val="24"/>
                                </w:rPr>
                              </w:pPr>
                              <w:r w:rsidRPr="00B11FB9">
                                <w:rPr>
                                  <w:b/>
                                  <w:bCs/>
                                  <w:color w:val="ED7D31" w:themeColor="accent2"/>
                                  <w:sz w:val="18"/>
                                  <w:szCs w:val="24"/>
                                  <w:rtl/>
                                </w:rPr>
                                <w:t xml:space="preserve">توصيل أمامي </w:t>
                              </w:r>
                              <w:r w:rsidRPr="00B11FB9">
                                <w:rPr>
                                  <w:b/>
                                  <w:bCs/>
                                  <w:color w:val="ED7D31" w:themeColor="accent2"/>
                                  <w:sz w:val="18"/>
                                  <w:szCs w:val="24"/>
                                </w:rPr>
                                <w:br/>
                                <w:t>GHz 300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1" name="Text Box 131"/>
                        <wps:cNvSpPr txBox="1"/>
                        <wps:spPr>
                          <a:xfrm>
                            <a:off x="3332231" y="1138793"/>
                            <a:ext cx="902853" cy="431956"/>
                          </a:xfrm>
                          <a:prstGeom prst="rect">
                            <a:avLst/>
                          </a:prstGeom>
                          <a:noFill/>
                          <a:ln w="6350">
                            <a:noFill/>
                          </a:ln>
                        </wps:spPr>
                        <wps:txbx>
                          <w:txbxContent>
                            <w:p w14:paraId="69CA643B" w14:textId="77777777" w:rsidR="009C5789" w:rsidRPr="00B11FB9" w:rsidRDefault="009C5789" w:rsidP="009A3DFD">
                              <w:pPr>
                                <w:spacing w:before="40" w:after="40" w:line="280" w:lineRule="exact"/>
                                <w:jc w:val="center"/>
                                <w:rPr>
                                  <w:b/>
                                  <w:bCs/>
                                  <w:color w:val="ED7D31" w:themeColor="accent2"/>
                                  <w:sz w:val="18"/>
                                  <w:szCs w:val="24"/>
                                </w:rPr>
                              </w:pPr>
                              <w:r w:rsidRPr="00B11FB9">
                                <w:rPr>
                                  <w:b/>
                                  <w:bCs/>
                                  <w:color w:val="ED7D31" w:themeColor="accent2"/>
                                  <w:sz w:val="18"/>
                                  <w:szCs w:val="24"/>
                                  <w:rtl/>
                                </w:rPr>
                                <w:t xml:space="preserve">توصيل أمامي </w:t>
                              </w:r>
                              <w:r w:rsidRPr="00B11FB9">
                                <w:rPr>
                                  <w:b/>
                                  <w:bCs/>
                                  <w:color w:val="ED7D31" w:themeColor="accent2"/>
                                  <w:sz w:val="18"/>
                                  <w:szCs w:val="24"/>
                                </w:rPr>
                                <w:br/>
                                <w:t>GHz 300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2" name="Text Box 132"/>
                        <wps:cNvSpPr txBox="1"/>
                        <wps:spPr>
                          <a:xfrm>
                            <a:off x="1963436" y="1363186"/>
                            <a:ext cx="902853" cy="431956"/>
                          </a:xfrm>
                          <a:prstGeom prst="rect">
                            <a:avLst/>
                          </a:prstGeom>
                          <a:noFill/>
                          <a:ln w="6350">
                            <a:noFill/>
                          </a:ln>
                        </wps:spPr>
                        <wps:txbx>
                          <w:txbxContent>
                            <w:p w14:paraId="5C220BBC" w14:textId="77777777" w:rsidR="009C5789" w:rsidRPr="00B11FB9" w:rsidRDefault="009C5789" w:rsidP="009A3DFD">
                              <w:pPr>
                                <w:spacing w:before="40" w:after="40" w:line="280" w:lineRule="exact"/>
                                <w:jc w:val="center"/>
                                <w:rPr>
                                  <w:b/>
                                  <w:bCs/>
                                  <w:color w:val="ED7D31" w:themeColor="accent2"/>
                                  <w:sz w:val="18"/>
                                  <w:szCs w:val="24"/>
                                </w:rPr>
                              </w:pPr>
                              <w:r w:rsidRPr="00B11FB9">
                                <w:rPr>
                                  <w:b/>
                                  <w:bCs/>
                                  <w:color w:val="ED7D31" w:themeColor="accent2"/>
                                  <w:sz w:val="18"/>
                                  <w:szCs w:val="24"/>
                                  <w:rtl/>
                                </w:rPr>
                                <w:t xml:space="preserve">توصيل أمامي </w:t>
                              </w:r>
                              <w:r w:rsidRPr="00B11FB9">
                                <w:rPr>
                                  <w:b/>
                                  <w:bCs/>
                                  <w:color w:val="ED7D31" w:themeColor="accent2"/>
                                  <w:sz w:val="18"/>
                                  <w:szCs w:val="24"/>
                                </w:rPr>
                                <w:br/>
                                <w:t>GHz 300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ZoneTexte 9"/>
                        <wps:cNvSpPr txBox="1"/>
                        <wps:spPr>
                          <a:xfrm>
                            <a:off x="667568" y="1621237"/>
                            <a:ext cx="614633" cy="286101"/>
                          </a:xfrm>
                          <a:prstGeom prst="rect">
                            <a:avLst/>
                          </a:prstGeom>
                          <a:noFill/>
                        </wps:spPr>
                        <wps:txbx>
                          <w:txbxContent>
                            <w:p w14:paraId="077A8AE0" w14:textId="77777777" w:rsidR="009C5789" w:rsidRPr="009A3DFD" w:rsidRDefault="009C5789" w:rsidP="009A3DFD">
                              <w:pPr>
                                <w:spacing w:before="100" w:beforeAutospacing="1" w:after="100" w:afterAutospacing="1" w:line="240" w:lineRule="auto"/>
                                <w:jc w:val="center"/>
                                <w:rPr>
                                  <w:rFonts w:hAnsiTheme="minorHAnsi"/>
                                  <w:color w:val="5A73A5"/>
                                  <w:szCs w:val="24"/>
                                </w:rPr>
                              </w:pPr>
                              <w:r w:rsidRPr="009A3DFD">
                                <w:rPr>
                                  <w:color w:val="5A73A5"/>
                                  <w:sz w:val="18"/>
                                  <w:szCs w:val="24"/>
                                  <w:rtl/>
                                </w:rPr>
                                <w:t>خلية</w:t>
                              </w:r>
                              <w:r w:rsidRPr="009A3DFD">
                                <w:rPr>
                                  <w:color w:val="5A73A5"/>
                                  <w:szCs w:val="24"/>
                                  <w:rtl/>
                                </w:rPr>
                                <w:t xml:space="preserve"> </w:t>
                              </w:r>
                              <w:r w:rsidRPr="009A3DFD">
                                <w:rPr>
                                  <w:color w:val="5A73A5"/>
                                  <w:sz w:val="18"/>
                                  <w:szCs w:val="24"/>
                                  <w:rtl/>
                                </w:rPr>
                                <w:t>صغيرة</w:t>
                              </w:r>
                            </w:p>
                          </w:txbxContent>
                        </wps:txbx>
                        <wps:bodyPr wrap="square" lIns="0" tIns="0" rIns="0" bIns="0" rtlCol="0">
                          <a:noAutofit/>
                        </wps:bodyPr>
                      </wps:wsp>
                      <wps:wsp>
                        <wps:cNvPr id="133" name="ZoneTexte 9"/>
                        <wps:cNvSpPr txBox="1"/>
                        <wps:spPr>
                          <a:xfrm>
                            <a:off x="1912948" y="2294415"/>
                            <a:ext cx="614633" cy="286101"/>
                          </a:xfrm>
                          <a:prstGeom prst="rect">
                            <a:avLst/>
                          </a:prstGeom>
                          <a:noFill/>
                        </wps:spPr>
                        <wps:txbx>
                          <w:txbxContent>
                            <w:p w14:paraId="32BE15E1" w14:textId="77777777" w:rsidR="009C5789" w:rsidRPr="009A3DFD" w:rsidRDefault="009C5789" w:rsidP="009A3DFD">
                              <w:pPr>
                                <w:spacing w:before="100" w:beforeAutospacing="1" w:after="100" w:afterAutospacing="1" w:line="240" w:lineRule="auto"/>
                                <w:jc w:val="center"/>
                                <w:rPr>
                                  <w:rFonts w:hAnsiTheme="minorHAnsi"/>
                                  <w:color w:val="5A73A5"/>
                                  <w:szCs w:val="24"/>
                                </w:rPr>
                              </w:pPr>
                              <w:r w:rsidRPr="009A3DFD">
                                <w:rPr>
                                  <w:color w:val="5A73A5"/>
                                  <w:sz w:val="18"/>
                                  <w:szCs w:val="24"/>
                                  <w:rtl/>
                                </w:rPr>
                                <w:t>خلية</w:t>
                              </w:r>
                              <w:r w:rsidRPr="009A3DFD">
                                <w:rPr>
                                  <w:color w:val="5A73A5"/>
                                  <w:szCs w:val="24"/>
                                  <w:rtl/>
                                </w:rPr>
                                <w:t xml:space="preserve"> </w:t>
                              </w:r>
                              <w:r w:rsidRPr="009A3DFD">
                                <w:rPr>
                                  <w:color w:val="5A73A5"/>
                                  <w:sz w:val="18"/>
                                  <w:szCs w:val="24"/>
                                  <w:rtl/>
                                </w:rPr>
                                <w:t>صغيرة</w:t>
                              </w:r>
                            </w:p>
                          </w:txbxContent>
                        </wps:txbx>
                        <wps:bodyPr wrap="square" lIns="0" tIns="0" rIns="0" bIns="0" rtlCol="0">
                          <a:noAutofit/>
                        </wps:bodyPr>
                      </wps:wsp>
                      <wps:wsp>
                        <wps:cNvPr id="134" name="ZoneTexte 9"/>
                        <wps:cNvSpPr txBox="1"/>
                        <wps:spPr>
                          <a:xfrm>
                            <a:off x="3511745" y="2238317"/>
                            <a:ext cx="614633" cy="286101"/>
                          </a:xfrm>
                          <a:prstGeom prst="rect">
                            <a:avLst/>
                          </a:prstGeom>
                          <a:noFill/>
                        </wps:spPr>
                        <wps:txbx>
                          <w:txbxContent>
                            <w:p w14:paraId="5C9FBDA7" w14:textId="77777777" w:rsidR="009C5789" w:rsidRPr="009A3DFD" w:rsidRDefault="009C5789" w:rsidP="009A3DFD">
                              <w:pPr>
                                <w:spacing w:before="100" w:beforeAutospacing="1" w:after="100" w:afterAutospacing="1" w:line="240" w:lineRule="auto"/>
                                <w:jc w:val="center"/>
                                <w:rPr>
                                  <w:rFonts w:hAnsiTheme="minorHAnsi"/>
                                  <w:color w:val="5A73A5"/>
                                  <w:szCs w:val="24"/>
                                </w:rPr>
                              </w:pPr>
                              <w:r w:rsidRPr="009A3DFD">
                                <w:rPr>
                                  <w:color w:val="5A73A5"/>
                                  <w:sz w:val="18"/>
                                  <w:szCs w:val="24"/>
                                  <w:rtl/>
                                </w:rPr>
                                <w:t>خلية</w:t>
                              </w:r>
                              <w:r w:rsidRPr="009A3DFD">
                                <w:rPr>
                                  <w:color w:val="5A73A5"/>
                                  <w:szCs w:val="24"/>
                                  <w:rtl/>
                                </w:rPr>
                                <w:t xml:space="preserve"> </w:t>
                              </w:r>
                              <w:r w:rsidRPr="009A3DFD">
                                <w:rPr>
                                  <w:color w:val="5A73A5"/>
                                  <w:sz w:val="18"/>
                                  <w:szCs w:val="24"/>
                                  <w:rtl/>
                                </w:rPr>
                                <w:t>صغيرة</w:t>
                              </w:r>
                            </w:p>
                          </w:txbxContent>
                        </wps:txbx>
                        <wps:bodyPr wrap="square" lIns="0" tIns="0" rIns="0" bIns="0" rtlCol="0">
                          <a:noAutofit/>
                        </wps:bodyPr>
                      </wps:wsp>
                    </wpg:wgp>
                  </a:graphicData>
                </a:graphic>
                <wp14:sizeRelV relativeFrom="margin">
                  <wp14:pctHeight>0</wp14:pctHeight>
                </wp14:sizeRelV>
              </wp:anchor>
            </w:drawing>
          </mc:Choice>
          <mc:Fallback>
            <w:pict>
              <v:group w14:anchorId="47DFF001" id="Group 135" o:spid="_x0000_s1076" style="position:absolute;left:0;text-align:left;margin-left:50.65pt;margin-top:14.35pt;width:333.45pt;height:198.35pt;z-index:252071936;mso-position-horizontal-relative:text;mso-position-vertical-relative:text;mso-height-relative:margin" coordorigin=",617" coordsize="42350,25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">
                <v:shape id="Text Box 128" o:spid="_x0000_s1077" type="#_x0000_t202" style="position:absolute;left:18677;top:617;width:9985;height:2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" filled="f" stroked="f" strokeweight=".5pt">
                  <v:textbox inset="0,0,0,0">
                    <w:txbxContent>
                      <w:p w14:paraId="2E3E63D6" w14:textId="44A843B1" w:rsidR="009C5789" w:rsidRPr="009A3DFD" w:rsidRDefault="009C5789" w:rsidP="009A3DFD">
                        <w:pPr>
                          <w:spacing w:before="40" w:after="40" w:line="280" w:lineRule="exact"/>
                          <w:jc w:val="center"/>
                          <w:rPr>
                            <w:color w:val="FFFFFF" w:themeColor="background1"/>
                            <w:sz w:val="18"/>
                            <w:szCs w:val="24"/>
                          </w:rPr>
                        </w:pPr>
                        <w:r w:rsidRPr="009A3DFD">
                          <w:rPr>
                            <w:color w:val="FFFFFF" w:themeColor="background1"/>
                            <w:sz w:val="18"/>
                            <w:szCs w:val="24"/>
                            <w:rtl/>
                          </w:rPr>
                          <w:t>شبكة أساسية</w:t>
                        </w:r>
                      </w:p>
                    </w:txbxContent>
                  </v:textbox>
                </v:shape>
                <v:shape id="Text Box 129" o:spid="_x0000_s1078" type="#_x0000_t202" style="position:absolute;left:29395;top:4375;width:9986;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" filled="f" stroked="f" strokeweight=".5pt">
                  <v:textbox inset="0,0,0,0">
                    <w:txbxContent>
                      <w:p w14:paraId="17431244" w14:textId="594E087C" w:rsidR="009C5789" w:rsidRPr="009A3DFD" w:rsidRDefault="009C5789" w:rsidP="009A3DFD">
                        <w:pPr>
                          <w:spacing w:before="40" w:after="40" w:line="280" w:lineRule="exact"/>
                          <w:jc w:val="center"/>
                          <w:rPr>
                            <w:sz w:val="18"/>
                            <w:szCs w:val="24"/>
                          </w:rPr>
                        </w:pPr>
                        <w:r w:rsidRPr="009A3DFD">
                          <w:rPr>
                            <w:sz w:val="18"/>
                            <w:szCs w:val="24"/>
                            <w:rtl/>
                          </w:rPr>
                          <w:t>توصيل خلفي متنقل</w:t>
                        </w:r>
                      </w:p>
                    </w:txbxContent>
                  </v:textbox>
                </v:shape>
                <v:shape id="Text Box 130" o:spid="_x0000_s1079" type="#_x0000_t202" style="position:absolute;top:4656;width:9028;height: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" filled="f" stroked="f" strokeweight=".5pt">
                  <v:textbox inset="0,0,0,0">
                    <w:txbxContent>
                      <w:p w14:paraId="4411283B" w14:textId="5E335B34" w:rsidR="009C5789" w:rsidRPr="00B11FB9" w:rsidRDefault="009C5789" w:rsidP="009A3DFD">
                        <w:pPr>
                          <w:spacing w:before="40" w:after="40" w:line="280" w:lineRule="exact"/>
                          <w:jc w:val="center"/>
                          <w:rPr>
                            <w:b/>
                            <w:bCs/>
                            <w:color w:val="ED7D31" w:themeColor="accent2"/>
                            <w:sz w:val="18"/>
                            <w:szCs w:val="24"/>
                          </w:rPr>
                        </w:pPr>
                        <w:r w:rsidRPr="00B11FB9">
                          <w:rPr>
                            <w:b/>
                            <w:bCs/>
                            <w:color w:val="ED7D31" w:themeColor="accent2"/>
                            <w:sz w:val="18"/>
                            <w:szCs w:val="24"/>
                            <w:rtl/>
                          </w:rPr>
                          <w:t xml:space="preserve">توصيل أمامي </w:t>
                        </w:r>
                        <w:r w:rsidRPr="00B11FB9">
                          <w:rPr>
                            <w:b/>
                            <w:bCs/>
                            <w:color w:val="ED7D31" w:themeColor="accent2"/>
                            <w:sz w:val="18"/>
                            <w:szCs w:val="24"/>
                          </w:rPr>
                          <w:br/>
                          <w:t>GHz 300</w:t>
                        </w:r>
                      </w:p>
                    </w:txbxContent>
                  </v:textbox>
                </v:shape>
                <v:shape id="Text Box 131" o:spid="_x0000_s1080" type="#_x0000_t202" style="position:absolute;left:33322;top:11387;width:9028;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" filled="f" stroked="f" strokeweight=".5pt">
                  <v:textbox inset="0,0,0,0">
                    <w:txbxContent>
                      <w:p w14:paraId="69CA643B" w14:textId="77777777" w:rsidR="009C5789" w:rsidRPr="00B11FB9" w:rsidRDefault="009C5789" w:rsidP="009A3DFD">
                        <w:pPr>
                          <w:spacing w:before="40" w:after="40" w:line="280" w:lineRule="exact"/>
                          <w:jc w:val="center"/>
                          <w:rPr>
                            <w:b/>
                            <w:bCs/>
                            <w:color w:val="ED7D31" w:themeColor="accent2"/>
                            <w:sz w:val="18"/>
                            <w:szCs w:val="24"/>
                          </w:rPr>
                        </w:pPr>
                        <w:r w:rsidRPr="00B11FB9">
                          <w:rPr>
                            <w:b/>
                            <w:bCs/>
                            <w:color w:val="ED7D31" w:themeColor="accent2"/>
                            <w:sz w:val="18"/>
                            <w:szCs w:val="24"/>
                            <w:rtl/>
                          </w:rPr>
                          <w:t xml:space="preserve">توصيل أمامي </w:t>
                        </w:r>
                        <w:r w:rsidRPr="00B11FB9">
                          <w:rPr>
                            <w:b/>
                            <w:bCs/>
                            <w:color w:val="ED7D31" w:themeColor="accent2"/>
                            <w:sz w:val="18"/>
                            <w:szCs w:val="24"/>
                          </w:rPr>
                          <w:br/>
                          <w:t>GHz 300</w:t>
                        </w:r>
                      </w:p>
                    </w:txbxContent>
                  </v:textbox>
                </v:shape>
                <v:shape id="Text Box 132" o:spid="_x0000_s1081" type="#_x0000_t202" style="position:absolute;left:19634;top:13631;width:9028;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" filled="f" stroked="f" strokeweight=".5pt">
                  <v:textbox inset="0,0,0,0">
                    <w:txbxContent>
                      <w:p w14:paraId="5C220BBC" w14:textId="77777777" w:rsidR="009C5789" w:rsidRPr="00B11FB9" w:rsidRDefault="009C5789" w:rsidP="009A3DFD">
                        <w:pPr>
                          <w:spacing w:before="40" w:after="40" w:line="280" w:lineRule="exact"/>
                          <w:jc w:val="center"/>
                          <w:rPr>
                            <w:b/>
                            <w:bCs/>
                            <w:color w:val="ED7D31" w:themeColor="accent2"/>
                            <w:sz w:val="18"/>
                            <w:szCs w:val="24"/>
                          </w:rPr>
                        </w:pPr>
                        <w:r w:rsidRPr="00B11FB9">
                          <w:rPr>
                            <w:b/>
                            <w:bCs/>
                            <w:color w:val="ED7D31" w:themeColor="accent2"/>
                            <w:sz w:val="18"/>
                            <w:szCs w:val="24"/>
                            <w:rtl/>
                          </w:rPr>
                          <w:t xml:space="preserve">توصيل أمامي </w:t>
                        </w:r>
                        <w:r w:rsidRPr="00B11FB9">
                          <w:rPr>
                            <w:b/>
                            <w:bCs/>
                            <w:color w:val="ED7D31" w:themeColor="accent2"/>
                            <w:sz w:val="18"/>
                            <w:szCs w:val="24"/>
                          </w:rPr>
                          <w:br/>
                          <w:t>GHz 300</w:t>
                        </w:r>
                      </w:p>
                    </w:txbxContent>
                  </v:textbox>
                </v:shape>
                <v:shape id="ZoneTexte 9" o:spid="_x0000_s1082" type="#_x0000_t202" style="position:absolute;left:6675;top:16212;width:6147;height:2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077A8AE0" w14:textId="77777777" w:rsidR="009C5789" w:rsidRPr="009A3DFD" w:rsidRDefault="009C5789" w:rsidP="009A3DFD">
                        <w:pPr>
                          <w:spacing w:before="100" w:beforeAutospacing="1" w:after="100" w:afterAutospacing="1" w:line="240" w:lineRule="auto"/>
                          <w:jc w:val="center"/>
                          <w:rPr>
                            <w:rFonts w:hAnsiTheme="minorHAnsi"/>
                            <w:color w:val="5A73A5"/>
                            <w:szCs w:val="24"/>
                          </w:rPr>
                        </w:pPr>
                        <w:r w:rsidRPr="009A3DFD">
                          <w:rPr>
                            <w:color w:val="5A73A5"/>
                            <w:sz w:val="18"/>
                            <w:szCs w:val="24"/>
                            <w:rtl/>
                          </w:rPr>
                          <w:t>خلية</w:t>
                        </w:r>
                        <w:r w:rsidRPr="009A3DFD">
                          <w:rPr>
                            <w:color w:val="5A73A5"/>
                            <w:szCs w:val="24"/>
                            <w:rtl/>
                          </w:rPr>
                          <w:t xml:space="preserve"> </w:t>
                        </w:r>
                        <w:r w:rsidRPr="009A3DFD">
                          <w:rPr>
                            <w:color w:val="5A73A5"/>
                            <w:sz w:val="18"/>
                            <w:szCs w:val="24"/>
                            <w:rtl/>
                          </w:rPr>
                          <w:t>صغيرة</w:t>
                        </w:r>
                      </w:p>
                    </w:txbxContent>
                  </v:textbox>
                </v:shape>
                <v:shape id="ZoneTexte 9" o:spid="_x0000_s1083" type="#_x0000_t202" style="position:absolute;left:19129;top:22944;width:6146;height:2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32BE15E1" w14:textId="77777777" w:rsidR="009C5789" w:rsidRPr="009A3DFD" w:rsidRDefault="009C5789" w:rsidP="009A3DFD">
                        <w:pPr>
                          <w:spacing w:before="100" w:beforeAutospacing="1" w:after="100" w:afterAutospacing="1" w:line="240" w:lineRule="auto"/>
                          <w:jc w:val="center"/>
                          <w:rPr>
                            <w:rFonts w:hAnsiTheme="minorHAnsi"/>
                            <w:color w:val="5A73A5"/>
                            <w:szCs w:val="24"/>
                          </w:rPr>
                        </w:pPr>
                        <w:r w:rsidRPr="009A3DFD">
                          <w:rPr>
                            <w:color w:val="5A73A5"/>
                            <w:sz w:val="18"/>
                            <w:szCs w:val="24"/>
                            <w:rtl/>
                          </w:rPr>
                          <w:t>خلية</w:t>
                        </w:r>
                        <w:r w:rsidRPr="009A3DFD">
                          <w:rPr>
                            <w:color w:val="5A73A5"/>
                            <w:szCs w:val="24"/>
                            <w:rtl/>
                          </w:rPr>
                          <w:t xml:space="preserve"> </w:t>
                        </w:r>
                        <w:r w:rsidRPr="009A3DFD">
                          <w:rPr>
                            <w:color w:val="5A73A5"/>
                            <w:sz w:val="18"/>
                            <w:szCs w:val="24"/>
                            <w:rtl/>
                          </w:rPr>
                          <w:t>صغيرة</w:t>
                        </w:r>
                      </w:p>
                    </w:txbxContent>
                  </v:textbox>
                </v:shape>
                <v:shape id="ZoneTexte 9" o:spid="_x0000_s1084" type="#_x0000_t202" style="position:absolute;left:35117;top:22383;width:6146;height:2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5C9FBDA7" w14:textId="77777777" w:rsidR="009C5789" w:rsidRPr="009A3DFD" w:rsidRDefault="009C5789" w:rsidP="009A3DFD">
                        <w:pPr>
                          <w:spacing w:before="100" w:beforeAutospacing="1" w:after="100" w:afterAutospacing="1" w:line="240" w:lineRule="auto"/>
                          <w:jc w:val="center"/>
                          <w:rPr>
                            <w:rFonts w:hAnsiTheme="minorHAnsi"/>
                            <w:color w:val="5A73A5"/>
                            <w:szCs w:val="24"/>
                          </w:rPr>
                        </w:pPr>
                        <w:r w:rsidRPr="009A3DFD">
                          <w:rPr>
                            <w:color w:val="5A73A5"/>
                            <w:sz w:val="18"/>
                            <w:szCs w:val="24"/>
                            <w:rtl/>
                          </w:rPr>
                          <w:t>خلية</w:t>
                        </w:r>
                        <w:r w:rsidRPr="009A3DFD">
                          <w:rPr>
                            <w:color w:val="5A73A5"/>
                            <w:szCs w:val="24"/>
                            <w:rtl/>
                          </w:rPr>
                          <w:t xml:space="preserve"> </w:t>
                        </w:r>
                        <w:r w:rsidRPr="009A3DFD">
                          <w:rPr>
                            <w:color w:val="5A73A5"/>
                            <w:sz w:val="18"/>
                            <w:szCs w:val="24"/>
                            <w:rtl/>
                          </w:rPr>
                          <w:t>صغيرة</w:t>
                        </w:r>
                      </w:p>
                    </w:txbxContent>
                  </v:textbox>
                </v:shape>
              </v:group>
            </w:pict>
          </mc:Fallback>
        </mc:AlternateContent>
      </w:r>
      <w:r>
        <w:rPr>
          <w:noProof/>
        </w:rPr>
        <w:drawing>
          <wp:inline distT="0" distB="0" distL="0" distR="0" wp14:anchorId="52F462F1" wp14:editId="75D5303A">
            <wp:extent cx="4341600" cy="2649600"/>
            <wp:effectExtent l="0" t="0" r="1905" b="0"/>
            <wp:docPr id="95" name="Picture 9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REC 2450 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341600" cy="2649600"/>
                    </a:xfrm>
                    <a:prstGeom prst="rect">
                      <a:avLst/>
                    </a:prstGeom>
                  </pic:spPr>
                </pic:pic>
              </a:graphicData>
            </a:graphic>
          </wp:inline>
        </w:drawing>
      </w:r>
    </w:p>
    <w:p w14:paraId="68478CBE" w14:textId="45B07498" w:rsidR="00965482" w:rsidRPr="009A3DFD" w:rsidRDefault="00965482" w:rsidP="009A3DFD">
      <w:pPr>
        <w:spacing w:before="240"/>
        <w:rPr>
          <w:spacing w:val="2"/>
          <w:rtl/>
          <w:lang w:bidi="ar-SY"/>
        </w:rPr>
      </w:pPr>
      <w:r w:rsidRPr="009A3DFD">
        <w:rPr>
          <w:spacing w:val="2"/>
          <w:rtl/>
          <w:lang w:bidi="ar-SY"/>
        </w:rPr>
        <w:t xml:space="preserve">ويوفر المدى </w:t>
      </w:r>
      <w:r w:rsidR="00EC55BA" w:rsidRPr="009A3DFD">
        <w:rPr>
          <w:spacing w:val="2"/>
          <w:lang w:bidi="ar-EG"/>
        </w:rPr>
        <w:t>GHz 450-275</w:t>
      </w:r>
      <w:r w:rsidR="00EC55BA" w:rsidRPr="009A3DFD">
        <w:rPr>
          <w:rFonts w:hint="cs"/>
          <w:spacing w:val="2"/>
          <w:rtl/>
          <w:lang w:bidi="ar-SY"/>
        </w:rPr>
        <w:t xml:space="preserve"> </w:t>
      </w:r>
      <w:r w:rsidRPr="009A3DFD">
        <w:rPr>
          <w:spacing w:val="2"/>
          <w:rtl/>
          <w:lang w:bidi="ar-SY"/>
        </w:rPr>
        <w:t xml:space="preserve">إمكانية مجال قصير وعرض نطاق واسع ومعدل بيانات مرتفع للأنظمة اللاسلكية التي تدعم </w:t>
      </w:r>
      <w:proofErr w:type="spellStart"/>
      <w:r w:rsidRPr="009A3DFD">
        <w:rPr>
          <w:spacing w:val="2"/>
          <w:rtl/>
          <w:lang w:bidi="ar-SY"/>
        </w:rPr>
        <w:t>المطاريف</w:t>
      </w:r>
      <w:proofErr w:type="spellEnd"/>
      <w:r w:rsidRPr="009A3DFD">
        <w:rPr>
          <w:spacing w:val="2"/>
          <w:rtl/>
          <w:lang w:bidi="ar-SY"/>
        </w:rPr>
        <w:t xml:space="preserve"> المتنقلة.</w:t>
      </w:r>
    </w:p>
    <w:p w14:paraId="1BEF5587" w14:textId="61849A9A" w:rsidR="00965482" w:rsidRPr="00EC0C02" w:rsidRDefault="00965482" w:rsidP="00EC55BA">
      <w:pPr>
        <w:rPr>
          <w:lang w:bidi="ar-EG"/>
        </w:rPr>
      </w:pPr>
      <w:r w:rsidRPr="00EC0C02">
        <w:rPr>
          <w:rtl/>
          <w:lang w:bidi="ar-SY"/>
        </w:rPr>
        <w:t xml:space="preserve">ويرد في الجدول </w:t>
      </w:r>
      <w:r w:rsidRPr="00D73C78">
        <w:rPr>
          <w:lang w:bidi="ar-SY"/>
        </w:rPr>
        <w:t>7</w:t>
      </w:r>
      <w:r w:rsidRPr="00EC0C02">
        <w:rPr>
          <w:rtl/>
          <w:lang w:bidi="ar-SY"/>
        </w:rPr>
        <w:t xml:space="preserve"> الخصائص التقنية والتشغيلية المقترحة لأنظمة التوصيل الأمامي والخلفي الثابت من نقطة إلى نقطة المزمع تشغيلها في النطاقين </w:t>
      </w:r>
      <w:r w:rsidRPr="00EC0C02">
        <w:rPr>
          <w:lang w:bidi="ar-SY"/>
        </w:rPr>
        <w:t xml:space="preserve">GHz </w:t>
      </w:r>
      <w:r w:rsidRPr="00D73C78">
        <w:rPr>
          <w:lang w:bidi="ar-SY"/>
        </w:rPr>
        <w:t>325</w:t>
      </w:r>
      <w:r w:rsidRPr="00EC0C02">
        <w:rPr>
          <w:lang w:bidi="ar-SY"/>
        </w:rPr>
        <w:t>-</w:t>
      </w:r>
      <w:r w:rsidRPr="00D73C78">
        <w:rPr>
          <w:lang w:bidi="ar-SY"/>
        </w:rPr>
        <w:t>275</w:t>
      </w:r>
      <w:r w:rsidRPr="00EC0C02">
        <w:rPr>
          <w:rtl/>
          <w:lang w:bidi="ar-SY"/>
        </w:rPr>
        <w:t xml:space="preserve"> و</w:t>
      </w:r>
      <w:r w:rsidRPr="00EC0C02">
        <w:rPr>
          <w:lang w:bidi="ar-SY"/>
        </w:rPr>
        <w:t xml:space="preserve">GHz </w:t>
      </w:r>
      <w:r w:rsidRPr="00D73C78">
        <w:rPr>
          <w:lang w:bidi="ar-SY"/>
        </w:rPr>
        <w:t>450</w:t>
      </w:r>
      <w:r w:rsidRPr="00EC0C02">
        <w:rPr>
          <w:lang w:bidi="ar-SY"/>
        </w:rPr>
        <w:t>-</w:t>
      </w:r>
      <w:r w:rsidRPr="00D73C78">
        <w:rPr>
          <w:lang w:bidi="ar-SY"/>
        </w:rPr>
        <w:t>380</w:t>
      </w:r>
      <w:r w:rsidRPr="00EC0C02">
        <w:rPr>
          <w:rtl/>
          <w:lang w:bidi="ar-SY"/>
        </w:rPr>
        <w:t xml:space="preserve">، بشرط أن يبين تحليل التقاسم أن الخدمة الثابتة يمكن أن تتعايش مع الخدمات المنفعلة. </w:t>
      </w:r>
      <w:r w:rsidRPr="00EC0C02">
        <w:rPr>
          <w:rtl/>
          <w:lang w:bidi="ar-EG"/>
        </w:rPr>
        <w:t xml:space="preserve">ولا يختلف قناع ومعلمات طيف المرسل عن تلك الواردة في تطبيق </w:t>
      </w:r>
      <w:r w:rsidRPr="00EC0C02">
        <w:rPr>
          <w:lang w:bidi="ar-EG"/>
        </w:rPr>
        <w:t>CPMS</w:t>
      </w:r>
      <w:r w:rsidRPr="00EC0C02">
        <w:rPr>
          <w:rtl/>
          <w:lang w:bidi="ar-EG"/>
        </w:rPr>
        <w:t xml:space="preserve"> في الشكل </w:t>
      </w:r>
      <w:r w:rsidRPr="00D73C78">
        <w:rPr>
          <w:lang w:bidi="ar-EG"/>
        </w:rPr>
        <w:t>1</w:t>
      </w:r>
      <w:r w:rsidRPr="00EC0C02">
        <w:rPr>
          <w:rtl/>
          <w:lang w:bidi="ar-EG"/>
        </w:rPr>
        <w:t xml:space="preserve"> والجدول</w:t>
      </w:r>
      <w:r w:rsidR="00360505">
        <w:rPr>
          <w:rFonts w:hint="cs"/>
          <w:rtl/>
          <w:lang w:bidi="ar-EG"/>
        </w:rPr>
        <w:t> </w:t>
      </w:r>
      <w:r w:rsidRPr="00D73C78">
        <w:rPr>
          <w:lang w:bidi="ar-EG"/>
        </w:rPr>
        <w:t>2</w:t>
      </w:r>
      <w:r w:rsidRPr="00EC0C02">
        <w:rPr>
          <w:rtl/>
          <w:lang w:bidi="ar-EG"/>
        </w:rPr>
        <w:t>.</w:t>
      </w:r>
    </w:p>
    <w:p w14:paraId="6809F0F9" w14:textId="77777777" w:rsidR="00965482" w:rsidRPr="00EC0C02" w:rsidRDefault="00965482" w:rsidP="00EC55BA">
      <w:pPr>
        <w:pStyle w:val="TableNo"/>
      </w:pPr>
      <w:r w:rsidRPr="00EC0C02">
        <w:rPr>
          <w:rtl/>
        </w:rPr>
        <w:t xml:space="preserve">الجدول </w:t>
      </w:r>
      <w:r w:rsidRPr="00D73C78">
        <w:t>7</w:t>
      </w:r>
    </w:p>
    <w:p w14:paraId="606E768B" w14:textId="77777777" w:rsidR="00965482" w:rsidRPr="00EC0C02" w:rsidRDefault="00965482" w:rsidP="00EC55BA">
      <w:pPr>
        <w:pStyle w:val="Tabletitle"/>
        <w:rPr>
          <w:rtl/>
        </w:rPr>
      </w:pPr>
      <w:r w:rsidRPr="00EC0C02">
        <w:rPr>
          <w:rtl/>
        </w:rPr>
        <w:t>الخصائص التقنية والتشغيلية لتطبيقات الخدمة الثابتة المزمع تشغيلها</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4"/>
        <w:gridCol w:w="2835"/>
        <w:gridCol w:w="3110"/>
      </w:tblGrid>
      <w:tr w:rsidR="00965482" w:rsidRPr="00EC0C02" w14:paraId="131DC4DC" w14:textId="77777777" w:rsidTr="00902C3C">
        <w:trPr>
          <w:cantSplit/>
          <w:tblHeader/>
          <w:jc w:val="center"/>
        </w:trPr>
        <w:tc>
          <w:tcPr>
            <w:tcW w:w="3694" w:type="dxa"/>
          </w:tcPr>
          <w:p w14:paraId="08C69687" w14:textId="77777777" w:rsidR="00965482" w:rsidRPr="004453AA" w:rsidRDefault="00965482" w:rsidP="004453AA">
            <w:pPr>
              <w:pStyle w:val="Tablehead0"/>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s>
              <w:overflowPunct/>
              <w:autoSpaceDE/>
              <w:autoSpaceDN/>
              <w:bidi/>
              <w:adjustRightInd/>
              <w:spacing w:before="60" w:after="60" w:line="260" w:lineRule="exact"/>
              <w:textAlignment w:val="auto"/>
              <w:rPr>
                <w:rtl/>
                <w:lang w:val="en-US" w:bidi="ar-EG"/>
              </w:rPr>
            </w:pPr>
            <w:r w:rsidRPr="004453AA">
              <w:rPr>
                <w:rtl/>
                <w:lang w:val="en-US" w:bidi="ar-EG"/>
              </w:rPr>
              <w:t xml:space="preserve">نطاق التردد </w:t>
            </w:r>
            <w:r w:rsidRPr="004453AA">
              <w:rPr>
                <w:lang w:val="en-US" w:bidi="ar-EG"/>
              </w:rPr>
              <w:t>(GHz)</w:t>
            </w:r>
          </w:p>
        </w:tc>
        <w:tc>
          <w:tcPr>
            <w:tcW w:w="2835" w:type="dxa"/>
            <w:vAlign w:val="center"/>
          </w:tcPr>
          <w:p w14:paraId="45897F53" w14:textId="7CBDFB11" w:rsidR="00965482" w:rsidRPr="004453AA" w:rsidRDefault="00965482" w:rsidP="004453AA">
            <w:pPr>
              <w:pStyle w:val="Tablehead0"/>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s>
              <w:overflowPunct/>
              <w:autoSpaceDE/>
              <w:autoSpaceDN/>
              <w:bidi/>
              <w:adjustRightInd/>
              <w:spacing w:before="60" w:after="60" w:line="260" w:lineRule="exact"/>
              <w:textAlignment w:val="auto"/>
              <w:rPr>
                <w:lang w:val="en-US" w:bidi="ar-EG"/>
              </w:rPr>
            </w:pPr>
            <w:r w:rsidRPr="004453AA">
              <w:rPr>
                <w:lang w:val="en-US" w:bidi="ar-EG"/>
              </w:rPr>
              <w:t>325</w:t>
            </w:r>
            <w:r w:rsidR="00EC55BA" w:rsidRPr="004453AA">
              <w:rPr>
                <w:lang w:val="en-US" w:bidi="ar-EG"/>
              </w:rPr>
              <w:t>-275</w:t>
            </w:r>
          </w:p>
        </w:tc>
        <w:tc>
          <w:tcPr>
            <w:tcW w:w="3110" w:type="dxa"/>
            <w:vAlign w:val="center"/>
          </w:tcPr>
          <w:p w14:paraId="46E67B87" w14:textId="1CB6B201" w:rsidR="00965482" w:rsidRPr="004453AA" w:rsidRDefault="00965482" w:rsidP="004453AA">
            <w:pPr>
              <w:pStyle w:val="Tablehead0"/>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s>
              <w:overflowPunct/>
              <w:autoSpaceDE/>
              <w:autoSpaceDN/>
              <w:bidi/>
              <w:adjustRightInd/>
              <w:spacing w:before="60" w:after="60" w:line="260" w:lineRule="exact"/>
              <w:textAlignment w:val="auto"/>
              <w:rPr>
                <w:lang w:val="en-US" w:bidi="ar-EG"/>
              </w:rPr>
            </w:pPr>
            <w:r w:rsidRPr="004453AA">
              <w:rPr>
                <w:lang w:val="en-US" w:bidi="ar-EG"/>
              </w:rPr>
              <w:t>445</w:t>
            </w:r>
            <w:r w:rsidR="00EC55BA" w:rsidRPr="004453AA">
              <w:rPr>
                <w:lang w:val="en-US" w:bidi="ar-EG"/>
              </w:rPr>
              <w:t>-380</w:t>
            </w:r>
          </w:p>
        </w:tc>
      </w:tr>
      <w:tr w:rsidR="00965482" w:rsidRPr="00EC0C02" w14:paraId="28E1D7D2" w14:textId="77777777" w:rsidTr="00902C3C">
        <w:trPr>
          <w:cantSplit/>
          <w:jc w:val="center"/>
        </w:trPr>
        <w:tc>
          <w:tcPr>
            <w:tcW w:w="3694" w:type="dxa"/>
          </w:tcPr>
          <w:p w14:paraId="7815E517" w14:textId="77777777" w:rsidR="00965482" w:rsidRPr="00EC0C02" w:rsidRDefault="00965482" w:rsidP="00EC55BA">
            <w:pPr>
              <w:pStyle w:val="Tabletexte"/>
              <w:rPr>
                <w:lang w:val="en-GB"/>
              </w:rPr>
            </w:pPr>
            <w:r w:rsidRPr="00EC0C02">
              <w:rPr>
                <w:rFonts w:eastAsia="SimSun"/>
                <w:rtl/>
                <w:lang w:val="en-GB" w:eastAsia="ja-JP"/>
              </w:rPr>
              <w:t xml:space="preserve">أسلوب الإرسال المزدوج </w:t>
            </w:r>
          </w:p>
        </w:tc>
        <w:tc>
          <w:tcPr>
            <w:tcW w:w="2835" w:type="dxa"/>
          </w:tcPr>
          <w:p w14:paraId="7B0293E5" w14:textId="77777777" w:rsidR="00965482" w:rsidRPr="00EC0C02" w:rsidRDefault="00965482" w:rsidP="00EC55BA">
            <w:pPr>
              <w:pStyle w:val="Tabletexte"/>
              <w:jc w:val="center"/>
              <w:rPr>
                <w:rtl/>
                <w:lang w:val="en-GB"/>
              </w:rPr>
            </w:pPr>
            <w:bookmarkStart w:id="157" w:name="lt_pId567"/>
            <w:r w:rsidRPr="00EC0C02">
              <w:rPr>
                <w:lang w:val="en-GB"/>
              </w:rPr>
              <w:t>FDD/TDD</w:t>
            </w:r>
            <w:bookmarkEnd w:id="157"/>
          </w:p>
        </w:tc>
        <w:tc>
          <w:tcPr>
            <w:tcW w:w="3110" w:type="dxa"/>
          </w:tcPr>
          <w:p w14:paraId="2CF0B1CD" w14:textId="21601552" w:rsidR="00965482" w:rsidRPr="00EC0C02" w:rsidRDefault="00965482" w:rsidP="00EC55BA">
            <w:pPr>
              <w:pStyle w:val="Tabletexte"/>
              <w:jc w:val="center"/>
              <w:rPr>
                <w:iCs/>
                <w:lang w:val="en-GB"/>
              </w:rPr>
            </w:pPr>
            <w:bookmarkStart w:id="158" w:name="lt_pId568"/>
            <w:r w:rsidRPr="00EC0C02">
              <w:rPr>
                <w:iCs/>
                <w:lang w:val="en-GB"/>
              </w:rPr>
              <w:t>FDD/TDD</w:t>
            </w:r>
            <w:bookmarkEnd w:id="158"/>
            <w:r w:rsidRPr="00EC0C02">
              <w:rPr>
                <w:iCs/>
                <w:lang w:val="en-GB"/>
              </w:rPr>
              <w:t xml:space="preserve"> </w:t>
            </w:r>
            <w:r w:rsidRPr="00EC0C02">
              <w:rPr>
                <w:iCs/>
                <w:lang w:val="en-GB"/>
              </w:rPr>
              <w:br/>
            </w:r>
            <w:r w:rsidRPr="00EC0C02">
              <w:rPr>
                <w:i/>
                <w:rtl/>
                <w:lang w:val="en-GB"/>
              </w:rPr>
              <w:t>ملاحظة: خطط إرسال مزدوج أخرى</w:t>
            </w:r>
            <w:r w:rsidR="00EC55BA">
              <w:rPr>
                <w:rFonts w:hint="cs"/>
                <w:i/>
                <w:rtl/>
                <w:lang w:val="en-GB"/>
              </w:rPr>
              <w:t> </w:t>
            </w:r>
            <w:r w:rsidRPr="00EC0C02">
              <w:rPr>
                <w:i/>
                <w:rtl/>
                <w:lang w:val="en-GB"/>
              </w:rPr>
              <w:t>ممكنة</w:t>
            </w:r>
          </w:p>
        </w:tc>
      </w:tr>
      <w:tr w:rsidR="00965482" w:rsidRPr="00EC0C02" w14:paraId="631417D0" w14:textId="77777777" w:rsidTr="00902C3C">
        <w:trPr>
          <w:cantSplit/>
          <w:jc w:val="center"/>
        </w:trPr>
        <w:tc>
          <w:tcPr>
            <w:tcW w:w="3694" w:type="dxa"/>
          </w:tcPr>
          <w:p w14:paraId="7B215EAA" w14:textId="77777777" w:rsidR="00965482" w:rsidRPr="00EC0C02" w:rsidRDefault="00965482" w:rsidP="00EC55BA">
            <w:pPr>
              <w:pStyle w:val="Tabletexte"/>
              <w:rPr>
                <w:lang w:val="en-GB"/>
              </w:rPr>
            </w:pPr>
            <w:r w:rsidRPr="00EC0C02">
              <w:rPr>
                <w:rFonts w:eastAsia="SimSun"/>
                <w:rtl/>
                <w:lang w:val="en-GB" w:eastAsia="ja-JP"/>
              </w:rPr>
              <w:t>التشكيل</w:t>
            </w:r>
          </w:p>
        </w:tc>
        <w:tc>
          <w:tcPr>
            <w:tcW w:w="2835" w:type="dxa"/>
          </w:tcPr>
          <w:p w14:paraId="4A39959F" w14:textId="77777777" w:rsidR="00965482" w:rsidRPr="00EC0C02" w:rsidRDefault="00965482" w:rsidP="00EC55BA">
            <w:pPr>
              <w:pStyle w:val="Tabletexte"/>
              <w:jc w:val="center"/>
              <w:rPr>
                <w:lang w:val="en-GB"/>
              </w:rPr>
            </w:pPr>
            <w:r w:rsidRPr="00EC0C02">
              <w:rPr>
                <w:lang w:val="en-GB"/>
              </w:rPr>
              <w:t>BPSK/QPSK/</w:t>
            </w:r>
            <w:r w:rsidRPr="00D73C78">
              <w:t>8</w:t>
            </w:r>
            <w:r w:rsidRPr="00EC0C02">
              <w:rPr>
                <w:lang w:val="en-GB"/>
              </w:rPr>
              <w:t>PSK/</w:t>
            </w:r>
            <w:r w:rsidRPr="00D73C78">
              <w:t>8</w:t>
            </w:r>
            <w:r w:rsidRPr="00EC0C02">
              <w:rPr>
                <w:lang w:val="en-GB"/>
              </w:rPr>
              <w:t>APSK/</w:t>
            </w:r>
            <w:r w:rsidRPr="00EC0C02">
              <w:rPr>
                <w:lang w:val="en-GB"/>
              </w:rPr>
              <w:br/>
            </w:r>
            <w:r w:rsidRPr="00D73C78">
              <w:t>16</w:t>
            </w:r>
            <w:r w:rsidRPr="00EC0C02">
              <w:rPr>
                <w:lang w:val="en-GB"/>
              </w:rPr>
              <w:t>QAM/</w:t>
            </w:r>
            <w:r w:rsidRPr="00D73C78">
              <w:t>32</w:t>
            </w:r>
            <w:r w:rsidRPr="00EC0C02">
              <w:rPr>
                <w:lang w:val="en-GB"/>
              </w:rPr>
              <w:t>QAM/</w:t>
            </w:r>
            <w:r w:rsidRPr="00D73C78">
              <w:t>64</w:t>
            </w:r>
            <w:r w:rsidRPr="00EC0C02">
              <w:rPr>
                <w:lang w:val="en-GB"/>
              </w:rPr>
              <w:t>QAM</w:t>
            </w:r>
          </w:p>
          <w:p w14:paraId="1E2DC3F7" w14:textId="77777777" w:rsidR="00965482" w:rsidRPr="00EC0C02" w:rsidRDefault="00965482" w:rsidP="00EC55BA">
            <w:pPr>
              <w:pStyle w:val="Tabletexte"/>
              <w:jc w:val="center"/>
              <w:rPr>
                <w:lang w:val="en-GB"/>
              </w:rPr>
            </w:pPr>
            <w:r w:rsidRPr="00EC0C02">
              <w:rPr>
                <w:lang w:val="en-GB"/>
              </w:rPr>
              <w:t xml:space="preserve">BPSK-OFDM/QPSK-OFDM/ </w:t>
            </w:r>
            <w:r w:rsidRPr="00D73C78">
              <w:t>16</w:t>
            </w:r>
            <w:r w:rsidRPr="00EC0C02">
              <w:rPr>
                <w:lang w:val="en-GB"/>
              </w:rPr>
              <w:t>QAM-OFDM/</w:t>
            </w:r>
            <w:r w:rsidRPr="00D73C78">
              <w:t>32</w:t>
            </w:r>
            <w:r w:rsidRPr="00EC0C02">
              <w:rPr>
                <w:lang w:val="en-GB"/>
              </w:rPr>
              <w:t>QAM-OFDM/</w:t>
            </w:r>
            <w:r w:rsidRPr="00D73C78">
              <w:t>64</w:t>
            </w:r>
            <w:r w:rsidRPr="00EC0C02">
              <w:rPr>
                <w:lang w:val="en-GB"/>
              </w:rPr>
              <w:t>QAM-OFDM</w:t>
            </w:r>
          </w:p>
        </w:tc>
        <w:tc>
          <w:tcPr>
            <w:tcW w:w="3110" w:type="dxa"/>
          </w:tcPr>
          <w:p w14:paraId="5CC38DFB" w14:textId="77777777" w:rsidR="00965482" w:rsidRPr="00EC0C02" w:rsidRDefault="00965482" w:rsidP="00EC55BA">
            <w:pPr>
              <w:pStyle w:val="Tabletexte"/>
              <w:jc w:val="center"/>
              <w:rPr>
                <w:lang w:val="en-GB"/>
              </w:rPr>
            </w:pPr>
            <w:r w:rsidRPr="00EC0C02">
              <w:rPr>
                <w:lang w:val="en-GB"/>
              </w:rPr>
              <w:t>BPSK/QPSK/</w:t>
            </w:r>
            <w:r w:rsidRPr="00D73C78">
              <w:t>8</w:t>
            </w:r>
            <w:r w:rsidRPr="00EC0C02">
              <w:rPr>
                <w:lang w:val="en-GB"/>
              </w:rPr>
              <w:t>PSK/</w:t>
            </w:r>
            <w:r w:rsidRPr="00D73C78">
              <w:t>8</w:t>
            </w:r>
            <w:r w:rsidRPr="00EC0C02">
              <w:rPr>
                <w:lang w:val="en-GB"/>
              </w:rPr>
              <w:t xml:space="preserve">APSK/ </w:t>
            </w:r>
            <w:r w:rsidRPr="00D73C78">
              <w:t>16</w:t>
            </w:r>
            <w:r w:rsidRPr="00EC0C02">
              <w:rPr>
                <w:lang w:val="en-GB"/>
              </w:rPr>
              <w:t>QAM/</w:t>
            </w:r>
            <w:r w:rsidRPr="00D73C78">
              <w:t>32</w:t>
            </w:r>
            <w:r w:rsidRPr="00EC0C02">
              <w:rPr>
                <w:lang w:val="en-GB"/>
              </w:rPr>
              <w:t xml:space="preserve">QAM, </w:t>
            </w:r>
            <w:r w:rsidRPr="00D73C78">
              <w:t>8</w:t>
            </w:r>
            <w:r w:rsidRPr="00EC0C02">
              <w:rPr>
                <w:lang w:val="en-GB"/>
              </w:rPr>
              <w:t xml:space="preserve">PSK, </w:t>
            </w:r>
            <w:r w:rsidRPr="00D73C78">
              <w:t>8</w:t>
            </w:r>
            <w:r w:rsidRPr="00EC0C02">
              <w:rPr>
                <w:lang w:val="en-GB"/>
              </w:rPr>
              <w:t>APSK</w:t>
            </w:r>
          </w:p>
          <w:p w14:paraId="552AB950" w14:textId="77777777" w:rsidR="00965482" w:rsidRPr="00EC0C02" w:rsidRDefault="00965482" w:rsidP="00EC55BA">
            <w:pPr>
              <w:pStyle w:val="Tabletexte"/>
              <w:jc w:val="center"/>
              <w:rPr>
                <w:lang w:val="en-GB"/>
              </w:rPr>
            </w:pPr>
            <w:r w:rsidRPr="00EC0C02">
              <w:rPr>
                <w:lang w:val="en-GB"/>
              </w:rPr>
              <w:t xml:space="preserve">BPSK-OFDM/QPSK-OFDM/ </w:t>
            </w:r>
            <w:r w:rsidRPr="00D73C78">
              <w:t>16</w:t>
            </w:r>
            <w:r w:rsidRPr="00EC0C02">
              <w:rPr>
                <w:lang w:val="en-GB"/>
              </w:rPr>
              <w:t>QAM-OFDM/</w:t>
            </w:r>
            <w:r w:rsidRPr="00EC0C02">
              <w:rPr>
                <w:lang w:val="en-GB"/>
              </w:rPr>
              <w:br/>
            </w:r>
            <w:r w:rsidRPr="00D73C78">
              <w:t>32</w:t>
            </w:r>
            <w:r w:rsidRPr="00EC0C02">
              <w:rPr>
                <w:lang w:val="en-GB"/>
              </w:rPr>
              <w:t>QAM-OFDM</w:t>
            </w:r>
          </w:p>
        </w:tc>
      </w:tr>
      <w:tr w:rsidR="00965482" w:rsidRPr="00EC0C02" w14:paraId="575A3A5D" w14:textId="77777777" w:rsidTr="00902C3C">
        <w:trPr>
          <w:cantSplit/>
          <w:jc w:val="center"/>
        </w:trPr>
        <w:tc>
          <w:tcPr>
            <w:tcW w:w="3694" w:type="dxa"/>
          </w:tcPr>
          <w:p w14:paraId="14E27A08" w14:textId="77777777" w:rsidR="00965482" w:rsidRPr="00EC0C02" w:rsidRDefault="00965482" w:rsidP="00EC55BA">
            <w:pPr>
              <w:pStyle w:val="Tabletexte"/>
              <w:rPr>
                <w:rtl/>
                <w:lang w:val="en-GB" w:bidi="ar-SA"/>
              </w:rPr>
            </w:pPr>
            <w:r w:rsidRPr="00EC0C02">
              <w:rPr>
                <w:rFonts w:eastAsia="SimSun"/>
                <w:rtl/>
                <w:lang w:val="en-GB" w:eastAsia="ja-JP"/>
              </w:rPr>
              <w:t xml:space="preserve">عرض نطاق القناة </w:t>
            </w:r>
            <w:r w:rsidRPr="00EC0C02">
              <w:rPr>
                <w:rFonts w:eastAsia="SimSun"/>
                <w:lang w:val="en-GB" w:eastAsia="ja-JP"/>
              </w:rPr>
              <w:t>(GHz)</w:t>
            </w:r>
          </w:p>
        </w:tc>
        <w:tc>
          <w:tcPr>
            <w:tcW w:w="2835" w:type="dxa"/>
          </w:tcPr>
          <w:p w14:paraId="4B535324" w14:textId="77777777" w:rsidR="00B11FB9" w:rsidRDefault="00B11FB9" w:rsidP="00EC55BA">
            <w:pPr>
              <w:pStyle w:val="Tabletexte"/>
              <w:jc w:val="center"/>
            </w:pPr>
            <w:r>
              <w:t>(FDD) 25</w:t>
            </w:r>
            <w:proofErr w:type="gramStart"/>
            <w:r>
              <w:t>.....</w:t>
            </w:r>
            <w:proofErr w:type="gramEnd"/>
            <w:r>
              <w:t>2</w:t>
            </w:r>
          </w:p>
          <w:p w14:paraId="1EA8BF5B" w14:textId="3784E775" w:rsidR="00B11FB9" w:rsidRPr="00B11FB9" w:rsidRDefault="00B11FB9" w:rsidP="00EC55BA">
            <w:pPr>
              <w:pStyle w:val="Tabletexte"/>
              <w:jc w:val="center"/>
            </w:pPr>
            <w:r>
              <w:t>(TDD) 25</w:t>
            </w:r>
            <w:proofErr w:type="gramStart"/>
            <w:r>
              <w:t>.....</w:t>
            </w:r>
            <w:proofErr w:type="gramEnd"/>
            <w:r>
              <w:t>2</w:t>
            </w:r>
          </w:p>
        </w:tc>
        <w:tc>
          <w:tcPr>
            <w:tcW w:w="3110" w:type="dxa"/>
          </w:tcPr>
          <w:p w14:paraId="778FD1EA" w14:textId="6F4F270E" w:rsidR="00B11FB9" w:rsidRDefault="00B11FB9" w:rsidP="00B11FB9">
            <w:pPr>
              <w:pStyle w:val="Tabletexte"/>
              <w:jc w:val="center"/>
            </w:pPr>
            <w:r>
              <w:t>(FDD) 32,5</w:t>
            </w:r>
            <w:proofErr w:type="gramStart"/>
            <w:r>
              <w:t>.....</w:t>
            </w:r>
            <w:proofErr w:type="gramEnd"/>
            <w:r>
              <w:t>2</w:t>
            </w:r>
          </w:p>
          <w:p w14:paraId="052E2BFD" w14:textId="1B3A9CA2" w:rsidR="00965482" w:rsidRPr="00EC0C02" w:rsidRDefault="00B11FB9" w:rsidP="00B11FB9">
            <w:pPr>
              <w:pStyle w:val="Tabletexte"/>
              <w:jc w:val="center"/>
              <w:rPr>
                <w:lang w:val="en-GB"/>
              </w:rPr>
            </w:pPr>
            <w:r>
              <w:t>(TDD) 65</w:t>
            </w:r>
            <w:proofErr w:type="gramStart"/>
            <w:r>
              <w:t>.....</w:t>
            </w:r>
            <w:proofErr w:type="gramEnd"/>
            <w:r>
              <w:t>2</w:t>
            </w:r>
          </w:p>
        </w:tc>
      </w:tr>
      <w:tr w:rsidR="00965482" w:rsidRPr="00EC0C02" w14:paraId="1234B990" w14:textId="77777777" w:rsidTr="00902C3C">
        <w:trPr>
          <w:cantSplit/>
          <w:jc w:val="center"/>
        </w:trPr>
        <w:tc>
          <w:tcPr>
            <w:tcW w:w="3694" w:type="dxa"/>
          </w:tcPr>
          <w:p w14:paraId="3B7DD721" w14:textId="77777777" w:rsidR="00965482" w:rsidRPr="00EC0C02" w:rsidRDefault="00965482" w:rsidP="00EC55BA">
            <w:pPr>
              <w:pStyle w:val="Tabletexte"/>
              <w:rPr>
                <w:lang w:val="en-GB"/>
              </w:rPr>
            </w:pPr>
            <w:r w:rsidRPr="00EC0C02">
              <w:rPr>
                <w:rFonts w:eastAsiaTheme="minorEastAsia"/>
                <w:rtl/>
                <w:lang w:val="en-GB"/>
              </w:rPr>
              <w:t>قناع الطيف</w:t>
            </w:r>
          </w:p>
        </w:tc>
        <w:tc>
          <w:tcPr>
            <w:tcW w:w="2835" w:type="dxa"/>
          </w:tcPr>
          <w:p w14:paraId="65B2E28E" w14:textId="77777777" w:rsidR="00965482" w:rsidRPr="00EC0C02" w:rsidRDefault="00965482" w:rsidP="00EC55BA">
            <w:pPr>
              <w:pStyle w:val="Tabletexte"/>
              <w:jc w:val="center"/>
              <w:rPr>
                <w:lang w:val="en-GB"/>
              </w:rPr>
            </w:pPr>
            <w:r w:rsidRPr="00EC0C02">
              <w:rPr>
                <w:rtl/>
                <w:lang w:val="en-GB"/>
              </w:rPr>
              <w:t xml:space="preserve">انظر البند </w:t>
            </w:r>
            <w:r w:rsidRPr="00D73C78">
              <w:t>1</w:t>
            </w:r>
            <w:r w:rsidRPr="00EC0C02">
              <w:rPr>
                <w:lang w:val="en-GB"/>
              </w:rPr>
              <w:t>.</w:t>
            </w:r>
            <w:r w:rsidRPr="00D73C78">
              <w:t>1</w:t>
            </w:r>
            <w:r w:rsidRPr="00EC0C02">
              <w:rPr>
                <w:lang w:val="en-GB"/>
              </w:rPr>
              <w:t>.</w:t>
            </w:r>
            <w:r w:rsidRPr="00D73C78">
              <w:t>5</w:t>
            </w:r>
          </w:p>
        </w:tc>
        <w:tc>
          <w:tcPr>
            <w:tcW w:w="3110" w:type="dxa"/>
          </w:tcPr>
          <w:p w14:paraId="1AAA4C10" w14:textId="77777777" w:rsidR="00965482" w:rsidRPr="00EC0C02" w:rsidRDefault="00965482" w:rsidP="00EC55BA">
            <w:pPr>
              <w:pStyle w:val="Tabletexte"/>
              <w:jc w:val="center"/>
              <w:rPr>
                <w:lang w:val="en-GB"/>
              </w:rPr>
            </w:pPr>
            <w:r w:rsidRPr="00EC0C02">
              <w:rPr>
                <w:rtl/>
                <w:lang w:val="en-GB"/>
              </w:rPr>
              <w:t xml:space="preserve">انظر البند </w:t>
            </w:r>
            <w:r w:rsidRPr="00D73C78">
              <w:t>1</w:t>
            </w:r>
            <w:r w:rsidRPr="00EC0C02">
              <w:rPr>
                <w:lang w:val="en-GB"/>
              </w:rPr>
              <w:t>.</w:t>
            </w:r>
            <w:r w:rsidRPr="00D73C78">
              <w:t>1</w:t>
            </w:r>
            <w:r w:rsidRPr="00EC0C02">
              <w:rPr>
                <w:lang w:val="en-GB"/>
              </w:rPr>
              <w:t>.</w:t>
            </w:r>
            <w:r w:rsidRPr="00D73C78">
              <w:t>5</w:t>
            </w:r>
          </w:p>
        </w:tc>
      </w:tr>
      <w:tr w:rsidR="00965482" w:rsidRPr="00EC0C02" w14:paraId="6A5D0A24" w14:textId="77777777" w:rsidTr="00902C3C">
        <w:trPr>
          <w:cantSplit/>
          <w:jc w:val="center"/>
        </w:trPr>
        <w:tc>
          <w:tcPr>
            <w:tcW w:w="3694" w:type="dxa"/>
          </w:tcPr>
          <w:p w14:paraId="0BBF8230" w14:textId="0EFF27AD" w:rsidR="00965482" w:rsidRPr="00EC55BA" w:rsidRDefault="00965482" w:rsidP="00EC55BA">
            <w:pPr>
              <w:pStyle w:val="Tabletexte"/>
              <w:rPr>
                <w:rtl/>
                <w:lang w:val="en-GB"/>
              </w:rPr>
            </w:pPr>
            <w:r w:rsidRPr="00EC0C02">
              <w:rPr>
                <w:rtl/>
                <w:lang w:val="en-GB"/>
              </w:rPr>
              <w:t xml:space="preserve">مدى قدرة خرج المستقبل </w:t>
            </w:r>
            <w:r w:rsidR="00EC55BA">
              <w:rPr>
                <w:lang w:val="en-GB"/>
              </w:rPr>
              <w:t>(</w:t>
            </w:r>
            <w:r w:rsidRPr="00EC0C02">
              <w:rPr>
                <w:lang w:val="en-GB"/>
              </w:rPr>
              <w:t>dBm</w:t>
            </w:r>
            <w:r w:rsidR="00EC55BA">
              <w:rPr>
                <w:lang w:val="en-GB"/>
              </w:rPr>
              <w:t>)</w:t>
            </w:r>
          </w:p>
        </w:tc>
        <w:tc>
          <w:tcPr>
            <w:tcW w:w="2835" w:type="dxa"/>
          </w:tcPr>
          <w:p w14:paraId="4CF219BE" w14:textId="72C5A38A" w:rsidR="00965482" w:rsidRPr="00EC0C02" w:rsidRDefault="00EC55BA" w:rsidP="00EC55BA">
            <w:pPr>
              <w:pStyle w:val="Tabletexte"/>
              <w:jc w:val="center"/>
              <w:rPr>
                <w:rtl/>
                <w:lang w:val="en-GB" w:bidi="ar-SA"/>
              </w:rPr>
            </w:pPr>
            <w:r>
              <w:rPr>
                <w:lang w:bidi="ar-SA"/>
              </w:rPr>
              <w:t>2</w:t>
            </w:r>
            <w:r w:rsidR="00965482" w:rsidRPr="00D73C78">
              <w:t>0</w:t>
            </w:r>
            <w:r w:rsidR="00965482" w:rsidRPr="00EC0C02">
              <w:rPr>
                <w:lang w:val="en-GB"/>
              </w:rPr>
              <w:t>….</w:t>
            </w:r>
            <w:r w:rsidR="00965482" w:rsidRPr="00D73C78">
              <w:t>0</w:t>
            </w:r>
          </w:p>
        </w:tc>
        <w:tc>
          <w:tcPr>
            <w:tcW w:w="3110" w:type="dxa"/>
          </w:tcPr>
          <w:p w14:paraId="7ED2719A" w14:textId="740F61E6" w:rsidR="00965482" w:rsidRPr="00EC0C02" w:rsidRDefault="00965482" w:rsidP="00EC55BA">
            <w:pPr>
              <w:pStyle w:val="Tabletexte"/>
              <w:jc w:val="center"/>
              <w:rPr>
                <w:lang w:val="en-GB"/>
              </w:rPr>
            </w:pPr>
            <w:r w:rsidRPr="00D73C78">
              <w:t>10</w:t>
            </w:r>
            <w:r w:rsidRPr="00EC0C02">
              <w:rPr>
                <w:lang w:val="en-GB"/>
              </w:rPr>
              <w:t>….</w:t>
            </w:r>
            <w:r w:rsidRPr="00D73C78">
              <w:t>10</w:t>
            </w:r>
            <w:r w:rsidR="00EC55BA" w:rsidRPr="00EC0C02">
              <w:rPr>
                <w:lang w:val="en-GB"/>
              </w:rPr>
              <w:t>−</w:t>
            </w:r>
          </w:p>
        </w:tc>
      </w:tr>
      <w:tr w:rsidR="00965482" w:rsidRPr="00EC0C02" w14:paraId="43906271" w14:textId="77777777" w:rsidTr="00902C3C">
        <w:trPr>
          <w:cantSplit/>
          <w:jc w:val="center"/>
        </w:trPr>
        <w:tc>
          <w:tcPr>
            <w:tcW w:w="3694" w:type="dxa"/>
          </w:tcPr>
          <w:p w14:paraId="0E5B082F" w14:textId="3EE891B5" w:rsidR="00965482" w:rsidRPr="00EC0C02" w:rsidRDefault="00965482" w:rsidP="00EC55BA">
            <w:pPr>
              <w:pStyle w:val="Tabletexte"/>
              <w:rPr>
                <w:lang w:val="en-GB"/>
              </w:rPr>
            </w:pPr>
            <w:r w:rsidRPr="00EC0C02">
              <w:rPr>
                <w:rtl/>
                <w:lang w:val="en-GB"/>
              </w:rPr>
              <w:t xml:space="preserve">مدى كثافة قدرة خرج المستقبل </w:t>
            </w:r>
            <w:r w:rsidR="00EC55BA">
              <w:rPr>
                <w:lang w:val="en-GB"/>
              </w:rPr>
              <w:t>(</w:t>
            </w:r>
            <w:r w:rsidRPr="00EC0C02">
              <w:rPr>
                <w:lang w:val="en-GB"/>
              </w:rPr>
              <w:t>dBm/GHz</w:t>
            </w:r>
            <w:r w:rsidR="00EC55BA">
              <w:rPr>
                <w:lang w:val="en-GB"/>
              </w:rPr>
              <w:t>)</w:t>
            </w:r>
          </w:p>
        </w:tc>
        <w:tc>
          <w:tcPr>
            <w:tcW w:w="2835" w:type="dxa"/>
          </w:tcPr>
          <w:p w14:paraId="5555A546" w14:textId="43584564" w:rsidR="00965482" w:rsidRPr="00EC0C02" w:rsidRDefault="00965482" w:rsidP="00EC55BA">
            <w:pPr>
              <w:pStyle w:val="Tabletexte"/>
              <w:jc w:val="center"/>
              <w:rPr>
                <w:lang w:val="en-GB"/>
              </w:rPr>
            </w:pPr>
            <w:r w:rsidRPr="00D73C78">
              <w:t>17</w:t>
            </w:r>
            <w:r w:rsidRPr="00EC0C02">
              <w:rPr>
                <w:lang w:val="en-GB"/>
              </w:rPr>
              <w:t>……</w:t>
            </w:r>
            <w:r w:rsidRPr="00D73C78">
              <w:t>17</w:t>
            </w:r>
            <w:r w:rsidR="00EC55BA" w:rsidRPr="00EC0C02">
              <w:rPr>
                <w:lang w:val="en-GB"/>
              </w:rPr>
              <w:t>−</w:t>
            </w:r>
          </w:p>
        </w:tc>
        <w:tc>
          <w:tcPr>
            <w:tcW w:w="3110" w:type="dxa"/>
          </w:tcPr>
          <w:p w14:paraId="51B26318" w14:textId="60DC34D1" w:rsidR="00965482" w:rsidRPr="00EC0C02" w:rsidRDefault="00EC55BA" w:rsidP="00EC55BA">
            <w:pPr>
              <w:pStyle w:val="Tabletexte"/>
              <w:jc w:val="center"/>
              <w:rPr>
                <w:rtl/>
                <w:lang w:val="en-GB" w:bidi="ar-SA"/>
              </w:rPr>
            </w:pPr>
            <w:r w:rsidRPr="00D73C78">
              <w:t>7</w:t>
            </w:r>
            <w:r w:rsidR="00965482" w:rsidRPr="00EC0C02">
              <w:rPr>
                <w:lang w:val="en-GB"/>
              </w:rPr>
              <w:t>….</w:t>
            </w:r>
            <w:r w:rsidRPr="00D73C78">
              <w:t>28</w:t>
            </w:r>
            <w:r w:rsidRPr="00EC0C02">
              <w:rPr>
                <w:lang w:val="en-GB"/>
              </w:rPr>
              <w:t>−</w:t>
            </w:r>
          </w:p>
        </w:tc>
      </w:tr>
    </w:tbl>
    <w:p w14:paraId="1F983F44" w14:textId="19E89DE3" w:rsidR="009A3DFD" w:rsidRPr="00EC0C02" w:rsidRDefault="009A3DFD" w:rsidP="009A3DFD">
      <w:pPr>
        <w:pStyle w:val="TableNo"/>
        <w:rPr>
          <w:rtl/>
          <w:lang w:bidi="ar-EG"/>
        </w:rPr>
      </w:pPr>
      <w:r w:rsidRPr="00EC0C02">
        <w:rPr>
          <w:rtl/>
        </w:rPr>
        <w:lastRenderedPageBreak/>
        <w:t xml:space="preserve">الجدول </w:t>
      </w:r>
      <w:r w:rsidRPr="00D73C78">
        <w:t>7</w:t>
      </w:r>
      <w:r>
        <w:rPr>
          <w:rFonts w:hint="cs"/>
          <w:rtl/>
        </w:rPr>
        <w:t xml:space="preserve"> </w:t>
      </w:r>
      <w:proofErr w:type="gramStart"/>
      <w:r w:rsidRPr="009A3DFD">
        <w:rPr>
          <w:rFonts w:hint="cs"/>
          <w:i/>
          <w:iCs/>
          <w:sz w:val="20"/>
          <w:szCs w:val="28"/>
          <w:rtl/>
          <w:lang w:bidi="ar-EG"/>
        </w:rPr>
        <w:t>(</w:t>
      </w:r>
      <w:r w:rsidRPr="009A3DFD">
        <w:rPr>
          <w:rFonts w:hint="eastAsia"/>
          <w:i/>
          <w:iCs/>
          <w:sz w:val="12"/>
          <w:szCs w:val="20"/>
          <w:rtl/>
          <w:lang w:bidi="ar-EG"/>
        </w:rPr>
        <w:t> </w:t>
      </w:r>
      <w:r w:rsidRPr="009A3DFD">
        <w:rPr>
          <w:rFonts w:hint="cs"/>
          <w:i/>
          <w:iCs/>
          <w:rtl/>
          <w:lang w:bidi="ar-EG"/>
        </w:rPr>
        <w:t>تتمة</w:t>
      </w:r>
      <w:proofErr w:type="gramEnd"/>
      <w:r w:rsidRPr="009A3DFD">
        <w:rPr>
          <w:rFonts w:hint="cs"/>
          <w:i/>
          <w:iCs/>
          <w:rtl/>
          <w:lang w:bidi="ar-EG"/>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4"/>
        <w:gridCol w:w="2835"/>
        <w:gridCol w:w="3110"/>
      </w:tblGrid>
      <w:tr w:rsidR="009A3DFD" w:rsidRPr="009A3DFD" w14:paraId="4B2994E5" w14:textId="77777777" w:rsidTr="009A3DFD">
        <w:trPr>
          <w:cantSplit/>
          <w:jc w:val="center"/>
        </w:trPr>
        <w:tc>
          <w:tcPr>
            <w:tcW w:w="3694" w:type="dxa"/>
            <w:tcBorders>
              <w:top w:val="single" w:sz="4" w:space="0" w:color="auto"/>
              <w:left w:val="single" w:sz="4" w:space="0" w:color="auto"/>
              <w:bottom w:val="single" w:sz="4" w:space="0" w:color="auto"/>
              <w:right w:val="single" w:sz="4" w:space="0" w:color="auto"/>
            </w:tcBorders>
          </w:tcPr>
          <w:p w14:paraId="61EA8B3C" w14:textId="77777777" w:rsidR="009A3DFD" w:rsidRPr="009A3DFD" w:rsidRDefault="009A3DFD" w:rsidP="009A3DFD">
            <w:pPr>
              <w:pStyle w:val="Tabletexte"/>
              <w:jc w:val="center"/>
              <w:rPr>
                <w:b/>
                <w:bCs/>
                <w:rtl/>
                <w:lang w:val="en-GB"/>
              </w:rPr>
            </w:pPr>
            <w:r w:rsidRPr="009A3DFD">
              <w:rPr>
                <w:b/>
                <w:bCs/>
                <w:rtl/>
                <w:lang w:val="en-GB"/>
              </w:rPr>
              <w:t xml:space="preserve">نطاق التردد </w:t>
            </w:r>
            <w:r w:rsidRPr="009A3DFD">
              <w:rPr>
                <w:b/>
                <w:bCs/>
                <w:lang w:val="en-GB"/>
              </w:rPr>
              <w:t>(GHz)</w:t>
            </w:r>
          </w:p>
        </w:tc>
        <w:tc>
          <w:tcPr>
            <w:tcW w:w="2835" w:type="dxa"/>
            <w:tcBorders>
              <w:top w:val="single" w:sz="4" w:space="0" w:color="auto"/>
              <w:left w:val="single" w:sz="4" w:space="0" w:color="auto"/>
              <w:bottom w:val="single" w:sz="4" w:space="0" w:color="auto"/>
              <w:right w:val="single" w:sz="4" w:space="0" w:color="auto"/>
            </w:tcBorders>
          </w:tcPr>
          <w:p w14:paraId="7DEC7162" w14:textId="77777777" w:rsidR="009A3DFD" w:rsidRPr="009A3DFD" w:rsidRDefault="009A3DFD" w:rsidP="009A3DFD">
            <w:pPr>
              <w:pStyle w:val="Tabletexte"/>
              <w:jc w:val="center"/>
              <w:rPr>
                <w:b/>
                <w:bCs/>
              </w:rPr>
            </w:pPr>
            <w:r w:rsidRPr="009A3DFD">
              <w:rPr>
                <w:b/>
                <w:bCs/>
              </w:rPr>
              <w:t>325-275</w:t>
            </w:r>
          </w:p>
        </w:tc>
        <w:tc>
          <w:tcPr>
            <w:tcW w:w="3110" w:type="dxa"/>
            <w:tcBorders>
              <w:top w:val="single" w:sz="4" w:space="0" w:color="auto"/>
              <w:left w:val="single" w:sz="4" w:space="0" w:color="auto"/>
              <w:bottom w:val="single" w:sz="4" w:space="0" w:color="auto"/>
              <w:right w:val="single" w:sz="4" w:space="0" w:color="auto"/>
            </w:tcBorders>
          </w:tcPr>
          <w:p w14:paraId="72C6AEB7" w14:textId="77777777" w:rsidR="009A3DFD" w:rsidRPr="009A3DFD" w:rsidRDefault="009A3DFD" w:rsidP="009A3DFD">
            <w:pPr>
              <w:pStyle w:val="Tabletexte"/>
              <w:jc w:val="center"/>
              <w:rPr>
                <w:b/>
                <w:bCs/>
              </w:rPr>
            </w:pPr>
            <w:r w:rsidRPr="009A3DFD">
              <w:rPr>
                <w:b/>
                <w:bCs/>
              </w:rPr>
              <w:t>445-380</w:t>
            </w:r>
          </w:p>
        </w:tc>
      </w:tr>
      <w:tr w:rsidR="00965482" w:rsidRPr="00EC0C02" w14:paraId="4F631964" w14:textId="77777777" w:rsidTr="00902C3C">
        <w:trPr>
          <w:cantSplit/>
          <w:jc w:val="center"/>
        </w:trPr>
        <w:tc>
          <w:tcPr>
            <w:tcW w:w="3694" w:type="dxa"/>
          </w:tcPr>
          <w:p w14:paraId="151D50E9" w14:textId="270ABEBF" w:rsidR="00965482" w:rsidRPr="00EC0C02" w:rsidRDefault="00965482" w:rsidP="00EC55BA">
            <w:pPr>
              <w:pStyle w:val="Tabletexte"/>
              <w:rPr>
                <w:lang w:val="en-GB" w:bidi="ar-SA"/>
              </w:rPr>
            </w:pPr>
            <w:r w:rsidRPr="00EC0C02">
              <w:rPr>
                <w:rtl/>
                <w:lang w:val="en-GB"/>
              </w:rPr>
              <w:t xml:space="preserve">مدى خسارة التغذية/تعدد الإرسال </w:t>
            </w:r>
            <w:r w:rsidR="00EC55BA">
              <w:rPr>
                <w:lang w:val="en-GB"/>
              </w:rPr>
              <w:t>(</w:t>
            </w:r>
            <w:r w:rsidRPr="00EC0C02">
              <w:rPr>
                <w:lang w:val="en-GB"/>
              </w:rPr>
              <w:t>dB</w:t>
            </w:r>
            <w:r w:rsidR="00EC55BA">
              <w:rPr>
                <w:lang w:val="en-GB"/>
              </w:rPr>
              <w:t>)</w:t>
            </w:r>
          </w:p>
        </w:tc>
        <w:tc>
          <w:tcPr>
            <w:tcW w:w="2835" w:type="dxa"/>
          </w:tcPr>
          <w:p w14:paraId="20B5B58A" w14:textId="2D872EC6" w:rsidR="00965482" w:rsidRPr="00EC0C02" w:rsidRDefault="00EC55BA" w:rsidP="00EC55BA">
            <w:pPr>
              <w:pStyle w:val="Tabletexte"/>
              <w:jc w:val="center"/>
              <w:rPr>
                <w:lang w:val="en-GB"/>
              </w:rPr>
            </w:pPr>
            <w:r>
              <w:t>3</w:t>
            </w:r>
            <w:r w:rsidR="00965482" w:rsidRPr="00EC0C02">
              <w:rPr>
                <w:lang w:val="en-GB"/>
              </w:rPr>
              <w:t xml:space="preserve"> … </w:t>
            </w:r>
            <w:r>
              <w:rPr>
                <w:lang w:val="en-GB"/>
              </w:rPr>
              <w:t>0</w:t>
            </w:r>
          </w:p>
        </w:tc>
        <w:tc>
          <w:tcPr>
            <w:tcW w:w="3110" w:type="dxa"/>
          </w:tcPr>
          <w:p w14:paraId="76024021" w14:textId="3F540627" w:rsidR="00965482" w:rsidRPr="00EC0C02" w:rsidRDefault="00EC55BA" w:rsidP="00EC55BA">
            <w:pPr>
              <w:pStyle w:val="Tabletexte"/>
              <w:jc w:val="center"/>
              <w:rPr>
                <w:lang w:val="en-GB"/>
              </w:rPr>
            </w:pPr>
            <w:r>
              <w:t>3</w:t>
            </w:r>
            <w:r w:rsidRPr="00EC0C02">
              <w:rPr>
                <w:lang w:val="en-GB"/>
              </w:rPr>
              <w:t xml:space="preserve"> … </w:t>
            </w:r>
            <w:r>
              <w:rPr>
                <w:lang w:val="en-GB"/>
              </w:rPr>
              <w:t>0</w:t>
            </w:r>
          </w:p>
        </w:tc>
      </w:tr>
      <w:tr w:rsidR="00EC55BA" w:rsidRPr="00EC0C02" w14:paraId="3E2B8891" w14:textId="77777777" w:rsidTr="00902C3C">
        <w:trPr>
          <w:cantSplit/>
          <w:jc w:val="center"/>
        </w:trPr>
        <w:tc>
          <w:tcPr>
            <w:tcW w:w="3694" w:type="dxa"/>
          </w:tcPr>
          <w:p w14:paraId="27D1DE48" w14:textId="5DFA013E" w:rsidR="00EC55BA" w:rsidRPr="00EC0C02" w:rsidRDefault="00EC55BA" w:rsidP="00EC55BA">
            <w:pPr>
              <w:pStyle w:val="Tabletexte"/>
              <w:rPr>
                <w:rtl/>
                <w:lang w:val="en-GB" w:bidi="ar-SA"/>
              </w:rPr>
            </w:pPr>
            <w:r w:rsidRPr="00EC0C02">
              <w:rPr>
                <w:rtl/>
                <w:lang w:val="en-GB"/>
              </w:rPr>
              <w:t xml:space="preserve">مدى كسب الهوائي </w:t>
            </w:r>
            <w:r>
              <w:rPr>
                <w:lang w:val="en-GB"/>
              </w:rPr>
              <w:t>(</w:t>
            </w:r>
            <w:proofErr w:type="spellStart"/>
            <w:r w:rsidRPr="00EC0C02">
              <w:rPr>
                <w:lang w:val="en-GB"/>
              </w:rPr>
              <w:t>dBi</w:t>
            </w:r>
            <w:proofErr w:type="spellEnd"/>
            <w:r>
              <w:rPr>
                <w:lang w:val="en-GB"/>
              </w:rPr>
              <w:t>)</w:t>
            </w:r>
          </w:p>
        </w:tc>
        <w:tc>
          <w:tcPr>
            <w:tcW w:w="2835" w:type="dxa"/>
          </w:tcPr>
          <w:p w14:paraId="3949388A" w14:textId="5BFB0B59" w:rsidR="00EC55BA" w:rsidRPr="00EC0C02" w:rsidRDefault="00EC55BA" w:rsidP="00EC55BA">
            <w:pPr>
              <w:pStyle w:val="Tabletexte"/>
              <w:jc w:val="center"/>
              <w:rPr>
                <w:rtl/>
                <w:lang w:val="en-GB" w:bidi="ar-SA"/>
              </w:rPr>
            </w:pPr>
            <w:r w:rsidRPr="00D73C78">
              <w:t>50</w:t>
            </w:r>
            <w:r>
              <w:t>…</w:t>
            </w:r>
            <w:r w:rsidRPr="00D73C78">
              <w:t>24</w:t>
            </w:r>
          </w:p>
        </w:tc>
        <w:tc>
          <w:tcPr>
            <w:tcW w:w="3110" w:type="dxa"/>
          </w:tcPr>
          <w:p w14:paraId="490ACB71" w14:textId="21CC1F08" w:rsidR="00EC55BA" w:rsidRPr="00EC0C02" w:rsidRDefault="00EC55BA" w:rsidP="00EC55BA">
            <w:pPr>
              <w:pStyle w:val="Tabletexte"/>
              <w:jc w:val="center"/>
              <w:rPr>
                <w:lang w:val="en-GB"/>
              </w:rPr>
            </w:pPr>
            <w:r w:rsidRPr="00D73C78">
              <w:t>50</w:t>
            </w:r>
            <w:r>
              <w:t>…</w:t>
            </w:r>
            <w:r w:rsidRPr="00D73C78">
              <w:t>24</w:t>
            </w:r>
          </w:p>
        </w:tc>
      </w:tr>
      <w:tr w:rsidR="00EC55BA" w:rsidRPr="00EC0C02" w14:paraId="6FB28E28" w14:textId="77777777" w:rsidTr="00902C3C">
        <w:trPr>
          <w:cantSplit/>
          <w:jc w:val="center"/>
        </w:trPr>
        <w:tc>
          <w:tcPr>
            <w:tcW w:w="3694" w:type="dxa"/>
          </w:tcPr>
          <w:p w14:paraId="2722E656" w14:textId="7123494A" w:rsidR="00EC55BA" w:rsidRPr="00EC0C02" w:rsidRDefault="00EC55BA" w:rsidP="00EC55BA">
            <w:pPr>
              <w:pStyle w:val="Tabletexte"/>
              <w:rPr>
                <w:lang w:val="en-GB" w:bidi="ar-SA"/>
              </w:rPr>
            </w:pPr>
            <w:r w:rsidRPr="00EC0C02">
              <w:rPr>
                <w:rtl/>
                <w:lang w:val="en-GB"/>
              </w:rPr>
              <w:t xml:space="preserve">مدى القدرة </w:t>
            </w:r>
            <w:proofErr w:type="spellStart"/>
            <w:r w:rsidRPr="00EC0C02">
              <w:rPr>
                <w:lang w:val="en-GB"/>
              </w:rPr>
              <w:t>e.i.r.p</w:t>
            </w:r>
            <w:proofErr w:type="spellEnd"/>
            <w:r w:rsidRPr="00EC0C02">
              <w:rPr>
                <w:lang w:val="en-GB"/>
              </w:rPr>
              <w:t>.</w:t>
            </w:r>
            <w:r w:rsidRPr="00EC0C02">
              <w:rPr>
                <w:rtl/>
                <w:lang w:val="en-GB"/>
              </w:rPr>
              <w:t xml:space="preserve"> </w:t>
            </w:r>
            <w:r>
              <w:rPr>
                <w:lang w:val="en-GB"/>
              </w:rPr>
              <w:t>(</w:t>
            </w:r>
            <w:r w:rsidRPr="00EC0C02">
              <w:rPr>
                <w:lang w:val="en-GB"/>
              </w:rPr>
              <w:t>dBm</w:t>
            </w:r>
            <w:r>
              <w:rPr>
                <w:lang w:val="en-GB"/>
              </w:rPr>
              <w:t>)</w:t>
            </w:r>
          </w:p>
        </w:tc>
        <w:tc>
          <w:tcPr>
            <w:tcW w:w="2835" w:type="dxa"/>
          </w:tcPr>
          <w:p w14:paraId="00EB4BE9" w14:textId="7867F12F" w:rsidR="00EC55BA" w:rsidRPr="00EC0C02" w:rsidRDefault="00EC55BA" w:rsidP="00EC55BA">
            <w:pPr>
              <w:pStyle w:val="Tabletexte"/>
              <w:jc w:val="center"/>
              <w:rPr>
                <w:lang w:val="en-GB"/>
              </w:rPr>
            </w:pPr>
            <w:r w:rsidRPr="00D73C78">
              <w:t>70</w:t>
            </w:r>
            <w:r>
              <w:t>……</w:t>
            </w:r>
            <w:r w:rsidRPr="00D73C78">
              <w:t>44</w:t>
            </w:r>
          </w:p>
        </w:tc>
        <w:tc>
          <w:tcPr>
            <w:tcW w:w="3110" w:type="dxa"/>
          </w:tcPr>
          <w:p w14:paraId="5DCBD4E0" w14:textId="01951CE4" w:rsidR="00EC55BA" w:rsidRPr="00EC0C02" w:rsidRDefault="00EC55BA" w:rsidP="00EC55BA">
            <w:pPr>
              <w:pStyle w:val="Tabletexte"/>
              <w:jc w:val="center"/>
              <w:rPr>
                <w:rtl/>
                <w:lang w:val="en-GB" w:bidi="ar-SA"/>
              </w:rPr>
            </w:pPr>
            <w:r>
              <w:rPr>
                <w:lang w:bidi="ar-SA"/>
              </w:rPr>
              <w:t>60……</w:t>
            </w:r>
            <w:r w:rsidRPr="00D73C78">
              <w:t>37</w:t>
            </w:r>
          </w:p>
        </w:tc>
      </w:tr>
      <w:tr w:rsidR="00EC55BA" w:rsidRPr="00EC0C02" w14:paraId="70379E04" w14:textId="77777777" w:rsidTr="00902C3C">
        <w:trPr>
          <w:cantSplit/>
          <w:jc w:val="center"/>
        </w:trPr>
        <w:tc>
          <w:tcPr>
            <w:tcW w:w="3694" w:type="dxa"/>
          </w:tcPr>
          <w:p w14:paraId="300498B5" w14:textId="5FF3DA16" w:rsidR="00EC55BA" w:rsidRPr="00EC0C02" w:rsidRDefault="00EC55BA" w:rsidP="00EC55BA">
            <w:pPr>
              <w:pStyle w:val="Tabletexte"/>
              <w:rPr>
                <w:lang w:val="en-GB" w:bidi="ar-SA"/>
              </w:rPr>
            </w:pPr>
            <w:r w:rsidRPr="00EC0C02">
              <w:rPr>
                <w:rtl/>
                <w:lang w:val="en-GB"/>
              </w:rPr>
              <w:t xml:space="preserve">مدى كثافة القدرة </w:t>
            </w:r>
            <w:proofErr w:type="spellStart"/>
            <w:r w:rsidRPr="00EC0C02">
              <w:rPr>
                <w:lang w:val="en-GB"/>
              </w:rPr>
              <w:t>e.i.r.p</w:t>
            </w:r>
            <w:proofErr w:type="spellEnd"/>
            <w:r w:rsidRPr="00EC0C02">
              <w:rPr>
                <w:lang w:val="en-GB"/>
              </w:rPr>
              <w:t>.</w:t>
            </w:r>
            <w:r w:rsidRPr="00EC0C02">
              <w:rPr>
                <w:rtl/>
                <w:lang w:val="en-GB"/>
              </w:rPr>
              <w:t xml:space="preserve"> </w:t>
            </w:r>
            <w:r>
              <w:rPr>
                <w:lang w:val="en-GB"/>
              </w:rPr>
              <w:t>(</w:t>
            </w:r>
            <w:r w:rsidRPr="00EC0C02">
              <w:rPr>
                <w:lang w:val="en-GB"/>
              </w:rPr>
              <w:t>dBm/GHz</w:t>
            </w:r>
            <w:r>
              <w:rPr>
                <w:lang w:val="en-GB"/>
              </w:rPr>
              <w:t>)</w:t>
            </w:r>
          </w:p>
        </w:tc>
        <w:tc>
          <w:tcPr>
            <w:tcW w:w="2835" w:type="dxa"/>
          </w:tcPr>
          <w:p w14:paraId="3B631B1D" w14:textId="42ADF4A0" w:rsidR="00EC55BA" w:rsidRPr="00EC0C02" w:rsidRDefault="00EC55BA" w:rsidP="00EC55BA">
            <w:pPr>
              <w:pStyle w:val="Tabletexte"/>
              <w:jc w:val="center"/>
              <w:rPr>
                <w:lang w:val="en-GB"/>
              </w:rPr>
            </w:pPr>
            <w:r>
              <w:rPr>
                <w:lang w:val="en-GB"/>
              </w:rPr>
              <w:t>67</w:t>
            </w:r>
            <w:r w:rsidRPr="00EC0C02">
              <w:rPr>
                <w:lang w:val="en-GB"/>
              </w:rPr>
              <w:t>……</w:t>
            </w:r>
            <w:r w:rsidRPr="00D73C78">
              <w:t>30</w:t>
            </w:r>
          </w:p>
        </w:tc>
        <w:tc>
          <w:tcPr>
            <w:tcW w:w="3110" w:type="dxa"/>
          </w:tcPr>
          <w:p w14:paraId="64140CB0" w14:textId="226E589F" w:rsidR="00EC55BA" w:rsidRPr="00EC0C02" w:rsidRDefault="00EC55BA" w:rsidP="00EC55BA">
            <w:pPr>
              <w:pStyle w:val="Tabletexte"/>
              <w:jc w:val="center"/>
              <w:rPr>
                <w:lang w:val="en-GB"/>
              </w:rPr>
            </w:pPr>
            <w:r>
              <w:rPr>
                <w:lang w:val="en-GB"/>
              </w:rPr>
              <w:t>57</w:t>
            </w:r>
            <w:proofErr w:type="gramStart"/>
            <w:r w:rsidRPr="00EC0C02">
              <w:rPr>
                <w:lang w:val="en-GB"/>
              </w:rPr>
              <w:t>…..</w:t>
            </w:r>
            <w:proofErr w:type="gramEnd"/>
            <w:r w:rsidRPr="00D73C78">
              <w:t>19</w:t>
            </w:r>
          </w:p>
        </w:tc>
      </w:tr>
      <w:tr w:rsidR="00EC55BA" w:rsidRPr="00EC0C02" w14:paraId="17BB6228" w14:textId="77777777" w:rsidTr="00902C3C">
        <w:trPr>
          <w:cantSplit/>
          <w:jc w:val="center"/>
        </w:trPr>
        <w:tc>
          <w:tcPr>
            <w:tcW w:w="3694" w:type="dxa"/>
          </w:tcPr>
          <w:p w14:paraId="20B5F6BE" w14:textId="77777777" w:rsidR="00EC55BA" w:rsidRPr="00EC0C02" w:rsidRDefault="00EC55BA" w:rsidP="00EC55BA">
            <w:pPr>
              <w:pStyle w:val="Tabletexte"/>
              <w:rPr>
                <w:lang w:val="en-GB"/>
              </w:rPr>
            </w:pPr>
            <w:r w:rsidRPr="00EC0C02">
              <w:rPr>
                <w:rtl/>
                <w:lang w:val="en-GB"/>
              </w:rPr>
              <w:t>مخطط الهوائي</w:t>
            </w:r>
          </w:p>
        </w:tc>
        <w:tc>
          <w:tcPr>
            <w:tcW w:w="2835" w:type="dxa"/>
          </w:tcPr>
          <w:p w14:paraId="7FC79117" w14:textId="3ADD9A9A" w:rsidR="00EC55BA" w:rsidRPr="00EC0C02" w:rsidRDefault="00EC55BA" w:rsidP="00902C3C">
            <w:pPr>
              <w:pStyle w:val="Tabletexte"/>
              <w:jc w:val="center"/>
              <w:rPr>
                <w:lang w:val="en-GB"/>
              </w:rPr>
            </w:pPr>
            <w:bookmarkStart w:id="159" w:name="lt_pId612"/>
            <w:r w:rsidRPr="00EC0C02">
              <w:rPr>
                <w:rtl/>
                <w:lang w:val="en-GB"/>
              </w:rPr>
              <w:t>التوصية</w:t>
            </w:r>
            <w:r w:rsidR="00902C3C">
              <w:rPr>
                <w:rFonts w:hint="cs"/>
                <w:rtl/>
                <w:lang w:val="en-GB"/>
              </w:rPr>
              <w:t xml:space="preserve"> </w:t>
            </w:r>
            <w:r w:rsidRPr="00EC0C02">
              <w:rPr>
                <w:lang w:val="en-GB"/>
              </w:rPr>
              <w:t>ITU-R F.</w:t>
            </w:r>
            <w:r w:rsidRPr="00D73C78">
              <w:t>699</w:t>
            </w:r>
            <w:bookmarkEnd w:id="159"/>
            <w:r w:rsidRPr="00EC0C02">
              <w:rPr>
                <w:lang w:val="en-GB"/>
              </w:rPr>
              <w:br/>
            </w:r>
            <w:r w:rsidRPr="00EC0C02">
              <w:rPr>
                <w:rtl/>
                <w:lang w:val="en-GB"/>
              </w:rPr>
              <w:t>(مصدر وحيد)</w:t>
            </w:r>
          </w:p>
          <w:p w14:paraId="261616CB" w14:textId="51890C1C" w:rsidR="00EC55BA" w:rsidRPr="00EC0C02" w:rsidRDefault="00EC55BA" w:rsidP="00902C3C">
            <w:pPr>
              <w:pStyle w:val="Tabletexte"/>
              <w:jc w:val="center"/>
              <w:rPr>
                <w:rtl/>
                <w:lang w:val="en-GB"/>
              </w:rPr>
            </w:pPr>
            <w:bookmarkStart w:id="160" w:name="lt_pId614"/>
            <w:r w:rsidRPr="00EC0C02">
              <w:rPr>
                <w:rtl/>
                <w:lang w:val="en-GB"/>
              </w:rPr>
              <w:t>التوصية</w:t>
            </w:r>
            <w:r w:rsidR="00902C3C">
              <w:rPr>
                <w:rFonts w:hint="cs"/>
                <w:rtl/>
                <w:lang w:val="en-GB"/>
              </w:rPr>
              <w:t xml:space="preserve"> </w:t>
            </w:r>
            <w:r w:rsidRPr="00EC0C02">
              <w:rPr>
                <w:lang w:val="en-GB"/>
              </w:rPr>
              <w:t>ITU-R F.</w:t>
            </w:r>
            <w:r w:rsidRPr="00D73C78">
              <w:t>1245</w:t>
            </w:r>
            <w:bookmarkEnd w:id="160"/>
          </w:p>
          <w:p w14:paraId="387531E7" w14:textId="77777777" w:rsidR="00EC55BA" w:rsidRPr="00EC0C02" w:rsidRDefault="00EC55BA" w:rsidP="00902C3C">
            <w:pPr>
              <w:pStyle w:val="Tabletexte"/>
              <w:jc w:val="center"/>
              <w:rPr>
                <w:lang w:val="en-GB"/>
              </w:rPr>
            </w:pPr>
            <w:r w:rsidRPr="00EC0C02">
              <w:rPr>
                <w:rtl/>
                <w:lang w:val="en-GB"/>
              </w:rPr>
              <w:t>(تجميع)</w:t>
            </w:r>
          </w:p>
        </w:tc>
        <w:tc>
          <w:tcPr>
            <w:tcW w:w="3110" w:type="dxa"/>
          </w:tcPr>
          <w:p w14:paraId="030841B0" w14:textId="3EA802B2" w:rsidR="00EC55BA" w:rsidRPr="00EC0C02" w:rsidRDefault="00EC55BA" w:rsidP="00902C3C">
            <w:pPr>
              <w:pStyle w:val="Tabletexte"/>
              <w:jc w:val="center"/>
              <w:rPr>
                <w:lang w:val="en-GB"/>
              </w:rPr>
            </w:pPr>
            <w:bookmarkStart w:id="161" w:name="lt_pId615"/>
            <w:r w:rsidRPr="00EC0C02">
              <w:rPr>
                <w:rtl/>
                <w:lang w:val="en-GB"/>
              </w:rPr>
              <w:t>التوصية</w:t>
            </w:r>
            <w:r w:rsidR="00902C3C">
              <w:rPr>
                <w:rFonts w:hint="cs"/>
                <w:rtl/>
                <w:lang w:val="en-GB"/>
              </w:rPr>
              <w:t xml:space="preserve"> </w:t>
            </w:r>
            <w:r w:rsidRPr="00EC0C02">
              <w:rPr>
                <w:lang w:val="en-GB"/>
              </w:rPr>
              <w:t>ITU-R F.</w:t>
            </w:r>
            <w:r w:rsidRPr="00D73C78">
              <w:t>699</w:t>
            </w:r>
            <w:bookmarkEnd w:id="161"/>
            <w:r w:rsidRPr="00EC0C02">
              <w:rPr>
                <w:lang w:val="en-GB"/>
              </w:rPr>
              <w:br/>
            </w:r>
            <w:r w:rsidRPr="00EC0C02">
              <w:rPr>
                <w:rtl/>
                <w:lang w:val="en-GB"/>
              </w:rPr>
              <w:t>(مصدر وحيد)</w:t>
            </w:r>
          </w:p>
          <w:p w14:paraId="6ECCBD73" w14:textId="0DCF4881" w:rsidR="00EC55BA" w:rsidRPr="00EC0C02" w:rsidRDefault="00EC55BA" w:rsidP="00902C3C">
            <w:pPr>
              <w:pStyle w:val="Tabletexte"/>
              <w:jc w:val="center"/>
              <w:rPr>
                <w:rtl/>
                <w:lang w:val="en-GB"/>
              </w:rPr>
            </w:pPr>
            <w:bookmarkStart w:id="162" w:name="lt_pId617"/>
            <w:r w:rsidRPr="00EC0C02">
              <w:rPr>
                <w:rtl/>
                <w:lang w:val="en-GB"/>
              </w:rPr>
              <w:t>التوصية</w:t>
            </w:r>
            <w:r w:rsidR="00902C3C">
              <w:rPr>
                <w:rFonts w:hint="cs"/>
                <w:rtl/>
                <w:lang w:val="en-GB"/>
              </w:rPr>
              <w:t xml:space="preserve"> </w:t>
            </w:r>
            <w:r w:rsidRPr="00EC0C02">
              <w:rPr>
                <w:lang w:val="en-GB"/>
              </w:rPr>
              <w:t>ITU-R F.</w:t>
            </w:r>
            <w:r w:rsidRPr="00D73C78">
              <w:t>1245</w:t>
            </w:r>
          </w:p>
          <w:p w14:paraId="3F8CCDAE" w14:textId="77777777" w:rsidR="00EC55BA" w:rsidRPr="00EC0C02" w:rsidRDefault="00EC55BA" w:rsidP="00902C3C">
            <w:pPr>
              <w:pStyle w:val="Tabletexte"/>
              <w:jc w:val="center"/>
              <w:rPr>
                <w:lang w:val="en-GB"/>
              </w:rPr>
            </w:pPr>
            <w:r w:rsidRPr="00EC0C02">
              <w:rPr>
                <w:rtl/>
                <w:lang w:val="en-GB"/>
              </w:rPr>
              <w:t>(تجميع)</w:t>
            </w:r>
            <w:bookmarkEnd w:id="162"/>
          </w:p>
        </w:tc>
      </w:tr>
      <w:tr w:rsidR="00EC55BA" w:rsidRPr="00EC0C02" w14:paraId="0DD61B20" w14:textId="77777777" w:rsidTr="00902C3C">
        <w:trPr>
          <w:cantSplit/>
          <w:jc w:val="center"/>
        </w:trPr>
        <w:tc>
          <w:tcPr>
            <w:tcW w:w="3694" w:type="dxa"/>
          </w:tcPr>
          <w:p w14:paraId="0AB1591F" w14:textId="77777777" w:rsidR="00EC55BA" w:rsidRPr="00EC0C02" w:rsidRDefault="00EC55BA" w:rsidP="00EC55BA">
            <w:pPr>
              <w:pStyle w:val="Tabletexte"/>
              <w:rPr>
                <w:lang w:val="en-GB"/>
              </w:rPr>
            </w:pPr>
            <w:r w:rsidRPr="00EC0C02">
              <w:rPr>
                <w:rtl/>
                <w:lang w:val="en-GB"/>
              </w:rPr>
              <w:t>نمط الهوائي</w:t>
            </w:r>
          </w:p>
        </w:tc>
        <w:tc>
          <w:tcPr>
            <w:tcW w:w="2835" w:type="dxa"/>
          </w:tcPr>
          <w:p w14:paraId="50B4C3C4" w14:textId="055BFB08" w:rsidR="00EC55BA" w:rsidRPr="00EC0C02" w:rsidRDefault="00EC55BA" w:rsidP="00EC55BA">
            <w:pPr>
              <w:pStyle w:val="Tabletexte"/>
              <w:jc w:val="center"/>
              <w:rPr>
                <w:lang w:val="en-GB"/>
              </w:rPr>
            </w:pPr>
            <w:r w:rsidRPr="00EC0C02">
              <w:rPr>
                <w:rtl/>
                <w:lang w:val="en-GB"/>
              </w:rPr>
              <w:t>عاكس مكافئي</w:t>
            </w:r>
          </w:p>
        </w:tc>
        <w:tc>
          <w:tcPr>
            <w:tcW w:w="3110" w:type="dxa"/>
          </w:tcPr>
          <w:p w14:paraId="41C7174F" w14:textId="34BA16A8" w:rsidR="00EC55BA" w:rsidRPr="00EC0C02" w:rsidRDefault="00EC55BA" w:rsidP="00EC55BA">
            <w:pPr>
              <w:pStyle w:val="Tabletexte"/>
              <w:jc w:val="center"/>
              <w:rPr>
                <w:lang w:val="en-GB"/>
              </w:rPr>
            </w:pPr>
            <w:r w:rsidRPr="00EC0C02">
              <w:rPr>
                <w:rtl/>
                <w:lang w:val="en-GB"/>
              </w:rPr>
              <w:t>عاكس مكافئي</w:t>
            </w:r>
          </w:p>
        </w:tc>
      </w:tr>
      <w:tr w:rsidR="00EC55BA" w:rsidRPr="00EC0C02" w14:paraId="13A73D1E" w14:textId="77777777" w:rsidTr="00902C3C">
        <w:trPr>
          <w:cantSplit/>
          <w:jc w:val="center"/>
        </w:trPr>
        <w:tc>
          <w:tcPr>
            <w:tcW w:w="3694" w:type="dxa"/>
          </w:tcPr>
          <w:p w14:paraId="69DB63E7" w14:textId="77777777" w:rsidR="00EC55BA" w:rsidRPr="00EC0C02" w:rsidRDefault="00EC55BA" w:rsidP="00EC55BA">
            <w:pPr>
              <w:pStyle w:val="Tabletexte"/>
              <w:rPr>
                <w:lang w:val="en-GB"/>
              </w:rPr>
            </w:pPr>
            <w:r w:rsidRPr="00EC0C02">
              <w:rPr>
                <w:rtl/>
                <w:lang w:val="en-GB"/>
              </w:rPr>
              <w:t>ارتفاع الهوائي (أمتار)</w:t>
            </w:r>
          </w:p>
        </w:tc>
        <w:tc>
          <w:tcPr>
            <w:tcW w:w="2835" w:type="dxa"/>
          </w:tcPr>
          <w:p w14:paraId="2094877C" w14:textId="430BBDDF" w:rsidR="00EC55BA" w:rsidRPr="00EC0C02" w:rsidRDefault="00EC55BA" w:rsidP="00EC55BA">
            <w:pPr>
              <w:pStyle w:val="Tabletexte"/>
              <w:jc w:val="center"/>
              <w:rPr>
                <w:lang w:val="en-GB"/>
              </w:rPr>
            </w:pPr>
            <w:r w:rsidRPr="00D73C78">
              <w:t>25</w:t>
            </w:r>
            <w:r w:rsidR="00902C3C">
              <w:t>-6</w:t>
            </w:r>
          </w:p>
        </w:tc>
        <w:tc>
          <w:tcPr>
            <w:tcW w:w="3110" w:type="dxa"/>
          </w:tcPr>
          <w:p w14:paraId="7D1E6F78" w14:textId="478E4639" w:rsidR="00EC55BA" w:rsidRPr="00EC0C02" w:rsidRDefault="00EC55BA" w:rsidP="00EC55BA">
            <w:pPr>
              <w:pStyle w:val="Tabletexte"/>
              <w:jc w:val="center"/>
              <w:rPr>
                <w:lang w:val="en-GB"/>
              </w:rPr>
            </w:pPr>
            <w:r w:rsidRPr="00D73C78">
              <w:t>25</w:t>
            </w:r>
            <w:r w:rsidR="00902C3C">
              <w:t>-10</w:t>
            </w:r>
          </w:p>
        </w:tc>
      </w:tr>
      <w:tr w:rsidR="00902C3C" w:rsidRPr="00EC0C02" w14:paraId="43257C5D" w14:textId="77777777" w:rsidTr="00902C3C">
        <w:trPr>
          <w:cantSplit/>
          <w:jc w:val="center"/>
        </w:trPr>
        <w:tc>
          <w:tcPr>
            <w:tcW w:w="3694" w:type="dxa"/>
          </w:tcPr>
          <w:p w14:paraId="11E05861" w14:textId="77777777" w:rsidR="00902C3C" w:rsidRPr="00EC0C02" w:rsidRDefault="00902C3C" w:rsidP="00902C3C">
            <w:pPr>
              <w:pStyle w:val="Tabletexte"/>
              <w:rPr>
                <w:lang w:val="en-GB"/>
              </w:rPr>
            </w:pPr>
            <w:r w:rsidRPr="00EC0C02">
              <w:rPr>
                <w:rtl/>
                <w:lang w:val="en-GB"/>
              </w:rPr>
              <w:t>علو الهوائي (درجات)</w:t>
            </w:r>
          </w:p>
        </w:tc>
        <w:tc>
          <w:tcPr>
            <w:tcW w:w="2835" w:type="dxa"/>
          </w:tcPr>
          <w:p w14:paraId="66AB48B8" w14:textId="52F09BAA" w:rsidR="00902C3C" w:rsidRPr="00902C3C" w:rsidRDefault="00902C3C" w:rsidP="00902C3C">
            <w:pPr>
              <w:pStyle w:val="Tabletexte"/>
              <w:jc w:val="center"/>
              <w:rPr>
                <w:b/>
                <w:bCs/>
                <w:rtl/>
                <w:lang w:val="en-GB" w:bidi="ar-SA"/>
              </w:rPr>
            </w:pPr>
            <w:bookmarkStart w:id="163" w:name="lt_pId625"/>
            <w:r w:rsidRPr="00D73C78">
              <w:t>20</w:t>
            </w:r>
            <w:r w:rsidRPr="00EC0C02">
              <w:rPr>
                <w:lang w:val="en-GB"/>
              </w:rPr>
              <w:t>±</w:t>
            </w:r>
            <w:bookmarkEnd w:id="163"/>
            <w:r>
              <w:rPr>
                <w:rFonts w:hint="cs"/>
                <w:rtl/>
                <w:lang w:bidi="ar-SA"/>
              </w:rPr>
              <w:t xml:space="preserve"> </w:t>
            </w:r>
            <w:r w:rsidRPr="00EC0C02">
              <w:rPr>
                <w:rtl/>
                <w:lang w:val="en-GB"/>
              </w:rPr>
              <w:t>(نموذجي)</w:t>
            </w:r>
          </w:p>
        </w:tc>
        <w:tc>
          <w:tcPr>
            <w:tcW w:w="3110" w:type="dxa"/>
          </w:tcPr>
          <w:p w14:paraId="54119F9F" w14:textId="154E2FB4" w:rsidR="00902C3C" w:rsidRPr="00EC0C02" w:rsidRDefault="00902C3C" w:rsidP="00902C3C">
            <w:pPr>
              <w:pStyle w:val="Tabletexte"/>
              <w:jc w:val="center"/>
              <w:rPr>
                <w:lang w:val="en-GB"/>
              </w:rPr>
            </w:pPr>
            <w:r w:rsidRPr="00D73C78">
              <w:t>20</w:t>
            </w:r>
            <w:r w:rsidRPr="00EC0C02">
              <w:rPr>
                <w:lang w:val="en-GB"/>
              </w:rPr>
              <w:t>±</w:t>
            </w:r>
            <w:r>
              <w:rPr>
                <w:rFonts w:hint="cs"/>
                <w:rtl/>
                <w:lang w:bidi="ar-SA"/>
              </w:rPr>
              <w:t xml:space="preserve"> </w:t>
            </w:r>
            <w:r w:rsidRPr="00EC0C02">
              <w:rPr>
                <w:rtl/>
                <w:lang w:val="en-GB"/>
              </w:rPr>
              <w:t>(نموذجي)</w:t>
            </w:r>
          </w:p>
        </w:tc>
      </w:tr>
      <w:tr w:rsidR="00902C3C" w:rsidRPr="00EC0C02" w14:paraId="6317475B" w14:textId="77777777" w:rsidTr="00902C3C">
        <w:trPr>
          <w:cantSplit/>
          <w:jc w:val="center"/>
        </w:trPr>
        <w:tc>
          <w:tcPr>
            <w:tcW w:w="3694" w:type="dxa"/>
          </w:tcPr>
          <w:p w14:paraId="1020E151" w14:textId="48E5AF8B" w:rsidR="00902C3C" w:rsidRPr="00EC0C02" w:rsidRDefault="00902C3C" w:rsidP="00902C3C">
            <w:pPr>
              <w:pStyle w:val="Tabletexte"/>
              <w:rPr>
                <w:lang w:val="en-GB"/>
              </w:rPr>
            </w:pPr>
            <w:r w:rsidRPr="00EC0C02">
              <w:rPr>
                <w:rFonts w:eastAsia="SimSun"/>
                <w:color w:val="000000"/>
                <w:rtl/>
                <w:lang w:val="en-GB" w:eastAsia="ja-JP"/>
              </w:rPr>
              <w:t xml:space="preserve">الرقم النموذجي لضوضاء المستقبل </w:t>
            </w:r>
            <w:r>
              <w:rPr>
                <w:rFonts w:eastAsia="SimSun"/>
                <w:color w:val="000000"/>
                <w:lang w:val="en-GB" w:eastAsia="ja-JP"/>
              </w:rPr>
              <w:t>(</w:t>
            </w:r>
            <w:r w:rsidRPr="00EC0C02">
              <w:rPr>
                <w:rFonts w:eastAsia="SimSun"/>
                <w:color w:val="000000"/>
                <w:lang w:val="en-GB" w:eastAsia="ja-JP"/>
              </w:rPr>
              <w:t>dB</w:t>
            </w:r>
            <w:r>
              <w:rPr>
                <w:rFonts w:eastAsia="SimSun"/>
                <w:color w:val="000000"/>
                <w:lang w:val="en-GB" w:eastAsia="ja-JP"/>
              </w:rPr>
              <w:t>)</w:t>
            </w:r>
          </w:p>
        </w:tc>
        <w:tc>
          <w:tcPr>
            <w:tcW w:w="2835" w:type="dxa"/>
          </w:tcPr>
          <w:p w14:paraId="5870989F" w14:textId="77777777" w:rsidR="00902C3C" w:rsidRPr="00EC0C02" w:rsidRDefault="00902C3C" w:rsidP="00902C3C">
            <w:pPr>
              <w:pStyle w:val="Tabletexte"/>
              <w:jc w:val="center"/>
              <w:rPr>
                <w:lang w:val="en-GB"/>
              </w:rPr>
            </w:pPr>
            <w:r w:rsidRPr="00D73C78">
              <w:t>15</w:t>
            </w:r>
          </w:p>
        </w:tc>
        <w:tc>
          <w:tcPr>
            <w:tcW w:w="3110" w:type="dxa"/>
          </w:tcPr>
          <w:p w14:paraId="729BEE71" w14:textId="77777777" w:rsidR="00902C3C" w:rsidRPr="00EC0C02" w:rsidRDefault="00902C3C" w:rsidP="00902C3C">
            <w:pPr>
              <w:pStyle w:val="Tabletexte"/>
              <w:jc w:val="center"/>
              <w:rPr>
                <w:lang w:val="en-GB"/>
              </w:rPr>
            </w:pPr>
            <w:r w:rsidRPr="00D73C78">
              <w:t>15</w:t>
            </w:r>
          </w:p>
        </w:tc>
      </w:tr>
      <w:tr w:rsidR="00902C3C" w:rsidRPr="00EC0C02" w14:paraId="7C1B7388" w14:textId="77777777" w:rsidTr="00902C3C">
        <w:trPr>
          <w:cantSplit/>
          <w:jc w:val="center"/>
        </w:trPr>
        <w:tc>
          <w:tcPr>
            <w:tcW w:w="3694" w:type="dxa"/>
          </w:tcPr>
          <w:p w14:paraId="0F1953E4" w14:textId="25576101" w:rsidR="00902C3C" w:rsidRPr="00902C3C" w:rsidRDefault="00902C3C" w:rsidP="00902C3C">
            <w:pPr>
              <w:pStyle w:val="Tabletexte"/>
              <w:rPr>
                <w:spacing w:val="-4"/>
                <w:lang w:val="en-GB"/>
              </w:rPr>
            </w:pPr>
            <w:r w:rsidRPr="00902C3C">
              <w:rPr>
                <w:rFonts w:eastAsia="SimSun"/>
                <w:color w:val="000000"/>
                <w:spacing w:val="-4"/>
                <w:rtl/>
                <w:lang w:val="en-GB" w:eastAsia="ja-JP"/>
              </w:rPr>
              <w:t xml:space="preserve">كثافة الفدرة النموذجية لضوضاء المستقبل </w:t>
            </w:r>
            <w:r>
              <w:rPr>
                <w:rFonts w:eastAsia="SimSun"/>
                <w:color w:val="000000"/>
                <w:spacing w:val="-4"/>
                <w:lang w:val="en-GB" w:eastAsia="ja-JP"/>
              </w:rPr>
              <w:t>(</w:t>
            </w:r>
            <w:r w:rsidRPr="00902C3C">
              <w:rPr>
                <w:spacing w:val="-4"/>
                <w:lang w:val="en-GB"/>
              </w:rPr>
              <w:t>dBm/GHz</w:t>
            </w:r>
            <w:r>
              <w:rPr>
                <w:spacing w:val="-4"/>
                <w:lang w:val="en-GB"/>
              </w:rPr>
              <w:t>)</w:t>
            </w:r>
          </w:p>
        </w:tc>
        <w:tc>
          <w:tcPr>
            <w:tcW w:w="2835" w:type="dxa"/>
          </w:tcPr>
          <w:p w14:paraId="59B3FF88" w14:textId="334EF7C9" w:rsidR="00902C3C" w:rsidRPr="00EC0C02" w:rsidRDefault="00902C3C" w:rsidP="00902C3C">
            <w:pPr>
              <w:pStyle w:val="Tabletexte"/>
              <w:jc w:val="center"/>
              <w:rPr>
                <w:lang w:val="en-GB"/>
              </w:rPr>
            </w:pPr>
            <w:r w:rsidRPr="00D73C78">
              <w:t>69</w:t>
            </w:r>
            <w:r w:rsidRPr="00EC0C02">
              <w:rPr>
                <w:lang w:val="en-GB"/>
              </w:rPr>
              <w:t>−</w:t>
            </w:r>
          </w:p>
        </w:tc>
        <w:tc>
          <w:tcPr>
            <w:tcW w:w="3110" w:type="dxa"/>
          </w:tcPr>
          <w:p w14:paraId="695EFCF7" w14:textId="0ED3791D" w:rsidR="00902C3C" w:rsidRPr="00EC0C02" w:rsidRDefault="00902C3C" w:rsidP="00902C3C">
            <w:pPr>
              <w:pStyle w:val="Tabletexte"/>
              <w:jc w:val="center"/>
              <w:rPr>
                <w:lang w:val="en-GB"/>
              </w:rPr>
            </w:pPr>
            <w:r w:rsidRPr="00D73C78">
              <w:t>69</w:t>
            </w:r>
            <w:r w:rsidRPr="00EC0C02">
              <w:rPr>
                <w:lang w:val="en-GB"/>
              </w:rPr>
              <w:t>−</w:t>
            </w:r>
          </w:p>
        </w:tc>
      </w:tr>
      <w:tr w:rsidR="00902C3C" w:rsidRPr="00EC0C02" w14:paraId="05458B04" w14:textId="77777777" w:rsidTr="00902C3C">
        <w:trPr>
          <w:cantSplit/>
          <w:jc w:val="center"/>
        </w:trPr>
        <w:tc>
          <w:tcPr>
            <w:tcW w:w="3694" w:type="dxa"/>
          </w:tcPr>
          <w:p w14:paraId="442C2683" w14:textId="3050BD33" w:rsidR="00902C3C" w:rsidRPr="00EC0C02" w:rsidRDefault="00902C3C" w:rsidP="00902C3C">
            <w:pPr>
              <w:pStyle w:val="Tabletexte"/>
              <w:rPr>
                <w:lang w:val="en-GB"/>
              </w:rPr>
            </w:pPr>
            <w:r w:rsidRPr="00EC0C02">
              <w:rPr>
                <w:rtl/>
                <w:lang w:val="en-GB"/>
              </w:rPr>
              <w:t xml:space="preserve">سوية دخل المستقبِل المعاير لمعدل خطأ بتات </w:t>
            </w:r>
            <w:r>
              <w:rPr>
                <w:lang w:val="en-GB"/>
              </w:rPr>
              <w:t>(</w:t>
            </w:r>
            <w:r w:rsidRPr="00EC0C02">
              <w:rPr>
                <w:lang w:val="en-GB"/>
              </w:rPr>
              <w:t>BER</w:t>
            </w:r>
            <w:r>
              <w:rPr>
                <w:lang w:val="en-GB"/>
              </w:rPr>
              <w:t>)</w:t>
            </w:r>
            <w:r w:rsidRPr="00EC0C02">
              <w:rPr>
                <w:rtl/>
                <w:lang w:val="en-GB"/>
              </w:rPr>
              <w:t xml:space="preserve"> قدره </w:t>
            </w:r>
            <w:r>
              <w:t>1</w:t>
            </w:r>
            <w:r>
              <w:rPr>
                <w:rFonts w:hint="cs"/>
                <w:rtl/>
                <w:lang w:val="en-GB"/>
              </w:rPr>
              <w:t xml:space="preserve"> </w:t>
            </w:r>
            <w:r w:rsidRPr="00EC0C02">
              <w:rPr>
                <w:rtl/>
                <w:lang w:val="en-GB"/>
              </w:rPr>
              <w:t>×</w:t>
            </w:r>
            <w:r w:rsidR="0048357F">
              <w:rPr>
                <w:rFonts w:hint="cs"/>
                <w:rtl/>
                <w:lang w:val="en-GB"/>
              </w:rPr>
              <w:t xml:space="preserve"> </w:t>
            </w:r>
            <w:r>
              <w:t>6-10</w:t>
            </w:r>
            <w:r w:rsidR="0048357F">
              <w:rPr>
                <w:rFonts w:hint="cs"/>
                <w:rtl/>
                <w:lang w:val="en-GB"/>
              </w:rPr>
              <w:t xml:space="preserve"> </w:t>
            </w:r>
            <w:r w:rsidR="0048357F">
              <w:rPr>
                <w:lang w:val="en-GB"/>
              </w:rPr>
              <w:t>(</w:t>
            </w:r>
            <w:r w:rsidRPr="00EC0C02">
              <w:rPr>
                <w:lang w:val="en-GB"/>
              </w:rPr>
              <w:t>dBm/GHz</w:t>
            </w:r>
            <w:r w:rsidR="0048357F">
              <w:rPr>
                <w:lang w:val="en-GB"/>
              </w:rPr>
              <w:t>)</w:t>
            </w:r>
            <w:r w:rsidRPr="00EC0C02">
              <w:rPr>
                <w:rtl/>
                <w:lang w:val="en-GB"/>
              </w:rPr>
              <w:tab/>
            </w:r>
          </w:p>
        </w:tc>
        <w:tc>
          <w:tcPr>
            <w:tcW w:w="2835" w:type="dxa"/>
          </w:tcPr>
          <w:p w14:paraId="6CCE3E0A" w14:textId="7ECDC112" w:rsidR="00902C3C" w:rsidRPr="00EC0C02" w:rsidRDefault="00902C3C" w:rsidP="00902C3C">
            <w:pPr>
              <w:pStyle w:val="Tabletexte"/>
              <w:jc w:val="center"/>
              <w:rPr>
                <w:rtl/>
                <w:lang w:val="en-GB"/>
              </w:rPr>
            </w:pPr>
            <w:r w:rsidRPr="00D73C78">
              <w:t>54</w:t>
            </w:r>
            <w:r w:rsidRPr="00EC0C02">
              <w:rPr>
                <w:lang w:val="en-GB"/>
              </w:rPr>
              <w:t>−</w:t>
            </w:r>
            <w:proofErr w:type="gramStart"/>
            <w:r>
              <w:t>…..</w:t>
            </w:r>
            <w:proofErr w:type="gramEnd"/>
            <w:r w:rsidRPr="00D73C78">
              <w:t>61</w:t>
            </w:r>
            <w:r w:rsidRPr="00EC0C02">
              <w:rPr>
                <w:lang w:val="en-GB"/>
              </w:rPr>
              <w:t>−</w:t>
            </w:r>
          </w:p>
        </w:tc>
        <w:tc>
          <w:tcPr>
            <w:tcW w:w="3110" w:type="dxa"/>
          </w:tcPr>
          <w:p w14:paraId="3F2EE64A" w14:textId="0886C05A" w:rsidR="00902C3C" w:rsidRPr="00EC0C02" w:rsidRDefault="00902C3C" w:rsidP="00902C3C">
            <w:pPr>
              <w:pStyle w:val="Tabletexte"/>
              <w:jc w:val="center"/>
              <w:rPr>
                <w:lang w:val="en-GB"/>
              </w:rPr>
            </w:pPr>
            <w:r w:rsidRPr="00D73C78">
              <w:t>54</w:t>
            </w:r>
            <w:r w:rsidRPr="00EC0C02">
              <w:rPr>
                <w:lang w:val="en-GB"/>
              </w:rPr>
              <w:t>−</w:t>
            </w:r>
            <w:proofErr w:type="gramStart"/>
            <w:r>
              <w:t>…..</w:t>
            </w:r>
            <w:proofErr w:type="gramEnd"/>
            <w:r w:rsidRPr="00D73C78">
              <w:t>61</w:t>
            </w:r>
            <w:r w:rsidRPr="00EC0C02">
              <w:rPr>
                <w:lang w:val="en-GB"/>
              </w:rPr>
              <w:t>−</w:t>
            </w:r>
          </w:p>
        </w:tc>
      </w:tr>
      <w:tr w:rsidR="00902C3C" w:rsidRPr="00EC0C02" w14:paraId="2EB72B40" w14:textId="77777777" w:rsidTr="00902C3C">
        <w:trPr>
          <w:cantSplit/>
          <w:jc w:val="center"/>
        </w:trPr>
        <w:tc>
          <w:tcPr>
            <w:tcW w:w="3694" w:type="dxa"/>
          </w:tcPr>
          <w:p w14:paraId="57F2BBAB" w14:textId="77777777" w:rsidR="00902C3C" w:rsidRPr="00EC0C02" w:rsidRDefault="00902C3C" w:rsidP="00902C3C">
            <w:pPr>
              <w:pStyle w:val="Tabletexte"/>
              <w:rPr>
                <w:rtl/>
                <w:lang w:val="en-GB" w:bidi="ar-SA"/>
              </w:rPr>
            </w:pPr>
            <w:r w:rsidRPr="00EC0C02">
              <w:rPr>
                <w:rtl/>
                <w:lang w:val="en-GB"/>
              </w:rPr>
              <w:t>طول الوصلة (أمتار)</w:t>
            </w:r>
          </w:p>
        </w:tc>
        <w:tc>
          <w:tcPr>
            <w:tcW w:w="2835" w:type="dxa"/>
          </w:tcPr>
          <w:p w14:paraId="16167733" w14:textId="36CA0925" w:rsidR="00902C3C" w:rsidRPr="00EC0C02" w:rsidRDefault="00902C3C" w:rsidP="00902C3C">
            <w:pPr>
              <w:pStyle w:val="Tabletexte"/>
              <w:jc w:val="center"/>
              <w:rPr>
                <w:rtl/>
                <w:lang w:val="en-GB"/>
              </w:rPr>
            </w:pPr>
            <w:r>
              <w:t>3</w:t>
            </w:r>
            <w:r w:rsidRPr="00D73C78">
              <w:t>00</w:t>
            </w:r>
            <w:r w:rsidRPr="00EC0C02">
              <w:rPr>
                <w:lang w:val="en-GB"/>
              </w:rPr>
              <w:t xml:space="preserve"> … </w:t>
            </w:r>
            <w:r>
              <w:t>1</w:t>
            </w:r>
            <w:r w:rsidRPr="00D73C78">
              <w:t>00</w:t>
            </w:r>
          </w:p>
        </w:tc>
        <w:tc>
          <w:tcPr>
            <w:tcW w:w="3110" w:type="dxa"/>
          </w:tcPr>
          <w:p w14:paraId="76E79E77" w14:textId="1F518589" w:rsidR="00902C3C" w:rsidRPr="00EC0C02" w:rsidRDefault="00902C3C" w:rsidP="00902C3C">
            <w:pPr>
              <w:pStyle w:val="Tabletexte"/>
              <w:jc w:val="center"/>
              <w:rPr>
                <w:lang w:val="en-GB"/>
              </w:rPr>
            </w:pPr>
            <w:r>
              <w:t>3</w:t>
            </w:r>
            <w:r w:rsidRPr="00D73C78">
              <w:t>00</w:t>
            </w:r>
            <w:r w:rsidRPr="00EC0C02">
              <w:rPr>
                <w:lang w:val="en-GB"/>
              </w:rPr>
              <w:t xml:space="preserve"> … </w:t>
            </w:r>
            <w:r>
              <w:t>1</w:t>
            </w:r>
            <w:r w:rsidRPr="00D73C78">
              <w:t>00</w:t>
            </w:r>
          </w:p>
        </w:tc>
      </w:tr>
      <w:tr w:rsidR="00902C3C" w:rsidRPr="00EC0C02" w14:paraId="75CC15D1" w14:textId="77777777" w:rsidTr="00902C3C">
        <w:trPr>
          <w:cantSplit/>
          <w:jc w:val="center"/>
        </w:trPr>
        <w:tc>
          <w:tcPr>
            <w:tcW w:w="3694" w:type="dxa"/>
          </w:tcPr>
          <w:p w14:paraId="4402FF01" w14:textId="77777777" w:rsidR="00902C3C" w:rsidRPr="00EC0C02" w:rsidRDefault="00902C3C" w:rsidP="00902C3C">
            <w:pPr>
              <w:pStyle w:val="Tabletexte"/>
              <w:rPr>
                <w:lang w:val="en-GB"/>
              </w:rPr>
            </w:pPr>
            <w:r w:rsidRPr="00EC0C02">
              <w:rPr>
                <w:rtl/>
                <w:lang w:val="en-GB"/>
              </w:rPr>
              <w:t>كثافة النشر</w:t>
            </w:r>
          </w:p>
        </w:tc>
        <w:tc>
          <w:tcPr>
            <w:tcW w:w="2835" w:type="dxa"/>
          </w:tcPr>
          <w:p w14:paraId="41FDB184" w14:textId="77777777" w:rsidR="00902C3C" w:rsidRPr="00EC0C02" w:rsidRDefault="00902C3C" w:rsidP="00902C3C">
            <w:pPr>
              <w:pStyle w:val="Tabletexte"/>
              <w:jc w:val="center"/>
              <w:rPr>
                <w:lang w:val="en-GB"/>
              </w:rPr>
            </w:pPr>
            <w:r w:rsidRPr="00EC0C02">
              <w:rPr>
                <w:rtl/>
                <w:lang w:val="en-GB"/>
              </w:rPr>
              <w:t>انظر أدناه</w:t>
            </w:r>
          </w:p>
        </w:tc>
        <w:tc>
          <w:tcPr>
            <w:tcW w:w="3110" w:type="dxa"/>
          </w:tcPr>
          <w:p w14:paraId="3C8FDADD" w14:textId="77777777" w:rsidR="00902C3C" w:rsidRPr="00EC0C02" w:rsidRDefault="00902C3C" w:rsidP="00902C3C">
            <w:pPr>
              <w:pStyle w:val="Tabletexte"/>
              <w:jc w:val="center"/>
              <w:rPr>
                <w:lang w:val="en-GB"/>
              </w:rPr>
            </w:pPr>
            <w:r w:rsidRPr="00EC0C02">
              <w:rPr>
                <w:rtl/>
                <w:lang w:val="en-GB"/>
              </w:rPr>
              <w:t>انظر أدناه</w:t>
            </w:r>
          </w:p>
        </w:tc>
      </w:tr>
      <w:tr w:rsidR="00902C3C" w:rsidRPr="00EC0C02" w14:paraId="2EF7FFB8" w14:textId="77777777" w:rsidTr="00902C3C">
        <w:trPr>
          <w:cantSplit/>
          <w:jc w:val="center"/>
        </w:trPr>
        <w:tc>
          <w:tcPr>
            <w:tcW w:w="3694" w:type="dxa"/>
            <w:tcBorders>
              <w:top w:val="single" w:sz="4" w:space="0" w:color="auto"/>
              <w:left w:val="single" w:sz="4" w:space="0" w:color="auto"/>
              <w:bottom w:val="single" w:sz="4" w:space="0" w:color="auto"/>
              <w:right w:val="single" w:sz="4" w:space="0" w:color="auto"/>
            </w:tcBorders>
          </w:tcPr>
          <w:p w14:paraId="316DE258" w14:textId="1EDD4B6D" w:rsidR="00902C3C" w:rsidRPr="003C44E5" w:rsidRDefault="00902C3C" w:rsidP="00902C3C">
            <w:pPr>
              <w:pStyle w:val="Tabletexte"/>
              <w:rPr>
                <w:rFonts w:eastAsia="Calibri"/>
                <w:rtl/>
                <w:lang w:val="en-GB"/>
              </w:rPr>
            </w:pPr>
            <w:r w:rsidRPr="00EC0C02">
              <w:rPr>
                <w:rtl/>
                <w:lang w:val="en-GB"/>
              </w:rPr>
              <w:t>معايير حماية نسبة التداخل إلى الضوضاء</w:t>
            </w:r>
            <w:r w:rsidR="003C44E5">
              <w:rPr>
                <w:rFonts w:hint="cs"/>
                <w:rtl/>
                <w:lang w:val="en-GB"/>
              </w:rPr>
              <w:t xml:space="preserve"> </w:t>
            </w:r>
            <w:r w:rsidR="003C44E5" w:rsidRPr="003C44E5">
              <w:rPr>
                <w:i/>
                <w:iCs/>
              </w:rPr>
              <w:t>(</w:t>
            </w:r>
            <w:r w:rsidRPr="003C44E5">
              <w:rPr>
                <w:i/>
                <w:iCs/>
              </w:rPr>
              <w:t>I/N</w:t>
            </w:r>
            <w:r w:rsidR="003C44E5" w:rsidRPr="003C44E5">
              <w:rPr>
                <w:i/>
                <w:iCs/>
              </w:rPr>
              <w:t>)</w:t>
            </w:r>
          </w:p>
        </w:tc>
        <w:tc>
          <w:tcPr>
            <w:tcW w:w="2835" w:type="dxa"/>
            <w:tcBorders>
              <w:top w:val="single" w:sz="4" w:space="0" w:color="auto"/>
              <w:left w:val="single" w:sz="4" w:space="0" w:color="auto"/>
              <w:bottom w:val="single" w:sz="4" w:space="0" w:color="auto"/>
              <w:right w:val="single" w:sz="4" w:space="0" w:color="auto"/>
            </w:tcBorders>
          </w:tcPr>
          <w:p w14:paraId="5F9127B4" w14:textId="77777777" w:rsidR="00902C3C" w:rsidRPr="00EC0C02" w:rsidRDefault="00902C3C" w:rsidP="00902C3C">
            <w:pPr>
              <w:pStyle w:val="Tabletexte"/>
              <w:jc w:val="center"/>
              <w:rPr>
                <w:lang w:val="en-GB"/>
              </w:rPr>
            </w:pPr>
            <w:bookmarkStart w:id="164" w:name="lt_pId647"/>
            <w:r w:rsidRPr="00EC0C02">
              <w:rPr>
                <w:rtl/>
                <w:lang w:val="en-GB"/>
              </w:rPr>
              <w:t xml:space="preserve">التوصية </w:t>
            </w:r>
            <w:r w:rsidRPr="00EC0C02">
              <w:rPr>
                <w:lang w:val="en-GB"/>
              </w:rPr>
              <w:t>ITU-R F.</w:t>
            </w:r>
            <w:r w:rsidRPr="00D73C78">
              <w:t>758</w:t>
            </w:r>
            <w:bookmarkEnd w:id="164"/>
          </w:p>
        </w:tc>
        <w:tc>
          <w:tcPr>
            <w:tcW w:w="3110" w:type="dxa"/>
            <w:tcBorders>
              <w:top w:val="single" w:sz="4" w:space="0" w:color="auto"/>
              <w:left w:val="single" w:sz="4" w:space="0" w:color="auto"/>
              <w:bottom w:val="single" w:sz="4" w:space="0" w:color="auto"/>
              <w:right w:val="single" w:sz="4" w:space="0" w:color="auto"/>
            </w:tcBorders>
          </w:tcPr>
          <w:p w14:paraId="5EAD0725" w14:textId="50CBA4FD" w:rsidR="00902C3C" w:rsidRPr="00EC0C02" w:rsidRDefault="00902C3C" w:rsidP="00902C3C">
            <w:pPr>
              <w:pStyle w:val="Tabletexte"/>
              <w:jc w:val="center"/>
              <w:rPr>
                <w:rFonts w:eastAsia="Calibri"/>
                <w:lang w:val="en-GB"/>
              </w:rPr>
            </w:pPr>
            <w:bookmarkStart w:id="165" w:name="lt_pId648"/>
            <w:r w:rsidRPr="00EC0C02">
              <w:rPr>
                <w:rtl/>
                <w:lang w:val="en-GB"/>
              </w:rPr>
              <w:t xml:space="preserve">التوصية </w:t>
            </w:r>
            <w:r w:rsidRPr="00EC0C02">
              <w:rPr>
                <w:rFonts w:eastAsia="Calibri"/>
                <w:lang w:val="en-GB"/>
              </w:rPr>
              <w:t>ITU-R F.</w:t>
            </w:r>
            <w:r w:rsidRPr="00D73C78">
              <w:rPr>
                <w:rFonts w:eastAsia="Calibri"/>
              </w:rPr>
              <w:t>758</w:t>
            </w:r>
            <w:bookmarkEnd w:id="165"/>
          </w:p>
        </w:tc>
      </w:tr>
    </w:tbl>
    <w:p w14:paraId="2D4692E2" w14:textId="77777777" w:rsidR="00965482" w:rsidRPr="00902C3C" w:rsidRDefault="00965482" w:rsidP="00902C3C">
      <w:pPr>
        <w:pStyle w:val="Headingb"/>
        <w:rPr>
          <w:rtl/>
        </w:rPr>
      </w:pPr>
      <w:r w:rsidRPr="00902C3C">
        <w:rPr>
          <w:rtl/>
        </w:rPr>
        <w:t>تقدير الكثافة القصوى لوصلات الخدمة الثابتة</w:t>
      </w:r>
    </w:p>
    <w:p w14:paraId="077DB6DB" w14:textId="3B33D4E1" w:rsidR="00965482" w:rsidRPr="00EC0C02" w:rsidRDefault="00965482" w:rsidP="00902C3C">
      <w:pPr>
        <w:rPr>
          <w:spacing w:val="-4"/>
          <w:szCs w:val="22"/>
          <w:rtl/>
          <w:lang w:bidi="ar-SY"/>
        </w:rPr>
      </w:pPr>
      <w:r w:rsidRPr="00902C3C">
        <w:rPr>
          <w:rtl/>
        </w:rPr>
        <w:t xml:space="preserve">وفقاً للتوصية </w:t>
      </w:r>
      <w:r w:rsidRPr="00902C3C">
        <w:t>ITU-R M.2101</w:t>
      </w:r>
      <w:r w:rsidRPr="00902C3C">
        <w:rPr>
          <w:rtl/>
        </w:rPr>
        <w:t xml:space="preserve">، تصنف سيناريوهات نشر شبكات النفاذ الراديوي للاتصالات المتنقلة الدولية </w:t>
      </w:r>
      <w:r w:rsidR="0034009A">
        <w:t>(</w:t>
      </w:r>
      <w:r w:rsidRPr="00902C3C">
        <w:t>IMT</w:t>
      </w:r>
      <w:r w:rsidR="0034009A">
        <w:t>)</w:t>
      </w:r>
      <w:r w:rsidRPr="00902C3C">
        <w:rPr>
          <w:rtl/>
        </w:rPr>
        <w:t xml:space="preserve"> في أربعة مواقع للمحطات القاعدة، أي المناطق الريفية والمناطق شبه الحضرية والمناطق الحضرية وداخل المباني. وتنقسم سيناريوهات المناطق شبه الحضرية والمناطق الحضرية بدورها إلى مواقع كبرية ومواقع صغرية تتميز مناطق التغطية بها. ومناطق تغطية السيناريو </w:t>
      </w:r>
      <w:proofErr w:type="spellStart"/>
      <w:r w:rsidRPr="00902C3C">
        <w:rPr>
          <w:rtl/>
        </w:rPr>
        <w:t>الصغري</w:t>
      </w:r>
      <w:proofErr w:type="spellEnd"/>
      <w:r w:rsidRPr="00902C3C">
        <w:rPr>
          <w:rtl/>
        </w:rPr>
        <w:t xml:space="preserve"> تدخل ضمن المنطقة </w:t>
      </w:r>
      <w:proofErr w:type="spellStart"/>
      <w:r w:rsidRPr="00902C3C">
        <w:rPr>
          <w:rtl/>
        </w:rPr>
        <w:t>الكبرية</w:t>
      </w:r>
      <w:proofErr w:type="spellEnd"/>
      <w:r w:rsidRPr="00EC0C02">
        <w:rPr>
          <w:spacing w:val="-4"/>
          <w:szCs w:val="22"/>
          <w:rtl/>
          <w:lang w:bidi="ar-SY"/>
        </w:rPr>
        <w:t>.</w:t>
      </w:r>
    </w:p>
    <w:p w14:paraId="7CDC9F5C" w14:textId="2B53FBAC" w:rsidR="00965482" w:rsidRPr="00EC0C02" w:rsidRDefault="00965482" w:rsidP="00902C3C">
      <w:pPr>
        <w:rPr>
          <w:rtl/>
          <w:lang w:bidi="ar-SY"/>
        </w:rPr>
      </w:pPr>
      <w:r w:rsidRPr="00EC0C02">
        <w:rPr>
          <w:rtl/>
          <w:lang w:bidi="ar-SY"/>
        </w:rPr>
        <w:t xml:space="preserve">ومن المتوقع أن توفر تطبيقات الخدمة الثابتة، مثل التوصيل الأمامي والخلفي، وصلة كبيرة السعة بين وحدة نطاق قاعدة </w:t>
      </w:r>
      <w:r w:rsidR="0034009A">
        <w:rPr>
          <w:lang w:bidi="ar-SY"/>
        </w:rPr>
        <w:t>(</w:t>
      </w:r>
      <w:r w:rsidRPr="00EC0C02">
        <w:rPr>
          <w:lang w:bidi="ar-SY"/>
        </w:rPr>
        <w:t>BBU</w:t>
      </w:r>
      <w:r w:rsidR="0034009A">
        <w:rPr>
          <w:lang w:bidi="ar-SY"/>
        </w:rPr>
        <w:t>)</w:t>
      </w:r>
      <w:r w:rsidRPr="00EC0C02">
        <w:rPr>
          <w:rtl/>
          <w:lang w:bidi="ar-SY"/>
        </w:rPr>
        <w:t xml:space="preserve"> ورأس راديوي ناءٍ </w:t>
      </w:r>
      <w:r w:rsidR="0034009A">
        <w:rPr>
          <w:lang w:bidi="ar-SY"/>
        </w:rPr>
        <w:t>(</w:t>
      </w:r>
      <w:r w:rsidRPr="00EC0C02">
        <w:rPr>
          <w:lang w:bidi="ar-SY"/>
        </w:rPr>
        <w:t>RRH</w:t>
      </w:r>
      <w:r w:rsidR="0034009A">
        <w:rPr>
          <w:lang w:bidi="ar-SY"/>
        </w:rPr>
        <w:t>)</w:t>
      </w:r>
      <w:r w:rsidRPr="00EC0C02">
        <w:rPr>
          <w:rtl/>
          <w:lang w:bidi="ar-SY"/>
        </w:rPr>
        <w:t xml:space="preserve">. وقد يتوافق موقع الوحدة </w:t>
      </w:r>
      <w:r w:rsidRPr="00EC0C02">
        <w:rPr>
          <w:lang w:bidi="ar-SY"/>
        </w:rPr>
        <w:t>BBU</w:t>
      </w:r>
      <w:r w:rsidRPr="00EC0C02">
        <w:rPr>
          <w:rtl/>
          <w:lang w:bidi="ar-SY"/>
        </w:rPr>
        <w:t xml:space="preserve"> مع المحطة القاعدة الخلوية </w:t>
      </w:r>
      <w:proofErr w:type="spellStart"/>
      <w:r w:rsidRPr="00EC0C02">
        <w:rPr>
          <w:rtl/>
          <w:lang w:bidi="ar-SY"/>
        </w:rPr>
        <w:t>الكبرية</w:t>
      </w:r>
      <w:proofErr w:type="spellEnd"/>
      <w:r w:rsidRPr="00EC0C02">
        <w:rPr>
          <w:rtl/>
          <w:lang w:bidi="ar-SY"/>
        </w:rPr>
        <w:t xml:space="preserve"> وموقع رأس </w:t>
      </w:r>
      <w:r w:rsidRPr="00EC0C02">
        <w:rPr>
          <w:lang w:bidi="ar-SY"/>
        </w:rPr>
        <w:t>RRH</w:t>
      </w:r>
      <w:r w:rsidRPr="00EC0C02">
        <w:rPr>
          <w:rtl/>
          <w:lang w:bidi="ar-SY"/>
        </w:rPr>
        <w:t xml:space="preserve"> مع المحطة القاعدة الخلوية الصغرية في كل من المناطق الحضرية وشبه الحضرية. ومع ذلك، ونظراً للمسافة بين المحطة القاعدة في المناطق شبه الحضرية، يُفترض أن تُستخدم وصلات الخدمة الثابتة العاملة في النطاق </w:t>
      </w:r>
      <w:r w:rsidRPr="00EC0C02">
        <w:rPr>
          <w:lang w:bidi="ar-SY"/>
        </w:rPr>
        <w:t xml:space="preserve">GHz </w:t>
      </w:r>
      <w:r w:rsidRPr="00D73C78">
        <w:rPr>
          <w:lang w:bidi="ar-SY"/>
        </w:rPr>
        <w:t>450</w:t>
      </w:r>
      <w:r w:rsidRPr="00EC0C02">
        <w:rPr>
          <w:lang w:bidi="ar-SY"/>
        </w:rPr>
        <w:t>-</w:t>
      </w:r>
      <w:r w:rsidRPr="00D73C78">
        <w:rPr>
          <w:lang w:bidi="ar-SY"/>
        </w:rPr>
        <w:t>275</w:t>
      </w:r>
      <w:r w:rsidRPr="00EC0C02">
        <w:rPr>
          <w:rtl/>
          <w:lang w:bidi="ar-SY"/>
        </w:rPr>
        <w:t xml:space="preserve"> في البيئة الحضرية فقط، بينما يتم توصيل الوصلات الأخرى من خلال نطاقات تردد راديوي أخرى موزَّعة أصلاً على الخدمة الثابتة.</w:t>
      </w:r>
    </w:p>
    <w:p w14:paraId="36DA8847" w14:textId="6D620AC8" w:rsidR="00965482" w:rsidRPr="00EC0C02" w:rsidRDefault="00965482" w:rsidP="00902C3C">
      <w:pPr>
        <w:rPr>
          <w:rtl/>
          <w:lang w:bidi="ar-SY"/>
        </w:rPr>
      </w:pPr>
      <w:r w:rsidRPr="00EC0C02">
        <w:rPr>
          <w:rtl/>
          <w:lang w:bidi="ar-SY"/>
        </w:rPr>
        <w:t xml:space="preserve">وتقدر كثافة المحطات القاعدة في المناطق الحضرية بنحو </w:t>
      </w:r>
      <w:r w:rsidRPr="00D73C78">
        <w:rPr>
          <w:lang w:bidi="ar-SY"/>
        </w:rPr>
        <w:t>30</w:t>
      </w:r>
      <w:r w:rsidRPr="00EC0C02">
        <w:rPr>
          <w:rtl/>
          <w:lang w:bidi="ar-SY"/>
        </w:rPr>
        <w:t xml:space="preserve"> محطة في الكيلومتر المربع في كل من </w:t>
      </w:r>
      <w:r w:rsidR="00FC068D">
        <w:rPr>
          <w:rFonts w:hint="cs"/>
          <w:rtl/>
          <w:lang w:bidi="ar-SY"/>
        </w:rPr>
        <w:t>مديات</w:t>
      </w:r>
      <w:r w:rsidRPr="00EC0C02">
        <w:rPr>
          <w:rtl/>
          <w:lang w:bidi="ar-SY"/>
        </w:rPr>
        <w:t xml:space="preserve"> التردد المتوقعة للاتصالات المتنقلة الدولية </w:t>
      </w:r>
      <w:r w:rsidRPr="00EC0C02">
        <w:rPr>
          <w:lang w:val="en-GB" w:eastAsia="ja-JP"/>
        </w:rPr>
        <w:t>IMT-</w:t>
      </w:r>
      <w:r w:rsidRPr="00D73C78">
        <w:rPr>
          <w:lang w:eastAsia="ja-JP"/>
        </w:rPr>
        <w:t>2020</w:t>
      </w:r>
      <w:r w:rsidRPr="00EC0C02">
        <w:rPr>
          <w:rtl/>
          <w:lang w:bidi="ar-SY"/>
        </w:rPr>
        <w:t xml:space="preserve"> (</w:t>
      </w:r>
      <w:r w:rsidRPr="0034009A">
        <w:rPr>
          <w:rtl/>
        </w:rPr>
        <w:t xml:space="preserve">أي النطاقات </w:t>
      </w:r>
      <w:r w:rsidR="0034009A" w:rsidRPr="0034009A">
        <w:t>GHz</w:t>
      </w:r>
      <w:r w:rsidR="00B96B48">
        <w:t> </w:t>
      </w:r>
      <w:r w:rsidR="0034009A" w:rsidRPr="0034009A">
        <w:t>33,4</w:t>
      </w:r>
      <w:r w:rsidR="0034009A">
        <w:t>-</w:t>
      </w:r>
      <w:r w:rsidR="0034009A" w:rsidRPr="0034009A">
        <w:t>24,25</w:t>
      </w:r>
      <w:r w:rsidR="0034009A">
        <w:rPr>
          <w:rFonts w:hint="cs"/>
          <w:rtl/>
        </w:rPr>
        <w:t xml:space="preserve"> و</w:t>
      </w:r>
      <w:r w:rsidR="0034009A" w:rsidRPr="0034009A">
        <w:t>GHz</w:t>
      </w:r>
      <w:r w:rsidR="0034009A">
        <w:t> </w:t>
      </w:r>
      <w:r w:rsidR="0034009A" w:rsidRPr="0034009A">
        <w:t>43,5</w:t>
      </w:r>
      <w:r w:rsidR="0034009A">
        <w:t>-</w:t>
      </w:r>
      <w:r w:rsidR="0034009A" w:rsidRPr="0034009A">
        <w:t>37</w:t>
      </w:r>
      <w:r w:rsidR="0034009A">
        <w:rPr>
          <w:rFonts w:hint="cs"/>
          <w:rtl/>
        </w:rPr>
        <w:t xml:space="preserve"> و</w:t>
      </w:r>
      <w:r w:rsidR="0034009A" w:rsidRPr="0034009A">
        <w:t>GHz</w:t>
      </w:r>
      <w:r w:rsidR="0034009A">
        <w:t xml:space="preserve"> </w:t>
      </w:r>
      <w:r w:rsidR="0034009A" w:rsidRPr="0034009A">
        <w:t>52,6</w:t>
      </w:r>
      <w:r w:rsidR="0034009A">
        <w:t>-</w:t>
      </w:r>
      <w:r w:rsidR="0034009A" w:rsidRPr="0034009A">
        <w:t>45,5</w:t>
      </w:r>
      <w:r w:rsidR="0034009A">
        <w:rPr>
          <w:rFonts w:hint="cs"/>
          <w:rtl/>
        </w:rPr>
        <w:t xml:space="preserve"> و</w:t>
      </w:r>
      <w:r w:rsidR="0034009A" w:rsidRPr="0034009A">
        <w:t>GHz</w:t>
      </w:r>
      <w:r w:rsidR="0034009A">
        <w:t xml:space="preserve"> </w:t>
      </w:r>
      <w:r w:rsidR="0034009A" w:rsidRPr="0034009A">
        <w:t>86</w:t>
      </w:r>
      <w:r w:rsidR="0034009A">
        <w:t>-</w:t>
      </w:r>
      <w:r w:rsidR="0034009A" w:rsidRPr="0034009A">
        <w:t>66</w:t>
      </w:r>
      <w:r w:rsidRPr="00EC0C02">
        <w:rPr>
          <w:rtl/>
          <w:lang w:bidi="ar-SY"/>
        </w:rPr>
        <w:t>)</w:t>
      </w:r>
      <w:r w:rsidRPr="00CA44D1">
        <w:rPr>
          <w:rStyle w:val="FootnoteReference"/>
          <w:rtl/>
        </w:rPr>
        <w:footnoteReference w:id="2"/>
      </w:r>
      <w:r w:rsidRPr="00EC0C02">
        <w:rPr>
          <w:rtl/>
          <w:lang w:bidi="ar-SY"/>
        </w:rPr>
        <w:t xml:space="preserve">. وتستخدم وصلة الخدمة الثابتة في المدى </w:t>
      </w:r>
      <w:r w:rsidRPr="00EC0C02">
        <w:rPr>
          <w:lang w:bidi="ar-SY"/>
        </w:rPr>
        <w:t xml:space="preserve">GHz </w:t>
      </w:r>
      <w:r w:rsidRPr="00D73C78">
        <w:rPr>
          <w:lang w:bidi="ar-SY"/>
        </w:rPr>
        <w:t>450</w:t>
      </w:r>
      <w:r w:rsidRPr="00EC0C02">
        <w:rPr>
          <w:lang w:bidi="ar-SY"/>
        </w:rPr>
        <w:t>-</w:t>
      </w:r>
      <w:r w:rsidRPr="00D73C78">
        <w:rPr>
          <w:lang w:bidi="ar-SY"/>
        </w:rPr>
        <w:t>275</w:t>
      </w:r>
      <w:r w:rsidRPr="00EC0C02">
        <w:rPr>
          <w:rtl/>
          <w:lang w:bidi="ar-SY"/>
        </w:rPr>
        <w:t xml:space="preserve"> للوصلة فائقة السعة للمنطقة الحضرية المكتظة فقط. ومع أن النسبة المئوية للمساحة </w:t>
      </w:r>
      <w:r w:rsidRPr="00EC0C02">
        <w:rPr>
          <w:rtl/>
          <w:lang w:bidi="ar-SY"/>
        </w:rPr>
        <w:lastRenderedPageBreak/>
        <w:t xml:space="preserve">الحضرية المكتظة لكل كيلومتر مربع غير مشار إليها تحديداً في أي من منشورات قطاع الاتصالات الراديوية، إلا أن نسبة </w:t>
      </w:r>
      <w:r w:rsidRPr="00EC0C02">
        <w:rPr>
          <w:lang w:bidi="ar-SY"/>
        </w:rPr>
        <w:t>%</w:t>
      </w:r>
      <w:r w:rsidR="0034009A">
        <w:rPr>
          <w:lang w:bidi="ar-SY"/>
        </w:rPr>
        <w:t>7</w:t>
      </w:r>
      <w:r w:rsidR="0034009A">
        <w:rPr>
          <w:rFonts w:hint="cs"/>
          <w:rtl/>
          <w:lang w:bidi="ar-SY"/>
        </w:rPr>
        <w:t xml:space="preserve"> </w:t>
      </w:r>
      <w:r w:rsidRPr="00EC0C02">
        <w:rPr>
          <w:rtl/>
          <w:lang w:bidi="ar-SY"/>
        </w:rPr>
        <w:t>من المحطات القاعدة مفترضة في المناطق الحضرية المكتظة.</w:t>
      </w:r>
    </w:p>
    <w:p w14:paraId="78AAEF5F" w14:textId="3B91A977" w:rsidR="00965482" w:rsidRPr="00B83AE5" w:rsidRDefault="00965482" w:rsidP="00BE1B81">
      <w:pPr>
        <w:rPr>
          <w:rtl/>
          <w:lang w:bidi="ar-SY"/>
        </w:rPr>
      </w:pPr>
      <w:r w:rsidRPr="00B83AE5">
        <w:rPr>
          <w:rtl/>
          <w:lang w:bidi="ar-SY"/>
        </w:rPr>
        <w:t xml:space="preserve">ووفقاً لهذا الافتراض، يحسب العدد الإجمالي للمحطات القاعدة في منطقة طوكيو الكبرى بنسبة </w:t>
      </w:r>
      <w:r w:rsidRPr="00B83AE5">
        <w:rPr>
          <w:lang w:bidi="ar-SY"/>
        </w:rPr>
        <w:t>%</w:t>
      </w:r>
      <w:r w:rsidR="0034009A" w:rsidRPr="00B83AE5">
        <w:rPr>
          <w:lang w:bidi="ar-SY"/>
        </w:rPr>
        <w:t>7</w:t>
      </w:r>
      <w:r w:rsidRPr="00B83AE5">
        <w:rPr>
          <w:rtl/>
          <w:lang w:bidi="ar-SY"/>
        </w:rPr>
        <w:t xml:space="preserve"> من </w:t>
      </w:r>
      <w:r w:rsidRPr="00B83AE5">
        <w:rPr>
          <w:lang w:bidi="ar-SY"/>
        </w:rPr>
        <w:t>120</w:t>
      </w:r>
      <w:r w:rsidRPr="00B83AE5">
        <w:rPr>
          <w:rtl/>
          <w:lang w:bidi="ar-SY"/>
        </w:rPr>
        <w:t xml:space="preserve"> محطة قاعدة مضروبة بمقدار</w:t>
      </w:r>
      <w:r w:rsidR="009B5361" w:rsidRPr="00B83AE5">
        <w:rPr>
          <w:rFonts w:hint="cs"/>
          <w:rtl/>
          <w:lang w:bidi="ar-SY"/>
        </w:rPr>
        <w:t xml:space="preserve"> </w:t>
      </w:r>
      <w:r w:rsidRPr="00B83AE5">
        <w:rPr>
          <w:lang w:bidi="ar-SY"/>
        </w:rPr>
        <w:t>619</w:t>
      </w:r>
      <w:r w:rsidRPr="00B83AE5">
        <w:rPr>
          <w:rtl/>
          <w:lang w:bidi="ar-SY"/>
        </w:rPr>
        <w:t xml:space="preserve"> كيلومتر مربع، أي </w:t>
      </w:r>
      <w:r w:rsidRPr="00B83AE5">
        <w:rPr>
          <w:lang w:bidi="ar-SY"/>
        </w:rPr>
        <w:t>200</w:t>
      </w:r>
      <w:r w:rsidRPr="00B83AE5">
        <w:rPr>
          <w:rtl/>
          <w:lang w:bidi="ar-SY"/>
        </w:rPr>
        <w:t xml:space="preserve"> </w:t>
      </w:r>
      <w:r w:rsidRPr="00B83AE5">
        <w:rPr>
          <w:lang w:bidi="ar-SY"/>
        </w:rPr>
        <w:t>5</w:t>
      </w:r>
      <w:r w:rsidRPr="00B83AE5">
        <w:rPr>
          <w:rtl/>
          <w:lang w:bidi="ar-SY"/>
        </w:rPr>
        <w:t xml:space="preserve">، كما هو موضح في الجدول </w:t>
      </w:r>
      <w:r w:rsidRPr="00B83AE5">
        <w:rPr>
          <w:lang w:bidi="ar-SY"/>
        </w:rPr>
        <w:t>8</w:t>
      </w:r>
      <w:r w:rsidRPr="00B83AE5">
        <w:rPr>
          <w:rtl/>
          <w:lang w:bidi="ar-SY"/>
        </w:rPr>
        <w:t xml:space="preserve">، للنطاق </w:t>
      </w:r>
      <w:r w:rsidRPr="00B83AE5">
        <w:rPr>
          <w:lang w:bidi="ar-SY"/>
        </w:rPr>
        <w:t>GHz 450-275</w:t>
      </w:r>
      <w:r w:rsidRPr="00B83AE5">
        <w:rPr>
          <w:rtl/>
          <w:lang w:bidi="ar-SY"/>
        </w:rPr>
        <w:t xml:space="preserve"> بأكمله. والمدينة الرئيسية الأخرى في اليابان واردة أيضاً في الجدول </w:t>
      </w:r>
      <w:r w:rsidRPr="00B83AE5">
        <w:rPr>
          <w:lang w:bidi="ar-SY"/>
        </w:rPr>
        <w:t>8</w:t>
      </w:r>
      <w:r w:rsidRPr="00B83AE5">
        <w:rPr>
          <w:rtl/>
          <w:lang w:bidi="ar-SY"/>
        </w:rPr>
        <w:t xml:space="preserve">. ويوضح هذا الحساب أنه يمكن توقع كثافة تصل إلى </w:t>
      </w:r>
      <w:r w:rsidRPr="00B83AE5">
        <w:rPr>
          <w:lang w:bidi="ar-SY"/>
        </w:rPr>
        <w:t>8</w:t>
      </w:r>
      <w:r w:rsidR="0034009A" w:rsidRPr="00B83AE5">
        <w:rPr>
          <w:lang w:bidi="ar-SY"/>
        </w:rPr>
        <w:t>,</w:t>
      </w:r>
      <w:r w:rsidRPr="00B83AE5">
        <w:rPr>
          <w:lang w:bidi="ar-SY"/>
        </w:rPr>
        <w:t>4</w:t>
      </w:r>
      <w:r w:rsidRPr="00B83AE5">
        <w:rPr>
          <w:rtl/>
          <w:lang w:bidi="ar-SY"/>
        </w:rPr>
        <w:t xml:space="preserve"> وصلة خدمة ثابتة في الكيلومتر المربع في النطاق </w:t>
      </w:r>
      <w:r w:rsidRPr="00B83AE5">
        <w:rPr>
          <w:lang w:bidi="ar-SY"/>
        </w:rPr>
        <w:t>GHz</w:t>
      </w:r>
      <w:r w:rsidR="0034009A" w:rsidRPr="00B83AE5">
        <w:rPr>
          <w:lang w:bidi="ar-SY"/>
        </w:rPr>
        <w:t> 450-275</w:t>
      </w:r>
      <w:r w:rsidRPr="00B83AE5">
        <w:rPr>
          <w:rtl/>
          <w:lang w:bidi="ar-SY"/>
        </w:rPr>
        <w:t xml:space="preserve"> بأكمله، ومن ثم تعتبر كثافة </w:t>
      </w:r>
      <w:r w:rsidRPr="00B83AE5">
        <w:rPr>
          <w:lang w:bidi="ar-SY"/>
        </w:rPr>
        <w:t>4</w:t>
      </w:r>
      <w:r w:rsidR="0034009A" w:rsidRPr="00B83AE5">
        <w:rPr>
          <w:lang w:bidi="ar-SY"/>
        </w:rPr>
        <w:t>,</w:t>
      </w:r>
      <w:r w:rsidRPr="00B83AE5">
        <w:rPr>
          <w:lang w:bidi="ar-SY"/>
        </w:rPr>
        <w:t>2</w:t>
      </w:r>
      <w:r w:rsidRPr="00B83AE5">
        <w:rPr>
          <w:rtl/>
          <w:lang w:bidi="ar-SY"/>
        </w:rPr>
        <w:t xml:space="preserve"> وصلة خدمة ثابتة في الكيلومتر المربع في كل من النطاقين </w:t>
      </w:r>
      <w:r w:rsidRPr="00B83AE5">
        <w:rPr>
          <w:lang w:bidi="ar-SY"/>
        </w:rPr>
        <w:t>GHz</w:t>
      </w:r>
      <w:r w:rsidR="0034009A" w:rsidRPr="00B83AE5">
        <w:rPr>
          <w:lang w:bidi="ar-SY"/>
        </w:rPr>
        <w:t> </w:t>
      </w:r>
      <w:r w:rsidRPr="00B83AE5">
        <w:rPr>
          <w:lang w:bidi="ar-SY"/>
        </w:rPr>
        <w:t>325</w:t>
      </w:r>
      <w:r w:rsidR="0034009A" w:rsidRPr="00B83AE5">
        <w:rPr>
          <w:lang w:bidi="ar-SY"/>
        </w:rPr>
        <w:noBreakHyphen/>
      </w:r>
      <w:r w:rsidRPr="00B83AE5">
        <w:rPr>
          <w:lang w:bidi="ar-SY"/>
        </w:rPr>
        <w:t>275</w:t>
      </w:r>
      <w:r w:rsidRPr="00B83AE5">
        <w:rPr>
          <w:rtl/>
          <w:lang w:bidi="ar-SY"/>
        </w:rPr>
        <w:t xml:space="preserve"> و</w:t>
      </w:r>
      <w:r w:rsidRPr="00B83AE5">
        <w:rPr>
          <w:lang w:bidi="ar-SY"/>
        </w:rPr>
        <w:t>GHz 445-380</w:t>
      </w:r>
      <w:r w:rsidRPr="00B83AE5">
        <w:rPr>
          <w:rtl/>
          <w:lang w:bidi="ar-SY"/>
        </w:rPr>
        <w:t xml:space="preserve"> لتقييم الأثر الكلي للإرسال من وصلات الخدمة الثابتة.</w:t>
      </w:r>
    </w:p>
    <w:p w14:paraId="50ADF8B6" w14:textId="6D5B8159" w:rsidR="00965482" w:rsidRPr="00EC0C02" w:rsidRDefault="00965482" w:rsidP="00BE1B81">
      <w:pPr>
        <w:rPr>
          <w:rtl/>
          <w:lang w:bidi="ar-SY"/>
        </w:rPr>
      </w:pPr>
      <w:r w:rsidRPr="00EC0C02">
        <w:rPr>
          <w:rtl/>
          <w:lang w:bidi="ar-SY"/>
        </w:rPr>
        <w:t xml:space="preserve">ويفترض أن نسبة </w:t>
      </w:r>
      <w:r w:rsidR="00B83AE5">
        <w:rPr>
          <w:lang w:bidi="ar-SY"/>
        </w:rPr>
        <w:t>4,2</w:t>
      </w:r>
      <w:r w:rsidRPr="00EC0C02">
        <w:rPr>
          <w:rtl/>
          <w:lang w:bidi="ar-SY"/>
        </w:rPr>
        <w:t xml:space="preserve"> وصلة خدمة ثابتة في الكيلومتر المربع، مع أنها تعتمد فقط على بعض المدن المكتظة في اليابان، هي نسبة تمثيلية عموماً. وبدلاً من ذلك، ثمة وسيلة أخرى لحساب توزيع وصلات الخدمة الثابتة باستخدام الكثافة السكانية إلى جانب النسبة المذكورة أعلاه وقدرها </w:t>
      </w:r>
      <w:r w:rsidRPr="00D73C78">
        <w:rPr>
          <w:lang w:bidi="ar-SY"/>
        </w:rPr>
        <w:t>0</w:t>
      </w:r>
      <w:r w:rsidR="00BE1B81">
        <w:rPr>
          <w:lang w:bidi="ar-SY"/>
        </w:rPr>
        <w:t>,</w:t>
      </w:r>
      <w:r w:rsidRPr="00D73C78">
        <w:rPr>
          <w:lang w:bidi="ar-SY"/>
        </w:rPr>
        <w:t>0007</w:t>
      </w:r>
      <w:r w:rsidRPr="00EC0C02">
        <w:rPr>
          <w:rtl/>
          <w:lang w:bidi="ar-SY"/>
        </w:rPr>
        <w:t xml:space="preserve"> وصلة/ساكن (لكامل النطاق </w:t>
      </w:r>
      <w:r w:rsidRPr="00EC0C02">
        <w:rPr>
          <w:lang w:bidi="ar-SY"/>
        </w:rPr>
        <w:t xml:space="preserve">GHz </w:t>
      </w:r>
      <w:r w:rsidRPr="00D73C78">
        <w:rPr>
          <w:lang w:bidi="ar-SY"/>
        </w:rPr>
        <w:t>2</w:t>
      </w:r>
      <w:r w:rsidR="00BE1B81">
        <w:rPr>
          <w:lang w:bidi="ar-SY"/>
        </w:rPr>
        <w:t>7</w:t>
      </w:r>
      <w:r w:rsidRPr="00D73C78">
        <w:rPr>
          <w:lang w:bidi="ar-SY"/>
        </w:rPr>
        <w:t>5</w:t>
      </w:r>
      <w:r w:rsidRPr="00EC0C02">
        <w:rPr>
          <w:lang w:bidi="ar-SY"/>
        </w:rPr>
        <w:t>-</w:t>
      </w:r>
      <w:r w:rsidRPr="00D73C78">
        <w:rPr>
          <w:lang w:bidi="ar-SY"/>
        </w:rPr>
        <w:t>25</w:t>
      </w:r>
      <w:r w:rsidR="00BE1B81">
        <w:rPr>
          <w:lang w:bidi="ar-SY"/>
        </w:rPr>
        <w:t>0</w:t>
      </w:r>
      <w:r w:rsidRPr="00EC0C02">
        <w:rPr>
          <w:rtl/>
          <w:lang w:bidi="ar-SY"/>
        </w:rPr>
        <w:t xml:space="preserve">)، أي كثافة بمقدار </w:t>
      </w:r>
      <w:r w:rsidRPr="00D73C78">
        <w:rPr>
          <w:lang w:bidi="ar-SY"/>
        </w:rPr>
        <w:t>0</w:t>
      </w:r>
      <w:r w:rsidR="00BE1B81">
        <w:rPr>
          <w:lang w:bidi="ar-SY"/>
        </w:rPr>
        <w:t>,</w:t>
      </w:r>
      <w:r w:rsidRPr="00D73C78">
        <w:rPr>
          <w:lang w:bidi="ar-SY"/>
        </w:rPr>
        <w:t>00035</w:t>
      </w:r>
      <w:r w:rsidRPr="00EC0C02">
        <w:rPr>
          <w:rtl/>
          <w:lang w:bidi="ar-SY"/>
        </w:rPr>
        <w:t xml:space="preserve"> وصلة/ساكن في كل من </w:t>
      </w:r>
      <w:r w:rsidR="00BE1B81" w:rsidRPr="00BE1B81">
        <w:rPr>
          <w:spacing w:val="-2"/>
          <w:rtl/>
          <w:lang w:bidi="ar-SY"/>
        </w:rPr>
        <w:t xml:space="preserve">النطاقين </w:t>
      </w:r>
      <w:r w:rsidR="00BE1B81" w:rsidRPr="00BE1B81">
        <w:rPr>
          <w:spacing w:val="-2"/>
          <w:lang w:bidi="ar-SY"/>
        </w:rPr>
        <w:t>GHz 325</w:t>
      </w:r>
      <w:r w:rsidR="00BE1B81" w:rsidRPr="00BE1B81">
        <w:rPr>
          <w:spacing w:val="-2"/>
          <w:lang w:bidi="ar-SY"/>
        </w:rPr>
        <w:noBreakHyphen/>
        <w:t>275</w:t>
      </w:r>
      <w:r w:rsidR="00BE1B81" w:rsidRPr="00BE1B81">
        <w:rPr>
          <w:spacing w:val="-2"/>
          <w:rtl/>
          <w:lang w:bidi="ar-SY"/>
        </w:rPr>
        <w:t xml:space="preserve"> و</w:t>
      </w:r>
      <w:r w:rsidR="00BE1B81" w:rsidRPr="00BE1B81">
        <w:rPr>
          <w:spacing w:val="-2"/>
          <w:lang w:bidi="ar-SY"/>
        </w:rPr>
        <w:t>GHz 445-380</w:t>
      </w:r>
      <w:r w:rsidRPr="00EC0C02">
        <w:rPr>
          <w:rtl/>
          <w:lang w:bidi="ar-SY"/>
        </w:rPr>
        <w:t>.</w:t>
      </w:r>
    </w:p>
    <w:p w14:paraId="3D2B38DB" w14:textId="77777777" w:rsidR="00965482" w:rsidRPr="00EC0C02" w:rsidRDefault="00965482" w:rsidP="00BE1B81">
      <w:pPr>
        <w:pStyle w:val="TableNo"/>
        <w:rPr>
          <w:rtl/>
        </w:rPr>
      </w:pPr>
      <w:r w:rsidRPr="00EC0C02">
        <w:rPr>
          <w:rtl/>
        </w:rPr>
        <w:t xml:space="preserve">الجدول </w:t>
      </w:r>
      <w:r w:rsidRPr="00D73C78">
        <w:t>8</w:t>
      </w:r>
    </w:p>
    <w:p w14:paraId="3E310220" w14:textId="00E4580A" w:rsidR="00965482" w:rsidRPr="00EC0C02" w:rsidRDefault="00965482" w:rsidP="00BE1B81">
      <w:pPr>
        <w:pStyle w:val="Tabletitle"/>
        <w:rPr>
          <w:rtl/>
        </w:rPr>
      </w:pPr>
      <w:r w:rsidRPr="00EC0C02">
        <w:rPr>
          <w:rtl/>
        </w:rPr>
        <w:t xml:space="preserve">حساب وصلات الخدمة الثابتة في المدى </w:t>
      </w:r>
      <w:r w:rsidR="00BE1B81" w:rsidRPr="00BE1B81">
        <w:rPr>
          <w:spacing w:val="-2"/>
        </w:rPr>
        <w:t>GHz 450-275</w:t>
      </w:r>
      <w:r w:rsidR="00BE1B81" w:rsidRPr="00BE1B81">
        <w:rPr>
          <w:spacing w:val="-2"/>
          <w:rtl/>
        </w:rPr>
        <w:t xml:space="preserve"> </w:t>
      </w:r>
      <w:r w:rsidRPr="00EC0C02">
        <w:rPr>
          <w:rtl/>
        </w:rPr>
        <w:t>لبعض المدن المكتظة في اليابان</w:t>
      </w:r>
    </w:p>
    <w:tbl>
      <w:tblPr>
        <w:tblStyle w:val="TableGrid"/>
        <w:bidiVisual/>
        <w:tblW w:w="9639" w:type="dxa"/>
        <w:jc w:val="center"/>
        <w:tblLook w:val="04A0" w:firstRow="1" w:lastRow="0" w:firstColumn="1" w:lastColumn="0" w:noHBand="0" w:noVBand="1"/>
      </w:tblPr>
      <w:tblGrid>
        <w:gridCol w:w="1733"/>
        <w:gridCol w:w="1322"/>
        <w:gridCol w:w="1687"/>
        <w:gridCol w:w="1610"/>
        <w:gridCol w:w="1723"/>
        <w:gridCol w:w="1564"/>
      </w:tblGrid>
      <w:tr w:rsidR="00965482" w:rsidRPr="00EC0C02" w14:paraId="20F77315" w14:textId="77777777" w:rsidTr="00637A04">
        <w:trPr>
          <w:jc w:val="center"/>
        </w:trPr>
        <w:tc>
          <w:tcPr>
            <w:tcW w:w="1733" w:type="dxa"/>
            <w:vAlign w:val="center"/>
          </w:tcPr>
          <w:p w14:paraId="792B53EC" w14:textId="77777777" w:rsidR="00965482" w:rsidRPr="004453AA" w:rsidRDefault="00965482" w:rsidP="000F741E">
            <w:pPr>
              <w:pStyle w:val="Tablehead1"/>
              <w:rPr>
                <w:lang w:bidi="ar-EG"/>
              </w:rPr>
            </w:pPr>
            <w:r w:rsidRPr="004453AA">
              <w:rPr>
                <w:rtl/>
                <w:lang w:bidi="ar-EG"/>
              </w:rPr>
              <w:t>اسم المدينة</w:t>
            </w:r>
          </w:p>
        </w:tc>
        <w:tc>
          <w:tcPr>
            <w:tcW w:w="1322" w:type="dxa"/>
            <w:vAlign w:val="center"/>
          </w:tcPr>
          <w:p w14:paraId="0E3F7DD2" w14:textId="66CF5930" w:rsidR="00965482" w:rsidRPr="004453AA" w:rsidRDefault="00965482" w:rsidP="000F741E">
            <w:pPr>
              <w:pStyle w:val="Tablehead1"/>
              <w:rPr>
                <w:rFonts w:eastAsia="Times New Roman"/>
                <w:lang w:bidi="ar-EG"/>
              </w:rPr>
            </w:pPr>
            <w:r w:rsidRPr="004453AA">
              <w:rPr>
                <w:rFonts w:eastAsia="Times New Roman"/>
                <w:rtl/>
                <w:lang w:bidi="ar-EG"/>
              </w:rPr>
              <w:t>المساحة</w:t>
            </w:r>
            <w:r w:rsidR="00BE1B81" w:rsidRPr="004453AA">
              <w:rPr>
                <w:rFonts w:eastAsia="Times New Roman"/>
                <w:rtl/>
                <w:lang w:bidi="ar-EG"/>
              </w:rPr>
              <w:br/>
            </w:r>
            <w:r w:rsidR="003C44E5" w:rsidRPr="004453AA">
              <w:rPr>
                <w:rFonts w:eastAsia="Times New Roman"/>
                <w:lang w:bidi="ar-EG"/>
              </w:rPr>
              <w:t>(</w:t>
            </w:r>
            <w:r w:rsidRPr="004453AA">
              <w:rPr>
                <w:rFonts w:eastAsia="Times New Roman"/>
                <w:lang w:bidi="ar-EG"/>
              </w:rPr>
              <w:t>km</w:t>
            </w:r>
            <w:r w:rsidRPr="004453AA">
              <w:rPr>
                <w:rFonts w:eastAsia="Times New Roman"/>
                <w:vertAlign w:val="superscript"/>
                <w:lang w:bidi="ar-EG"/>
              </w:rPr>
              <w:t>2</w:t>
            </w:r>
            <w:r w:rsidR="003C44E5" w:rsidRPr="004453AA">
              <w:rPr>
                <w:rFonts w:eastAsia="Times New Roman"/>
                <w:lang w:bidi="ar-EG"/>
              </w:rPr>
              <w:t>)</w:t>
            </w:r>
          </w:p>
        </w:tc>
        <w:tc>
          <w:tcPr>
            <w:tcW w:w="1687" w:type="dxa"/>
            <w:vAlign w:val="center"/>
          </w:tcPr>
          <w:p w14:paraId="34CAA925" w14:textId="77777777" w:rsidR="00965482" w:rsidRPr="004453AA" w:rsidRDefault="00965482" w:rsidP="000F741E">
            <w:pPr>
              <w:pStyle w:val="Tablehead1"/>
              <w:rPr>
                <w:rFonts w:eastAsia="Times New Roman"/>
                <w:lang w:bidi="ar-EG"/>
              </w:rPr>
            </w:pPr>
            <w:r w:rsidRPr="004453AA">
              <w:rPr>
                <w:rFonts w:eastAsia="Times New Roman"/>
                <w:rtl/>
                <w:lang w:bidi="ar-EG"/>
              </w:rPr>
              <w:t>عدد السكان (ملايين)</w:t>
            </w:r>
          </w:p>
        </w:tc>
        <w:tc>
          <w:tcPr>
            <w:tcW w:w="1610" w:type="dxa"/>
            <w:vAlign w:val="center"/>
          </w:tcPr>
          <w:p w14:paraId="5DC7D1B2" w14:textId="77777777" w:rsidR="00965482" w:rsidRPr="004453AA" w:rsidRDefault="00965482" w:rsidP="000F741E">
            <w:pPr>
              <w:pStyle w:val="Tablehead1"/>
              <w:rPr>
                <w:rFonts w:eastAsia="Times New Roman"/>
                <w:lang w:bidi="ar-EG"/>
              </w:rPr>
            </w:pPr>
            <w:r w:rsidRPr="004453AA">
              <w:rPr>
                <w:rFonts w:eastAsia="Times New Roman"/>
                <w:rtl/>
                <w:lang w:bidi="ar-EG"/>
              </w:rPr>
              <w:t>عدد وصلات الخدمة الثابتة</w:t>
            </w:r>
          </w:p>
        </w:tc>
        <w:tc>
          <w:tcPr>
            <w:tcW w:w="1723" w:type="dxa"/>
            <w:vAlign w:val="center"/>
          </w:tcPr>
          <w:p w14:paraId="55C49106" w14:textId="4BD29669" w:rsidR="00965482" w:rsidRPr="004453AA" w:rsidRDefault="00965482" w:rsidP="000F741E">
            <w:pPr>
              <w:pStyle w:val="Tablehead1"/>
              <w:rPr>
                <w:rFonts w:asciiTheme="minorHAnsi" w:eastAsia="Times New Roman" w:hAnsiTheme="minorHAnsi"/>
                <w:lang w:bidi="ar-EG"/>
              </w:rPr>
            </w:pPr>
            <w:r w:rsidRPr="004453AA">
              <w:rPr>
                <w:rFonts w:eastAsia="Times New Roman"/>
                <w:rtl/>
                <w:lang w:bidi="ar-EG"/>
              </w:rPr>
              <w:t>وصلة خدمة ثابتة/</w:t>
            </w:r>
            <w:r w:rsidRPr="004453AA">
              <w:rPr>
                <w:rFonts w:eastAsia="Times New Roman"/>
                <w:lang w:bidi="ar-EG"/>
              </w:rPr>
              <w:t xml:space="preserve"> </w:t>
            </w:r>
            <w:r w:rsidR="004453AA" w:rsidRPr="004453AA">
              <w:rPr>
                <w:rFonts w:eastAsia="Times New Roman"/>
                <w:vertAlign w:val="superscript"/>
                <w:lang w:bidi="ar-EG"/>
              </w:rPr>
              <w:t>(</w:t>
            </w:r>
            <w:proofErr w:type="gramStart"/>
            <w:r w:rsidR="004453AA" w:rsidRPr="004453AA">
              <w:rPr>
                <w:rFonts w:eastAsia="Times New Roman"/>
                <w:vertAlign w:val="superscript"/>
                <w:lang w:bidi="ar-EG"/>
              </w:rPr>
              <w:t>1)</w:t>
            </w:r>
            <w:r w:rsidRPr="004453AA">
              <w:rPr>
                <w:rFonts w:eastAsia="Times New Roman"/>
                <w:lang w:bidi="ar-EG"/>
              </w:rPr>
              <w:t>km</w:t>
            </w:r>
            <w:proofErr w:type="gramEnd"/>
            <w:r w:rsidRPr="004453AA">
              <w:rPr>
                <w:rFonts w:eastAsia="Times New Roman"/>
                <w:vertAlign w:val="superscript"/>
                <w:lang w:bidi="ar-EG"/>
              </w:rPr>
              <w:t>2</w:t>
            </w:r>
          </w:p>
        </w:tc>
        <w:tc>
          <w:tcPr>
            <w:tcW w:w="1564" w:type="dxa"/>
            <w:vAlign w:val="center"/>
          </w:tcPr>
          <w:p w14:paraId="70FC7A94" w14:textId="77777777" w:rsidR="00965482" w:rsidRPr="004453AA" w:rsidRDefault="00965482" w:rsidP="000F741E">
            <w:pPr>
              <w:pStyle w:val="Tablehead1"/>
              <w:rPr>
                <w:rFonts w:eastAsia="Times New Roman"/>
                <w:lang w:bidi="ar-EG"/>
              </w:rPr>
            </w:pPr>
            <w:r w:rsidRPr="004453AA">
              <w:rPr>
                <w:rFonts w:eastAsia="Times New Roman"/>
                <w:rtl/>
                <w:lang w:bidi="ar-EG"/>
              </w:rPr>
              <w:t>وصلة خدمة ثابتة/ساكن</w:t>
            </w:r>
          </w:p>
        </w:tc>
      </w:tr>
      <w:tr w:rsidR="00965482" w:rsidRPr="00EC0C02" w14:paraId="2F47C648" w14:textId="77777777" w:rsidTr="00637A04">
        <w:trPr>
          <w:jc w:val="center"/>
        </w:trPr>
        <w:tc>
          <w:tcPr>
            <w:tcW w:w="1733" w:type="dxa"/>
          </w:tcPr>
          <w:p w14:paraId="5006B515" w14:textId="77777777" w:rsidR="00965482" w:rsidRPr="00BE1B81" w:rsidRDefault="00965482" w:rsidP="00BE1B81">
            <w:pPr>
              <w:pStyle w:val="Tabletexte"/>
            </w:pPr>
            <w:r w:rsidRPr="00BE1B81">
              <w:rPr>
                <w:rtl/>
              </w:rPr>
              <w:t>منطقة طوكيو</w:t>
            </w:r>
          </w:p>
        </w:tc>
        <w:tc>
          <w:tcPr>
            <w:tcW w:w="1322" w:type="dxa"/>
          </w:tcPr>
          <w:p w14:paraId="2C5DD945" w14:textId="77777777" w:rsidR="00965482" w:rsidRPr="00BE1B81" w:rsidRDefault="00965482" w:rsidP="00BE1B81">
            <w:pPr>
              <w:pStyle w:val="Tabletexte"/>
              <w:jc w:val="center"/>
            </w:pPr>
            <w:r w:rsidRPr="00BE1B81">
              <w:t>619</w:t>
            </w:r>
          </w:p>
        </w:tc>
        <w:tc>
          <w:tcPr>
            <w:tcW w:w="1687" w:type="dxa"/>
          </w:tcPr>
          <w:p w14:paraId="27650276" w14:textId="77777777" w:rsidR="00965482" w:rsidRPr="00BE1B81" w:rsidRDefault="00965482" w:rsidP="00BE1B81">
            <w:pPr>
              <w:pStyle w:val="Tabletexte"/>
              <w:jc w:val="center"/>
            </w:pPr>
            <w:r w:rsidRPr="00BE1B81">
              <w:t>9,37</w:t>
            </w:r>
          </w:p>
        </w:tc>
        <w:tc>
          <w:tcPr>
            <w:tcW w:w="1610" w:type="dxa"/>
            <w:vAlign w:val="center"/>
          </w:tcPr>
          <w:p w14:paraId="691C2CE6" w14:textId="71C4F5BF" w:rsidR="00965482" w:rsidRPr="00BE1B81" w:rsidRDefault="00965482" w:rsidP="00BE1B81">
            <w:pPr>
              <w:pStyle w:val="Tabletexte"/>
              <w:jc w:val="center"/>
              <w:rPr>
                <w:rtl/>
              </w:rPr>
            </w:pPr>
            <w:r w:rsidRPr="00BE1B81">
              <w:t>5</w:t>
            </w:r>
            <w:r w:rsidR="00BE1B81">
              <w:t xml:space="preserve"> </w:t>
            </w:r>
            <w:r w:rsidRPr="00BE1B81">
              <w:t>200</w:t>
            </w:r>
          </w:p>
        </w:tc>
        <w:tc>
          <w:tcPr>
            <w:tcW w:w="1723" w:type="dxa"/>
            <w:vAlign w:val="center"/>
          </w:tcPr>
          <w:p w14:paraId="78F3710E" w14:textId="77777777" w:rsidR="00965482" w:rsidRPr="00BE1B81" w:rsidRDefault="00965482" w:rsidP="00BE1B81">
            <w:pPr>
              <w:pStyle w:val="Tabletexte"/>
              <w:jc w:val="center"/>
            </w:pPr>
            <w:r w:rsidRPr="00BE1B81">
              <w:t>8,4</w:t>
            </w:r>
          </w:p>
        </w:tc>
        <w:tc>
          <w:tcPr>
            <w:tcW w:w="1564" w:type="dxa"/>
            <w:vAlign w:val="center"/>
          </w:tcPr>
          <w:p w14:paraId="2E452FCE" w14:textId="77777777" w:rsidR="00965482" w:rsidRPr="00BE1B81" w:rsidRDefault="00965482" w:rsidP="00BE1B81">
            <w:pPr>
              <w:pStyle w:val="Tabletexte"/>
              <w:jc w:val="center"/>
            </w:pPr>
            <w:r w:rsidRPr="00BE1B81">
              <w:t>0,0006</w:t>
            </w:r>
          </w:p>
        </w:tc>
      </w:tr>
      <w:tr w:rsidR="00965482" w:rsidRPr="00EC0C02" w14:paraId="58667A80" w14:textId="77777777" w:rsidTr="00637A04">
        <w:trPr>
          <w:jc w:val="center"/>
        </w:trPr>
        <w:tc>
          <w:tcPr>
            <w:tcW w:w="1733" w:type="dxa"/>
          </w:tcPr>
          <w:p w14:paraId="6F8E86D4" w14:textId="77777777" w:rsidR="00965482" w:rsidRPr="00BE1B81" w:rsidRDefault="00965482" w:rsidP="00BE1B81">
            <w:pPr>
              <w:pStyle w:val="Tabletexte"/>
            </w:pPr>
            <w:r w:rsidRPr="00BE1B81">
              <w:rPr>
                <w:rtl/>
              </w:rPr>
              <w:t>يوكوهاما</w:t>
            </w:r>
          </w:p>
        </w:tc>
        <w:tc>
          <w:tcPr>
            <w:tcW w:w="1322" w:type="dxa"/>
          </w:tcPr>
          <w:p w14:paraId="49D76894" w14:textId="77777777" w:rsidR="00965482" w:rsidRPr="00BE1B81" w:rsidRDefault="00965482" w:rsidP="00BE1B81">
            <w:pPr>
              <w:pStyle w:val="Tabletexte"/>
              <w:jc w:val="center"/>
            </w:pPr>
            <w:r w:rsidRPr="00BE1B81">
              <w:t>437,4</w:t>
            </w:r>
          </w:p>
        </w:tc>
        <w:tc>
          <w:tcPr>
            <w:tcW w:w="1687" w:type="dxa"/>
          </w:tcPr>
          <w:p w14:paraId="67D3CF74" w14:textId="77777777" w:rsidR="00965482" w:rsidRPr="00BE1B81" w:rsidRDefault="00965482" w:rsidP="00BE1B81">
            <w:pPr>
              <w:pStyle w:val="Tabletexte"/>
              <w:jc w:val="center"/>
            </w:pPr>
            <w:r w:rsidRPr="00BE1B81">
              <w:t>3,73</w:t>
            </w:r>
          </w:p>
        </w:tc>
        <w:tc>
          <w:tcPr>
            <w:tcW w:w="1610" w:type="dxa"/>
            <w:vAlign w:val="center"/>
          </w:tcPr>
          <w:p w14:paraId="43CA7F3D" w14:textId="29C12569" w:rsidR="00965482" w:rsidRPr="00BE1B81" w:rsidRDefault="00965482" w:rsidP="00BE1B81">
            <w:pPr>
              <w:pStyle w:val="Tabletexte"/>
              <w:jc w:val="center"/>
            </w:pPr>
            <w:r w:rsidRPr="00BE1B81">
              <w:t>3</w:t>
            </w:r>
            <w:r w:rsidR="00BE1B81">
              <w:t xml:space="preserve"> </w:t>
            </w:r>
            <w:r w:rsidRPr="00BE1B81">
              <w:t>674</w:t>
            </w:r>
          </w:p>
        </w:tc>
        <w:tc>
          <w:tcPr>
            <w:tcW w:w="1723" w:type="dxa"/>
            <w:vAlign w:val="center"/>
          </w:tcPr>
          <w:p w14:paraId="4A8028CB" w14:textId="77777777" w:rsidR="00965482" w:rsidRPr="00BE1B81" w:rsidRDefault="00965482" w:rsidP="00BE1B81">
            <w:pPr>
              <w:pStyle w:val="Tabletexte"/>
              <w:jc w:val="center"/>
            </w:pPr>
            <w:r w:rsidRPr="00BE1B81">
              <w:t>8,4</w:t>
            </w:r>
          </w:p>
        </w:tc>
        <w:tc>
          <w:tcPr>
            <w:tcW w:w="1564" w:type="dxa"/>
            <w:vAlign w:val="center"/>
          </w:tcPr>
          <w:p w14:paraId="31A9C139" w14:textId="77777777" w:rsidR="00965482" w:rsidRPr="00BE1B81" w:rsidRDefault="00965482" w:rsidP="00BE1B81">
            <w:pPr>
              <w:pStyle w:val="Tabletexte"/>
              <w:jc w:val="center"/>
            </w:pPr>
            <w:r w:rsidRPr="00BE1B81">
              <w:t>0,0010</w:t>
            </w:r>
          </w:p>
        </w:tc>
      </w:tr>
      <w:tr w:rsidR="00965482" w:rsidRPr="00EC0C02" w14:paraId="65325A7C" w14:textId="77777777" w:rsidTr="00637A04">
        <w:trPr>
          <w:jc w:val="center"/>
        </w:trPr>
        <w:tc>
          <w:tcPr>
            <w:tcW w:w="1733" w:type="dxa"/>
          </w:tcPr>
          <w:p w14:paraId="6E7675AF" w14:textId="77777777" w:rsidR="00965482" w:rsidRPr="00BE1B81" w:rsidRDefault="00965482" w:rsidP="00BE1B81">
            <w:pPr>
              <w:pStyle w:val="Tabletexte"/>
            </w:pPr>
            <w:r w:rsidRPr="00BE1B81">
              <w:rPr>
                <w:rtl/>
              </w:rPr>
              <w:t>أوساكا</w:t>
            </w:r>
          </w:p>
        </w:tc>
        <w:tc>
          <w:tcPr>
            <w:tcW w:w="1322" w:type="dxa"/>
          </w:tcPr>
          <w:p w14:paraId="518DBE13" w14:textId="77777777" w:rsidR="00965482" w:rsidRPr="00BE1B81" w:rsidRDefault="00965482" w:rsidP="00BE1B81">
            <w:pPr>
              <w:pStyle w:val="Tabletexte"/>
              <w:jc w:val="center"/>
            </w:pPr>
            <w:r w:rsidRPr="00BE1B81">
              <w:t>223</w:t>
            </w:r>
          </w:p>
        </w:tc>
        <w:tc>
          <w:tcPr>
            <w:tcW w:w="1687" w:type="dxa"/>
          </w:tcPr>
          <w:p w14:paraId="45C1B059" w14:textId="77777777" w:rsidR="00965482" w:rsidRPr="00BE1B81" w:rsidRDefault="00965482" w:rsidP="00BE1B81">
            <w:pPr>
              <w:pStyle w:val="Tabletexte"/>
              <w:jc w:val="center"/>
            </w:pPr>
            <w:r w:rsidRPr="00BE1B81">
              <w:t>2,70</w:t>
            </w:r>
          </w:p>
        </w:tc>
        <w:tc>
          <w:tcPr>
            <w:tcW w:w="1610" w:type="dxa"/>
            <w:vAlign w:val="center"/>
          </w:tcPr>
          <w:p w14:paraId="3297312E" w14:textId="5A487BC5" w:rsidR="00965482" w:rsidRPr="00BE1B81" w:rsidRDefault="00965482" w:rsidP="00BE1B81">
            <w:pPr>
              <w:pStyle w:val="Tabletexte"/>
              <w:jc w:val="center"/>
            </w:pPr>
            <w:r w:rsidRPr="00BE1B81">
              <w:t>1</w:t>
            </w:r>
            <w:r w:rsidR="00BE1B81">
              <w:t xml:space="preserve"> </w:t>
            </w:r>
            <w:r w:rsidRPr="00BE1B81">
              <w:t>873</w:t>
            </w:r>
          </w:p>
        </w:tc>
        <w:tc>
          <w:tcPr>
            <w:tcW w:w="1723" w:type="dxa"/>
            <w:vAlign w:val="center"/>
          </w:tcPr>
          <w:p w14:paraId="6D468C4C" w14:textId="77777777" w:rsidR="00965482" w:rsidRPr="00BE1B81" w:rsidRDefault="00965482" w:rsidP="00BE1B81">
            <w:pPr>
              <w:pStyle w:val="Tabletexte"/>
              <w:jc w:val="center"/>
            </w:pPr>
            <w:r w:rsidRPr="00BE1B81">
              <w:t>8,4</w:t>
            </w:r>
          </w:p>
        </w:tc>
        <w:tc>
          <w:tcPr>
            <w:tcW w:w="1564" w:type="dxa"/>
            <w:vAlign w:val="center"/>
          </w:tcPr>
          <w:p w14:paraId="4681309A" w14:textId="77777777" w:rsidR="00965482" w:rsidRPr="00BE1B81" w:rsidRDefault="00965482" w:rsidP="00BE1B81">
            <w:pPr>
              <w:pStyle w:val="Tabletexte"/>
              <w:jc w:val="center"/>
            </w:pPr>
            <w:r w:rsidRPr="00BE1B81">
              <w:t>0,0007</w:t>
            </w:r>
          </w:p>
        </w:tc>
      </w:tr>
      <w:tr w:rsidR="00965482" w:rsidRPr="00EC0C02" w14:paraId="60D12D47" w14:textId="77777777" w:rsidTr="00637A04">
        <w:trPr>
          <w:jc w:val="center"/>
        </w:trPr>
        <w:tc>
          <w:tcPr>
            <w:tcW w:w="1733" w:type="dxa"/>
          </w:tcPr>
          <w:p w14:paraId="57C63F61" w14:textId="77777777" w:rsidR="00965482" w:rsidRPr="00BE1B81" w:rsidRDefault="00965482" w:rsidP="00BE1B81">
            <w:pPr>
              <w:pStyle w:val="Tabletexte"/>
            </w:pPr>
            <w:proofErr w:type="spellStart"/>
            <w:r w:rsidRPr="00BE1B81">
              <w:rPr>
                <w:rtl/>
              </w:rPr>
              <w:t>ناغويا</w:t>
            </w:r>
            <w:proofErr w:type="spellEnd"/>
          </w:p>
        </w:tc>
        <w:tc>
          <w:tcPr>
            <w:tcW w:w="1322" w:type="dxa"/>
          </w:tcPr>
          <w:p w14:paraId="6B7A6180" w14:textId="77777777" w:rsidR="00965482" w:rsidRPr="00BE1B81" w:rsidRDefault="00965482" w:rsidP="00BE1B81">
            <w:pPr>
              <w:pStyle w:val="Tabletexte"/>
              <w:jc w:val="center"/>
            </w:pPr>
            <w:r w:rsidRPr="00BE1B81">
              <w:t>326,4</w:t>
            </w:r>
          </w:p>
        </w:tc>
        <w:tc>
          <w:tcPr>
            <w:tcW w:w="1687" w:type="dxa"/>
          </w:tcPr>
          <w:p w14:paraId="50FB4F9A" w14:textId="77777777" w:rsidR="00965482" w:rsidRPr="00BE1B81" w:rsidRDefault="00965482" w:rsidP="00BE1B81">
            <w:pPr>
              <w:pStyle w:val="Tabletexte"/>
              <w:jc w:val="center"/>
            </w:pPr>
            <w:r w:rsidRPr="00BE1B81">
              <w:t>2,30</w:t>
            </w:r>
          </w:p>
        </w:tc>
        <w:tc>
          <w:tcPr>
            <w:tcW w:w="1610" w:type="dxa"/>
            <w:vAlign w:val="center"/>
          </w:tcPr>
          <w:p w14:paraId="5429BA8F" w14:textId="1F31F31E" w:rsidR="00965482" w:rsidRPr="00BE1B81" w:rsidRDefault="00965482" w:rsidP="00BE1B81">
            <w:pPr>
              <w:pStyle w:val="Tabletexte"/>
              <w:jc w:val="center"/>
            </w:pPr>
            <w:r w:rsidRPr="00BE1B81">
              <w:t>2</w:t>
            </w:r>
            <w:r w:rsidR="00BE1B81">
              <w:t xml:space="preserve"> </w:t>
            </w:r>
            <w:r w:rsidRPr="00BE1B81">
              <w:t>742</w:t>
            </w:r>
          </w:p>
        </w:tc>
        <w:tc>
          <w:tcPr>
            <w:tcW w:w="1723" w:type="dxa"/>
            <w:vAlign w:val="center"/>
          </w:tcPr>
          <w:p w14:paraId="5FE6E434" w14:textId="77777777" w:rsidR="00965482" w:rsidRPr="00BE1B81" w:rsidRDefault="00965482" w:rsidP="00BE1B81">
            <w:pPr>
              <w:pStyle w:val="Tabletexte"/>
              <w:jc w:val="center"/>
            </w:pPr>
            <w:r w:rsidRPr="00BE1B81">
              <w:t>8,4</w:t>
            </w:r>
          </w:p>
        </w:tc>
        <w:tc>
          <w:tcPr>
            <w:tcW w:w="1564" w:type="dxa"/>
            <w:vAlign w:val="center"/>
          </w:tcPr>
          <w:p w14:paraId="37CD7A14" w14:textId="77777777" w:rsidR="00965482" w:rsidRPr="00BE1B81" w:rsidRDefault="00965482" w:rsidP="00BE1B81">
            <w:pPr>
              <w:pStyle w:val="Tabletexte"/>
              <w:jc w:val="center"/>
            </w:pPr>
            <w:r w:rsidRPr="00BE1B81">
              <w:t>0,0012</w:t>
            </w:r>
          </w:p>
        </w:tc>
      </w:tr>
      <w:tr w:rsidR="00965482" w:rsidRPr="00EC0C02" w14:paraId="3BF8F2AB" w14:textId="77777777" w:rsidTr="00637A04">
        <w:trPr>
          <w:jc w:val="center"/>
        </w:trPr>
        <w:tc>
          <w:tcPr>
            <w:tcW w:w="1733" w:type="dxa"/>
            <w:tcBorders>
              <w:bottom w:val="single" w:sz="4" w:space="0" w:color="auto"/>
            </w:tcBorders>
            <w:vAlign w:val="center"/>
          </w:tcPr>
          <w:p w14:paraId="53C2D8BB" w14:textId="77777777" w:rsidR="00965482" w:rsidRPr="00BE1B81" w:rsidRDefault="00965482" w:rsidP="00BE1B81">
            <w:pPr>
              <w:pStyle w:val="Tabletexte"/>
            </w:pPr>
            <w:r w:rsidRPr="00BE1B81">
              <w:rPr>
                <w:rtl/>
              </w:rPr>
              <w:t>المجموع</w:t>
            </w:r>
          </w:p>
        </w:tc>
        <w:tc>
          <w:tcPr>
            <w:tcW w:w="1322" w:type="dxa"/>
            <w:tcBorders>
              <w:bottom w:val="single" w:sz="4" w:space="0" w:color="auto"/>
            </w:tcBorders>
            <w:vAlign w:val="center"/>
          </w:tcPr>
          <w:p w14:paraId="750152E6" w14:textId="2C14A0F7" w:rsidR="00965482" w:rsidRPr="00BE1B81" w:rsidRDefault="00965482" w:rsidP="00BE1B81">
            <w:pPr>
              <w:pStyle w:val="Tabletexte"/>
              <w:jc w:val="center"/>
            </w:pPr>
            <w:r w:rsidRPr="00BE1B81">
              <w:t>1</w:t>
            </w:r>
            <w:r w:rsidR="00BE1B81">
              <w:t xml:space="preserve"> </w:t>
            </w:r>
            <w:r w:rsidRPr="00BE1B81">
              <w:t>605,8</w:t>
            </w:r>
          </w:p>
        </w:tc>
        <w:tc>
          <w:tcPr>
            <w:tcW w:w="1687" w:type="dxa"/>
            <w:tcBorders>
              <w:bottom w:val="single" w:sz="4" w:space="0" w:color="auto"/>
            </w:tcBorders>
            <w:vAlign w:val="center"/>
          </w:tcPr>
          <w:p w14:paraId="4ED64102" w14:textId="77777777" w:rsidR="00965482" w:rsidRPr="00BE1B81" w:rsidRDefault="00965482" w:rsidP="00BE1B81">
            <w:pPr>
              <w:pStyle w:val="Tabletexte"/>
              <w:jc w:val="center"/>
            </w:pPr>
            <w:r w:rsidRPr="00BE1B81">
              <w:t>18,1</w:t>
            </w:r>
          </w:p>
        </w:tc>
        <w:tc>
          <w:tcPr>
            <w:tcW w:w="1610" w:type="dxa"/>
            <w:tcBorders>
              <w:bottom w:val="single" w:sz="4" w:space="0" w:color="auto"/>
            </w:tcBorders>
            <w:vAlign w:val="center"/>
          </w:tcPr>
          <w:p w14:paraId="0C88C285" w14:textId="7E9E6FBF" w:rsidR="00965482" w:rsidRPr="00BE1B81" w:rsidRDefault="00965482" w:rsidP="00BE1B81">
            <w:pPr>
              <w:pStyle w:val="Tabletexte"/>
              <w:jc w:val="center"/>
            </w:pPr>
            <w:r w:rsidRPr="00BE1B81">
              <w:t>13</w:t>
            </w:r>
            <w:r w:rsidR="00BE1B81">
              <w:t xml:space="preserve"> </w:t>
            </w:r>
            <w:r w:rsidRPr="00BE1B81">
              <w:t>489</w:t>
            </w:r>
          </w:p>
        </w:tc>
        <w:tc>
          <w:tcPr>
            <w:tcW w:w="1723" w:type="dxa"/>
            <w:tcBorders>
              <w:bottom w:val="single" w:sz="4" w:space="0" w:color="auto"/>
            </w:tcBorders>
            <w:vAlign w:val="center"/>
          </w:tcPr>
          <w:p w14:paraId="759B2528" w14:textId="77777777" w:rsidR="00965482" w:rsidRPr="00BE1B81" w:rsidRDefault="00965482" w:rsidP="00BE1B81">
            <w:pPr>
              <w:pStyle w:val="Tabletexte"/>
              <w:jc w:val="center"/>
            </w:pPr>
            <w:r w:rsidRPr="00BE1B81">
              <w:t>8,4</w:t>
            </w:r>
          </w:p>
        </w:tc>
        <w:tc>
          <w:tcPr>
            <w:tcW w:w="1564" w:type="dxa"/>
            <w:tcBorders>
              <w:bottom w:val="single" w:sz="4" w:space="0" w:color="auto"/>
            </w:tcBorders>
            <w:vAlign w:val="center"/>
          </w:tcPr>
          <w:p w14:paraId="5BED5C40" w14:textId="77777777" w:rsidR="00965482" w:rsidRPr="00BE1B81" w:rsidRDefault="00965482" w:rsidP="00BE1B81">
            <w:pPr>
              <w:pStyle w:val="Tabletexte"/>
              <w:jc w:val="center"/>
            </w:pPr>
            <w:r w:rsidRPr="00BE1B81">
              <w:t>0,0007</w:t>
            </w:r>
          </w:p>
        </w:tc>
      </w:tr>
      <w:tr w:rsidR="00965482" w:rsidRPr="00EC0C02" w14:paraId="1DD43F72" w14:textId="77777777" w:rsidTr="00637A04">
        <w:trPr>
          <w:jc w:val="center"/>
        </w:trPr>
        <w:tc>
          <w:tcPr>
            <w:tcW w:w="9639" w:type="dxa"/>
            <w:gridSpan w:val="6"/>
            <w:tcBorders>
              <w:left w:val="nil"/>
              <w:bottom w:val="nil"/>
              <w:right w:val="nil"/>
            </w:tcBorders>
          </w:tcPr>
          <w:p w14:paraId="588267C8" w14:textId="6F40FA79" w:rsidR="00965482" w:rsidRPr="00BE1B81" w:rsidRDefault="00965482" w:rsidP="00B83AE5">
            <w:pPr>
              <w:pStyle w:val="Tabletexte"/>
              <w:tabs>
                <w:tab w:val="left" w:pos="374"/>
              </w:tabs>
              <w:ind w:left="720" w:hanging="720"/>
              <w:rPr>
                <w:rtl/>
              </w:rPr>
            </w:pPr>
            <w:r w:rsidRPr="00B83AE5">
              <w:rPr>
                <w:vertAlign w:val="superscript"/>
              </w:rPr>
              <w:t>(1)</w:t>
            </w:r>
            <w:r w:rsidRPr="00BE1B81">
              <w:tab/>
            </w:r>
            <w:r w:rsidRPr="00BE1B81">
              <w:rPr>
                <w:rtl/>
              </w:rPr>
              <w:t xml:space="preserve">تُقدر كثافة وصلة الخدمة الثابتة على أساس تنظيم جميع الموجات </w:t>
            </w:r>
            <w:proofErr w:type="spellStart"/>
            <w:r w:rsidRPr="00BE1B81">
              <w:rPr>
                <w:rtl/>
              </w:rPr>
              <w:t>الملليمترية</w:t>
            </w:r>
            <w:proofErr w:type="spellEnd"/>
            <w:r w:rsidRPr="00BE1B81">
              <w:rPr>
                <w:rtl/>
              </w:rPr>
              <w:t xml:space="preserve"> الأربع المقترحة لاستخدامها في خدمات الاتصالات</w:t>
            </w:r>
            <w:r w:rsidR="000F741E">
              <w:rPr>
                <w:rFonts w:hint="cs"/>
                <w:rtl/>
              </w:rPr>
              <w:t xml:space="preserve"> </w:t>
            </w:r>
            <w:r w:rsidRPr="00BE1B81">
              <w:t>IMT</w:t>
            </w:r>
            <w:r w:rsidR="000F741E">
              <w:noBreakHyphen/>
            </w:r>
            <w:r w:rsidRPr="00BE1B81">
              <w:t>2020</w:t>
            </w:r>
            <w:r w:rsidRPr="00BE1B81">
              <w:rPr>
                <w:rtl/>
              </w:rPr>
              <w:t>.</w:t>
            </w:r>
          </w:p>
        </w:tc>
      </w:tr>
    </w:tbl>
    <w:p w14:paraId="02C759C0" w14:textId="77777777" w:rsidR="00965482" w:rsidRPr="00A831BA" w:rsidRDefault="00965482" w:rsidP="00BE1B81">
      <w:pPr>
        <w:pStyle w:val="Headingb"/>
      </w:pPr>
      <w:r w:rsidRPr="00A831BA">
        <w:rPr>
          <w:rtl/>
        </w:rPr>
        <w:t>زوايا ارتفاع الهوائي</w:t>
      </w:r>
    </w:p>
    <w:p w14:paraId="34CACC6E" w14:textId="73B5C13F" w:rsidR="00965482" w:rsidRPr="00EC0C02" w:rsidRDefault="00965482" w:rsidP="00BE1B81">
      <w:pPr>
        <w:rPr>
          <w:rtl/>
          <w:lang w:bidi="ar-EG"/>
        </w:rPr>
      </w:pPr>
      <w:r w:rsidRPr="00EC0C02">
        <w:rPr>
          <w:rtl/>
          <w:lang w:bidi="ar-EG"/>
        </w:rPr>
        <w:t xml:space="preserve">تقدر ارتفاعات الهوائي للمحطات القاعدة في المنطقة الحضرية في المدى من </w:t>
      </w:r>
      <w:r w:rsidRPr="00D73C78">
        <w:rPr>
          <w:lang w:bidi="ar-EG"/>
        </w:rPr>
        <w:t>6</w:t>
      </w:r>
      <w:r w:rsidRPr="00EC0C02">
        <w:rPr>
          <w:rtl/>
          <w:lang w:bidi="ar-EG"/>
        </w:rPr>
        <w:t xml:space="preserve"> إلى </w:t>
      </w:r>
      <w:r w:rsidR="007F175B">
        <w:rPr>
          <w:lang w:bidi="ar-EG"/>
        </w:rPr>
        <w:t>m </w:t>
      </w:r>
      <w:r w:rsidRPr="00D73C78">
        <w:rPr>
          <w:lang w:bidi="ar-EG"/>
        </w:rPr>
        <w:t>25</w:t>
      </w:r>
      <w:r w:rsidRPr="00EC0C02">
        <w:rPr>
          <w:rtl/>
          <w:lang w:bidi="ar-EG"/>
        </w:rPr>
        <w:t xml:space="preserve">. وتحسب زوايا ارتفاع الهوائي من ارتفاع هوائي محطات الخدمة الثابتة والمسافة بين وصلات الخدمة الثابتة. ومع أن المسافة بين المحطات القاعدة في المنطقة الحضرية المكتظة هي </w:t>
      </w:r>
      <w:r w:rsidR="007F175B">
        <w:rPr>
          <w:lang w:bidi="ar-EG"/>
        </w:rPr>
        <w:t>m </w:t>
      </w:r>
      <w:r w:rsidRPr="00D73C78">
        <w:rPr>
          <w:lang w:bidi="ar-EG"/>
        </w:rPr>
        <w:t>200</w:t>
      </w:r>
      <w:r w:rsidRPr="00EC0C02">
        <w:rPr>
          <w:rtl/>
          <w:lang w:bidi="ar-EG"/>
        </w:rPr>
        <w:t xml:space="preserve">، إلا أنه يفترض استخدام مسافة </w:t>
      </w:r>
      <w:r w:rsidR="007F175B">
        <w:rPr>
          <w:lang w:bidi="ar-EG"/>
        </w:rPr>
        <w:t>m </w:t>
      </w:r>
      <w:r w:rsidRPr="00D73C78">
        <w:rPr>
          <w:lang w:bidi="ar-EG"/>
        </w:rPr>
        <w:t>300</w:t>
      </w:r>
      <w:r w:rsidR="00BE1B81">
        <w:rPr>
          <w:lang w:bidi="ar-EG"/>
        </w:rPr>
        <w:t>-</w:t>
      </w:r>
      <w:r w:rsidR="00BE1B81" w:rsidRPr="00D73C78">
        <w:rPr>
          <w:lang w:bidi="ar-EG"/>
        </w:rPr>
        <w:t>100</w:t>
      </w:r>
      <w:r w:rsidRPr="00EC0C02">
        <w:rPr>
          <w:rtl/>
          <w:lang w:bidi="ar-EG"/>
        </w:rPr>
        <w:t xml:space="preserve"> لحساب زاوية ارتفاع الهوائي.</w:t>
      </w:r>
    </w:p>
    <w:p w14:paraId="63115BD9" w14:textId="5AF11CFD" w:rsidR="00965482" w:rsidRPr="00EC0C02" w:rsidRDefault="00965482" w:rsidP="00BE1B81">
      <w:pPr>
        <w:rPr>
          <w:rtl/>
        </w:rPr>
      </w:pPr>
      <w:r w:rsidRPr="00EC0C02">
        <w:rPr>
          <w:rtl/>
          <w:lang w:bidi="ar-EG"/>
        </w:rPr>
        <w:t>وفي منطقة طوكيو الكبرى، تقدر زاوية الارتفاع بأقل من</w:t>
      </w:r>
      <w:r w:rsidRPr="00EC0C02">
        <w:rPr>
          <w:rtl/>
          <w:lang w:bidi="ar-SY"/>
        </w:rPr>
        <w:t xml:space="preserve"> </w:t>
      </w:r>
      <w:r w:rsidR="00CA44D1" w:rsidRPr="00EC0C02">
        <w:rPr>
          <w:rtl/>
          <w:lang w:bidi="ar-EG"/>
        </w:rPr>
        <w:t>±</w:t>
      </w:r>
      <w:r w:rsidRPr="00D73C78">
        <w:rPr>
          <w:lang w:bidi="ar-EG"/>
        </w:rPr>
        <w:t>12</w:t>
      </w:r>
      <w:r w:rsidRPr="00EC0C02">
        <w:rPr>
          <w:rtl/>
          <w:lang w:bidi="ar-EG"/>
        </w:rPr>
        <w:t xml:space="preserve"> درجة مع مراعاة المعلمات</w:t>
      </w:r>
      <w:r w:rsidRPr="00EC0C02">
        <w:rPr>
          <w:rtl/>
          <w:lang w:bidi="ar-SY"/>
        </w:rPr>
        <w:t xml:space="preserve"> المذكورة</w:t>
      </w:r>
      <w:r w:rsidRPr="00EC0C02">
        <w:rPr>
          <w:rtl/>
          <w:lang w:bidi="ar-EG"/>
        </w:rPr>
        <w:t xml:space="preserve"> أعلاه وكذلك الانحراف السطحي لمنطقة طوكيو.</w:t>
      </w:r>
    </w:p>
    <w:p w14:paraId="2BFD740B" w14:textId="7A993AF4" w:rsidR="00965482" w:rsidRPr="00EC0C02" w:rsidRDefault="00965482" w:rsidP="00BE1B81">
      <w:pPr>
        <w:rPr>
          <w:rtl/>
          <w:lang w:bidi="ar-EG"/>
        </w:rPr>
      </w:pPr>
      <w:r w:rsidRPr="00EC0C02">
        <w:rPr>
          <w:rtl/>
          <w:lang w:bidi="ar-EG"/>
        </w:rPr>
        <w:t>ولكي تؤخذ في الحسبان مختلف المناطق الحضرية في شتى أنحاء العالم، يفترض أن يكون الارتفاع النموذجي هو ±</w:t>
      </w:r>
      <w:r w:rsidRPr="00D73C78">
        <w:rPr>
          <w:lang w:bidi="ar-EG"/>
        </w:rPr>
        <w:t>20</w:t>
      </w:r>
      <w:r w:rsidR="00BE1B81">
        <w:rPr>
          <w:rFonts w:hint="cs"/>
          <w:rtl/>
        </w:rPr>
        <w:t xml:space="preserve"> </w:t>
      </w:r>
      <w:r w:rsidRPr="00EC0C02">
        <w:rPr>
          <w:rtl/>
          <w:lang w:bidi="ar-EG"/>
        </w:rPr>
        <w:t xml:space="preserve">درجة. </w:t>
      </w:r>
    </w:p>
    <w:p w14:paraId="3559862A" w14:textId="77777777" w:rsidR="00965482" w:rsidRPr="00A831BA" w:rsidRDefault="00965482" w:rsidP="00BE1B81">
      <w:pPr>
        <w:pStyle w:val="Headingb"/>
        <w:rPr>
          <w:rtl/>
        </w:rPr>
      </w:pPr>
      <w:r w:rsidRPr="00A831BA">
        <w:rPr>
          <w:rtl/>
        </w:rPr>
        <w:t>ترتيب القنوات والاحتياجات من الطيف</w:t>
      </w:r>
    </w:p>
    <w:p w14:paraId="467CCDA1" w14:textId="735BB4EE" w:rsidR="00965482" w:rsidRPr="00EC0C02" w:rsidRDefault="00965482" w:rsidP="00E10DDB">
      <w:pPr>
        <w:rPr>
          <w:rtl/>
          <w:lang w:bidi="ar-SY"/>
        </w:rPr>
      </w:pPr>
      <w:r w:rsidRPr="00EC0C02">
        <w:rPr>
          <w:rtl/>
          <w:lang w:bidi="ar-SY"/>
        </w:rPr>
        <w:t xml:space="preserve">وفقاً للاحتياجات من الطيف لنظام الاتصالات </w:t>
      </w:r>
      <w:r w:rsidRPr="00EC0C02">
        <w:rPr>
          <w:lang w:bidi="ar-SY"/>
        </w:rPr>
        <w:t>IMT</w:t>
      </w:r>
      <w:r w:rsidRPr="00EC0C02">
        <w:rPr>
          <w:rtl/>
          <w:lang w:bidi="ar-SY"/>
        </w:rPr>
        <w:t xml:space="preserve"> في مدى الترددات بين </w:t>
      </w:r>
      <w:r w:rsidRPr="00EC0C02">
        <w:rPr>
          <w:lang w:bidi="ar-SY"/>
        </w:rPr>
        <w:t>GHz</w:t>
      </w:r>
      <w:r w:rsidR="00E10DDB">
        <w:rPr>
          <w:lang w:bidi="ar-SY"/>
        </w:rPr>
        <w:t> </w:t>
      </w:r>
      <w:r w:rsidR="00E10DDB" w:rsidRPr="00D73C78">
        <w:rPr>
          <w:lang w:bidi="ar-SY"/>
        </w:rPr>
        <w:t>24</w:t>
      </w:r>
      <w:r w:rsidR="00E10DDB">
        <w:rPr>
          <w:lang w:bidi="ar-SY"/>
        </w:rPr>
        <w:t>,</w:t>
      </w:r>
      <w:r w:rsidR="00E10DDB" w:rsidRPr="00D73C78">
        <w:rPr>
          <w:lang w:bidi="ar-SY"/>
        </w:rPr>
        <w:t>5</w:t>
      </w:r>
      <w:r w:rsidRPr="00EC0C02">
        <w:rPr>
          <w:rtl/>
          <w:lang w:bidi="ar-SY"/>
        </w:rPr>
        <w:t xml:space="preserve"> و</w:t>
      </w:r>
      <w:r w:rsidRPr="00EC0C02">
        <w:rPr>
          <w:lang w:bidi="ar-SY"/>
        </w:rPr>
        <w:t>GHz</w:t>
      </w:r>
      <w:r w:rsidR="00E10DDB">
        <w:rPr>
          <w:lang w:bidi="ar-SY"/>
        </w:rPr>
        <w:t> </w:t>
      </w:r>
      <w:r w:rsidR="00E10DDB" w:rsidRPr="00D73C78">
        <w:rPr>
          <w:lang w:bidi="ar-SY"/>
        </w:rPr>
        <w:t>86</w:t>
      </w:r>
      <w:r w:rsidRPr="00EC0C02">
        <w:rPr>
          <w:rtl/>
          <w:lang w:bidi="ar-SY"/>
        </w:rPr>
        <w:t xml:space="preserve">، تُظهر إحدى نتائج الدراسة تقدير الاحتياجات من الطيف بقيمة </w:t>
      </w:r>
      <w:r w:rsidRPr="00EC0C02">
        <w:rPr>
          <w:lang w:bidi="ar-SY"/>
        </w:rPr>
        <w:t>GHz</w:t>
      </w:r>
      <w:r w:rsidR="00E10DDB">
        <w:rPr>
          <w:lang w:bidi="ar-SY"/>
        </w:rPr>
        <w:t> </w:t>
      </w:r>
      <w:r w:rsidR="00E10DDB" w:rsidRPr="00D73C78">
        <w:rPr>
          <w:lang w:bidi="ar-SY"/>
        </w:rPr>
        <w:t>18</w:t>
      </w:r>
      <w:r w:rsidR="00E10DDB">
        <w:rPr>
          <w:lang w:bidi="ar-SY"/>
        </w:rPr>
        <w:t>,</w:t>
      </w:r>
      <w:r w:rsidR="00E10DDB" w:rsidRPr="00D73C78">
        <w:rPr>
          <w:lang w:bidi="ar-SY"/>
        </w:rPr>
        <w:t>7</w:t>
      </w:r>
      <w:r w:rsidRPr="00EC0C02">
        <w:rPr>
          <w:rtl/>
          <w:lang w:bidi="ar-SY"/>
        </w:rPr>
        <w:t xml:space="preserve">، وكانت نتيجة دراسة أخرى بقيمة </w:t>
      </w:r>
      <w:r w:rsidRPr="00EC0C02">
        <w:rPr>
          <w:lang w:bidi="ar-SY"/>
        </w:rPr>
        <w:t>GHz</w:t>
      </w:r>
      <w:r w:rsidR="00E10DDB">
        <w:rPr>
          <w:lang w:bidi="ar-SY"/>
        </w:rPr>
        <w:t> </w:t>
      </w:r>
      <w:r w:rsidR="00E10DDB" w:rsidRPr="00D73C78">
        <w:rPr>
          <w:lang w:bidi="ar-SY"/>
        </w:rPr>
        <w:t>27</w:t>
      </w:r>
      <w:r w:rsidR="00E10DDB">
        <w:rPr>
          <w:lang w:bidi="ar-SY"/>
        </w:rPr>
        <w:t>,</w:t>
      </w:r>
      <w:r w:rsidR="00E10DDB" w:rsidRPr="00D73C78">
        <w:rPr>
          <w:lang w:bidi="ar-SY"/>
        </w:rPr>
        <w:t>4</w:t>
      </w:r>
      <w:r w:rsidRPr="00EC0C02">
        <w:rPr>
          <w:rtl/>
          <w:lang w:bidi="ar-SY"/>
        </w:rPr>
        <w:t xml:space="preserve"> وهي تشمل نظام النقاط الساخنة داخل المباني.</w:t>
      </w:r>
      <w:r w:rsidRPr="00BE1B81">
        <w:rPr>
          <w:rStyle w:val="FootnoteReference"/>
          <w:rtl/>
        </w:rPr>
        <w:footnoteReference w:id="3"/>
      </w:r>
    </w:p>
    <w:p w14:paraId="3CE96132" w14:textId="5E1FE92D" w:rsidR="00965482" w:rsidRPr="00EC0C02" w:rsidRDefault="00965482" w:rsidP="00E10DDB">
      <w:pPr>
        <w:rPr>
          <w:rtl/>
          <w:lang w:bidi="ar-SY"/>
        </w:rPr>
      </w:pPr>
      <w:r w:rsidRPr="00EC0C02">
        <w:rPr>
          <w:rtl/>
          <w:lang w:bidi="ar-SY"/>
        </w:rPr>
        <w:lastRenderedPageBreak/>
        <w:t xml:space="preserve">وفي ضوء نتائج الدراسات هذه، فإن عرض نطاق القناة البالغ </w:t>
      </w:r>
      <w:r w:rsidRPr="00EC0C02">
        <w:rPr>
          <w:lang w:bidi="ar-SY"/>
        </w:rPr>
        <w:t xml:space="preserve">GHz </w:t>
      </w:r>
      <w:r w:rsidRPr="00D73C78">
        <w:rPr>
          <w:lang w:bidi="ar-SY"/>
        </w:rPr>
        <w:t>24</w:t>
      </w:r>
      <w:r w:rsidR="00E10DDB">
        <w:rPr>
          <w:lang w:bidi="ar-SY"/>
        </w:rPr>
        <w:t>,</w:t>
      </w:r>
      <w:r w:rsidRPr="00D73C78">
        <w:rPr>
          <w:lang w:bidi="ar-SY"/>
        </w:rPr>
        <w:t>5</w:t>
      </w:r>
      <w:r w:rsidRPr="00EC0C02">
        <w:rPr>
          <w:rtl/>
          <w:lang w:bidi="ar-SY"/>
        </w:rPr>
        <w:t xml:space="preserve"> يكفي لتوفير وصلة كبيرة السعة للتوصيل الأمامي/الخلفي لنظام الاتصالات </w:t>
      </w:r>
      <w:r w:rsidRPr="00EC0C02">
        <w:rPr>
          <w:lang w:bidi="ar-SY"/>
        </w:rPr>
        <w:t>IMT</w:t>
      </w:r>
      <w:r w:rsidRPr="00EC0C02">
        <w:rPr>
          <w:rtl/>
          <w:lang w:bidi="ar-SY"/>
        </w:rPr>
        <w:t xml:space="preserve">. وإذا كانت الاحتياجات متشابهة، فإن نفس عرض النطاق بحوالي </w:t>
      </w:r>
      <w:r w:rsidRPr="00EC0C02">
        <w:rPr>
          <w:lang w:bidi="ar-SY"/>
        </w:rPr>
        <w:t xml:space="preserve">GHz </w:t>
      </w:r>
      <w:r w:rsidRPr="00D73C78">
        <w:rPr>
          <w:lang w:bidi="ar-SY"/>
        </w:rPr>
        <w:t>25</w:t>
      </w:r>
      <w:r w:rsidRPr="00EC0C02">
        <w:rPr>
          <w:rtl/>
          <w:lang w:bidi="ar-SY"/>
        </w:rPr>
        <w:t xml:space="preserve"> قد يلبي سيناريوهات النشر النموذجية الأولية.</w:t>
      </w:r>
    </w:p>
    <w:p w14:paraId="60428E7C" w14:textId="4E406729" w:rsidR="00965482" w:rsidRPr="00E10DDB" w:rsidRDefault="00965482" w:rsidP="00E10DDB">
      <w:pPr>
        <w:rPr>
          <w:rtl/>
        </w:rPr>
      </w:pPr>
      <w:r w:rsidRPr="00E10DDB">
        <w:rPr>
          <w:rtl/>
        </w:rPr>
        <w:t xml:space="preserve">ووفقاً للمناقشة السابقة، فإن عرض نطاق طيف إجمالي طويل الأجل بحوالي </w:t>
      </w:r>
      <w:r w:rsidRPr="00E10DDB">
        <w:t>GHz 50</w:t>
      </w:r>
      <w:r w:rsidRPr="00E10DDB">
        <w:rPr>
          <w:rtl/>
        </w:rPr>
        <w:t xml:space="preserve"> يدعم بشكل كاف تطور حركة الاتصالات</w:t>
      </w:r>
      <w:r w:rsidR="00E10DDB" w:rsidRPr="00E10DDB">
        <w:rPr>
          <w:rFonts w:hint="cs"/>
          <w:rtl/>
        </w:rPr>
        <w:t> </w:t>
      </w:r>
      <w:r w:rsidRPr="00E10DDB">
        <w:t>IMT</w:t>
      </w:r>
      <w:r w:rsidRPr="00E10DDB">
        <w:rPr>
          <w:rtl/>
        </w:rPr>
        <w:t xml:space="preserve"> بين وحدات النطاق القاعدة </w:t>
      </w:r>
      <w:r w:rsidR="00E10DDB" w:rsidRPr="00E10DDB">
        <w:t>(</w:t>
      </w:r>
      <w:r w:rsidRPr="00E10DDB">
        <w:t>BBU</w:t>
      </w:r>
      <w:r w:rsidR="00E10DDB" w:rsidRPr="00E10DDB">
        <w:t>)</w:t>
      </w:r>
      <w:r w:rsidRPr="00E10DDB">
        <w:rPr>
          <w:rtl/>
        </w:rPr>
        <w:t xml:space="preserve"> والرؤوس الراديوية النائية </w:t>
      </w:r>
      <w:r w:rsidR="00E10DDB" w:rsidRPr="00E10DDB">
        <w:t>(</w:t>
      </w:r>
      <w:r w:rsidRPr="00E10DDB">
        <w:t>RRH</w:t>
      </w:r>
      <w:r w:rsidR="00E10DDB" w:rsidRPr="00E10DDB">
        <w:t>)</w:t>
      </w:r>
      <w:r w:rsidRPr="00E10DDB">
        <w:rPr>
          <w:rtl/>
        </w:rPr>
        <w:t>. ونطاقا التردد الممكنة المرشحة لتطبيقات التوصيل الأمامي والخلفي هما</w:t>
      </w:r>
      <w:r w:rsidR="00E10DDB" w:rsidRPr="00E10DDB">
        <w:rPr>
          <w:rFonts w:hint="cs"/>
          <w:rtl/>
        </w:rPr>
        <w:t xml:space="preserve"> </w:t>
      </w:r>
      <w:r w:rsidR="00E10DDB" w:rsidRPr="00E10DDB">
        <w:t>GHz 325</w:t>
      </w:r>
      <w:r w:rsidR="00E10DDB" w:rsidRPr="00E10DDB">
        <w:noBreakHyphen/>
        <w:t>275</w:t>
      </w:r>
      <w:r w:rsidR="00E10DDB" w:rsidRPr="00E10DDB">
        <w:rPr>
          <w:rtl/>
        </w:rPr>
        <w:t xml:space="preserve"> و</w:t>
      </w:r>
      <w:r w:rsidR="00E10DDB" w:rsidRPr="00E10DDB">
        <w:t>GHz 445-380</w:t>
      </w:r>
      <w:r w:rsidR="00E10DDB" w:rsidRPr="00E10DDB">
        <w:rPr>
          <w:rtl/>
        </w:rPr>
        <w:t>.</w:t>
      </w:r>
      <w:r w:rsidR="00E10DDB" w:rsidRPr="00E10DDB">
        <w:rPr>
          <w:rFonts w:hint="cs"/>
          <w:rtl/>
        </w:rPr>
        <w:t xml:space="preserve"> </w:t>
      </w:r>
      <w:r w:rsidRPr="00E10DDB">
        <w:rPr>
          <w:rtl/>
        </w:rPr>
        <w:t xml:space="preserve">ويمكن أيضاً النظر في نطاق التردد </w:t>
      </w:r>
      <w:r w:rsidRPr="00E10DDB">
        <w:t>GHz 370-330</w:t>
      </w:r>
      <w:r w:rsidRPr="00E10DDB">
        <w:rPr>
          <w:rtl/>
        </w:rPr>
        <w:t xml:space="preserve"> في المستقبل، إذا ومتى توفرت المعلمات لذلك المدى</w:t>
      </w:r>
    </w:p>
    <w:p w14:paraId="74610449" w14:textId="0AA793B1" w:rsidR="00965482" w:rsidRPr="00E10DDB" w:rsidRDefault="00965482" w:rsidP="00E10DDB">
      <w:pPr>
        <w:pStyle w:val="Heading2"/>
        <w:rPr>
          <w:rtl/>
        </w:rPr>
      </w:pPr>
      <w:bookmarkStart w:id="166" w:name="_Toc36120594"/>
      <w:bookmarkStart w:id="167" w:name="_Toc40172414"/>
      <w:r w:rsidRPr="00E10DDB">
        <w:t>3.5</w:t>
      </w:r>
      <w:r w:rsidRPr="00E10DDB">
        <w:rPr>
          <w:rtl/>
        </w:rPr>
        <w:tab/>
        <w:t xml:space="preserve">خصائص أنظمة خدمة الفلك الراديوي العاملة في مدى التردد </w:t>
      </w:r>
      <w:r w:rsidRPr="00E10DDB">
        <w:t>GHz</w:t>
      </w:r>
      <w:r w:rsidR="00E10DDB">
        <w:t> </w:t>
      </w:r>
      <w:r w:rsidR="00E10DDB" w:rsidRPr="00E10DDB">
        <w:t>450</w:t>
      </w:r>
      <w:r w:rsidR="00E10DDB">
        <w:t>-</w:t>
      </w:r>
      <w:r w:rsidR="00E10DDB" w:rsidRPr="00E10DDB">
        <w:t>275</w:t>
      </w:r>
      <w:bookmarkEnd w:id="166"/>
      <w:bookmarkEnd w:id="167"/>
    </w:p>
    <w:p w14:paraId="48EE4B2C" w14:textId="1C7697F1" w:rsidR="00965482" w:rsidRPr="00EC0C02" w:rsidRDefault="00965482" w:rsidP="00E10DDB">
      <w:pPr>
        <w:rPr>
          <w:lang w:bidi="ar-SY"/>
        </w:rPr>
      </w:pPr>
      <w:r w:rsidRPr="00EC0C02">
        <w:rPr>
          <w:rtl/>
          <w:lang w:bidi="ar-SY"/>
        </w:rPr>
        <w:t xml:space="preserve">يوفر الجدول </w:t>
      </w:r>
      <w:r w:rsidRPr="00D73C78">
        <w:rPr>
          <w:lang w:bidi="ar-SY"/>
        </w:rPr>
        <w:t>9</w:t>
      </w:r>
      <w:r w:rsidRPr="00EC0C02">
        <w:rPr>
          <w:rtl/>
          <w:lang w:bidi="ar-SY"/>
        </w:rPr>
        <w:t xml:space="preserve"> والجدول </w:t>
      </w:r>
      <w:r w:rsidRPr="00D73C78">
        <w:rPr>
          <w:lang w:bidi="ar-SY"/>
        </w:rPr>
        <w:t>10</w:t>
      </w:r>
      <w:r w:rsidRPr="00EC0C02">
        <w:rPr>
          <w:rtl/>
          <w:lang w:bidi="ar-SY"/>
        </w:rPr>
        <w:t xml:space="preserve"> سويات لعتبة التداخل في خدمة الفلك الراديوي مماثلة لتلك الموجودة في التوصية </w:t>
      </w:r>
      <w:r w:rsidRPr="00EC0C02">
        <w:rPr>
          <w:lang w:bidi="ar-SY"/>
        </w:rPr>
        <w:t>ITU-R RA.</w:t>
      </w:r>
      <w:r w:rsidRPr="00D73C78">
        <w:rPr>
          <w:lang w:bidi="ar-SY"/>
        </w:rPr>
        <w:t>769</w:t>
      </w:r>
      <w:r w:rsidRPr="00EC0C02">
        <w:rPr>
          <w:rtl/>
          <w:lang w:bidi="ar-SY"/>
        </w:rPr>
        <w:t xml:space="preserve">، ولكن بالنسبة إلى نطاقات التردد موضوع الاهتمام الحالي. وقد أدرجت القيم تحت النطاق </w:t>
      </w:r>
      <w:r w:rsidR="00E10DDB" w:rsidRPr="00E10DDB">
        <w:t>GHz</w:t>
      </w:r>
      <w:r w:rsidR="00E10DDB">
        <w:t> </w:t>
      </w:r>
      <w:r w:rsidR="00E10DDB" w:rsidRPr="00E10DDB">
        <w:t>450</w:t>
      </w:r>
      <w:r w:rsidR="00E10DDB">
        <w:t>-</w:t>
      </w:r>
      <w:r w:rsidR="00E10DDB" w:rsidRPr="00E10DDB">
        <w:t>275</w:t>
      </w:r>
      <w:r w:rsidR="00CA44D1">
        <w:rPr>
          <w:rFonts w:hint="cs"/>
          <w:rtl/>
          <w:lang w:bidi="ar-SY"/>
        </w:rPr>
        <w:t xml:space="preserve"> </w:t>
      </w:r>
      <w:r w:rsidRPr="00EC0C02">
        <w:rPr>
          <w:rtl/>
          <w:lang w:bidi="ar-SY"/>
        </w:rPr>
        <w:t xml:space="preserve">وفوقه مباشرة لأغراض الاستكمال الداخلي. ويسرد الجدول </w:t>
      </w:r>
      <w:r w:rsidRPr="00D73C78">
        <w:rPr>
          <w:lang w:bidi="ar-SY"/>
        </w:rPr>
        <w:t>11</w:t>
      </w:r>
      <w:r w:rsidRPr="00EC0C02">
        <w:rPr>
          <w:rtl/>
          <w:lang w:bidi="ar-SY"/>
        </w:rPr>
        <w:t xml:space="preserve"> مواقع إحدى عشرة محطة فلكية راديوية تجري حالياً عمليات في النطاق </w:t>
      </w:r>
      <w:r w:rsidR="00E10DDB" w:rsidRPr="00E10DDB">
        <w:t>GHz</w:t>
      </w:r>
      <w:r w:rsidR="00E10DDB">
        <w:t> </w:t>
      </w:r>
      <w:r w:rsidR="00E10DDB" w:rsidRPr="00E10DDB">
        <w:t>450</w:t>
      </w:r>
      <w:r w:rsidR="00E10DDB">
        <w:t>-</w:t>
      </w:r>
      <w:r w:rsidR="00E10DDB" w:rsidRPr="00E10DDB">
        <w:t>275</w:t>
      </w:r>
      <w:r w:rsidRPr="00EC0C02">
        <w:rPr>
          <w:rtl/>
          <w:lang w:bidi="ar-SY"/>
        </w:rPr>
        <w:t xml:space="preserve">، وموقع واحد يُقترح إجراء هذه العمليات فيه. والارتفاع الوسيط لهذه المواقع هو </w:t>
      </w:r>
      <w:r w:rsidR="007F175B">
        <w:rPr>
          <w:lang w:bidi="ar-SY"/>
        </w:rPr>
        <w:t>m </w:t>
      </w:r>
      <w:r w:rsidRPr="00D73C78">
        <w:rPr>
          <w:lang w:bidi="ar-SY"/>
        </w:rPr>
        <w:t>3</w:t>
      </w:r>
      <w:r w:rsidRPr="00EC0C02">
        <w:rPr>
          <w:lang w:bidi="ar-SY"/>
        </w:rPr>
        <w:t> </w:t>
      </w:r>
      <w:r w:rsidRPr="00D73C78">
        <w:rPr>
          <w:lang w:bidi="ar-SY"/>
        </w:rPr>
        <w:t>500</w:t>
      </w:r>
      <w:r w:rsidRPr="00EC0C02">
        <w:rPr>
          <w:rtl/>
          <w:lang w:bidi="ar-SY"/>
        </w:rPr>
        <w:t xml:space="preserve">، ومعظمها فوق </w:t>
      </w:r>
      <w:r w:rsidR="007F175B">
        <w:rPr>
          <w:lang w:bidi="ar-SY"/>
        </w:rPr>
        <w:t>m </w:t>
      </w:r>
      <w:r w:rsidRPr="00D73C78">
        <w:rPr>
          <w:lang w:bidi="ar-SY"/>
        </w:rPr>
        <w:t>4</w:t>
      </w:r>
      <w:r w:rsidRPr="00EC0C02">
        <w:rPr>
          <w:lang w:bidi="ar-SY"/>
        </w:rPr>
        <w:t> </w:t>
      </w:r>
      <w:r w:rsidRPr="00D73C78">
        <w:rPr>
          <w:lang w:bidi="ar-SY"/>
        </w:rPr>
        <w:t>000</w:t>
      </w:r>
      <w:r w:rsidRPr="00EC0C02">
        <w:rPr>
          <w:rtl/>
          <w:lang w:bidi="ar-SY"/>
        </w:rPr>
        <w:t xml:space="preserve">. ويمكن الاطلاع على الجغرافيا المحلية لهذه المواقع ومزيد من التفاصيل بالرجوع إلى خريطة العالم للتلسكوبات الراديوية ومناطق الهدوء الراديوي التي وضعتها اللجنة العلمية المعنية بتوزيع الترددات </w:t>
      </w:r>
      <w:r w:rsidR="00E10DDB">
        <w:rPr>
          <w:lang w:bidi="ar-SY"/>
        </w:rPr>
        <w:t>(</w:t>
      </w:r>
      <w:r w:rsidRPr="00EC0C02">
        <w:rPr>
          <w:lang w:bidi="ar-SY"/>
        </w:rPr>
        <w:t>IUCAF</w:t>
      </w:r>
      <w:r w:rsidR="00E10DDB">
        <w:rPr>
          <w:lang w:bidi="ar-SY"/>
        </w:rPr>
        <w:t>)</w:t>
      </w:r>
      <w:r w:rsidRPr="00EC0C02">
        <w:rPr>
          <w:rtl/>
          <w:lang w:bidi="ar-SY"/>
        </w:rPr>
        <w:t xml:space="preserve"> في الموقع </w:t>
      </w:r>
      <w:hyperlink r:id="rId39" w:history="1">
        <w:r w:rsidRPr="00B96B48">
          <w:rPr>
            <w:rStyle w:val="Hyperlink"/>
          </w:rPr>
          <w:t>http://tinyurl.com/yrvszk</w:t>
        </w:r>
      </w:hyperlink>
      <w:r w:rsidRPr="00EC0C02">
        <w:rPr>
          <w:rtl/>
          <w:lang w:bidi="ar-SY"/>
        </w:rPr>
        <w:t>.</w:t>
      </w:r>
    </w:p>
    <w:p w14:paraId="78C6AB20" w14:textId="77777777" w:rsidR="00965482" w:rsidRPr="00EC0C02" w:rsidRDefault="00965482" w:rsidP="00965482">
      <w:pPr>
        <w:rPr>
          <w:spacing w:val="-4"/>
          <w:szCs w:val="22"/>
          <w:lang w:bidi="ar-SY"/>
        </w:rPr>
      </w:pPr>
    </w:p>
    <w:p w14:paraId="6EE9B00D" w14:textId="77777777" w:rsidR="00965482" w:rsidRPr="00EC0C02" w:rsidRDefault="00965482" w:rsidP="00965482">
      <w:pPr>
        <w:rPr>
          <w:spacing w:val="-4"/>
          <w:szCs w:val="22"/>
          <w:lang w:bidi="ar-SY"/>
        </w:rPr>
      </w:pPr>
    </w:p>
    <w:p w14:paraId="1613D2BE" w14:textId="77777777" w:rsidR="00965482" w:rsidRPr="00EC0C02" w:rsidRDefault="00965482" w:rsidP="00965482">
      <w:pPr>
        <w:rPr>
          <w:spacing w:val="-4"/>
          <w:szCs w:val="22"/>
          <w:rtl/>
          <w:lang w:bidi="ar-SY"/>
        </w:rPr>
        <w:sectPr w:rsidR="00965482" w:rsidRPr="00EC0C02" w:rsidSect="00D85087">
          <w:headerReference w:type="even" r:id="rId40"/>
          <w:headerReference w:type="default" r:id="rId41"/>
          <w:headerReference w:type="first" r:id="rId42"/>
          <w:pgSz w:w="11907" w:h="16840" w:code="9"/>
          <w:pgMar w:top="1418" w:right="1134" w:bottom="1134" w:left="1134" w:header="709" w:footer="709" w:gutter="0"/>
          <w:pgNumType w:start="1"/>
          <w:cols w:space="708"/>
          <w:titlePg/>
          <w:docGrid w:linePitch="360"/>
        </w:sectPr>
      </w:pPr>
    </w:p>
    <w:p w14:paraId="11888BC8" w14:textId="77777777" w:rsidR="00965482" w:rsidRPr="00E10DDB" w:rsidRDefault="00965482" w:rsidP="00B83AE5">
      <w:pPr>
        <w:pStyle w:val="TableNo"/>
        <w:spacing w:before="120"/>
      </w:pPr>
      <w:r w:rsidRPr="00E10DDB">
        <w:rPr>
          <w:rtl/>
        </w:rPr>
        <w:lastRenderedPageBreak/>
        <w:t xml:space="preserve">الجدول </w:t>
      </w:r>
      <w:r w:rsidRPr="00E10DDB">
        <w:t>9</w:t>
      </w:r>
    </w:p>
    <w:p w14:paraId="3E673972" w14:textId="5E1F1AA9" w:rsidR="00965482" w:rsidRPr="00E10DDB" w:rsidRDefault="00965482" w:rsidP="00B83AE5">
      <w:pPr>
        <w:pStyle w:val="Tabletitle"/>
        <w:spacing w:after="120"/>
        <w:rPr>
          <w:rtl/>
        </w:rPr>
      </w:pPr>
      <w:r w:rsidRPr="00E10DDB">
        <w:rPr>
          <w:rtl/>
        </w:rPr>
        <w:t xml:space="preserve">سويات عتبة التداخل الضار </w:t>
      </w:r>
      <w:proofErr w:type="spellStart"/>
      <w:r w:rsidRPr="00E10DDB">
        <w:rPr>
          <w:rtl/>
        </w:rPr>
        <w:t>بالرصدات</w:t>
      </w:r>
      <w:proofErr w:type="spellEnd"/>
      <w:r w:rsidRPr="00E10DDB">
        <w:rPr>
          <w:rtl/>
        </w:rPr>
        <w:t xml:space="preserve"> المتواصلة لخدمة الفلك الراديوي</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1"/>
        <w:gridCol w:w="1469"/>
        <w:gridCol w:w="1697"/>
        <w:gridCol w:w="1645"/>
        <w:gridCol w:w="1614"/>
        <w:gridCol w:w="1712"/>
        <w:gridCol w:w="1261"/>
        <w:gridCol w:w="1582"/>
        <w:gridCol w:w="1958"/>
      </w:tblGrid>
      <w:tr w:rsidR="00965482" w:rsidRPr="00EC0C02" w14:paraId="03730845" w14:textId="77777777" w:rsidTr="006519F5">
        <w:trPr>
          <w:cantSplit/>
          <w:trHeight w:val="561"/>
          <w:jc w:val="center"/>
        </w:trPr>
        <w:tc>
          <w:tcPr>
            <w:tcW w:w="526" w:type="pct"/>
            <w:vMerge w:val="restart"/>
            <w:vAlign w:val="center"/>
          </w:tcPr>
          <w:p w14:paraId="19139053" w14:textId="4466FEB9" w:rsidR="00965482" w:rsidRPr="00B96B48" w:rsidRDefault="00965482" w:rsidP="00B43FCF">
            <w:pPr>
              <w:spacing w:before="40" w:after="40" w:line="240" w:lineRule="exact"/>
              <w:jc w:val="center"/>
              <w:rPr>
                <w:b/>
                <w:bCs/>
                <w:sz w:val="20"/>
                <w:szCs w:val="26"/>
              </w:rPr>
            </w:pPr>
            <w:bookmarkStart w:id="168" w:name="lt_pId731"/>
            <w:r w:rsidRPr="00B96B48">
              <w:rPr>
                <w:b/>
                <w:bCs/>
                <w:sz w:val="20"/>
                <w:szCs w:val="26"/>
                <w:rtl/>
              </w:rPr>
              <w:t>التردد المركزي</w:t>
            </w:r>
            <w:bookmarkEnd w:id="168"/>
            <w:r w:rsidR="00B96B48" w:rsidRPr="00B96B48">
              <w:rPr>
                <w:b/>
                <w:bCs/>
                <w:sz w:val="20"/>
                <w:szCs w:val="26"/>
                <w:vertAlign w:val="superscript"/>
              </w:rPr>
              <w:t>(1)</w:t>
            </w:r>
            <w:bookmarkStart w:id="169" w:name="lt_pId732"/>
            <w:r w:rsidR="00B96B48" w:rsidRPr="00B96B48">
              <w:rPr>
                <w:b/>
                <w:bCs/>
                <w:sz w:val="20"/>
                <w:szCs w:val="26"/>
                <w:rtl/>
              </w:rPr>
              <w:br/>
            </w:r>
            <w:r w:rsidRPr="00B96B48">
              <w:rPr>
                <w:b/>
                <w:bCs/>
                <w:i/>
                <w:sz w:val="20"/>
                <w:szCs w:val="26"/>
              </w:rPr>
              <w:t>f</w:t>
            </w:r>
            <w:r w:rsidRPr="00B96B48">
              <w:rPr>
                <w:b/>
                <w:bCs/>
                <w:i/>
                <w:iCs/>
                <w:sz w:val="20"/>
                <w:szCs w:val="26"/>
                <w:vertAlign w:val="subscript"/>
              </w:rPr>
              <w:t>c</w:t>
            </w:r>
            <w:bookmarkEnd w:id="169"/>
            <w:r w:rsidRPr="00B96B48">
              <w:rPr>
                <w:b/>
                <w:bCs/>
                <w:i/>
                <w:iCs/>
                <w:sz w:val="20"/>
                <w:szCs w:val="26"/>
                <w:vertAlign w:val="subscript"/>
              </w:rPr>
              <w:br/>
            </w:r>
            <w:bookmarkStart w:id="170" w:name="lt_pId733"/>
            <w:r w:rsidRPr="00B96B48">
              <w:rPr>
                <w:b/>
                <w:bCs/>
                <w:sz w:val="20"/>
                <w:szCs w:val="26"/>
              </w:rPr>
              <w:t>(MHz)</w:t>
            </w:r>
            <w:bookmarkEnd w:id="170"/>
          </w:p>
        </w:tc>
        <w:tc>
          <w:tcPr>
            <w:tcW w:w="508" w:type="pct"/>
            <w:vMerge w:val="restart"/>
            <w:vAlign w:val="center"/>
          </w:tcPr>
          <w:p w14:paraId="1E9485B0" w14:textId="4DCE0E13" w:rsidR="00965482" w:rsidRPr="00B96B48" w:rsidRDefault="00965482" w:rsidP="00B43FCF">
            <w:pPr>
              <w:spacing w:before="40" w:after="40" w:line="240" w:lineRule="exact"/>
              <w:jc w:val="center"/>
              <w:rPr>
                <w:b/>
                <w:bCs/>
                <w:sz w:val="20"/>
                <w:szCs w:val="26"/>
              </w:rPr>
            </w:pPr>
            <w:r w:rsidRPr="00B96B48">
              <w:rPr>
                <w:b/>
                <w:bCs/>
                <w:sz w:val="20"/>
                <w:szCs w:val="26"/>
                <w:rtl/>
              </w:rPr>
              <w:t>عرض النطاق المفترض</w:t>
            </w:r>
            <w:bookmarkStart w:id="171" w:name="lt_pId735"/>
            <w:r w:rsidR="006519F5" w:rsidRPr="00B96B48">
              <w:rPr>
                <w:rFonts w:hint="cs"/>
                <w:b/>
                <w:bCs/>
                <w:sz w:val="20"/>
                <w:szCs w:val="26"/>
                <w:rtl/>
              </w:rPr>
              <w:t xml:space="preserve"> </w:t>
            </w:r>
            <w:r w:rsidRPr="00B96B48">
              <w:rPr>
                <w:b/>
                <w:bCs/>
                <w:sz w:val="20"/>
                <w:szCs w:val="26"/>
              </w:rPr>
              <w:sym w:font="Symbol" w:char="F044"/>
            </w:r>
            <w:r w:rsidRPr="00B96B48">
              <w:rPr>
                <w:b/>
                <w:bCs/>
                <w:i/>
                <w:sz w:val="20"/>
                <w:szCs w:val="26"/>
              </w:rPr>
              <w:t>f</w:t>
            </w:r>
            <w:bookmarkEnd w:id="171"/>
            <w:r w:rsidRPr="00B96B48">
              <w:rPr>
                <w:b/>
                <w:bCs/>
                <w:i/>
                <w:sz w:val="20"/>
                <w:szCs w:val="26"/>
              </w:rPr>
              <w:br/>
            </w:r>
            <w:bookmarkStart w:id="172" w:name="lt_pId736"/>
            <w:r w:rsidRPr="00B96B48">
              <w:rPr>
                <w:b/>
                <w:bCs/>
                <w:sz w:val="20"/>
                <w:szCs w:val="26"/>
              </w:rPr>
              <w:t>(MHz)</w:t>
            </w:r>
            <w:bookmarkEnd w:id="172"/>
          </w:p>
        </w:tc>
        <w:tc>
          <w:tcPr>
            <w:tcW w:w="587" w:type="pct"/>
            <w:vMerge w:val="restart"/>
            <w:vAlign w:val="center"/>
          </w:tcPr>
          <w:p w14:paraId="42D979FE" w14:textId="6D84B166" w:rsidR="00965482" w:rsidRPr="00B96B48" w:rsidRDefault="00965482" w:rsidP="00B43FCF">
            <w:pPr>
              <w:spacing w:before="40" w:after="40" w:line="240" w:lineRule="exact"/>
              <w:jc w:val="center"/>
              <w:rPr>
                <w:b/>
                <w:bCs/>
                <w:sz w:val="20"/>
                <w:szCs w:val="26"/>
              </w:rPr>
            </w:pPr>
            <w:r w:rsidRPr="00B96B48">
              <w:rPr>
                <w:b/>
                <w:bCs/>
                <w:sz w:val="20"/>
                <w:szCs w:val="26"/>
                <w:rtl/>
                <w:lang w:bidi="ar-SY"/>
              </w:rPr>
              <w:t>حرارة ضوضاء الهوائي الدنيا</w:t>
            </w:r>
            <w:r w:rsidR="006519F5" w:rsidRPr="00B96B48">
              <w:rPr>
                <w:rFonts w:hint="cs"/>
                <w:b/>
                <w:bCs/>
                <w:sz w:val="20"/>
                <w:szCs w:val="26"/>
                <w:rtl/>
              </w:rPr>
              <w:t xml:space="preserve"> </w:t>
            </w:r>
            <w:bookmarkStart w:id="173" w:name="lt_pId738"/>
            <w:r w:rsidRPr="00B96B48">
              <w:rPr>
                <w:b/>
                <w:bCs/>
                <w:i/>
                <w:sz w:val="20"/>
                <w:szCs w:val="26"/>
              </w:rPr>
              <w:t>T</w:t>
            </w:r>
            <w:r w:rsidRPr="00B96B48">
              <w:rPr>
                <w:b/>
                <w:bCs/>
                <w:i/>
                <w:iCs/>
                <w:sz w:val="20"/>
                <w:szCs w:val="26"/>
                <w:vertAlign w:val="subscript"/>
              </w:rPr>
              <w:t>A</w:t>
            </w:r>
            <w:bookmarkEnd w:id="173"/>
            <w:r w:rsidRPr="00B96B48">
              <w:rPr>
                <w:b/>
                <w:bCs/>
                <w:i/>
                <w:iCs/>
                <w:sz w:val="20"/>
                <w:szCs w:val="26"/>
                <w:vertAlign w:val="subscript"/>
              </w:rPr>
              <w:br/>
            </w:r>
            <w:bookmarkStart w:id="174" w:name="lt_pId739"/>
            <w:r w:rsidRPr="00B96B48">
              <w:rPr>
                <w:b/>
                <w:bCs/>
                <w:sz w:val="20"/>
                <w:szCs w:val="26"/>
              </w:rPr>
              <w:t>(K)</w:t>
            </w:r>
            <w:bookmarkEnd w:id="174"/>
          </w:p>
        </w:tc>
        <w:tc>
          <w:tcPr>
            <w:tcW w:w="569" w:type="pct"/>
            <w:vMerge w:val="restart"/>
            <w:vAlign w:val="center"/>
          </w:tcPr>
          <w:p w14:paraId="2C29E2EF" w14:textId="2990B96A" w:rsidR="00965482" w:rsidRPr="00B96B48" w:rsidRDefault="00965482" w:rsidP="00B43FCF">
            <w:pPr>
              <w:spacing w:before="40" w:after="40" w:line="240" w:lineRule="exact"/>
              <w:jc w:val="center"/>
              <w:rPr>
                <w:b/>
                <w:bCs/>
                <w:sz w:val="20"/>
                <w:szCs w:val="26"/>
              </w:rPr>
            </w:pPr>
            <w:r w:rsidRPr="00B96B48">
              <w:rPr>
                <w:b/>
                <w:bCs/>
                <w:sz w:val="20"/>
                <w:szCs w:val="26"/>
                <w:rtl/>
              </w:rPr>
              <w:t>حرارة ضوضاء المستقبل</w:t>
            </w:r>
            <w:r w:rsidR="006519F5" w:rsidRPr="00B96B48">
              <w:rPr>
                <w:rFonts w:hint="cs"/>
                <w:b/>
                <w:bCs/>
                <w:sz w:val="20"/>
                <w:szCs w:val="26"/>
                <w:rtl/>
              </w:rPr>
              <w:t xml:space="preserve"> </w:t>
            </w:r>
            <w:bookmarkStart w:id="175" w:name="lt_pId741"/>
            <w:r w:rsidRPr="00B96B48">
              <w:rPr>
                <w:b/>
                <w:bCs/>
                <w:i/>
                <w:sz w:val="20"/>
                <w:szCs w:val="26"/>
              </w:rPr>
              <w:t>T</w:t>
            </w:r>
            <w:r w:rsidRPr="00B96B48">
              <w:rPr>
                <w:b/>
                <w:bCs/>
                <w:i/>
                <w:iCs/>
                <w:sz w:val="20"/>
                <w:szCs w:val="26"/>
                <w:vertAlign w:val="subscript"/>
              </w:rPr>
              <w:t>R</w:t>
            </w:r>
            <w:bookmarkEnd w:id="175"/>
            <w:r w:rsidRPr="00B96B48">
              <w:rPr>
                <w:b/>
                <w:bCs/>
                <w:sz w:val="20"/>
                <w:szCs w:val="26"/>
              </w:rPr>
              <w:br/>
            </w:r>
            <w:bookmarkStart w:id="176" w:name="lt_pId742"/>
            <w:r w:rsidRPr="00B96B48">
              <w:rPr>
                <w:b/>
                <w:bCs/>
                <w:sz w:val="20"/>
                <w:szCs w:val="26"/>
              </w:rPr>
              <w:t>(K)</w:t>
            </w:r>
            <w:bookmarkEnd w:id="176"/>
          </w:p>
        </w:tc>
        <w:tc>
          <w:tcPr>
            <w:tcW w:w="1150" w:type="pct"/>
            <w:gridSpan w:val="2"/>
            <w:vAlign w:val="center"/>
          </w:tcPr>
          <w:p w14:paraId="6C173C11" w14:textId="69AEFF62" w:rsidR="00965482" w:rsidRPr="00B96B48" w:rsidRDefault="00965482" w:rsidP="00B43FCF">
            <w:pPr>
              <w:spacing w:before="40" w:after="40" w:line="240" w:lineRule="exact"/>
              <w:jc w:val="center"/>
              <w:rPr>
                <w:b/>
                <w:bCs/>
                <w:sz w:val="20"/>
                <w:szCs w:val="26"/>
              </w:rPr>
            </w:pPr>
            <w:r w:rsidRPr="00B96B48">
              <w:rPr>
                <w:b/>
                <w:bCs/>
                <w:sz w:val="20"/>
                <w:szCs w:val="26"/>
                <w:rtl/>
              </w:rPr>
              <w:t>حساسية النظام</w:t>
            </w:r>
            <w:r w:rsidR="009B5361" w:rsidRPr="00B96B48">
              <w:rPr>
                <w:b/>
                <w:bCs/>
                <w:sz w:val="20"/>
                <w:szCs w:val="26"/>
                <w:rtl/>
              </w:rPr>
              <w:br/>
            </w:r>
            <w:r w:rsidRPr="00B96B48">
              <w:rPr>
                <w:b/>
                <w:bCs/>
                <w:sz w:val="20"/>
                <w:szCs w:val="26"/>
                <w:rtl/>
              </w:rPr>
              <w:t>(تقلبات الضوضاء)</w:t>
            </w:r>
          </w:p>
        </w:tc>
        <w:tc>
          <w:tcPr>
            <w:tcW w:w="1660" w:type="pct"/>
            <w:gridSpan w:val="3"/>
            <w:vAlign w:val="center"/>
          </w:tcPr>
          <w:p w14:paraId="52683982" w14:textId="77777777" w:rsidR="00965482" w:rsidRPr="00B96B48" w:rsidRDefault="00965482" w:rsidP="00B43FCF">
            <w:pPr>
              <w:spacing w:before="40" w:after="40" w:line="240" w:lineRule="exact"/>
              <w:jc w:val="center"/>
              <w:rPr>
                <w:b/>
                <w:bCs/>
                <w:sz w:val="20"/>
                <w:szCs w:val="26"/>
              </w:rPr>
            </w:pPr>
            <w:r w:rsidRPr="00B96B48">
              <w:rPr>
                <w:b/>
                <w:bCs/>
                <w:sz w:val="20"/>
                <w:szCs w:val="26"/>
                <w:rtl/>
              </w:rPr>
              <w:t>سويات عتبة التداخل</w:t>
            </w:r>
          </w:p>
        </w:tc>
      </w:tr>
      <w:tr w:rsidR="00965482" w:rsidRPr="00EC0C02" w14:paraId="4CB26DEA" w14:textId="77777777" w:rsidTr="009B5361">
        <w:trPr>
          <w:cantSplit/>
          <w:trHeight w:val="898"/>
          <w:jc w:val="center"/>
        </w:trPr>
        <w:tc>
          <w:tcPr>
            <w:tcW w:w="526" w:type="pct"/>
            <w:vMerge/>
          </w:tcPr>
          <w:p w14:paraId="6F1102F3" w14:textId="77777777" w:rsidR="00965482" w:rsidRPr="00B96B48" w:rsidRDefault="00965482" w:rsidP="00B43FCF">
            <w:pPr>
              <w:spacing w:before="40" w:after="40" w:line="240" w:lineRule="exact"/>
              <w:jc w:val="center"/>
              <w:rPr>
                <w:b/>
                <w:bCs/>
                <w:sz w:val="20"/>
                <w:szCs w:val="26"/>
              </w:rPr>
            </w:pPr>
          </w:p>
        </w:tc>
        <w:tc>
          <w:tcPr>
            <w:tcW w:w="508" w:type="pct"/>
            <w:vMerge/>
          </w:tcPr>
          <w:p w14:paraId="7AAB13D8" w14:textId="77777777" w:rsidR="00965482" w:rsidRPr="00B96B48" w:rsidRDefault="00965482" w:rsidP="00B43FCF">
            <w:pPr>
              <w:spacing w:before="40" w:after="40" w:line="240" w:lineRule="exact"/>
              <w:jc w:val="center"/>
              <w:rPr>
                <w:b/>
                <w:bCs/>
                <w:sz w:val="20"/>
                <w:szCs w:val="26"/>
              </w:rPr>
            </w:pPr>
          </w:p>
        </w:tc>
        <w:tc>
          <w:tcPr>
            <w:tcW w:w="587" w:type="pct"/>
            <w:vMerge/>
          </w:tcPr>
          <w:p w14:paraId="10253125" w14:textId="77777777" w:rsidR="00965482" w:rsidRPr="00B96B48" w:rsidRDefault="00965482" w:rsidP="00B43FCF">
            <w:pPr>
              <w:spacing w:before="40" w:after="40" w:line="240" w:lineRule="exact"/>
              <w:jc w:val="center"/>
              <w:rPr>
                <w:b/>
                <w:bCs/>
                <w:sz w:val="20"/>
                <w:szCs w:val="26"/>
              </w:rPr>
            </w:pPr>
          </w:p>
        </w:tc>
        <w:tc>
          <w:tcPr>
            <w:tcW w:w="569" w:type="pct"/>
            <w:vMerge/>
          </w:tcPr>
          <w:p w14:paraId="7DDB0CAA" w14:textId="77777777" w:rsidR="00965482" w:rsidRPr="00B96B48" w:rsidRDefault="00965482" w:rsidP="00B43FCF">
            <w:pPr>
              <w:spacing w:before="40" w:after="40" w:line="240" w:lineRule="exact"/>
              <w:jc w:val="center"/>
              <w:rPr>
                <w:b/>
                <w:bCs/>
                <w:sz w:val="20"/>
                <w:szCs w:val="26"/>
              </w:rPr>
            </w:pPr>
          </w:p>
        </w:tc>
        <w:tc>
          <w:tcPr>
            <w:tcW w:w="558" w:type="pct"/>
            <w:vAlign w:val="center"/>
          </w:tcPr>
          <w:p w14:paraId="5781C6C0" w14:textId="3A105BDC" w:rsidR="00965482" w:rsidRPr="00B96B48" w:rsidRDefault="00965482" w:rsidP="00B43FCF">
            <w:pPr>
              <w:spacing w:before="40" w:after="40" w:line="240" w:lineRule="exact"/>
              <w:jc w:val="center"/>
              <w:rPr>
                <w:b/>
                <w:bCs/>
                <w:sz w:val="20"/>
                <w:szCs w:val="26"/>
              </w:rPr>
            </w:pPr>
            <w:r w:rsidRPr="00B96B48">
              <w:rPr>
                <w:b/>
                <w:bCs/>
                <w:sz w:val="20"/>
                <w:szCs w:val="26"/>
                <w:rtl/>
              </w:rPr>
              <w:t>الحرارة</w:t>
            </w:r>
            <w:r w:rsidR="006519F5" w:rsidRPr="00B96B48">
              <w:rPr>
                <w:rFonts w:hint="cs"/>
                <w:b/>
                <w:bCs/>
                <w:sz w:val="20"/>
                <w:szCs w:val="26"/>
                <w:rtl/>
              </w:rPr>
              <w:t xml:space="preserve"> </w:t>
            </w:r>
            <w:bookmarkStart w:id="177" w:name="lt_pId747"/>
            <w:r w:rsidRPr="00B96B48">
              <w:rPr>
                <w:b/>
                <w:bCs/>
                <w:sz w:val="20"/>
                <w:szCs w:val="26"/>
              </w:rPr>
              <w:sym w:font="Symbol" w:char="F044"/>
            </w:r>
            <w:r w:rsidRPr="00B96B48">
              <w:rPr>
                <w:b/>
                <w:bCs/>
                <w:i/>
                <w:sz w:val="20"/>
                <w:szCs w:val="26"/>
              </w:rPr>
              <w:t>T</w:t>
            </w:r>
            <w:bookmarkEnd w:id="177"/>
            <w:r w:rsidRPr="00B96B48">
              <w:rPr>
                <w:b/>
                <w:bCs/>
                <w:i/>
                <w:sz w:val="20"/>
                <w:szCs w:val="26"/>
              </w:rPr>
              <w:br/>
            </w:r>
            <w:bookmarkStart w:id="178" w:name="lt_pId748"/>
            <w:r w:rsidRPr="00B96B48">
              <w:rPr>
                <w:b/>
                <w:bCs/>
                <w:sz w:val="20"/>
                <w:szCs w:val="26"/>
              </w:rPr>
              <w:t>(</w:t>
            </w:r>
            <w:proofErr w:type="spellStart"/>
            <w:r w:rsidRPr="00B96B48">
              <w:rPr>
                <w:b/>
                <w:bCs/>
                <w:sz w:val="20"/>
                <w:szCs w:val="26"/>
              </w:rPr>
              <w:t>mK</w:t>
            </w:r>
            <w:proofErr w:type="spellEnd"/>
            <w:r w:rsidRPr="00B96B48">
              <w:rPr>
                <w:b/>
                <w:bCs/>
                <w:sz w:val="20"/>
                <w:szCs w:val="26"/>
              </w:rPr>
              <w:t>)</w:t>
            </w:r>
            <w:bookmarkEnd w:id="178"/>
          </w:p>
        </w:tc>
        <w:tc>
          <w:tcPr>
            <w:tcW w:w="592" w:type="pct"/>
            <w:vAlign w:val="center"/>
          </w:tcPr>
          <w:p w14:paraId="64703137" w14:textId="247031D0" w:rsidR="00965482" w:rsidRPr="00B96B48" w:rsidRDefault="00965482" w:rsidP="00B43FCF">
            <w:pPr>
              <w:spacing w:before="40" w:after="40" w:line="240" w:lineRule="exact"/>
              <w:jc w:val="center"/>
              <w:rPr>
                <w:b/>
                <w:bCs/>
                <w:sz w:val="20"/>
                <w:szCs w:val="26"/>
              </w:rPr>
            </w:pPr>
            <w:bookmarkStart w:id="179" w:name="lt_pId750"/>
            <w:r w:rsidRPr="00B96B48">
              <w:rPr>
                <w:b/>
                <w:bCs/>
                <w:sz w:val="20"/>
                <w:szCs w:val="26"/>
                <w:rtl/>
              </w:rPr>
              <w:t>كثافة</w:t>
            </w:r>
            <w:r w:rsidR="009B5361" w:rsidRPr="00B96B48">
              <w:rPr>
                <w:rFonts w:hint="cs"/>
                <w:b/>
                <w:bCs/>
                <w:sz w:val="20"/>
                <w:szCs w:val="26"/>
                <w:rtl/>
              </w:rPr>
              <w:t xml:space="preserve"> </w:t>
            </w:r>
            <w:r w:rsidRPr="00B96B48">
              <w:rPr>
                <w:b/>
                <w:bCs/>
                <w:sz w:val="20"/>
                <w:szCs w:val="26"/>
                <w:rtl/>
              </w:rPr>
              <w:t>القدرة الطيفية،</w:t>
            </w:r>
            <w:r w:rsidR="009B5361" w:rsidRPr="00B96B48">
              <w:rPr>
                <w:b/>
                <w:bCs/>
                <w:sz w:val="20"/>
                <w:szCs w:val="26"/>
                <w:rtl/>
              </w:rPr>
              <w:br/>
            </w:r>
            <w:r w:rsidRPr="00B96B48">
              <w:rPr>
                <w:b/>
                <w:bCs/>
                <w:sz w:val="20"/>
                <w:szCs w:val="26"/>
              </w:rPr>
              <w:sym w:font="Symbol" w:char="F044"/>
            </w:r>
            <w:r w:rsidRPr="00B96B48">
              <w:rPr>
                <w:b/>
                <w:bCs/>
                <w:i/>
                <w:sz w:val="20"/>
                <w:szCs w:val="26"/>
              </w:rPr>
              <w:t>P</w:t>
            </w:r>
            <w:bookmarkEnd w:id="179"/>
            <w:r w:rsidRPr="00B96B48">
              <w:rPr>
                <w:b/>
                <w:bCs/>
                <w:i/>
                <w:sz w:val="20"/>
                <w:szCs w:val="26"/>
              </w:rPr>
              <w:br/>
            </w:r>
            <w:bookmarkStart w:id="180" w:name="lt_pId751"/>
            <w:r w:rsidRPr="00B96B48">
              <w:rPr>
                <w:b/>
                <w:bCs/>
                <w:sz w:val="20"/>
                <w:szCs w:val="26"/>
              </w:rPr>
              <w:t>(dB(W/Hz))</w:t>
            </w:r>
            <w:bookmarkEnd w:id="180"/>
          </w:p>
        </w:tc>
        <w:tc>
          <w:tcPr>
            <w:tcW w:w="436" w:type="pct"/>
            <w:vAlign w:val="center"/>
          </w:tcPr>
          <w:p w14:paraId="3F1D003E" w14:textId="77777777" w:rsidR="00965482" w:rsidRPr="00B96B48" w:rsidRDefault="00965482" w:rsidP="00B43FCF">
            <w:pPr>
              <w:spacing w:before="40" w:after="40" w:line="240" w:lineRule="exact"/>
              <w:jc w:val="center"/>
              <w:rPr>
                <w:b/>
                <w:bCs/>
                <w:sz w:val="20"/>
                <w:szCs w:val="26"/>
              </w:rPr>
            </w:pPr>
            <w:r w:rsidRPr="00B96B48">
              <w:rPr>
                <w:b/>
                <w:bCs/>
                <w:sz w:val="20"/>
                <w:szCs w:val="26"/>
                <w:rtl/>
              </w:rPr>
              <w:t>قدرة الدخل</w:t>
            </w:r>
            <w:r w:rsidRPr="00B96B48">
              <w:rPr>
                <w:b/>
                <w:bCs/>
                <w:sz w:val="20"/>
                <w:szCs w:val="26"/>
              </w:rPr>
              <w:br/>
            </w:r>
            <w:bookmarkStart w:id="181" w:name="lt_pId753"/>
            <w:r w:rsidRPr="00B96B48">
              <w:rPr>
                <w:b/>
                <w:bCs/>
                <w:sz w:val="20"/>
                <w:szCs w:val="26"/>
              </w:rPr>
              <w:sym w:font="Symbol" w:char="F044"/>
            </w:r>
            <w:r w:rsidRPr="00B96B48">
              <w:rPr>
                <w:b/>
                <w:bCs/>
                <w:i/>
                <w:sz w:val="20"/>
                <w:szCs w:val="26"/>
              </w:rPr>
              <w:t>P</w:t>
            </w:r>
            <w:r w:rsidRPr="00B96B48">
              <w:rPr>
                <w:b/>
                <w:bCs/>
                <w:i/>
                <w:iCs/>
                <w:sz w:val="20"/>
                <w:szCs w:val="26"/>
                <w:vertAlign w:val="subscript"/>
              </w:rPr>
              <w:t>H</w:t>
            </w:r>
            <w:bookmarkEnd w:id="181"/>
            <w:r w:rsidRPr="00B96B48">
              <w:rPr>
                <w:b/>
                <w:bCs/>
                <w:sz w:val="20"/>
                <w:szCs w:val="26"/>
              </w:rPr>
              <w:br/>
            </w:r>
            <w:bookmarkStart w:id="182" w:name="lt_pId754"/>
            <w:r w:rsidRPr="00B96B48">
              <w:rPr>
                <w:b/>
                <w:bCs/>
                <w:sz w:val="20"/>
                <w:szCs w:val="26"/>
              </w:rPr>
              <w:t>(</w:t>
            </w:r>
            <w:proofErr w:type="spellStart"/>
            <w:r w:rsidRPr="00B96B48">
              <w:rPr>
                <w:b/>
                <w:bCs/>
                <w:sz w:val="20"/>
                <w:szCs w:val="26"/>
              </w:rPr>
              <w:t>dBW</w:t>
            </w:r>
            <w:proofErr w:type="spellEnd"/>
            <w:r w:rsidRPr="00B96B48">
              <w:rPr>
                <w:b/>
                <w:bCs/>
                <w:sz w:val="20"/>
                <w:szCs w:val="26"/>
              </w:rPr>
              <w:t>)</w:t>
            </w:r>
            <w:bookmarkEnd w:id="182"/>
          </w:p>
        </w:tc>
        <w:tc>
          <w:tcPr>
            <w:tcW w:w="547" w:type="pct"/>
            <w:vAlign w:val="center"/>
          </w:tcPr>
          <w:p w14:paraId="569F2EA0" w14:textId="77777777" w:rsidR="00965482" w:rsidRPr="00B96B48" w:rsidRDefault="00965482" w:rsidP="00B43FCF">
            <w:pPr>
              <w:spacing w:before="40" w:after="40" w:line="240" w:lineRule="exact"/>
              <w:jc w:val="center"/>
              <w:rPr>
                <w:b/>
                <w:bCs/>
                <w:sz w:val="20"/>
                <w:szCs w:val="26"/>
              </w:rPr>
            </w:pPr>
            <w:r w:rsidRPr="00B96B48">
              <w:rPr>
                <w:b/>
                <w:bCs/>
                <w:sz w:val="20"/>
                <w:szCs w:val="26"/>
                <w:rtl/>
              </w:rPr>
              <w:t>كثافة تدفق القدرة</w:t>
            </w:r>
            <w:r w:rsidRPr="00B96B48">
              <w:rPr>
                <w:b/>
                <w:bCs/>
                <w:sz w:val="20"/>
                <w:szCs w:val="26"/>
              </w:rPr>
              <w:br/>
            </w:r>
            <w:bookmarkStart w:id="183" w:name="lt_pId756"/>
            <w:r w:rsidRPr="00B96B48">
              <w:rPr>
                <w:b/>
                <w:bCs/>
                <w:i/>
                <w:sz w:val="20"/>
                <w:szCs w:val="26"/>
              </w:rPr>
              <w:t>S</w:t>
            </w:r>
            <w:r w:rsidRPr="00B96B48">
              <w:rPr>
                <w:b/>
                <w:bCs/>
                <w:i/>
                <w:iCs/>
                <w:sz w:val="20"/>
                <w:szCs w:val="26"/>
                <w:vertAlign w:val="subscript"/>
              </w:rPr>
              <w:t>H</w:t>
            </w:r>
            <w:r w:rsidRPr="00B96B48">
              <w:rPr>
                <w:b/>
                <w:bCs/>
                <w:sz w:val="20"/>
                <w:szCs w:val="26"/>
              </w:rPr>
              <w:t> </w:t>
            </w:r>
            <w:r w:rsidRPr="00B96B48">
              <w:rPr>
                <w:b/>
                <w:bCs/>
                <w:sz w:val="20"/>
                <w:szCs w:val="26"/>
              </w:rPr>
              <w:sym w:font="Symbol" w:char="F044"/>
            </w:r>
            <w:r w:rsidRPr="00B96B48">
              <w:rPr>
                <w:b/>
                <w:bCs/>
                <w:i/>
                <w:sz w:val="20"/>
                <w:szCs w:val="26"/>
              </w:rPr>
              <w:t>f</w:t>
            </w:r>
            <w:bookmarkEnd w:id="183"/>
            <w:r w:rsidRPr="00B96B48">
              <w:rPr>
                <w:b/>
                <w:bCs/>
                <w:sz w:val="20"/>
                <w:szCs w:val="26"/>
              </w:rPr>
              <w:br/>
            </w:r>
            <w:bookmarkStart w:id="184" w:name="lt_pId757"/>
            <w:r w:rsidRPr="00B96B48">
              <w:rPr>
                <w:b/>
                <w:bCs/>
                <w:sz w:val="20"/>
                <w:szCs w:val="26"/>
              </w:rPr>
              <w:t>(dB(W/m</w:t>
            </w:r>
            <w:r w:rsidRPr="00B96B48">
              <w:rPr>
                <w:b/>
                <w:bCs/>
                <w:sz w:val="20"/>
                <w:szCs w:val="26"/>
                <w:vertAlign w:val="superscript"/>
              </w:rPr>
              <w:t>2</w:t>
            </w:r>
            <w:r w:rsidRPr="00B96B48">
              <w:rPr>
                <w:b/>
                <w:bCs/>
                <w:sz w:val="20"/>
                <w:szCs w:val="26"/>
              </w:rPr>
              <w:t>))</w:t>
            </w:r>
            <w:bookmarkEnd w:id="184"/>
          </w:p>
        </w:tc>
        <w:tc>
          <w:tcPr>
            <w:tcW w:w="677" w:type="pct"/>
            <w:vAlign w:val="center"/>
          </w:tcPr>
          <w:p w14:paraId="33CCA3BE" w14:textId="1063144C" w:rsidR="00965482" w:rsidRPr="00B96B48" w:rsidRDefault="00965482" w:rsidP="00B43FCF">
            <w:pPr>
              <w:spacing w:before="40" w:after="40" w:line="240" w:lineRule="exact"/>
              <w:jc w:val="center"/>
              <w:rPr>
                <w:b/>
                <w:bCs/>
                <w:sz w:val="20"/>
                <w:szCs w:val="26"/>
              </w:rPr>
            </w:pPr>
            <w:r w:rsidRPr="00B96B48">
              <w:rPr>
                <w:b/>
                <w:bCs/>
                <w:sz w:val="20"/>
                <w:szCs w:val="26"/>
                <w:rtl/>
              </w:rPr>
              <w:t>كثافة تدفق القدرة</w:t>
            </w:r>
            <w:r w:rsidRPr="00B96B48">
              <w:rPr>
                <w:b/>
                <w:bCs/>
                <w:sz w:val="20"/>
                <w:szCs w:val="26"/>
                <w:rtl/>
                <w:lang w:bidi="ar-SY"/>
              </w:rPr>
              <w:t xml:space="preserve"> الطيفية</w:t>
            </w:r>
            <w:r w:rsidR="006519F5" w:rsidRPr="00B96B48">
              <w:rPr>
                <w:rFonts w:hint="cs"/>
                <w:b/>
                <w:bCs/>
                <w:sz w:val="20"/>
                <w:szCs w:val="26"/>
                <w:rtl/>
              </w:rPr>
              <w:t xml:space="preserve"> </w:t>
            </w:r>
            <w:bookmarkStart w:id="185" w:name="lt_pId759"/>
            <w:r w:rsidRPr="00B96B48">
              <w:rPr>
                <w:b/>
                <w:bCs/>
                <w:i/>
                <w:sz w:val="20"/>
                <w:szCs w:val="26"/>
              </w:rPr>
              <w:t>S</w:t>
            </w:r>
            <w:r w:rsidRPr="00B96B48">
              <w:rPr>
                <w:b/>
                <w:bCs/>
                <w:i/>
                <w:iCs/>
                <w:sz w:val="20"/>
                <w:szCs w:val="26"/>
                <w:vertAlign w:val="subscript"/>
              </w:rPr>
              <w:t>H</w:t>
            </w:r>
            <w:bookmarkEnd w:id="185"/>
            <w:r w:rsidRPr="00B96B48">
              <w:rPr>
                <w:b/>
                <w:bCs/>
                <w:sz w:val="20"/>
                <w:szCs w:val="26"/>
              </w:rPr>
              <w:br/>
            </w:r>
            <w:bookmarkStart w:id="186" w:name="lt_pId760"/>
            <w:r w:rsidRPr="00B96B48">
              <w:rPr>
                <w:b/>
                <w:bCs/>
                <w:sz w:val="20"/>
                <w:szCs w:val="26"/>
              </w:rPr>
              <w:t>(</w:t>
            </w:r>
            <w:proofErr w:type="gramStart"/>
            <w:r w:rsidRPr="00B96B48">
              <w:rPr>
                <w:b/>
                <w:bCs/>
                <w:sz w:val="20"/>
                <w:szCs w:val="26"/>
              </w:rPr>
              <w:t>dB(</w:t>
            </w:r>
            <w:proofErr w:type="gramEnd"/>
            <w:r w:rsidRPr="00B96B48">
              <w:rPr>
                <w:b/>
                <w:bCs/>
                <w:sz w:val="20"/>
                <w:szCs w:val="26"/>
              </w:rPr>
              <w:t>W/(m</w:t>
            </w:r>
            <w:r w:rsidRPr="00B96B48">
              <w:rPr>
                <w:b/>
                <w:bCs/>
                <w:sz w:val="20"/>
                <w:szCs w:val="26"/>
                <w:vertAlign w:val="superscript"/>
              </w:rPr>
              <w:t>2</w:t>
            </w:r>
            <w:r w:rsidRPr="00B96B48">
              <w:rPr>
                <w:b/>
                <w:bCs/>
                <w:position w:val="6"/>
                <w:sz w:val="20"/>
                <w:szCs w:val="26"/>
              </w:rPr>
              <w:t xml:space="preserve"> </w:t>
            </w:r>
            <w:r w:rsidRPr="00B96B48">
              <w:rPr>
                <w:b/>
                <w:bCs/>
                <w:sz w:val="20"/>
                <w:szCs w:val="26"/>
              </w:rPr>
              <w:sym w:font="Symbol" w:char="F0D7"/>
            </w:r>
            <w:bookmarkEnd w:id="186"/>
            <w:r w:rsidRPr="00B96B48">
              <w:rPr>
                <w:b/>
                <w:bCs/>
                <w:sz w:val="20"/>
                <w:szCs w:val="26"/>
              </w:rPr>
              <w:t xml:space="preserve"> </w:t>
            </w:r>
            <w:bookmarkStart w:id="187" w:name="lt_pId761"/>
            <w:r w:rsidRPr="00B96B48">
              <w:rPr>
                <w:b/>
                <w:bCs/>
                <w:sz w:val="20"/>
                <w:szCs w:val="26"/>
              </w:rPr>
              <w:t>Hz)))</w:t>
            </w:r>
            <w:bookmarkEnd w:id="187"/>
          </w:p>
        </w:tc>
      </w:tr>
      <w:tr w:rsidR="00965482" w:rsidRPr="00EC0C02" w14:paraId="7BC37509" w14:textId="77777777" w:rsidTr="006519F5">
        <w:trPr>
          <w:cantSplit/>
          <w:jc w:val="center"/>
        </w:trPr>
        <w:tc>
          <w:tcPr>
            <w:tcW w:w="526" w:type="pct"/>
          </w:tcPr>
          <w:p w14:paraId="742F8531" w14:textId="77777777" w:rsidR="00965482" w:rsidRPr="00EC0C02" w:rsidRDefault="00965482" w:rsidP="00B43FCF">
            <w:pPr>
              <w:pStyle w:val="Tablehead1"/>
              <w:spacing w:after="40" w:line="240" w:lineRule="exact"/>
            </w:pPr>
            <w:r w:rsidRPr="00EC0C02">
              <w:t>(</w:t>
            </w:r>
            <w:r w:rsidRPr="00D73C78">
              <w:t>1</w:t>
            </w:r>
            <w:r w:rsidRPr="00EC0C02">
              <w:t>)</w:t>
            </w:r>
          </w:p>
        </w:tc>
        <w:tc>
          <w:tcPr>
            <w:tcW w:w="508" w:type="pct"/>
          </w:tcPr>
          <w:p w14:paraId="5E15AB2D" w14:textId="77777777" w:rsidR="00965482" w:rsidRPr="00EC0C02" w:rsidRDefault="00965482" w:rsidP="00B43FCF">
            <w:pPr>
              <w:pStyle w:val="Tablehead1"/>
              <w:spacing w:after="40" w:line="240" w:lineRule="exact"/>
            </w:pPr>
            <w:r w:rsidRPr="00EC0C02">
              <w:t>(</w:t>
            </w:r>
            <w:r w:rsidRPr="00D73C78">
              <w:t>2</w:t>
            </w:r>
            <w:r w:rsidRPr="00EC0C02">
              <w:t>)</w:t>
            </w:r>
          </w:p>
        </w:tc>
        <w:tc>
          <w:tcPr>
            <w:tcW w:w="587" w:type="pct"/>
          </w:tcPr>
          <w:p w14:paraId="0054B94A" w14:textId="77777777" w:rsidR="00965482" w:rsidRPr="00EC0C02" w:rsidRDefault="00965482" w:rsidP="00B43FCF">
            <w:pPr>
              <w:pStyle w:val="Tablehead1"/>
              <w:spacing w:after="40" w:line="240" w:lineRule="exact"/>
            </w:pPr>
            <w:r w:rsidRPr="00EC0C02">
              <w:t>(</w:t>
            </w:r>
            <w:r w:rsidRPr="00D73C78">
              <w:t>3</w:t>
            </w:r>
            <w:r w:rsidRPr="00EC0C02">
              <w:t>)</w:t>
            </w:r>
          </w:p>
        </w:tc>
        <w:tc>
          <w:tcPr>
            <w:tcW w:w="569" w:type="pct"/>
          </w:tcPr>
          <w:p w14:paraId="4D54FA7D" w14:textId="77777777" w:rsidR="00965482" w:rsidRPr="00EC0C02" w:rsidRDefault="00965482" w:rsidP="00B43FCF">
            <w:pPr>
              <w:pStyle w:val="Tablehead1"/>
              <w:spacing w:after="40" w:line="240" w:lineRule="exact"/>
            </w:pPr>
            <w:r w:rsidRPr="00EC0C02">
              <w:t>(</w:t>
            </w:r>
            <w:r w:rsidRPr="00D73C78">
              <w:t>4</w:t>
            </w:r>
            <w:r w:rsidRPr="00EC0C02">
              <w:t>)</w:t>
            </w:r>
          </w:p>
        </w:tc>
        <w:tc>
          <w:tcPr>
            <w:tcW w:w="558" w:type="pct"/>
          </w:tcPr>
          <w:p w14:paraId="501A6680" w14:textId="77777777" w:rsidR="00965482" w:rsidRPr="00EC0C02" w:rsidRDefault="00965482" w:rsidP="00B43FCF">
            <w:pPr>
              <w:pStyle w:val="Tablehead1"/>
              <w:spacing w:after="40" w:line="240" w:lineRule="exact"/>
            </w:pPr>
            <w:r w:rsidRPr="00EC0C02">
              <w:t>(</w:t>
            </w:r>
            <w:r w:rsidRPr="00D73C78">
              <w:t>5</w:t>
            </w:r>
            <w:r w:rsidRPr="00EC0C02">
              <w:t>)</w:t>
            </w:r>
          </w:p>
        </w:tc>
        <w:tc>
          <w:tcPr>
            <w:tcW w:w="592" w:type="pct"/>
          </w:tcPr>
          <w:p w14:paraId="1FDB239B" w14:textId="77777777" w:rsidR="00965482" w:rsidRPr="00EC0C02" w:rsidRDefault="00965482" w:rsidP="00B43FCF">
            <w:pPr>
              <w:pStyle w:val="Tablehead1"/>
              <w:spacing w:after="40" w:line="240" w:lineRule="exact"/>
            </w:pPr>
            <w:r w:rsidRPr="00EC0C02">
              <w:t>(</w:t>
            </w:r>
            <w:r w:rsidRPr="00D73C78">
              <w:t>6</w:t>
            </w:r>
            <w:r w:rsidRPr="00EC0C02">
              <w:t>)</w:t>
            </w:r>
          </w:p>
        </w:tc>
        <w:tc>
          <w:tcPr>
            <w:tcW w:w="436" w:type="pct"/>
          </w:tcPr>
          <w:p w14:paraId="34F1A263" w14:textId="77777777" w:rsidR="00965482" w:rsidRPr="00EC0C02" w:rsidRDefault="00965482" w:rsidP="00B43FCF">
            <w:pPr>
              <w:pStyle w:val="Tablehead1"/>
              <w:spacing w:after="40" w:line="240" w:lineRule="exact"/>
            </w:pPr>
            <w:r w:rsidRPr="00EC0C02">
              <w:t>(</w:t>
            </w:r>
            <w:r w:rsidRPr="00D73C78">
              <w:t>7</w:t>
            </w:r>
            <w:r w:rsidRPr="00EC0C02">
              <w:t>)</w:t>
            </w:r>
          </w:p>
        </w:tc>
        <w:tc>
          <w:tcPr>
            <w:tcW w:w="547" w:type="pct"/>
          </w:tcPr>
          <w:p w14:paraId="34EF88D5" w14:textId="77777777" w:rsidR="00965482" w:rsidRPr="00EC0C02" w:rsidRDefault="00965482" w:rsidP="00B43FCF">
            <w:pPr>
              <w:pStyle w:val="Tablehead1"/>
              <w:spacing w:after="40" w:line="240" w:lineRule="exact"/>
            </w:pPr>
            <w:r w:rsidRPr="00EC0C02">
              <w:t>(</w:t>
            </w:r>
            <w:r w:rsidRPr="00D73C78">
              <w:t>8</w:t>
            </w:r>
            <w:r w:rsidRPr="00EC0C02">
              <w:t>)</w:t>
            </w:r>
          </w:p>
        </w:tc>
        <w:tc>
          <w:tcPr>
            <w:tcW w:w="677" w:type="pct"/>
          </w:tcPr>
          <w:p w14:paraId="64611730" w14:textId="77777777" w:rsidR="00965482" w:rsidRPr="00EC0C02" w:rsidRDefault="00965482" w:rsidP="00B43FCF">
            <w:pPr>
              <w:pStyle w:val="Tablehead1"/>
              <w:spacing w:after="40" w:line="240" w:lineRule="exact"/>
            </w:pPr>
            <w:r w:rsidRPr="00EC0C02">
              <w:t>(</w:t>
            </w:r>
            <w:r w:rsidRPr="00D73C78">
              <w:t>9</w:t>
            </w:r>
            <w:r w:rsidRPr="00EC0C02">
              <w:t>)</w:t>
            </w:r>
          </w:p>
        </w:tc>
      </w:tr>
      <w:tr w:rsidR="00965482" w:rsidRPr="00EC0C02" w14:paraId="3472DABF" w14:textId="77777777" w:rsidTr="006519F5">
        <w:trPr>
          <w:cantSplit/>
          <w:jc w:val="center"/>
        </w:trPr>
        <w:tc>
          <w:tcPr>
            <w:tcW w:w="526" w:type="pct"/>
            <w:vAlign w:val="center"/>
          </w:tcPr>
          <w:p w14:paraId="146DC9FE" w14:textId="77777777" w:rsidR="00965482" w:rsidRPr="00EC0C02" w:rsidRDefault="00965482" w:rsidP="00B43FCF">
            <w:pPr>
              <w:pStyle w:val="Tabletexte"/>
              <w:spacing w:before="40" w:after="40" w:line="240" w:lineRule="exact"/>
              <w:jc w:val="center"/>
              <w:rPr>
                <w:lang w:val="en-GB"/>
              </w:rPr>
            </w:pPr>
            <w:r w:rsidRPr="00D73C78">
              <w:t>265</w:t>
            </w:r>
            <w:r w:rsidRPr="00EC0C02">
              <w:rPr>
                <w:lang w:val="en-GB"/>
              </w:rPr>
              <w:t> </w:t>
            </w:r>
            <w:r w:rsidRPr="00D73C78">
              <w:t>000</w:t>
            </w:r>
          </w:p>
        </w:tc>
        <w:tc>
          <w:tcPr>
            <w:tcW w:w="508" w:type="pct"/>
            <w:vAlign w:val="center"/>
          </w:tcPr>
          <w:p w14:paraId="52EAC228" w14:textId="77777777" w:rsidR="00965482" w:rsidRPr="00EC0C02" w:rsidRDefault="00965482" w:rsidP="00B43FCF">
            <w:pPr>
              <w:pStyle w:val="Tabletexte"/>
              <w:spacing w:before="40" w:after="40" w:line="240" w:lineRule="exact"/>
              <w:jc w:val="center"/>
              <w:rPr>
                <w:lang w:val="en-GB"/>
              </w:rPr>
            </w:pPr>
            <w:r w:rsidRPr="00D73C78">
              <w:t>8</w:t>
            </w:r>
            <w:r w:rsidRPr="00EC0C02">
              <w:rPr>
                <w:lang w:val="en-GB"/>
              </w:rPr>
              <w:t> </w:t>
            </w:r>
            <w:r w:rsidRPr="00D73C78">
              <w:t>000</w:t>
            </w:r>
          </w:p>
        </w:tc>
        <w:tc>
          <w:tcPr>
            <w:tcW w:w="587" w:type="pct"/>
            <w:vAlign w:val="center"/>
          </w:tcPr>
          <w:p w14:paraId="13274ACE" w14:textId="77777777" w:rsidR="00965482" w:rsidRPr="00EC0C02" w:rsidRDefault="00965482" w:rsidP="00B43FCF">
            <w:pPr>
              <w:pStyle w:val="Tabletexte"/>
              <w:spacing w:before="40" w:after="40" w:line="240" w:lineRule="exact"/>
              <w:jc w:val="center"/>
              <w:rPr>
                <w:lang w:val="en-GB"/>
              </w:rPr>
            </w:pPr>
            <w:r w:rsidRPr="00D73C78">
              <w:t>20</w:t>
            </w:r>
          </w:p>
        </w:tc>
        <w:tc>
          <w:tcPr>
            <w:tcW w:w="569" w:type="pct"/>
            <w:vAlign w:val="center"/>
          </w:tcPr>
          <w:p w14:paraId="656D853E" w14:textId="77777777" w:rsidR="00965482" w:rsidRPr="00EC0C02" w:rsidRDefault="00965482" w:rsidP="00B43FCF">
            <w:pPr>
              <w:pStyle w:val="Tabletexte"/>
              <w:spacing w:before="40" w:after="40" w:line="240" w:lineRule="exact"/>
              <w:jc w:val="center"/>
              <w:rPr>
                <w:lang w:val="en-GB"/>
              </w:rPr>
            </w:pPr>
            <w:r w:rsidRPr="00D73C78">
              <w:t>75</w:t>
            </w:r>
          </w:p>
        </w:tc>
        <w:tc>
          <w:tcPr>
            <w:tcW w:w="558" w:type="pct"/>
            <w:vAlign w:val="center"/>
          </w:tcPr>
          <w:p w14:paraId="359D9582" w14:textId="77777777" w:rsidR="00965482" w:rsidRPr="00EC0C02" w:rsidRDefault="00965482" w:rsidP="00B43FCF">
            <w:pPr>
              <w:pStyle w:val="Tabletexte"/>
              <w:spacing w:before="40" w:after="40" w:line="240" w:lineRule="exact"/>
              <w:jc w:val="center"/>
              <w:rPr>
                <w:lang w:val="en-GB"/>
              </w:rPr>
            </w:pPr>
            <w:r w:rsidRPr="00D73C78">
              <w:t>0</w:t>
            </w:r>
            <w:r w:rsidRPr="00EC0C02">
              <w:rPr>
                <w:lang w:val="en-GB"/>
              </w:rPr>
              <w:t>,</w:t>
            </w:r>
            <w:r w:rsidRPr="00D73C78">
              <w:t>024</w:t>
            </w:r>
          </w:p>
        </w:tc>
        <w:tc>
          <w:tcPr>
            <w:tcW w:w="592" w:type="pct"/>
            <w:vAlign w:val="center"/>
          </w:tcPr>
          <w:p w14:paraId="797D6AF9" w14:textId="77777777" w:rsidR="00965482" w:rsidRPr="00EC0C02" w:rsidRDefault="00965482" w:rsidP="00B43FCF">
            <w:pPr>
              <w:pStyle w:val="Tabletexte"/>
              <w:spacing w:before="40" w:after="40" w:line="240" w:lineRule="exact"/>
              <w:jc w:val="center"/>
              <w:rPr>
                <w:lang w:val="en-GB"/>
              </w:rPr>
            </w:pPr>
            <w:r w:rsidRPr="00D73C78">
              <w:t>274</w:t>
            </w:r>
            <w:r w:rsidRPr="00EC0C02">
              <w:rPr>
                <w:lang w:val="en-GB"/>
              </w:rPr>
              <w:t>,</w:t>
            </w:r>
            <w:r w:rsidRPr="00D73C78">
              <w:t>8</w:t>
            </w:r>
            <w:r w:rsidRPr="00EC0C02">
              <w:rPr>
                <w:lang w:val="en-GB"/>
              </w:rPr>
              <w:t>−</w:t>
            </w:r>
          </w:p>
        </w:tc>
        <w:tc>
          <w:tcPr>
            <w:tcW w:w="436" w:type="pct"/>
            <w:vAlign w:val="center"/>
          </w:tcPr>
          <w:p w14:paraId="5B7DCEFD" w14:textId="77777777" w:rsidR="00965482" w:rsidRPr="00EC0C02" w:rsidRDefault="00965482" w:rsidP="00B43FCF">
            <w:pPr>
              <w:pStyle w:val="Tabletexte"/>
              <w:spacing w:before="40" w:after="40" w:line="240" w:lineRule="exact"/>
              <w:jc w:val="center"/>
              <w:rPr>
                <w:lang w:val="en-GB"/>
              </w:rPr>
            </w:pPr>
            <w:r w:rsidRPr="00D73C78">
              <w:t>185</w:t>
            </w:r>
            <w:r w:rsidRPr="00EC0C02">
              <w:rPr>
                <w:lang w:val="en-GB"/>
              </w:rPr>
              <w:t>,</w:t>
            </w:r>
            <w:r w:rsidRPr="00D73C78">
              <w:t>8</w:t>
            </w:r>
            <w:r w:rsidRPr="00EC0C02">
              <w:rPr>
                <w:lang w:val="en-GB"/>
              </w:rPr>
              <w:t>−</w:t>
            </w:r>
          </w:p>
        </w:tc>
        <w:tc>
          <w:tcPr>
            <w:tcW w:w="547" w:type="pct"/>
            <w:vAlign w:val="center"/>
          </w:tcPr>
          <w:p w14:paraId="047A958F" w14:textId="77777777" w:rsidR="00965482" w:rsidRPr="00EC0C02" w:rsidRDefault="00965482" w:rsidP="00B43FCF">
            <w:pPr>
              <w:pStyle w:val="Tabletexte"/>
              <w:spacing w:before="40" w:after="40" w:line="240" w:lineRule="exact"/>
              <w:jc w:val="center"/>
              <w:rPr>
                <w:lang w:val="en-GB"/>
              </w:rPr>
            </w:pPr>
            <w:r w:rsidRPr="00D73C78">
              <w:t>115</w:t>
            </w:r>
            <w:r w:rsidRPr="00EC0C02">
              <w:rPr>
                <w:lang w:val="en-GB"/>
              </w:rPr>
              <w:t>,</w:t>
            </w:r>
            <w:r w:rsidRPr="00D73C78">
              <w:t>9</w:t>
            </w:r>
            <w:r w:rsidRPr="00EC0C02">
              <w:rPr>
                <w:lang w:val="en-GB"/>
              </w:rPr>
              <w:t>−</w:t>
            </w:r>
          </w:p>
        </w:tc>
        <w:tc>
          <w:tcPr>
            <w:tcW w:w="677" w:type="pct"/>
            <w:vAlign w:val="center"/>
          </w:tcPr>
          <w:p w14:paraId="6DC833A9" w14:textId="77777777" w:rsidR="00965482" w:rsidRPr="00EC0C02" w:rsidRDefault="00965482" w:rsidP="00B43FCF">
            <w:pPr>
              <w:pStyle w:val="Tabletexte"/>
              <w:spacing w:before="40" w:after="40" w:line="240" w:lineRule="exact"/>
              <w:jc w:val="center"/>
              <w:rPr>
                <w:lang w:val="en-GB"/>
              </w:rPr>
            </w:pPr>
            <w:r w:rsidRPr="00D73C78">
              <w:t>214</w:t>
            </w:r>
            <w:r w:rsidRPr="00EC0C02">
              <w:rPr>
                <w:lang w:val="en-GB"/>
              </w:rPr>
              <w:t>,</w:t>
            </w:r>
            <w:r w:rsidRPr="00D73C78">
              <w:t>9</w:t>
            </w:r>
            <w:r w:rsidRPr="00EC0C02">
              <w:rPr>
                <w:lang w:val="en-GB"/>
              </w:rPr>
              <w:t>−</w:t>
            </w:r>
          </w:p>
        </w:tc>
      </w:tr>
      <w:tr w:rsidR="00965482" w:rsidRPr="00EC0C02" w14:paraId="015E6CD3" w14:textId="77777777" w:rsidTr="006519F5">
        <w:trPr>
          <w:cantSplit/>
          <w:jc w:val="center"/>
        </w:trPr>
        <w:tc>
          <w:tcPr>
            <w:tcW w:w="526" w:type="pct"/>
            <w:vAlign w:val="center"/>
          </w:tcPr>
          <w:p w14:paraId="353EB112" w14:textId="77777777" w:rsidR="00965482" w:rsidRPr="00EC0C02" w:rsidRDefault="00965482" w:rsidP="00B43FCF">
            <w:pPr>
              <w:pStyle w:val="Tabletexte"/>
              <w:spacing w:before="40" w:after="40" w:line="240" w:lineRule="exact"/>
              <w:jc w:val="center"/>
              <w:rPr>
                <w:lang w:val="en-GB"/>
              </w:rPr>
            </w:pPr>
            <w:r w:rsidRPr="00D73C78">
              <w:t>345</w:t>
            </w:r>
            <w:r w:rsidRPr="00EC0C02">
              <w:rPr>
                <w:lang w:val="en-GB"/>
              </w:rPr>
              <w:t> </w:t>
            </w:r>
            <w:r w:rsidRPr="00D73C78">
              <w:t>000</w:t>
            </w:r>
          </w:p>
        </w:tc>
        <w:tc>
          <w:tcPr>
            <w:tcW w:w="508" w:type="pct"/>
            <w:vAlign w:val="center"/>
          </w:tcPr>
          <w:p w14:paraId="411BD7A8" w14:textId="77777777" w:rsidR="00965482" w:rsidRPr="00EC0C02" w:rsidRDefault="00965482" w:rsidP="00B43FCF">
            <w:pPr>
              <w:pStyle w:val="Tabletexte"/>
              <w:spacing w:before="40" w:after="40" w:line="240" w:lineRule="exact"/>
              <w:jc w:val="center"/>
              <w:rPr>
                <w:lang w:val="en-GB"/>
              </w:rPr>
            </w:pPr>
            <w:r w:rsidRPr="00D73C78">
              <w:t>8</w:t>
            </w:r>
            <w:r w:rsidRPr="00EC0C02">
              <w:rPr>
                <w:lang w:val="en-GB"/>
              </w:rPr>
              <w:t> </w:t>
            </w:r>
            <w:r w:rsidRPr="00D73C78">
              <w:t>000</w:t>
            </w:r>
          </w:p>
        </w:tc>
        <w:tc>
          <w:tcPr>
            <w:tcW w:w="587" w:type="pct"/>
            <w:vAlign w:val="center"/>
          </w:tcPr>
          <w:p w14:paraId="642D12E2" w14:textId="77777777" w:rsidR="00965482" w:rsidRPr="00EC0C02" w:rsidRDefault="00965482" w:rsidP="00B43FCF">
            <w:pPr>
              <w:pStyle w:val="Tabletexte"/>
              <w:spacing w:before="40" w:after="40" w:line="240" w:lineRule="exact"/>
              <w:jc w:val="center"/>
              <w:rPr>
                <w:lang w:val="en-GB"/>
              </w:rPr>
            </w:pPr>
            <w:r w:rsidRPr="00D73C78">
              <w:t>30</w:t>
            </w:r>
          </w:p>
        </w:tc>
        <w:tc>
          <w:tcPr>
            <w:tcW w:w="569" w:type="pct"/>
            <w:vAlign w:val="center"/>
          </w:tcPr>
          <w:p w14:paraId="303A538D" w14:textId="77777777" w:rsidR="00965482" w:rsidRPr="00EC0C02" w:rsidRDefault="00965482" w:rsidP="00B43FCF">
            <w:pPr>
              <w:pStyle w:val="Tabletexte"/>
              <w:spacing w:before="40" w:after="40" w:line="240" w:lineRule="exact"/>
              <w:jc w:val="center"/>
              <w:rPr>
                <w:lang w:val="en-GB"/>
              </w:rPr>
            </w:pPr>
            <w:r w:rsidRPr="00D73C78">
              <w:t>100</w:t>
            </w:r>
          </w:p>
        </w:tc>
        <w:tc>
          <w:tcPr>
            <w:tcW w:w="558" w:type="pct"/>
            <w:vAlign w:val="center"/>
          </w:tcPr>
          <w:p w14:paraId="48A40DD5" w14:textId="77777777" w:rsidR="00965482" w:rsidRPr="00EC0C02" w:rsidRDefault="00965482" w:rsidP="00B43FCF">
            <w:pPr>
              <w:pStyle w:val="Tabletexte"/>
              <w:spacing w:before="40" w:after="40" w:line="240" w:lineRule="exact"/>
              <w:jc w:val="center"/>
              <w:rPr>
                <w:lang w:val="en-GB"/>
              </w:rPr>
            </w:pPr>
            <w:r w:rsidRPr="00D73C78">
              <w:t>0</w:t>
            </w:r>
            <w:r w:rsidRPr="00EC0C02">
              <w:rPr>
                <w:lang w:val="en-GB"/>
              </w:rPr>
              <w:t>,</w:t>
            </w:r>
            <w:r w:rsidRPr="00D73C78">
              <w:t>032</w:t>
            </w:r>
          </w:p>
        </w:tc>
        <w:tc>
          <w:tcPr>
            <w:tcW w:w="592" w:type="pct"/>
            <w:vAlign w:val="center"/>
          </w:tcPr>
          <w:p w14:paraId="58B37467" w14:textId="77777777" w:rsidR="00965482" w:rsidRPr="00EC0C02" w:rsidRDefault="00965482" w:rsidP="00B43FCF">
            <w:pPr>
              <w:pStyle w:val="Tabletexte"/>
              <w:spacing w:before="40" w:after="40" w:line="240" w:lineRule="exact"/>
              <w:jc w:val="center"/>
              <w:rPr>
                <w:lang w:val="en-GB"/>
              </w:rPr>
            </w:pPr>
            <w:r w:rsidRPr="00D73C78">
              <w:t>273</w:t>
            </w:r>
            <w:r w:rsidRPr="00EC0C02">
              <w:rPr>
                <w:lang w:val="en-GB"/>
              </w:rPr>
              <w:t>,</w:t>
            </w:r>
            <w:r w:rsidRPr="00D73C78">
              <w:t>5</w:t>
            </w:r>
            <w:r w:rsidRPr="00EC0C02">
              <w:rPr>
                <w:lang w:val="en-GB"/>
              </w:rPr>
              <w:t>−</w:t>
            </w:r>
          </w:p>
        </w:tc>
        <w:tc>
          <w:tcPr>
            <w:tcW w:w="436" w:type="pct"/>
            <w:vAlign w:val="center"/>
          </w:tcPr>
          <w:p w14:paraId="77856CF4" w14:textId="77777777" w:rsidR="00965482" w:rsidRPr="00EC0C02" w:rsidRDefault="00965482" w:rsidP="00B43FCF">
            <w:pPr>
              <w:pStyle w:val="Tabletexte"/>
              <w:spacing w:before="40" w:after="40" w:line="240" w:lineRule="exact"/>
              <w:jc w:val="center"/>
              <w:rPr>
                <w:lang w:val="en-GB"/>
              </w:rPr>
            </w:pPr>
            <w:r w:rsidRPr="00D73C78">
              <w:t>184</w:t>
            </w:r>
            <w:r w:rsidRPr="00EC0C02">
              <w:rPr>
                <w:lang w:val="en-GB"/>
              </w:rPr>
              <w:t>,</w:t>
            </w:r>
            <w:r w:rsidRPr="00D73C78">
              <w:t>5</w:t>
            </w:r>
            <w:r w:rsidRPr="00EC0C02">
              <w:rPr>
                <w:lang w:val="en-GB"/>
              </w:rPr>
              <w:t>−</w:t>
            </w:r>
          </w:p>
        </w:tc>
        <w:tc>
          <w:tcPr>
            <w:tcW w:w="547" w:type="pct"/>
            <w:vAlign w:val="center"/>
          </w:tcPr>
          <w:p w14:paraId="54B1CF2A" w14:textId="77777777" w:rsidR="00965482" w:rsidRPr="00EC0C02" w:rsidRDefault="00965482" w:rsidP="00B43FCF">
            <w:pPr>
              <w:pStyle w:val="Tabletexte"/>
              <w:spacing w:before="40" w:after="40" w:line="240" w:lineRule="exact"/>
              <w:jc w:val="center"/>
              <w:rPr>
                <w:lang w:val="en-GB"/>
              </w:rPr>
            </w:pPr>
            <w:r w:rsidRPr="00D73C78">
              <w:t>112</w:t>
            </w:r>
            <w:r w:rsidRPr="00EC0C02">
              <w:rPr>
                <w:lang w:val="en-GB"/>
              </w:rPr>
              <w:t>,</w:t>
            </w:r>
            <w:r w:rsidRPr="00D73C78">
              <w:t>2</w:t>
            </w:r>
            <w:r w:rsidRPr="00EC0C02">
              <w:rPr>
                <w:lang w:val="en-GB"/>
              </w:rPr>
              <w:t>−</w:t>
            </w:r>
          </w:p>
        </w:tc>
        <w:tc>
          <w:tcPr>
            <w:tcW w:w="677" w:type="pct"/>
            <w:vAlign w:val="center"/>
          </w:tcPr>
          <w:p w14:paraId="44656848" w14:textId="77777777" w:rsidR="00965482" w:rsidRPr="00EC0C02" w:rsidRDefault="00965482" w:rsidP="00B43FCF">
            <w:pPr>
              <w:pStyle w:val="Tabletexte"/>
              <w:spacing w:before="40" w:after="40" w:line="240" w:lineRule="exact"/>
              <w:jc w:val="center"/>
              <w:rPr>
                <w:lang w:val="en-GB"/>
              </w:rPr>
            </w:pPr>
            <w:r w:rsidRPr="00D73C78">
              <w:t>211</w:t>
            </w:r>
            <w:r w:rsidRPr="00EC0C02">
              <w:rPr>
                <w:lang w:val="en-GB"/>
              </w:rPr>
              <w:t>,</w:t>
            </w:r>
            <w:r w:rsidRPr="00D73C78">
              <w:t>3</w:t>
            </w:r>
            <w:r w:rsidRPr="00EC0C02">
              <w:rPr>
                <w:lang w:val="en-GB"/>
              </w:rPr>
              <w:t>−</w:t>
            </w:r>
          </w:p>
        </w:tc>
      </w:tr>
      <w:tr w:rsidR="00965482" w:rsidRPr="00EC0C02" w14:paraId="2A8EDDA3" w14:textId="77777777" w:rsidTr="006519F5">
        <w:trPr>
          <w:cantSplit/>
          <w:jc w:val="center"/>
        </w:trPr>
        <w:tc>
          <w:tcPr>
            <w:tcW w:w="526" w:type="pct"/>
            <w:vAlign w:val="center"/>
          </w:tcPr>
          <w:p w14:paraId="1E8185E3" w14:textId="77777777" w:rsidR="00965482" w:rsidRPr="00EC0C02" w:rsidRDefault="00965482" w:rsidP="00B43FCF">
            <w:pPr>
              <w:pStyle w:val="Tabletexte"/>
              <w:spacing w:before="40" w:after="40" w:line="240" w:lineRule="exact"/>
              <w:jc w:val="center"/>
              <w:rPr>
                <w:lang w:val="en-GB"/>
              </w:rPr>
            </w:pPr>
            <w:r w:rsidRPr="00D73C78">
              <w:t>405</w:t>
            </w:r>
            <w:r w:rsidRPr="00EC0C02">
              <w:rPr>
                <w:lang w:val="en-GB"/>
              </w:rPr>
              <w:t> </w:t>
            </w:r>
            <w:r w:rsidRPr="00D73C78">
              <w:t>000</w:t>
            </w:r>
          </w:p>
        </w:tc>
        <w:tc>
          <w:tcPr>
            <w:tcW w:w="508" w:type="pct"/>
            <w:vAlign w:val="center"/>
          </w:tcPr>
          <w:p w14:paraId="69FA27E3" w14:textId="77777777" w:rsidR="00965482" w:rsidRPr="00EC0C02" w:rsidRDefault="00965482" w:rsidP="00B43FCF">
            <w:pPr>
              <w:pStyle w:val="Tabletexte"/>
              <w:spacing w:before="40" w:after="40" w:line="240" w:lineRule="exact"/>
              <w:jc w:val="center"/>
              <w:rPr>
                <w:lang w:val="en-GB"/>
              </w:rPr>
            </w:pPr>
            <w:r w:rsidRPr="00D73C78">
              <w:t>8</w:t>
            </w:r>
            <w:r w:rsidRPr="00EC0C02">
              <w:rPr>
                <w:lang w:val="en-GB"/>
              </w:rPr>
              <w:t> </w:t>
            </w:r>
            <w:r w:rsidRPr="00D73C78">
              <w:t>000</w:t>
            </w:r>
          </w:p>
        </w:tc>
        <w:tc>
          <w:tcPr>
            <w:tcW w:w="587" w:type="pct"/>
            <w:vAlign w:val="center"/>
          </w:tcPr>
          <w:p w14:paraId="3CD90D50" w14:textId="77777777" w:rsidR="00965482" w:rsidRPr="00EC0C02" w:rsidRDefault="00965482" w:rsidP="00B43FCF">
            <w:pPr>
              <w:pStyle w:val="Tabletexte"/>
              <w:spacing w:before="40" w:after="40" w:line="240" w:lineRule="exact"/>
              <w:jc w:val="center"/>
              <w:rPr>
                <w:lang w:val="en-GB"/>
              </w:rPr>
            </w:pPr>
            <w:r w:rsidRPr="00D73C78">
              <w:t>60</w:t>
            </w:r>
          </w:p>
        </w:tc>
        <w:tc>
          <w:tcPr>
            <w:tcW w:w="569" w:type="pct"/>
            <w:vAlign w:val="center"/>
          </w:tcPr>
          <w:p w14:paraId="6DE09020" w14:textId="77777777" w:rsidR="00965482" w:rsidRPr="00EC0C02" w:rsidRDefault="00965482" w:rsidP="00B43FCF">
            <w:pPr>
              <w:pStyle w:val="Tabletexte"/>
              <w:spacing w:before="40" w:after="40" w:line="240" w:lineRule="exact"/>
              <w:jc w:val="center"/>
              <w:rPr>
                <w:lang w:val="en-GB"/>
              </w:rPr>
            </w:pPr>
            <w:r w:rsidRPr="00D73C78">
              <w:t>215</w:t>
            </w:r>
          </w:p>
        </w:tc>
        <w:tc>
          <w:tcPr>
            <w:tcW w:w="558" w:type="pct"/>
            <w:vAlign w:val="center"/>
          </w:tcPr>
          <w:p w14:paraId="5B060233" w14:textId="77777777" w:rsidR="00965482" w:rsidRPr="00EC0C02" w:rsidRDefault="00965482" w:rsidP="00B43FCF">
            <w:pPr>
              <w:pStyle w:val="Tabletexte"/>
              <w:spacing w:before="40" w:after="40" w:line="240" w:lineRule="exact"/>
              <w:jc w:val="center"/>
              <w:rPr>
                <w:lang w:val="en-GB"/>
              </w:rPr>
            </w:pPr>
            <w:r w:rsidRPr="00D73C78">
              <w:t>0</w:t>
            </w:r>
            <w:r w:rsidRPr="00EC0C02">
              <w:rPr>
                <w:lang w:val="en-GB"/>
              </w:rPr>
              <w:t>,</w:t>
            </w:r>
            <w:r w:rsidRPr="00D73C78">
              <w:t>069</w:t>
            </w:r>
          </w:p>
        </w:tc>
        <w:tc>
          <w:tcPr>
            <w:tcW w:w="592" w:type="pct"/>
            <w:vAlign w:val="center"/>
          </w:tcPr>
          <w:p w14:paraId="108F51FF" w14:textId="77777777" w:rsidR="00965482" w:rsidRPr="00EC0C02" w:rsidRDefault="00965482" w:rsidP="00B43FCF">
            <w:pPr>
              <w:pStyle w:val="Tabletexte"/>
              <w:spacing w:before="40" w:after="40" w:line="240" w:lineRule="exact"/>
              <w:jc w:val="center"/>
              <w:rPr>
                <w:lang w:val="en-GB"/>
              </w:rPr>
            </w:pPr>
            <w:r w:rsidRPr="00D73C78">
              <w:t>270</w:t>
            </w:r>
            <w:r w:rsidRPr="00EC0C02">
              <w:rPr>
                <w:lang w:val="en-GB"/>
              </w:rPr>
              <w:t>,</w:t>
            </w:r>
            <w:r w:rsidRPr="00D73C78">
              <w:t>2</w:t>
            </w:r>
            <w:r w:rsidRPr="00EC0C02">
              <w:rPr>
                <w:lang w:val="en-GB"/>
              </w:rPr>
              <w:t>−</w:t>
            </w:r>
          </w:p>
        </w:tc>
        <w:tc>
          <w:tcPr>
            <w:tcW w:w="436" w:type="pct"/>
            <w:vAlign w:val="center"/>
          </w:tcPr>
          <w:p w14:paraId="65495397" w14:textId="77777777" w:rsidR="00965482" w:rsidRPr="00EC0C02" w:rsidRDefault="00965482" w:rsidP="00B43FCF">
            <w:pPr>
              <w:pStyle w:val="Tabletexte"/>
              <w:spacing w:before="40" w:after="40" w:line="240" w:lineRule="exact"/>
              <w:jc w:val="center"/>
              <w:rPr>
                <w:lang w:val="en-GB"/>
              </w:rPr>
            </w:pPr>
            <w:r w:rsidRPr="00D73C78">
              <w:t>181</w:t>
            </w:r>
            <w:r w:rsidRPr="00EC0C02">
              <w:rPr>
                <w:lang w:val="en-GB"/>
              </w:rPr>
              <w:t>,</w:t>
            </w:r>
            <w:r w:rsidRPr="00D73C78">
              <w:t>2</w:t>
            </w:r>
            <w:r w:rsidRPr="00EC0C02">
              <w:rPr>
                <w:lang w:val="en-GB"/>
              </w:rPr>
              <w:t>−</w:t>
            </w:r>
          </w:p>
        </w:tc>
        <w:tc>
          <w:tcPr>
            <w:tcW w:w="547" w:type="pct"/>
            <w:vAlign w:val="center"/>
          </w:tcPr>
          <w:p w14:paraId="4918AB49" w14:textId="77777777" w:rsidR="00965482" w:rsidRPr="00EC0C02" w:rsidRDefault="00965482" w:rsidP="00B43FCF">
            <w:pPr>
              <w:pStyle w:val="Tabletexte"/>
              <w:spacing w:before="40" w:after="40" w:line="240" w:lineRule="exact"/>
              <w:jc w:val="center"/>
              <w:rPr>
                <w:lang w:val="en-GB"/>
              </w:rPr>
            </w:pPr>
            <w:r w:rsidRPr="00D73C78">
              <w:t>107</w:t>
            </w:r>
            <w:r w:rsidRPr="00EC0C02">
              <w:rPr>
                <w:lang w:val="en-GB"/>
              </w:rPr>
              <w:t>,</w:t>
            </w:r>
            <w:r w:rsidRPr="00D73C78">
              <w:t>6</w:t>
            </w:r>
            <w:r w:rsidRPr="00EC0C02">
              <w:rPr>
                <w:lang w:val="en-GB"/>
              </w:rPr>
              <w:t>−</w:t>
            </w:r>
          </w:p>
        </w:tc>
        <w:tc>
          <w:tcPr>
            <w:tcW w:w="677" w:type="pct"/>
            <w:vAlign w:val="center"/>
          </w:tcPr>
          <w:p w14:paraId="526FEAC8" w14:textId="77777777" w:rsidR="00965482" w:rsidRPr="00EC0C02" w:rsidRDefault="00965482" w:rsidP="00B43FCF">
            <w:pPr>
              <w:pStyle w:val="Tabletexte"/>
              <w:spacing w:before="40" w:after="40" w:line="240" w:lineRule="exact"/>
              <w:jc w:val="center"/>
              <w:rPr>
                <w:lang w:val="en-GB"/>
              </w:rPr>
            </w:pPr>
            <w:r w:rsidRPr="00D73C78">
              <w:t>206</w:t>
            </w:r>
            <w:r w:rsidRPr="00EC0C02">
              <w:rPr>
                <w:lang w:val="en-GB"/>
              </w:rPr>
              <w:t>,</w:t>
            </w:r>
            <w:r w:rsidRPr="00D73C78">
              <w:t>6</w:t>
            </w:r>
            <w:r w:rsidRPr="00EC0C02">
              <w:rPr>
                <w:lang w:val="en-GB"/>
              </w:rPr>
              <w:t>−</w:t>
            </w:r>
          </w:p>
        </w:tc>
      </w:tr>
      <w:tr w:rsidR="00965482" w:rsidRPr="00EC0C02" w14:paraId="5033AD95" w14:textId="77777777" w:rsidTr="006519F5">
        <w:trPr>
          <w:cantSplit/>
          <w:jc w:val="center"/>
        </w:trPr>
        <w:tc>
          <w:tcPr>
            <w:tcW w:w="526" w:type="pct"/>
            <w:vAlign w:val="center"/>
          </w:tcPr>
          <w:p w14:paraId="45D98E08" w14:textId="77777777" w:rsidR="00965482" w:rsidRPr="00EC0C02" w:rsidRDefault="00965482" w:rsidP="00B43FCF">
            <w:pPr>
              <w:pStyle w:val="Tabletexte"/>
              <w:spacing w:before="40" w:after="40" w:line="240" w:lineRule="exact"/>
              <w:jc w:val="center"/>
              <w:rPr>
                <w:lang w:val="en-GB"/>
              </w:rPr>
            </w:pPr>
            <w:r w:rsidRPr="00D73C78">
              <w:t>432</w:t>
            </w:r>
            <w:r w:rsidRPr="00EC0C02">
              <w:rPr>
                <w:lang w:val="en-GB"/>
              </w:rPr>
              <w:t> </w:t>
            </w:r>
            <w:r w:rsidRPr="00D73C78">
              <w:t>000</w:t>
            </w:r>
          </w:p>
        </w:tc>
        <w:tc>
          <w:tcPr>
            <w:tcW w:w="508" w:type="pct"/>
            <w:vAlign w:val="center"/>
          </w:tcPr>
          <w:p w14:paraId="462A9E40" w14:textId="77777777" w:rsidR="00965482" w:rsidRPr="00EC0C02" w:rsidRDefault="00965482" w:rsidP="00B43FCF">
            <w:pPr>
              <w:pStyle w:val="Tabletexte"/>
              <w:spacing w:before="40" w:after="40" w:line="240" w:lineRule="exact"/>
              <w:jc w:val="center"/>
              <w:rPr>
                <w:lang w:val="en-GB"/>
              </w:rPr>
            </w:pPr>
            <w:r w:rsidRPr="00D73C78">
              <w:t>8</w:t>
            </w:r>
            <w:r w:rsidRPr="00EC0C02">
              <w:rPr>
                <w:lang w:val="en-GB"/>
              </w:rPr>
              <w:t> </w:t>
            </w:r>
            <w:r w:rsidRPr="00D73C78">
              <w:t>000</w:t>
            </w:r>
          </w:p>
        </w:tc>
        <w:tc>
          <w:tcPr>
            <w:tcW w:w="587" w:type="pct"/>
            <w:vAlign w:val="center"/>
          </w:tcPr>
          <w:p w14:paraId="6C05D2D1" w14:textId="77777777" w:rsidR="00965482" w:rsidRPr="00EC0C02" w:rsidRDefault="00965482" w:rsidP="00B43FCF">
            <w:pPr>
              <w:pStyle w:val="Tabletexte"/>
              <w:spacing w:before="40" w:after="40" w:line="240" w:lineRule="exact"/>
              <w:jc w:val="center"/>
              <w:rPr>
                <w:lang w:val="en-GB"/>
              </w:rPr>
            </w:pPr>
            <w:r w:rsidRPr="00D73C78">
              <w:t>73</w:t>
            </w:r>
          </w:p>
        </w:tc>
        <w:tc>
          <w:tcPr>
            <w:tcW w:w="569" w:type="pct"/>
            <w:vAlign w:val="center"/>
          </w:tcPr>
          <w:p w14:paraId="36758666" w14:textId="77777777" w:rsidR="00965482" w:rsidRPr="00EC0C02" w:rsidRDefault="00965482" w:rsidP="00B43FCF">
            <w:pPr>
              <w:pStyle w:val="Tabletexte"/>
              <w:spacing w:before="40" w:after="40" w:line="240" w:lineRule="exact"/>
              <w:jc w:val="center"/>
              <w:rPr>
                <w:lang w:val="en-GB"/>
              </w:rPr>
            </w:pPr>
            <w:r w:rsidRPr="00D73C78">
              <w:t>275</w:t>
            </w:r>
          </w:p>
        </w:tc>
        <w:tc>
          <w:tcPr>
            <w:tcW w:w="558" w:type="pct"/>
            <w:vAlign w:val="center"/>
          </w:tcPr>
          <w:p w14:paraId="55B1D53D" w14:textId="77777777" w:rsidR="00965482" w:rsidRPr="00EC0C02" w:rsidRDefault="00965482" w:rsidP="00B43FCF">
            <w:pPr>
              <w:pStyle w:val="Tabletexte"/>
              <w:spacing w:before="40" w:after="40" w:line="240" w:lineRule="exact"/>
              <w:jc w:val="center"/>
              <w:rPr>
                <w:lang w:val="en-GB"/>
              </w:rPr>
            </w:pPr>
            <w:r w:rsidRPr="00D73C78">
              <w:t>0</w:t>
            </w:r>
            <w:r w:rsidRPr="00EC0C02">
              <w:rPr>
                <w:lang w:val="en-GB"/>
              </w:rPr>
              <w:t>,</w:t>
            </w:r>
            <w:r w:rsidRPr="00D73C78">
              <w:t>087</w:t>
            </w:r>
          </w:p>
        </w:tc>
        <w:tc>
          <w:tcPr>
            <w:tcW w:w="592" w:type="pct"/>
            <w:vAlign w:val="center"/>
          </w:tcPr>
          <w:p w14:paraId="224E6B5D" w14:textId="77777777" w:rsidR="00965482" w:rsidRPr="00EC0C02" w:rsidRDefault="00965482" w:rsidP="00B43FCF">
            <w:pPr>
              <w:pStyle w:val="Tabletexte"/>
              <w:spacing w:before="40" w:after="40" w:line="240" w:lineRule="exact"/>
              <w:jc w:val="center"/>
              <w:rPr>
                <w:lang w:val="en-GB"/>
              </w:rPr>
            </w:pPr>
            <w:r w:rsidRPr="00D73C78">
              <w:t>269</w:t>
            </w:r>
            <w:r w:rsidRPr="00EC0C02">
              <w:rPr>
                <w:lang w:val="en-GB"/>
              </w:rPr>
              <w:t>,</w:t>
            </w:r>
            <w:r w:rsidRPr="00D73C78">
              <w:t>2</w:t>
            </w:r>
            <w:r w:rsidRPr="00EC0C02">
              <w:rPr>
                <w:lang w:val="en-GB"/>
              </w:rPr>
              <w:t>−</w:t>
            </w:r>
          </w:p>
        </w:tc>
        <w:tc>
          <w:tcPr>
            <w:tcW w:w="436" w:type="pct"/>
            <w:vAlign w:val="center"/>
          </w:tcPr>
          <w:p w14:paraId="35799F56" w14:textId="77777777" w:rsidR="00965482" w:rsidRPr="00EC0C02" w:rsidRDefault="00965482" w:rsidP="00B43FCF">
            <w:pPr>
              <w:pStyle w:val="Tabletexte"/>
              <w:spacing w:before="40" w:after="40" w:line="240" w:lineRule="exact"/>
              <w:jc w:val="center"/>
              <w:rPr>
                <w:lang w:val="en-GB"/>
              </w:rPr>
            </w:pPr>
            <w:r w:rsidRPr="00D73C78">
              <w:t>180</w:t>
            </w:r>
            <w:r w:rsidRPr="00EC0C02">
              <w:rPr>
                <w:lang w:val="en-GB"/>
              </w:rPr>
              <w:t>,</w:t>
            </w:r>
            <w:r w:rsidRPr="00D73C78">
              <w:t>2</w:t>
            </w:r>
            <w:r w:rsidRPr="00EC0C02">
              <w:rPr>
                <w:lang w:val="en-GB"/>
              </w:rPr>
              <w:t>−</w:t>
            </w:r>
          </w:p>
        </w:tc>
        <w:tc>
          <w:tcPr>
            <w:tcW w:w="547" w:type="pct"/>
            <w:vAlign w:val="center"/>
          </w:tcPr>
          <w:p w14:paraId="15E263D6" w14:textId="77777777" w:rsidR="00965482" w:rsidRPr="00EC0C02" w:rsidRDefault="00965482" w:rsidP="00B43FCF">
            <w:pPr>
              <w:pStyle w:val="Tabletexte"/>
              <w:spacing w:before="40" w:after="40" w:line="240" w:lineRule="exact"/>
              <w:jc w:val="center"/>
              <w:rPr>
                <w:lang w:val="en-GB"/>
              </w:rPr>
            </w:pPr>
            <w:r w:rsidRPr="00D73C78">
              <w:t>106</w:t>
            </w:r>
            <w:r w:rsidRPr="00EC0C02">
              <w:rPr>
                <w:lang w:val="en-GB"/>
              </w:rPr>
              <w:t>,</w:t>
            </w:r>
            <w:r w:rsidRPr="00D73C78">
              <w:t>0</w:t>
            </w:r>
            <w:r w:rsidRPr="00EC0C02">
              <w:rPr>
                <w:lang w:val="en-GB"/>
              </w:rPr>
              <w:t>−</w:t>
            </w:r>
          </w:p>
        </w:tc>
        <w:tc>
          <w:tcPr>
            <w:tcW w:w="677" w:type="pct"/>
            <w:vAlign w:val="center"/>
          </w:tcPr>
          <w:p w14:paraId="291CC80F" w14:textId="77777777" w:rsidR="00965482" w:rsidRPr="00EC0C02" w:rsidRDefault="00965482" w:rsidP="00B43FCF">
            <w:pPr>
              <w:pStyle w:val="Tabletexte"/>
              <w:spacing w:before="40" w:after="40" w:line="240" w:lineRule="exact"/>
              <w:jc w:val="center"/>
              <w:rPr>
                <w:lang w:val="en-GB"/>
              </w:rPr>
            </w:pPr>
            <w:r w:rsidRPr="00D73C78">
              <w:t>205</w:t>
            </w:r>
            <w:r w:rsidRPr="00EC0C02">
              <w:rPr>
                <w:lang w:val="en-GB"/>
              </w:rPr>
              <w:t>,</w:t>
            </w:r>
            <w:r w:rsidRPr="00D73C78">
              <w:t>0</w:t>
            </w:r>
            <w:r w:rsidRPr="00EC0C02">
              <w:rPr>
                <w:lang w:val="en-GB"/>
              </w:rPr>
              <w:t>−</w:t>
            </w:r>
          </w:p>
        </w:tc>
      </w:tr>
      <w:tr w:rsidR="00965482" w:rsidRPr="00960934" w14:paraId="34CCC977" w14:textId="77777777" w:rsidTr="006519F5">
        <w:trPr>
          <w:cantSplit/>
          <w:jc w:val="center"/>
        </w:trPr>
        <w:tc>
          <w:tcPr>
            <w:tcW w:w="526" w:type="pct"/>
            <w:vAlign w:val="center"/>
          </w:tcPr>
          <w:p w14:paraId="69970791" w14:textId="77777777" w:rsidR="00965482" w:rsidRPr="00EC0C02" w:rsidRDefault="00965482" w:rsidP="00B43FCF">
            <w:pPr>
              <w:pStyle w:val="Tabletexte"/>
              <w:spacing w:before="40" w:after="40" w:line="240" w:lineRule="exact"/>
              <w:jc w:val="center"/>
              <w:rPr>
                <w:lang w:val="en-GB"/>
              </w:rPr>
            </w:pPr>
            <w:r w:rsidRPr="00D73C78">
              <w:t>500</w:t>
            </w:r>
            <w:r w:rsidRPr="00EC0C02">
              <w:rPr>
                <w:lang w:val="en-GB"/>
              </w:rPr>
              <w:t> </w:t>
            </w:r>
            <w:r w:rsidRPr="00D73C78">
              <w:t>000</w:t>
            </w:r>
          </w:p>
        </w:tc>
        <w:tc>
          <w:tcPr>
            <w:tcW w:w="508" w:type="pct"/>
            <w:vAlign w:val="center"/>
          </w:tcPr>
          <w:p w14:paraId="620A28BB" w14:textId="77777777" w:rsidR="00965482" w:rsidRPr="00EC0C02" w:rsidRDefault="00965482" w:rsidP="00B43FCF">
            <w:pPr>
              <w:pStyle w:val="Tabletexte"/>
              <w:spacing w:before="40" w:after="40" w:line="240" w:lineRule="exact"/>
              <w:jc w:val="center"/>
              <w:rPr>
                <w:lang w:val="en-GB"/>
              </w:rPr>
            </w:pPr>
            <w:r w:rsidRPr="00D73C78">
              <w:t>8</w:t>
            </w:r>
            <w:r w:rsidRPr="00EC0C02">
              <w:rPr>
                <w:lang w:val="en-GB"/>
              </w:rPr>
              <w:t> </w:t>
            </w:r>
            <w:r w:rsidRPr="00D73C78">
              <w:t>000</w:t>
            </w:r>
          </w:p>
        </w:tc>
        <w:tc>
          <w:tcPr>
            <w:tcW w:w="587" w:type="pct"/>
            <w:vAlign w:val="center"/>
          </w:tcPr>
          <w:p w14:paraId="3AC96CB8" w14:textId="77777777" w:rsidR="00965482" w:rsidRPr="00EC0C02" w:rsidRDefault="00965482" w:rsidP="00B43FCF">
            <w:pPr>
              <w:pStyle w:val="Tabletexte"/>
              <w:spacing w:before="40" w:after="40" w:line="240" w:lineRule="exact"/>
              <w:jc w:val="center"/>
              <w:rPr>
                <w:lang w:val="en-GB"/>
              </w:rPr>
            </w:pPr>
            <w:r w:rsidRPr="00D73C78">
              <w:t>110</w:t>
            </w:r>
          </w:p>
        </w:tc>
        <w:tc>
          <w:tcPr>
            <w:tcW w:w="569" w:type="pct"/>
            <w:vAlign w:val="center"/>
          </w:tcPr>
          <w:p w14:paraId="5C5CA011" w14:textId="77777777" w:rsidR="00965482" w:rsidRPr="00EC0C02" w:rsidRDefault="00965482" w:rsidP="00B43FCF">
            <w:pPr>
              <w:pStyle w:val="Tabletexte"/>
              <w:spacing w:before="40" w:after="40" w:line="240" w:lineRule="exact"/>
              <w:jc w:val="center"/>
              <w:rPr>
                <w:lang w:val="en-GB"/>
              </w:rPr>
            </w:pPr>
            <w:r w:rsidRPr="00D73C78">
              <w:t>385</w:t>
            </w:r>
          </w:p>
        </w:tc>
        <w:tc>
          <w:tcPr>
            <w:tcW w:w="558" w:type="pct"/>
            <w:vAlign w:val="center"/>
          </w:tcPr>
          <w:p w14:paraId="6875821E" w14:textId="77777777" w:rsidR="00965482" w:rsidRPr="00EC0C02" w:rsidRDefault="00965482" w:rsidP="00B43FCF">
            <w:pPr>
              <w:pStyle w:val="Tabletexte"/>
              <w:spacing w:before="40" w:after="40" w:line="240" w:lineRule="exact"/>
              <w:jc w:val="center"/>
              <w:rPr>
                <w:lang w:val="en-GB"/>
              </w:rPr>
            </w:pPr>
            <w:r w:rsidRPr="00D73C78">
              <w:t>0</w:t>
            </w:r>
            <w:r w:rsidRPr="00EC0C02">
              <w:rPr>
                <w:lang w:val="en-GB"/>
              </w:rPr>
              <w:t>,</w:t>
            </w:r>
            <w:r w:rsidRPr="00D73C78">
              <w:t>124</w:t>
            </w:r>
          </w:p>
        </w:tc>
        <w:tc>
          <w:tcPr>
            <w:tcW w:w="592" w:type="pct"/>
            <w:vAlign w:val="center"/>
          </w:tcPr>
          <w:p w14:paraId="7F0D9FD9" w14:textId="77777777" w:rsidR="00965482" w:rsidRPr="00EC0C02" w:rsidRDefault="00965482" w:rsidP="00B43FCF">
            <w:pPr>
              <w:pStyle w:val="Tabletexte"/>
              <w:spacing w:before="40" w:after="40" w:line="240" w:lineRule="exact"/>
              <w:jc w:val="center"/>
              <w:rPr>
                <w:lang w:val="en-GB"/>
              </w:rPr>
            </w:pPr>
            <w:r w:rsidRPr="00D73C78">
              <w:t>267</w:t>
            </w:r>
            <w:r w:rsidRPr="00EC0C02">
              <w:rPr>
                <w:lang w:val="en-GB"/>
              </w:rPr>
              <w:t>,</w:t>
            </w:r>
            <w:r w:rsidRPr="00D73C78">
              <w:t>7</w:t>
            </w:r>
            <w:r w:rsidRPr="00EC0C02">
              <w:rPr>
                <w:lang w:val="en-GB"/>
              </w:rPr>
              <w:t>−</w:t>
            </w:r>
          </w:p>
        </w:tc>
        <w:tc>
          <w:tcPr>
            <w:tcW w:w="436" w:type="pct"/>
            <w:vAlign w:val="center"/>
          </w:tcPr>
          <w:p w14:paraId="48BA37B3" w14:textId="77777777" w:rsidR="00965482" w:rsidRPr="00EC0C02" w:rsidRDefault="00965482" w:rsidP="00B43FCF">
            <w:pPr>
              <w:pStyle w:val="Tabletexte"/>
              <w:spacing w:before="40" w:after="40" w:line="240" w:lineRule="exact"/>
              <w:jc w:val="center"/>
              <w:rPr>
                <w:lang w:val="en-GB"/>
              </w:rPr>
            </w:pPr>
            <w:r w:rsidRPr="00D73C78">
              <w:t>178</w:t>
            </w:r>
            <w:r w:rsidRPr="00EC0C02">
              <w:rPr>
                <w:lang w:val="en-GB"/>
              </w:rPr>
              <w:t>,</w:t>
            </w:r>
            <w:r w:rsidRPr="00D73C78">
              <w:t>6</w:t>
            </w:r>
            <w:r w:rsidRPr="00EC0C02">
              <w:rPr>
                <w:lang w:val="en-GB"/>
              </w:rPr>
              <w:t>−</w:t>
            </w:r>
          </w:p>
        </w:tc>
        <w:tc>
          <w:tcPr>
            <w:tcW w:w="547" w:type="pct"/>
            <w:vAlign w:val="center"/>
          </w:tcPr>
          <w:p w14:paraId="2AF7AF36" w14:textId="77777777" w:rsidR="00965482" w:rsidRPr="00EC0C02" w:rsidRDefault="00965482" w:rsidP="00B43FCF">
            <w:pPr>
              <w:pStyle w:val="Tabletexte"/>
              <w:spacing w:before="40" w:after="40" w:line="240" w:lineRule="exact"/>
              <w:jc w:val="center"/>
              <w:rPr>
                <w:lang w:val="en-GB"/>
              </w:rPr>
            </w:pPr>
            <w:r w:rsidRPr="00D73C78">
              <w:t>103</w:t>
            </w:r>
            <w:r w:rsidRPr="00EC0C02">
              <w:rPr>
                <w:lang w:val="en-GB"/>
              </w:rPr>
              <w:t>,</w:t>
            </w:r>
            <w:r w:rsidRPr="00D73C78">
              <w:t>2</w:t>
            </w:r>
            <w:r w:rsidRPr="00EC0C02">
              <w:rPr>
                <w:lang w:val="en-GB"/>
              </w:rPr>
              <w:t>−</w:t>
            </w:r>
          </w:p>
        </w:tc>
        <w:tc>
          <w:tcPr>
            <w:tcW w:w="677" w:type="pct"/>
            <w:vAlign w:val="center"/>
          </w:tcPr>
          <w:p w14:paraId="7B0974A5" w14:textId="77777777" w:rsidR="00965482" w:rsidRPr="00EC0C02" w:rsidRDefault="00965482" w:rsidP="00B43FCF">
            <w:pPr>
              <w:pStyle w:val="Tabletexte"/>
              <w:spacing w:before="40" w:after="40" w:line="240" w:lineRule="exact"/>
              <w:jc w:val="center"/>
              <w:rPr>
                <w:lang w:val="en-GB"/>
              </w:rPr>
            </w:pPr>
            <w:r w:rsidRPr="00D73C78">
              <w:t>202</w:t>
            </w:r>
            <w:r w:rsidRPr="00EC0C02">
              <w:rPr>
                <w:lang w:val="en-GB"/>
              </w:rPr>
              <w:t>,</w:t>
            </w:r>
            <w:r w:rsidRPr="00D73C78">
              <w:t>2</w:t>
            </w:r>
            <w:r w:rsidRPr="00EC0C02">
              <w:rPr>
                <w:lang w:val="en-GB"/>
              </w:rPr>
              <w:t>−</w:t>
            </w:r>
          </w:p>
        </w:tc>
      </w:tr>
    </w:tbl>
    <w:p w14:paraId="3161FEB8" w14:textId="4FB912A6" w:rsidR="00B83AE5" w:rsidRPr="00E10DDB" w:rsidRDefault="00B83AE5" w:rsidP="00B83AE5">
      <w:pPr>
        <w:pStyle w:val="TableNo"/>
        <w:spacing w:before="120"/>
      </w:pPr>
      <w:r w:rsidRPr="00E10DDB">
        <w:rPr>
          <w:rtl/>
        </w:rPr>
        <w:t xml:space="preserve">الجدول </w:t>
      </w:r>
      <w:r>
        <w:t>10</w:t>
      </w:r>
    </w:p>
    <w:p w14:paraId="1A80A72B" w14:textId="038400D4" w:rsidR="00B83AE5" w:rsidRPr="00305EC5" w:rsidRDefault="00305EC5" w:rsidP="00305EC5">
      <w:pPr>
        <w:pStyle w:val="Tabletitle"/>
        <w:spacing w:after="120"/>
        <w:rPr>
          <w:rtl/>
          <w:lang w:val="en-GB"/>
        </w:rPr>
      </w:pPr>
      <w:r w:rsidRPr="00305EC5">
        <w:rPr>
          <w:rtl/>
          <w:lang w:bidi="ar-SA"/>
        </w:rPr>
        <w:t>سويات عتبة التداخل الضار بعمليات رصد الخطوط الطيفية في خدمة الفلك الراديوي</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1"/>
        <w:gridCol w:w="1469"/>
        <w:gridCol w:w="1697"/>
        <w:gridCol w:w="1645"/>
        <w:gridCol w:w="9"/>
        <w:gridCol w:w="1605"/>
        <w:gridCol w:w="1703"/>
        <w:gridCol w:w="9"/>
        <w:gridCol w:w="1261"/>
        <w:gridCol w:w="9"/>
        <w:gridCol w:w="1564"/>
        <w:gridCol w:w="9"/>
        <w:gridCol w:w="1958"/>
      </w:tblGrid>
      <w:tr w:rsidR="00B83AE5" w:rsidRPr="00EC0C02" w14:paraId="7233DAE0" w14:textId="77777777" w:rsidTr="00C77C10">
        <w:trPr>
          <w:cantSplit/>
          <w:trHeight w:val="561"/>
          <w:jc w:val="center"/>
        </w:trPr>
        <w:tc>
          <w:tcPr>
            <w:tcW w:w="526" w:type="pct"/>
            <w:vMerge w:val="restart"/>
            <w:vAlign w:val="center"/>
          </w:tcPr>
          <w:p w14:paraId="5499E779" w14:textId="22BA9A9E" w:rsidR="00B83AE5" w:rsidRPr="003C2261" w:rsidRDefault="00B83AE5" w:rsidP="003C2261">
            <w:pPr>
              <w:spacing w:before="40" w:after="40" w:line="240" w:lineRule="exact"/>
              <w:jc w:val="center"/>
              <w:rPr>
                <w:b/>
                <w:bCs/>
                <w:sz w:val="20"/>
                <w:szCs w:val="26"/>
              </w:rPr>
            </w:pPr>
            <w:r w:rsidRPr="003C2261">
              <w:rPr>
                <w:b/>
                <w:bCs/>
                <w:sz w:val="20"/>
                <w:szCs w:val="26"/>
                <w:rtl/>
              </w:rPr>
              <w:t xml:space="preserve">التردد </w:t>
            </w:r>
            <w:r w:rsidRPr="003C2261">
              <w:rPr>
                <w:b/>
                <w:bCs/>
                <w:i/>
                <w:sz w:val="20"/>
                <w:szCs w:val="26"/>
              </w:rPr>
              <w:t>f</w:t>
            </w:r>
            <w:r w:rsidRPr="003C2261">
              <w:rPr>
                <w:b/>
                <w:bCs/>
                <w:i/>
                <w:iCs/>
                <w:sz w:val="20"/>
                <w:szCs w:val="26"/>
                <w:vertAlign w:val="subscript"/>
              </w:rPr>
              <w:br/>
            </w:r>
            <w:r w:rsidRPr="003C2261">
              <w:rPr>
                <w:b/>
                <w:bCs/>
                <w:sz w:val="20"/>
                <w:szCs w:val="26"/>
              </w:rPr>
              <w:t>(MHz)</w:t>
            </w:r>
          </w:p>
        </w:tc>
        <w:tc>
          <w:tcPr>
            <w:tcW w:w="508" w:type="pct"/>
            <w:vMerge w:val="restart"/>
            <w:vAlign w:val="center"/>
          </w:tcPr>
          <w:p w14:paraId="2F51F868" w14:textId="3BBB006E" w:rsidR="00B83AE5" w:rsidRPr="003C2261" w:rsidRDefault="003C2261" w:rsidP="003C2261">
            <w:pPr>
              <w:spacing w:before="40" w:after="40" w:line="240" w:lineRule="exact"/>
              <w:jc w:val="center"/>
              <w:rPr>
                <w:b/>
                <w:bCs/>
                <w:sz w:val="20"/>
                <w:szCs w:val="26"/>
              </w:rPr>
            </w:pPr>
            <w:r w:rsidRPr="003C2261">
              <w:rPr>
                <w:b/>
                <w:bCs/>
                <w:sz w:val="20"/>
                <w:szCs w:val="26"/>
                <w:rtl/>
              </w:rPr>
              <w:t>عرض النطاق المفترض لقناة رصد الخطوط الطيفية</w:t>
            </w:r>
            <w:r w:rsidRPr="003C2261">
              <w:rPr>
                <w:rFonts w:hint="cs"/>
                <w:b/>
                <w:bCs/>
                <w:sz w:val="20"/>
                <w:szCs w:val="26"/>
                <w:rtl/>
                <w:lang w:bidi="ar-EG"/>
              </w:rPr>
              <w:t xml:space="preserve"> </w:t>
            </w:r>
            <w:r w:rsidRPr="003C2261">
              <w:rPr>
                <w:b/>
                <w:bCs/>
                <w:sz w:val="20"/>
                <w:szCs w:val="26"/>
                <w:rtl/>
                <w:lang w:bidi="ar-EG"/>
              </w:rPr>
              <w:br/>
            </w:r>
            <w:r w:rsidR="00B83AE5" w:rsidRPr="003C2261">
              <w:rPr>
                <w:b/>
                <w:bCs/>
                <w:sz w:val="20"/>
                <w:szCs w:val="26"/>
              </w:rPr>
              <w:sym w:font="Symbol" w:char="F044"/>
            </w:r>
            <w:r w:rsidR="00B83AE5" w:rsidRPr="003C2261">
              <w:rPr>
                <w:b/>
                <w:bCs/>
                <w:i/>
                <w:sz w:val="20"/>
                <w:szCs w:val="26"/>
              </w:rPr>
              <w:t>f</w:t>
            </w:r>
            <w:r w:rsidR="00B83AE5" w:rsidRPr="003C2261">
              <w:rPr>
                <w:b/>
                <w:bCs/>
                <w:i/>
                <w:sz w:val="20"/>
                <w:szCs w:val="26"/>
              </w:rPr>
              <w:br/>
            </w:r>
            <w:r w:rsidR="00B83AE5" w:rsidRPr="003C2261">
              <w:rPr>
                <w:b/>
                <w:bCs/>
                <w:sz w:val="20"/>
                <w:szCs w:val="26"/>
              </w:rPr>
              <w:t>(MHz)</w:t>
            </w:r>
          </w:p>
        </w:tc>
        <w:tc>
          <w:tcPr>
            <w:tcW w:w="587" w:type="pct"/>
            <w:vMerge w:val="restart"/>
            <w:vAlign w:val="center"/>
          </w:tcPr>
          <w:p w14:paraId="76B37363" w14:textId="77777777" w:rsidR="00B83AE5" w:rsidRPr="003C2261" w:rsidRDefault="00B83AE5" w:rsidP="003C2261">
            <w:pPr>
              <w:spacing w:before="40" w:after="40" w:line="240" w:lineRule="exact"/>
              <w:jc w:val="center"/>
              <w:rPr>
                <w:b/>
                <w:bCs/>
                <w:sz w:val="20"/>
                <w:szCs w:val="26"/>
              </w:rPr>
            </w:pPr>
            <w:r w:rsidRPr="003C2261">
              <w:rPr>
                <w:b/>
                <w:bCs/>
                <w:sz w:val="20"/>
                <w:szCs w:val="26"/>
                <w:rtl/>
                <w:lang w:bidi="ar-SY"/>
              </w:rPr>
              <w:t>حرارة ضوضاء الهوائي الدنيا</w:t>
            </w:r>
            <w:r w:rsidRPr="003C2261">
              <w:rPr>
                <w:rFonts w:hint="cs"/>
                <w:b/>
                <w:bCs/>
                <w:sz w:val="20"/>
                <w:szCs w:val="26"/>
                <w:rtl/>
              </w:rPr>
              <w:t xml:space="preserve"> </w:t>
            </w:r>
            <w:r w:rsidRPr="003C2261">
              <w:rPr>
                <w:b/>
                <w:bCs/>
                <w:i/>
                <w:sz w:val="20"/>
                <w:szCs w:val="26"/>
              </w:rPr>
              <w:t>T</w:t>
            </w:r>
            <w:r w:rsidRPr="003C2261">
              <w:rPr>
                <w:b/>
                <w:bCs/>
                <w:i/>
                <w:iCs/>
                <w:sz w:val="20"/>
                <w:szCs w:val="26"/>
                <w:vertAlign w:val="subscript"/>
              </w:rPr>
              <w:t>A</w:t>
            </w:r>
            <w:r w:rsidRPr="003C2261">
              <w:rPr>
                <w:b/>
                <w:bCs/>
                <w:i/>
                <w:iCs/>
                <w:sz w:val="20"/>
                <w:szCs w:val="26"/>
                <w:vertAlign w:val="subscript"/>
              </w:rPr>
              <w:br/>
            </w:r>
            <w:r w:rsidRPr="003C2261">
              <w:rPr>
                <w:b/>
                <w:bCs/>
                <w:sz w:val="20"/>
                <w:szCs w:val="26"/>
              </w:rPr>
              <w:t>(K)</w:t>
            </w:r>
          </w:p>
        </w:tc>
        <w:tc>
          <w:tcPr>
            <w:tcW w:w="569" w:type="pct"/>
            <w:vMerge w:val="restart"/>
            <w:vAlign w:val="center"/>
          </w:tcPr>
          <w:p w14:paraId="5D5E935A" w14:textId="77777777" w:rsidR="00B83AE5" w:rsidRPr="003C2261" w:rsidRDefault="00B83AE5" w:rsidP="003C2261">
            <w:pPr>
              <w:spacing w:before="40" w:after="40" w:line="240" w:lineRule="exact"/>
              <w:jc w:val="center"/>
              <w:rPr>
                <w:b/>
                <w:bCs/>
                <w:sz w:val="20"/>
                <w:szCs w:val="26"/>
              </w:rPr>
            </w:pPr>
            <w:r w:rsidRPr="003C2261">
              <w:rPr>
                <w:b/>
                <w:bCs/>
                <w:sz w:val="20"/>
                <w:szCs w:val="26"/>
                <w:rtl/>
              </w:rPr>
              <w:t>حرارة ضوضاء المستقبل</w:t>
            </w:r>
            <w:r w:rsidRPr="003C2261">
              <w:rPr>
                <w:rFonts w:hint="cs"/>
                <w:b/>
                <w:bCs/>
                <w:sz w:val="20"/>
                <w:szCs w:val="26"/>
                <w:rtl/>
              </w:rPr>
              <w:t xml:space="preserve"> </w:t>
            </w:r>
            <w:r w:rsidRPr="003C2261">
              <w:rPr>
                <w:b/>
                <w:bCs/>
                <w:i/>
                <w:sz w:val="20"/>
                <w:szCs w:val="26"/>
              </w:rPr>
              <w:t>T</w:t>
            </w:r>
            <w:r w:rsidRPr="003C2261">
              <w:rPr>
                <w:b/>
                <w:bCs/>
                <w:i/>
                <w:iCs/>
                <w:sz w:val="20"/>
                <w:szCs w:val="26"/>
                <w:vertAlign w:val="subscript"/>
              </w:rPr>
              <w:t>R</w:t>
            </w:r>
            <w:r w:rsidRPr="003C2261">
              <w:rPr>
                <w:b/>
                <w:bCs/>
                <w:sz w:val="20"/>
                <w:szCs w:val="26"/>
              </w:rPr>
              <w:br/>
              <w:t>(K)</w:t>
            </w:r>
          </w:p>
        </w:tc>
        <w:tc>
          <w:tcPr>
            <w:tcW w:w="1150" w:type="pct"/>
            <w:gridSpan w:val="4"/>
            <w:vAlign w:val="center"/>
          </w:tcPr>
          <w:p w14:paraId="1047BD3D" w14:textId="77777777" w:rsidR="00B83AE5" w:rsidRPr="003C2261" w:rsidRDefault="00B83AE5" w:rsidP="003C2261">
            <w:pPr>
              <w:spacing w:before="40" w:after="40" w:line="240" w:lineRule="exact"/>
              <w:jc w:val="center"/>
              <w:rPr>
                <w:b/>
                <w:bCs/>
                <w:sz w:val="20"/>
                <w:szCs w:val="26"/>
              </w:rPr>
            </w:pPr>
            <w:r w:rsidRPr="003C2261">
              <w:rPr>
                <w:b/>
                <w:bCs/>
                <w:sz w:val="20"/>
                <w:szCs w:val="26"/>
                <w:rtl/>
              </w:rPr>
              <w:t>حساسية النظام</w:t>
            </w:r>
            <w:r w:rsidRPr="003C2261">
              <w:rPr>
                <w:b/>
                <w:bCs/>
                <w:sz w:val="20"/>
                <w:szCs w:val="26"/>
                <w:rtl/>
              </w:rPr>
              <w:br/>
              <w:t>(تقلبات الضوضاء)</w:t>
            </w:r>
          </w:p>
        </w:tc>
        <w:tc>
          <w:tcPr>
            <w:tcW w:w="1660" w:type="pct"/>
            <w:gridSpan w:val="5"/>
            <w:vAlign w:val="center"/>
          </w:tcPr>
          <w:p w14:paraId="2B3382F6" w14:textId="77777777" w:rsidR="00B83AE5" w:rsidRPr="003C2261" w:rsidRDefault="00B83AE5" w:rsidP="003C2261">
            <w:pPr>
              <w:spacing w:before="40" w:after="40" w:line="240" w:lineRule="exact"/>
              <w:jc w:val="center"/>
              <w:rPr>
                <w:b/>
                <w:bCs/>
                <w:sz w:val="20"/>
                <w:szCs w:val="26"/>
              </w:rPr>
            </w:pPr>
            <w:r w:rsidRPr="003C2261">
              <w:rPr>
                <w:b/>
                <w:bCs/>
                <w:sz w:val="20"/>
                <w:szCs w:val="26"/>
                <w:rtl/>
              </w:rPr>
              <w:t>سويات عتبة التداخل</w:t>
            </w:r>
          </w:p>
        </w:tc>
      </w:tr>
      <w:tr w:rsidR="00B83AE5" w:rsidRPr="00EC0C02" w14:paraId="70C54CEC" w14:textId="77777777" w:rsidTr="00C77C10">
        <w:trPr>
          <w:cantSplit/>
          <w:trHeight w:val="898"/>
          <w:jc w:val="center"/>
        </w:trPr>
        <w:tc>
          <w:tcPr>
            <w:tcW w:w="526" w:type="pct"/>
            <w:vMerge/>
          </w:tcPr>
          <w:p w14:paraId="4A60B677" w14:textId="77777777" w:rsidR="00B83AE5" w:rsidRPr="003C2261" w:rsidRDefault="00B83AE5" w:rsidP="003C2261">
            <w:pPr>
              <w:spacing w:before="40" w:after="40" w:line="240" w:lineRule="exact"/>
              <w:jc w:val="center"/>
              <w:rPr>
                <w:b/>
                <w:bCs/>
                <w:sz w:val="20"/>
                <w:szCs w:val="26"/>
              </w:rPr>
            </w:pPr>
          </w:p>
        </w:tc>
        <w:tc>
          <w:tcPr>
            <w:tcW w:w="508" w:type="pct"/>
            <w:vMerge/>
          </w:tcPr>
          <w:p w14:paraId="7B44CD11" w14:textId="77777777" w:rsidR="00B83AE5" w:rsidRPr="003C2261" w:rsidRDefault="00B83AE5" w:rsidP="003C2261">
            <w:pPr>
              <w:spacing w:before="40" w:after="40" w:line="240" w:lineRule="exact"/>
              <w:jc w:val="center"/>
              <w:rPr>
                <w:b/>
                <w:bCs/>
                <w:sz w:val="20"/>
                <w:szCs w:val="26"/>
              </w:rPr>
            </w:pPr>
          </w:p>
        </w:tc>
        <w:tc>
          <w:tcPr>
            <w:tcW w:w="587" w:type="pct"/>
            <w:vMerge/>
          </w:tcPr>
          <w:p w14:paraId="197BFD37" w14:textId="77777777" w:rsidR="00B83AE5" w:rsidRPr="003C2261" w:rsidRDefault="00B83AE5" w:rsidP="003C2261">
            <w:pPr>
              <w:spacing w:before="40" w:after="40" w:line="240" w:lineRule="exact"/>
              <w:jc w:val="center"/>
              <w:rPr>
                <w:b/>
                <w:bCs/>
                <w:sz w:val="20"/>
                <w:szCs w:val="26"/>
              </w:rPr>
            </w:pPr>
          </w:p>
        </w:tc>
        <w:tc>
          <w:tcPr>
            <w:tcW w:w="569" w:type="pct"/>
            <w:vMerge/>
          </w:tcPr>
          <w:p w14:paraId="44ADDA28" w14:textId="77777777" w:rsidR="00B83AE5" w:rsidRPr="003C2261" w:rsidRDefault="00B83AE5" w:rsidP="003C2261">
            <w:pPr>
              <w:spacing w:before="40" w:after="40" w:line="240" w:lineRule="exact"/>
              <w:jc w:val="center"/>
              <w:rPr>
                <w:b/>
                <w:bCs/>
                <w:sz w:val="20"/>
                <w:szCs w:val="26"/>
              </w:rPr>
            </w:pPr>
          </w:p>
        </w:tc>
        <w:tc>
          <w:tcPr>
            <w:tcW w:w="558" w:type="pct"/>
            <w:gridSpan w:val="2"/>
            <w:vAlign w:val="center"/>
          </w:tcPr>
          <w:p w14:paraId="5C970CB1" w14:textId="77777777" w:rsidR="00B83AE5" w:rsidRPr="003C2261" w:rsidRDefault="00B83AE5" w:rsidP="003C2261">
            <w:pPr>
              <w:spacing w:before="40" w:after="40" w:line="240" w:lineRule="exact"/>
              <w:jc w:val="center"/>
              <w:rPr>
                <w:b/>
                <w:bCs/>
                <w:sz w:val="20"/>
                <w:szCs w:val="26"/>
              </w:rPr>
            </w:pPr>
            <w:r w:rsidRPr="003C2261">
              <w:rPr>
                <w:b/>
                <w:bCs/>
                <w:sz w:val="20"/>
                <w:szCs w:val="26"/>
                <w:rtl/>
              </w:rPr>
              <w:t>الحرارة</w:t>
            </w:r>
            <w:r w:rsidRPr="003C2261">
              <w:rPr>
                <w:rFonts w:hint="cs"/>
                <w:b/>
                <w:bCs/>
                <w:sz w:val="20"/>
                <w:szCs w:val="26"/>
                <w:rtl/>
              </w:rPr>
              <w:t xml:space="preserve"> </w:t>
            </w:r>
            <w:r w:rsidRPr="003C2261">
              <w:rPr>
                <w:b/>
                <w:bCs/>
                <w:sz w:val="20"/>
                <w:szCs w:val="26"/>
              </w:rPr>
              <w:sym w:font="Symbol" w:char="F044"/>
            </w:r>
            <w:r w:rsidRPr="003C2261">
              <w:rPr>
                <w:b/>
                <w:bCs/>
                <w:i/>
                <w:sz w:val="20"/>
                <w:szCs w:val="26"/>
              </w:rPr>
              <w:t>T</w:t>
            </w:r>
            <w:r w:rsidRPr="003C2261">
              <w:rPr>
                <w:b/>
                <w:bCs/>
                <w:i/>
                <w:sz w:val="20"/>
                <w:szCs w:val="26"/>
              </w:rPr>
              <w:br/>
            </w:r>
            <w:r w:rsidRPr="003C2261">
              <w:rPr>
                <w:b/>
                <w:bCs/>
                <w:sz w:val="20"/>
                <w:szCs w:val="26"/>
              </w:rPr>
              <w:t>(</w:t>
            </w:r>
            <w:proofErr w:type="spellStart"/>
            <w:r w:rsidRPr="003C2261">
              <w:rPr>
                <w:b/>
                <w:bCs/>
                <w:sz w:val="20"/>
                <w:szCs w:val="26"/>
              </w:rPr>
              <w:t>mK</w:t>
            </w:r>
            <w:proofErr w:type="spellEnd"/>
            <w:r w:rsidRPr="003C2261">
              <w:rPr>
                <w:b/>
                <w:bCs/>
                <w:sz w:val="20"/>
                <w:szCs w:val="26"/>
              </w:rPr>
              <w:t>)</w:t>
            </w:r>
          </w:p>
        </w:tc>
        <w:tc>
          <w:tcPr>
            <w:tcW w:w="592" w:type="pct"/>
            <w:gridSpan w:val="2"/>
            <w:vAlign w:val="center"/>
          </w:tcPr>
          <w:p w14:paraId="29CECC2D" w14:textId="77777777" w:rsidR="00B83AE5" w:rsidRPr="003C2261" w:rsidRDefault="00B83AE5" w:rsidP="003C2261">
            <w:pPr>
              <w:spacing w:before="40" w:after="40" w:line="240" w:lineRule="exact"/>
              <w:jc w:val="center"/>
              <w:rPr>
                <w:b/>
                <w:bCs/>
                <w:sz w:val="20"/>
                <w:szCs w:val="26"/>
              </w:rPr>
            </w:pPr>
            <w:r w:rsidRPr="003C2261">
              <w:rPr>
                <w:b/>
                <w:bCs/>
                <w:sz w:val="20"/>
                <w:szCs w:val="26"/>
                <w:rtl/>
              </w:rPr>
              <w:t>كثافة</w:t>
            </w:r>
            <w:r w:rsidRPr="003C2261">
              <w:rPr>
                <w:rFonts w:hint="cs"/>
                <w:b/>
                <w:bCs/>
                <w:sz w:val="20"/>
                <w:szCs w:val="26"/>
                <w:rtl/>
              </w:rPr>
              <w:t xml:space="preserve"> </w:t>
            </w:r>
            <w:r w:rsidRPr="003C2261">
              <w:rPr>
                <w:b/>
                <w:bCs/>
                <w:sz w:val="20"/>
                <w:szCs w:val="26"/>
                <w:rtl/>
              </w:rPr>
              <w:t>القدرة الطيفية،</w:t>
            </w:r>
            <w:r w:rsidRPr="003C2261">
              <w:rPr>
                <w:b/>
                <w:bCs/>
                <w:sz w:val="20"/>
                <w:szCs w:val="26"/>
                <w:rtl/>
              </w:rPr>
              <w:br/>
            </w:r>
            <w:r w:rsidRPr="003C2261">
              <w:rPr>
                <w:b/>
                <w:bCs/>
                <w:sz w:val="20"/>
                <w:szCs w:val="26"/>
              </w:rPr>
              <w:sym w:font="Symbol" w:char="F044"/>
            </w:r>
            <w:r w:rsidRPr="003C2261">
              <w:rPr>
                <w:b/>
                <w:bCs/>
                <w:i/>
                <w:sz w:val="20"/>
                <w:szCs w:val="26"/>
              </w:rPr>
              <w:t>P</w:t>
            </w:r>
            <w:r w:rsidRPr="003C2261">
              <w:rPr>
                <w:b/>
                <w:bCs/>
                <w:i/>
                <w:sz w:val="20"/>
                <w:szCs w:val="26"/>
              </w:rPr>
              <w:br/>
            </w:r>
            <w:r w:rsidRPr="003C2261">
              <w:rPr>
                <w:b/>
                <w:bCs/>
                <w:sz w:val="20"/>
                <w:szCs w:val="26"/>
              </w:rPr>
              <w:t>(dB(W/Hz))</w:t>
            </w:r>
          </w:p>
        </w:tc>
        <w:tc>
          <w:tcPr>
            <w:tcW w:w="436" w:type="pct"/>
            <w:vAlign w:val="center"/>
          </w:tcPr>
          <w:p w14:paraId="7D7BA712" w14:textId="77777777" w:rsidR="00B83AE5" w:rsidRPr="003C2261" w:rsidRDefault="00B83AE5" w:rsidP="003C2261">
            <w:pPr>
              <w:spacing w:before="40" w:after="40" w:line="240" w:lineRule="exact"/>
              <w:jc w:val="center"/>
              <w:rPr>
                <w:b/>
                <w:bCs/>
                <w:sz w:val="20"/>
                <w:szCs w:val="26"/>
              </w:rPr>
            </w:pPr>
            <w:r w:rsidRPr="003C2261">
              <w:rPr>
                <w:b/>
                <w:bCs/>
                <w:sz w:val="20"/>
                <w:szCs w:val="26"/>
                <w:rtl/>
              </w:rPr>
              <w:t>قدرة الدخل</w:t>
            </w:r>
            <w:r w:rsidRPr="003C2261">
              <w:rPr>
                <w:b/>
                <w:bCs/>
                <w:sz w:val="20"/>
                <w:szCs w:val="26"/>
              </w:rPr>
              <w:br/>
            </w:r>
            <w:r w:rsidRPr="003C2261">
              <w:rPr>
                <w:b/>
                <w:bCs/>
                <w:sz w:val="20"/>
                <w:szCs w:val="26"/>
              </w:rPr>
              <w:sym w:font="Symbol" w:char="F044"/>
            </w:r>
            <w:r w:rsidRPr="003C2261">
              <w:rPr>
                <w:b/>
                <w:bCs/>
                <w:i/>
                <w:sz w:val="20"/>
                <w:szCs w:val="26"/>
              </w:rPr>
              <w:t>P</w:t>
            </w:r>
            <w:r w:rsidRPr="003C2261">
              <w:rPr>
                <w:b/>
                <w:bCs/>
                <w:i/>
                <w:iCs/>
                <w:sz w:val="20"/>
                <w:szCs w:val="26"/>
                <w:vertAlign w:val="subscript"/>
              </w:rPr>
              <w:t>H</w:t>
            </w:r>
            <w:r w:rsidRPr="003C2261">
              <w:rPr>
                <w:b/>
                <w:bCs/>
                <w:sz w:val="20"/>
                <w:szCs w:val="26"/>
              </w:rPr>
              <w:br/>
              <w:t>(</w:t>
            </w:r>
            <w:proofErr w:type="spellStart"/>
            <w:r w:rsidRPr="003C2261">
              <w:rPr>
                <w:b/>
                <w:bCs/>
                <w:sz w:val="20"/>
                <w:szCs w:val="26"/>
              </w:rPr>
              <w:t>dBW</w:t>
            </w:r>
            <w:proofErr w:type="spellEnd"/>
            <w:r w:rsidRPr="003C2261">
              <w:rPr>
                <w:b/>
                <w:bCs/>
                <w:sz w:val="20"/>
                <w:szCs w:val="26"/>
              </w:rPr>
              <w:t>)</w:t>
            </w:r>
          </w:p>
        </w:tc>
        <w:tc>
          <w:tcPr>
            <w:tcW w:w="547" w:type="pct"/>
            <w:gridSpan w:val="3"/>
            <w:vAlign w:val="center"/>
          </w:tcPr>
          <w:p w14:paraId="0BC55DBF" w14:textId="77777777" w:rsidR="00B83AE5" w:rsidRPr="003C2261" w:rsidRDefault="00B83AE5" w:rsidP="003C2261">
            <w:pPr>
              <w:spacing w:before="40" w:after="40" w:line="240" w:lineRule="exact"/>
              <w:jc w:val="center"/>
              <w:rPr>
                <w:b/>
                <w:bCs/>
                <w:sz w:val="20"/>
                <w:szCs w:val="26"/>
              </w:rPr>
            </w:pPr>
            <w:r w:rsidRPr="003C2261">
              <w:rPr>
                <w:b/>
                <w:bCs/>
                <w:sz w:val="20"/>
                <w:szCs w:val="26"/>
                <w:rtl/>
              </w:rPr>
              <w:t>كثافة تدفق القدرة</w:t>
            </w:r>
            <w:r w:rsidRPr="003C2261">
              <w:rPr>
                <w:b/>
                <w:bCs/>
                <w:sz w:val="20"/>
                <w:szCs w:val="26"/>
              </w:rPr>
              <w:br/>
            </w:r>
            <w:r w:rsidRPr="003C2261">
              <w:rPr>
                <w:b/>
                <w:bCs/>
                <w:i/>
                <w:sz w:val="20"/>
                <w:szCs w:val="26"/>
              </w:rPr>
              <w:t>S</w:t>
            </w:r>
            <w:r w:rsidRPr="003C2261">
              <w:rPr>
                <w:b/>
                <w:bCs/>
                <w:i/>
                <w:iCs/>
                <w:sz w:val="20"/>
                <w:szCs w:val="26"/>
                <w:vertAlign w:val="subscript"/>
              </w:rPr>
              <w:t>H</w:t>
            </w:r>
            <w:r w:rsidRPr="003C2261">
              <w:rPr>
                <w:b/>
                <w:bCs/>
                <w:sz w:val="20"/>
                <w:szCs w:val="26"/>
              </w:rPr>
              <w:t> </w:t>
            </w:r>
            <w:r w:rsidRPr="003C2261">
              <w:rPr>
                <w:b/>
                <w:bCs/>
                <w:sz w:val="20"/>
                <w:szCs w:val="26"/>
              </w:rPr>
              <w:sym w:font="Symbol" w:char="F044"/>
            </w:r>
            <w:r w:rsidRPr="003C2261">
              <w:rPr>
                <w:b/>
                <w:bCs/>
                <w:i/>
                <w:sz w:val="20"/>
                <w:szCs w:val="26"/>
              </w:rPr>
              <w:t>f</w:t>
            </w:r>
            <w:r w:rsidRPr="003C2261">
              <w:rPr>
                <w:b/>
                <w:bCs/>
                <w:sz w:val="20"/>
                <w:szCs w:val="26"/>
              </w:rPr>
              <w:br/>
              <w:t>(dB(W/m</w:t>
            </w:r>
            <w:r w:rsidRPr="003C2261">
              <w:rPr>
                <w:b/>
                <w:bCs/>
                <w:sz w:val="20"/>
                <w:szCs w:val="26"/>
                <w:vertAlign w:val="superscript"/>
              </w:rPr>
              <w:t>2</w:t>
            </w:r>
            <w:r w:rsidRPr="003C2261">
              <w:rPr>
                <w:b/>
                <w:bCs/>
                <w:sz w:val="20"/>
                <w:szCs w:val="26"/>
              </w:rPr>
              <w:t>))</w:t>
            </w:r>
          </w:p>
        </w:tc>
        <w:tc>
          <w:tcPr>
            <w:tcW w:w="677" w:type="pct"/>
            <w:vAlign w:val="center"/>
          </w:tcPr>
          <w:p w14:paraId="2DAA13C6" w14:textId="77777777" w:rsidR="00B83AE5" w:rsidRPr="003C2261" w:rsidRDefault="00B83AE5" w:rsidP="003C2261">
            <w:pPr>
              <w:spacing w:before="40" w:after="40" w:line="240" w:lineRule="exact"/>
              <w:jc w:val="center"/>
              <w:rPr>
                <w:b/>
                <w:bCs/>
                <w:sz w:val="20"/>
                <w:szCs w:val="26"/>
              </w:rPr>
            </w:pPr>
            <w:r w:rsidRPr="003C2261">
              <w:rPr>
                <w:b/>
                <w:bCs/>
                <w:sz w:val="20"/>
                <w:szCs w:val="26"/>
                <w:rtl/>
              </w:rPr>
              <w:t>كثافة تدفق القدرة</w:t>
            </w:r>
            <w:r w:rsidRPr="003C2261">
              <w:rPr>
                <w:b/>
                <w:bCs/>
                <w:sz w:val="20"/>
                <w:szCs w:val="26"/>
                <w:rtl/>
                <w:lang w:bidi="ar-SY"/>
              </w:rPr>
              <w:t xml:space="preserve"> الطيفية</w:t>
            </w:r>
            <w:r w:rsidRPr="003C2261">
              <w:rPr>
                <w:rFonts w:hint="cs"/>
                <w:b/>
                <w:bCs/>
                <w:sz w:val="20"/>
                <w:szCs w:val="26"/>
                <w:rtl/>
              </w:rPr>
              <w:t xml:space="preserve"> </w:t>
            </w:r>
            <w:r w:rsidRPr="003C2261">
              <w:rPr>
                <w:b/>
                <w:bCs/>
                <w:i/>
                <w:sz w:val="20"/>
                <w:szCs w:val="26"/>
              </w:rPr>
              <w:t>S</w:t>
            </w:r>
            <w:r w:rsidRPr="003C2261">
              <w:rPr>
                <w:b/>
                <w:bCs/>
                <w:i/>
                <w:iCs/>
                <w:sz w:val="20"/>
                <w:szCs w:val="26"/>
                <w:vertAlign w:val="subscript"/>
              </w:rPr>
              <w:t>H</w:t>
            </w:r>
            <w:r w:rsidRPr="003C2261">
              <w:rPr>
                <w:b/>
                <w:bCs/>
                <w:sz w:val="20"/>
                <w:szCs w:val="26"/>
              </w:rPr>
              <w:br/>
              <w:t>(</w:t>
            </w:r>
            <w:proofErr w:type="gramStart"/>
            <w:r w:rsidRPr="003C2261">
              <w:rPr>
                <w:b/>
                <w:bCs/>
                <w:sz w:val="20"/>
                <w:szCs w:val="26"/>
              </w:rPr>
              <w:t>dB(</w:t>
            </w:r>
            <w:proofErr w:type="gramEnd"/>
            <w:r w:rsidRPr="003C2261">
              <w:rPr>
                <w:b/>
                <w:bCs/>
                <w:sz w:val="20"/>
                <w:szCs w:val="26"/>
              </w:rPr>
              <w:t>W/(m</w:t>
            </w:r>
            <w:r w:rsidRPr="003C2261">
              <w:rPr>
                <w:b/>
                <w:bCs/>
                <w:sz w:val="20"/>
                <w:szCs w:val="26"/>
                <w:vertAlign w:val="superscript"/>
              </w:rPr>
              <w:t>2</w:t>
            </w:r>
            <w:r w:rsidRPr="003C2261">
              <w:rPr>
                <w:b/>
                <w:bCs/>
                <w:position w:val="6"/>
                <w:sz w:val="20"/>
                <w:szCs w:val="26"/>
              </w:rPr>
              <w:t xml:space="preserve"> </w:t>
            </w:r>
            <w:r w:rsidRPr="003C2261">
              <w:rPr>
                <w:b/>
                <w:bCs/>
                <w:sz w:val="20"/>
                <w:szCs w:val="26"/>
              </w:rPr>
              <w:sym w:font="Symbol" w:char="F0D7"/>
            </w:r>
            <w:r w:rsidRPr="003C2261">
              <w:rPr>
                <w:b/>
                <w:bCs/>
                <w:sz w:val="20"/>
                <w:szCs w:val="26"/>
              </w:rPr>
              <w:t xml:space="preserve"> Hz)))</w:t>
            </w:r>
          </w:p>
        </w:tc>
      </w:tr>
      <w:tr w:rsidR="00B83AE5" w:rsidRPr="00EC0C02" w14:paraId="64755C07" w14:textId="77777777" w:rsidTr="00C77C10">
        <w:trPr>
          <w:cantSplit/>
          <w:jc w:val="center"/>
        </w:trPr>
        <w:tc>
          <w:tcPr>
            <w:tcW w:w="526" w:type="pct"/>
          </w:tcPr>
          <w:p w14:paraId="5C24EA33" w14:textId="77777777" w:rsidR="00B83AE5" w:rsidRPr="00EC0C02" w:rsidRDefault="00B83AE5" w:rsidP="00B43FCF">
            <w:pPr>
              <w:pStyle w:val="Tablehead1"/>
              <w:spacing w:after="40" w:line="240" w:lineRule="exact"/>
            </w:pPr>
            <w:r w:rsidRPr="00EC0C02">
              <w:t>(</w:t>
            </w:r>
            <w:r w:rsidRPr="00D73C78">
              <w:t>1</w:t>
            </w:r>
            <w:r w:rsidRPr="00EC0C02">
              <w:t>)</w:t>
            </w:r>
          </w:p>
        </w:tc>
        <w:tc>
          <w:tcPr>
            <w:tcW w:w="508" w:type="pct"/>
          </w:tcPr>
          <w:p w14:paraId="0F399919" w14:textId="77777777" w:rsidR="00B83AE5" w:rsidRPr="00EC0C02" w:rsidRDefault="00B83AE5" w:rsidP="00B43FCF">
            <w:pPr>
              <w:pStyle w:val="Tablehead1"/>
              <w:spacing w:after="40" w:line="240" w:lineRule="exact"/>
            </w:pPr>
            <w:r w:rsidRPr="00EC0C02">
              <w:t>(</w:t>
            </w:r>
            <w:r w:rsidRPr="00D73C78">
              <w:t>2</w:t>
            </w:r>
            <w:r w:rsidRPr="00EC0C02">
              <w:t>)</w:t>
            </w:r>
          </w:p>
        </w:tc>
        <w:tc>
          <w:tcPr>
            <w:tcW w:w="587" w:type="pct"/>
          </w:tcPr>
          <w:p w14:paraId="2FB2FD25" w14:textId="77777777" w:rsidR="00B83AE5" w:rsidRPr="00EC0C02" w:rsidRDefault="00B83AE5" w:rsidP="00B43FCF">
            <w:pPr>
              <w:pStyle w:val="Tablehead1"/>
              <w:spacing w:after="40" w:line="240" w:lineRule="exact"/>
            </w:pPr>
            <w:r w:rsidRPr="00EC0C02">
              <w:t>(</w:t>
            </w:r>
            <w:r w:rsidRPr="00D73C78">
              <w:t>3</w:t>
            </w:r>
            <w:r w:rsidRPr="00EC0C02">
              <w:t>)</w:t>
            </w:r>
          </w:p>
        </w:tc>
        <w:tc>
          <w:tcPr>
            <w:tcW w:w="569" w:type="pct"/>
          </w:tcPr>
          <w:p w14:paraId="00A63C9A" w14:textId="77777777" w:rsidR="00B83AE5" w:rsidRPr="00EC0C02" w:rsidRDefault="00B83AE5" w:rsidP="00B43FCF">
            <w:pPr>
              <w:pStyle w:val="Tablehead1"/>
              <w:spacing w:after="40" w:line="240" w:lineRule="exact"/>
            </w:pPr>
            <w:r w:rsidRPr="00EC0C02">
              <w:t>(</w:t>
            </w:r>
            <w:r w:rsidRPr="00D73C78">
              <w:t>4</w:t>
            </w:r>
            <w:r w:rsidRPr="00EC0C02">
              <w:t>)</w:t>
            </w:r>
          </w:p>
        </w:tc>
        <w:tc>
          <w:tcPr>
            <w:tcW w:w="558" w:type="pct"/>
            <w:gridSpan w:val="2"/>
          </w:tcPr>
          <w:p w14:paraId="046F905A" w14:textId="77777777" w:rsidR="00B83AE5" w:rsidRPr="00EC0C02" w:rsidRDefault="00B83AE5" w:rsidP="00B43FCF">
            <w:pPr>
              <w:pStyle w:val="Tablehead1"/>
              <w:spacing w:after="40" w:line="240" w:lineRule="exact"/>
            </w:pPr>
            <w:r w:rsidRPr="00EC0C02">
              <w:t>(</w:t>
            </w:r>
            <w:r w:rsidRPr="00D73C78">
              <w:t>5</w:t>
            </w:r>
            <w:r w:rsidRPr="00EC0C02">
              <w:t>)</w:t>
            </w:r>
          </w:p>
        </w:tc>
        <w:tc>
          <w:tcPr>
            <w:tcW w:w="592" w:type="pct"/>
            <w:gridSpan w:val="2"/>
          </w:tcPr>
          <w:p w14:paraId="47018D36" w14:textId="77777777" w:rsidR="00B83AE5" w:rsidRPr="00EC0C02" w:rsidRDefault="00B83AE5" w:rsidP="00B43FCF">
            <w:pPr>
              <w:pStyle w:val="Tablehead1"/>
              <w:spacing w:after="40" w:line="240" w:lineRule="exact"/>
            </w:pPr>
            <w:r w:rsidRPr="00EC0C02">
              <w:t>(</w:t>
            </w:r>
            <w:r w:rsidRPr="00D73C78">
              <w:t>6</w:t>
            </w:r>
            <w:r w:rsidRPr="00EC0C02">
              <w:t>)</w:t>
            </w:r>
          </w:p>
        </w:tc>
        <w:tc>
          <w:tcPr>
            <w:tcW w:w="436" w:type="pct"/>
          </w:tcPr>
          <w:p w14:paraId="21931EA7" w14:textId="77777777" w:rsidR="00B83AE5" w:rsidRPr="00EC0C02" w:rsidRDefault="00B83AE5" w:rsidP="00B43FCF">
            <w:pPr>
              <w:pStyle w:val="Tablehead1"/>
              <w:spacing w:after="40" w:line="240" w:lineRule="exact"/>
            </w:pPr>
            <w:r w:rsidRPr="00EC0C02">
              <w:t>(</w:t>
            </w:r>
            <w:r w:rsidRPr="00D73C78">
              <w:t>7</w:t>
            </w:r>
            <w:r w:rsidRPr="00EC0C02">
              <w:t>)</w:t>
            </w:r>
          </w:p>
        </w:tc>
        <w:tc>
          <w:tcPr>
            <w:tcW w:w="547" w:type="pct"/>
            <w:gridSpan w:val="3"/>
          </w:tcPr>
          <w:p w14:paraId="240BB294" w14:textId="77777777" w:rsidR="00B83AE5" w:rsidRPr="00EC0C02" w:rsidRDefault="00B83AE5" w:rsidP="00B43FCF">
            <w:pPr>
              <w:pStyle w:val="Tablehead1"/>
              <w:spacing w:after="40" w:line="240" w:lineRule="exact"/>
            </w:pPr>
            <w:r w:rsidRPr="00EC0C02">
              <w:t>(</w:t>
            </w:r>
            <w:r w:rsidRPr="00D73C78">
              <w:t>8</w:t>
            </w:r>
            <w:r w:rsidRPr="00EC0C02">
              <w:t>)</w:t>
            </w:r>
          </w:p>
        </w:tc>
        <w:tc>
          <w:tcPr>
            <w:tcW w:w="677" w:type="pct"/>
          </w:tcPr>
          <w:p w14:paraId="6FCE9D4C" w14:textId="77777777" w:rsidR="00B83AE5" w:rsidRPr="00EC0C02" w:rsidRDefault="00B83AE5" w:rsidP="00B43FCF">
            <w:pPr>
              <w:pStyle w:val="Tablehead1"/>
              <w:spacing w:after="40" w:line="240" w:lineRule="exact"/>
            </w:pPr>
            <w:r w:rsidRPr="00EC0C02">
              <w:t>(</w:t>
            </w:r>
            <w:r w:rsidRPr="00D73C78">
              <w:t>9</w:t>
            </w:r>
            <w:r w:rsidRPr="00EC0C02">
              <w:t>)</w:t>
            </w:r>
          </w:p>
        </w:tc>
      </w:tr>
      <w:tr w:rsidR="00965482" w:rsidRPr="00EC0C02" w14:paraId="34FF5DCB" w14:textId="77777777" w:rsidTr="006519F5">
        <w:trPr>
          <w:cantSplit/>
          <w:jc w:val="center"/>
        </w:trPr>
        <w:tc>
          <w:tcPr>
            <w:tcW w:w="526" w:type="pct"/>
            <w:vAlign w:val="center"/>
          </w:tcPr>
          <w:p w14:paraId="2F59A6E2" w14:textId="77777777" w:rsidR="00965482" w:rsidRPr="00EC0C02" w:rsidRDefault="00965482" w:rsidP="00B43FCF">
            <w:pPr>
              <w:pStyle w:val="Tabletexte"/>
              <w:spacing w:before="40" w:after="40" w:line="240" w:lineRule="exact"/>
              <w:jc w:val="center"/>
              <w:rPr>
                <w:lang w:val="en-GB"/>
              </w:rPr>
            </w:pPr>
            <w:r w:rsidRPr="00D73C78">
              <w:t>265</w:t>
            </w:r>
            <w:r w:rsidRPr="00EC0C02">
              <w:rPr>
                <w:lang w:val="en-GB"/>
              </w:rPr>
              <w:t> </w:t>
            </w:r>
            <w:r w:rsidRPr="00D73C78">
              <w:t>000</w:t>
            </w:r>
          </w:p>
        </w:tc>
        <w:tc>
          <w:tcPr>
            <w:tcW w:w="508" w:type="pct"/>
            <w:vAlign w:val="center"/>
          </w:tcPr>
          <w:p w14:paraId="1D63FEFA" w14:textId="77777777" w:rsidR="00965482" w:rsidRPr="00EC0C02" w:rsidRDefault="00965482" w:rsidP="00B43FCF">
            <w:pPr>
              <w:pStyle w:val="Tabletexte"/>
              <w:spacing w:before="40" w:after="40" w:line="240" w:lineRule="exact"/>
              <w:jc w:val="center"/>
              <w:rPr>
                <w:rtl/>
                <w:lang w:val="en-GB"/>
              </w:rPr>
            </w:pPr>
            <w:r w:rsidRPr="00D73C78">
              <w:t>1</w:t>
            </w:r>
            <w:r w:rsidRPr="00EC0C02">
              <w:rPr>
                <w:lang w:val="en-GB"/>
              </w:rPr>
              <w:t> </w:t>
            </w:r>
            <w:r w:rsidRPr="00D73C78">
              <w:t>000</w:t>
            </w:r>
          </w:p>
        </w:tc>
        <w:tc>
          <w:tcPr>
            <w:tcW w:w="587" w:type="pct"/>
            <w:vAlign w:val="center"/>
          </w:tcPr>
          <w:p w14:paraId="20396C41" w14:textId="77777777" w:rsidR="00965482" w:rsidRPr="00EC0C02" w:rsidRDefault="00965482" w:rsidP="00B43FCF">
            <w:pPr>
              <w:pStyle w:val="Tabletexte"/>
              <w:spacing w:before="40" w:after="40" w:line="240" w:lineRule="exact"/>
              <w:jc w:val="center"/>
              <w:rPr>
                <w:lang w:val="en-GB"/>
              </w:rPr>
            </w:pPr>
            <w:r w:rsidRPr="00D73C78">
              <w:t>20</w:t>
            </w:r>
          </w:p>
        </w:tc>
        <w:tc>
          <w:tcPr>
            <w:tcW w:w="572" w:type="pct"/>
            <w:gridSpan w:val="2"/>
            <w:vAlign w:val="center"/>
          </w:tcPr>
          <w:p w14:paraId="55FAAC44" w14:textId="77777777" w:rsidR="00965482" w:rsidRPr="00EC0C02" w:rsidRDefault="00965482" w:rsidP="00B43FCF">
            <w:pPr>
              <w:pStyle w:val="Tabletexte"/>
              <w:spacing w:before="40" w:after="40" w:line="240" w:lineRule="exact"/>
              <w:jc w:val="center"/>
              <w:rPr>
                <w:lang w:val="en-GB"/>
              </w:rPr>
            </w:pPr>
            <w:r w:rsidRPr="00D73C78">
              <w:t>75</w:t>
            </w:r>
          </w:p>
        </w:tc>
        <w:tc>
          <w:tcPr>
            <w:tcW w:w="555" w:type="pct"/>
            <w:vAlign w:val="center"/>
          </w:tcPr>
          <w:p w14:paraId="0CAF7E74" w14:textId="77777777" w:rsidR="00965482" w:rsidRPr="00EC0C02" w:rsidRDefault="00965482" w:rsidP="00B43FCF">
            <w:pPr>
              <w:pStyle w:val="Tabletexte"/>
              <w:spacing w:before="40" w:after="40" w:line="240" w:lineRule="exact"/>
              <w:jc w:val="center"/>
              <w:rPr>
                <w:lang w:val="en-GB"/>
              </w:rPr>
            </w:pPr>
            <w:r w:rsidRPr="00D73C78">
              <w:t>2</w:t>
            </w:r>
            <w:r w:rsidRPr="00EC0C02">
              <w:rPr>
                <w:lang w:val="en-GB"/>
              </w:rPr>
              <w:t>,</w:t>
            </w:r>
            <w:r w:rsidRPr="00D73C78">
              <w:t>12</w:t>
            </w:r>
          </w:p>
        </w:tc>
        <w:tc>
          <w:tcPr>
            <w:tcW w:w="589" w:type="pct"/>
            <w:vAlign w:val="center"/>
          </w:tcPr>
          <w:p w14:paraId="4392E223" w14:textId="77777777" w:rsidR="00965482" w:rsidRPr="00EC0C02" w:rsidRDefault="00965482" w:rsidP="00B43FCF">
            <w:pPr>
              <w:pStyle w:val="Tabletexte"/>
              <w:spacing w:before="40" w:after="40" w:line="240" w:lineRule="exact"/>
              <w:jc w:val="center"/>
              <w:rPr>
                <w:lang w:val="en-GB"/>
              </w:rPr>
            </w:pPr>
            <w:r w:rsidRPr="00D73C78">
              <w:t>255</w:t>
            </w:r>
            <w:r w:rsidRPr="00EC0C02">
              <w:rPr>
                <w:lang w:val="en-GB"/>
              </w:rPr>
              <w:t>,</w:t>
            </w:r>
            <w:r w:rsidRPr="00D73C78">
              <w:t>3</w:t>
            </w:r>
            <w:r w:rsidRPr="00EC0C02">
              <w:rPr>
                <w:lang w:val="en-GB"/>
              </w:rPr>
              <w:t>−</w:t>
            </w:r>
          </w:p>
        </w:tc>
        <w:tc>
          <w:tcPr>
            <w:tcW w:w="442" w:type="pct"/>
            <w:gridSpan w:val="3"/>
            <w:vAlign w:val="center"/>
          </w:tcPr>
          <w:p w14:paraId="74FA22D1" w14:textId="77777777" w:rsidR="00965482" w:rsidRPr="00EC0C02" w:rsidRDefault="00965482" w:rsidP="00B43FCF">
            <w:pPr>
              <w:pStyle w:val="Tabletexte"/>
              <w:spacing w:before="40" w:after="40" w:line="240" w:lineRule="exact"/>
              <w:jc w:val="center"/>
              <w:rPr>
                <w:lang w:val="en-GB"/>
              </w:rPr>
            </w:pPr>
            <w:r w:rsidRPr="00D73C78">
              <w:t>205</w:t>
            </w:r>
            <w:r w:rsidRPr="00EC0C02">
              <w:rPr>
                <w:lang w:val="en-GB"/>
              </w:rPr>
              <w:t>,</w:t>
            </w:r>
            <w:r w:rsidRPr="00D73C78">
              <w:t>3</w:t>
            </w:r>
            <w:r w:rsidRPr="00EC0C02">
              <w:rPr>
                <w:lang w:val="en-GB"/>
              </w:rPr>
              <w:t>−</w:t>
            </w:r>
          </w:p>
        </w:tc>
        <w:tc>
          <w:tcPr>
            <w:tcW w:w="541" w:type="pct"/>
            <w:vAlign w:val="center"/>
          </w:tcPr>
          <w:p w14:paraId="3B169E6B" w14:textId="77777777" w:rsidR="00965482" w:rsidRPr="00EC0C02" w:rsidRDefault="00965482" w:rsidP="00B43FCF">
            <w:pPr>
              <w:pStyle w:val="Tabletexte"/>
              <w:spacing w:before="40" w:after="40" w:line="240" w:lineRule="exact"/>
              <w:jc w:val="center"/>
              <w:rPr>
                <w:lang w:val="en-GB"/>
              </w:rPr>
            </w:pPr>
            <w:r w:rsidRPr="00D73C78">
              <w:t>135</w:t>
            </w:r>
            <w:r w:rsidRPr="00EC0C02">
              <w:rPr>
                <w:lang w:val="en-GB"/>
              </w:rPr>
              <w:t>,</w:t>
            </w:r>
            <w:r w:rsidRPr="00D73C78">
              <w:t>4</w:t>
            </w:r>
            <w:r w:rsidRPr="00EC0C02">
              <w:rPr>
                <w:lang w:val="en-GB"/>
              </w:rPr>
              <w:t>−</w:t>
            </w:r>
          </w:p>
        </w:tc>
        <w:tc>
          <w:tcPr>
            <w:tcW w:w="680" w:type="pct"/>
            <w:gridSpan w:val="2"/>
            <w:vAlign w:val="center"/>
          </w:tcPr>
          <w:p w14:paraId="6DC83753" w14:textId="77777777" w:rsidR="00965482" w:rsidRPr="00E10DDB" w:rsidRDefault="00965482" w:rsidP="00B43FCF">
            <w:pPr>
              <w:pStyle w:val="Tabletexte"/>
              <w:spacing w:before="40" w:after="40" w:line="240" w:lineRule="exact"/>
              <w:jc w:val="center"/>
            </w:pPr>
            <w:r w:rsidRPr="00D73C78">
              <w:t>195</w:t>
            </w:r>
            <w:r w:rsidRPr="00EC0C02">
              <w:rPr>
                <w:lang w:val="en-GB"/>
              </w:rPr>
              <w:t>,</w:t>
            </w:r>
            <w:r w:rsidRPr="00D73C78">
              <w:t>4</w:t>
            </w:r>
            <w:r w:rsidRPr="00EC0C02">
              <w:rPr>
                <w:lang w:val="en-GB"/>
              </w:rPr>
              <w:t>−</w:t>
            </w:r>
          </w:p>
        </w:tc>
      </w:tr>
      <w:tr w:rsidR="00965482" w:rsidRPr="00EC0C02" w14:paraId="66206F6E" w14:textId="77777777" w:rsidTr="006519F5">
        <w:trPr>
          <w:cantSplit/>
          <w:jc w:val="center"/>
        </w:trPr>
        <w:tc>
          <w:tcPr>
            <w:tcW w:w="526" w:type="pct"/>
            <w:vAlign w:val="center"/>
          </w:tcPr>
          <w:p w14:paraId="43BE0B4A" w14:textId="77777777" w:rsidR="00965482" w:rsidRPr="00EC0C02" w:rsidRDefault="00965482" w:rsidP="00B43FCF">
            <w:pPr>
              <w:pStyle w:val="Tabletexte"/>
              <w:spacing w:before="40" w:after="40" w:line="240" w:lineRule="exact"/>
              <w:jc w:val="center"/>
              <w:rPr>
                <w:lang w:val="en-GB"/>
              </w:rPr>
            </w:pPr>
            <w:r w:rsidRPr="00D73C78">
              <w:t>345</w:t>
            </w:r>
            <w:r w:rsidRPr="00EC0C02">
              <w:rPr>
                <w:lang w:val="en-GB"/>
              </w:rPr>
              <w:t> </w:t>
            </w:r>
            <w:r w:rsidRPr="00D73C78">
              <w:t>000</w:t>
            </w:r>
          </w:p>
        </w:tc>
        <w:tc>
          <w:tcPr>
            <w:tcW w:w="508" w:type="pct"/>
            <w:vAlign w:val="center"/>
          </w:tcPr>
          <w:p w14:paraId="6CC3E7DA" w14:textId="77777777" w:rsidR="00965482" w:rsidRPr="00EC0C02" w:rsidRDefault="00965482" w:rsidP="00B43FCF">
            <w:pPr>
              <w:pStyle w:val="Tabletexte"/>
              <w:spacing w:before="40" w:after="40" w:line="240" w:lineRule="exact"/>
              <w:jc w:val="center"/>
              <w:rPr>
                <w:lang w:val="en-GB"/>
              </w:rPr>
            </w:pPr>
            <w:r w:rsidRPr="00D73C78">
              <w:t>1</w:t>
            </w:r>
            <w:r w:rsidRPr="00EC0C02">
              <w:rPr>
                <w:lang w:val="en-GB"/>
              </w:rPr>
              <w:t> </w:t>
            </w:r>
            <w:r w:rsidRPr="00D73C78">
              <w:t>000</w:t>
            </w:r>
          </w:p>
        </w:tc>
        <w:tc>
          <w:tcPr>
            <w:tcW w:w="587" w:type="pct"/>
            <w:vAlign w:val="center"/>
          </w:tcPr>
          <w:p w14:paraId="32A28B76" w14:textId="77777777" w:rsidR="00965482" w:rsidRPr="00EC0C02" w:rsidRDefault="00965482" w:rsidP="00B43FCF">
            <w:pPr>
              <w:pStyle w:val="Tabletexte"/>
              <w:spacing w:before="40" w:after="40" w:line="240" w:lineRule="exact"/>
              <w:jc w:val="center"/>
              <w:rPr>
                <w:lang w:val="en-GB"/>
              </w:rPr>
            </w:pPr>
            <w:r w:rsidRPr="00D73C78">
              <w:t>30</w:t>
            </w:r>
          </w:p>
        </w:tc>
        <w:tc>
          <w:tcPr>
            <w:tcW w:w="572" w:type="pct"/>
            <w:gridSpan w:val="2"/>
            <w:vAlign w:val="center"/>
          </w:tcPr>
          <w:p w14:paraId="20CCEBAF" w14:textId="77777777" w:rsidR="00965482" w:rsidRPr="00EC0C02" w:rsidRDefault="00965482" w:rsidP="00B43FCF">
            <w:pPr>
              <w:pStyle w:val="Tabletexte"/>
              <w:spacing w:before="40" w:after="40" w:line="240" w:lineRule="exact"/>
              <w:jc w:val="center"/>
              <w:rPr>
                <w:rtl/>
                <w:lang w:val="en-GB"/>
              </w:rPr>
            </w:pPr>
            <w:r w:rsidRPr="00D73C78">
              <w:t>100</w:t>
            </w:r>
          </w:p>
        </w:tc>
        <w:tc>
          <w:tcPr>
            <w:tcW w:w="555" w:type="pct"/>
            <w:vAlign w:val="center"/>
          </w:tcPr>
          <w:p w14:paraId="707A6CCA" w14:textId="77777777" w:rsidR="00965482" w:rsidRPr="00EC0C02" w:rsidRDefault="00965482" w:rsidP="00B43FCF">
            <w:pPr>
              <w:pStyle w:val="Tabletexte"/>
              <w:spacing w:before="40" w:after="40" w:line="240" w:lineRule="exact"/>
              <w:jc w:val="center"/>
              <w:rPr>
                <w:lang w:val="en-GB"/>
              </w:rPr>
            </w:pPr>
            <w:r w:rsidRPr="00D73C78">
              <w:t>2</w:t>
            </w:r>
            <w:r w:rsidRPr="00EC0C02">
              <w:rPr>
                <w:lang w:val="en-GB"/>
              </w:rPr>
              <w:t>,</w:t>
            </w:r>
            <w:r w:rsidRPr="00D73C78">
              <w:t>91</w:t>
            </w:r>
          </w:p>
        </w:tc>
        <w:tc>
          <w:tcPr>
            <w:tcW w:w="589" w:type="pct"/>
            <w:vAlign w:val="center"/>
          </w:tcPr>
          <w:p w14:paraId="23AC87E2" w14:textId="77777777" w:rsidR="00965482" w:rsidRPr="00EC0C02" w:rsidRDefault="00965482" w:rsidP="00B43FCF">
            <w:pPr>
              <w:pStyle w:val="Tabletexte"/>
              <w:spacing w:before="40" w:after="40" w:line="240" w:lineRule="exact"/>
              <w:jc w:val="center"/>
              <w:rPr>
                <w:lang w:val="en-GB"/>
              </w:rPr>
            </w:pPr>
            <w:r w:rsidRPr="00D73C78">
              <w:t>254</w:t>
            </w:r>
            <w:r w:rsidRPr="00EC0C02">
              <w:rPr>
                <w:lang w:val="en-GB"/>
              </w:rPr>
              <w:t>,</w:t>
            </w:r>
            <w:r w:rsidRPr="00D73C78">
              <w:t>0</w:t>
            </w:r>
            <w:r w:rsidRPr="00EC0C02">
              <w:rPr>
                <w:lang w:val="en-GB"/>
              </w:rPr>
              <w:t>−</w:t>
            </w:r>
          </w:p>
        </w:tc>
        <w:tc>
          <w:tcPr>
            <w:tcW w:w="442" w:type="pct"/>
            <w:gridSpan w:val="3"/>
            <w:vAlign w:val="center"/>
          </w:tcPr>
          <w:p w14:paraId="2CE59E61" w14:textId="77777777" w:rsidR="00965482" w:rsidRPr="00EC0C02" w:rsidRDefault="00965482" w:rsidP="00B43FCF">
            <w:pPr>
              <w:pStyle w:val="Tabletexte"/>
              <w:spacing w:before="40" w:after="40" w:line="240" w:lineRule="exact"/>
              <w:jc w:val="center"/>
              <w:rPr>
                <w:lang w:val="en-GB"/>
              </w:rPr>
            </w:pPr>
            <w:r w:rsidRPr="00D73C78">
              <w:t>204</w:t>
            </w:r>
            <w:r w:rsidRPr="00EC0C02">
              <w:rPr>
                <w:lang w:val="en-GB"/>
              </w:rPr>
              <w:t>,</w:t>
            </w:r>
            <w:r w:rsidRPr="00D73C78">
              <w:t>0</w:t>
            </w:r>
            <w:r w:rsidRPr="00EC0C02">
              <w:rPr>
                <w:lang w:val="en-GB"/>
              </w:rPr>
              <w:t>−</w:t>
            </w:r>
          </w:p>
        </w:tc>
        <w:tc>
          <w:tcPr>
            <w:tcW w:w="541" w:type="pct"/>
            <w:vAlign w:val="center"/>
          </w:tcPr>
          <w:p w14:paraId="7FF9A854" w14:textId="77777777" w:rsidR="00965482" w:rsidRPr="00EC0C02" w:rsidRDefault="00965482" w:rsidP="00B43FCF">
            <w:pPr>
              <w:pStyle w:val="Tabletexte"/>
              <w:spacing w:before="40" w:after="40" w:line="240" w:lineRule="exact"/>
              <w:jc w:val="center"/>
              <w:rPr>
                <w:lang w:val="en-GB"/>
              </w:rPr>
            </w:pPr>
            <w:r w:rsidRPr="00D73C78">
              <w:t>131</w:t>
            </w:r>
            <w:r w:rsidRPr="00EC0C02">
              <w:rPr>
                <w:lang w:val="en-GB"/>
              </w:rPr>
              <w:t>,</w:t>
            </w:r>
            <w:r w:rsidRPr="00D73C78">
              <w:t>8</w:t>
            </w:r>
            <w:r w:rsidRPr="00EC0C02">
              <w:rPr>
                <w:lang w:val="en-GB"/>
              </w:rPr>
              <w:t>−</w:t>
            </w:r>
          </w:p>
        </w:tc>
        <w:tc>
          <w:tcPr>
            <w:tcW w:w="680" w:type="pct"/>
            <w:gridSpan w:val="2"/>
            <w:vAlign w:val="center"/>
          </w:tcPr>
          <w:p w14:paraId="27BBAE74" w14:textId="77777777" w:rsidR="00965482" w:rsidRPr="00EC0C02" w:rsidRDefault="00965482" w:rsidP="00B43FCF">
            <w:pPr>
              <w:pStyle w:val="Tabletexte"/>
              <w:spacing w:before="40" w:after="40" w:line="240" w:lineRule="exact"/>
              <w:jc w:val="center"/>
              <w:rPr>
                <w:lang w:val="en-GB"/>
              </w:rPr>
            </w:pPr>
            <w:r w:rsidRPr="00D73C78">
              <w:t>191</w:t>
            </w:r>
            <w:r w:rsidRPr="00EC0C02">
              <w:rPr>
                <w:lang w:val="en-GB"/>
              </w:rPr>
              <w:t>,</w:t>
            </w:r>
            <w:r w:rsidRPr="00D73C78">
              <w:t>8</w:t>
            </w:r>
            <w:r w:rsidRPr="00EC0C02">
              <w:rPr>
                <w:lang w:val="en-GB"/>
              </w:rPr>
              <w:t>−</w:t>
            </w:r>
          </w:p>
        </w:tc>
      </w:tr>
      <w:tr w:rsidR="00965482" w:rsidRPr="00EC0C02" w14:paraId="406093DA" w14:textId="77777777" w:rsidTr="006519F5">
        <w:trPr>
          <w:cantSplit/>
          <w:jc w:val="center"/>
        </w:trPr>
        <w:tc>
          <w:tcPr>
            <w:tcW w:w="526" w:type="pct"/>
            <w:vAlign w:val="center"/>
          </w:tcPr>
          <w:p w14:paraId="055FC042" w14:textId="77777777" w:rsidR="00965482" w:rsidRPr="00EC0C02" w:rsidRDefault="00965482" w:rsidP="00B43FCF">
            <w:pPr>
              <w:pStyle w:val="Tabletexte"/>
              <w:spacing w:before="40" w:after="40" w:line="240" w:lineRule="exact"/>
              <w:jc w:val="center"/>
              <w:rPr>
                <w:lang w:val="en-GB"/>
              </w:rPr>
            </w:pPr>
            <w:r w:rsidRPr="00D73C78">
              <w:t>405</w:t>
            </w:r>
            <w:r w:rsidRPr="00EC0C02">
              <w:rPr>
                <w:lang w:val="en-GB"/>
              </w:rPr>
              <w:t> </w:t>
            </w:r>
            <w:r w:rsidRPr="00D73C78">
              <w:t>000</w:t>
            </w:r>
          </w:p>
        </w:tc>
        <w:tc>
          <w:tcPr>
            <w:tcW w:w="508" w:type="pct"/>
            <w:vAlign w:val="center"/>
          </w:tcPr>
          <w:p w14:paraId="455F49AA" w14:textId="77777777" w:rsidR="00965482" w:rsidRPr="00EC0C02" w:rsidRDefault="00965482" w:rsidP="00B43FCF">
            <w:pPr>
              <w:pStyle w:val="Tabletexte"/>
              <w:spacing w:before="40" w:after="40" w:line="240" w:lineRule="exact"/>
              <w:jc w:val="center"/>
              <w:rPr>
                <w:lang w:val="en-GB"/>
              </w:rPr>
            </w:pPr>
            <w:r w:rsidRPr="00D73C78">
              <w:t>1</w:t>
            </w:r>
            <w:r w:rsidRPr="00EC0C02">
              <w:rPr>
                <w:lang w:val="en-GB"/>
              </w:rPr>
              <w:t> </w:t>
            </w:r>
            <w:r w:rsidRPr="00D73C78">
              <w:t>000</w:t>
            </w:r>
          </w:p>
        </w:tc>
        <w:tc>
          <w:tcPr>
            <w:tcW w:w="587" w:type="pct"/>
            <w:vAlign w:val="center"/>
          </w:tcPr>
          <w:p w14:paraId="7399E69B" w14:textId="77777777" w:rsidR="00965482" w:rsidRPr="00EC0C02" w:rsidRDefault="00965482" w:rsidP="00B43FCF">
            <w:pPr>
              <w:pStyle w:val="Tabletexte"/>
              <w:spacing w:before="40" w:after="40" w:line="240" w:lineRule="exact"/>
              <w:jc w:val="center"/>
              <w:rPr>
                <w:lang w:val="en-GB"/>
              </w:rPr>
            </w:pPr>
            <w:r w:rsidRPr="00D73C78">
              <w:t>60</w:t>
            </w:r>
          </w:p>
        </w:tc>
        <w:tc>
          <w:tcPr>
            <w:tcW w:w="572" w:type="pct"/>
            <w:gridSpan w:val="2"/>
            <w:vAlign w:val="center"/>
          </w:tcPr>
          <w:p w14:paraId="7230BF11" w14:textId="77777777" w:rsidR="00965482" w:rsidRPr="00EC0C02" w:rsidRDefault="00965482" w:rsidP="00B43FCF">
            <w:pPr>
              <w:pStyle w:val="Tabletexte"/>
              <w:spacing w:before="40" w:after="40" w:line="240" w:lineRule="exact"/>
              <w:jc w:val="center"/>
              <w:rPr>
                <w:lang w:val="en-GB"/>
              </w:rPr>
            </w:pPr>
            <w:r w:rsidRPr="00D73C78">
              <w:t>215</w:t>
            </w:r>
          </w:p>
        </w:tc>
        <w:tc>
          <w:tcPr>
            <w:tcW w:w="555" w:type="pct"/>
            <w:vAlign w:val="center"/>
          </w:tcPr>
          <w:p w14:paraId="531EEBA1" w14:textId="77777777" w:rsidR="00965482" w:rsidRPr="00EC0C02" w:rsidRDefault="00965482" w:rsidP="00B43FCF">
            <w:pPr>
              <w:pStyle w:val="Tabletexte"/>
              <w:spacing w:before="40" w:after="40" w:line="240" w:lineRule="exact"/>
              <w:jc w:val="center"/>
              <w:rPr>
                <w:lang w:val="en-GB"/>
              </w:rPr>
            </w:pPr>
            <w:r w:rsidRPr="00D73C78">
              <w:t>6</w:t>
            </w:r>
            <w:r w:rsidRPr="00EC0C02">
              <w:rPr>
                <w:lang w:val="en-GB"/>
              </w:rPr>
              <w:t>,</w:t>
            </w:r>
            <w:r w:rsidRPr="00D73C78">
              <w:t>15</w:t>
            </w:r>
          </w:p>
        </w:tc>
        <w:tc>
          <w:tcPr>
            <w:tcW w:w="589" w:type="pct"/>
            <w:vAlign w:val="center"/>
          </w:tcPr>
          <w:p w14:paraId="64427473" w14:textId="77777777" w:rsidR="00965482" w:rsidRPr="00EC0C02" w:rsidRDefault="00965482" w:rsidP="00B43FCF">
            <w:pPr>
              <w:pStyle w:val="Tabletexte"/>
              <w:spacing w:before="40" w:after="40" w:line="240" w:lineRule="exact"/>
              <w:jc w:val="center"/>
              <w:rPr>
                <w:lang w:val="en-GB"/>
              </w:rPr>
            </w:pPr>
            <w:r w:rsidRPr="00D73C78">
              <w:t>250</w:t>
            </w:r>
            <w:r w:rsidRPr="00EC0C02">
              <w:rPr>
                <w:lang w:val="en-GB"/>
              </w:rPr>
              <w:t>,</w:t>
            </w:r>
            <w:r w:rsidRPr="00D73C78">
              <w:t>7</w:t>
            </w:r>
            <w:r w:rsidRPr="00EC0C02">
              <w:rPr>
                <w:lang w:val="en-GB"/>
              </w:rPr>
              <w:t>−</w:t>
            </w:r>
          </w:p>
        </w:tc>
        <w:tc>
          <w:tcPr>
            <w:tcW w:w="442" w:type="pct"/>
            <w:gridSpan w:val="3"/>
            <w:vAlign w:val="center"/>
          </w:tcPr>
          <w:p w14:paraId="647A4E5F" w14:textId="77777777" w:rsidR="00965482" w:rsidRPr="00EC0C02" w:rsidRDefault="00965482" w:rsidP="00B43FCF">
            <w:pPr>
              <w:pStyle w:val="Tabletexte"/>
              <w:spacing w:before="40" w:after="40" w:line="240" w:lineRule="exact"/>
              <w:jc w:val="center"/>
              <w:rPr>
                <w:lang w:val="en-GB"/>
              </w:rPr>
            </w:pPr>
            <w:r w:rsidRPr="00D73C78">
              <w:t>200</w:t>
            </w:r>
            <w:r w:rsidRPr="00EC0C02">
              <w:rPr>
                <w:lang w:val="en-GB"/>
              </w:rPr>
              <w:t>,</w:t>
            </w:r>
            <w:r w:rsidRPr="00D73C78">
              <w:t>7</w:t>
            </w:r>
            <w:r w:rsidRPr="00EC0C02">
              <w:rPr>
                <w:lang w:val="en-GB"/>
              </w:rPr>
              <w:t>−</w:t>
            </w:r>
          </w:p>
        </w:tc>
        <w:tc>
          <w:tcPr>
            <w:tcW w:w="541" w:type="pct"/>
            <w:vAlign w:val="center"/>
          </w:tcPr>
          <w:p w14:paraId="431D703F" w14:textId="77777777" w:rsidR="00965482" w:rsidRPr="00EC0C02" w:rsidRDefault="00965482" w:rsidP="00B43FCF">
            <w:pPr>
              <w:pStyle w:val="Tabletexte"/>
              <w:spacing w:before="40" w:after="40" w:line="240" w:lineRule="exact"/>
              <w:jc w:val="center"/>
              <w:rPr>
                <w:lang w:val="en-GB"/>
              </w:rPr>
            </w:pPr>
            <w:r w:rsidRPr="00D73C78">
              <w:t>127</w:t>
            </w:r>
            <w:r w:rsidRPr="00EC0C02">
              <w:rPr>
                <w:lang w:val="en-GB"/>
              </w:rPr>
              <w:t>,</w:t>
            </w:r>
            <w:r w:rsidRPr="00D73C78">
              <w:t>1</w:t>
            </w:r>
            <w:r w:rsidRPr="00EC0C02">
              <w:rPr>
                <w:lang w:val="en-GB"/>
              </w:rPr>
              <w:t>−</w:t>
            </w:r>
          </w:p>
        </w:tc>
        <w:tc>
          <w:tcPr>
            <w:tcW w:w="680" w:type="pct"/>
            <w:gridSpan w:val="2"/>
            <w:vAlign w:val="center"/>
          </w:tcPr>
          <w:p w14:paraId="5B6803A4" w14:textId="77777777" w:rsidR="00965482" w:rsidRPr="00EC0C02" w:rsidRDefault="00965482" w:rsidP="00B43FCF">
            <w:pPr>
              <w:pStyle w:val="Tabletexte"/>
              <w:spacing w:before="40" w:after="40" w:line="240" w:lineRule="exact"/>
              <w:jc w:val="center"/>
              <w:rPr>
                <w:lang w:val="en-GB"/>
              </w:rPr>
            </w:pPr>
            <w:r w:rsidRPr="00D73C78">
              <w:t>187</w:t>
            </w:r>
            <w:r w:rsidRPr="00EC0C02">
              <w:rPr>
                <w:lang w:val="en-GB"/>
              </w:rPr>
              <w:t>,</w:t>
            </w:r>
            <w:r w:rsidRPr="00D73C78">
              <w:t>1</w:t>
            </w:r>
            <w:r w:rsidRPr="00EC0C02">
              <w:rPr>
                <w:lang w:val="en-GB"/>
              </w:rPr>
              <w:t>−</w:t>
            </w:r>
          </w:p>
        </w:tc>
      </w:tr>
      <w:tr w:rsidR="00965482" w:rsidRPr="00EC0C02" w14:paraId="66519EEB" w14:textId="77777777" w:rsidTr="006519F5">
        <w:trPr>
          <w:cantSplit/>
          <w:jc w:val="center"/>
        </w:trPr>
        <w:tc>
          <w:tcPr>
            <w:tcW w:w="526" w:type="pct"/>
            <w:vAlign w:val="center"/>
          </w:tcPr>
          <w:p w14:paraId="5414F3E7" w14:textId="77777777" w:rsidR="00965482" w:rsidRPr="00EC0C02" w:rsidRDefault="00965482" w:rsidP="00B43FCF">
            <w:pPr>
              <w:pStyle w:val="Tabletexte"/>
              <w:spacing w:before="40" w:after="40" w:line="240" w:lineRule="exact"/>
              <w:jc w:val="center"/>
              <w:rPr>
                <w:lang w:val="en-GB"/>
              </w:rPr>
            </w:pPr>
            <w:r w:rsidRPr="00D73C78">
              <w:t>432</w:t>
            </w:r>
            <w:r w:rsidRPr="00EC0C02">
              <w:rPr>
                <w:lang w:val="en-GB"/>
              </w:rPr>
              <w:t> </w:t>
            </w:r>
            <w:r w:rsidRPr="00D73C78">
              <w:t>000</w:t>
            </w:r>
          </w:p>
        </w:tc>
        <w:tc>
          <w:tcPr>
            <w:tcW w:w="508" w:type="pct"/>
            <w:vAlign w:val="center"/>
          </w:tcPr>
          <w:p w14:paraId="42DDB95D" w14:textId="77777777" w:rsidR="00965482" w:rsidRPr="00EC0C02" w:rsidRDefault="00965482" w:rsidP="00B43FCF">
            <w:pPr>
              <w:pStyle w:val="Tabletexte"/>
              <w:spacing w:before="40" w:after="40" w:line="240" w:lineRule="exact"/>
              <w:jc w:val="center"/>
              <w:rPr>
                <w:lang w:val="en-GB"/>
              </w:rPr>
            </w:pPr>
            <w:r w:rsidRPr="00D73C78">
              <w:t>1</w:t>
            </w:r>
            <w:r w:rsidRPr="00EC0C02">
              <w:rPr>
                <w:lang w:val="en-GB"/>
              </w:rPr>
              <w:t> </w:t>
            </w:r>
            <w:r w:rsidRPr="00D73C78">
              <w:t>000</w:t>
            </w:r>
          </w:p>
        </w:tc>
        <w:tc>
          <w:tcPr>
            <w:tcW w:w="587" w:type="pct"/>
            <w:vAlign w:val="center"/>
          </w:tcPr>
          <w:p w14:paraId="4F1CF376" w14:textId="77777777" w:rsidR="00965482" w:rsidRPr="00EC0C02" w:rsidRDefault="00965482" w:rsidP="00B43FCF">
            <w:pPr>
              <w:pStyle w:val="Tabletexte"/>
              <w:spacing w:before="40" w:after="40" w:line="240" w:lineRule="exact"/>
              <w:jc w:val="center"/>
              <w:rPr>
                <w:lang w:val="en-GB"/>
              </w:rPr>
            </w:pPr>
            <w:r w:rsidRPr="00D73C78">
              <w:t>73</w:t>
            </w:r>
          </w:p>
        </w:tc>
        <w:tc>
          <w:tcPr>
            <w:tcW w:w="572" w:type="pct"/>
            <w:gridSpan w:val="2"/>
            <w:vAlign w:val="center"/>
          </w:tcPr>
          <w:p w14:paraId="24B4C512" w14:textId="77777777" w:rsidR="00965482" w:rsidRPr="00EC0C02" w:rsidRDefault="00965482" w:rsidP="00B43FCF">
            <w:pPr>
              <w:pStyle w:val="Tabletexte"/>
              <w:spacing w:before="40" w:after="40" w:line="240" w:lineRule="exact"/>
              <w:jc w:val="center"/>
              <w:rPr>
                <w:lang w:val="en-GB"/>
              </w:rPr>
            </w:pPr>
            <w:r w:rsidRPr="00D73C78">
              <w:t>275</w:t>
            </w:r>
          </w:p>
        </w:tc>
        <w:tc>
          <w:tcPr>
            <w:tcW w:w="555" w:type="pct"/>
            <w:vAlign w:val="center"/>
          </w:tcPr>
          <w:p w14:paraId="45F8F6CA" w14:textId="77777777" w:rsidR="00965482" w:rsidRPr="00EC0C02" w:rsidRDefault="00965482" w:rsidP="00B43FCF">
            <w:pPr>
              <w:pStyle w:val="Tabletexte"/>
              <w:spacing w:before="40" w:after="40" w:line="240" w:lineRule="exact"/>
              <w:jc w:val="center"/>
              <w:rPr>
                <w:lang w:val="en-GB"/>
              </w:rPr>
            </w:pPr>
            <w:r w:rsidRPr="00D73C78">
              <w:t>7</w:t>
            </w:r>
            <w:r w:rsidRPr="00EC0C02">
              <w:rPr>
                <w:lang w:val="en-GB"/>
              </w:rPr>
              <w:t>,</w:t>
            </w:r>
            <w:r w:rsidRPr="00D73C78">
              <w:t>78</w:t>
            </w:r>
          </w:p>
        </w:tc>
        <w:tc>
          <w:tcPr>
            <w:tcW w:w="589" w:type="pct"/>
            <w:vAlign w:val="center"/>
          </w:tcPr>
          <w:p w14:paraId="7B208682" w14:textId="77777777" w:rsidR="00965482" w:rsidRPr="00EC0C02" w:rsidRDefault="00965482" w:rsidP="00B43FCF">
            <w:pPr>
              <w:pStyle w:val="Tabletexte"/>
              <w:spacing w:before="40" w:after="40" w:line="240" w:lineRule="exact"/>
              <w:jc w:val="center"/>
              <w:rPr>
                <w:lang w:val="en-GB"/>
              </w:rPr>
            </w:pPr>
            <w:r w:rsidRPr="00D73C78">
              <w:t>249</w:t>
            </w:r>
            <w:r w:rsidRPr="00EC0C02">
              <w:rPr>
                <w:lang w:val="en-GB"/>
              </w:rPr>
              <w:t>,</w:t>
            </w:r>
            <w:r w:rsidRPr="00D73C78">
              <w:t>7</w:t>
            </w:r>
            <w:r w:rsidRPr="00EC0C02">
              <w:rPr>
                <w:lang w:val="en-GB"/>
              </w:rPr>
              <w:t>−</w:t>
            </w:r>
          </w:p>
        </w:tc>
        <w:tc>
          <w:tcPr>
            <w:tcW w:w="442" w:type="pct"/>
            <w:gridSpan w:val="3"/>
            <w:vAlign w:val="center"/>
          </w:tcPr>
          <w:p w14:paraId="29D53558" w14:textId="77777777" w:rsidR="00965482" w:rsidRPr="00EC0C02" w:rsidRDefault="00965482" w:rsidP="00B43FCF">
            <w:pPr>
              <w:pStyle w:val="Tabletexte"/>
              <w:spacing w:before="40" w:after="40" w:line="240" w:lineRule="exact"/>
              <w:jc w:val="center"/>
              <w:rPr>
                <w:lang w:val="en-GB"/>
              </w:rPr>
            </w:pPr>
            <w:r w:rsidRPr="00D73C78">
              <w:t>199</w:t>
            </w:r>
            <w:r w:rsidRPr="00EC0C02">
              <w:rPr>
                <w:lang w:val="en-GB"/>
              </w:rPr>
              <w:t>,</w:t>
            </w:r>
            <w:r w:rsidRPr="00D73C78">
              <w:t>7</w:t>
            </w:r>
            <w:r w:rsidRPr="00EC0C02">
              <w:rPr>
                <w:lang w:val="en-GB"/>
              </w:rPr>
              <w:t>−</w:t>
            </w:r>
          </w:p>
        </w:tc>
        <w:tc>
          <w:tcPr>
            <w:tcW w:w="541" w:type="pct"/>
            <w:vAlign w:val="center"/>
          </w:tcPr>
          <w:p w14:paraId="736C3E38" w14:textId="77777777" w:rsidR="00965482" w:rsidRPr="00EC0C02" w:rsidRDefault="00965482" w:rsidP="00B43FCF">
            <w:pPr>
              <w:pStyle w:val="Tabletexte"/>
              <w:spacing w:before="40" w:after="40" w:line="240" w:lineRule="exact"/>
              <w:jc w:val="center"/>
              <w:rPr>
                <w:lang w:val="en-GB"/>
              </w:rPr>
            </w:pPr>
            <w:r w:rsidRPr="00D73C78">
              <w:t>125</w:t>
            </w:r>
            <w:r w:rsidRPr="00EC0C02">
              <w:rPr>
                <w:lang w:val="en-GB"/>
              </w:rPr>
              <w:t>,</w:t>
            </w:r>
            <w:r w:rsidRPr="00D73C78">
              <w:t>5</w:t>
            </w:r>
            <w:r w:rsidRPr="00EC0C02">
              <w:rPr>
                <w:lang w:val="en-GB"/>
              </w:rPr>
              <w:t>−</w:t>
            </w:r>
          </w:p>
        </w:tc>
        <w:tc>
          <w:tcPr>
            <w:tcW w:w="680" w:type="pct"/>
            <w:gridSpan w:val="2"/>
            <w:vAlign w:val="center"/>
          </w:tcPr>
          <w:p w14:paraId="1A9BCE9A" w14:textId="77777777" w:rsidR="00965482" w:rsidRPr="00EC0C02" w:rsidRDefault="00965482" w:rsidP="00B43FCF">
            <w:pPr>
              <w:pStyle w:val="Tabletexte"/>
              <w:spacing w:before="40" w:after="40" w:line="240" w:lineRule="exact"/>
              <w:jc w:val="center"/>
              <w:rPr>
                <w:lang w:val="en-GB"/>
              </w:rPr>
            </w:pPr>
            <w:r w:rsidRPr="00D73C78">
              <w:t>185</w:t>
            </w:r>
            <w:r w:rsidRPr="00EC0C02">
              <w:rPr>
                <w:lang w:val="en-GB"/>
              </w:rPr>
              <w:t>,</w:t>
            </w:r>
            <w:r w:rsidRPr="00D73C78">
              <w:t>5</w:t>
            </w:r>
            <w:r w:rsidRPr="00EC0C02">
              <w:rPr>
                <w:lang w:val="en-GB"/>
              </w:rPr>
              <w:t>−</w:t>
            </w:r>
          </w:p>
        </w:tc>
      </w:tr>
      <w:tr w:rsidR="00965482" w:rsidRPr="00EC0C02" w14:paraId="08AD5443" w14:textId="77777777" w:rsidTr="006519F5">
        <w:trPr>
          <w:cantSplit/>
          <w:jc w:val="center"/>
        </w:trPr>
        <w:tc>
          <w:tcPr>
            <w:tcW w:w="526" w:type="pct"/>
            <w:vAlign w:val="center"/>
          </w:tcPr>
          <w:p w14:paraId="644A8751" w14:textId="77777777" w:rsidR="00965482" w:rsidRPr="00EC0C02" w:rsidRDefault="00965482" w:rsidP="00B43FCF">
            <w:pPr>
              <w:pStyle w:val="Tabletexte"/>
              <w:spacing w:before="40" w:after="40" w:line="240" w:lineRule="exact"/>
              <w:jc w:val="center"/>
              <w:rPr>
                <w:lang w:val="en-GB"/>
              </w:rPr>
            </w:pPr>
            <w:r w:rsidRPr="00D73C78">
              <w:t>500</w:t>
            </w:r>
            <w:r w:rsidRPr="00EC0C02">
              <w:rPr>
                <w:lang w:val="en-GB"/>
              </w:rPr>
              <w:t> </w:t>
            </w:r>
            <w:r w:rsidRPr="00D73C78">
              <w:t>000</w:t>
            </w:r>
          </w:p>
        </w:tc>
        <w:tc>
          <w:tcPr>
            <w:tcW w:w="508" w:type="pct"/>
            <w:vAlign w:val="center"/>
          </w:tcPr>
          <w:p w14:paraId="1A36287D" w14:textId="77777777" w:rsidR="00965482" w:rsidRPr="00EC0C02" w:rsidRDefault="00965482" w:rsidP="00B43FCF">
            <w:pPr>
              <w:pStyle w:val="Tabletexte"/>
              <w:spacing w:before="40" w:after="40" w:line="240" w:lineRule="exact"/>
              <w:jc w:val="center"/>
              <w:rPr>
                <w:lang w:val="en-GB"/>
              </w:rPr>
            </w:pPr>
            <w:r w:rsidRPr="00D73C78">
              <w:t>1</w:t>
            </w:r>
            <w:r w:rsidRPr="00EC0C02">
              <w:rPr>
                <w:lang w:val="en-GB"/>
              </w:rPr>
              <w:t> </w:t>
            </w:r>
            <w:r w:rsidRPr="00D73C78">
              <w:t>000</w:t>
            </w:r>
          </w:p>
        </w:tc>
        <w:tc>
          <w:tcPr>
            <w:tcW w:w="587" w:type="pct"/>
            <w:vAlign w:val="center"/>
          </w:tcPr>
          <w:p w14:paraId="2ABBF2C4" w14:textId="77777777" w:rsidR="00965482" w:rsidRPr="00EC0C02" w:rsidRDefault="00965482" w:rsidP="00B43FCF">
            <w:pPr>
              <w:pStyle w:val="Tabletexte"/>
              <w:spacing w:before="40" w:after="40" w:line="240" w:lineRule="exact"/>
              <w:jc w:val="center"/>
              <w:rPr>
                <w:lang w:val="en-GB"/>
              </w:rPr>
            </w:pPr>
            <w:r w:rsidRPr="00D73C78">
              <w:t>110</w:t>
            </w:r>
          </w:p>
        </w:tc>
        <w:tc>
          <w:tcPr>
            <w:tcW w:w="572" w:type="pct"/>
            <w:gridSpan w:val="2"/>
            <w:vAlign w:val="center"/>
          </w:tcPr>
          <w:p w14:paraId="075D1B41" w14:textId="77777777" w:rsidR="00965482" w:rsidRPr="00EC0C02" w:rsidRDefault="00965482" w:rsidP="00B43FCF">
            <w:pPr>
              <w:pStyle w:val="Tabletexte"/>
              <w:spacing w:before="40" w:after="40" w:line="240" w:lineRule="exact"/>
              <w:jc w:val="center"/>
              <w:rPr>
                <w:lang w:val="en-GB"/>
              </w:rPr>
            </w:pPr>
            <w:r w:rsidRPr="00D73C78">
              <w:t>385</w:t>
            </w:r>
          </w:p>
        </w:tc>
        <w:tc>
          <w:tcPr>
            <w:tcW w:w="555" w:type="pct"/>
            <w:vAlign w:val="center"/>
          </w:tcPr>
          <w:p w14:paraId="19EB3C1F" w14:textId="77777777" w:rsidR="00965482" w:rsidRPr="00EC0C02" w:rsidRDefault="00965482" w:rsidP="00B43FCF">
            <w:pPr>
              <w:pStyle w:val="Tabletexte"/>
              <w:spacing w:before="40" w:after="40" w:line="240" w:lineRule="exact"/>
              <w:jc w:val="center"/>
              <w:rPr>
                <w:lang w:val="en-GB"/>
              </w:rPr>
            </w:pPr>
            <w:r w:rsidRPr="00D73C78">
              <w:t>11</w:t>
            </w:r>
            <w:r w:rsidRPr="00EC0C02">
              <w:rPr>
                <w:lang w:val="en-GB"/>
              </w:rPr>
              <w:t>,</w:t>
            </w:r>
            <w:r w:rsidRPr="00D73C78">
              <w:t>07</w:t>
            </w:r>
          </w:p>
        </w:tc>
        <w:tc>
          <w:tcPr>
            <w:tcW w:w="589" w:type="pct"/>
            <w:vAlign w:val="center"/>
          </w:tcPr>
          <w:p w14:paraId="706E2AE1" w14:textId="77777777" w:rsidR="00965482" w:rsidRPr="00EC0C02" w:rsidRDefault="00965482" w:rsidP="00B43FCF">
            <w:pPr>
              <w:pStyle w:val="Tabletexte"/>
              <w:spacing w:before="40" w:after="40" w:line="240" w:lineRule="exact"/>
              <w:jc w:val="center"/>
              <w:rPr>
                <w:lang w:val="en-GB"/>
              </w:rPr>
            </w:pPr>
            <w:r w:rsidRPr="00D73C78">
              <w:t>248</w:t>
            </w:r>
            <w:r w:rsidRPr="00EC0C02">
              <w:rPr>
                <w:lang w:val="en-GB"/>
              </w:rPr>
              <w:t>,</w:t>
            </w:r>
            <w:r w:rsidRPr="00D73C78">
              <w:t>2</w:t>
            </w:r>
            <w:r w:rsidRPr="00EC0C02">
              <w:rPr>
                <w:lang w:val="en-GB"/>
              </w:rPr>
              <w:t>−</w:t>
            </w:r>
          </w:p>
        </w:tc>
        <w:tc>
          <w:tcPr>
            <w:tcW w:w="442" w:type="pct"/>
            <w:gridSpan w:val="3"/>
            <w:vAlign w:val="center"/>
          </w:tcPr>
          <w:p w14:paraId="4D6FEDBA" w14:textId="77777777" w:rsidR="00965482" w:rsidRPr="00EC0C02" w:rsidRDefault="00965482" w:rsidP="00B43FCF">
            <w:pPr>
              <w:pStyle w:val="Tabletexte"/>
              <w:spacing w:before="40" w:after="40" w:line="240" w:lineRule="exact"/>
              <w:jc w:val="center"/>
              <w:rPr>
                <w:lang w:val="en-GB"/>
              </w:rPr>
            </w:pPr>
            <w:r w:rsidRPr="00D73C78">
              <w:t>198</w:t>
            </w:r>
            <w:r w:rsidRPr="00EC0C02">
              <w:rPr>
                <w:lang w:val="en-GB"/>
              </w:rPr>
              <w:t>,</w:t>
            </w:r>
            <w:r w:rsidRPr="00D73C78">
              <w:t>2</w:t>
            </w:r>
            <w:r w:rsidRPr="00EC0C02">
              <w:rPr>
                <w:lang w:val="en-GB"/>
              </w:rPr>
              <w:t>−</w:t>
            </w:r>
          </w:p>
        </w:tc>
        <w:tc>
          <w:tcPr>
            <w:tcW w:w="541" w:type="pct"/>
            <w:vAlign w:val="center"/>
          </w:tcPr>
          <w:p w14:paraId="59FFD94D" w14:textId="77777777" w:rsidR="00965482" w:rsidRPr="00EC0C02" w:rsidRDefault="00965482" w:rsidP="00B43FCF">
            <w:pPr>
              <w:pStyle w:val="Tabletexte"/>
              <w:spacing w:before="40" w:after="40" w:line="240" w:lineRule="exact"/>
              <w:jc w:val="center"/>
              <w:rPr>
                <w:lang w:val="en-GB"/>
              </w:rPr>
            </w:pPr>
            <w:r w:rsidRPr="00D73C78">
              <w:t>122</w:t>
            </w:r>
            <w:r w:rsidRPr="00EC0C02">
              <w:rPr>
                <w:lang w:val="en-GB"/>
              </w:rPr>
              <w:t>,</w:t>
            </w:r>
            <w:r w:rsidRPr="00D73C78">
              <w:t>7</w:t>
            </w:r>
            <w:r w:rsidRPr="00EC0C02">
              <w:rPr>
                <w:lang w:val="en-GB"/>
              </w:rPr>
              <w:t>−</w:t>
            </w:r>
          </w:p>
        </w:tc>
        <w:tc>
          <w:tcPr>
            <w:tcW w:w="680" w:type="pct"/>
            <w:gridSpan w:val="2"/>
            <w:vAlign w:val="center"/>
          </w:tcPr>
          <w:p w14:paraId="47404BEB" w14:textId="77777777" w:rsidR="00965482" w:rsidRPr="00EC0C02" w:rsidRDefault="00965482" w:rsidP="00B43FCF">
            <w:pPr>
              <w:pStyle w:val="Tabletexte"/>
              <w:spacing w:before="40" w:after="40" w:line="240" w:lineRule="exact"/>
              <w:jc w:val="center"/>
              <w:rPr>
                <w:lang w:val="en-GB"/>
              </w:rPr>
            </w:pPr>
            <w:r w:rsidRPr="00D73C78">
              <w:t>182</w:t>
            </w:r>
            <w:r w:rsidRPr="00EC0C02">
              <w:rPr>
                <w:lang w:val="en-GB"/>
              </w:rPr>
              <w:t>,</w:t>
            </w:r>
            <w:r w:rsidRPr="00D73C78">
              <w:t>7</w:t>
            </w:r>
            <w:r w:rsidRPr="00EC0C02">
              <w:rPr>
                <w:lang w:val="en-GB"/>
              </w:rPr>
              <w:t>−</w:t>
            </w:r>
          </w:p>
        </w:tc>
      </w:tr>
    </w:tbl>
    <w:p w14:paraId="713B57E8" w14:textId="77777777" w:rsidR="00B83AE5" w:rsidRPr="003C2261" w:rsidRDefault="00B83AE5" w:rsidP="00965482">
      <w:pPr>
        <w:rPr>
          <w:spacing w:val="-4"/>
          <w:sz w:val="12"/>
          <w:szCs w:val="12"/>
          <w:rtl/>
          <w:lang w:bidi="ar-SY"/>
        </w:rPr>
      </w:pPr>
    </w:p>
    <w:p w14:paraId="4344BB5E" w14:textId="77777777" w:rsidR="00965482" w:rsidRPr="00EC0C02" w:rsidRDefault="00965482" w:rsidP="00965482">
      <w:pPr>
        <w:rPr>
          <w:spacing w:val="-4"/>
          <w:szCs w:val="22"/>
          <w:rtl/>
          <w:lang w:bidi="ar-SY"/>
        </w:rPr>
        <w:sectPr w:rsidR="00965482" w:rsidRPr="00EC0C02" w:rsidSect="00637A04">
          <w:headerReference w:type="even" r:id="rId43"/>
          <w:headerReference w:type="default" r:id="rId44"/>
          <w:headerReference w:type="first" r:id="rId45"/>
          <w:pgSz w:w="16840" w:h="11907" w:orient="landscape" w:code="9"/>
          <w:pgMar w:top="1134" w:right="1418" w:bottom="1134" w:left="1134" w:header="709" w:footer="709" w:gutter="0"/>
          <w:cols w:space="708"/>
          <w:titlePg/>
          <w:docGrid w:linePitch="360"/>
        </w:sectPr>
      </w:pPr>
    </w:p>
    <w:p w14:paraId="3ED4E7AE" w14:textId="77777777" w:rsidR="00965482" w:rsidRPr="006519F5" w:rsidRDefault="00965482" w:rsidP="006519F5">
      <w:pPr>
        <w:pStyle w:val="TableNo"/>
        <w:rPr>
          <w:rtl/>
        </w:rPr>
      </w:pPr>
      <w:r w:rsidRPr="006519F5">
        <w:rPr>
          <w:rtl/>
        </w:rPr>
        <w:lastRenderedPageBreak/>
        <w:t xml:space="preserve">الجدول </w:t>
      </w:r>
      <w:r w:rsidRPr="006519F5">
        <w:t>11</w:t>
      </w:r>
    </w:p>
    <w:p w14:paraId="1B4365D6" w14:textId="522EF451" w:rsidR="00965482" w:rsidRPr="006519F5" w:rsidRDefault="00965482" w:rsidP="006519F5">
      <w:pPr>
        <w:pStyle w:val="Tabletitle"/>
        <w:rPr>
          <w:rtl/>
        </w:rPr>
      </w:pPr>
      <w:r w:rsidRPr="006519F5">
        <w:rPr>
          <w:rtl/>
        </w:rPr>
        <w:t xml:space="preserve">مواقع خدمة الفلك الراديوي العاملة في المدى </w:t>
      </w:r>
      <w:r w:rsidRPr="006519F5">
        <w:t>GHz</w:t>
      </w:r>
      <w:r w:rsidR="00CA44D1">
        <w:t xml:space="preserve"> </w:t>
      </w:r>
      <w:r w:rsidR="00CA44D1" w:rsidRPr="006519F5">
        <w:t>450</w:t>
      </w:r>
      <w:r w:rsidR="00CA44D1">
        <w:t>-</w:t>
      </w:r>
      <w:r w:rsidR="00CA44D1" w:rsidRPr="006519F5">
        <w:t>275</w:t>
      </w:r>
      <w:r w:rsidR="006519F5">
        <w:rPr>
          <w:rtl/>
        </w:rPr>
        <w:br/>
      </w:r>
      <w:r w:rsidRPr="006519F5">
        <w:rPr>
          <w:rtl/>
        </w:rPr>
        <w:t xml:space="preserve">الإقليم </w:t>
      </w:r>
      <w:r w:rsidRPr="006519F5">
        <w:t>1</w:t>
      </w:r>
      <w:r w:rsidRPr="006519F5">
        <w:rPr>
          <w:rtl/>
        </w:rPr>
        <w:t xml:space="preserve"> لقطاع الاتصالات الراديوية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1993"/>
        <w:gridCol w:w="1134"/>
        <w:gridCol w:w="1276"/>
        <w:gridCol w:w="2548"/>
      </w:tblGrid>
      <w:tr w:rsidR="00965482" w:rsidRPr="00FC068D" w14:paraId="41207A08" w14:textId="77777777" w:rsidTr="00CA44D1">
        <w:trPr>
          <w:jc w:val="center"/>
        </w:trPr>
        <w:tc>
          <w:tcPr>
            <w:tcW w:w="2688" w:type="dxa"/>
            <w:vAlign w:val="center"/>
          </w:tcPr>
          <w:p w14:paraId="03A69611" w14:textId="77777777" w:rsidR="00965482" w:rsidRPr="00FC068D" w:rsidRDefault="00965482" w:rsidP="00FC068D">
            <w:pPr>
              <w:pStyle w:val="Tablehead1"/>
              <w:spacing w:after="40" w:line="240" w:lineRule="exact"/>
              <w:rPr>
                <w:position w:val="2"/>
              </w:rPr>
            </w:pPr>
            <w:r w:rsidRPr="00FC068D">
              <w:rPr>
                <w:position w:val="2"/>
                <w:rtl/>
              </w:rPr>
              <w:t>اسم المرصد، المكان، الإدارة</w:t>
            </w:r>
          </w:p>
        </w:tc>
        <w:tc>
          <w:tcPr>
            <w:tcW w:w="1993" w:type="dxa"/>
            <w:vAlign w:val="center"/>
          </w:tcPr>
          <w:p w14:paraId="28D7BD0E" w14:textId="294F7B6D" w:rsidR="00965482" w:rsidRPr="00FC068D" w:rsidRDefault="00965482" w:rsidP="00FC068D">
            <w:pPr>
              <w:pStyle w:val="Tablehead1"/>
              <w:spacing w:after="40" w:line="240" w:lineRule="exact"/>
              <w:rPr>
                <w:position w:val="2"/>
              </w:rPr>
            </w:pPr>
            <w:r w:rsidRPr="00FC068D">
              <w:rPr>
                <w:position w:val="2"/>
                <w:rtl/>
              </w:rPr>
              <w:t xml:space="preserve">خط الطول </w:t>
            </w:r>
            <w:r w:rsidR="003C44E5" w:rsidRPr="00FC068D">
              <w:rPr>
                <w:position w:val="2"/>
                <w:lang w:val="en-US"/>
              </w:rPr>
              <w:t>(</w:t>
            </w:r>
            <w:r w:rsidRPr="00FC068D">
              <w:rPr>
                <w:position w:val="2"/>
              </w:rPr>
              <w:t>E</w:t>
            </w:r>
            <w:r w:rsidR="003C44E5" w:rsidRPr="00FC068D">
              <w:rPr>
                <w:position w:val="2"/>
              </w:rPr>
              <w:t>)</w:t>
            </w:r>
            <w:r w:rsidRPr="00FC068D">
              <w:rPr>
                <w:position w:val="2"/>
                <w:rtl/>
              </w:rPr>
              <w:t xml:space="preserve">، خط العرض </w:t>
            </w:r>
            <w:r w:rsidR="00E01F7A" w:rsidRPr="00FC068D">
              <w:rPr>
                <w:position w:val="2"/>
              </w:rPr>
              <w:t>(</w:t>
            </w:r>
            <w:r w:rsidRPr="00FC068D">
              <w:rPr>
                <w:position w:val="2"/>
              </w:rPr>
              <w:t>N</w:t>
            </w:r>
            <w:r w:rsidR="00E01F7A" w:rsidRPr="00FC068D">
              <w:rPr>
                <w:position w:val="2"/>
              </w:rPr>
              <w:t>)</w:t>
            </w:r>
            <w:r w:rsidRPr="00FC068D">
              <w:rPr>
                <w:position w:val="2"/>
                <w:rtl/>
              </w:rPr>
              <w:t>، الارتفاع (أمتار فوق متوسط مستوى البحر)</w:t>
            </w:r>
          </w:p>
        </w:tc>
        <w:tc>
          <w:tcPr>
            <w:tcW w:w="1134" w:type="dxa"/>
            <w:vAlign w:val="center"/>
          </w:tcPr>
          <w:p w14:paraId="777C825F" w14:textId="77777777" w:rsidR="00965482" w:rsidRPr="00FC068D" w:rsidRDefault="00965482" w:rsidP="00FC068D">
            <w:pPr>
              <w:pStyle w:val="Tablehead1"/>
              <w:spacing w:after="40" w:line="240" w:lineRule="exact"/>
              <w:rPr>
                <w:position w:val="2"/>
              </w:rPr>
            </w:pPr>
            <w:r w:rsidRPr="00FC068D">
              <w:rPr>
                <w:position w:val="2"/>
                <w:rtl/>
              </w:rPr>
              <w:t>الارتفاع الأدنى (درجات)</w:t>
            </w:r>
          </w:p>
        </w:tc>
        <w:tc>
          <w:tcPr>
            <w:tcW w:w="1276" w:type="dxa"/>
            <w:vAlign w:val="center"/>
          </w:tcPr>
          <w:p w14:paraId="7EA270DE" w14:textId="77777777" w:rsidR="00965482" w:rsidRPr="00FC068D" w:rsidRDefault="00965482" w:rsidP="00FC068D">
            <w:pPr>
              <w:pStyle w:val="Tablehead1"/>
              <w:spacing w:after="40" w:line="240" w:lineRule="exact"/>
              <w:rPr>
                <w:position w:val="2"/>
              </w:rPr>
            </w:pPr>
            <w:r w:rsidRPr="00FC068D">
              <w:rPr>
                <w:position w:val="2"/>
                <w:rtl/>
              </w:rPr>
              <w:t>ارتفاع المستقبل فوق الأرض (أمتار)</w:t>
            </w:r>
          </w:p>
        </w:tc>
        <w:tc>
          <w:tcPr>
            <w:tcW w:w="2548" w:type="dxa"/>
            <w:vAlign w:val="center"/>
          </w:tcPr>
          <w:p w14:paraId="38D0E651" w14:textId="77777777" w:rsidR="00965482" w:rsidRPr="00FC068D" w:rsidRDefault="00965482" w:rsidP="00FC068D">
            <w:pPr>
              <w:pStyle w:val="Tablehead1"/>
              <w:spacing w:after="40" w:line="240" w:lineRule="exact"/>
              <w:rPr>
                <w:position w:val="2"/>
              </w:rPr>
            </w:pPr>
            <w:r w:rsidRPr="00FC068D">
              <w:rPr>
                <w:position w:val="2"/>
                <w:rtl/>
              </w:rPr>
              <w:t>الخصائص الجغرافية</w:t>
            </w:r>
          </w:p>
        </w:tc>
      </w:tr>
      <w:tr w:rsidR="006519F5" w:rsidRPr="00FC068D" w14:paraId="528039BF" w14:textId="77777777" w:rsidTr="00CA44D1">
        <w:trPr>
          <w:trHeight w:val="787"/>
          <w:jc w:val="center"/>
        </w:trPr>
        <w:tc>
          <w:tcPr>
            <w:tcW w:w="2688" w:type="dxa"/>
          </w:tcPr>
          <w:p w14:paraId="27ABF66A" w14:textId="33E8C541" w:rsidR="006519F5" w:rsidRPr="00FC068D" w:rsidRDefault="006519F5" w:rsidP="00FC068D">
            <w:pPr>
              <w:pStyle w:val="Tabletexte"/>
              <w:spacing w:before="40" w:after="40" w:line="240" w:lineRule="exact"/>
              <w:jc w:val="left"/>
              <w:rPr>
                <w:position w:val="2"/>
                <w:rtl/>
                <w:lang w:val="en-GB"/>
              </w:rPr>
            </w:pPr>
            <w:bookmarkStart w:id="188" w:name="lt_pId914"/>
            <w:r w:rsidRPr="00FC068D">
              <w:rPr>
                <w:position w:val="2"/>
                <w:lang w:val="fr-CH"/>
              </w:rPr>
              <w:t xml:space="preserve">IRAM-NOEMA 12×15 m </w:t>
            </w:r>
            <w:proofErr w:type="spellStart"/>
            <w:r w:rsidRPr="00FC068D">
              <w:rPr>
                <w:position w:val="2"/>
                <w:lang w:val="fr-CH"/>
              </w:rPr>
              <w:t>Array</w:t>
            </w:r>
            <w:proofErr w:type="spellEnd"/>
            <w:r w:rsidRPr="00FC068D">
              <w:rPr>
                <w:position w:val="2"/>
                <w:lang w:val="fr-CH"/>
              </w:rPr>
              <w:t>, Plateau de Bure, France</w:t>
            </w:r>
            <w:bookmarkEnd w:id="188"/>
          </w:p>
        </w:tc>
        <w:tc>
          <w:tcPr>
            <w:tcW w:w="1993" w:type="dxa"/>
          </w:tcPr>
          <w:p w14:paraId="0B19054C" w14:textId="71E7D4DE" w:rsidR="006519F5" w:rsidRPr="00FC068D" w:rsidRDefault="006519F5" w:rsidP="00FC068D">
            <w:pPr>
              <w:pStyle w:val="Tabletexte"/>
              <w:spacing w:before="40" w:after="40" w:line="240" w:lineRule="exact"/>
              <w:jc w:val="center"/>
              <w:rPr>
                <w:position w:val="2"/>
                <w:rtl/>
                <w:lang w:val="en-GB" w:bidi="ar-SA"/>
              </w:rPr>
            </w:pPr>
            <w:r w:rsidRPr="00FC068D">
              <w:rPr>
                <w:position w:val="2"/>
              </w:rPr>
              <w:t>°5,9079173</w:t>
            </w:r>
            <w:r w:rsidRPr="00FC068D">
              <w:rPr>
                <w:rFonts w:hint="cs"/>
                <w:position w:val="2"/>
                <w:rtl/>
              </w:rPr>
              <w:t xml:space="preserve">، </w:t>
            </w:r>
            <w:r w:rsidRPr="00FC068D">
              <w:rPr>
                <w:position w:val="2"/>
              </w:rPr>
              <w:t>°44,633889</w:t>
            </w:r>
            <w:r w:rsidRPr="00FC068D">
              <w:rPr>
                <w:position w:val="2"/>
              </w:rPr>
              <w:br/>
              <w:t>(2</w:t>
            </w:r>
            <w:r w:rsidR="00E01F7A" w:rsidRPr="00FC068D">
              <w:rPr>
                <w:position w:val="2"/>
              </w:rPr>
              <w:t xml:space="preserve"> </w:t>
            </w:r>
            <w:r w:rsidRPr="00FC068D">
              <w:rPr>
                <w:position w:val="2"/>
              </w:rPr>
              <w:t>553)</w:t>
            </w:r>
          </w:p>
        </w:tc>
        <w:tc>
          <w:tcPr>
            <w:tcW w:w="1134" w:type="dxa"/>
          </w:tcPr>
          <w:p w14:paraId="59ECDE58" w14:textId="77777777" w:rsidR="006519F5" w:rsidRPr="00FC068D" w:rsidRDefault="006519F5" w:rsidP="00FC068D">
            <w:pPr>
              <w:pStyle w:val="Tabletexte"/>
              <w:spacing w:before="40" w:after="40" w:line="240" w:lineRule="exact"/>
              <w:jc w:val="center"/>
              <w:rPr>
                <w:position w:val="2"/>
                <w:lang w:val="en-GB"/>
              </w:rPr>
            </w:pPr>
            <w:r w:rsidRPr="00FC068D">
              <w:rPr>
                <w:position w:val="2"/>
                <w:lang w:val="en-GB"/>
              </w:rPr>
              <w:t>0</w:t>
            </w:r>
          </w:p>
        </w:tc>
        <w:tc>
          <w:tcPr>
            <w:tcW w:w="1276" w:type="dxa"/>
          </w:tcPr>
          <w:p w14:paraId="6F1AB679" w14:textId="77777777" w:rsidR="006519F5" w:rsidRPr="00FC068D" w:rsidRDefault="006519F5" w:rsidP="00FC068D">
            <w:pPr>
              <w:pStyle w:val="Tabletexte"/>
              <w:spacing w:before="40" w:after="40" w:line="240" w:lineRule="exact"/>
              <w:jc w:val="center"/>
              <w:rPr>
                <w:position w:val="2"/>
                <w:lang w:val="en-GB"/>
              </w:rPr>
            </w:pPr>
            <w:r w:rsidRPr="00FC068D">
              <w:rPr>
                <w:position w:val="2"/>
                <w:lang w:val="en-GB"/>
              </w:rPr>
              <w:t>15</w:t>
            </w:r>
          </w:p>
        </w:tc>
        <w:tc>
          <w:tcPr>
            <w:tcW w:w="2548" w:type="dxa"/>
          </w:tcPr>
          <w:p w14:paraId="6ED73E5C" w14:textId="77777777" w:rsidR="006519F5" w:rsidRPr="00FC068D" w:rsidRDefault="006519F5" w:rsidP="00FC068D">
            <w:pPr>
              <w:pStyle w:val="Tabletexte"/>
              <w:spacing w:before="40" w:after="40" w:line="240" w:lineRule="exact"/>
              <w:jc w:val="left"/>
              <w:rPr>
                <w:position w:val="2"/>
                <w:lang w:val="en-GB"/>
              </w:rPr>
            </w:pPr>
            <w:r w:rsidRPr="00FC068D">
              <w:rPr>
                <w:position w:val="2"/>
                <w:rtl/>
                <w:lang w:val="en-GB"/>
              </w:rPr>
              <w:t xml:space="preserve">هضبة قمة جبل معزولة في </w:t>
            </w:r>
            <w:proofErr w:type="spellStart"/>
            <w:r w:rsidRPr="00FC068D">
              <w:rPr>
                <w:position w:val="2"/>
                <w:rtl/>
                <w:lang w:val="en-GB"/>
              </w:rPr>
              <w:t>مرآى</w:t>
            </w:r>
            <w:proofErr w:type="spellEnd"/>
            <w:r w:rsidRPr="00FC068D">
              <w:rPr>
                <w:position w:val="2"/>
                <w:rtl/>
                <w:lang w:val="en-GB"/>
              </w:rPr>
              <w:t xml:space="preserve"> جزئي من مرافق عامة</w:t>
            </w:r>
          </w:p>
        </w:tc>
      </w:tr>
      <w:tr w:rsidR="006519F5" w:rsidRPr="00FC068D" w14:paraId="043C9825" w14:textId="77777777" w:rsidTr="00CA44D1">
        <w:trPr>
          <w:jc w:val="center"/>
        </w:trPr>
        <w:tc>
          <w:tcPr>
            <w:tcW w:w="2688" w:type="dxa"/>
          </w:tcPr>
          <w:p w14:paraId="176E494C" w14:textId="12D91CDD" w:rsidR="006519F5" w:rsidRPr="00FC068D" w:rsidRDefault="006519F5" w:rsidP="00FC068D">
            <w:pPr>
              <w:pStyle w:val="Tabletexte"/>
              <w:spacing w:before="40" w:after="40" w:line="240" w:lineRule="exact"/>
              <w:jc w:val="left"/>
              <w:rPr>
                <w:position w:val="2"/>
                <w:lang w:val="en-GB"/>
              </w:rPr>
            </w:pPr>
            <w:bookmarkStart w:id="189" w:name="lt_pId920"/>
            <w:r w:rsidRPr="00FC068D">
              <w:rPr>
                <w:position w:val="2"/>
                <w:lang w:val="en-GB"/>
              </w:rPr>
              <w:t xml:space="preserve">IRAM-30 m, Pico de </w:t>
            </w:r>
            <w:proofErr w:type="spellStart"/>
            <w:r w:rsidRPr="00FC068D">
              <w:rPr>
                <w:position w:val="2"/>
                <w:lang w:val="en-GB"/>
              </w:rPr>
              <w:t>Veleta</w:t>
            </w:r>
            <w:proofErr w:type="spellEnd"/>
            <w:r w:rsidRPr="00FC068D">
              <w:rPr>
                <w:position w:val="2"/>
                <w:lang w:val="en-GB"/>
              </w:rPr>
              <w:t>, Spain</w:t>
            </w:r>
            <w:bookmarkEnd w:id="189"/>
          </w:p>
        </w:tc>
        <w:tc>
          <w:tcPr>
            <w:tcW w:w="1993" w:type="dxa"/>
          </w:tcPr>
          <w:p w14:paraId="7CFEB868" w14:textId="65DE42C8" w:rsidR="006519F5" w:rsidRPr="00FC068D" w:rsidRDefault="006519F5" w:rsidP="00FC068D">
            <w:pPr>
              <w:pStyle w:val="Tabletexte"/>
              <w:spacing w:before="40" w:after="40" w:line="240" w:lineRule="exact"/>
              <w:jc w:val="center"/>
              <w:rPr>
                <w:position w:val="2"/>
                <w:lang w:val="en-GB"/>
              </w:rPr>
            </w:pPr>
            <w:r w:rsidRPr="00FC068D">
              <w:rPr>
                <w:position w:val="2"/>
              </w:rPr>
              <w:t>°3,392778–</w:t>
            </w:r>
            <w:r w:rsidRPr="00FC068D">
              <w:rPr>
                <w:rFonts w:hint="cs"/>
                <w:position w:val="2"/>
                <w:rtl/>
              </w:rPr>
              <w:t xml:space="preserve">، </w:t>
            </w:r>
            <w:r w:rsidRPr="00FC068D">
              <w:rPr>
                <w:position w:val="2"/>
              </w:rPr>
              <w:br/>
              <w:t>°37,06611</w:t>
            </w:r>
            <w:r w:rsidRPr="00FC068D">
              <w:rPr>
                <w:position w:val="2"/>
                <w:vertAlign w:val="superscript"/>
              </w:rPr>
              <w:br/>
            </w:r>
            <w:r w:rsidRPr="00FC068D">
              <w:rPr>
                <w:position w:val="2"/>
              </w:rPr>
              <w:t>(2</w:t>
            </w:r>
            <w:r w:rsidR="00E01F7A" w:rsidRPr="00FC068D">
              <w:rPr>
                <w:position w:val="2"/>
              </w:rPr>
              <w:t xml:space="preserve"> </w:t>
            </w:r>
            <w:r w:rsidRPr="00FC068D">
              <w:rPr>
                <w:position w:val="2"/>
              </w:rPr>
              <w:t>850)</w:t>
            </w:r>
          </w:p>
        </w:tc>
        <w:tc>
          <w:tcPr>
            <w:tcW w:w="1134" w:type="dxa"/>
          </w:tcPr>
          <w:p w14:paraId="52F558C7" w14:textId="77777777" w:rsidR="006519F5" w:rsidRPr="00FC068D" w:rsidRDefault="006519F5" w:rsidP="00FC068D">
            <w:pPr>
              <w:pStyle w:val="Tabletexte"/>
              <w:spacing w:before="40" w:after="40" w:line="240" w:lineRule="exact"/>
              <w:jc w:val="center"/>
              <w:rPr>
                <w:position w:val="2"/>
                <w:lang w:val="en-GB"/>
              </w:rPr>
            </w:pPr>
            <w:r w:rsidRPr="00FC068D">
              <w:rPr>
                <w:position w:val="2"/>
                <w:lang w:val="en-GB"/>
              </w:rPr>
              <w:t>0</w:t>
            </w:r>
          </w:p>
        </w:tc>
        <w:tc>
          <w:tcPr>
            <w:tcW w:w="1276" w:type="dxa"/>
          </w:tcPr>
          <w:p w14:paraId="295BB2D2" w14:textId="77777777" w:rsidR="006519F5" w:rsidRPr="00FC068D" w:rsidRDefault="006519F5" w:rsidP="00FC068D">
            <w:pPr>
              <w:pStyle w:val="Tabletexte"/>
              <w:spacing w:before="40" w:after="40" w:line="240" w:lineRule="exact"/>
              <w:jc w:val="center"/>
              <w:rPr>
                <w:position w:val="2"/>
                <w:rtl/>
                <w:lang w:val="en-GB" w:bidi="ar-SA"/>
              </w:rPr>
            </w:pPr>
            <w:r w:rsidRPr="00FC068D">
              <w:rPr>
                <w:position w:val="2"/>
                <w:lang w:val="en-GB"/>
              </w:rPr>
              <w:t>31</w:t>
            </w:r>
          </w:p>
        </w:tc>
        <w:tc>
          <w:tcPr>
            <w:tcW w:w="2548" w:type="dxa"/>
          </w:tcPr>
          <w:p w14:paraId="3DE7E4AD" w14:textId="77777777" w:rsidR="006519F5" w:rsidRPr="00FC068D" w:rsidRDefault="006519F5" w:rsidP="00FC068D">
            <w:pPr>
              <w:pStyle w:val="Tabletexte"/>
              <w:spacing w:before="40" w:after="40" w:line="240" w:lineRule="exact"/>
              <w:jc w:val="left"/>
              <w:rPr>
                <w:position w:val="2"/>
                <w:lang w:val="en-GB"/>
              </w:rPr>
            </w:pPr>
            <w:r w:rsidRPr="00FC068D">
              <w:rPr>
                <w:position w:val="2"/>
                <w:rtl/>
                <w:lang w:val="en-GB"/>
              </w:rPr>
              <w:t>سفح جبل يطل على منتجع تزلج قريب وعلى مدينة غرناطة</w:t>
            </w:r>
          </w:p>
        </w:tc>
      </w:tr>
    </w:tbl>
    <w:p w14:paraId="1B93E0C8" w14:textId="77777777" w:rsidR="00965482" w:rsidRPr="006519F5" w:rsidRDefault="00965482" w:rsidP="00FC068D">
      <w:pPr>
        <w:pStyle w:val="Tabletitle"/>
        <w:spacing w:before="240" w:after="120"/>
        <w:rPr>
          <w:rtl/>
        </w:rPr>
      </w:pPr>
      <w:r w:rsidRPr="006519F5">
        <w:rPr>
          <w:rtl/>
        </w:rPr>
        <w:t xml:space="preserve">الإقليم </w:t>
      </w:r>
      <w:r w:rsidRPr="006519F5">
        <w:t>2</w:t>
      </w:r>
      <w:r w:rsidRPr="006519F5">
        <w:rPr>
          <w:rtl/>
        </w:rPr>
        <w:t xml:space="preserve"> لقطاع الاتصالات الراديوية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1"/>
        <w:gridCol w:w="2000"/>
        <w:gridCol w:w="996"/>
        <w:gridCol w:w="1132"/>
        <w:gridCol w:w="2830"/>
      </w:tblGrid>
      <w:tr w:rsidR="00965482" w:rsidRPr="00FC068D" w14:paraId="1586137D" w14:textId="77777777" w:rsidTr="00CA44D1">
        <w:trPr>
          <w:tblHeader/>
          <w:jc w:val="center"/>
        </w:trPr>
        <w:tc>
          <w:tcPr>
            <w:tcW w:w="2681" w:type="dxa"/>
            <w:tcBorders>
              <w:top w:val="single" w:sz="4" w:space="0" w:color="auto"/>
              <w:left w:val="single" w:sz="4" w:space="0" w:color="auto"/>
              <w:bottom w:val="single" w:sz="4" w:space="0" w:color="auto"/>
              <w:right w:val="single" w:sz="4" w:space="0" w:color="auto"/>
            </w:tcBorders>
            <w:vAlign w:val="center"/>
          </w:tcPr>
          <w:p w14:paraId="13231A26" w14:textId="77777777" w:rsidR="00965482" w:rsidRPr="00FC068D" w:rsidRDefault="00965482" w:rsidP="00FC068D">
            <w:pPr>
              <w:pStyle w:val="Tablehead1"/>
              <w:spacing w:after="40" w:line="240" w:lineRule="exact"/>
              <w:rPr>
                <w:position w:val="2"/>
              </w:rPr>
            </w:pPr>
            <w:r w:rsidRPr="00FC068D">
              <w:rPr>
                <w:position w:val="2"/>
                <w:rtl/>
              </w:rPr>
              <w:t>اسم المرصد، المكان، الإدارة</w:t>
            </w:r>
          </w:p>
        </w:tc>
        <w:tc>
          <w:tcPr>
            <w:tcW w:w="2000" w:type="dxa"/>
            <w:tcBorders>
              <w:top w:val="single" w:sz="4" w:space="0" w:color="auto"/>
              <w:left w:val="single" w:sz="4" w:space="0" w:color="auto"/>
              <w:bottom w:val="single" w:sz="4" w:space="0" w:color="auto"/>
              <w:right w:val="single" w:sz="4" w:space="0" w:color="auto"/>
            </w:tcBorders>
            <w:vAlign w:val="center"/>
          </w:tcPr>
          <w:p w14:paraId="44AECDD7" w14:textId="2A841865" w:rsidR="00965482" w:rsidRPr="00FC068D" w:rsidRDefault="00965482" w:rsidP="00FC068D">
            <w:pPr>
              <w:pStyle w:val="Tablehead1"/>
              <w:spacing w:after="40" w:line="240" w:lineRule="exact"/>
              <w:rPr>
                <w:position w:val="2"/>
              </w:rPr>
            </w:pPr>
            <w:r w:rsidRPr="00FC068D">
              <w:rPr>
                <w:position w:val="2"/>
                <w:rtl/>
              </w:rPr>
              <w:t xml:space="preserve">خط الطول </w:t>
            </w:r>
            <w:r w:rsidR="00E01F7A" w:rsidRPr="00FC068D">
              <w:rPr>
                <w:position w:val="2"/>
              </w:rPr>
              <w:t>(</w:t>
            </w:r>
            <w:r w:rsidRPr="00FC068D">
              <w:rPr>
                <w:position w:val="2"/>
              </w:rPr>
              <w:t>E</w:t>
            </w:r>
            <w:r w:rsidR="00E01F7A" w:rsidRPr="00FC068D">
              <w:rPr>
                <w:position w:val="2"/>
              </w:rPr>
              <w:t>)</w:t>
            </w:r>
            <w:r w:rsidRPr="00FC068D">
              <w:rPr>
                <w:position w:val="2"/>
                <w:rtl/>
              </w:rPr>
              <w:t xml:space="preserve">، خط العرض </w:t>
            </w:r>
            <w:r w:rsidR="00E01F7A" w:rsidRPr="00FC068D">
              <w:rPr>
                <w:position w:val="2"/>
              </w:rPr>
              <w:t>(</w:t>
            </w:r>
            <w:r w:rsidRPr="00FC068D">
              <w:rPr>
                <w:position w:val="2"/>
              </w:rPr>
              <w:t>N</w:t>
            </w:r>
            <w:r w:rsidR="00E01F7A" w:rsidRPr="00FC068D">
              <w:rPr>
                <w:position w:val="2"/>
              </w:rPr>
              <w:t>)</w:t>
            </w:r>
            <w:r w:rsidRPr="00FC068D">
              <w:rPr>
                <w:position w:val="2"/>
                <w:rtl/>
              </w:rPr>
              <w:t>، الارتفاع (أمتار فوق متوسط مستوى البحر)</w:t>
            </w:r>
          </w:p>
        </w:tc>
        <w:tc>
          <w:tcPr>
            <w:tcW w:w="996" w:type="dxa"/>
            <w:tcBorders>
              <w:top w:val="single" w:sz="4" w:space="0" w:color="auto"/>
              <w:left w:val="single" w:sz="4" w:space="0" w:color="auto"/>
              <w:bottom w:val="single" w:sz="4" w:space="0" w:color="auto"/>
              <w:right w:val="single" w:sz="4" w:space="0" w:color="auto"/>
            </w:tcBorders>
            <w:vAlign w:val="center"/>
          </w:tcPr>
          <w:p w14:paraId="011B8721" w14:textId="77777777" w:rsidR="00965482" w:rsidRPr="00FC068D" w:rsidRDefault="00965482" w:rsidP="00FC068D">
            <w:pPr>
              <w:pStyle w:val="Tablehead1"/>
              <w:spacing w:after="40" w:line="240" w:lineRule="exact"/>
              <w:rPr>
                <w:position w:val="2"/>
              </w:rPr>
            </w:pPr>
            <w:r w:rsidRPr="00FC068D">
              <w:rPr>
                <w:position w:val="2"/>
                <w:rtl/>
              </w:rPr>
              <w:t>الارتفاع الأدنى (درجات)</w:t>
            </w:r>
          </w:p>
        </w:tc>
        <w:tc>
          <w:tcPr>
            <w:tcW w:w="1132" w:type="dxa"/>
            <w:tcBorders>
              <w:top w:val="single" w:sz="4" w:space="0" w:color="auto"/>
              <w:left w:val="single" w:sz="4" w:space="0" w:color="auto"/>
              <w:bottom w:val="single" w:sz="4" w:space="0" w:color="auto"/>
              <w:right w:val="single" w:sz="4" w:space="0" w:color="auto"/>
            </w:tcBorders>
            <w:vAlign w:val="center"/>
          </w:tcPr>
          <w:p w14:paraId="181B9E2F" w14:textId="77777777" w:rsidR="00965482" w:rsidRPr="00FC068D" w:rsidRDefault="00965482" w:rsidP="00FC068D">
            <w:pPr>
              <w:pStyle w:val="Tablehead1"/>
              <w:spacing w:after="40" w:line="240" w:lineRule="exact"/>
              <w:rPr>
                <w:position w:val="2"/>
              </w:rPr>
            </w:pPr>
            <w:r w:rsidRPr="00FC068D">
              <w:rPr>
                <w:position w:val="2"/>
                <w:rtl/>
              </w:rPr>
              <w:t>ارتفاع المستقبل فوق الأرض (أمتار)</w:t>
            </w:r>
          </w:p>
        </w:tc>
        <w:tc>
          <w:tcPr>
            <w:tcW w:w="2830" w:type="dxa"/>
            <w:tcBorders>
              <w:top w:val="single" w:sz="4" w:space="0" w:color="auto"/>
              <w:left w:val="single" w:sz="4" w:space="0" w:color="auto"/>
              <w:bottom w:val="single" w:sz="4" w:space="0" w:color="auto"/>
              <w:right w:val="single" w:sz="4" w:space="0" w:color="auto"/>
            </w:tcBorders>
            <w:vAlign w:val="center"/>
          </w:tcPr>
          <w:p w14:paraId="76903675" w14:textId="77777777" w:rsidR="00965482" w:rsidRPr="00FC068D" w:rsidRDefault="00965482" w:rsidP="00FC068D">
            <w:pPr>
              <w:pStyle w:val="Tablehead1"/>
              <w:spacing w:after="40" w:line="240" w:lineRule="exact"/>
              <w:rPr>
                <w:position w:val="2"/>
              </w:rPr>
            </w:pPr>
            <w:r w:rsidRPr="00FC068D">
              <w:rPr>
                <w:position w:val="2"/>
                <w:rtl/>
              </w:rPr>
              <w:t>الخصائص الجغرافية</w:t>
            </w:r>
          </w:p>
        </w:tc>
      </w:tr>
      <w:tr w:rsidR="006519F5" w:rsidRPr="00FC068D" w14:paraId="37B7BCBD" w14:textId="77777777" w:rsidTr="00CA44D1">
        <w:trPr>
          <w:jc w:val="center"/>
        </w:trPr>
        <w:tc>
          <w:tcPr>
            <w:tcW w:w="2681" w:type="dxa"/>
          </w:tcPr>
          <w:p w14:paraId="53A670B6" w14:textId="220C0D38" w:rsidR="006519F5" w:rsidRPr="00FC068D" w:rsidRDefault="006519F5" w:rsidP="00FC068D">
            <w:pPr>
              <w:pStyle w:val="Tabletexte"/>
              <w:spacing w:before="40" w:after="40" w:line="240" w:lineRule="exact"/>
              <w:jc w:val="left"/>
              <w:rPr>
                <w:position w:val="2"/>
                <w:lang w:val="fr-CH"/>
              </w:rPr>
            </w:pPr>
            <w:bookmarkStart w:id="190" w:name="lt_pId936"/>
            <w:r w:rsidRPr="00FC068D">
              <w:rPr>
                <w:position w:val="2"/>
                <w:lang w:val="fr-CH"/>
              </w:rPr>
              <w:t xml:space="preserve">LMT 50 m Sierra </w:t>
            </w:r>
            <w:proofErr w:type="spellStart"/>
            <w:r w:rsidRPr="00FC068D">
              <w:rPr>
                <w:position w:val="2"/>
                <w:lang w:val="fr-CH"/>
              </w:rPr>
              <w:t>Negra</w:t>
            </w:r>
            <w:proofErr w:type="spellEnd"/>
            <w:r w:rsidRPr="00FC068D">
              <w:rPr>
                <w:position w:val="2"/>
                <w:lang w:val="fr-CH"/>
              </w:rPr>
              <w:t>, Puebla,</w:t>
            </w:r>
            <w:bookmarkEnd w:id="190"/>
            <w:r w:rsidRPr="00FC068D">
              <w:rPr>
                <w:position w:val="2"/>
                <w:lang w:val="fr-CH"/>
              </w:rPr>
              <w:br/>
            </w:r>
            <w:bookmarkStart w:id="191" w:name="lt_pId937"/>
            <w:r w:rsidRPr="00FC068D">
              <w:rPr>
                <w:position w:val="2"/>
                <w:lang w:val="fr-CH"/>
              </w:rPr>
              <w:t>Mexico</w:t>
            </w:r>
            <w:bookmarkEnd w:id="191"/>
          </w:p>
        </w:tc>
        <w:tc>
          <w:tcPr>
            <w:tcW w:w="2000" w:type="dxa"/>
          </w:tcPr>
          <w:p w14:paraId="333EC8D7" w14:textId="28A89BBB" w:rsidR="006519F5" w:rsidRPr="00FC068D" w:rsidRDefault="006519F5" w:rsidP="00FC068D">
            <w:pPr>
              <w:pStyle w:val="Tabletexte"/>
              <w:spacing w:before="40" w:after="40" w:line="240" w:lineRule="exact"/>
              <w:jc w:val="center"/>
              <w:rPr>
                <w:position w:val="2"/>
                <w:lang w:val="en-GB"/>
              </w:rPr>
            </w:pPr>
            <w:r w:rsidRPr="00FC068D">
              <w:rPr>
                <w:position w:val="2"/>
              </w:rPr>
              <w:t>°97,313333–</w:t>
            </w:r>
            <w:r w:rsidRPr="00FC068D">
              <w:rPr>
                <w:rFonts w:hint="cs"/>
                <w:position w:val="2"/>
                <w:rtl/>
              </w:rPr>
              <w:t xml:space="preserve">، </w:t>
            </w:r>
            <w:r w:rsidRPr="00FC068D">
              <w:rPr>
                <w:position w:val="2"/>
              </w:rPr>
              <w:t>°18,985000</w:t>
            </w:r>
            <w:r w:rsidRPr="00FC068D">
              <w:rPr>
                <w:position w:val="2"/>
              </w:rPr>
              <w:br/>
              <w:t>(4</w:t>
            </w:r>
            <w:r w:rsidR="00E01F7A" w:rsidRPr="00FC068D">
              <w:rPr>
                <w:position w:val="2"/>
              </w:rPr>
              <w:t xml:space="preserve"> </w:t>
            </w:r>
            <w:r w:rsidRPr="00FC068D">
              <w:rPr>
                <w:position w:val="2"/>
              </w:rPr>
              <w:t>660)</w:t>
            </w:r>
          </w:p>
        </w:tc>
        <w:tc>
          <w:tcPr>
            <w:tcW w:w="996" w:type="dxa"/>
          </w:tcPr>
          <w:p w14:paraId="0AABA7F7" w14:textId="77777777" w:rsidR="006519F5" w:rsidRPr="00FC068D" w:rsidRDefault="006519F5" w:rsidP="00FC068D">
            <w:pPr>
              <w:pStyle w:val="Tabletexte"/>
              <w:spacing w:before="40" w:after="40" w:line="240" w:lineRule="exact"/>
              <w:jc w:val="center"/>
              <w:rPr>
                <w:position w:val="2"/>
                <w:lang w:val="en-GB"/>
              </w:rPr>
            </w:pPr>
            <w:r w:rsidRPr="00FC068D">
              <w:rPr>
                <w:position w:val="2"/>
                <w:lang w:val="en-GB"/>
              </w:rPr>
              <w:t>7</w:t>
            </w:r>
          </w:p>
        </w:tc>
        <w:tc>
          <w:tcPr>
            <w:tcW w:w="1132" w:type="dxa"/>
          </w:tcPr>
          <w:p w14:paraId="7657699F" w14:textId="77777777" w:rsidR="006519F5" w:rsidRPr="00FC068D" w:rsidRDefault="006519F5" w:rsidP="00FC068D">
            <w:pPr>
              <w:pStyle w:val="Tabletexte"/>
              <w:spacing w:before="40" w:after="40" w:line="240" w:lineRule="exact"/>
              <w:jc w:val="center"/>
              <w:rPr>
                <w:position w:val="2"/>
                <w:lang w:val="en-GB"/>
              </w:rPr>
            </w:pPr>
            <w:r w:rsidRPr="00FC068D">
              <w:rPr>
                <w:position w:val="2"/>
                <w:lang w:val="en-GB"/>
              </w:rPr>
              <w:t>51</w:t>
            </w:r>
          </w:p>
        </w:tc>
        <w:tc>
          <w:tcPr>
            <w:tcW w:w="2830" w:type="dxa"/>
          </w:tcPr>
          <w:p w14:paraId="127BF020" w14:textId="02450DC0" w:rsidR="006519F5" w:rsidRPr="00FC068D" w:rsidRDefault="006519F5" w:rsidP="00FC068D">
            <w:pPr>
              <w:pStyle w:val="Tabletexte"/>
              <w:spacing w:before="40" w:after="40" w:line="240" w:lineRule="exact"/>
              <w:jc w:val="left"/>
              <w:rPr>
                <w:position w:val="2"/>
                <w:lang w:val="en-GB"/>
              </w:rPr>
            </w:pPr>
            <w:r w:rsidRPr="00FC068D">
              <w:rPr>
                <w:position w:val="2"/>
                <w:rtl/>
                <w:lang w:val="en-GB"/>
              </w:rPr>
              <w:t xml:space="preserve">قمة جبل في خط البصر نحو عدة مدن وعلى بعد </w:t>
            </w:r>
            <w:r w:rsidR="00FC068D" w:rsidRPr="00FC068D">
              <w:rPr>
                <w:position w:val="2"/>
                <w:lang w:val="en-GB"/>
              </w:rPr>
              <w:t>km 15</w:t>
            </w:r>
            <w:r w:rsidR="00FC068D" w:rsidRPr="00FC068D">
              <w:rPr>
                <w:rFonts w:hint="cs"/>
                <w:position w:val="2"/>
                <w:rtl/>
                <w:lang w:val="en-GB" w:bidi="ar-EG"/>
              </w:rPr>
              <w:t xml:space="preserve"> </w:t>
            </w:r>
            <w:r w:rsidRPr="00FC068D">
              <w:rPr>
                <w:position w:val="2"/>
                <w:rtl/>
                <w:lang w:val="en-GB"/>
              </w:rPr>
              <w:t xml:space="preserve">من الطريق السريع مكسيكو سيتي - </w:t>
            </w:r>
            <w:proofErr w:type="spellStart"/>
            <w:r w:rsidRPr="00FC068D">
              <w:rPr>
                <w:position w:val="2"/>
                <w:rtl/>
                <w:lang w:val="en-GB"/>
              </w:rPr>
              <w:t>بويبلا</w:t>
            </w:r>
            <w:proofErr w:type="spellEnd"/>
            <w:r w:rsidRPr="00FC068D">
              <w:rPr>
                <w:position w:val="2"/>
                <w:rtl/>
                <w:lang w:val="en-GB"/>
              </w:rPr>
              <w:t xml:space="preserve"> - </w:t>
            </w:r>
            <w:proofErr w:type="spellStart"/>
            <w:r w:rsidRPr="00FC068D">
              <w:rPr>
                <w:position w:val="2"/>
                <w:rtl/>
                <w:lang w:val="en-GB"/>
              </w:rPr>
              <w:t>فيراكروز</w:t>
            </w:r>
            <w:proofErr w:type="spellEnd"/>
          </w:p>
        </w:tc>
      </w:tr>
      <w:tr w:rsidR="006519F5" w:rsidRPr="00FC068D" w14:paraId="0C4ADDE6" w14:textId="77777777" w:rsidTr="00CA44D1">
        <w:trPr>
          <w:jc w:val="center"/>
        </w:trPr>
        <w:tc>
          <w:tcPr>
            <w:tcW w:w="2681" w:type="dxa"/>
          </w:tcPr>
          <w:p w14:paraId="1ED07295" w14:textId="7D6CDD52" w:rsidR="006519F5" w:rsidRPr="00FC068D" w:rsidRDefault="006519F5" w:rsidP="00FC068D">
            <w:pPr>
              <w:pStyle w:val="Tabletexte"/>
              <w:spacing w:before="40" w:after="40" w:line="240" w:lineRule="exact"/>
              <w:jc w:val="left"/>
              <w:rPr>
                <w:position w:val="2"/>
                <w:rtl/>
              </w:rPr>
            </w:pPr>
            <w:bookmarkStart w:id="192" w:name="lt_pId944"/>
            <w:r w:rsidRPr="00FC068D">
              <w:rPr>
                <w:position w:val="2"/>
              </w:rPr>
              <w:t xml:space="preserve">APEX 12 m – Atacama Pathfinder Experiment, </w:t>
            </w:r>
            <w:proofErr w:type="spellStart"/>
            <w:r w:rsidRPr="00FC068D">
              <w:rPr>
                <w:position w:val="2"/>
              </w:rPr>
              <w:t>Chajnantor</w:t>
            </w:r>
            <w:proofErr w:type="spellEnd"/>
            <w:r w:rsidRPr="00FC068D">
              <w:rPr>
                <w:position w:val="2"/>
              </w:rPr>
              <w:t>, Chile</w:t>
            </w:r>
            <w:bookmarkEnd w:id="192"/>
          </w:p>
        </w:tc>
        <w:tc>
          <w:tcPr>
            <w:tcW w:w="2000" w:type="dxa"/>
          </w:tcPr>
          <w:p w14:paraId="3DC88264" w14:textId="676B21E2" w:rsidR="006519F5" w:rsidRPr="00FC068D" w:rsidRDefault="006519F5" w:rsidP="00FC068D">
            <w:pPr>
              <w:pStyle w:val="Tabletexte"/>
              <w:spacing w:before="40" w:after="40" w:line="240" w:lineRule="exact"/>
              <w:jc w:val="center"/>
              <w:rPr>
                <w:position w:val="2"/>
                <w:lang w:val="en-GB"/>
              </w:rPr>
            </w:pPr>
            <w:r w:rsidRPr="00FC068D">
              <w:rPr>
                <w:position w:val="2"/>
              </w:rPr>
              <w:t>°67,75888</w:t>
            </w:r>
            <w:r w:rsidR="00DA29C0" w:rsidRPr="00FC068D">
              <w:rPr>
                <w:position w:val="2"/>
              </w:rPr>
              <w:t>−</w:t>
            </w:r>
            <w:r w:rsidR="00DA29C0" w:rsidRPr="00FC068D">
              <w:rPr>
                <w:rFonts w:hint="cs"/>
                <w:position w:val="2"/>
                <w:rtl/>
                <w:lang w:bidi="ar-SA"/>
              </w:rPr>
              <w:t xml:space="preserve">، </w:t>
            </w:r>
            <w:r w:rsidRPr="00FC068D">
              <w:rPr>
                <w:position w:val="2"/>
              </w:rPr>
              <w:t>°23,00583</w:t>
            </w:r>
            <w:r w:rsidR="00DA29C0" w:rsidRPr="00FC068D">
              <w:rPr>
                <w:position w:val="2"/>
              </w:rPr>
              <w:t>−</w:t>
            </w:r>
            <w:r w:rsidRPr="00FC068D">
              <w:rPr>
                <w:position w:val="2"/>
              </w:rPr>
              <w:br/>
              <w:t>(4</w:t>
            </w:r>
            <w:r w:rsidR="00E01F7A" w:rsidRPr="00FC068D">
              <w:rPr>
                <w:position w:val="2"/>
              </w:rPr>
              <w:t xml:space="preserve"> </w:t>
            </w:r>
            <w:r w:rsidRPr="00FC068D">
              <w:rPr>
                <w:position w:val="2"/>
              </w:rPr>
              <w:t>850)</w:t>
            </w:r>
          </w:p>
        </w:tc>
        <w:tc>
          <w:tcPr>
            <w:tcW w:w="996" w:type="dxa"/>
          </w:tcPr>
          <w:p w14:paraId="503EFC03" w14:textId="77777777" w:rsidR="006519F5" w:rsidRPr="00FC068D" w:rsidRDefault="006519F5" w:rsidP="00FC068D">
            <w:pPr>
              <w:pStyle w:val="Tabletexte"/>
              <w:spacing w:before="40" w:after="40" w:line="240" w:lineRule="exact"/>
              <w:jc w:val="center"/>
              <w:rPr>
                <w:position w:val="2"/>
                <w:lang w:val="en-GB"/>
              </w:rPr>
            </w:pPr>
            <w:r w:rsidRPr="00FC068D">
              <w:rPr>
                <w:position w:val="2"/>
                <w:lang w:val="en-GB"/>
              </w:rPr>
              <w:t>0</w:t>
            </w:r>
          </w:p>
        </w:tc>
        <w:tc>
          <w:tcPr>
            <w:tcW w:w="1132" w:type="dxa"/>
          </w:tcPr>
          <w:p w14:paraId="1B56D616" w14:textId="77777777" w:rsidR="006519F5" w:rsidRPr="00FC068D" w:rsidRDefault="006519F5" w:rsidP="00FC068D">
            <w:pPr>
              <w:pStyle w:val="Tabletexte"/>
              <w:spacing w:before="40" w:after="40" w:line="240" w:lineRule="exact"/>
              <w:jc w:val="center"/>
              <w:rPr>
                <w:position w:val="2"/>
                <w:lang w:val="en-GB"/>
              </w:rPr>
            </w:pPr>
            <w:r w:rsidRPr="00FC068D">
              <w:rPr>
                <w:position w:val="2"/>
                <w:lang w:val="en-GB"/>
              </w:rPr>
              <w:t>13</w:t>
            </w:r>
          </w:p>
        </w:tc>
        <w:tc>
          <w:tcPr>
            <w:tcW w:w="2830" w:type="dxa"/>
          </w:tcPr>
          <w:p w14:paraId="6D5FB90B" w14:textId="77777777" w:rsidR="006519F5" w:rsidRPr="00FC068D" w:rsidRDefault="006519F5" w:rsidP="00FC068D">
            <w:pPr>
              <w:pStyle w:val="Tabletexte"/>
              <w:spacing w:before="40" w:after="40" w:line="240" w:lineRule="exact"/>
              <w:jc w:val="left"/>
              <w:rPr>
                <w:position w:val="2"/>
                <w:rtl/>
                <w:lang w:val="en-GB"/>
              </w:rPr>
            </w:pPr>
            <w:r w:rsidRPr="00FC068D">
              <w:rPr>
                <w:position w:val="2"/>
                <w:rtl/>
                <w:lang w:val="en-GB"/>
              </w:rPr>
              <w:t>سهل منبسط عريض عالٍ تحيط به الجبال، يمكن الوصول إليه بطريق برية</w:t>
            </w:r>
          </w:p>
        </w:tc>
      </w:tr>
      <w:tr w:rsidR="006519F5" w:rsidRPr="00FC068D" w14:paraId="4E0C3FB1" w14:textId="77777777" w:rsidTr="00CA44D1">
        <w:trPr>
          <w:jc w:val="center"/>
        </w:trPr>
        <w:tc>
          <w:tcPr>
            <w:tcW w:w="2681" w:type="dxa"/>
          </w:tcPr>
          <w:p w14:paraId="2F2F809F" w14:textId="3258187B" w:rsidR="006519F5" w:rsidRPr="00FC068D" w:rsidRDefault="006519F5" w:rsidP="00FC068D">
            <w:pPr>
              <w:pStyle w:val="Tabletexte"/>
              <w:spacing w:before="40" w:after="40" w:line="240" w:lineRule="exact"/>
              <w:jc w:val="left"/>
              <w:rPr>
                <w:position w:val="2"/>
              </w:rPr>
            </w:pPr>
            <w:bookmarkStart w:id="193" w:name="lt_pId951"/>
            <w:r w:rsidRPr="00FC068D">
              <w:rPr>
                <w:position w:val="2"/>
              </w:rPr>
              <w:t xml:space="preserve">ASTE 12 m – Atacama Submillimeter Telescope Experiment, </w:t>
            </w:r>
            <w:proofErr w:type="spellStart"/>
            <w:r w:rsidRPr="00FC068D">
              <w:rPr>
                <w:position w:val="2"/>
              </w:rPr>
              <w:t>Chajnantor</w:t>
            </w:r>
            <w:proofErr w:type="spellEnd"/>
            <w:r w:rsidRPr="00FC068D">
              <w:rPr>
                <w:position w:val="2"/>
              </w:rPr>
              <w:t>, Chile</w:t>
            </w:r>
            <w:bookmarkEnd w:id="193"/>
          </w:p>
        </w:tc>
        <w:tc>
          <w:tcPr>
            <w:tcW w:w="2000" w:type="dxa"/>
          </w:tcPr>
          <w:p w14:paraId="4C6612DA" w14:textId="13FFC9D9" w:rsidR="006519F5" w:rsidRPr="00FC068D" w:rsidRDefault="006519F5" w:rsidP="00FC068D">
            <w:pPr>
              <w:pStyle w:val="Tabletexte"/>
              <w:spacing w:before="40" w:after="40" w:line="240" w:lineRule="exact"/>
              <w:jc w:val="center"/>
              <w:rPr>
                <w:position w:val="2"/>
                <w:lang w:val="en-GB"/>
              </w:rPr>
            </w:pPr>
            <w:r w:rsidRPr="00FC068D">
              <w:rPr>
                <w:position w:val="2"/>
              </w:rPr>
              <w:t>°67,7033</w:t>
            </w:r>
            <w:r w:rsidR="00DA29C0" w:rsidRPr="00FC068D">
              <w:rPr>
                <w:position w:val="2"/>
              </w:rPr>
              <w:t>−</w:t>
            </w:r>
            <w:r w:rsidR="00DA29C0" w:rsidRPr="00FC068D">
              <w:rPr>
                <w:rFonts w:hint="cs"/>
                <w:position w:val="2"/>
                <w:rtl/>
                <w:lang w:bidi="ar-SA"/>
              </w:rPr>
              <w:t xml:space="preserve">، </w:t>
            </w:r>
            <w:r w:rsidRPr="00FC068D">
              <w:rPr>
                <w:position w:val="2"/>
              </w:rPr>
              <w:t>°22,97158</w:t>
            </w:r>
            <w:r w:rsidR="00DA29C0" w:rsidRPr="00FC068D">
              <w:rPr>
                <w:position w:val="2"/>
              </w:rPr>
              <w:t>−</w:t>
            </w:r>
            <w:r w:rsidRPr="00FC068D">
              <w:rPr>
                <w:position w:val="2"/>
              </w:rPr>
              <w:br/>
              <w:t>(4</w:t>
            </w:r>
            <w:r w:rsidR="00E01F7A" w:rsidRPr="00FC068D">
              <w:rPr>
                <w:position w:val="2"/>
              </w:rPr>
              <w:t xml:space="preserve"> </w:t>
            </w:r>
            <w:r w:rsidRPr="00FC068D">
              <w:rPr>
                <w:position w:val="2"/>
              </w:rPr>
              <w:t>775)</w:t>
            </w:r>
          </w:p>
        </w:tc>
        <w:tc>
          <w:tcPr>
            <w:tcW w:w="996" w:type="dxa"/>
          </w:tcPr>
          <w:p w14:paraId="02EE0CCA" w14:textId="77777777" w:rsidR="006519F5" w:rsidRPr="00FC068D" w:rsidRDefault="006519F5" w:rsidP="00FC068D">
            <w:pPr>
              <w:pStyle w:val="Tabletexte"/>
              <w:spacing w:before="40" w:after="40" w:line="240" w:lineRule="exact"/>
              <w:jc w:val="center"/>
              <w:rPr>
                <w:position w:val="2"/>
                <w:lang w:val="en-GB"/>
              </w:rPr>
            </w:pPr>
            <w:r w:rsidRPr="00FC068D">
              <w:rPr>
                <w:position w:val="2"/>
                <w:lang w:val="en-GB"/>
              </w:rPr>
              <w:t>0</w:t>
            </w:r>
          </w:p>
        </w:tc>
        <w:tc>
          <w:tcPr>
            <w:tcW w:w="1132" w:type="dxa"/>
          </w:tcPr>
          <w:p w14:paraId="016D61D3" w14:textId="77777777" w:rsidR="006519F5" w:rsidRPr="00FC068D" w:rsidRDefault="006519F5" w:rsidP="00FC068D">
            <w:pPr>
              <w:pStyle w:val="Tabletexte"/>
              <w:spacing w:before="40" w:after="40" w:line="240" w:lineRule="exact"/>
              <w:jc w:val="center"/>
              <w:rPr>
                <w:position w:val="2"/>
                <w:lang w:val="en-GB"/>
              </w:rPr>
            </w:pPr>
            <w:r w:rsidRPr="00FC068D">
              <w:rPr>
                <w:position w:val="2"/>
                <w:lang w:val="en-GB"/>
              </w:rPr>
              <w:t>13</w:t>
            </w:r>
          </w:p>
        </w:tc>
        <w:tc>
          <w:tcPr>
            <w:tcW w:w="2830" w:type="dxa"/>
          </w:tcPr>
          <w:p w14:paraId="5C4E9739" w14:textId="77777777" w:rsidR="006519F5" w:rsidRPr="00FC068D" w:rsidRDefault="006519F5" w:rsidP="00FC068D">
            <w:pPr>
              <w:pStyle w:val="Tabletexte"/>
              <w:spacing w:before="40" w:after="40" w:line="240" w:lineRule="exact"/>
              <w:jc w:val="left"/>
              <w:rPr>
                <w:position w:val="2"/>
                <w:lang w:val="en-GB"/>
              </w:rPr>
            </w:pPr>
            <w:r w:rsidRPr="00FC068D">
              <w:rPr>
                <w:position w:val="2"/>
                <w:rtl/>
                <w:lang w:val="en-GB"/>
              </w:rPr>
              <w:t>سهل منبسط عريض عالٍ تحيط به الجبال، يمكن الوصول إليه بطريق برية</w:t>
            </w:r>
          </w:p>
        </w:tc>
      </w:tr>
      <w:tr w:rsidR="006519F5" w:rsidRPr="00FC068D" w14:paraId="17DAD726" w14:textId="77777777" w:rsidTr="00CA44D1">
        <w:trPr>
          <w:jc w:val="center"/>
        </w:trPr>
        <w:tc>
          <w:tcPr>
            <w:tcW w:w="2681" w:type="dxa"/>
          </w:tcPr>
          <w:p w14:paraId="46F435CD" w14:textId="725FBEB2" w:rsidR="006519F5" w:rsidRPr="00FC068D" w:rsidRDefault="006519F5" w:rsidP="00FC068D">
            <w:pPr>
              <w:pStyle w:val="Tabletexte"/>
              <w:spacing w:before="40" w:after="40" w:line="240" w:lineRule="exact"/>
              <w:jc w:val="left"/>
              <w:rPr>
                <w:position w:val="2"/>
              </w:rPr>
            </w:pPr>
            <w:bookmarkStart w:id="194" w:name="lt_pId958"/>
            <w:r w:rsidRPr="00FC068D">
              <w:rPr>
                <w:position w:val="2"/>
              </w:rPr>
              <w:t>ALMA, 54×12 m+12×7 m</w:t>
            </w:r>
            <w:bookmarkEnd w:id="194"/>
          </w:p>
          <w:p w14:paraId="0015379B" w14:textId="2E350B06" w:rsidR="006519F5" w:rsidRPr="00FC068D" w:rsidRDefault="006519F5" w:rsidP="00FC068D">
            <w:pPr>
              <w:pStyle w:val="Tabletexte"/>
              <w:spacing w:before="40" w:after="40" w:line="240" w:lineRule="exact"/>
              <w:jc w:val="left"/>
              <w:rPr>
                <w:position w:val="2"/>
              </w:rPr>
            </w:pPr>
            <w:bookmarkStart w:id="195" w:name="lt_pId959"/>
            <w:proofErr w:type="spellStart"/>
            <w:r w:rsidRPr="00FC068D">
              <w:rPr>
                <w:position w:val="2"/>
              </w:rPr>
              <w:t>Chajnantor</w:t>
            </w:r>
            <w:proofErr w:type="spellEnd"/>
            <w:r w:rsidRPr="00FC068D">
              <w:rPr>
                <w:position w:val="2"/>
              </w:rPr>
              <w:t>, Chile</w:t>
            </w:r>
            <w:bookmarkEnd w:id="195"/>
          </w:p>
        </w:tc>
        <w:tc>
          <w:tcPr>
            <w:tcW w:w="2000" w:type="dxa"/>
          </w:tcPr>
          <w:p w14:paraId="4902E736" w14:textId="56EF4F24" w:rsidR="006519F5" w:rsidRPr="00FC068D" w:rsidRDefault="006519F5" w:rsidP="00FC068D">
            <w:pPr>
              <w:pStyle w:val="Tabletexte"/>
              <w:spacing w:before="40" w:after="40" w:line="240" w:lineRule="exact"/>
              <w:jc w:val="center"/>
              <w:rPr>
                <w:position w:val="2"/>
                <w:lang w:val="en-GB"/>
              </w:rPr>
            </w:pPr>
            <w:r w:rsidRPr="00FC068D">
              <w:rPr>
                <w:position w:val="2"/>
              </w:rPr>
              <w:t>°67,754928</w:t>
            </w:r>
            <w:r w:rsidR="00DA29C0" w:rsidRPr="00FC068D">
              <w:rPr>
                <w:position w:val="2"/>
              </w:rPr>
              <w:t>−</w:t>
            </w:r>
            <w:r w:rsidR="00DA29C0" w:rsidRPr="00FC068D">
              <w:rPr>
                <w:rFonts w:hint="cs"/>
                <w:position w:val="2"/>
                <w:rtl/>
                <w:lang w:bidi="ar-SA"/>
              </w:rPr>
              <w:t xml:space="preserve">، </w:t>
            </w:r>
            <w:r w:rsidRPr="00FC068D">
              <w:rPr>
                <w:position w:val="2"/>
              </w:rPr>
              <w:br/>
              <w:t>°23,022911</w:t>
            </w:r>
            <w:r w:rsidR="00DA29C0" w:rsidRPr="00FC068D">
              <w:rPr>
                <w:position w:val="2"/>
              </w:rPr>
              <w:t>−</w:t>
            </w:r>
            <w:r w:rsidRPr="00FC068D">
              <w:rPr>
                <w:position w:val="2"/>
              </w:rPr>
              <w:br/>
              <w:t>(4</w:t>
            </w:r>
            <w:r w:rsidR="00E01F7A" w:rsidRPr="00FC068D">
              <w:rPr>
                <w:position w:val="2"/>
              </w:rPr>
              <w:t xml:space="preserve"> </w:t>
            </w:r>
            <w:r w:rsidRPr="00FC068D">
              <w:rPr>
                <w:position w:val="2"/>
              </w:rPr>
              <w:t>800)</w:t>
            </w:r>
          </w:p>
        </w:tc>
        <w:tc>
          <w:tcPr>
            <w:tcW w:w="996" w:type="dxa"/>
          </w:tcPr>
          <w:p w14:paraId="0F6CDB69" w14:textId="77777777" w:rsidR="006519F5" w:rsidRPr="00FC068D" w:rsidRDefault="006519F5" w:rsidP="00FC068D">
            <w:pPr>
              <w:pStyle w:val="Tabletexte"/>
              <w:spacing w:before="40" w:after="40" w:line="240" w:lineRule="exact"/>
              <w:jc w:val="center"/>
              <w:rPr>
                <w:position w:val="2"/>
                <w:lang w:val="en-GB"/>
              </w:rPr>
            </w:pPr>
            <w:r w:rsidRPr="00FC068D">
              <w:rPr>
                <w:position w:val="2"/>
                <w:lang w:val="en-GB"/>
              </w:rPr>
              <w:t>0</w:t>
            </w:r>
          </w:p>
        </w:tc>
        <w:tc>
          <w:tcPr>
            <w:tcW w:w="1132" w:type="dxa"/>
          </w:tcPr>
          <w:p w14:paraId="5E2A159F" w14:textId="77777777" w:rsidR="006519F5" w:rsidRPr="00FC068D" w:rsidRDefault="006519F5" w:rsidP="00FC068D">
            <w:pPr>
              <w:pStyle w:val="Tabletexte"/>
              <w:spacing w:before="40" w:after="40" w:line="240" w:lineRule="exact"/>
              <w:jc w:val="center"/>
              <w:rPr>
                <w:position w:val="2"/>
                <w:lang w:val="en-GB"/>
              </w:rPr>
            </w:pPr>
            <w:r w:rsidRPr="00FC068D">
              <w:rPr>
                <w:position w:val="2"/>
                <w:lang w:val="en-GB"/>
              </w:rPr>
              <w:t>13</w:t>
            </w:r>
          </w:p>
        </w:tc>
        <w:tc>
          <w:tcPr>
            <w:tcW w:w="2830" w:type="dxa"/>
          </w:tcPr>
          <w:p w14:paraId="0F8C63BC" w14:textId="43322980" w:rsidR="006519F5" w:rsidRPr="00FC068D" w:rsidRDefault="006519F5" w:rsidP="00FC068D">
            <w:pPr>
              <w:pStyle w:val="Tabletexte"/>
              <w:spacing w:before="40" w:after="40" w:line="240" w:lineRule="exact"/>
              <w:jc w:val="left"/>
              <w:rPr>
                <w:position w:val="2"/>
                <w:lang w:val="en-GB"/>
              </w:rPr>
            </w:pPr>
            <w:r w:rsidRPr="00FC068D">
              <w:rPr>
                <w:position w:val="2"/>
                <w:rtl/>
                <w:lang w:val="en-GB"/>
              </w:rPr>
              <w:t xml:space="preserve">سهل منبسط عريض عالٍ تحيط به الجبال، يمكن الوصول إليه بطريق برية، دائرة قطرها </w:t>
            </w:r>
            <w:r w:rsidR="00FC068D" w:rsidRPr="00FC068D">
              <w:rPr>
                <w:position w:val="2"/>
                <w:lang w:val="en-GB"/>
              </w:rPr>
              <w:t>km 35</w:t>
            </w:r>
            <w:r w:rsidR="00FC068D" w:rsidRPr="00FC068D">
              <w:rPr>
                <w:rFonts w:hint="cs"/>
                <w:position w:val="2"/>
                <w:rtl/>
                <w:lang w:val="en-GB" w:bidi="ar-EG"/>
              </w:rPr>
              <w:t xml:space="preserve"> </w:t>
            </w:r>
            <w:r w:rsidRPr="00FC068D">
              <w:rPr>
                <w:position w:val="2"/>
                <w:rtl/>
                <w:lang w:val="en-GB"/>
              </w:rPr>
              <w:t>مركزها الإحداثيات المحددة</w:t>
            </w:r>
          </w:p>
        </w:tc>
      </w:tr>
      <w:tr w:rsidR="006519F5" w:rsidRPr="00FC068D" w14:paraId="67794643" w14:textId="77777777" w:rsidTr="00CA44D1">
        <w:trPr>
          <w:jc w:val="center"/>
        </w:trPr>
        <w:tc>
          <w:tcPr>
            <w:tcW w:w="2681" w:type="dxa"/>
          </w:tcPr>
          <w:p w14:paraId="64516DC9" w14:textId="43F4BC9F" w:rsidR="006519F5" w:rsidRPr="00FC068D" w:rsidRDefault="006519F5" w:rsidP="00FC068D">
            <w:pPr>
              <w:pStyle w:val="Tabletexte"/>
              <w:spacing w:before="40" w:after="40" w:line="240" w:lineRule="exact"/>
              <w:jc w:val="left"/>
              <w:rPr>
                <w:position w:val="2"/>
                <w:lang w:val="fr-CH"/>
              </w:rPr>
            </w:pPr>
            <w:bookmarkStart w:id="196" w:name="lt_pId966"/>
            <w:r w:rsidRPr="00FC068D">
              <w:rPr>
                <w:position w:val="2"/>
                <w:lang w:val="fr-CH"/>
              </w:rPr>
              <w:t>NANTEN2 4 m, Pampa La Bola, Chile</w:t>
            </w:r>
            <w:bookmarkEnd w:id="196"/>
          </w:p>
        </w:tc>
        <w:tc>
          <w:tcPr>
            <w:tcW w:w="2000" w:type="dxa"/>
          </w:tcPr>
          <w:p w14:paraId="22EDAE7C" w14:textId="35BBF298" w:rsidR="006519F5" w:rsidRPr="00FC068D" w:rsidRDefault="006519F5" w:rsidP="00FC068D">
            <w:pPr>
              <w:pStyle w:val="Tabletexte"/>
              <w:spacing w:before="40" w:after="40" w:line="240" w:lineRule="exact"/>
              <w:jc w:val="center"/>
              <w:rPr>
                <w:position w:val="2"/>
                <w:lang w:val="en-GB"/>
              </w:rPr>
            </w:pPr>
            <w:r w:rsidRPr="00FC068D">
              <w:rPr>
                <w:position w:val="2"/>
              </w:rPr>
              <w:t>°67,702222</w:t>
            </w:r>
            <w:r w:rsidR="00DA29C0" w:rsidRPr="00FC068D">
              <w:rPr>
                <w:position w:val="2"/>
              </w:rPr>
              <w:t>−</w:t>
            </w:r>
            <w:r w:rsidR="00DA29C0" w:rsidRPr="00FC068D">
              <w:rPr>
                <w:rFonts w:hint="cs"/>
                <w:position w:val="2"/>
                <w:rtl/>
                <w:lang w:bidi="ar-SA"/>
              </w:rPr>
              <w:t xml:space="preserve">، </w:t>
            </w:r>
            <w:r w:rsidRPr="00FC068D">
              <w:rPr>
                <w:position w:val="2"/>
              </w:rPr>
              <w:br/>
              <w:t>°22,296306</w:t>
            </w:r>
            <w:r w:rsidR="00DA29C0" w:rsidRPr="00FC068D">
              <w:rPr>
                <w:position w:val="2"/>
              </w:rPr>
              <w:t>−</w:t>
            </w:r>
            <w:r w:rsidRPr="00FC068D">
              <w:rPr>
                <w:rFonts w:asciiTheme="majorBidi" w:hAnsiTheme="majorBidi"/>
                <w:position w:val="2"/>
              </w:rPr>
              <w:br/>
              <w:t>(4</w:t>
            </w:r>
            <w:r w:rsidR="00E01F7A" w:rsidRPr="00FC068D">
              <w:rPr>
                <w:rFonts w:asciiTheme="majorBidi" w:hAnsiTheme="majorBidi"/>
                <w:position w:val="2"/>
              </w:rPr>
              <w:t xml:space="preserve"> </w:t>
            </w:r>
            <w:r w:rsidRPr="00FC068D">
              <w:rPr>
                <w:rFonts w:asciiTheme="majorBidi" w:hAnsiTheme="majorBidi"/>
                <w:position w:val="2"/>
              </w:rPr>
              <w:t>750)</w:t>
            </w:r>
          </w:p>
        </w:tc>
        <w:tc>
          <w:tcPr>
            <w:tcW w:w="996" w:type="dxa"/>
          </w:tcPr>
          <w:p w14:paraId="134B8532" w14:textId="77777777" w:rsidR="006519F5" w:rsidRPr="00FC068D" w:rsidRDefault="006519F5" w:rsidP="00FC068D">
            <w:pPr>
              <w:pStyle w:val="Tabletexte"/>
              <w:spacing w:before="40" w:after="40" w:line="240" w:lineRule="exact"/>
              <w:jc w:val="center"/>
              <w:rPr>
                <w:position w:val="2"/>
                <w:lang w:val="en-GB"/>
              </w:rPr>
            </w:pPr>
            <w:r w:rsidRPr="00FC068D">
              <w:rPr>
                <w:position w:val="2"/>
                <w:lang w:val="en-GB"/>
              </w:rPr>
              <w:t>0</w:t>
            </w:r>
          </w:p>
        </w:tc>
        <w:tc>
          <w:tcPr>
            <w:tcW w:w="1132" w:type="dxa"/>
          </w:tcPr>
          <w:p w14:paraId="534180D7" w14:textId="77777777" w:rsidR="006519F5" w:rsidRPr="00FC068D" w:rsidRDefault="006519F5" w:rsidP="00FC068D">
            <w:pPr>
              <w:pStyle w:val="Tabletexte"/>
              <w:spacing w:before="40" w:after="40" w:line="240" w:lineRule="exact"/>
              <w:jc w:val="center"/>
              <w:rPr>
                <w:position w:val="2"/>
                <w:lang w:val="en-GB"/>
              </w:rPr>
            </w:pPr>
            <w:r w:rsidRPr="00FC068D">
              <w:rPr>
                <w:position w:val="2"/>
                <w:lang w:val="en-GB"/>
              </w:rPr>
              <w:t>7</w:t>
            </w:r>
          </w:p>
        </w:tc>
        <w:tc>
          <w:tcPr>
            <w:tcW w:w="2830" w:type="dxa"/>
          </w:tcPr>
          <w:p w14:paraId="12F8A25B" w14:textId="77777777" w:rsidR="006519F5" w:rsidRPr="00FC068D" w:rsidRDefault="006519F5" w:rsidP="00FC068D">
            <w:pPr>
              <w:pStyle w:val="Tabletexte"/>
              <w:spacing w:before="40" w:after="40" w:line="240" w:lineRule="exact"/>
              <w:jc w:val="left"/>
              <w:rPr>
                <w:position w:val="2"/>
                <w:rtl/>
                <w:lang w:val="en-GB"/>
              </w:rPr>
            </w:pPr>
            <w:r w:rsidRPr="00FC068D">
              <w:rPr>
                <w:position w:val="2"/>
                <w:rtl/>
                <w:lang w:val="en-GB"/>
              </w:rPr>
              <w:t>سهل واسعة عالٍ يمكن الوصول إليه عبر طريق عامة</w:t>
            </w:r>
          </w:p>
        </w:tc>
      </w:tr>
      <w:tr w:rsidR="006519F5" w:rsidRPr="00FC068D" w14:paraId="7A1D536A" w14:textId="77777777" w:rsidTr="00CA44D1">
        <w:trPr>
          <w:jc w:val="center"/>
        </w:trPr>
        <w:tc>
          <w:tcPr>
            <w:tcW w:w="2681" w:type="dxa"/>
          </w:tcPr>
          <w:p w14:paraId="5BCBC1BB" w14:textId="1EF4F8A1" w:rsidR="006519F5" w:rsidRPr="00FC068D" w:rsidRDefault="006519F5" w:rsidP="00FC068D">
            <w:pPr>
              <w:pStyle w:val="Tabletexte"/>
              <w:spacing w:before="40" w:after="40" w:line="240" w:lineRule="exact"/>
              <w:jc w:val="left"/>
              <w:rPr>
                <w:position w:val="2"/>
                <w:rtl/>
              </w:rPr>
            </w:pPr>
            <w:bookmarkStart w:id="197" w:name="lt_pId973"/>
            <w:r w:rsidRPr="00FC068D">
              <w:rPr>
                <w:position w:val="2"/>
              </w:rPr>
              <w:t>ARO SMT 10 m, Mt.</w:t>
            </w:r>
            <w:bookmarkEnd w:id="197"/>
            <w:r w:rsidRPr="00FC068D">
              <w:rPr>
                <w:position w:val="2"/>
              </w:rPr>
              <w:t> </w:t>
            </w:r>
            <w:bookmarkStart w:id="198" w:name="lt_pId974"/>
            <w:r w:rsidRPr="00FC068D">
              <w:rPr>
                <w:position w:val="2"/>
              </w:rPr>
              <w:t>Graham, AZ,</w:t>
            </w:r>
            <w:bookmarkEnd w:id="198"/>
            <w:r w:rsidRPr="00FC068D">
              <w:rPr>
                <w:position w:val="2"/>
              </w:rPr>
              <w:t xml:space="preserve"> </w:t>
            </w:r>
            <w:r w:rsidRPr="00FC068D">
              <w:rPr>
                <w:position w:val="2"/>
              </w:rPr>
              <w:br/>
            </w:r>
            <w:bookmarkStart w:id="199" w:name="lt_pId975"/>
            <w:r w:rsidRPr="00FC068D">
              <w:rPr>
                <w:position w:val="2"/>
              </w:rPr>
              <w:t>USA</w:t>
            </w:r>
            <w:bookmarkEnd w:id="199"/>
          </w:p>
        </w:tc>
        <w:tc>
          <w:tcPr>
            <w:tcW w:w="2000" w:type="dxa"/>
          </w:tcPr>
          <w:p w14:paraId="32D41114" w14:textId="065674E2" w:rsidR="006519F5" w:rsidRPr="00FC068D" w:rsidRDefault="006519F5" w:rsidP="00FC068D">
            <w:pPr>
              <w:pStyle w:val="Tabletexte"/>
              <w:spacing w:before="40" w:after="40" w:line="240" w:lineRule="exact"/>
              <w:jc w:val="center"/>
              <w:rPr>
                <w:position w:val="2"/>
                <w:lang w:val="en-GB"/>
              </w:rPr>
            </w:pPr>
            <w:r w:rsidRPr="00FC068D">
              <w:rPr>
                <w:position w:val="2"/>
              </w:rPr>
              <w:t>°109,89201</w:t>
            </w:r>
            <w:r w:rsidR="00DA29C0" w:rsidRPr="00FC068D">
              <w:rPr>
                <w:position w:val="2"/>
              </w:rPr>
              <w:t>−</w:t>
            </w:r>
            <w:r w:rsidR="00DA29C0" w:rsidRPr="00FC068D">
              <w:rPr>
                <w:rFonts w:hint="cs"/>
                <w:position w:val="2"/>
                <w:rtl/>
                <w:lang w:bidi="ar-SA"/>
              </w:rPr>
              <w:t xml:space="preserve">، </w:t>
            </w:r>
            <w:r w:rsidRPr="00FC068D">
              <w:rPr>
                <w:position w:val="2"/>
              </w:rPr>
              <w:br/>
              <w:t>°32,701303</w:t>
            </w:r>
            <w:r w:rsidRPr="00FC068D">
              <w:rPr>
                <w:rFonts w:asciiTheme="majorBidi" w:hAnsiTheme="majorBidi"/>
                <w:position w:val="2"/>
              </w:rPr>
              <w:br/>
              <w:t>(3</w:t>
            </w:r>
            <w:r w:rsidR="00E01F7A" w:rsidRPr="00FC068D">
              <w:rPr>
                <w:rFonts w:asciiTheme="majorBidi" w:hAnsiTheme="majorBidi"/>
                <w:position w:val="2"/>
              </w:rPr>
              <w:t xml:space="preserve"> </w:t>
            </w:r>
            <w:r w:rsidRPr="00FC068D">
              <w:rPr>
                <w:rFonts w:asciiTheme="majorBidi" w:hAnsiTheme="majorBidi"/>
                <w:position w:val="2"/>
              </w:rPr>
              <w:t>200)</w:t>
            </w:r>
          </w:p>
        </w:tc>
        <w:tc>
          <w:tcPr>
            <w:tcW w:w="996" w:type="dxa"/>
          </w:tcPr>
          <w:p w14:paraId="0CA0068F" w14:textId="77777777" w:rsidR="006519F5" w:rsidRPr="00FC068D" w:rsidRDefault="006519F5" w:rsidP="00FC068D">
            <w:pPr>
              <w:pStyle w:val="Tabletexte"/>
              <w:spacing w:before="40" w:after="40" w:line="240" w:lineRule="exact"/>
              <w:jc w:val="center"/>
              <w:rPr>
                <w:position w:val="2"/>
                <w:lang w:val="en-GB"/>
              </w:rPr>
            </w:pPr>
            <w:r w:rsidRPr="00FC068D">
              <w:rPr>
                <w:position w:val="2"/>
                <w:lang w:val="en-GB"/>
              </w:rPr>
              <w:t>7</w:t>
            </w:r>
          </w:p>
        </w:tc>
        <w:tc>
          <w:tcPr>
            <w:tcW w:w="1132" w:type="dxa"/>
          </w:tcPr>
          <w:p w14:paraId="72284AB4" w14:textId="77777777" w:rsidR="006519F5" w:rsidRPr="00FC068D" w:rsidRDefault="006519F5" w:rsidP="00FC068D">
            <w:pPr>
              <w:pStyle w:val="Tabletexte"/>
              <w:spacing w:before="40" w:after="40" w:line="240" w:lineRule="exact"/>
              <w:jc w:val="center"/>
              <w:rPr>
                <w:position w:val="2"/>
                <w:lang w:val="en-GB"/>
              </w:rPr>
            </w:pPr>
            <w:r w:rsidRPr="00FC068D">
              <w:rPr>
                <w:position w:val="2"/>
                <w:lang w:val="en-GB"/>
              </w:rPr>
              <w:t>11</w:t>
            </w:r>
          </w:p>
        </w:tc>
        <w:tc>
          <w:tcPr>
            <w:tcW w:w="2830" w:type="dxa"/>
          </w:tcPr>
          <w:p w14:paraId="0EC6C26C" w14:textId="77777777" w:rsidR="006519F5" w:rsidRPr="00FC068D" w:rsidRDefault="006519F5" w:rsidP="00FC068D">
            <w:pPr>
              <w:pStyle w:val="Tabletexte"/>
              <w:spacing w:before="40" w:after="40" w:line="240" w:lineRule="exact"/>
              <w:jc w:val="left"/>
              <w:rPr>
                <w:position w:val="2"/>
                <w:lang w:val="en-GB"/>
              </w:rPr>
            </w:pPr>
            <w:r w:rsidRPr="00FC068D">
              <w:rPr>
                <w:position w:val="2"/>
                <w:rtl/>
                <w:lang w:val="en-GB"/>
              </w:rPr>
              <w:t>قمة جبل نائية مغطاة بغابة أشجار</w:t>
            </w:r>
          </w:p>
        </w:tc>
      </w:tr>
      <w:tr w:rsidR="006519F5" w:rsidRPr="00FC068D" w14:paraId="279C2DFB" w14:textId="77777777" w:rsidTr="00CA44D1">
        <w:trPr>
          <w:trHeight w:val="750"/>
          <w:jc w:val="center"/>
        </w:trPr>
        <w:tc>
          <w:tcPr>
            <w:tcW w:w="2681" w:type="dxa"/>
          </w:tcPr>
          <w:p w14:paraId="34036B7B" w14:textId="36F2FC4D" w:rsidR="006519F5" w:rsidRPr="00FC068D" w:rsidRDefault="006519F5" w:rsidP="00FC068D">
            <w:pPr>
              <w:pStyle w:val="Tabletexte"/>
              <w:spacing w:before="40" w:after="40" w:line="240" w:lineRule="exact"/>
              <w:jc w:val="left"/>
              <w:rPr>
                <w:position w:val="2"/>
              </w:rPr>
            </w:pPr>
            <w:bookmarkStart w:id="200" w:name="lt_pId982"/>
            <w:r w:rsidRPr="00FC068D">
              <w:rPr>
                <w:position w:val="2"/>
              </w:rPr>
              <w:t>JCMT 15 m, SMA 6×6 m &amp; CSO 12 m; Mauna Kea, HI, USA</w:t>
            </w:r>
            <w:bookmarkEnd w:id="200"/>
          </w:p>
        </w:tc>
        <w:tc>
          <w:tcPr>
            <w:tcW w:w="2000" w:type="dxa"/>
          </w:tcPr>
          <w:p w14:paraId="023F21C2" w14:textId="3DCEB667" w:rsidR="006519F5" w:rsidRPr="00FC068D" w:rsidRDefault="006519F5" w:rsidP="00FC068D">
            <w:pPr>
              <w:pStyle w:val="Tabletexte"/>
              <w:spacing w:before="40" w:after="40" w:line="240" w:lineRule="exact"/>
              <w:jc w:val="center"/>
              <w:rPr>
                <w:position w:val="2"/>
                <w:lang w:val="en-GB"/>
              </w:rPr>
            </w:pPr>
            <w:r w:rsidRPr="00FC068D">
              <w:rPr>
                <w:position w:val="2"/>
              </w:rPr>
              <w:t>°155,47500</w:t>
            </w:r>
            <w:r w:rsidR="00DA29C0" w:rsidRPr="00FC068D">
              <w:rPr>
                <w:position w:val="2"/>
              </w:rPr>
              <w:t>−</w:t>
            </w:r>
            <w:r w:rsidR="00DA29C0" w:rsidRPr="00FC068D">
              <w:rPr>
                <w:rFonts w:hint="cs"/>
                <w:position w:val="2"/>
                <w:rtl/>
                <w:lang w:bidi="ar-SA"/>
              </w:rPr>
              <w:t xml:space="preserve">، </w:t>
            </w:r>
            <w:r w:rsidRPr="00FC068D">
              <w:rPr>
                <w:position w:val="2"/>
              </w:rPr>
              <w:t>°19,821667</w:t>
            </w:r>
            <w:r w:rsidRPr="00FC068D">
              <w:rPr>
                <w:rFonts w:asciiTheme="majorBidi" w:hAnsiTheme="majorBidi"/>
                <w:position w:val="2"/>
              </w:rPr>
              <w:br/>
              <w:t>(4</w:t>
            </w:r>
            <w:r w:rsidR="00E01F7A" w:rsidRPr="00FC068D">
              <w:rPr>
                <w:rFonts w:asciiTheme="majorBidi" w:hAnsiTheme="majorBidi"/>
                <w:position w:val="2"/>
              </w:rPr>
              <w:t xml:space="preserve"> </w:t>
            </w:r>
            <w:r w:rsidRPr="00FC068D">
              <w:rPr>
                <w:rFonts w:asciiTheme="majorBidi" w:hAnsiTheme="majorBidi"/>
                <w:position w:val="2"/>
              </w:rPr>
              <w:t>300)</w:t>
            </w:r>
          </w:p>
        </w:tc>
        <w:tc>
          <w:tcPr>
            <w:tcW w:w="996" w:type="dxa"/>
          </w:tcPr>
          <w:p w14:paraId="4AFEBB4F" w14:textId="77777777" w:rsidR="006519F5" w:rsidRPr="00FC068D" w:rsidRDefault="006519F5" w:rsidP="00FC068D">
            <w:pPr>
              <w:pStyle w:val="Tabletexte"/>
              <w:spacing w:before="40" w:after="40" w:line="240" w:lineRule="exact"/>
              <w:jc w:val="center"/>
              <w:rPr>
                <w:position w:val="2"/>
                <w:lang w:val="en-GB"/>
              </w:rPr>
            </w:pPr>
            <w:r w:rsidRPr="00FC068D">
              <w:rPr>
                <w:position w:val="2"/>
                <w:lang w:val="en-GB"/>
              </w:rPr>
              <w:t>6</w:t>
            </w:r>
          </w:p>
        </w:tc>
        <w:tc>
          <w:tcPr>
            <w:tcW w:w="1132" w:type="dxa"/>
          </w:tcPr>
          <w:p w14:paraId="2964A982" w14:textId="77777777" w:rsidR="006519F5" w:rsidRPr="00FC068D" w:rsidRDefault="006519F5" w:rsidP="00FC068D">
            <w:pPr>
              <w:pStyle w:val="Tabletexte"/>
              <w:spacing w:before="40" w:after="40" w:line="240" w:lineRule="exact"/>
              <w:jc w:val="center"/>
              <w:rPr>
                <w:position w:val="2"/>
                <w:lang w:val="en-GB"/>
              </w:rPr>
            </w:pPr>
            <w:r w:rsidRPr="00FC068D">
              <w:rPr>
                <w:position w:val="2"/>
                <w:lang w:val="en-GB"/>
              </w:rPr>
              <w:t>17</w:t>
            </w:r>
          </w:p>
        </w:tc>
        <w:tc>
          <w:tcPr>
            <w:tcW w:w="2830" w:type="dxa"/>
          </w:tcPr>
          <w:p w14:paraId="15C7A89C" w14:textId="77777777" w:rsidR="006519F5" w:rsidRPr="00FC068D" w:rsidRDefault="006519F5" w:rsidP="00FC068D">
            <w:pPr>
              <w:pStyle w:val="Tabletexte"/>
              <w:spacing w:before="40" w:after="40" w:line="240" w:lineRule="exact"/>
              <w:jc w:val="left"/>
              <w:rPr>
                <w:position w:val="2"/>
                <w:lang w:val="en-GB"/>
              </w:rPr>
            </w:pPr>
            <w:r w:rsidRPr="00FC068D">
              <w:rPr>
                <w:position w:val="2"/>
                <w:rtl/>
                <w:lang w:val="en-GB"/>
              </w:rPr>
              <w:t>قمة جبل معزولة عالية جداً</w:t>
            </w:r>
          </w:p>
        </w:tc>
      </w:tr>
      <w:tr w:rsidR="006519F5" w:rsidRPr="00FC068D" w14:paraId="3E999AA1" w14:textId="77777777" w:rsidTr="00CA44D1">
        <w:trPr>
          <w:trHeight w:val="750"/>
          <w:jc w:val="center"/>
        </w:trPr>
        <w:tc>
          <w:tcPr>
            <w:tcW w:w="2681" w:type="dxa"/>
          </w:tcPr>
          <w:p w14:paraId="73FF26AF" w14:textId="62EF879B" w:rsidR="006519F5" w:rsidRPr="00FC068D" w:rsidRDefault="006519F5" w:rsidP="00FC068D">
            <w:pPr>
              <w:pStyle w:val="Tabletexte"/>
              <w:spacing w:before="40" w:after="40" w:line="240" w:lineRule="exact"/>
              <w:jc w:val="left"/>
              <w:rPr>
                <w:position w:val="2"/>
                <w:rtl/>
              </w:rPr>
            </w:pPr>
            <w:bookmarkStart w:id="201" w:name="lt_pId989"/>
            <w:r w:rsidRPr="00FC068D">
              <w:rPr>
                <w:position w:val="2"/>
              </w:rPr>
              <w:t>South Pole 10m Telescope, NSF South Pole Research Station</w:t>
            </w:r>
            <w:bookmarkEnd w:id="201"/>
          </w:p>
        </w:tc>
        <w:tc>
          <w:tcPr>
            <w:tcW w:w="2000" w:type="dxa"/>
          </w:tcPr>
          <w:p w14:paraId="1E7C089A" w14:textId="3E385F04" w:rsidR="006519F5" w:rsidRPr="00FC068D" w:rsidRDefault="006519F5" w:rsidP="00FC068D">
            <w:pPr>
              <w:pStyle w:val="Tabletexte"/>
              <w:spacing w:before="40" w:after="40" w:line="240" w:lineRule="exact"/>
              <w:jc w:val="center"/>
              <w:rPr>
                <w:position w:val="2"/>
                <w:lang w:val="en-GB"/>
              </w:rPr>
            </w:pPr>
            <w:r w:rsidRPr="00FC068D">
              <w:rPr>
                <w:position w:val="2"/>
              </w:rPr>
              <w:t>……</w:t>
            </w:r>
            <w:r w:rsidRPr="00FC068D">
              <w:rPr>
                <w:position w:val="2"/>
              </w:rPr>
              <w:br/>
              <w:t>°90</w:t>
            </w:r>
            <w:r w:rsidR="00DA29C0" w:rsidRPr="00FC068D">
              <w:rPr>
                <w:position w:val="2"/>
              </w:rPr>
              <w:t>−</w:t>
            </w:r>
            <w:r w:rsidRPr="00FC068D">
              <w:rPr>
                <w:rFonts w:asciiTheme="majorBidi" w:hAnsiTheme="majorBidi"/>
                <w:position w:val="2"/>
              </w:rPr>
              <w:br/>
              <w:t>(2</w:t>
            </w:r>
            <w:r w:rsidR="00E01F7A" w:rsidRPr="00FC068D">
              <w:rPr>
                <w:rFonts w:asciiTheme="majorBidi" w:hAnsiTheme="majorBidi"/>
                <w:position w:val="2"/>
              </w:rPr>
              <w:t xml:space="preserve"> </w:t>
            </w:r>
            <w:r w:rsidRPr="00FC068D">
              <w:rPr>
                <w:rFonts w:asciiTheme="majorBidi" w:hAnsiTheme="majorBidi"/>
                <w:position w:val="2"/>
              </w:rPr>
              <w:t>820)</w:t>
            </w:r>
          </w:p>
        </w:tc>
        <w:tc>
          <w:tcPr>
            <w:tcW w:w="996" w:type="dxa"/>
          </w:tcPr>
          <w:p w14:paraId="1762CDB2" w14:textId="77777777" w:rsidR="006519F5" w:rsidRPr="00FC068D" w:rsidRDefault="006519F5" w:rsidP="00FC068D">
            <w:pPr>
              <w:pStyle w:val="Tabletexte"/>
              <w:spacing w:before="40" w:after="40" w:line="240" w:lineRule="exact"/>
              <w:jc w:val="center"/>
              <w:rPr>
                <w:position w:val="2"/>
                <w:lang w:val="en-GB"/>
              </w:rPr>
            </w:pPr>
            <w:r w:rsidRPr="00FC068D">
              <w:rPr>
                <w:position w:val="2"/>
                <w:lang w:val="en-GB"/>
              </w:rPr>
              <w:t>0</w:t>
            </w:r>
          </w:p>
        </w:tc>
        <w:tc>
          <w:tcPr>
            <w:tcW w:w="1132" w:type="dxa"/>
          </w:tcPr>
          <w:p w14:paraId="4479DFA9" w14:textId="77777777" w:rsidR="006519F5" w:rsidRPr="00FC068D" w:rsidRDefault="006519F5" w:rsidP="00FC068D">
            <w:pPr>
              <w:pStyle w:val="Tabletexte"/>
              <w:spacing w:before="40" w:after="40" w:line="240" w:lineRule="exact"/>
              <w:jc w:val="center"/>
              <w:rPr>
                <w:position w:val="2"/>
                <w:lang w:val="en-GB"/>
              </w:rPr>
            </w:pPr>
            <w:r w:rsidRPr="00FC068D">
              <w:rPr>
                <w:position w:val="2"/>
                <w:lang w:val="en-GB"/>
              </w:rPr>
              <w:t>8</w:t>
            </w:r>
          </w:p>
        </w:tc>
        <w:tc>
          <w:tcPr>
            <w:tcW w:w="2830" w:type="dxa"/>
          </w:tcPr>
          <w:p w14:paraId="12862080" w14:textId="77777777" w:rsidR="006519F5" w:rsidRPr="00FC068D" w:rsidRDefault="006519F5" w:rsidP="00FC068D">
            <w:pPr>
              <w:pStyle w:val="Tabletexte"/>
              <w:spacing w:before="40" w:after="40" w:line="240" w:lineRule="exact"/>
              <w:jc w:val="left"/>
              <w:rPr>
                <w:position w:val="2"/>
                <w:lang w:val="en-GB"/>
              </w:rPr>
            </w:pPr>
            <w:r w:rsidRPr="00FC068D">
              <w:rPr>
                <w:position w:val="2"/>
                <w:rtl/>
                <w:lang w:val="en-GB"/>
              </w:rPr>
              <w:t>في صميم القطب الجنوبي</w:t>
            </w:r>
          </w:p>
        </w:tc>
      </w:tr>
      <w:tr w:rsidR="006519F5" w:rsidRPr="00FC068D" w14:paraId="59C9389D" w14:textId="77777777" w:rsidTr="00CA44D1">
        <w:trPr>
          <w:trHeight w:val="424"/>
          <w:jc w:val="center"/>
        </w:trPr>
        <w:tc>
          <w:tcPr>
            <w:tcW w:w="2681" w:type="dxa"/>
          </w:tcPr>
          <w:p w14:paraId="65554230" w14:textId="10D61BA1" w:rsidR="006519F5" w:rsidRPr="00FC068D" w:rsidRDefault="006519F5" w:rsidP="00FC068D">
            <w:pPr>
              <w:pStyle w:val="Tabletexte"/>
              <w:spacing w:before="40" w:after="40" w:line="240" w:lineRule="exact"/>
              <w:jc w:val="left"/>
              <w:rPr>
                <w:position w:val="2"/>
                <w:rtl/>
              </w:rPr>
            </w:pPr>
            <w:bookmarkStart w:id="202" w:name="lt_pId996"/>
            <w:r w:rsidRPr="00FC068D">
              <w:rPr>
                <w:position w:val="2"/>
              </w:rPr>
              <w:t>Simons Array and Simons Observatory, Chile</w:t>
            </w:r>
            <w:bookmarkEnd w:id="202"/>
          </w:p>
        </w:tc>
        <w:tc>
          <w:tcPr>
            <w:tcW w:w="2000" w:type="dxa"/>
          </w:tcPr>
          <w:p w14:paraId="12D92832" w14:textId="13A1EEE1" w:rsidR="006519F5" w:rsidRPr="00FC068D" w:rsidRDefault="006519F5" w:rsidP="00FC068D">
            <w:pPr>
              <w:pStyle w:val="Tabletexte"/>
              <w:spacing w:before="40" w:after="40" w:line="240" w:lineRule="exact"/>
              <w:jc w:val="center"/>
              <w:rPr>
                <w:position w:val="2"/>
                <w:lang w:val="en-GB"/>
              </w:rPr>
            </w:pPr>
            <w:r w:rsidRPr="00FC068D">
              <w:rPr>
                <w:position w:val="2"/>
              </w:rPr>
              <w:t>°67,7875</w:t>
            </w:r>
            <w:r w:rsidR="00DA29C0" w:rsidRPr="00FC068D">
              <w:rPr>
                <w:position w:val="2"/>
              </w:rPr>
              <w:t>−</w:t>
            </w:r>
            <w:r w:rsidR="00DA29C0" w:rsidRPr="00FC068D">
              <w:rPr>
                <w:rFonts w:hint="cs"/>
                <w:position w:val="2"/>
                <w:rtl/>
                <w:lang w:bidi="ar-SA"/>
              </w:rPr>
              <w:t xml:space="preserve">، </w:t>
            </w:r>
            <w:r w:rsidRPr="00FC068D">
              <w:rPr>
                <w:rFonts w:ascii="Calibri" w:hAnsi="Calibri"/>
                <w:position w:val="2"/>
              </w:rPr>
              <w:br/>
            </w:r>
            <w:r w:rsidRPr="00FC068D">
              <w:rPr>
                <w:position w:val="2"/>
              </w:rPr>
              <w:t>°22,95861</w:t>
            </w:r>
            <w:r w:rsidR="00DA29C0" w:rsidRPr="00FC068D">
              <w:rPr>
                <w:position w:val="2"/>
              </w:rPr>
              <w:t>−</w:t>
            </w:r>
            <w:r w:rsidRPr="00FC068D">
              <w:rPr>
                <w:position w:val="2"/>
              </w:rPr>
              <w:br/>
              <w:t>(5</w:t>
            </w:r>
            <w:r w:rsidR="00E01F7A" w:rsidRPr="00FC068D">
              <w:rPr>
                <w:position w:val="2"/>
              </w:rPr>
              <w:t xml:space="preserve"> </w:t>
            </w:r>
            <w:r w:rsidRPr="00FC068D">
              <w:rPr>
                <w:position w:val="2"/>
              </w:rPr>
              <w:t>200)</w:t>
            </w:r>
          </w:p>
        </w:tc>
        <w:tc>
          <w:tcPr>
            <w:tcW w:w="996" w:type="dxa"/>
          </w:tcPr>
          <w:p w14:paraId="2FE7CA33" w14:textId="77777777" w:rsidR="006519F5" w:rsidRPr="00FC068D" w:rsidRDefault="006519F5" w:rsidP="00FC068D">
            <w:pPr>
              <w:pStyle w:val="Tabletexte"/>
              <w:spacing w:before="40" w:after="40" w:line="240" w:lineRule="exact"/>
              <w:jc w:val="center"/>
              <w:rPr>
                <w:position w:val="2"/>
                <w:lang w:val="en-GB"/>
              </w:rPr>
            </w:pPr>
            <w:r w:rsidRPr="00FC068D">
              <w:rPr>
                <w:position w:val="2"/>
                <w:lang w:val="en-GB"/>
              </w:rPr>
              <w:t>0</w:t>
            </w:r>
          </w:p>
        </w:tc>
        <w:tc>
          <w:tcPr>
            <w:tcW w:w="1132" w:type="dxa"/>
          </w:tcPr>
          <w:p w14:paraId="6A44DDAB" w14:textId="77777777" w:rsidR="006519F5" w:rsidRPr="00FC068D" w:rsidRDefault="006519F5" w:rsidP="00FC068D">
            <w:pPr>
              <w:pStyle w:val="Tabletexte"/>
              <w:spacing w:before="40" w:after="40" w:line="240" w:lineRule="exact"/>
              <w:jc w:val="center"/>
              <w:rPr>
                <w:position w:val="2"/>
                <w:lang w:val="en-GB"/>
              </w:rPr>
            </w:pPr>
            <w:r w:rsidRPr="00FC068D">
              <w:rPr>
                <w:position w:val="2"/>
                <w:lang w:val="en-GB"/>
              </w:rPr>
              <w:t>6</w:t>
            </w:r>
          </w:p>
        </w:tc>
        <w:tc>
          <w:tcPr>
            <w:tcW w:w="2830" w:type="dxa"/>
          </w:tcPr>
          <w:p w14:paraId="6EF8CC79" w14:textId="77777777" w:rsidR="006519F5" w:rsidRPr="00FC068D" w:rsidRDefault="006519F5" w:rsidP="00FC068D">
            <w:pPr>
              <w:pStyle w:val="Tabletexte"/>
              <w:spacing w:before="40" w:after="40" w:line="240" w:lineRule="exact"/>
              <w:jc w:val="left"/>
              <w:rPr>
                <w:position w:val="2"/>
                <w:rtl/>
                <w:lang w:val="en-GB" w:bidi="ar-SA"/>
              </w:rPr>
            </w:pPr>
            <w:r w:rsidRPr="00FC068D">
              <w:rPr>
                <w:position w:val="2"/>
                <w:rtl/>
                <w:lang w:val="en-GB"/>
              </w:rPr>
              <w:t>سهل واسعة عالٍ يمكن الوصول إليه عبر طريق عامة</w:t>
            </w:r>
          </w:p>
        </w:tc>
      </w:tr>
    </w:tbl>
    <w:p w14:paraId="178DC637" w14:textId="77777777" w:rsidR="00965482" w:rsidRPr="006519F5" w:rsidRDefault="00965482" w:rsidP="006519F5">
      <w:pPr>
        <w:pStyle w:val="Tabletexte"/>
        <w:jc w:val="left"/>
        <w:rPr>
          <w:rtl/>
          <w:lang w:val="en-GB"/>
        </w:rPr>
      </w:pPr>
    </w:p>
    <w:p w14:paraId="34F9E407" w14:textId="77777777" w:rsidR="00965482" w:rsidRPr="00DA29C0" w:rsidRDefault="00965482" w:rsidP="00DA29C0">
      <w:pPr>
        <w:pStyle w:val="Tabletitle"/>
        <w:rPr>
          <w:rtl/>
        </w:rPr>
      </w:pPr>
      <w:r w:rsidRPr="00DA29C0">
        <w:rPr>
          <w:rtl/>
        </w:rPr>
        <w:lastRenderedPageBreak/>
        <w:t xml:space="preserve">الإقليم </w:t>
      </w:r>
      <w:r w:rsidRPr="00DA29C0">
        <w:t>3</w:t>
      </w:r>
      <w:r w:rsidRPr="00DA29C0">
        <w:rPr>
          <w:rtl/>
        </w:rPr>
        <w:t xml:space="preserve"> لقطاع الاتصالات الراديوية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0"/>
        <w:gridCol w:w="1848"/>
        <w:gridCol w:w="1148"/>
        <w:gridCol w:w="1136"/>
        <w:gridCol w:w="2827"/>
      </w:tblGrid>
      <w:tr w:rsidR="00965482" w:rsidRPr="00FC068D" w14:paraId="0C1C5481" w14:textId="77777777" w:rsidTr="00CA44D1">
        <w:trPr>
          <w:jc w:val="center"/>
        </w:trPr>
        <w:tc>
          <w:tcPr>
            <w:tcW w:w="2680" w:type="dxa"/>
            <w:tcBorders>
              <w:top w:val="single" w:sz="4" w:space="0" w:color="auto"/>
              <w:left w:val="single" w:sz="4" w:space="0" w:color="auto"/>
              <w:bottom w:val="single" w:sz="4" w:space="0" w:color="auto"/>
              <w:right w:val="single" w:sz="4" w:space="0" w:color="auto"/>
            </w:tcBorders>
            <w:vAlign w:val="center"/>
          </w:tcPr>
          <w:p w14:paraId="71ADB549" w14:textId="77777777" w:rsidR="00965482" w:rsidRPr="00FC068D" w:rsidRDefault="00965482" w:rsidP="00FC068D">
            <w:pPr>
              <w:pStyle w:val="Tablehead1"/>
              <w:spacing w:after="40" w:line="240" w:lineRule="exact"/>
              <w:rPr>
                <w:position w:val="2"/>
              </w:rPr>
            </w:pPr>
            <w:r w:rsidRPr="00FC068D">
              <w:rPr>
                <w:position w:val="2"/>
                <w:rtl/>
              </w:rPr>
              <w:t>اسم المرصد، المكان، الإدارة</w:t>
            </w:r>
          </w:p>
        </w:tc>
        <w:tc>
          <w:tcPr>
            <w:tcW w:w="1848" w:type="dxa"/>
            <w:tcBorders>
              <w:top w:val="single" w:sz="4" w:space="0" w:color="auto"/>
              <w:left w:val="single" w:sz="4" w:space="0" w:color="auto"/>
              <w:bottom w:val="single" w:sz="4" w:space="0" w:color="auto"/>
              <w:right w:val="single" w:sz="4" w:space="0" w:color="auto"/>
            </w:tcBorders>
            <w:vAlign w:val="center"/>
          </w:tcPr>
          <w:p w14:paraId="30109C12" w14:textId="2B51C417" w:rsidR="00965482" w:rsidRPr="00FC068D" w:rsidRDefault="00965482" w:rsidP="00FC068D">
            <w:pPr>
              <w:pStyle w:val="Tablehead1"/>
              <w:spacing w:after="40" w:line="240" w:lineRule="exact"/>
              <w:rPr>
                <w:position w:val="2"/>
              </w:rPr>
            </w:pPr>
            <w:r w:rsidRPr="00FC068D">
              <w:rPr>
                <w:position w:val="2"/>
                <w:rtl/>
              </w:rPr>
              <w:t xml:space="preserve">خط الطول </w:t>
            </w:r>
            <w:r w:rsidR="00E01F7A" w:rsidRPr="00FC068D">
              <w:rPr>
                <w:position w:val="2"/>
              </w:rPr>
              <w:t>(</w:t>
            </w:r>
            <w:r w:rsidRPr="00FC068D">
              <w:rPr>
                <w:position w:val="2"/>
              </w:rPr>
              <w:t>E</w:t>
            </w:r>
            <w:r w:rsidR="00E01F7A" w:rsidRPr="00FC068D">
              <w:rPr>
                <w:position w:val="2"/>
              </w:rPr>
              <w:t>)</w:t>
            </w:r>
            <w:r w:rsidRPr="00FC068D">
              <w:rPr>
                <w:position w:val="2"/>
                <w:rtl/>
              </w:rPr>
              <w:t xml:space="preserve">، خط العرض </w:t>
            </w:r>
            <w:r w:rsidR="00E01F7A" w:rsidRPr="00FC068D">
              <w:rPr>
                <w:position w:val="2"/>
              </w:rPr>
              <w:t>(</w:t>
            </w:r>
            <w:r w:rsidRPr="00FC068D">
              <w:rPr>
                <w:position w:val="2"/>
              </w:rPr>
              <w:t>N</w:t>
            </w:r>
            <w:r w:rsidR="00E01F7A" w:rsidRPr="00FC068D">
              <w:rPr>
                <w:position w:val="2"/>
              </w:rPr>
              <w:t>)</w:t>
            </w:r>
            <w:r w:rsidRPr="00FC068D">
              <w:rPr>
                <w:position w:val="2"/>
                <w:rtl/>
              </w:rPr>
              <w:t>، الارتفاع (أمتار فوق متوسط مستوى البحر)</w:t>
            </w:r>
          </w:p>
        </w:tc>
        <w:tc>
          <w:tcPr>
            <w:tcW w:w="1148" w:type="dxa"/>
            <w:tcBorders>
              <w:top w:val="single" w:sz="4" w:space="0" w:color="auto"/>
              <w:left w:val="single" w:sz="4" w:space="0" w:color="auto"/>
              <w:bottom w:val="single" w:sz="4" w:space="0" w:color="auto"/>
              <w:right w:val="single" w:sz="4" w:space="0" w:color="auto"/>
            </w:tcBorders>
            <w:vAlign w:val="center"/>
          </w:tcPr>
          <w:p w14:paraId="08401D68" w14:textId="77777777" w:rsidR="00965482" w:rsidRPr="00FC068D" w:rsidRDefault="00965482" w:rsidP="00FC068D">
            <w:pPr>
              <w:pStyle w:val="Tablehead1"/>
              <w:spacing w:after="40" w:line="240" w:lineRule="exact"/>
              <w:rPr>
                <w:position w:val="2"/>
              </w:rPr>
            </w:pPr>
            <w:r w:rsidRPr="00FC068D">
              <w:rPr>
                <w:position w:val="2"/>
                <w:rtl/>
              </w:rPr>
              <w:t>الارتفاع الأدنى (درجات)</w:t>
            </w:r>
          </w:p>
        </w:tc>
        <w:tc>
          <w:tcPr>
            <w:tcW w:w="1136" w:type="dxa"/>
            <w:tcBorders>
              <w:top w:val="single" w:sz="4" w:space="0" w:color="auto"/>
              <w:left w:val="single" w:sz="4" w:space="0" w:color="auto"/>
              <w:bottom w:val="single" w:sz="4" w:space="0" w:color="auto"/>
              <w:right w:val="single" w:sz="4" w:space="0" w:color="auto"/>
            </w:tcBorders>
            <w:vAlign w:val="center"/>
          </w:tcPr>
          <w:p w14:paraId="1EB4E178" w14:textId="77777777" w:rsidR="00965482" w:rsidRPr="00FC068D" w:rsidRDefault="00965482" w:rsidP="00FC068D">
            <w:pPr>
              <w:pStyle w:val="Tablehead1"/>
              <w:spacing w:after="40" w:line="240" w:lineRule="exact"/>
              <w:rPr>
                <w:position w:val="2"/>
              </w:rPr>
            </w:pPr>
            <w:r w:rsidRPr="00FC068D">
              <w:rPr>
                <w:position w:val="2"/>
                <w:rtl/>
              </w:rPr>
              <w:t>ارتفاع المستقبل فوق الأرض (أمتار)</w:t>
            </w:r>
          </w:p>
        </w:tc>
        <w:tc>
          <w:tcPr>
            <w:tcW w:w="2827" w:type="dxa"/>
            <w:tcBorders>
              <w:top w:val="single" w:sz="4" w:space="0" w:color="auto"/>
              <w:left w:val="single" w:sz="4" w:space="0" w:color="auto"/>
              <w:bottom w:val="single" w:sz="4" w:space="0" w:color="auto"/>
              <w:right w:val="single" w:sz="4" w:space="0" w:color="auto"/>
            </w:tcBorders>
            <w:vAlign w:val="center"/>
          </w:tcPr>
          <w:p w14:paraId="1C3A8566" w14:textId="77777777" w:rsidR="00965482" w:rsidRPr="00FC068D" w:rsidRDefault="00965482" w:rsidP="00FC068D">
            <w:pPr>
              <w:pStyle w:val="Tablehead1"/>
              <w:spacing w:after="40" w:line="240" w:lineRule="exact"/>
              <w:rPr>
                <w:position w:val="2"/>
              </w:rPr>
            </w:pPr>
            <w:r w:rsidRPr="00FC068D">
              <w:rPr>
                <w:position w:val="2"/>
                <w:rtl/>
              </w:rPr>
              <w:t>الخصائص الجغرافية</w:t>
            </w:r>
          </w:p>
        </w:tc>
      </w:tr>
      <w:tr w:rsidR="00DA29C0" w:rsidRPr="00FC068D" w14:paraId="64E15369" w14:textId="77777777" w:rsidTr="00CA44D1">
        <w:trPr>
          <w:jc w:val="center"/>
        </w:trPr>
        <w:tc>
          <w:tcPr>
            <w:tcW w:w="2680" w:type="dxa"/>
          </w:tcPr>
          <w:p w14:paraId="4D574C7C" w14:textId="19DDA649" w:rsidR="00DA29C0" w:rsidRPr="00FC068D" w:rsidRDefault="00DA29C0" w:rsidP="00FC068D">
            <w:pPr>
              <w:pStyle w:val="Tabletexte"/>
              <w:spacing w:before="40" w:after="40" w:line="240" w:lineRule="exact"/>
              <w:jc w:val="left"/>
              <w:rPr>
                <w:position w:val="2"/>
              </w:rPr>
            </w:pPr>
            <w:bookmarkStart w:id="203" w:name="lt_pId1012"/>
            <w:r w:rsidRPr="00FC068D">
              <w:rPr>
                <w:position w:val="2"/>
              </w:rPr>
              <w:t xml:space="preserve">CCOSMA, 3m, </w:t>
            </w:r>
            <w:proofErr w:type="spellStart"/>
            <w:r w:rsidRPr="00FC068D">
              <w:rPr>
                <w:position w:val="2"/>
              </w:rPr>
              <w:t>Yangbajing</w:t>
            </w:r>
            <w:proofErr w:type="spellEnd"/>
            <w:r w:rsidRPr="00FC068D">
              <w:rPr>
                <w:position w:val="2"/>
              </w:rPr>
              <w:t>, Tibet China</w:t>
            </w:r>
            <w:bookmarkEnd w:id="203"/>
          </w:p>
        </w:tc>
        <w:tc>
          <w:tcPr>
            <w:tcW w:w="1848" w:type="dxa"/>
          </w:tcPr>
          <w:p w14:paraId="291E221E" w14:textId="6C636B9F" w:rsidR="00DA29C0" w:rsidRPr="00FC068D" w:rsidRDefault="00DA29C0" w:rsidP="00FC068D">
            <w:pPr>
              <w:pStyle w:val="Tabletexte"/>
              <w:spacing w:before="40" w:after="40" w:line="240" w:lineRule="exact"/>
              <w:jc w:val="center"/>
              <w:rPr>
                <w:position w:val="2"/>
              </w:rPr>
            </w:pPr>
            <w:r w:rsidRPr="00FC068D">
              <w:rPr>
                <w:rFonts w:eastAsia="SimSun"/>
                <w:position w:val="2"/>
                <w:lang w:eastAsia="zh-CN"/>
              </w:rPr>
              <w:t>°90,5258</w:t>
            </w:r>
            <w:r w:rsidRPr="00FC068D">
              <w:rPr>
                <w:rFonts w:eastAsia="SimSun" w:hint="cs"/>
                <w:position w:val="2"/>
                <w:rtl/>
                <w:lang w:eastAsia="zh-CN" w:bidi="ar-SA"/>
              </w:rPr>
              <w:t xml:space="preserve">، </w:t>
            </w:r>
            <w:r w:rsidRPr="00FC068D">
              <w:rPr>
                <w:position w:val="2"/>
                <w:lang w:eastAsia="zh-CN"/>
              </w:rPr>
              <w:br/>
            </w:r>
            <w:r w:rsidRPr="00FC068D">
              <w:rPr>
                <w:rFonts w:eastAsia="SimSun"/>
                <w:position w:val="2"/>
                <w:lang w:eastAsia="zh-CN"/>
              </w:rPr>
              <w:t>30,1033</w:t>
            </w:r>
            <w:r w:rsidRPr="00FC068D">
              <w:rPr>
                <w:position w:val="2"/>
                <w:lang w:eastAsia="zh-CN"/>
              </w:rPr>
              <w:br/>
              <w:t>(4</w:t>
            </w:r>
            <w:r w:rsidR="00E01F7A" w:rsidRPr="00FC068D">
              <w:rPr>
                <w:position w:val="2"/>
                <w:lang w:eastAsia="zh-CN"/>
              </w:rPr>
              <w:t xml:space="preserve"> </w:t>
            </w:r>
            <w:r w:rsidRPr="00FC068D">
              <w:rPr>
                <w:position w:val="2"/>
                <w:lang w:eastAsia="zh-CN"/>
              </w:rPr>
              <w:t>319)</w:t>
            </w:r>
          </w:p>
        </w:tc>
        <w:tc>
          <w:tcPr>
            <w:tcW w:w="1148" w:type="dxa"/>
          </w:tcPr>
          <w:p w14:paraId="040F900D" w14:textId="77777777" w:rsidR="00DA29C0" w:rsidRPr="00FC068D" w:rsidRDefault="00DA29C0" w:rsidP="00FC068D">
            <w:pPr>
              <w:pStyle w:val="Tabletexte"/>
              <w:spacing w:before="40" w:after="40" w:line="240" w:lineRule="exact"/>
              <w:jc w:val="center"/>
              <w:rPr>
                <w:position w:val="2"/>
              </w:rPr>
            </w:pPr>
            <w:r w:rsidRPr="00FC068D">
              <w:rPr>
                <w:position w:val="2"/>
              </w:rPr>
              <w:t>0</w:t>
            </w:r>
          </w:p>
        </w:tc>
        <w:tc>
          <w:tcPr>
            <w:tcW w:w="1136" w:type="dxa"/>
          </w:tcPr>
          <w:p w14:paraId="6415EA35" w14:textId="77777777" w:rsidR="00DA29C0" w:rsidRPr="00FC068D" w:rsidRDefault="00DA29C0" w:rsidP="00FC068D">
            <w:pPr>
              <w:pStyle w:val="Tabletexte"/>
              <w:spacing w:before="40" w:after="40" w:line="240" w:lineRule="exact"/>
              <w:jc w:val="center"/>
              <w:rPr>
                <w:position w:val="2"/>
              </w:rPr>
            </w:pPr>
            <w:r w:rsidRPr="00FC068D">
              <w:rPr>
                <w:position w:val="2"/>
              </w:rPr>
              <w:t>4</w:t>
            </w:r>
          </w:p>
        </w:tc>
        <w:tc>
          <w:tcPr>
            <w:tcW w:w="2827" w:type="dxa"/>
          </w:tcPr>
          <w:p w14:paraId="37C6E8E4" w14:textId="77777777" w:rsidR="00DA29C0" w:rsidRPr="00FC068D" w:rsidRDefault="00DA29C0" w:rsidP="00FC068D">
            <w:pPr>
              <w:pStyle w:val="Tabletexte"/>
              <w:spacing w:before="40" w:after="40" w:line="240" w:lineRule="exact"/>
              <w:jc w:val="left"/>
              <w:rPr>
                <w:position w:val="2"/>
                <w:lang w:val="en-GB"/>
              </w:rPr>
            </w:pPr>
            <w:r w:rsidRPr="00FC068D">
              <w:rPr>
                <w:position w:val="2"/>
                <w:rtl/>
                <w:lang w:val="en-GB"/>
              </w:rPr>
              <w:t>سهل واسعة عالٍ يمكن الوصول إليه عبر طريق عامة</w:t>
            </w:r>
          </w:p>
        </w:tc>
      </w:tr>
      <w:tr w:rsidR="00DA29C0" w:rsidRPr="00FC068D" w14:paraId="43170783" w14:textId="77777777" w:rsidTr="00CA44D1">
        <w:trPr>
          <w:jc w:val="center"/>
        </w:trPr>
        <w:tc>
          <w:tcPr>
            <w:tcW w:w="2680" w:type="dxa"/>
          </w:tcPr>
          <w:p w14:paraId="2FAA384C" w14:textId="6740EBA0" w:rsidR="00DA29C0" w:rsidRPr="00FC068D" w:rsidRDefault="00DA29C0" w:rsidP="00FC068D">
            <w:pPr>
              <w:pStyle w:val="Tabletexte"/>
              <w:spacing w:before="40" w:after="40" w:line="240" w:lineRule="exact"/>
              <w:jc w:val="left"/>
              <w:rPr>
                <w:position w:val="2"/>
                <w:rtl/>
              </w:rPr>
            </w:pPr>
            <w:bookmarkStart w:id="204" w:name="lt_pId1019"/>
            <w:r w:rsidRPr="00FC068D">
              <w:rPr>
                <w:position w:val="2"/>
              </w:rPr>
              <w:t>HEAT, 5m, Dome A, South Pole, China (proposed)</w:t>
            </w:r>
            <w:bookmarkEnd w:id="204"/>
          </w:p>
        </w:tc>
        <w:tc>
          <w:tcPr>
            <w:tcW w:w="1848" w:type="dxa"/>
          </w:tcPr>
          <w:p w14:paraId="303E8531" w14:textId="3D24AEB2" w:rsidR="00DA29C0" w:rsidRPr="00FC068D" w:rsidRDefault="00DA29C0" w:rsidP="00FC068D">
            <w:pPr>
              <w:pStyle w:val="Tabletexte"/>
              <w:spacing w:before="40" w:after="40" w:line="240" w:lineRule="exact"/>
              <w:jc w:val="center"/>
              <w:rPr>
                <w:position w:val="2"/>
              </w:rPr>
            </w:pPr>
            <w:r w:rsidRPr="00FC068D">
              <w:rPr>
                <w:rFonts w:eastAsia="SimSun"/>
                <w:position w:val="2"/>
                <w:lang w:eastAsia="zh-CN"/>
              </w:rPr>
              <w:t>°</w:t>
            </w:r>
            <w:r w:rsidRPr="00FC068D">
              <w:rPr>
                <w:rFonts w:eastAsia="SimSun"/>
                <w:position w:val="2"/>
              </w:rPr>
              <w:t>70</w:t>
            </w:r>
            <w:r w:rsidRPr="00FC068D">
              <w:rPr>
                <w:position w:val="2"/>
              </w:rPr>
              <w:t>,116111</w:t>
            </w:r>
            <w:r w:rsidRPr="00FC068D">
              <w:rPr>
                <w:rFonts w:hint="cs"/>
                <w:position w:val="2"/>
                <w:rtl/>
                <w:lang w:bidi="ar-SA"/>
              </w:rPr>
              <w:t>،</w:t>
            </w:r>
            <w:r w:rsidRPr="00FC068D">
              <w:rPr>
                <w:position w:val="2"/>
              </w:rPr>
              <w:br/>
            </w:r>
            <w:r w:rsidRPr="00FC068D">
              <w:rPr>
                <w:rFonts w:eastAsia="SimSun"/>
                <w:position w:val="2"/>
                <w:lang w:eastAsia="zh-CN"/>
              </w:rPr>
              <w:t>°</w:t>
            </w:r>
            <w:r w:rsidRPr="00FC068D">
              <w:rPr>
                <w:rFonts w:eastAsia="SimSun"/>
                <w:position w:val="2"/>
              </w:rPr>
              <w:t>80</w:t>
            </w:r>
            <w:r w:rsidRPr="00FC068D">
              <w:rPr>
                <w:position w:val="2"/>
              </w:rPr>
              <w:t>,416944−</w:t>
            </w:r>
            <w:r w:rsidRPr="00FC068D">
              <w:rPr>
                <w:position w:val="2"/>
              </w:rPr>
              <w:br/>
              <w:t>(4</w:t>
            </w:r>
            <w:r w:rsidR="00E01F7A" w:rsidRPr="00FC068D">
              <w:rPr>
                <w:position w:val="2"/>
              </w:rPr>
              <w:t xml:space="preserve"> </w:t>
            </w:r>
            <w:r w:rsidRPr="00FC068D">
              <w:rPr>
                <w:position w:val="2"/>
              </w:rPr>
              <w:t>087)</w:t>
            </w:r>
          </w:p>
        </w:tc>
        <w:tc>
          <w:tcPr>
            <w:tcW w:w="1148" w:type="dxa"/>
          </w:tcPr>
          <w:p w14:paraId="69886A83" w14:textId="77777777" w:rsidR="00DA29C0" w:rsidRPr="00FC068D" w:rsidRDefault="00DA29C0" w:rsidP="00FC068D">
            <w:pPr>
              <w:pStyle w:val="Tabletexte"/>
              <w:spacing w:before="40" w:after="40" w:line="240" w:lineRule="exact"/>
              <w:jc w:val="center"/>
              <w:rPr>
                <w:position w:val="2"/>
              </w:rPr>
            </w:pPr>
            <w:r w:rsidRPr="00FC068D">
              <w:rPr>
                <w:position w:val="2"/>
              </w:rPr>
              <w:t>0</w:t>
            </w:r>
          </w:p>
        </w:tc>
        <w:tc>
          <w:tcPr>
            <w:tcW w:w="1136" w:type="dxa"/>
          </w:tcPr>
          <w:p w14:paraId="316B08E5" w14:textId="77777777" w:rsidR="00DA29C0" w:rsidRPr="00FC068D" w:rsidRDefault="00DA29C0" w:rsidP="00FC068D">
            <w:pPr>
              <w:pStyle w:val="Tabletexte"/>
              <w:spacing w:before="40" w:after="40" w:line="240" w:lineRule="exact"/>
              <w:jc w:val="center"/>
              <w:rPr>
                <w:position w:val="2"/>
              </w:rPr>
            </w:pPr>
            <w:r w:rsidRPr="00FC068D">
              <w:rPr>
                <w:position w:val="2"/>
              </w:rPr>
              <w:t>6</w:t>
            </w:r>
          </w:p>
        </w:tc>
        <w:tc>
          <w:tcPr>
            <w:tcW w:w="2827" w:type="dxa"/>
          </w:tcPr>
          <w:p w14:paraId="724102D8" w14:textId="77777777" w:rsidR="00DA29C0" w:rsidRPr="00FC068D" w:rsidRDefault="00DA29C0" w:rsidP="00FC068D">
            <w:pPr>
              <w:pStyle w:val="Tabletexte"/>
              <w:spacing w:before="40" w:after="40" w:line="240" w:lineRule="exact"/>
              <w:jc w:val="left"/>
              <w:rPr>
                <w:position w:val="2"/>
                <w:lang w:val="en-GB"/>
              </w:rPr>
            </w:pPr>
            <w:r w:rsidRPr="00FC068D">
              <w:rPr>
                <w:position w:val="2"/>
                <w:rtl/>
                <w:lang w:val="en-GB"/>
              </w:rPr>
              <w:t>قمة جبل في سهل عريض منبسط عالٍ، مكان ناءٍ</w:t>
            </w:r>
          </w:p>
        </w:tc>
      </w:tr>
    </w:tbl>
    <w:p w14:paraId="65880DEB" w14:textId="77777777" w:rsidR="00965482" w:rsidRPr="00EC0C02" w:rsidRDefault="00965482" w:rsidP="00965482">
      <w:pPr>
        <w:rPr>
          <w:spacing w:val="-4"/>
          <w:szCs w:val="22"/>
          <w:rtl/>
          <w:lang w:bidi="ar-SY"/>
        </w:rPr>
      </w:pPr>
    </w:p>
    <w:p w14:paraId="2F8AEEB4" w14:textId="77777777" w:rsidR="00965482" w:rsidRPr="00EC0C02" w:rsidRDefault="00965482" w:rsidP="00965482">
      <w:pPr>
        <w:rPr>
          <w:szCs w:val="22"/>
          <w:rtl/>
          <w:lang w:bidi="ar-SY"/>
        </w:rPr>
      </w:pPr>
      <w:r w:rsidRPr="00EC0C02">
        <w:rPr>
          <w:szCs w:val="22"/>
          <w:rtl/>
        </w:rPr>
        <w:br w:type="page"/>
      </w:r>
    </w:p>
    <w:p w14:paraId="7FF42C4E" w14:textId="77777777" w:rsidR="00965482" w:rsidRPr="00EC0C02" w:rsidRDefault="00965482" w:rsidP="00DA29C0">
      <w:pPr>
        <w:pStyle w:val="FigureNo"/>
        <w:rPr>
          <w:rtl/>
        </w:rPr>
      </w:pPr>
      <w:r w:rsidRPr="00EC0C02">
        <w:rPr>
          <w:rtl/>
        </w:rPr>
        <w:lastRenderedPageBreak/>
        <w:t xml:space="preserve">الشكل </w:t>
      </w:r>
      <w:r w:rsidRPr="00D73C78">
        <w:t>3</w:t>
      </w:r>
    </w:p>
    <w:p w14:paraId="5554A006" w14:textId="48E59144" w:rsidR="00965482" w:rsidRDefault="00965482" w:rsidP="00DA29C0">
      <w:pPr>
        <w:pStyle w:val="Figuretitle"/>
        <w:rPr>
          <w:lang w:val="en-GB" w:bidi="ar-EG"/>
        </w:rPr>
      </w:pPr>
      <w:r w:rsidRPr="00EC0C02">
        <w:rPr>
          <w:rtl/>
          <w:lang w:bidi="ar-EG"/>
        </w:rPr>
        <w:t xml:space="preserve">درجة حرارة النظام في السمت </w:t>
      </w:r>
      <w:r w:rsidRPr="00DA29C0">
        <w:rPr>
          <w:rtl/>
          <w:lang w:bidi="ar-SY"/>
        </w:rPr>
        <w:t>والإرسال</w:t>
      </w:r>
      <w:r w:rsidRPr="00EC0C02">
        <w:rPr>
          <w:rtl/>
          <w:lang w:bidi="ar-EG"/>
        </w:rPr>
        <w:t xml:space="preserve"> الجوي في مرصد </w:t>
      </w:r>
      <w:r w:rsidRPr="00EC0C02">
        <w:rPr>
          <w:lang w:val="en-GB" w:bidi="ar-EG"/>
        </w:rPr>
        <w:t>ALMA</w:t>
      </w:r>
    </w:p>
    <w:p w14:paraId="2A02BB4A" w14:textId="4DE0E7EB" w:rsidR="00B83AE5" w:rsidRPr="00EC0C02" w:rsidRDefault="003A463E" w:rsidP="00360505">
      <w:pPr>
        <w:pStyle w:val="Figure"/>
        <w:bidi/>
        <w:rPr>
          <w:rtl/>
          <w:lang w:val="en-GB" w:bidi="ar-SY"/>
        </w:rPr>
      </w:pPr>
      <w:r>
        <w:rPr>
          <w:noProof/>
          <w:rtl/>
          <w:lang w:bidi="ar-SY"/>
        </w:rPr>
        <mc:AlternateContent>
          <mc:Choice Requires="wpg">
            <w:drawing>
              <wp:anchor distT="0" distB="0" distL="114300" distR="114300" simplePos="0" relativeHeight="252079104" behindDoc="0" locked="0" layoutInCell="1" allowOverlap="1" wp14:anchorId="482E09FF" wp14:editId="0EA80D1F">
                <wp:simplePos x="0" y="0"/>
                <wp:positionH relativeFrom="column">
                  <wp:posOffset>269705</wp:posOffset>
                </wp:positionH>
                <wp:positionV relativeFrom="paragraph">
                  <wp:posOffset>3001180</wp:posOffset>
                </wp:positionV>
                <wp:extent cx="3155451" cy="1879101"/>
                <wp:effectExtent l="0" t="0" r="0" b="0"/>
                <wp:wrapNone/>
                <wp:docPr id="140" name="Group 140"/>
                <wp:cNvGraphicFramePr/>
                <a:graphic xmlns:a="http://schemas.openxmlformats.org/drawingml/2006/main">
                  <a:graphicData uri="http://schemas.microsoft.com/office/word/2010/wordprocessingGroup">
                    <wpg:wgp>
                      <wpg:cNvGrpSpPr/>
                      <wpg:grpSpPr>
                        <a:xfrm>
                          <a:off x="0" y="0"/>
                          <a:ext cx="3155451" cy="1879101"/>
                          <a:chOff x="0" y="0"/>
                          <a:chExt cx="3155451" cy="1879101"/>
                        </a:xfrm>
                      </wpg:grpSpPr>
                      <wps:wsp>
                        <wps:cNvPr id="138" name="ZoneTexte 9"/>
                        <wps:cNvSpPr txBox="1"/>
                        <wps:spPr>
                          <a:xfrm rot="16200000">
                            <a:off x="-253195" y="253195"/>
                            <a:ext cx="792446" cy="286056"/>
                          </a:xfrm>
                          <a:prstGeom prst="rect">
                            <a:avLst/>
                          </a:prstGeom>
                          <a:noFill/>
                        </wps:spPr>
                        <wps:txbx>
                          <w:txbxContent>
                            <w:p w14:paraId="4FB1A59D" w14:textId="77777777" w:rsidR="009C5789" w:rsidRPr="00B83AE5" w:rsidRDefault="009C5789" w:rsidP="00B83AE5">
                              <w:pPr>
                                <w:spacing w:before="100" w:beforeAutospacing="1" w:after="100" w:afterAutospacing="1" w:line="240" w:lineRule="auto"/>
                                <w:jc w:val="center"/>
                                <w:rPr>
                                  <w:rFonts w:ascii="Times New Roman Bold" w:hAnsi="Times New Roman Bold"/>
                                  <w:b/>
                                  <w:bCs/>
                                  <w:sz w:val="20"/>
                                  <w:szCs w:val="26"/>
                                </w:rPr>
                              </w:pPr>
                              <w:r w:rsidRPr="00B83AE5">
                                <w:rPr>
                                  <w:rFonts w:ascii="Times New Roman Bold" w:hAnsi="Times New Roman Bold" w:hint="cs"/>
                                  <w:b/>
                                  <w:bCs/>
                                  <w:sz w:val="20"/>
                                  <w:szCs w:val="26"/>
                                  <w:rtl/>
                                </w:rPr>
                                <w:t>الإرسال</w:t>
                              </w:r>
                              <w:r w:rsidRPr="00B83AE5">
                                <w:rPr>
                                  <w:rFonts w:ascii="Times New Roman Bold" w:hAnsi="Times New Roman Bold"/>
                                  <w:b/>
                                  <w:bCs/>
                                  <w:sz w:val="20"/>
                                  <w:szCs w:val="26"/>
                                  <w:rtl/>
                                </w:rPr>
                                <w:t xml:space="preserve"> </w:t>
                              </w:r>
                              <w:r w:rsidRPr="00B83AE5">
                                <w:rPr>
                                  <w:rFonts w:ascii="Times New Roman Bold" w:hAnsi="Times New Roman Bold"/>
                                  <w:b/>
                                  <w:bCs/>
                                  <w:sz w:val="20"/>
                                  <w:szCs w:val="26"/>
                                </w:rPr>
                                <w:t>%</w:t>
                              </w:r>
                            </w:p>
                            <w:p w14:paraId="15610D06" w14:textId="19543CEA" w:rsidR="009C5789" w:rsidRPr="009A3DFD" w:rsidRDefault="009C5789" w:rsidP="00B83AE5">
                              <w:pPr>
                                <w:spacing w:before="100" w:beforeAutospacing="1" w:after="100" w:afterAutospacing="1" w:line="240" w:lineRule="auto"/>
                                <w:jc w:val="center"/>
                                <w:rPr>
                                  <w:rFonts w:hAnsiTheme="minorHAnsi"/>
                                  <w:color w:val="5A73A5"/>
                                  <w:szCs w:val="24"/>
                                </w:rPr>
                              </w:pPr>
                            </w:p>
                          </w:txbxContent>
                        </wps:txbx>
                        <wps:bodyPr wrap="square" lIns="0" tIns="0" rIns="0" bIns="0" rtlCol="0">
                          <a:noAutofit/>
                        </wps:bodyPr>
                      </wps:wsp>
                      <wps:wsp>
                        <wps:cNvPr id="139" name="ZoneTexte 9"/>
                        <wps:cNvSpPr txBox="1"/>
                        <wps:spPr>
                          <a:xfrm rot="10800000" flipV="1">
                            <a:off x="2363005" y="1593045"/>
                            <a:ext cx="792446" cy="286056"/>
                          </a:xfrm>
                          <a:prstGeom prst="rect">
                            <a:avLst/>
                          </a:prstGeom>
                          <a:noFill/>
                        </wps:spPr>
                        <wps:txbx>
                          <w:txbxContent>
                            <w:p w14:paraId="6F184B1E" w14:textId="77777777" w:rsidR="009C5789" w:rsidRPr="003A463E" w:rsidRDefault="009C5789" w:rsidP="003A463E">
                              <w:pPr>
                                <w:spacing w:before="100" w:beforeAutospacing="1" w:after="100" w:afterAutospacing="1" w:line="240" w:lineRule="auto"/>
                                <w:jc w:val="center"/>
                                <w:rPr>
                                  <w:rFonts w:ascii="Times New Roman Bold" w:hAnsi="Times New Roman Bold"/>
                                  <w:b/>
                                  <w:bCs/>
                                  <w:sz w:val="20"/>
                                  <w:szCs w:val="26"/>
                                </w:rPr>
                              </w:pPr>
                              <w:r w:rsidRPr="003A463E">
                                <w:rPr>
                                  <w:rFonts w:ascii="Times New Roman Bold" w:hAnsi="Times New Roman Bold"/>
                                  <w:b/>
                                  <w:bCs/>
                                  <w:sz w:val="20"/>
                                  <w:szCs w:val="26"/>
                                  <w:rtl/>
                                </w:rPr>
                                <w:t xml:space="preserve">التردد </w:t>
                              </w:r>
                              <w:r w:rsidRPr="003A463E">
                                <w:rPr>
                                  <w:rFonts w:ascii="Times New Roman Bold" w:hAnsi="Times New Roman Bold"/>
                                  <w:b/>
                                  <w:bCs/>
                                  <w:sz w:val="20"/>
                                  <w:szCs w:val="26"/>
                                </w:rPr>
                                <w:t>[GHz]</w:t>
                              </w:r>
                            </w:p>
                            <w:p w14:paraId="5BD0E3B0" w14:textId="77777777" w:rsidR="009C5789" w:rsidRPr="009A3DFD" w:rsidRDefault="009C5789" w:rsidP="003A463E">
                              <w:pPr>
                                <w:spacing w:before="100" w:beforeAutospacing="1" w:after="100" w:afterAutospacing="1" w:line="240" w:lineRule="auto"/>
                                <w:jc w:val="center"/>
                                <w:rPr>
                                  <w:rFonts w:hAnsiTheme="minorHAnsi"/>
                                  <w:color w:val="5A73A5"/>
                                  <w:szCs w:val="24"/>
                                </w:rPr>
                              </w:pPr>
                            </w:p>
                          </w:txbxContent>
                        </wps:txbx>
                        <wps:bodyPr wrap="square" lIns="0" tIns="0" rIns="0" bIns="0" rtlCol="0">
                          <a:noAutofit/>
                        </wps:bodyPr>
                      </wps:wsp>
                    </wpg:wgp>
                  </a:graphicData>
                </a:graphic>
              </wp:anchor>
            </w:drawing>
          </mc:Choice>
          <mc:Fallback>
            <w:pict>
              <v:group w14:anchorId="482E09FF" id="Group 140" o:spid="_x0000_s1085" style="position:absolute;left:0;text-align:left;margin-left:21.25pt;margin-top:236.3pt;width:248.45pt;height:147.95pt;z-index:252079104;mso-position-horizontal-relative:text;mso-position-vertical-relative:text" coordsize="31554,18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">
                <v:shape id="ZoneTexte 9" o:spid="_x0000_s1086" type="#_x0000_t202" style="position:absolute;left:-2532;top:2532;width:7924;height:28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" filled="f" stroked="f">
                  <v:textbox inset="0,0,0,0">
                    <w:txbxContent>
                      <w:p w14:paraId="4FB1A59D" w14:textId="77777777" w:rsidR="009C5789" w:rsidRPr="00B83AE5" w:rsidRDefault="009C5789" w:rsidP="00B83AE5">
                        <w:pPr>
                          <w:spacing w:before="100" w:beforeAutospacing="1" w:after="100" w:afterAutospacing="1" w:line="240" w:lineRule="auto"/>
                          <w:jc w:val="center"/>
                          <w:rPr>
                            <w:rFonts w:ascii="Times New Roman Bold" w:hAnsi="Times New Roman Bold"/>
                            <w:b/>
                            <w:bCs/>
                            <w:sz w:val="20"/>
                            <w:szCs w:val="26"/>
                          </w:rPr>
                        </w:pPr>
                        <w:r w:rsidRPr="00B83AE5">
                          <w:rPr>
                            <w:rFonts w:ascii="Times New Roman Bold" w:hAnsi="Times New Roman Bold" w:hint="cs"/>
                            <w:b/>
                            <w:bCs/>
                            <w:sz w:val="20"/>
                            <w:szCs w:val="26"/>
                            <w:rtl/>
                          </w:rPr>
                          <w:t>الإرسال</w:t>
                        </w:r>
                        <w:r w:rsidRPr="00B83AE5">
                          <w:rPr>
                            <w:rFonts w:ascii="Times New Roman Bold" w:hAnsi="Times New Roman Bold"/>
                            <w:b/>
                            <w:bCs/>
                            <w:sz w:val="20"/>
                            <w:szCs w:val="26"/>
                            <w:rtl/>
                          </w:rPr>
                          <w:t xml:space="preserve"> </w:t>
                        </w:r>
                        <w:r w:rsidRPr="00B83AE5">
                          <w:rPr>
                            <w:rFonts w:ascii="Times New Roman Bold" w:hAnsi="Times New Roman Bold"/>
                            <w:b/>
                            <w:bCs/>
                            <w:sz w:val="20"/>
                            <w:szCs w:val="26"/>
                          </w:rPr>
                          <w:t>%</w:t>
                        </w:r>
                      </w:p>
                      <w:p w14:paraId="15610D06" w14:textId="19543CEA" w:rsidR="009C5789" w:rsidRPr="009A3DFD" w:rsidRDefault="009C5789" w:rsidP="00B83AE5">
                        <w:pPr>
                          <w:spacing w:before="100" w:beforeAutospacing="1" w:after="100" w:afterAutospacing="1" w:line="240" w:lineRule="auto"/>
                          <w:jc w:val="center"/>
                          <w:rPr>
                            <w:rFonts w:hAnsiTheme="minorHAnsi"/>
                            <w:color w:val="5A73A5"/>
                            <w:szCs w:val="24"/>
                          </w:rPr>
                        </w:pPr>
                      </w:p>
                    </w:txbxContent>
                  </v:textbox>
                </v:shape>
                <v:shape id="ZoneTexte 9" o:spid="_x0000_s1087" type="#_x0000_t202" style="position:absolute;left:23630;top:15930;width:7924;height:2861;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" filled="f" stroked="f">
                  <v:textbox inset="0,0,0,0">
                    <w:txbxContent>
                      <w:p w14:paraId="6F184B1E" w14:textId="77777777" w:rsidR="009C5789" w:rsidRPr="003A463E" w:rsidRDefault="009C5789" w:rsidP="003A463E">
                        <w:pPr>
                          <w:spacing w:before="100" w:beforeAutospacing="1" w:after="100" w:afterAutospacing="1" w:line="240" w:lineRule="auto"/>
                          <w:jc w:val="center"/>
                          <w:rPr>
                            <w:rFonts w:ascii="Times New Roman Bold" w:hAnsi="Times New Roman Bold"/>
                            <w:b/>
                            <w:bCs/>
                            <w:sz w:val="20"/>
                            <w:szCs w:val="26"/>
                          </w:rPr>
                        </w:pPr>
                        <w:r w:rsidRPr="003A463E">
                          <w:rPr>
                            <w:rFonts w:ascii="Times New Roman Bold" w:hAnsi="Times New Roman Bold"/>
                            <w:b/>
                            <w:bCs/>
                            <w:sz w:val="20"/>
                            <w:szCs w:val="26"/>
                            <w:rtl/>
                          </w:rPr>
                          <w:t xml:space="preserve">التردد </w:t>
                        </w:r>
                        <w:r w:rsidRPr="003A463E">
                          <w:rPr>
                            <w:rFonts w:ascii="Times New Roman Bold" w:hAnsi="Times New Roman Bold"/>
                            <w:b/>
                            <w:bCs/>
                            <w:sz w:val="20"/>
                            <w:szCs w:val="26"/>
                          </w:rPr>
                          <w:t>[GHz]</w:t>
                        </w:r>
                      </w:p>
                      <w:p w14:paraId="5BD0E3B0" w14:textId="77777777" w:rsidR="009C5789" w:rsidRPr="009A3DFD" w:rsidRDefault="009C5789" w:rsidP="003A463E">
                        <w:pPr>
                          <w:spacing w:before="100" w:beforeAutospacing="1" w:after="100" w:afterAutospacing="1" w:line="240" w:lineRule="auto"/>
                          <w:jc w:val="center"/>
                          <w:rPr>
                            <w:rFonts w:hAnsiTheme="minorHAnsi"/>
                            <w:color w:val="5A73A5"/>
                            <w:szCs w:val="24"/>
                          </w:rPr>
                        </w:pPr>
                      </w:p>
                    </w:txbxContent>
                  </v:textbox>
                </v:shape>
              </v:group>
            </w:pict>
          </mc:Fallback>
        </mc:AlternateContent>
      </w:r>
      <w:r w:rsidR="00B83AE5">
        <w:rPr>
          <w:noProof/>
          <w:rtl/>
          <w:lang w:bidi="ar-SY"/>
        </w:rPr>
        <w:drawing>
          <wp:inline distT="0" distB="0" distL="0" distR="0" wp14:anchorId="545CE70A" wp14:editId="600C0F0A">
            <wp:extent cx="5378400" cy="4730400"/>
            <wp:effectExtent l="0" t="0" r="0" b="0"/>
            <wp:docPr id="136" name="Picture 13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REC 2450 1.png"/>
                    <pic:cNvPicPr/>
                  </pic:nvPicPr>
                  <pic:blipFill>
                    <a:blip r:embed="rId46">
                      <a:extLst>
                        <a:ext uri="{28A0092B-C50C-407E-A947-70E740481C1C}">
                          <a14:useLocalDpi xmlns:a14="http://schemas.microsoft.com/office/drawing/2010/main" val="0"/>
                        </a:ext>
                      </a:extLst>
                    </a:blip>
                    <a:stretch>
                      <a:fillRect/>
                    </a:stretch>
                  </pic:blipFill>
                  <pic:spPr>
                    <a:xfrm>
                      <a:off x="0" y="0"/>
                      <a:ext cx="5378400" cy="4730400"/>
                    </a:xfrm>
                    <a:prstGeom prst="rect">
                      <a:avLst/>
                    </a:prstGeom>
                  </pic:spPr>
                </pic:pic>
              </a:graphicData>
            </a:graphic>
          </wp:inline>
        </w:drawing>
      </w:r>
    </w:p>
    <w:p w14:paraId="208B6364" w14:textId="04FAF77A" w:rsidR="00965482" w:rsidRPr="00EC0C02" w:rsidRDefault="00965482" w:rsidP="003A463E">
      <w:pPr>
        <w:spacing w:before="240"/>
        <w:rPr>
          <w:rtl/>
          <w:lang w:bidi="ar-SY"/>
        </w:rPr>
      </w:pPr>
      <w:r w:rsidRPr="00EC0C02">
        <w:rPr>
          <w:rtl/>
          <w:lang w:bidi="ar-SY"/>
        </w:rPr>
        <w:t>الرسم الأعلى: تباين درجة حرارة النظام عند</w:t>
      </w:r>
      <w:r>
        <w:rPr>
          <w:rFonts w:hint="cs"/>
          <w:rtl/>
          <w:lang w:bidi="ar-SY"/>
        </w:rPr>
        <w:t xml:space="preserve"> مرصد</w:t>
      </w:r>
      <w:r w:rsidRPr="00EC0C02">
        <w:rPr>
          <w:rtl/>
          <w:lang w:bidi="ar-SY"/>
        </w:rPr>
        <w:t xml:space="preserve"> </w:t>
      </w:r>
      <w:r w:rsidRPr="00EC0C02">
        <w:rPr>
          <w:lang w:bidi="ar-SY"/>
        </w:rPr>
        <w:t>ALMA</w:t>
      </w:r>
      <w:r w:rsidRPr="00EC0C02">
        <w:rPr>
          <w:rtl/>
          <w:lang w:bidi="ar-SY"/>
        </w:rPr>
        <w:t xml:space="preserve"> مع التردد، بما في ذلك مساهمات السماء والغلاف الجوي والمستقبل. درجة حرارة النظام الموضحة هنا هي مجموع</w:t>
      </w:r>
      <w:r w:rsidR="00836D5D">
        <w:rPr>
          <w:rFonts w:hint="cs"/>
          <w:rtl/>
          <w:lang w:bidi="ar-SY"/>
        </w:rPr>
        <w:t xml:space="preserve"> </w:t>
      </w:r>
      <w:r w:rsidR="00836D5D" w:rsidRPr="00EC0C02">
        <w:rPr>
          <w:lang w:val="en-GB"/>
        </w:rPr>
        <w:t>T</w:t>
      </w:r>
      <w:r w:rsidR="00836D5D" w:rsidRPr="00EC0C02">
        <w:rPr>
          <w:sz w:val="32"/>
          <w:vertAlign w:val="subscript"/>
          <w:lang w:val="en-GB"/>
        </w:rPr>
        <w:t>A</w:t>
      </w:r>
      <w:r w:rsidR="00836D5D">
        <w:rPr>
          <w:rFonts w:hint="cs"/>
          <w:rtl/>
          <w:lang w:bidi="ar-SY"/>
        </w:rPr>
        <w:t xml:space="preserve"> </w:t>
      </w:r>
      <w:r w:rsidRPr="00836D5D">
        <w:rPr>
          <w:rtl/>
        </w:rPr>
        <w:t>و</w:t>
      </w:r>
      <w:r w:rsidRPr="00EC0C02">
        <w:rPr>
          <w:lang w:val="en-GB"/>
        </w:rPr>
        <w:t>T</w:t>
      </w:r>
      <w:r w:rsidRPr="00EC0C02">
        <w:rPr>
          <w:sz w:val="32"/>
          <w:vertAlign w:val="subscript"/>
          <w:lang w:val="en-GB"/>
        </w:rPr>
        <w:t>R</w:t>
      </w:r>
      <w:r w:rsidRPr="00EC0C02">
        <w:rPr>
          <w:rtl/>
          <w:lang w:bidi="ar-SY"/>
        </w:rPr>
        <w:t xml:space="preserve"> في الجدولين </w:t>
      </w:r>
      <w:r w:rsidRPr="00D73C78">
        <w:rPr>
          <w:lang w:bidi="ar-SY"/>
        </w:rPr>
        <w:t>1</w:t>
      </w:r>
      <w:r w:rsidRPr="00EC0C02">
        <w:rPr>
          <w:rtl/>
          <w:lang w:bidi="ar-SY"/>
        </w:rPr>
        <w:t xml:space="preserve"> و</w:t>
      </w:r>
      <w:r w:rsidRPr="00D73C78">
        <w:rPr>
          <w:lang w:bidi="ar-SY"/>
        </w:rPr>
        <w:t>2</w:t>
      </w:r>
      <w:r w:rsidRPr="00EC0C02">
        <w:rPr>
          <w:rtl/>
          <w:lang w:bidi="ar-SY"/>
        </w:rPr>
        <w:t xml:space="preserve"> في الملحق </w:t>
      </w:r>
      <w:r w:rsidRPr="00D73C78">
        <w:rPr>
          <w:lang w:bidi="ar-SY"/>
        </w:rPr>
        <w:t>1</w:t>
      </w:r>
      <w:r w:rsidRPr="00EC0C02">
        <w:rPr>
          <w:rtl/>
          <w:lang w:bidi="ar-SY"/>
        </w:rPr>
        <w:t xml:space="preserve"> بالتوصية </w:t>
      </w:r>
      <w:r w:rsidRPr="00EC0C02">
        <w:rPr>
          <w:lang w:bidi="ar-SY"/>
        </w:rPr>
        <w:t>ITU-R RA.</w:t>
      </w:r>
      <w:r w:rsidRPr="00D73C78">
        <w:rPr>
          <w:lang w:bidi="ar-SY"/>
        </w:rPr>
        <w:t>769</w:t>
      </w:r>
      <w:r w:rsidRPr="00EC0C02">
        <w:rPr>
          <w:rtl/>
          <w:lang w:bidi="ar-SY"/>
        </w:rPr>
        <w:t xml:space="preserve">، وهي تساوي الكمية </w:t>
      </w:r>
      <w:r w:rsidRPr="00EC0C02">
        <w:rPr>
          <w:lang w:bidi="ar-SY"/>
        </w:rPr>
        <w:t>T</w:t>
      </w:r>
      <w:r w:rsidRPr="00EC0C02">
        <w:rPr>
          <w:rtl/>
          <w:lang w:bidi="ar-SY"/>
        </w:rPr>
        <w:t xml:space="preserve"> في المعادلة </w:t>
      </w:r>
      <w:r w:rsidR="00836D5D">
        <w:rPr>
          <w:lang w:bidi="ar-SY"/>
        </w:rPr>
        <w:t>(</w:t>
      </w:r>
      <w:r w:rsidRPr="00D73C78">
        <w:rPr>
          <w:lang w:bidi="ar-SY"/>
        </w:rPr>
        <w:t>3</w:t>
      </w:r>
      <w:r w:rsidR="00836D5D">
        <w:rPr>
          <w:lang w:bidi="ar-SY"/>
        </w:rPr>
        <w:t>)</w:t>
      </w:r>
      <w:r w:rsidRPr="00EC0C02">
        <w:rPr>
          <w:rtl/>
          <w:lang w:bidi="ar-SY"/>
        </w:rPr>
        <w:t xml:space="preserve"> في التوصية </w:t>
      </w:r>
      <w:r w:rsidRPr="00EC0C02">
        <w:rPr>
          <w:lang w:bidi="ar-SY"/>
        </w:rPr>
        <w:t>ITU-R RA.</w:t>
      </w:r>
      <w:r w:rsidRPr="00D73C78">
        <w:rPr>
          <w:lang w:bidi="ar-SY"/>
        </w:rPr>
        <w:t>769</w:t>
      </w:r>
      <w:r w:rsidRPr="00EC0C02">
        <w:rPr>
          <w:rtl/>
          <w:lang w:bidi="ar-SY"/>
        </w:rPr>
        <w:t xml:space="preserve"> (أي </w:t>
      </w:r>
      <w:r w:rsidR="00836D5D" w:rsidRPr="00423683">
        <w:t>T = T</w:t>
      </w:r>
      <w:r w:rsidR="00836D5D" w:rsidRPr="00423683">
        <w:rPr>
          <w:sz w:val="32"/>
          <w:vertAlign w:val="subscript"/>
        </w:rPr>
        <w:t>A</w:t>
      </w:r>
      <w:r w:rsidR="00836D5D" w:rsidRPr="00423683">
        <w:t xml:space="preserve"> + T</w:t>
      </w:r>
      <w:r w:rsidR="00836D5D" w:rsidRPr="00423683">
        <w:rPr>
          <w:sz w:val="32"/>
          <w:vertAlign w:val="subscript"/>
        </w:rPr>
        <w:t>R</w:t>
      </w:r>
      <w:r w:rsidR="00836D5D" w:rsidRPr="00423683">
        <w:t xml:space="preserve"> = </w:t>
      </w:r>
      <w:proofErr w:type="spellStart"/>
      <w:r w:rsidR="00836D5D" w:rsidRPr="00423683">
        <w:t>T</w:t>
      </w:r>
      <w:r w:rsidR="00836D5D" w:rsidRPr="00423683">
        <w:rPr>
          <w:sz w:val="32"/>
          <w:vertAlign w:val="subscript"/>
        </w:rPr>
        <w:t>sys</w:t>
      </w:r>
      <w:proofErr w:type="spellEnd"/>
      <w:r w:rsidRPr="00EC0C02">
        <w:rPr>
          <w:rtl/>
          <w:lang w:bidi="ar-SY"/>
        </w:rPr>
        <w:t>).</w:t>
      </w:r>
    </w:p>
    <w:p w14:paraId="1E70A7EE" w14:textId="4AFBB5E5" w:rsidR="00965482" w:rsidRPr="00EC0C02" w:rsidRDefault="00965482" w:rsidP="00836D5D">
      <w:pPr>
        <w:rPr>
          <w:rtl/>
          <w:lang w:bidi="ar-SY"/>
        </w:rPr>
      </w:pPr>
      <w:r w:rsidRPr="00FC068D">
        <w:rPr>
          <w:rtl/>
          <w:lang w:bidi="ar-SY"/>
        </w:rPr>
        <w:t xml:space="preserve">الرسم الأسفل: الإرسال في الغلاف الجوي كدالة للتردد. تظهر </w:t>
      </w:r>
      <w:r w:rsidR="00FC068D" w:rsidRPr="00FC068D">
        <w:rPr>
          <w:rFonts w:hint="cs"/>
          <w:rtl/>
          <w:lang w:bidi="ar-SY"/>
        </w:rPr>
        <w:t>مديات</w:t>
      </w:r>
      <w:r w:rsidRPr="00FC068D">
        <w:rPr>
          <w:rtl/>
          <w:lang w:bidi="ar-SY"/>
        </w:rPr>
        <w:t xml:space="preserve"> ضبط النطاقين </w:t>
      </w:r>
      <w:r w:rsidRPr="00FC068D">
        <w:rPr>
          <w:lang w:bidi="ar-SY"/>
        </w:rPr>
        <w:t>7</w:t>
      </w:r>
      <w:r w:rsidRPr="00FC068D">
        <w:rPr>
          <w:rtl/>
          <w:lang w:bidi="ar-SY"/>
        </w:rPr>
        <w:t xml:space="preserve"> و</w:t>
      </w:r>
      <w:r w:rsidRPr="00FC068D">
        <w:rPr>
          <w:lang w:bidi="ar-SY"/>
        </w:rPr>
        <w:t>8</w:t>
      </w:r>
      <w:r w:rsidRPr="00FC068D">
        <w:rPr>
          <w:rtl/>
          <w:lang w:bidi="ar-SY"/>
        </w:rPr>
        <w:t xml:space="preserve"> في مستقبل </w:t>
      </w:r>
      <w:r w:rsidRPr="00FC068D">
        <w:rPr>
          <w:lang w:bidi="ar-SY"/>
        </w:rPr>
        <w:t>Alma</w:t>
      </w:r>
      <w:r w:rsidRPr="00FC068D">
        <w:rPr>
          <w:rtl/>
          <w:lang w:bidi="ar-SY"/>
        </w:rPr>
        <w:t xml:space="preserve">، وكذلك </w:t>
      </w:r>
      <w:r w:rsidR="00FC068D" w:rsidRPr="00FC068D">
        <w:rPr>
          <w:rFonts w:hint="cs"/>
          <w:rtl/>
          <w:lang w:bidi="ar-SY"/>
        </w:rPr>
        <w:t>مديات</w:t>
      </w:r>
      <w:r w:rsidRPr="00FC068D">
        <w:rPr>
          <w:rtl/>
          <w:lang w:bidi="ar-SY"/>
        </w:rPr>
        <w:t xml:space="preserve"> التردد المذكورة في الرقم </w:t>
      </w:r>
      <w:r w:rsidRPr="00FC068D">
        <w:rPr>
          <w:b/>
          <w:bCs/>
          <w:lang w:bidi="ar-SY"/>
        </w:rPr>
        <w:t>565.5</w:t>
      </w:r>
      <w:r w:rsidRPr="00FC068D">
        <w:rPr>
          <w:rtl/>
          <w:lang w:bidi="ar-SY"/>
        </w:rPr>
        <w:t xml:space="preserve"> من لوائح الراديو.</w:t>
      </w:r>
    </w:p>
    <w:p w14:paraId="62E71C91" w14:textId="77777777" w:rsidR="00965482" w:rsidRPr="00CA44D1" w:rsidRDefault="00965482" w:rsidP="00836D5D">
      <w:pPr>
        <w:pStyle w:val="Heading2"/>
        <w:rPr>
          <w:rtl/>
        </w:rPr>
      </w:pPr>
      <w:bookmarkStart w:id="205" w:name="_Toc36120595"/>
      <w:bookmarkStart w:id="206" w:name="_Toc40172415"/>
      <w:r w:rsidRPr="00CA44D1">
        <w:t>4.5</w:t>
      </w:r>
      <w:r w:rsidRPr="00CA44D1">
        <w:tab/>
      </w:r>
      <w:r w:rsidRPr="00CA44D1">
        <w:rPr>
          <w:rtl/>
        </w:rPr>
        <w:t xml:space="preserve">خصائص أنظمة الخدمة استكشاف الأرض </w:t>
      </w:r>
      <w:proofErr w:type="spellStart"/>
      <w:r w:rsidRPr="00CA44D1">
        <w:rPr>
          <w:rtl/>
        </w:rPr>
        <w:t>الساتلية</w:t>
      </w:r>
      <w:proofErr w:type="spellEnd"/>
      <w:r w:rsidRPr="00CA44D1">
        <w:rPr>
          <w:rtl/>
        </w:rPr>
        <w:t xml:space="preserve"> (المنفعلة) العاملة في مدى التردد </w:t>
      </w:r>
      <w:r w:rsidRPr="00CA44D1">
        <w:t>GHz 450-275</w:t>
      </w:r>
      <w:bookmarkEnd w:id="205"/>
      <w:bookmarkEnd w:id="206"/>
    </w:p>
    <w:p w14:paraId="573FCEFA" w14:textId="7E589669" w:rsidR="00965482" w:rsidRPr="00EC0C02" w:rsidRDefault="00965482" w:rsidP="00836D5D">
      <w:pPr>
        <w:rPr>
          <w:rtl/>
          <w:lang w:bidi="ar-EG"/>
        </w:rPr>
      </w:pPr>
      <w:r w:rsidRPr="00EC0C02">
        <w:rPr>
          <w:rtl/>
          <w:lang w:bidi="ar-EG"/>
        </w:rPr>
        <w:t xml:space="preserve">جرى، بين الترددين </w:t>
      </w:r>
      <w:r w:rsidRPr="00D73C78">
        <w:rPr>
          <w:lang w:bidi="ar-EG"/>
        </w:rPr>
        <w:t>275</w:t>
      </w:r>
      <w:r w:rsidRPr="00EC0C02">
        <w:rPr>
          <w:rtl/>
          <w:lang w:bidi="ar-EG"/>
        </w:rPr>
        <w:t xml:space="preserve"> و</w:t>
      </w:r>
      <w:r w:rsidRPr="00D73C78">
        <w:rPr>
          <w:lang w:bidi="ar-EG"/>
        </w:rPr>
        <w:t>450</w:t>
      </w:r>
      <w:r w:rsidRPr="00EC0C02">
        <w:rPr>
          <w:rtl/>
          <w:lang w:bidi="ar-EG"/>
        </w:rPr>
        <w:t xml:space="preserve"> </w:t>
      </w:r>
      <w:r w:rsidRPr="00EC0C02">
        <w:rPr>
          <w:lang w:bidi="ar-EG"/>
        </w:rPr>
        <w:t>GHz</w:t>
      </w:r>
      <w:r w:rsidRPr="00EC0C02">
        <w:rPr>
          <w:rtl/>
          <w:lang w:bidi="ar-EG"/>
        </w:rPr>
        <w:t xml:space="preserve">، تحديد عدد من النطاقات ذات الأهمية العلمية لدراسات الأرصاد الجوية/علم المناخ والكيمياء الجوية وهي مدرجة في الملحق </w:t>
      </w:r>
      <w:r w:rsidRPr="00D73C78">
        <w:rPr>
          <w:lang w:bidi="ar-EG"/>
        </w:rPr>
        <w:t>1</w:t>
      </w:r>
      <w:r w:rsidRPr="00EC0C02">
        <w:rPr>
          <w:rtl/>
          <w:lang w:bidi="ar-EG"/>
        </w:rPr>
        <w:t xml:space="preserve"> من هذا التقرير. وتركز عمليات تحسس الأرصاد الجوية/علم المناخ بالدرجة الأولى على خطوط رنين بخار الماء والأكسجين ونوافذ التردد المرتبطة بها لاسترجاع هذه المعلمات الفيزيائية الضرورية، بينما تقوم عملية التحسس الكيميائي في الغلاف الجوي بقياس الخطوط الطيفية الأصغر للعديد من العناصر الكيميائية المختلفة في الغلاف الجوي. وفي بعض الحالات، يُلاحظ وجود جزيء واحد في عدة نطاقات تردد مختلفة ومرد ذلك، مثلاً، أن نطاقات تردد مختلفة حساسة لجزيء معين على ارتفاعات مختلفة.</w:t>
      </w:r>
    </w:p>
    <w:p w14:paraId="45F420AA" w14:textId="5845A963" w:rsidR="00965482" w:rsidRPr="00CA44D1" w:rsidRDefault="00965482" w:rsidP="00836D5D">
      <w:pPr>
        <w:rPr>
          <w:spacing w:val="-2"/>
          <w:rtl/>
          <w:lang w:bidi="ar-SY"/>
        </w:rPr>
      </w:pPr>
      <w:r w:rsidRPr="001739CE">
        <w:rPr>
          <w:rtl/>
        </w:rPr>
        <w:lastRenderedPageBreak/>
        <w:t xml:space="preserve">وتتضمن التوصية </w:t>
      </w:r>
      <w:r w:rsidRPr="001739CE">
        <w:t>ITU-R RS.2017</w:t>
      </w:r>
      <w:r w:rsidRPr="001739CE">
        <w:rPr>
          <w:rtl/>
        </w:rPr>
        <w:t xml:space="preserve"> سويات التداخل المسموح بها لأنظمة التحسس </w:t>
      </w:r>
      <w:proofErr w:type="spellStart"/>
      <w:r w:rsidRPr="001739CE">
        <w:rPr>
          <w:rtl/>
        </w:rPr>
        <w:t>النائي</w:t>
      </w:r>
      <w:proofErr w:type="spellEnd"/>
      <w:r w:rsidRPr="001739CE">
        <w:rPr>
          <w:rtl/>
        </w:rPr>
        <w:t xml:space="preserve"> المنفعلة للخدمة </w:t>
      </w:r>
      <w:r w:rsidRPr="001739CE">
        <w:t>EESS</w:t>
      </w:r>
      <w:r w:rsidRPr="001739CE">
        <w:rPr>
          <w:rtl/>
        </w:rPr>
        <w:t xml:space="preserve">. ويتضمن الجدول </w:t>
      </w:r>
      <w:r w:rsidRPr="001739CE">
        <w:t>12</w:t>
      </w:r>
      <w:r w:rsidRPr="001739CE">
        <w:rPr>
          <w:rtl/>
        </w:rPr>
        <w:t xml:space="preserve"> مقتطفاً من </w:t>
      </w:r>
      <w:r w:rsidRPr="00CA44D1">
        <w:rPr>
          <w:spacing w:val="-2"/>
          <w:rtl/>
          <w:lang w:bidi="ar-EG"/>
        </w:rPr>
        <w:t xml:space="preserve">تلك التوصية يشمل نطاق التردد </w:t>
      </w:r>
      <w:r w:rsidRPr="00CA44D1">
        <w:rPr>
          <w:spacing w:val="-2"/>
          <w:lang w:bidi="ar-EG"/>
        </w:rPr>
        <w:t>GHz 450-275</w:t>
      </w:r>
      <w:r w:rsidRPr="00CA44D1">
        <w:rPr>
          <w:spacing w:val="-2"/>
          <w:rtl/>
          <w:lang w:bidi="ar-EG"/>
        </w:rPr>
        <w:t xml:space="preserve">. وجدير بالملاحظة أن معايير الحماية هذه هي سويات كلية للحد الأقصى من التداخل ويتعين تحصيصها بين جميع المصادر المختلفة، داخل النطاق وفي النطاق المجاور. وفي إطار البند </w:t>
      </w:r>
      <w:r w:rsidRPr="00CA44D1">
        <w:rPr>
          <w:spacing w:val="-2"/>
          <w:lang w:bidi="ar-EG"/>
        </w:rPr>
        <w:t>15</w:t>
      </w:r>
      <w:r w:rsidR="00836D5D" w:rsidRPr="00CA44D1">
        <w:rPr>
          <w:spacing w:val="-2"/>
          <w:lang w:bidi="ar-EG"/>
        </w:rPr>
        <w:t>.</w:t>
      </w:r>
      <w:r w:rsidRPr="00CA44D1">
        <w:rPr>
          <w:spacing w:val="-2"/>
          <w:lang w:bidi="ar-EG"/>
        </w:rPr>
        <w:t>1</w:t>
      </w:r>
      <w:r w:rsidRPr="00CA44D1">
        <w:rPr>
          <w:spacing w:val="-2"/>
          <w:rtl/>
          <w:lang w:bidi="ar-EG"/>
        </w:rPr>
        <w:t xml:space="preserve"> من جدول أعمال المؤتمر </w:t>
      </w:r>
      <w:r w:rsidRPr="00CA44D1">
        <w:rPr>
          <w:spacing w:val="-2"/>
          <w:lang w:bidi="ar-EG"/>
        </w:rPr>
        <w:t>WRC-19</w:t>
      </w:r>
      <w:r w:rsidRPr="00CA44D1">
        <w:rPr>
          <w:spacing w:val="-2"/>
          <w:rtl/>
          <w:lang w:bidi="ar-EG"/>
        </w:rPr>
        <w:t xml:space="preserve">، يتعين تحصيص هذه المعايير، عند الاقتضاء، بين الخدمة الثابتة </w:t>
      </w:r>
      <w:r w:rsidR="00836D5D" w:rsidRPr="00CA44D1">
        <w:rPr>
          <w:spacing w:val="-2"/>
          <w:lang w:bidi="ar-EG"/>
        </w:rPr>
        <w:t>(</w:t>
      </w:r>
      <w:r w:rsidRPr="00CA44D1">
        <w:rPr>
          <w:spacing w:val="-2"/>
          <w:lang w:bidi="ar-EG"/>
        </w:rPr>
        <w:t>FS</w:t>
      </w:r>
      <w:r w:rsidR="00836D5D" w:rsidRPr="00CA44D1">
        <w:rPr>
          <w:spacing w:val="-2"/>
          <w:lang w:bidi="ar-EG"/>
        </w:rPr>
        <w:t>)</w:t>
      </w:r>
      <w:r w:rsidRPr="00CA44D1">
        <w:rPr>
          <w:spacing w:val="-2"/>
          <w:rtl/>
          <w:lang w:bidi="ar-EG"/>
        </w:rPr>
        <w:t xml:space="preserve"> والخدمة المتنقلة </w:t>
      </w:r>
      <w:r w:rsidR="00CA44D1" w:rsidRPr="00CA44D1">
        <w:rPr>
          <w:spacing w:val="-2"/>
          <w:lang w:bidi="ar-EG"/>
        </w:rPr>
        <w:t>(</w:t>
      </w:r>
      <w:r w:rsidRPr="00CA44D1">
        <w:rPr>
          <w:spacing w:val="-2"/>
          <w:lang w:bidi="ar-EG"/>
        </w:rPr>
        <w:t>MS</w:t>
      </w:r>
      <w:r w:rsidR="00CA44D1" w:rsidRPr="00CA44D1">
        <w:rPr>
          <w:spacing w:val="-2"/>
          <w:lang w:bidi="ar-EG"/>
        </w:rPr>
        <w:t>)</w:t>
      </w:r>
      <w:r w:rsidRPr="00CA44D1">
        <w:rPr>
          <w:spacing w:val="-2"/>
          <w:rtl/>
          <w:lang w:bidi="ar-EG"/>
        </w:rPr>
        <w:t xml:space="preserve"> والإرسالات غير المطلوبة المحتملة من الخدمة الثابتة والخدمة المتنقلة.</w:t>
      </w:r>
    </w:p>
    <w:p w14:paraId="32279550" w14:textId="77777777" w:rsidR="00965482" w:rsidRPr="00836D5D" w:rsidRDefault="00965482" w:rsidP="00836D5D">
      <w:pPr>
        <w:pStyle w:val="TableNo"/>
      </w:pPr>
      <w:r w:rsidRPr="00836D5D">
        <w:rPr>
          <w:rtl/>
        </w:rPr>
        <w:t xml:space="preserve">الجدول </w:t>
      </w:r>
      <w:r w:rsidRPr="00836D5D">
        <w:t>12</w:t>
      </w:r>
    </w:p>
    <w:p w14:paraId="3397F4AE" w14:textId="2646A4DE" w:rsidR="00965482" w:rsidRPr="00836D5D" w:rsidRDefault="00965482" w:rsidP="00FC068D">
      <w:pPr>
        <w:pStyle w:val="Tabletitle"/>
        <w:spacing w:after="120"/>
        <w:rPr>
          <w:rtl/>
        </w:rPr>
      </w:pPr>
      <w:r w:rsidRPr="00836D5D">
        <w:rPr>
          <w:rtl/>
        </w:rPr>
        <w:t xml:space="preserve">مقتطف من التوصية </w:t>
      </w:r>
      <w:r w:rsidRPr="00836D5D">
        <w:t>ITU-R RS.2017</w:t>
      </w:r>
      <w:r w:rsidRPr="00836D5D">
        <w:rPr>
          <w:rtl/>
        </w:rPr>
        <w:t xml:space="preserve"> يبين معايير التداخل للتحسس </w:t>
      </w:r>
      <w:proofErr w:type="spellStart"/>
      <w:r w:rsidRPr="00836D5D">
        <w:rPr>
          <w:rtl/>
        </w:rPr>
        <w:t>النائي</w:t>
      </w:r>
      <w:proofErr w:type="spellEnd"/>
      <w:r w:rsidRPr="00836D5D">
        <w:rPr>
          <w:rtl/>
        </w:rPr>
        <w:t xml:space="preserve"> </w:t>
      </w:r>
      <w:proofErr w:type="spellStart"/>
      <w:r w:rsidRPr="00836D5D">
        <w:rPr>
          <w:rtl/>
        </w:rPr>
        <w:t>الساتلي</w:t>
      </w:r>
      <w:proofErr w:type="spellEnd"/>
      <w:r w:rsidRPr="00836D5D">
        <w:rPr>
          <w:rtl/>
        </w:rPr>
        <w:t xml:space="preserve"> المنفعل</w:t>
      </w:r>
      <w:r w:rsidR="00836D5D">
        <w:rPr>
          <w:rtl/>
        </w:rPr>
        <w:br/>
      </w:r>
      <w:r w:rsidRPr="00836D5D">
        <w:rPr>
          <w:rtl/>
        </w:rPr>
        <w:t xml:space="preserve">في مدى التردد </w:t>
      </w:r>
      <w:r w:rsidRPr="00836D5D">
        <w:t>GHz 450-275</w:t>
      </w:r>
    </w:p>
    <w:tbl>
      <w:tblPr>
        <w:bidiVisual/>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28"/>
        <w:gridCol w:w="1928"/>
        <w:gridCol w:w="1927"/>
        <w:gridCol w:w="2302"/>
        <w:gridCol w:w="1546"/>
      </w:tblGrid>
      <w:tr w:rsidR="00965482" w:rsidRPr="00EC0C02" w14:paraId="4FE3110D" w14:textId="77777777" w:rsidTr="00637A04">
        <w:trPr>
          <w:cantSplit/>
          <w:trHeight w:val="20"/>
          <w:jc w:val="center"/>
        </w:trPr>
        <w:tc>
          <w:tcPr>
            <w:tcW w:w="1928" w:type="dxa"/>
            <w:tcMar>
              <w:top w:w="29" w:type="dxa"/>
              <w:bottom w:w="29" w:type="dxa"/>
            </w:tcMar>
            <w:vAlign w:val="center"/>
          </w:tcPr>
          <w:p w14:paraId="67929026" w14:textId="77777777" w:rsidR="00965482" w:rsidRPr="00FB14AC" w:rsidRDefault="00965482" w:rsidP="00A67BE2">
            <w:pPr>
              <w:pStyle w:val="Tablehead1"/>
            </w:pPr>
            <w:r w:rsidRPr="00FB14AC">
              <w:rPr>
                <w:rtl/>
              </w:rPr>
              <w:t>نطاق (نطاقات) التردد</w:t>
            </w:r>
            <w:r w:rsidRPr="00FB14AC">
              <w:t xml:space="preserve"> </w:t>
            </w:r>
            <w:r w:rsidRPr="00FB14AC">
              <w:br/>
              <w:t>(GHz)</w:t>
            </w:r>
          </w:p>
        </w:tc>
        <w:tc>
          <w:tcPr>
            <w:tcW w:w="1928" w:type="dxa"/>
            <w:tcMar>
              <w:top w:w="29" w:type="dxa"/>
              <w:bottom w:w="29" w:type="dxa"/>
            </w:tcMar>
            <w:vAlign w:val="center"/>
          </w:tcPr>
          <w:p w14:paraId="7CB0F2F1" w14:textId="3D79FAF0" w:rsidR="00965482" w:rsidRPr="00FB14AC" w:rsidRDefault="00965482" w:rsidP="00A67BE2">
            <w:pPr>
              <w:pStyle w:val="Tablehead1"/>
            </w:pPr>
            <w:r w:rsidRPr="00FB14AC">
              <w:rPr>
                <w:rtl/>
              </w:rPr>
              <w:t>عرض النطاق المرجعي</w:t>
            </w:r>
            <w:r w:rsidR="009B5361">
              <w:rPr>
                <w:rtl/>
              </w:rPr>
              <w:br/>
            </w:r>
            <w:r w:rsidRPr="00FB14AC">
              <w:t>(MHz)</w:t>
            </w:r>
          </w:p>
        </w:tc>
        <w:tc>
          <w:tcPr>
            <w:tcW w:w="1927" w:type="dxa"/>
            <w:tcMar>
              <w:top w:w="29" w:type="dxa"/>
              <w:bottom w:w="29" w:type="dxa"/>
            </w:tcMar>
            <w:vAlign w:val="center"/>
          </w:tcPr>
          <w:p w14:paraId="2B651265" w14:textId="0F2209E5" w:rsidR="00965482" w:rsidRPr="00FB14AC" w:rsidRDefault="00965482" w:rsidP="00A67BE2">
            <w:pPr>
              <w:pStyle w:val="Tablehead1"/>
            </w:pPr>
            <w:r w:rsidRPr="00FB14AC">
              <w:rPr>
                <w:rtl/>
              </w:rPr>
              <w:t>سوية التداخل القصوى</w:t>
            </w:r>
            <w:r w:rsidR="009B5361">
              <w:rPr>
                <w:rtl/>
              </w:rPr>
              <w:br/>
            </w:r>
            <w:r w:rsidRPr="00FB14AC">
              <w:t>(</w:t>
            </w:r>
            <w:proofErr w:type="spellStart"/>
            <w:r w:rsidRPr="00FB14AC">
              <w:t>dBW</w:t>
            </w:r>
            <w:proofErr w:type="spellEnd"/>
            <w:r w:rsidRPr="00FB14AC">
              <w:t>)</w:t>
            </w:r>
          </w:p>
        </w:tc>
        <w:tc>
          <w:tcPr>
            <w:tcW w:w="2302" w:type="dxa"/>
            <w:tcMar>
              <w:top w:w="29" w:type="dxa"/>
              <w:bottom w:w="29" w:type="dxa"/>
            </w:tcMar>
            <w:vAlign w:val="center"/>
          </w:tcPr>
          <w:p w14:paraId="5F7F767F" w14:textId="77777777" w:rsidR="00965482" w:rsidRPr="00EC0C02" w:rsidRDefault="00965482" w:rsidP="00A67BE2">
            <w:pPr>
              <w:pStyle w:val="Tablehead1"/>
            </w:pPr>
            <w:r w:rsidRPr="00FB14AC">
              <w:rPr>
                <w:rtl/>
              </w:rPr>
              <w:t>النسبة المئوية من المساحة أو الوقت المسموح فيها بتجاوز سوية التداخل</w:t>
            </w:r>
            <w:r w:rsidRPr="00EC0C02">
              <w:rPr>
                <w:rtl/>
              </w:rPr>
              <w:t xml:space="preserve"> </w:t>
            </w:r>
            <w:r w:rsidRPr="00EC0C02">
              <w:rPr>
                <w:vertAlign w:val="superscript"/>
              </w:rPr>
              <w:t>(</w:t>
            </w:r>
            <w:proofErr w:type="gramStart"/>
            <w:r w:rsidRPr="00D73C78">
              <w:rPr>
                <w:vertAlign w:val="superscript"/>
              </w:rPr>
              <w:t>1</w:t>
            </w:r>
            <w:r w:rsidRPr="00EC0C02">
              <w:rPr>
                <w:vertAlign w:val="superscript"/>
              </w:rPr>
              <w:t>)</w:t>
            </w:r>
            <w:r w:rsidRPr="00EC0C02">
              <w:t>(</w:t>
            </w:r>
            <w:proofErr w:type="gramEnd"/>
            <w:r w:rsidRPr="00EC0C02">
              <w:t>%)</w:t>
            </w:r>
          </w:p>
        </w:tc>
        <w:tc>
          <w:tcPr>
            <w:tcW w:w="1546" w:type="dxa"/>
            <w:tcMar>
              <w:top w:w="29" w:type="dxa"/>
              <w:bottom w:w="29" w:type="dxa"/>
            </w:tcMar>
            <w:vAlign w:val="center"/>
          </w:tcPr>
          <w:p w14:paraId="37F1BCC1" w14:textId="77777777" w:rsidR="00965482" w:rsidRPr="00EC0C02" w:rsidRDefault="00965482" w:rsidP="00A67BE2">
            <w:pPr>
              <w:pStyle w:val="Tablehead1"/>
            </w:pPr>
            <w:r w:rsidRPr="00836D5D">
              <w:rPr>
                <w:rtl/>
              </w:rPr>
              <w:t>أسلوب</w:t>
            </w:r>
            <w:r w:rsidRPr="00EC0C02">
              <w:rPr>
                <w:rtl/>
                <w:lang w:bidi="ar-EG"/>
              </w:rPr>
              <w:t xml:space="preserve"> </w:t>
            </w:r>
            <w:r w:rsidRPr="00836D5D">
              <w:rPr>
                <w:rtl/>
              </w:rPr>
              <w:t>المسح</w:t>
            </w:r>
            <w:r w:rsidRPr="00EC0C02">
              <w:br/>
            </w:r>
            <w:r w:rsidRPr="00EC0C02">
              <w:rPr>
                <w:i/>
                <w:iCs/>
              </w:rPr>
              <w:t>N</w:t>
            </w:r>
            <w:r w:rsidRPr="00EC0C02">
              <w:t>)</w:t>
            </w:r>
            <w:r w:rsidRPr="00EC0C02">
              <w:rPr>
                <w:rtl/>
              </w:rPr>
              <w:t xml:space="preserve">، </w:t>
            </w:r>
            <w:r w:rsidRPr="00EC0C02">
              <w:rPr>
                <w:i/>
                <w:iCs/>
              </w:rPr>
              <w:t>C</w:t>
            </w:r>
            <w:r w:rsidRPr="00EC0C02">
              <w:rPr>
                <w:rtl/>
              </w:rPr>
              <w:t xml:space="preserve">، </w:t>
            </w:r>
            <w:r w:rsidRPr="00EC0C02">
              <w:rPr>
                <w:vertAlign w:val="superscript"/>
              </w:rPr>
              <w:t>(</w:t>
            </w:r>
            <w:proofErr w:type="gramStart"/>
            <w:r w:rsidRPr="00D73C78">
              <w:rPr>
                <w:vertAlign w:val="superscript"/>
              </w:rPr>
              <w:t>2</w:t>
            </w:r>
            <w:r w:rsidRPr="00EC0C02">
              <w:rPr>
                <w:vertAlign w:val="superscript"/>
              </w:rPr>
              <w:t>)</w:t>
            </w:r>
            <w:r w:rsidRPr="00EC0C02">
              <w:t>(</w:t>
            </w:r>
            <w:proofErr w:type="gramEnd"/>
            <w:r w:rsidRPr="00EC0C02">
              <w:rPr>
                <w:i/>
                <w:iCs/>
              </w:rPr>
              <w:t>L</w:t>
            </w:r>
          </w:p>
        </w:tc>
      </w:tr>
      <w:tr w:rsidR="00965482" w:rsidRPr="00EC0C02" w14:paraId="7661075E" w14:textId="77777777" w:rsidTr="00637A04">
        <w:trPr>
          <w:cantSplit/>
          <w:trHeight w:val="20"/>
          <w:jc w:val="center"/>
        </w:trPr>
        <w:tc>
          <w:tcPr>
            <w:tcW w:w="1928" w:type="dxa"/>
            <w:tcMar>
              <w:top w:w="29" w:type="dxa"/>
              <w:bottom w:w="29" w:type="dxa"/>
            </w:tcMar>
            <w:vAlign w:val="center"/>
          </w:tcPr>
          <w:p w14:paraId="551210DD" w14:textId="77777777" w:rsidR="00965482" w:rsidRPr="00EC0C02" w:rsidRDefault="00965482" w:rsidP="00836D5D">
            <w:pPr>
              <w:pStyle w:val="Tabletexte"/>
              <w:jc w:val="center"/>
              <w:rPr>
                <w:b/>
                <w:lang w:bidi="ar-EG"/>
              </w:rPr>
            </w:pPr>
            <w:r w:rsidRPr="00D73C78">
              <w:t>285</w:t>
            </w:r>
            <w:r w:rsidRPr="00EC0C02">
              <w:rPr>
                <w:lang w:val="en-GB"/>
              </w:rPr>
              <w:t>,</w:t>
            </w:r>
            <w:r w:rsidRPr="00D73C78">
              <w:t>4</w:t>
            </w:r>
            <w:r w:rsidRPr="00EC0C02">
              <w:rPr>
                <w:lang w:bidi="ar-EG"/>
              </w:rPr>
              <w:t>-</w:t>
            </w:r>
            <w:r w:rsidRPr="00D73C78">
              <w:rPr>
                <w:lang w:bidi="ar-EG"/>
              </w:rPr>
              <w:t>275</w:t>
            </w:r>
          </w:p>
        </w:tc>
        <w:tc>
          <w:tcPr>
            <w:tcW w:w="1928" w:type="dxa"/>
            <w:tcMar>
              <w:top w:w="29" w:type="dxa"/>
              <w:bottom w:w="29" w:type="dxa"/>
            </w:tcMar>
            <w:vAlign w:val="center"/>
          </w:tcPr>
          <w:p w14:paraId="311DD2C4" w14:textId="77777777" w:rsidR="00965482" w:rsidRPr="00EC0C02" w:rsidRDefault="00965482" w:rsidP="00836D5D">
            <w:pPr>
              <w:pStyle w:val="Tabletexte"/>
              <w:jc w:val="center"/>
              <w:rPr>
                <w:lang w:val="en-GB"/>
              </w:rPr>
            </w:pPr>
            <w:r w:rsidRPr="00D73C78">
              <w:t>3</w:t>
            </w:r>
          </w:p>
        </w:tc>
        <w:tc>
          <w:tcPr>
            <w:tcW w:w="1927" w:type="dxa"/>
            <w:tcMar>
              <w:top w:w="29" w:type="dxa"/>
              <w:bottom w:w="29" w:type="dxa"/>
            </w:tcMar>
            <w:vAlign w:val="center"/>
          </w:tcPr>
          <w:p w14:paraId="602B72EE" w14:textId="77777777" w:rsidR="00965482" w:rsidRPr="00EC0C02" w:rsidRDefault="00965482" w:rsidP="00836D5D">
            <w:pPr>
              <w:pStyle w:val="Tabletexte"/>
              <w:jc w:val="center"/>
              <w:rPr>
                <w:lang w:val="en-GB"/>
              </w:rPr>
            </w:pPr>
            <w:r w:rsidRPr="00EC0C02">
              <w:rPr>
                <w:lang w:val="en-GB"/>
              </w:rPr>
              <w:t>−</w:t>
            </w:r>
            <w:r w:rsidRPr="00D73C78">
              <w:t>194</w:t>
            </w:r>
          </w:p>
        </w:tc>
        <w:tc>
          <w:tcPr>
            <w:tcW w:w="2302" w:type="dxa"/>
            <w:tcMar>
              <w:top w:w="29" w:type="dxa"/>
              <w:bottom w:w="29" w:type="dxa"/>
            </w:tcMar>
            <w:vAlign w:val="center"/>
          </w:tcPr>
          <w:p w14:paraId="7DE50A78" w14:textId="77777777" w:rsidR="00965482" w:rsidRPr="00EC0C02" w:rsidRDefault="00965482" w:rsidP="00836D5D">
            <w:pPr>
              <w:pStyle w:val="Tabletexte"/>
              <w:jc w:val="center"/>
              <w:rPr>
                <w:lang w:val="en-GB"/>
              </w:rPr>
            </w:pPr>
            <w:r w:rsidRPr="00D73C78">
              <w:t>1</w:t>
            </w:r>
          </w:p>
        </w:tc>
        <w:tc>
          <w:tcPr>
            <w:tcW w:w="1546" w:type="dxa"/>
            <w:tcMar>
              <w:top w:w="29" w:type="dxa"/>
              <w:bottom w:w="29" w:type="dxa"/>
            </w:tcMar>
            <w:vAlign w:val="center"/>
          </w:tcPr>
          <w:p w14:paraId="56CFA104" w14:textId="77777777" w:rsidR="00965482" w:rsidRPr="00EC0C02" w:rsidRDefault="00965482" w:rsidP="00836D5D">
            <w:pPr>
              <w:pStyle w:val="Tabletexte"/>
              <w:jc w:val="center"/>
              <w:rPr>
                <w:i/>
                <w:lang w:val="en-GB"/>
              </w:rPr>
            </w:pPr>
            <w:bookmarkStart w:id="207" w:name="lt_pId1056"/>
            <w:r w:rsidRPr="00EC0C02">
              <w:rPr>
                <w:i/>
                <w:lang w:val="en-GB"/>
              </w:rPr>
              <w:t>L</w:t>
            </w:r>
            <w:bookmarkEnd w:id="207"/>
          </w:p>
        </w:tc>
      </w:tr>
      <w:tr w:rsidR="00965482" w:rsidRPr="00EC0C02" w14:paraId="3BBA2DC0" w14:textId="77777777" w:rsidTr="00637A04">
        <w:trPr>
          <w:cantSplit/>
          <w:trHeight w:val="20"/>
          <w:jc w:val="center"/>
        </w:trPr>
        <w:tc>
          <w:tcPr>
            <w:tcW w:w="1928" w:type="dxa"/>
            <w:tcMar>
              <w:top w:w="29" w:type="dxa"/>
              <w:bottom w:w="29" w:type="dxa"/>
            </w:tcMar>
            <w:vAlign w:val="center"/>
          </w:tcPr>
          <w:p w14:paraId="03649717" w14:textId="77777777" w:rsidR="00965482" w:rsidRPr="00EC0C02" w:rsidRDefault="00965482" w:rsidP="00836D5D">
            <w:pPr>
              <w:pStyle w:val="Tabletexte"/>
              <w:jc w:val="center"/>
              <w:rPr>
                <w:lang w:val="en-GB"/>
              </w:rPr>
            </w:pPr>
            <w:r w:rsidRPr="00D73C78">
              <w:t>306</w:t>
            </w:r>
            <w:r w:rsidRPr="00EC0C02">
              <w:rPr>
                <w:lang w:val="en-GB"/>
              </w:rPr>
              <w:t>-</w:t>
            </w:r>
            <w:r w:rsidRPr="00D73C78">
              <w:t>296</w:t>
            </w:r>
          </w:p>
        </w:tc>
        <w:tc>
          <w:tcPr>
            <w:tcW w:w="1928" w:type="dxa"/>
            <w:tcMar>
              <w:top w:w="29" w:type="dxa"/>
              <w:bottom w:w="29" w:type="dxa"/>
            </w:tcMar>
            <w:vAlign w:val="center"/>
          </w:tcPr>
          <w:p w14:paraId="4504FD3C" w14:textId="07B3DA33" w:rsidR="00965482" w:rsidRPr="00EC0C02" w:rsidRDefault="00965482" w:rsidP="00836D5D">
            <w:pPr>
              <w:pStyle w:val="Tabletexte"/>
              <w:jc w:val="center"/>
              <w:rPr>
                <w:vertAlign w:val="superscript"/>
                <w:lang w:val="en-GB"/>
              </w:rPr>
            </w:pPr>
            <w:r w:rsidRPr="00EC0C02">
              <w:rPr>
                <w:vertAlign w:val="superscript"/>
              </w:rPr>
              <w:t>(</w:t>
            </w:r>
            <w:r w:rsidRPr="00D73C78">
              <w:rPr>
                <w:vertAlign w:val="superscript"/>
              </w:rPr>
              <w:t>3</w:t>
            </w:r>
            <w:r w:rsidRPr="00EC0C02">
              <w:rPr>
                <w:vertAlign w:val="superscript"/>
              </w:rPr>
              <w:t>)</w:t>
            </w:r>
            <w:r w:rsidR="008477EF">
              <w:t>3</w:t>
            </w:r>
            <w:r w:rsidRPr="00EC0C02">
              <w:t>/</w:t>
            </w:r>
            <w:r w:rsidR="008477EF">
              <w:t>200</w:t>
            </w:r>
          </w:p>
        </w:tc>
        <w:tc>
          <w:tcPr>
            <w:tcW w:w="1927" w:type="dxa"/>
            <w:tcMar>
              <w:top w:w="29" w:type="dxa"/>
              <w:bottom w:w="29" w:type="dxa"/>
            </w:tcMar>
            <w:vAlign w:val="center"/>
          </w:tcPr>
          <w:p w14:paraId="6B73C342" w14:textId="77777777" w:rsidR="00965482" w:rsidRPr="00EC0C02" w:rsidRDefault="00965482" w:rsidP="00836D5D">
            <w:pPr>
              <w:pStyle w:val="Tabletexte"/>
              <w:jc w:val="center"/>
              <w:rPr>
                <w:vertAlign w:val="superscript"/>
                <w:lang w:val="en-GB"/>
              </w:rPr>
            </w:pPr>
            <w:r w:rsidRPr="00EC0C02">
              <w:rPr>
                <w:rtl/>
                <w:lang w:val="en-GB"/>
              </w:rPr>
              <w:t>-</w:t>
            </w:r>
            <w:r w:rsidRPr="00EC0C02">
              <w:rPr>
                <w:vertAlign w:val="superscript"/>
              </w:rPr>
              <w:t>(</w:t>
            </w:r>
            <w:r w:rsidRPr="00D73C78">
              <w:rPr>
                <w:vertAlign w:val="superscript"/>
              </w:rPr>
              <w:t>3</w:t>
            </w:r>
            <w:r w:rsidRPr="00EC0C02">
              <w:rPr>
                <w:vertAlign w:val="superscript"/>
              </w:rPr>
              <w:t>)</w:t>
            </w:r>
            <w:r w:rsidRPr="00D73C78">
              <w:t>194</w:t>
            </w:r>
            <w:r w:rsidRPr="00EC0C02">
              <w:sym w:font="Symbol" w:char="F02D"/>
            </w:r>
            <w:r w:rsidRPr="00EC0C02">
              <w:t>/</w:t>
            </w:r>
            <w:r w:rsidRPr="00D73C78">
              <w:t>160</w:t>
            </w:r>
          </w:p>
        </w:tc>
        <w:tc>
          <w:tcPr>
            <w:tcW w:w="2302" w:type="dxa"/>
            <w:tcMar>
              <w:top w:w="29" w:type="dxa"/>
              <w:bottom w:w="29" w:type="dxa"/>
            </w:tcMar>
            <w:vAlign w:val="center"/>
          </w:tcPr>
          <w:p w14:paraId="53169A5C" w14:textId="6E972EF5" w:rsidR="008477EF" w:rsidRPr="00EC0C02" w:rsidRDefault="008477EF" w:rsidP="00836D5D">
            <w:pPr>
              <w:pStyle w:val="Tabletexte"/>
              <w:jc w:val="center"/>
              <w:rPr>
                <w:vertAlign w:val="superscript"/>
                <w:lang w:val="en-GB"/>
              </w:rPr>
            </w:pPr>
            <w:r w:rsidRPr="00EC0C02">
              <w:rPr>
                <w:vertAlign w:val="superscript"/>
              </w:rPr>
              <w:t>(</w:t>
            </w:r>
            <w:r w:rsidRPr="00D73C78">
              <w:rPr>
                <w:vertAlign w:val="superscript"/>
              </w:rPr>
              <w:t>3</w:t>
            </w:r>
            <w:r w:rsidRPr="00EC0C02">
              <w:rPr>
                <w:vertAlign w:val="superscript"/>
              </w:rPr>
              <w:t>)</w:t>
            </w:r>
            <w:r w:rsidRPr="00D73C78">
              <w:t>1</w:t>
            </w:r>
            <w:r w:rsidRPr="00EC0C02">
              <w:t>/</w:t>
            </w:r>
            <w:r>
              <w:t>0,0</w:t>
            </w:r>
            <w:r w:rsidRPr="00D73C78">
              <w:t>1</w:t>
            </w:r>
          </w:p>
        </w:tc>
        <w:tc>
          <w:tcPr>
            <w:tcW w:w="1546" w:type="dxa"/>
            <w:tcMar>
              <w:top w:w="29" w:type="dxa"/>
              <w:bottom w:w="29" w:type="dxa"/>
            </w:tcMar>
            <w:vAlign w:val="center"/>
          </w:tcPr>
          <w:p w14:paraId="252C9E1B" w14:textId="77777777" w:rsidR="00965482" w:rsidRPr="00EC0C02" w:rsidRDefault="00965482" w:rsidP="00836D5D">
            <w:pPr>
              <w:pStyle w:val="Tabletexte"/>
              <w:jc w:val="center"/>
              <w:rPr>
                <w:i/>
                <w:lang w:val="en-GB"/>
              </w:rPr>
            </w:pPr>
            <w:r w:rsidRPr="00EC0C02">
              <w:rPr>
                <w:i/>
              </w:rPr>
              <w:t>N</w:t>
            </w:r>
            <w:r w:rsidRPr="00EC0C02">
              <w:rPr>
                <w:i/>
                <w:rtl/>
                <w:lang w:val="en-GB"/>
              </w:rPr>
              <w:t xml:space="preserve">، </w:t>
            </w:r>
            <w:r w:rsidRPr="00EC0C02">
              <w:rPr>
                <w:i/>
              </w:rPr>
              <w:t>L</w:t>
            </w:r>
          </w:p>
        </w:tc>
      </w:tr>
      <w:tr w:rsidR="008477EF" w:rsidRPr="00A831BA" w14:paraId="24FA6E3C" w14:textId="77777777" w:rsidTr="00CE71A2">
        <w:trPr>
          <w:cantSplit/>
          <w:trHeight w:val="20"/>
          <w:jc w:val="center"/>
        </w:trPr>
        <w:tc>
          <w:tcPr>
            <w:tcW w:w="1928" w:type="dxa"/>
            <w:tcMar>
              <w:top w:w="29" w:type="dxa"/>
              <w:bottom w:w="29" w:type="dxa"/>
            </w:tcMar>
            <w:vAlign w:val="center"/>
          </w:tcPr>
          <w:p w14:paraId="707A0493" w14:textId="77777777" w:rsidR="008477EF" w:rsidRPr="00EC0C02" w:rsidRDefault="008477EF" w:rsidP="008477EF">
            <w:pPr>
              <w:pStyle w:val="Tabletexte"/>
              <w:jc w:val="center"/>
              <w:rPr>
                <w:lang w:val="en-GB"/>
              </w:rPr>
            </w:pPr>
            <w:r w:rsidRPr="00D73C78">
              <w:t>355</w:t>
            </w:r>
            <w:r w:rsidRPr="00EC0C02">
              <w:rPr>
                <w:lang w:val="en-GB"/>
              </w:rPr>
              <w:t>,</w:t>
            </w:r>
            <w:r w:rsidRPr="00D73C78">
              <w:t>6</w:t>
            </w:r>
            <w:r w:rsidRPr="00EC0C02">
              <w:rPr>
                <w:lang w:val="en-GB"/>
              </w:rPr>
              <w:t>-</w:t>
            </w:r>
            <w:r w:rsidRPr="00D73C78">
              <w:t>313</w:t>
            </w:r>
            <w:r w:rsidRPr="00EC0C02">
              <w:rPr>
                <w:lang w:val="en-GB"/>
              </w:rPr>
              <w:t>,</w:t>
            </w:r>
            <w:r w:rsidRPr="00D73C78">
              <w:t>5</w:t>
            </w:r>
          </w:p>
        </w:tc>
        <w:tc>
          <w:tcPr>
            <w:tcW w:w="1928" w:type="dxa"/>
            <w:tcMar>
              <w:top w:w="29" w:type="dxa"/>
              <w:bottom w:w="29" w:type="dxa"/>
            </w:tcMar>
          </w:tcPr>
          <w:p w14:paraId="140E75D7" w14:textId="65051EA1" w:rsidR="008477EF" w:rsidRPr="00EC0C02" w:rsidRDefault="008477EF" w:rsidP="008477EF">
            <w:pPr>
              <w:pStyle w:val="Tabletexte"/>
              <w:jc w:val="center"/>
              <w:rPr>
                <w:vertAlign w:val="superscript"/>
                <w:lang w:val="en-GB"/>
              </w:rPr>
            </w:pPr>
            <w:r w:rsidRPr="009621C7">
              <w:rPr>
                <w:vertAlign w:val="superscript"/>
              </w:rPr>
              <w:t>(3)</w:t>
            </w:r>
            <w:r w:rsidRPr="009621C7">
              <w:t>3/200</w:t>
            </w:r>
          </w:p>
        </w:tc>
        <w:tc>
          <w:tcPr>
            <w:tcW w:w="1927" w:type="dxa"/>
            <w:tcMar>
              <w:top w:w="29" w:type="dxa"/>
              <w:bottom w:w="29" w:type="dxa"/>
            </w:tcMar>
            <w:vAlign w:val="center"/>
          </w:tcPr>
          <w:p w14:paraId="09CB6518" w14:textId="77777777" w:rsidR="008477EF" w:rsidRPr="00EC0C02" w:rsidRDefault="008477EF" w:rsidP="008477EF">
            <w:pPr>
              <w:pStyle w:val="Tabletexte"/>
              <w:jc w:val="center"/>
              <w:rPr>
                <w:vertAlign w:val="superscript"/>
                <w:lang w:val="en-GB"/>
              </w:rPr>
            </w:pPr>
            <w:r w:rsidRPr="00EC0C02">
              <w:rPr>
                <w:rtl/>
                <w:lang w:val="en-GB"/>
              </w:rPr>
              <w:t>-</w:t>
            </w:r>
            <w:r w:rsidRPr="00EC0C02">
              <w:rPr>
                <w:vertAlign w:val="superscript"/>
              </w:rPr>
              <w:t>(</w:t>
            </w:r>
            <w:r w:rsidRPr="00D73C78">
              <w:rPr>
                <w:vertAlign w:val="superscript"/>
              </w:rPr>
              <w:t>3</w:t>
            </w:r>
            <w:r w:rsidRPr="00EC0C02">
              <w:rPr>
                <w:vertAlign w:val="superscript"/>
              </w:rPr>
              <w:t>)</w:t>
            </w:r>
            <w:r w:rsidRPr="00D73C78">
              <w:t>194</w:t>
            </w:r>
            <w:r w:rsidRPr="00EC0C02">
              <w:sym w:font="Symbol" w:char="F02D"/>
            </w:r>
            <w:r w:rsidRPr="00EC0C02">
              <w:t>/</w:t>
            </w:r>
            <w:r w:rsidRPr="00D73C78">
              <w:t>158</w:t>
            </w:r>
          </w:p>
        </w:tc>
        <w:tc>
          <w:tcPr>
            <w:tcW w:w="2302" w:type="dxa"/>
            <w:tcMar>
              <w:top w:w="29" w:type="dxa"/>
              <w:bottom w:w="29" w:type="dxa"/>
            </w:tcMar>
          </w:tcPr>
          <w:p w14:paraId="5AF1EEBB" w14:textId="16E772C5" w:rsidR="008477EF" w:rsidRPr="00EC0C02" w:rsidRDefault="008477EF" w:rsidP="008477EF">
            <w:pPr>
              <w:pStyle w:val="Tabletexte"/>
              <w:jc w:val="center"/>
              <w:rPr>
                <w:vertAlign w:val="superscript"/>
                <w:lang w:val="en-GB"/>
              </w:rPr>
            </w:pPr>
            <w:r w:rsidRPr="004A5ECD">
              <w:rPr>
                <w:vertAlign w:val="superscript"/>
              </w:rPr>
              <w:t>(3)</w:t>
            </w:r>
            <w:r w:rsidRPr="004A5ECD">
              <w:t>1/0,01</w:t>
            </w:r>
          </w:p>
        </w:tc>
        <w:tc>
          <w:tcPr>
            <w:tcW w:w="1546" w:type="dxa"/>
            <w:tcMar>
              <w:top w:w="29" w:type="dxa"/>
              <w:bottom w:w="29" w:type="dxa"/>
            </w:tcMar>
            <w:vAlign w:val="center"/>
          </w:tcPr>
          <w:p w14:paraId="0E6071CD" w14:textId="77777777" w:rsidR="008477EF" w:rsidRPr="00EC0C02" w:rsidRDefault="008477EF" w:rsidP="008477EF">
            <w:pPr>
              <w:pStyle w:val="Tabletexte"/>
              <w:jc w:val="center"/>
              <w:rPr>
                <w:i/>
                <w:lang w:val="en-GB"/>
              </w:rPr>
            </w:pPr>
            <w:r w:rsidRPr="00EC0C02">
              <w:rPr>
                <w:i/>
              </w:rPr>
              <w:t>N</w:t>
            </w:r>
            <w:r w:rsidRPr="00EC0C02">
              <w:rPr>
                <w:i/>
                <w:rtl/>
                <w:lang w:val="en-GB"/>
              </w:rPr>
              <w:t xml:space="preserve">، </w:t>
            </w:r>
            <w:r w:rsidRPr="00EC0C02">
              <w:rPr>
                <w:i/>
              </w:rPr>
              <w:t>C</w:t>
            </w:r>
            <w:r w:rsidRPr="00EC0C02">
              <w:rPr>
                <w:i/>
                <w:rtl/>
                <w:lang w:val="en-GB"/>
              </w:rPr>
              <w:t xml:space="preserve">، </w:t>
            </w:r>
            <w:r w:rsidRPr="00EC0C02">
              <w:rPr>
                <w:i/>
              </w:rPr>
              <w:t>L</w:t>
            </w:r>
          </w:p>
        </w:tc>
      </w:tr>
      <w:tr w:rsidR="008477EF" w:rsidRPr="00EC0C02" w14:paraId="0435F1E5" w14:textId="77777777" w:rsidTr="00CE71A2">
        <w:trPr>
          <w:cantSplit/>
          <w:trHeight w:val="20"/>
          <w:jc w:val="center"/>
        </w:trPr>
        <w:tc>
          <w:tcPr>
            <w:tcW w:w="1928" w:type="dxa"/>
            <w:tcMar>
              <w:top w:w="29" w:type="dxa"/>
              <w:bottom w:w="29" w:type="dxa"/>
            </w:tcMar>
            <w:vAlign w:val="center"/>
          </w:tcPr>
          <w:p w14:paraId="3663C672" w14:textId="77777777" w:rsidR="008477EF" w:rsidRPr="00EC0C02" w:rsidRDefault="008477EF" w:rsidP="008477EF">
            <w:pPr>
              <w:pStyle w:val="Tabletexte"/>
              <w:jc w:val="center"/>
              <w:rPr>
                <w:lang w:val="en-GB"/>
              </w:rPr>
            </w:pPr>
            <w:r w:rsidRPr="00D73C78">
              <w:t>365</w:t>
            </w:r>
            <w:r w:rsidRPr="00EC0C02">
              <w:rPr>
                <w:lang w:val="en-GB"/>
              </w:rPr>
              <w:t>-</w:t>
            </w:r>
            <w:r w:rsidRPr="00D73C78">
              <w:t>361</w:t>
            </w:r>
            <w:r w:rsidRPr="00EC0C02">
              <w:rPr>
                <w:lang w:val="en-GB"/>
              </w:rPr>
              <w:t>,</w:t>
            </w:r>
            <w:r w:rsidRPr="00D73C78">
              <w:t>2</w:t>
            </w:r>
          </w:p>
        </w:tc>
        <w:tc>
          <w:tcPr>
            <w:tcW w:w="1928" w:type="dxa"/>
            <w:tcMar>
              <w:top w:w="29" w:type="dxa"/>
              <w:bottom w:w="29" w:type="dxa"/>
            </w:tcMar>
          </w:tcPr>
          <w:p w14:paraId="2CC0C44E" w14:textId="738EB17B" w:rsidR="008477EF" w:rsidRPr="00EC0C02" w:rsidRDefault="008477EF" w:rsidP="008477EF">
            <w:pPr>
              <w:pStyle w:val="Tabletexte"/>
              <w:jc w:val="center"/>
              <w:rPr>
                <w:vertAlign w:val="superscript"/>
                <w:lang w:val="en-GB"/>
              </w:rPr>
            </w:pPr>
            <w:r w:rsidRPr="009621C7">
              <w:rPr>
                <w:vertAlign w:val="superscript"/>
              </w:rPr>
              <w:t>(3)</w:t>
            </w:r>
            <w:r w:rsidRPr="009621C7">
              <w:t>3/200</w:t>
            </w:r>
          </w:p>
        </w:tc>
        <w:tc>
          <w:tcPr>
            <w:tcW w:w="1927" w:type="dxa"/>
            <w:tcMar>
              <w:top w:w="29" w:type="dxa"/>
              <w:bottom w:w="29" w:type="dxa"/>
            </w:tcMar>
            <w:vAlign w:val="center"/>
          </w:tcPr>
          <w:p w14:paraId="7A37A359" w14:textId="77777777" w:rsidR="008477EF" w:rsidRPr="00EC0C02" w:rsidRDefault="008477EF" w:rsidP="008477EF">
            <w:pPr>
              <w:pStyle w:val="Tabletexte"/>
              <w:jc w:val="center"/>
              <w:rPr>
                <w:vertAlign w:val="superscript"/>
                <w:lang w:val="en-GB"/>
              </w:rPr>
            </w:pPr>
            <w:r w:rsidRPr="00EC0C02">
              <w:rPr>
                <w:rtl/>
                <w:lang w:val="en-GB"/>
              </w:rPr>
              <w:t>-</w:t>
            </w:r>
            <w:r w:rsidRPr="00EC0C02">
              <w:rPr>
                <w:vertAlign w:val="superscript"/>
              </w:rPr>
              <w:t>(</w:t>
            </w:r>
            <w:r w:rsidRPr="00D73C78">
              <w:rPr>
                <w:vertAlign w:val="superscript"/>
              </w:rPr>
              <w:t>3</w:t>
            </w:r>
            <w:r w:rsidRPr="00EC0C02">
              <w:rPr>
                <w:vertAlign w:val="superscript"/>
              </w:rPr>
              <w:t>)</w:t>
            </w:r>
            <w:r w:rsidRPr="00D73C78">
              <w:t>194</w:t>
            </w:r>
            <w:r w:rsidRPr="00EC0C02">
              <w:sym w:font="Symbol" w:char="F02D"/>
            </w:r>
            <w:r w:rsidRPr="00EC0C02">
              <w:t>/</w:t>
            </w:r>
            <w:r w:rsidRPr="00D73C78">
              <w:t>158</w:t>
            </w:r>
          </w:p>
        </w:tc>
        <w:tc>
          <w:tcPr>
            <w:tcW w:w="2302" w:type="dxa"/>
            <w:tcMar>
              <w:top w:w="29" w:type="dxa"/>
              <w:bottom w:w="29" w:type="dxa"/>
            </w:tcMar>
          </w:tcPr>
          <w:p w14:paraId="43828451" w14:textId="257E9D06" w:rsidR="008477EF" w:rsidRPr="00EC0C02" w:rsidRDefault="008477EF" w:rsidP="008477EF">
            <w:pPr>
              <w:pStyle w:val="Tabletexte"/>
              <w:jc w:val="center"/>
              <w:rPr>
                <w:vertAlign w:val="superscript"/>
                <w:lang w:val="en-GB"/>
              </w:rPr>
            </w:pPr>
            <w:r w:rsidRPr="004A5ECD">
              <w:rPr>
                <w:vertAlign w:val="superscript"/>
              </w:rPr>
              <w:t>(3)</w:t>
            </w:r>
            <w:r w:rsidRPr="004A5ECD">
              <w:t>1/0,01</w:t>
            </w:r>
          </w:p>
        </w:tc>
        <w:tc>
          <w:tcPr>
            <w:tcW w:w="1546" w:type="dxa"/>
            <w:tcMar>
              <w:top w:w="29" w:type="dxa"/>
              <w:bottom w:w="29" w:type="dxa"/>
            </w:tcMar>
            <w:vAlign w:val="center"/>
          </w:tcPr>
          <w:p w14:paraId="011B025A" w14:textId="77777777" w:rsidR="008477EF" w:rsidRPr="00EC0C02" w:rsidRDefault="008477EF" w:rsidP="008477EF">
            <w:pPr>
              <w:pStyle w:val="Tabletexte"/>
              <w:jc w:val="center"/>
              <w:rPr>
                <w:i/>
                <w:lang w:val="en-GB"/>
              </w:rPr>
            </w:pPr>
            <w:r w:rsidRPr="00EC0C02">
              <w:rPr>
                <w:i/>
              </w:rPr>
              <w:t>N</w:t>
            </w:r>
            <w:r w:rsidRPr="00EC0C02">
              <w:rPr>
                <w:i/>
                <w:rtl/>
                <w:lang w:val="en-GB"/>
              </w:rPr>
              <w:t xml:space="preserve">، </w:t>
            </w:r>
            <w:r w:rsidRPr="00EC0C02">
              <w:rPr>
                <w:i/>
              </w:rPr>
              <w:t>L</w:t>
            </w:r>
          </w:p>
        </w:tc>
      </w:tr>
      <w:tr w:rsidR="008477EF" w:rsidRPr="00EC0C02" w14:paraId="6921B1C8" w14:textId="77777777" w:rsidTr="00CE71A2">
        <w:trPr>
          <w:cantSplit/>
          <w:trHeight w:val="20"/>
          <w:jc w:val="center"/>
        </w:trPr>
        <w:tc>
          <w:tcPr>
            <w:tcW w:w="1928" w:type="dxa"/>
            <w:tcMar>
              <w:top w:w="29" w:type="dxa"/>
              <w:bottom w:w="29" w:type="dxa"/>
            </w:tcMar>
            <w:vAlign w:val="center"/>
          </w:tcPr>
          <w:p w14:paraId="248D7E57" w14:textId="77777777" w:rsidR="008477EF" w:rsidRPr="00EC0C02" w:rsidRDefault="008477EF" w:rsidP="008477EF">
            <w:pPr>
              <w:pStyle w:val="Tabletexte"/>
              <w:jc w:val="center"/>
              <w:rPr>
                <w:b/>
                <w:lang w:val="en-GB"/>
              </w:rPr>
            </w:pPr>
            <w:r w:rsidRPr="00D73C78">
              <w:t>391</w:t>
            </w:r>
            <w:r w:rsidRPr="00EC0C02">
              <w:rPr>
                <w:lang w:val="en-GB"/>
              </w:rPr>
              <w:t>,</w:t>
            </w:r>
            <w:r w:rsidRPr="00D73C78">
              <w:t>2</w:t>
            </w:r>
            <w:r w:rsidRPr="00EC0C02">
              <w:rPr>
                <w:lang w:val="en-GB"/>
              </w:rPr>
              <w:t>-</w:t>
            </w:r>
            <w:r w:rsidRPr="00D73C78">
              <w:t>369</w:t>
            </w:r>
            <w:r w:rsidRPr="00EC0C02">
              <w:rPr>
                <w:lang w:val="en-GB"/>
              </w:rPr>
              <w:t>,</w:t>
            </w:r>
            <w:r w:rsidRPr="00D73C78">
              <w:t>2</w:t>
            </w:r>
          </w:p>
        </w:tc>
        <w:tc>
          <w:tcPr>
            <w:tcW w:w="1928" w:type="dxa"/>
            <w:tcMar>
              <w:top w:w="29" w:type="dxa"/>
              <w:bottom w:w="29" w:type="dxa"/>
            </w:tcMar>
          </w:tcPr>
          <w:p w14:paraId="63348BA7" w14:textId="400BC303" w:rsidR="008477EF" w:rsidRPr="00EC0C02" w:rsidRDefault="008477EF" w:rsidP="008477EF">
            <w:pPr>
              <w:pStyle w:val="Tabletexte"/>
              <w:jc w:val="center"/>
              <w:rPr>
                <w:vertAlign w:val="superscript"/>
                <w:lang w:val="en-GB"/>
              </w:rPr>
            </w:pPr>
            <w:r w:rsidRPr="009621C7">
              <w:rPr>
                <w:vertAlign w:val="superscript"/>
              </w:rPr>
              <w:t>(3)</w:t>
            </w:r>
            <w:r w:rsidRPr="009621C7">
              <w:t>3/200</w:t>
            </w:r>
          </w:p>
        </w:tc>
        <w:tc>
          <w:tcPr>
            <w:tcW w:w="1927" w:type="dxa"/>
            <w:tcMar>
              <w:top w:w="29" w:type="dxa"/>
              <w:bottom w:w="29" w:type="dxa"/>
            </w:tcMar>
          </w:tcPr>
          <w:p w14:paraId="71DE817C" w14:textId="77777777" w:rsidR="008477EF" w:rsidRPr="000E3F38" w:rsidRDefault="008477EF" w:rsidP="008477EF">
            <w:pPr>
              <w:pStyle w:val="Tabletexte"/>
              <w:jc w:val="center"/>
              <w:rPr>
                <w:rtl/>
              </w:rPr>
            </w:pPr>
            <w:r w:rsidRPr="00EC0C02">
              <w:rPr>
                <w:rtl/>
                <w:lang w:val="en-GB"/>
              </w:rPr>
              <w:t>-</w:t>
            </w:r>
            <w:r w:rsidRPr="00EC0C02">
              <w:rPr>
                <w:vertAlign w:val="superscript"/>
              </w:rPr>
              <w:t>(</w:t>
            </w:r>
            <w:r w:rsidRPr="00D73C78">
              <w:rPr>
                <w:vertAlign w:val="superscript"/>
              </w:rPr>
              <w:t>3</w:t>
            </w:r>
            <w:r w:rsidRPr="00EC0C02">
              <w:rPr>
                <w:vertAlign w:val="superscript"/>
              </w:rPr>
              <w:t>)</w:t>
            </w:r>
            <w:r w:rsidRPr="00D73C78">
              <w:t>194</w:t>
            </w:r>
            <w:r w:rsidRPr="00EC0C02">
              <w:sym w:font="Symbol" w:char="F02D"/>
            </w:r>
            <w:r w:rsidRPr="00EC0C02">
              <w:t>/</w:t>
            </w:r>
            <w:r w:rsidRPr="00D73C78">
              <w:t>158</w:t>
            </w:r>
          </w:p>
        </w:tc>
        <w:tc>
          <w:tcPr>
            <w:tcW w:w="2302" w:type="dxa"/>
            <w:tcMar>
              <w:top w:w="29" w:type="dxa"/>
              <w:bottom w:w="29" w:type="dxa"/>
            </w:tcMar>
          </w:tcPr>
          <w:p w14:paraId="001A654A" w14:textId="065D3C50" w:rsidR="008477EF" w:rsidRPr="00EC0C02" w:rsidRDefault="008477EF" w:rsidP="008477EF">
            <w:pPr>
              <w:pStyle w:val="Tabletexte"/>
              <w:jc w:val="center"/>
              <w:rPr>
                <w:vertAlign w:val="superscript"/>
                <w:lang w:val="en-GB"/>
              </w:rPr>
            </w:pPr>
            <w:r w:rsidRPr="004A5ECD">
              <w:rPr>
                <w:vertAlign w:val="superscript"/>
              </w:rPr>
              <w:t>(3)</w:t>
            </w:r>
            <w:r w:rsidRPr="004A5ECD">
              <w:t>1/0,01</w:t>
            </w:r>
          </w:p>
        </w:tc>
        <w:tc>
          <w:tcPr>
            <w:tcW w:w="1546" w:type="dxa"/>
            <w:tcMar>
              <w:top w:w="29" w:type="dxa"/>
              <w:bottom w:w="29" w:type="dxa"/>
            </w:tcMar>
            <w:vAlign w:val="center"/>
          </w:tcPr>
          <w:p w14:paraId="0FAC8973" w14:textId="77777777" w:rsidR="008477EF" w:rsidRPr="00EC0C02" w:rsidRDefault="008477EF" w:rsidP="008477EF">
            <w:pPr>
              <w:pStyle w:val="Tabletexte"/>
              <w:jc w:val="center"/>
              <w:rPr>
                <w:i/>
                <w:lang w:val="en-GB"/>
              </w:rPr>
            </w:pPr>
            <w:r w:rsidRPr="00EC0C02">
              <w:rPr>
                <w:i/>
              </w:rPr>
              <w:t>N</w:t>
            </w:r>
            <w:r w:rsidRPr="00EC0C02">
              <w:rPr>
                <w:i/>
                <w:rtl/>
                <w:lang w:val="en-GB"/>
              </w:rPr>
              <w:t xml:space="preserve">، </w:t>
            </w:r>
            <w:r w:rsidRPr="00EC0C02">
              <w:rPr>
                <w:i/>
              </w:rPr>
              <w:t>L</w:t>
            </w:r>
          </w:p>
        </w:tc>
      </w:tr>
      <w:tr w:rsidR="008477EF" w:rsidRPr="00EC0C02" w14:paraId="22EB97A7" w14:textId="77777777" w:rsidTr="00CE71A2">
        <w:trPr>
          <w:cantSplit/>
          <w:trHeight w:val="20"/>
          <w:jc w:val="center"/>
        </w:trPr>
        <w:tc>
          <w:tcPr>
            <w:tcW w:w="1928" w:type="dxa"/>
            <w:tcMar>
              <w:top w:w="29" w:type="dxa"/>
              <w:bottom w:w="29" w:type="dxa"/>
            </w:tcMar>
            <w:vAlign w:val="center"/>
          </w:tcPr>
          <w:p w14:paraId="4CAE25EC" w14:textId="694A0A76" w:rsidR="008477EF" w:rsidRPr="00EC0C02" w:rsidRDefault="008477EF" w:rsidP="008477EF">
            <w:pPr>
              <w:pStyle w:val="Tabletexte"/>
              <w:jc w:val="center"/>
              <w:rPr>
                <w:lang w:val="en-GB"/>
              </w:rPr>
            </w:pPr>
            <w:r>
              <w:t>399,2-397.2</w:t>
            </w:r>
          </w:p>
        </w:tc>
        <w:tc>
          <w:tcPr>
            <w:tcW w:w="1928" w:type="dxa"/>
            <w:tcMar>
              <w:top w:w="29" w:type="dxa"/>
              <w:bottom w:w="29" w:type="dxa"/>
            </w:tcMar>
          </w:tcPr>
          <w:p w14:paraId="4FF199BD" w14:textId="5C5DE031" w:rsidR="008477EF" w:rsidRPr="00EC0C02" w:rsidRDefault="008477EF" w:rsidP="008477EF">
            <w:pPr>
              <w:pStyle w:val="Tabletexte"/>
              <w:jc w:val="center"/>
              <w:rPr>
                <w:vertAlign w:val="superscript"/>
                <w:lang w:val="en-GB"/>
              </w:rPr>
            </w:pPr>
            <w:r w:rsidRPr="009621C7">
              <w:rPr>
                <w:vertAlign w:val="superscript"/>
              </w:rPr>
              <w:t>(3)</w:t>
            </w:r>
            <w:r w:rsidRPr="009621C7">
              <w:t>3/200</w:t>
            </w:r>
          </w:p>
        </w:tc>
        <w:tc>
          <w:tcPr>
            <w:tcW w:w="1927" w:type="dxa"/>
            <w:tcMar>
              <w:top w:w="29" w:type="dxa"/>
              <w:bottom w:w="29" w:type="dxa"/>
            </w:tcMar>
          </w:tcPr>
          <w:p w14:paraId="02A3BAAF" w14:textId="77777777" w:rsidR="008477EF" w:rsidRPr="00EC0C02" w:rsidRDefault="008477EF" w:rsidP="008477EF">
            <w:pPr>
              <w:pStyle w:val="Tabletexte"/>
              <w:jc w:val="center"/>
              <w:rPr>
                <w:lang w:val="en-GB"/>
              </w:rPr>
            </w:pPr>
            <w:r w:rsidRPr="00EC0C02">
              <w:rPr>
                <w:rtl/>
                <w:lang w:val="en-GB"/>
              </w:rPr>
              <w:t>-</w:t>
            </w:r>
            <w:r w:rsidRPr="00EC0C02">
              <w:rPr>
                <w:vertAlign w:val="superscript"/>
              </w:rPr>
              <w:t>(</w:t>
            </w:r>
            <w:r w:rsidRPr="00D73C78">
              <w:rPr>
                <w:vertAlign w:val="superscript"/>
              </w:rPr>
              <w:t>3</w:t>
            </w:r>
            <w:r w:rsidRPr="00EC0C02">
              <w:rPr>
                <w:vertAlign w:val="superscript"/>
              </w:rPr>
              <w:t>)</w:t>
            </w:r>
            <w:r w:rsidRPr="00D73C78">
              <w:t>194</w:t>
            </w:r>
            <w:r w:rsidRPr="00EC0C02">
              <w:sym w:font="Symbol" w:char="F02D"/>
            </w:r>
            <w:r w:rsidRPr="00EC0C02">
              <w:t>/</w:t>
            </w:r>
            <w:r w:rsidRPr="00D73C78">
              <w:t>158</w:t>
            </w:r>
          </w:p>
        </w:tc>
        <w:tc>
          <w:tcPr>
            <w:tcW w:w="2302" w:type="dxa"/>
            <w:tcMar>
              <w:top w:w="29" w:type="dxa"/>
              <w:bottom w:w="29" w:type="dxa"/>
            </w:tcMar>
          </w:tcPr>
          <w:p w14:paraId="5E3D88F0" w14:textId="34B3F793" w:rsidR="008477EF" w:rsidRPr="00EC0C02" w:rsidRDefault="008477EF" w:rsidP="008477EF">
            <w:pPr>
              <w:pStyle w:val="Tabletexte"/>
              <w:jc w:val="center"/>
              <w:rPr>
                <w:vertAlign w:val="superscript"/>
                <w:lang w:val="en-GB"/>
              </w:rPr>
            </w:pPr>
            <w:r w:rsidRPr="004A5ECD">
              <w:rPr>
                <w:vertAlign w:val="superscript"/>
              </w:rPr>
              <w:t>(3)</w:t>
            </w:r>
            <w:r w:rsidRPr="004A5ECD">
              <w:t>1/0,01</w:t>
            </w:r>
          </w:p>
        </w:tc>
        <w:tc>
          <w:tcPr>
            <w:tcW w:w="1546" w:type="dxa"/>
            <w:tcMar>
              <w:top w:w="29" w:type="dxa"/>
              <w:bottom w:w="29" w:type="dxa"/>
            </w:tcMar>
            <w:vAlign w:val="center"/>
          </w:tcPr>
          <w:p w14:paraId="79BB5653" w14:textId="77777777" w:rsidR="008477EF" w:rsidRPr="00EC0C02" w:rsidRDefault="008477EF" w:rsidP="008477EF">
            <w:pPr>
              <w:pStyle w:val="Tabletexte"/>
              <w:jc w:val="center"/>
              <w:rPr>
                <w:i/>
                <w:lang w:val="en-GB"/>
              </w:rPr>
            </w:pPr>
            <w:r w:rsidRPr="00EC0C02">
              <w:rPr>
                <w:i/>
              </w:rPr>
              <w:t>N</w:t>
            </w:r>
            <w:r w:rsidRPr="00EC0C02">
              <w:rPr>
                <w:i/>
                <w:rtl/>
                <w:lang w:val="en-GB"/>
              </w:rPr>
              <w:t xml:space="preserve">، </w:t>
            </w:r>
            <w:r w:rsidRPr="00EC0C02">
              <w:rPr>
                <w:i/>
              </w:rPr>
              <w:t>L</w:t>
            </w:r>
          </w:p>
        </w:tc>
      </w:tr>
      <w:tr w:rsidR="00965482" w:rsidRPr="00EC0C02" w14:paraId="7E389054" w14:textId="77777777" w:rsidTr="00637A04">
        <w:trPr>
          <w:cantSplit/>
          <w:trHeight w:val="20"/>
          <w:jc w:val="center"/>
        </w:trPr>
        <w:tc>
          <w:tcPr>
            <w:tcW w:w="1928" w:type="dxa"/>
            <w:tcMar>
              <w:top w:w="29" w:type="dxa"/>
              <w:bottom w:w="29" w:type="dxa"/>
            </w:tcMar>
            <w:vAlign w:val="center"/>
          </w:tcPr>
          <w:p w14:paraId="4325B1EB" w14:textId="77777777" w:rsidR="00965482" w:rsidRPr="00EC0C02" w:rsidRDefault="00965482" w:rsidP="00836D5D">
            <w:pPr>
              <w:pStyle w:val="Tabletexte"/>
              <w:jc w:val="center"/>
              <w:rPr>
                <w:lang w:val="en-GB"/>
              </w:rPr>
            </w:pPr>
            <w:r w:rsidRPr="00D73C78">
              <w:t>411</w:t>
            </w:r>
            <w:r w:rsidRPr="00EC0C02">
              <w:rPr>
                <w:lang w:val="en-GB"/>
              </w:rPr>
              <w:t>-</w:t>
            </w:r>
            <w:r w:rsidRPr="00D73C78">
              <w:t>409</w:t>
            </w:r>
          </w:p>
        </w:tc>
        <w:tc>
          <w:tcPr>
            <w:tcW w:w="1928" w:type="dxa"/>
            <w:tcMar>
              <w:top w:w="29" w:type="dxa"/>
              <w:bottom w:w="29" w:type="dxa"/>
            </w:tcMar>
            <w:vAlign w:val="center"/>
          </w:tcPr>
          <w:p w14:paraId="18274C74" w14:textId="77777777" w:rsidR="00965482" w:rsidRPr="00EC0C02" w:rsidRDefault="00965482" w:rsidP="00836D5D">
            <w:pPr>
              <w:pStyle w:val="Tabletexte"/>
              <w:jc w:val="center"/>
              <w:rPr>
                <w:lang w:val="en-GB"/>
              </w:rPr>
            </w:pPr>
            <w:r w:rsidRPr="00D73C78">
              <w:t>3</w:t>
            </w:r>
          </w:p>
        </w:tc>
        <w:tc>
          <w:tcPr>
            <w:tcW w:w="1927" w:type="dxa"/>
            <w:tcMar>
              <w:top w:w="29" w:type="dxa"/>
              <w:bottom w:w="29" w:type="dxa"/>
            </w:tcMar>
            <w:vAlign w:val="center"/>
          </w:tcPr>
          <w:p w14:paraId="36ACCDF1" w14:textId="534A4CE6" w:rsidR="00965482" w:rsidRPr="00EC0C02" w:rsidRDefault="001739CE" w:rsidP="00836D5D">
            <w:pPr>
              <w:pStyle w:val="Tabletexte"/>
              <w:jc w:val="center"/>
              <w:rPr>
                <w:lang w:val="en-GB"/>
              </w:rPr>
            </w:pPr>
            <w:r w:rsidRPr="00D73C78">
              <w:t>194</w:t>
            </w:r>
            <w:r w:rsidR="00965482" w:rsidRPr="00EC0C02">
              <w:rPr>
                <w:lang w:val="en-GB"/>
              </w:rPr>
              <w:t>−</w:t>
            </w:r>
          </w:p>
        </w:tc>
        <w:tc>
          <w:tcPr>
            <w:tcW w:w="2302" w:type="dxa"/>
            <w:tcMar>
              <w:top w:w="29" w:type="dxa"/>
              <w:bottom w:w="29" w:type="dxa"/>
            </w:tcMar>
            <w:vAlign w:val="center"/>
          </w:tcPr>
          <w:p w14:paraId="1E655B30" w14:textId="77777777" w:rsidR="00965482" w:rsidRPr="00EC0C02" w:rsidRDefault="00965482" w:rsidP="00836D5D">
            <w:pPr>
              <w:pStyle w:val="Tabletexte"/>
              <w:jc w:val="center"/>
              <w:rPr>
                <w:lang w:val="en-GB"/>
              </w:rPr>
            </w:pPr>
            <w:r w:rsidRPr="00D73C78">
              <w:t>1</w:t>
            </w:r>
          </w:p>
        </w:tc>
        <w:tc>
          <w:tcPr>
            <w:tcW w:w="1546" w:type="dxa"/>
            <w:tcMar>
              <w:top w:w="29" w:type="dxa"/>
              <w:bottom w:w="29" w:type="dxa"/>
            </w:tcMar>
            <w:vAlign w:val="center"/>
          </w:tcPr>
          <w:p w14:paraId="3168029A" w14:textId="77777777" w:rsidR="00965482" w:rsidRPr="00EC0C02" w:rsidRDefault="00965482" w:rsidP="00836D5D">
            <w:pPr>
              <w:pStyle w:val="Tabletexte"/>
              <w:jc w:val="center"/>
              <w:rPr>
                <w:i/>
                <w:lang w:val="en-GB"/>
              </w:rPr>
            </w:pPr>
            <w:bookmarkStart w:id="208" w:name="lt_pId1086"/>
            <w:r w:rsidRPr="00EC0C02">
              <w:rPr>
                <w:i/>
                <w:lang w:val="en-GB"/>
              </w:rPr>
              <w:t>L</w:t>
            </w:r>
            <w:bookmarkEnd w:id="208"/>
          </w:p>
        </w:tc>
      </w:tr>
      <w:tr w:rsidR="008477EF" w:rsidRPr="00EC0C02" w14:paraId="695DA1E6" w14:textId="77777777" w:rsidTr="00CE71A2">
        <w:trPr>
          <w:cantSplit/>
          <w:trHeight w:val="20"/>
          <w:jc w:val="center"/>
        </w:trPr>
        <w:tc>
          <w:tcPr>
            <w:tcW w:w="1928" w:type="dxa"/>
            <w:tcMar>
              <w:top w:w="29" w:type="dxa"/>
              <w:bottom w:w="29" w:type="dxa"/>
            </w:tcMar>
            <w:vAlign w:val="center"/>
          </w:tcPr>
          <w:p w14:paraId="5B05E42B" w14:textId="77777777" w:rsidR="008477EF" w:rsidRPr="00EC0C02" w:rsidRDefault="008477EF" w:rsidP="008477EF">
            <w:pPr>
              <w:pStyle w:val="Tabletexte"/>
              <w:jc w:val="center"/>
              <w:rPr>
                <w:lang w:val="en-GB"/>
              </w:rPr>
            </w:pPr>
            <w:r w:rsidRPr="00D73C78">
              <w:t>433</w:t>
            </w:r>
            <w:r w:rsidRPr="00EC0C02">
              <w:rPr>
                <w:lang w:val="en-GB"/>
              </w:rPr>
              <w:t>,</w:t>
            </w:r>
            <w:r w:rsidRPr="00D73C78">
              <w:t>46</w:t>
            </w:r>
            <w:r w:rsidRPr="00EC0C02">
              <w:rPr>
                <w:lang w:val="en-GB"/>
              </w:rPr>
              <w:t>-</w:t>
            </w:r>
            <w:r w:rsidRPr="00D73C78">
              <w:t>416</w:t>
            </w:r>
          </w:p>
        </w:tc>
        <w:tc>
          <w:tcPr>
            <w:tcW w:w="1928" w:type="dxa"/>
            <w:tcMar>
              <w:top w:w="29" w:type="dxa"/>
              <w:bottom w:w="29" w:type="dxa"/>
            </w:tcMar>
          </w:tcPr>
          <w:p w14:paraId="0C0F36FE" w14:textId="6C8A735D" w:rsidR="008477EF" w:rsidRPr="00EC0C02" w:rsidRDefault="008477EF" w:rsidP="008477EF">
            <w:pPr>
              <w:pStyle w:val="Tabletexte"/>
              <w:jc w:val="center"/>
              <w:rPr>
                <w:vertAlign w:val="superscript"/>
                <w:lang w:val="en-GB"/>
              </w:rPr>
            </w:pPr>
            <w:r w:rsidRPr="0085732B">
              <w:rPr>
                <w:vertAlign w:val="superscript"/>
              </w:rPr>
              <w:t>(3)</w:t>
            </w:r>
            <w:r w:rsidRPr="0085732B">
              <w:t>3/200</w:t>
            </w:r>
          </w:p>
        </w:tc>
        <w:tc>
          <w:tcPr>
            <w:tcW w:w="1927" w:type="dxa"/>
            <w:tcMar>
              <w:top w:w="29" w:type="dxa"/>
              <w:bottom w:w="29" w:type="dxa"/>
            </w:tcMar>
          </w:tcPr>
          <w:p w14:paraId="3EBD5AEE" w14:textId="7F29C17F" w:rsidR="008477EF" w:rsidRPr="00EC0C02" w:rsidRDefault="008477EF" w:rsidP="008477EF">
            <w:pPr>
              <w:pStyle w:val="Tabletexte"/>
              <w:jc w:val="center"/>
              <w:rPr>
                <w:lang w:val="en-GB"/>
              </w:rPr>
            </w:pPr>
            <w:r w:rsidRPr="00EC0C02">
              <w:rPr>
                <w:rtl/>
                <w:lang w:val="en-GB"/>
              </w:rPr>
              <w:t>-</w:t>
            </w:r>
            <w:r w:rsidRPr="00EC0C02">
              <w:rPr>
                <w:vertAlign w:val="superscript"/>
              </w:rPr>
              <w:t>(</w:t>
            </w:r>
            <w:r w:rsidRPr="00D73C78">
              <w:rPr>
                <w:vertAlign w:val="superscript"/>
              </w:rPr>
              <w:t>3</w:t>
            </w:r>
            <w:r w:rsidRPr="00EC0C02">
              <w:rPr>
                <w:vertAlign w:val="superscript"/>
              </w:rPr>
              <w:t>)</w:t>
            </w:r>
            <w:r w:rsidRPr="00D73C78">
              <w:t>194</w:t>
            </w:r>
            <w:r w:rsidRPr="00EC0C02">
              <w:sym w:font="Symbol" w:char="F02D"/>
            </w:r>
            <w:r w:rsidRPr="00EC0C02">
              <w:t>/</w:t>
            </w:r>
            <w:r w:rsidRPr="00D73C78">
              <w:t>15</w:t>
            </w:r>
            <w:r>
              <w:t>7</w:t>
            </w:r>
          </w:p>
        </w:tc>
        <w:tc>
          <w:tcPr>
            <w:tcW w:w="2302" w:type="dxa"/>
            <w:tcMar>
              <w:top w:w="29" w:type="dxa"/>
              <w:bottom w:w="29" w:type="dxa"/>
            </w:tcMar>
          </w:tcPr>
          <w:p w14:paraId="01564032" w14:textId="0FCDBBA7" w:rsidR="008477EF" w:rsidRPr="00EC0C02" w:rsidRDefault="008477EF" w:rsidP="008477EF">
            <w:pPr>
              <w:pStyle w:val="Tabletexte"/>
              <w:jc w:val="center"/>
              <w:rPr>
                <w:vertAlign w:val="superscript"/>
                <w:lang w:val="en-GB"/>
              </w:rPr>
            </w:pPr>
            <w:r w:rsidRPr="00F76C2B">
              <w:rPr>
                <w:vertAlign w:val="superscript"/>
              </w:rPr>
              <w:t>(3)</w:t>
            </w:r>
            <w:r w:rsidRPr="00F76C2B">
              <w:t>1/0,01</w:t>
            </w:r>
          </w:p>
        </w:tc>
        <w:tc>
          <w:tcPr>
            <w:tcW w:w="1546" w:type="dxa"/>
            <w:tcMar>
              <w:top w:w="29" w:type="dxa"/>
              <w:bottom w:w="29" w:type="dxa"/>
            </w:tcMar>
            <w:vAlign w:val="center"/>
          </w:tcPr>
          <w:p w14:paraId="64E96892" w14:textId="77777777" w:rsidR="008477EF" w:rsidRPr="00EC0C02" w:rsidRDefault="008477EF" w:rsidP="008477EF">
            <w:pPr>
              <w:pStyle w:val="Tabletexte"/>
              <w:jc w:val="center"/>
              <w:rPr>
                <w:i/>
                <w:lang w:val="en-GB"/>
              </w:rPr>
            </w:pPr>
            <w:r w:rsidRPr="00EC0C02">
              <w:rPr>
                <w:i/>
              </w:rPr>
              <w:t>N</w:t>
            </w:r>
            <w:r w:rsidRPr="00EC0C02">
              <w:rPr>
                <w:i/>
                <w:rtl/>
                <w:lang w:val="en-GB"/>
              </w:rPr>
              <w:t xml:space="preserve">، </w:t>
            </w:r>
            <w:r w:rsidRPr="00EC0C02">
              <w:rPr>
                <w:i/>
              </w:rPr>
              <w:t>L</w:t>
            </w:r>
          </w:p>
        </w:tc>
      </w:tr>
      <w:tr w:rsidR="008477EF" w:rsidRPr="00EC0C02" w14:paraId="7A23C6BC" w14:textId="77777777" w:rsidTr="00CE71A2">
        <w:trPr>
          <w:cantSplit/>
          <w:trHeight w:val="20"/>
          <w:jc w:val="center"/>
        </w:trPr>
        <w:tc>
          <w:tcPr>
            <w:tcW w:w="1928" w:type="dxa"/>
            <w:tcMar>
              <w:top w:w="29" w:type="dxa"/>
              <w:bottom w:w="29" w:type="dxa"/>
            </w:tcMar>
            <w:vAlign w:val="center"/>
          </w:tcPr>
          <w:p w14:paraId="4818D955" w14:textId="77777777" w:rsidR="008477EF" w:rsidRPr="00EC0C02" w:rsidRDefault="008477EF" w:rsidP="008477EF">
            <w:pPr>
              <w:pStyle w:val="Tabletexte"/>
              <w:jc w:val="center"/>
              <w:rPr>
                <w:b/>
                <w:lang w:val="en-GB"/>
              </w:rPr>
            </w:pPr>
            <w:r w:rsidRPr="00D73C78">
              <w:t>466</w:t>
            </w:r>
            <w:r w:rsidRPr="00EC0C02">
              <w:rPr>
                <w:lang w:val="en-GB"/>
              </w:rPr>
              <w:t>,</w:t>
            </w:r>
            <w:r w:rsidRPr="00D73C78">
              <w:t>3</w:t>
            </w:r>
            <w:r w:rsidRPr="00EC0C02">
              <w:rPr>
                <w:lang w:val="en-GB"/>
              </w:rPr>
              <w:t>-</w:t>
            </w:r>
            <w:r w:rsidRPr="00D73C78">
              <w:t>439</w:t>
            </w:r>
            <w:r w:rsidRPr="00EC0C02">
              <w:rPr>
                <w:lang w:val="en-GB"/>
              </w:rPr>
              <w:t>,</w:t>
            </w:r>
            <w:r w:rsidRPr="00D73C78">
              <w:t>1</w:t>
            </w:r>
          </w:p>
        </w:tc>
        <w:tc>
          <w:tcPr>
            <w:tcW w:w="1928" w:type="dxa"/>
            <w:tcMar>
              <w:top w:w="29" w:type="dxa"/>
              <w:bottom w:w="29" w:type="dxa"/>
            </w:tcMar>
          </w:tcPr>
          <w:p w14:paraId="7C56777A" w14:textId="2BF4C8FE" w:rsidR="008477EF" w:rsidRPr="00EC0C02" w:rsidRDefault="008477EF" w:rsidP="008477EF">
            <w:pPr>
              <w:pStyle w:val="Tabletexte"/>
              <w:jc w:val="center"/>
              <w:rPr>
                <w:vertAlign w:val="superscript"/>
                <w:lang w:val="en-GB"/>
              </w:rPr>
            </w:pPr>
            <w:r w:rsidRPr="0085732B">
              <w:rPr>
                <w:vertAlign w:val="superscript"/>
              </w:rPr>
              <w:t>(3)</w:t>
            </w:r>
            <w:r w:rsidRPr="0085732B">
              <w:t>3/200</w:t>
            </w:r>
          </w:p>
        </w:tc>
        <w:tc>
          <w:tcPr>
            <w:tcW w:w="1927" w:type="dxa"/>
            <w:tcMar>
              <w:top w:w="29" w:type="dxa"/>
              <w:bottom w:w="29" w:type="dxa"/>
            </w:tcMar>
          </w:tcPr>
          <w:p w14:paraId="1C328F37" w14:textId="6237E0A8" w:rsidR="008477EF" w:rsidRPr="00EC0C02" w:rsidRDefault="008477EF" w:rsidP="008477EF">
            <w:pPr>
              <w:pStyle w:val="Tabletexte"/>
              <w:jc w:val="center"/>
              <w:rPr>
                <w:lang w:val="en-GB"/>
              </w:rPr>
            </w:pPr>
            <w:r w:rsidRPr="00EC0C02">
              <w:rPr>
                <w:rtl/>
                <w:lang w:val="en-GB"/>
              </w:rPr>
              <w:t>-</w:t>
            </w:r>
            <w:r w:rsidRPr="00EC0C02">
              <w:rPr>
                <w:vertAlign w:val="superscript"/>
              </w:rPr>
              <w:t>(</w:t>
            </w:r>
            <w:r w:rsidRPr="00D73C78">
              <w:rPr>
                <w:vertAlign w:val="superscript"/>
              </w:rPr>
              <w:t>3</w:t>
            </w:r>
            <w:r w:rsidRPr="00EC0C02">
              <w:rPr>
                <w:vertAlign w:val="superscript"/>
              </w:rPr>
              <w:t>)</w:t>
            </w:r>
            <w:r w:rsidRPr="00D73C78">
              <w:t>194</w:t>
            </w:r>
            <w:r w:rsidRPr="00EC0C02">
              <w:sym w:font="Symbol" w:char="F02D"/>
            </w:r>
            <w:r w:rsidRPr="00EC0C02">
              <w:t>/</w:t>
            </w:r>
            <w:r w:rsidRPr="00D73C78">
              <w:t>15</w:t>
            </w:r>
            <w:r>
              <w:t>7</w:t>
            </w:r>
          </w:p>
        </w:tc>
        <w:tc>
          <w:tcPr>
            <w:tcW w:w="2302" w:type="dxa"/>
            <w:tcMar>
              <w:top w:w="29" w:type="dxa"/>
              <w:bottom w:w="29" w:type="dxa"/>
            </w:tcMar>
          </w:tcPr>
          <w:p w14:paraId="5AACE940" w14:textId="62BA67D0" w:rsidR="008477EF" w:rsidRPr="00EC0C02" w:rsidRDefault="008477EF" w:rsidP="008477EF">
            <w:pPr>
              <w:pStyle w:val="Tabletexte"/>
              <w:jc w:val="center"/>
              <w:rPr>
                <w:lang w:val="en-GB"/>
              </w:rPr>
            </w:pPr>
            <w:r w:rsidRPr="00F76C2B">
              <w:rPr>
                <w:vertAlign w:val="superscript"/>
              </w:rPr>
              <w:t>(3)</w:t>
            </w:r>
            <w:r w:rsidRPr="00F76C2B">
              <w:t>1/0,01</w:t>
            </w:r>
          </w:p>
        </w:tc>
        <w:tc>
          <w:tcPr>
            <w:tcW w:w="1546" w:type="dxa"/>
            <w:tcMar>
              <w:top w:w="29" w:type="dxa"/>
              <w:bottom w:w="29" w:type="dxa"/>
            </w:tcMar>
            <w:vAlign w:val="center"/>
          </w:tcPr>
          <w:p w14:paraId="367D25E6" w14:textId="77777777" w:rsidR="008477EF" w:rsidRPr="00EC0C02" w:rsidRDefault="008477EF" w:rsidP="008477EF">
            <w:pPr>
              <w:pStyle w:val="Tabletexte"/>
              <w:jc w:val="center"/>
              <w:rPr>
                <w:i/>
                <w:lang w:val="en-GB"/>
              </w:rPr>
            </w:pPr>
            <w:r w:rsidRPr="00EC0C02">
              <w:rPr>
                <w:i/>
              </w:rPr>
              <w:t>N</w:t>
            </w:r>
            <w:r w:rsidRPr="00EC0C02">
              <w:rPr>
                <w:i/>
                <w:rtl/>
                <w:lang w:val="en-GB"/>
              </w:rPr>
              <w:t xml:space="preserve">، </w:t>
            </w:r>
            <w:r w:rsidRPr="00EC0C02">
              <w:rPr>
                <w:i/>
              </w:rPr>
              <w:t>C</w:t>
            </w:r>
            <w:r w:rsidRPr="00EC0C02">
              <w:rPr>
                <w:i/>
                <w:rtl/>
                <w:lang w:val="en-GB"/>
              </w:rPr>
              <w:t xml:space="preserve">، </w:t>
            </w:r>
            <w:r w:rsidRPr="00EC0C02">
              <w:rPr>
                <w:i/>
              </w:rPr>
              <w:t>L</w:t>
            </w:r>
          </w:p>
        </w:tc>
      </w:tr>
      <w:tr w:rsidR="00965482" w:rsidRPr="00EC0C02" w14:paraId="324D718F" w14:textId="77777777" w:rsidTr="00637A04">
        <w:trPr>
          <w:cantSplit/>
          <w:trHeight w:val="20"/>
          <w:jc w:val="center"/>
        </w:trPr>
        <w:tc>
          <w:tcPr>
            <w:tcW w:w="9631" w:type="dxa"/>
            <w:gridSpan w:val="5"/>
            <w:tcBorders>
              <w:top w:val="single" w:sz="4" w:space="0" w:color="auto"/>
              <w:left w:val="nil"/>
              <w:bottom w:val="nil"/>
              <w:right w:val="nil"/>
            </w:tcBorders>
            <w:tcMar>
              <w:top w:w="29" w:type="dxa"/>
              <w:bottom w:w="29" w:type="dxa"/>
            </w:tcMar>
          </w:tcPr>
          <w:p w14:paraId="498C26DD" w14:textId="77777777" w:rsidR="00965482" w:rsidRPr="003072FB" w:rsidRDefault="00965482" w:rsidP="003A463E">
            <w:pPr>
              <w:pStyle w:val="Tablelegend"/>
              <w:tabs>
                <w:tab w:val="left" w:pos="374"/>
              </w:tabs>
              <w:ind w:left="374" w:hanging="374"/>
              <w:rPr>
                <w:sz w:val="20"/>
                <w:szCs w:val="26"/>
                <w:rtl/>
                <w:lang w:bidi="ar-LB"/>
              </w:rPr>
            </w:pPr>
            <w:r w:rsidRPr="003072FB">
              <w:rPr>
                <w:sz w:val="20"/>
                <w:szCs w:val="26"/>
                <w:vertAlign w:val="superscript"/>
              </w:rPr>
              <w:t>(1)</w:t>
            </w:r>
            <w:r w:rsidRPr="003072FB">
              <w:rPr>
                <w:sz w:val="20"/>
                <w:szCs w:val="26"/>
                <w:rtl/>
              </w:rPr>
              <w:tab/>
              <w:t xml:space="preserve">فيما يتعلق بسوية </w:t>
            </w:r>
            <w:r w:rsidRPr="003072FB">
              <w:rPr>
                <w:sz w:val="20"/>
                <w:szCs w:val="26"/>
              </w:rPr>
              <w:t>%0,01</w:t>
            </w:r>
            <w:r w:rsidRPr="003072FB">
              <w:rPr>
                <w:sz w:val="20"/>
                <w:szCs w:val="26"/>
                <w:rtl/>
              </w:rPr>
              <w:t xml:space="preserve">، تحدد مساحة القياس كمربع على الأرض مساحته </w:t>
            </w:r>
            <w:r w:rsidRPr="003072FB">
              <w:rPr>
                <w:sz w:val="20"/>
                <w:szCs w:val="26"/>
              </w:rPr>
              <w:t>2 000 000</w:t>
            </w:r>
            <w:r w:rsidRPr="003072FB">
              <w:rPr>
                <w:sz w:val="20"/>
                <w:szCs w:val="26"/>
                <w:rtl/>
              </w:rPr>
              <w:t xml:space="preserve"> </w:t>
            </w:r>
            <w:r w:rsidRPr="003072FB">
              <w:rPr>
                <w:sz w:val="20"/>
                <w:szCs w:val="26"/>
                <w:lang w:bidi="ar-LB"/>
              </w:rPr>
              <w:t>km</w:t>
            </w:r>
            <w:r w:rsidRPr="003072FB">
              <w:rPr>
                <w:sz w:val="20"/>
                <w:szCs w:val="26"/>
                <w:vertAlign w:val="superscript"/>
                <w:lang w:bidi="ar-LB"/>
              </w:rPr>
              <w:t>2</w:t>
            </w:r>
            <w:r w:rsidRPr="003072FB">
              <w:rPr>
                <w:sz w:val="20"/>
                <w:szCs w:val="26"/>
                <w:rtl/>
              </w:rPr>
              <w:t xml:space="preserve">، </w:t>
            </w:r>
            <w:r w:rsidRPr="003072FB">
              <w:rPr>
                <w:sz w:val="20"/>
                <w:szCs w:val="26"/>
                <w:rtl/>
                <w:lang w:bidi="ar-LB"/>
              </w:rPr>
              <w:t xml:space="preserve">ما لم يرد ما يبرر خلاف ذلك؛ </w:t>
            </w:r>
            <w:r w:rsidRPr="003072FB">
              <w:rPr>
                <w:sz w:val="20"/>
                <w:szCs w:val="26"/>
                <w:rtl/>
              </w:rPr>
              <w:t xml:space="preserve">وفيما يتعلق بسوية </w:t>
            </w:r>
            <w:r w:rsidRPr="003072FB">
              <w:rPr>
                <w:sz w:val="20"/>
                <w:szCs w:val="26"/>
              </w:rPr>
              <w:t>%0,1</w:t>
            </w:r>
            <w:r w:rsidRPr="003072FB">
              <w:rPr>
                <w:sz w:val="20"/>
                <w:szCs w:val="26"/>
                <w:rtl/>
              </w:rPr>
              <w:t xml:space="preserve">، تحدد مساحة القياس كمربع على الأرض مساحته </w:t>
            </w:r>
            <w:r w:rsidRPr="003072FB">
              <w:rPr>
                <w:sz w:val="20"/>
                <w:szCs w:val="26"/>
              </w:rPr>
              <w:t>10 000 000</w:t>
            </w:r>
            <w:r w:rsidRPr="003072FB">
              <w:rPr>
                <w:sz w:val="20"/>
                <w:szCs w:val="26"/>
                <w:rtl/>
              </w:rPr>
              <w:t xml:space="preserve"> </w:t>
            </w:r>
            <w:r w:rsidRPr="003072FB">
              <w:rPr>
                <w:sz w:val="20"/>
                <w:szCs w:val="26"/>
                <w:lang w:bidi="ar-LB"/>
              </w:rPr>
              <w:t>km</w:t>
            </w:r>
            <w:r w:rsidRPr="003072FB">
              <w:rPr>
                <w:sz w:val="20"/>
                <w:szCs w:val="26"/>
                <w:vertAlign w:val="superscript"/>
                <w:lang w:bidi="ar-LB"/>
              </w:rPr>
              <w:t>2</w:t>
            </w:r>
            <w:r w:rsidRPr="003072FB">
              <w:rPr>
                <w:sz w:val="20"/>
                <w:szCs w:val="26"/>
                <w:rtl/>
              </w:rPr>
              <w:t xml:space="preserve">، </w:t>
            </w:r>
            <w:r w:rsidRPr="003072FB">
              <w:rPr>
                <w:sz w:val="20"/>
                <w:szCs w:val="26"/>
                <w:rtl/>
                <w:lang w:bidi="ar-LB"/>
              </w:rPr>
              <w:t xml:space="preserve">ما لم يرد ما يبرر خلاف ذلك؛ وفيما يتعلق بسوية </w:t>
            </w:r>
            <w:r w:rsidRPr="003072FB">
              <w:rPr>
                <w:sz w:val="20"/>
                <w:szCs w:val="26"/>
              </w:rPr>
              <w:t>%1</w:t>
            </w:r>
            <w:r w:rsidRPr="003072FB">
              <w:rPr>
                <w:sz w:val="20"/>
                <w:szCs w:val="26"/>
                <w:rtl/>
              </w:rPr>
              <w:t xml:space="preserve">، يكون زمن القياس </w:t>
            </w:r>
            <w:r w:rsidRPr="003072FB">
              <w:rPr>
                <w:sz w:val="20"/>
                <w:szCs w:val="26"/>
              </w:rPr>
              <w:t>24</w:t>
            </w:r>
            <w:r w:rsidRPr="003072FB">
              <w:rPr>
                <w:sz w:val="20"/>
                <w:szCs w:val="26"/>
                <w:rtl/>
              </w:rPr>
              <w:t xml:space="preserve"> ساعة، </w:t>
            </w:r>
            <w:r w:rsidRPr="003072FB">
              <w:rPr>
                <w:sz w:val="20"/>
                <w:szCs w:val="26"/>
                <w:rtl/>
                <w:lang w:bidi="ar-LB"/>
              </w:rPr>
              <w:t>ما لم يرد ما يبرر خلاف ذلك.</w:t>
            </w:r>
          </w:p>
          <w:p w14:paraId="20BBBCD6" w14:textId="77777777" w:rsidR="00965482" w:rsidRPr="003072FB" w:rsidRDefault="00965482" w:rsidP="003A463E">
            <w:pPr>
              <w:pStyle w:val="Tablelegend"/>
              <w:tabs>
                <w:tab w:val="left" w:pos="374"/>
              </w:tabs>
              <w:ind w:left="374" w:hanging="374"/>
              <w:rPr>
                <w:spacing w:val="-4"/>
                <w:sz w:val="20"/>
                <w:szCs w:val="26"/>
                <w:rtl/>
              </w:rPr>
            </w:pPr>
            <w:r w:rsidRPr="003072FB">
              <w:rPr>
                <w:sz w:val="20"/>
                <w:szCs w:val="26"/>
                <w:vertAlign w:val="superscript"/>
              </w:rPr>
              <w:t>(2)</w:t>
            </w:r>
            <w:r w:rsidRPr="003072FB">
              <w:rPr>
                <w:spacing w:val="-4"/>
                <w:sz w:val="20"/>
                <w:szCs w:val="26"/>
                <w:rtl/>
              </w:rPr>
              <w:tab/>
            </w:r>
            <w:r w:rsidRPr="003072FB">
              <w:rPr>
                <w:i/>
                <w:iCs/>
                <w:spacing w:val="-4"/>
                <w:sz w:val="20"/>
                <w:szCs w:val="26"/>
              </w:rPr>
              <w:t>N</w:t>
            </w:r>
            <w:r w:rsidRPr="003072FB">
              <w:rPr>
                <w:spacing w:val="-4"/>
                <w:sz w:val="20"/>
                <w:szCs w:val="26"/>
                <w:rtl/>
              </w:rPr>
              <w:t xml:space="preserve">: نظير، </w:t>
            </w:r>
            <w:r w:rsidRPr="003072FB">
              <w:rPr>
                <w:i/>
                <w:iCs/>
                <w:spacing w:val="-4"/>
                <w:sz w:val="20"/>
                <w:szCs w:val="26"/>
              </w:rPr>
              <w:t>L</w:t>
            </w:r>
            <w:r w:rsidRPr="003072FB">
              <w:rPr>
                <w:spacing w:val="-4"/>
                <w:sz w:val="20"/>
                <w:szCs w:val="26"/>
                <w:rtl/>
              </w:rPr>
              <w:t xml:space="preserve">: حافة، </w:t>
            </w:r>
            <w:r w:rsidRPr="003072FB">
              <w:rPr>
                <w:i/>
                <w:iCs/>
                <w:spacing w:val="-4"/>
                <w:sz w:val="20"/>
                <w:szCs w:val="26"/>
              </w:rPr>
              <w:t>C</w:t>
            </w:r>
            <w:r w:rsidRPr="003072FB">
              <w:rPr>
                <w:spacing w:val="-4"/>
                <w:sz w:val="20"/>
                <w:szCs w:val="26"/>
                <w:rtl/>
              </w:rPr>
              <w:t>: مخروطي.</w:t>
            </w:r>
          </w:p>
          <w:p w14:paraId="5D481B55" w14:textId="77777777" w:rsidR="00965482" w:rsidRPr="00EC0C02" w:rsidRDefault="00965482" w:rsidP="003A463E">
            <w:pPr>
              <w:pStyle w:val="Tablelegend"/>
              <w:tabs>
                <w:tab w:val="left" w:pos="374"/>
              </w:tabs>
              <w:ind w:left="374" w:hanging="374"/>
              <w:rPr>
                <w:szCs w:val="22"/>
              </w:rPr>
            </w:pPr>
            <w:r w:rsidRPr="003072FB">
              <w:rPr>
                <w:sz w:val="20"/>
                <w:szCs w:val="26"/>
                <w:vertAlign w:val="superscript"/>
              </w:rPr>
              <w:t xml:space="preserve"> (3)</w:t>
            </w:r>
            <w:r w:rsidRPr="003072FB">
              <w:rPr>
                <w:sz w:val="20"/>
                <w:szCs w:val="26"/>
                <w:rtl/>
              </w:rPr>
              <w:tab/>
              <w:t>الرقم الأول للأسلوب النظير ي أو الأسلوب المخروطي والرقم الثاني لتطبيقات سبر الحواف بالموجات الصغرية.</w:t>
            </w:r>
          </w:p>
        </w:tc>
      </w:tr>
    </w:tbl>
    <w:p w14:paraId="046F9D12" w14:textId="5EC08D1A" w:rsidR="00965482" w:rsidRPr="00EC0C02" w:rsidRDefault="00965482" w:rsidP="003A463E">
      <w:pPr>
        <w:spacing w:before="240"/>
        <w:rPr>
          <w:rtl/>
          <w:lang w:bidi="ar-EG"/>
        </w:rPr>
      </w:pPr>
      <w:r w:rsidRPr="00EC0C02">
        <w:rPr>
          <w:rtl/>
          <w:lang w:bidi="ar-EG"/>
        </w:rPr>
        <w:t xml:space="preserve">وفيما يلي تعريف الأنواع المختلفة من </w:t>
      </w:r>
      <w:r w:rsidR="009E4BBB">
        <w:rPr>
          <w:rFonts w:hint="cs"/>
          <w:rtl/>
        </w:rPr>
        <w:t xml:space="preserve">أجهزة استشعار </w:t>
      </w:r>
      <w:r w:rsidRPr="00EC0C02">
        <w:rPr>
          <w:lang w:bidi="ar-EG"/>
        </w:rPr>
        <w:t>EESS</w:t>
      </w:r>
      <w:r w:rsidRPr="00EC0C02">
        <w:rPr>
          <w:rtl/>
          <w:lang w:bidi="ar-EG"/>
        </w:rPr>
        <w:t xml:space="preserve"> (المنفعلة) الواجب مراعاتها في هذه الدراسات:</w:t>
      </w:r>
    </w:p>
    <w:p w14:paraId="48E9783B" w14:textId="77777777" w:rsidR="00965482" w:rsidRPr="00EC0C02" w:rsidRDefault="00965482" w:rsidP="003072FB">
      <w:pPr>
        <w:pStyle w:val="enumlev1"/>
        <w:rPr>
          <w:rtl/>
          <w:lang w:bidi="ar-EG"/>
        </w:rPr>
      </w:pPr>
      <w:r w:rsidRPr="00EC0C02">
        <w:rPr>
          <w:rtl/>
          <w:lang w:bidi="ar-EG"/>
        </w:rPr>
        <w:t>-</w:t>
      </w:r>
      <w:r w:rsidRPr="00EC0C02">
        <w:rPr>
          <w:rtl/>
          <w:lang w:bidi="ar-EG"/>
        </w:rPr>
        <w:tab/>
      </w:r>
      <w:r w:rsidRPr="00EC0C02">
        <w:rPr>
          <w:i/>
          <w:iCs/>
          <w:lang w:bidi="ar-EG"/>
        </w:rPr>
        <w:t>N</w:t>
      </w:r>
      <w:r w:rsidRPr="00EC0C02">
        <w:rPr>
          <w:rtl/>
          <w:lang w:bidi="ar-EG"/>
        </w:rPr>
        <w:t>: تركز أساليب مسح النظير على سبر سطح الأرض أو معاينته بزوايا ورود متعامدة تقريباً. وينتهي المسح عند السطح أو عند مستويات مختلفة في الغلاف الجوي وفقاً لدالات الترجيح</w:t>
      </w:r>
      <w:r w:rsidRPr="00EC0C02">
        <w:rPr>
          <w:rtl/>
        </w:rPr>
        <w:t xml:space="preserve"> المستخدمة لتقييم معلمة محددة في الغلاف الجوي.</w:t>
      </w:r>
      <w:r w:rsidRPr="00EC0C02">
        <w:rPr>
          <w:rtl/>
          <w:lang w:bidi="ar-EG"/>
        </w:rPr>
        <w:t xml:space="preserve"> </w:t>
      </w:r>
    </w:p>
    <w:p w14:paraId="3FB64E38" w14:textId="77777777" w:rsidR="00965482" w:rsidRPr="00EC0C02" w:rsidRDefault="00965482" w:rsidP="003072FB">
      <w:pPr>
        <w:pStyle w:val="enumlev1"/>
        <w:rPr>
          <w:rtl/>
          <w:lang w:bidi="ar-EG"/>
        </w:rPr>
      </w:pPr>
      <w:r w:rsidRPr="00EC0C02">
        <w:rPr>
          <w:rtl/>
          <w:lang w:bidi="ar-EG"/>
        </w:rPr>
        <w:t>-</w:t>
      </w:r>
      <w:r w:rsidRPr="00EC0C02">
        <w:rPr>
          <w:rtl/>
          <w:lang w:bidi="ar-EG"/>
        </w:rPr>
        <w:tab/>
      </w:r>
      <w:r w:rsidRPr="00EC0C02">
        <w:rPr>
          <w:i/>
          <w:iCs/>
          <w:lang w:bidi="ar-EG"/>
        </w:rPr>
        <w:t>L</w:t>
      </w:r>
      <w:r w:rsidRPr="00EC0C02">
        <w:rPr>
          <w:rtl/>
          <w:lang w:bidi="ar-EG"/>
        </w:rPr>
        <w:t xml:space="preserve">: تشاهد أساليب مسح الحواف الغلاف الجوي "على الحافة" وتنتهي في الفضاء وليس على سطح الأرض، وتبعاً لذلك تكون قيمة دالة الترجيح صفراً عند السطح وقيمة عظمى عند ارتفاع نقطة التماس. </w:t>
      </w:r>
    </w:p>
    <w:p w14:paraId="4FE38B91" w14:textId="77777777" w:rsidR="00965482" w:rsidRPr="00EC0C02" w:rsidRDefault="00965482" w:rsidP="003072FB">
      <w:pPr>
        <w:pStyle w:val="enumlev1"/>
        <w:rPr>
          <w:rtl/>
          <w:lang w:bidi="ar-EG"/>
        </w:rPr>
      </w:pPr>
      <w:r w:rsidRPr="00EC0C02">
        <w:rPr>
          <w:rtl/>
          <w:lang w:bidi="ar-EG"/>
        </w:rPr>
        <w:t>-</w:t>
      </w:r>
      <w:r w:rsidRPr="00EC0C02">
        <w:rPr>
          <w:rtl/>
          <w:lang w:bidi="ar-EG"/>
        </w:rPr>
        <w:tab/>
      </w:r>
      <w:r w:rsidRPr="00EC0C02">
        <w:rPr>
          <w:i/>
          <w:iCs/>
          <w:lang w:bidi="ar-EG"/>
        </w:rPr>
        <w:t>C</w:t>
      </w:r>
      <w:r w:rsidRPr="00EC0C02">
        <w:rPr>
          <w:rtl/>
          <w:lang w:bidi="ar-EG"/>
        </w:rPr>
        <w:t>: تشاهد أساليب المسح المخروطي سطح الأرض من خلال تدوير الهوائي بزاوية تخالف من اتجاه النظير.</w:t>
      </w:r>
    </w:p>
    <w:p w14:paraId="045A075B" w14:textId="497C0A69" w:rsidR="00965482" w:rsidRPr="00EC0C02" w:rsidRDefault="00965482" w:rsidP="0017484C">
      <w:pPr>
        <w:rPr>
          <w:rtl/>
          <w:lang w:bidi="ar-SY"/>
        </w:rPr>
      </w:pPr>
      <w:r w:rsidRPr="00EC0C02">
        <w:rPr>
          <w:rtl/>
          <w:lang w:bidi="ar-SY"/>
        </w:rPr>
        <w:t xml:space="preserve">الشكل </w:t>
      </w:r>
      <w:r w:rsidRPr="00D73C78">
        <w:rPr>
          <w:lang w:bidi="ar-SY"/>
        </w:rPr>
        <w:t>4</w:t>
      </w:r>
      <w:r w:rsidRPr="00EC0C02">
        <w:rPr>
          <w:rtl/>
          <w:lang w:bidi="ar-SY"/>
        </w:rPr>
        <w:t xml:space="preserve"> يصور هذه الأنواع الثلاثة من </w:t>
      </w:r>
      <w:r w:rsidR="009E4BBB">
        <w:rPr>
          <w:rFonts w:hint="cs"/>
          <w:rtl/>
        </w:rPr>
        <w:t>أجهزة الاستشعار</w:t>
      </w:r>
      <w:r w:rsidRPr="00EC0C02">
        <w:rPr>
          <w:rtl/>
          <w:lang w:bidi="ar-SY"/>
        </w:rPr>
        <w:t xml:space="preserve">. ويلاحظ أيضاً أن نوع النظير في </w:t>
      </w:r>
      <w:r w:rsidR="009E4BBB">
        <w:rPr>
          <w:rFonts w:hint="cs"/>
          <w:rtl/>
          <w:lang w:bidi="ar-SY"/>
        </w:rPr>
        <w:t xml:space="preserve">أجهزة الاستشعار </w:t>
      </w:r>
      <w:r w:rsidRPr="00EC0C02">
        <w:rPr>
          <w:rtl/>
          <w:lang w:bidi="ar-SY"/>
        </w:rPr>
        <w:t xml:space="preserve">يشمل جميع تطبيقات </w:t>
      </w:r>
      <w:r w:rsidR="009E4BBB">
        <w:rPr>
          <w:rFonts w:hint="cs"/>
          <w:rtl/>
          <w:lang w:bidi="ar-SY"/>
        </w:rPr>
        <w:t xml:space="preserve">أجهزة الاستشعار </w:t>
      </w:r>
      <w:r w:rsidRPr="00EC0C02">
        <w:rPr>
          <w:rtl/>
          <w:lang w:bidi="ar-SY"/>
        </w:rPr>
        <w:t>المختلفة التي تحتوي على مكون مشاهدة للنظير واحد على الأقل، من قبيل تقاطع المسار والكنس الدافع.</w:t>
      </w:r>
    </w:p>
    <w:p w14:paraId="74DE72A2" w14:textId="77777777" w:rsidR="00965482" w:rsidRPr="0017484C" w:rsidRDefault="00965482" w:rsidP="0017484C">
      <w:pPr>
        <w:pStyle w:val="FigureNo"/>
      </w:pPr>
      <w:r w:rsidRPr="0017484C">
        <w:rPr>
          <w:rtl/>
        </w:rPr>
        <w:lastRenderedPageBreak/>
        <w:t xml:space="preserve">الشكل </w:t>
      </w:r>
      <w:r w:rsidRPr="0017484C">
        <w:t>4</w:t>
      </w:r>
    </w:p>
    <w:p w14:paraId="15AC034E" w14:textId="21469AC8" w:rsidR="003072FB" w:rsidRDefault="00965482" w:rsidP="0017484C">
      <w:pPr>
        <w:pStyle w:val="Figuretitle"/>
      </w:pPr>
      <w:r w:rsidRPr="0017484C">
        <w:rPr>
          <w:rtl/>
        </w:rPr>
        <w:t xml:space="preserve">أساليب المسح </w:t>
      </w:r>
      <w:proofErr w:type="spellStart"/>
      <w:r w:rsidRPr="0017484C">
        <w:rPr>
          <w:rtl/>
        </w:rPr>
        <w:t>النظيري</w:t>
      </w:r>
      <w:proofErr w:type="spellEnd"/>
      <w:r w:rsidRPr="0017484C">
        <w:rPr>
          <w:rtl/>
        </w:rPr>
        <w:t xml:space="preserve"> والحافة والمخروطي في </w:t>
      </w:r>
      <w:r w:rsidR="00CE71A2">
        <w:rPr>
          <w:rFonts w:hint="cs"/>
          <w:rtl/>
        </w:rPr>
        <w:t>جهاز استشعار</w:t>
      </w:r>
      <w:r w:rsidR="00CE71A2">
        <w:rPr>
          <w:rFonts w:hint="cs"/>
          <w:i/>
          <w:iCs/>
          <w:rtl/>
          <w:lang w:val="en-GB"/>
        </w:rPr>
        <w:t xml:space="preserve"> </w:t>
      </w:r>
      <w:r w:rsidRPr="0017484C">
        <w:rPr>
          <w:rtl/>
        </w:rPr>
        <w:t xml:space="preserve">الخدمة </w:t>
      </w:r>
      <w:r w:rsidRPr="0017484C">
        <w:t>EESS</w:t>
      </w:r>
      <w:r w:rsidRPr="0017484C">
        <w:rPr>
          <w:rtl/>
        </w:rPr>
        <w:t xml:space="preserve"> (المنفعلة)</w:t>
      </w:r>
    </w:p>
    <w:p w14:paraId="592ED2DC" w14:textId="52936E79" w:rsidR="003A463E" w:rsidRPr="00423683" w:rsidRDefault="003A463E" w:rsidP="00360505">
      <w:pPr>
        <w:pStyle w:val="Figure"/>
        <w:bidi/>
      </w:pPr>
      <w:r>
        <w:rPr>
          <w:noProof/>
        </w:rPr>
        <mc:AlternateContent>
          <mc:Choice Requires="wpg">
            <w:drawing>
              <wp:anchor distT="0" distB="0" distL="114300" distR="114300" simplePos="0" relativeHeight="252091392" behindDoc="0" locked="0" layoutInCell="1" allowOverlap="1" wp14:anchorId="7D01F996" wp14:editId="72A49B3F">
                <wp:simplePos x="0" y="0"/>
                <wp:positionH relativeFrom="column">
                  <wp:posOffset>479425</wp:posOffset>
                </wp:positionH>
                <wp:positionV relativeFrom="paragraph">
                  <wp:posOffset>304327</wp:posOffset>
                </wp:positionV>
                <wp:extent cx="3685591" cy="3678175"/>
                <wp:effectExtent l="0" t="0" r="0" b="0"/>
                <wp:wrapNone/>
                <wp:docPr id="149" name="Group 149"/>
                <wp:cNvGraphicFramePr/>
                <a:graphic xmlns:a="http://schemas.openxmlformats.org/drawingml/2006/main">
                  <a:graphicData uri="http://schemas.microsoft.com/office/word/2010/wordprocessingGroup">
                    <wpg:wgp>
                      <wpg:cNvGrpSpPr/>
                      <wpg:grpSpPr>
                        <a:xfrm>
                          <a:off x="0" y="0"/>
                          <a:ext cx="3685591" cy="3678175"/>
                          <a:chOff x="0" y="0"/>
                          <a:chExt cx="3685591" cy="3678175"/>
                        </a:xfrm>
                      </wpg:grpSpPr>
                      <wps:wsp>
                        <wps:cNvPr id="144" name="ZoneTexte 9"/>
                        <wps:cNvSpPr txBox="1"/>
                        <wps:spPr>
                          <a:xfrm rot="10800000" flipV="1">
                            <a:off x="51206" y="0"/>
                            <a:ext cx="760095" cy="203200"/>
                          </a:xfrm>
                          <a:prstGeom prst="rect">
                            <a:avLst/>
                          </a:prstGeom>
                          <a:noFill/>
                        </wps:spPr>
                        <wps:txbx>
                          <w:txbxContent>
                            <w:p w14:paraId="243522A6" w14:textId="20114BE7" w:rsidR="009C5789" w:rsidRPr="003A463E" w:rsidRDefault="009C5789" w:rsidP="003A463E">
                              <w:pPr>
                                <w:spacing w:before="40" w:after="40" w:line="240" w:lineRule="exact"/>
                                <w:jc w:val="center"/>
                                <w:rPr>
                                  <w:color w:val="000000" w:themeColor="text1"/>
                                  <w:sz w:val="18"/>
                                  <w:szCs w:val="24"/>
                                </w:rPr>
                              </w:pPr>
                              <w:r w:rsidRPr="003A463E">
                                <w:rPr>
                                  <w:color w:val="000000" w:themeColor="text1"/>
                                  <w:sz w:val="18"/>
                                  <w:szCs w:val="24"/>
                                  <w:rtl/>
                                </w:rPr>
                                <w:t>سبر الحافة</w:t>
                              </w:r>
                            </w:p>
                          </w:txbxContent>
                        </wps:txbx>
                        <wps:bodyPr wrap="square" lIns="0" tIns="0" rIns="0" bIns="0" rtlCol="0" anchor="ctr">
                          <a:noAutofit/>
                        </wps:bodyPr>
                      </wps:wsp>
                      <wps:wsp>
                        <wps:cNvPr id="145" name="ZoneTexte 9"/>
                        <wps:cNvSpPr txBox="1"/>
                        <wps:spPr>
                          <a:xfrm rot="10800000" flipV="1">
                            <a:off x="0" y="1272845"/>
                            <a:ext cx="760095" cy="203200"/>
                          </a:xfrm>
                          <a:prstGeom prst="rect">
                            <a:avLst/>
                          </a:prstGeom>
                          <a:noFill/>
                        </wps:spPr>
                        <wps:txbx>
                          <w:txbxContent>
                            <w:p w14:paraId="2545BDC8" w14:textId="77777777" w:rsidR="009C5789" w:rsidRPr="003A463E" w:rsidRDefault="009C5789" w:rsidP="003A463E">
                              <w:pPr>
                                <w:spacing w:before="40" w:after="40" w:line="240" w:lineRule="exact"/>
                                <w:jc w:val="center"/>
                                <w:rPr>
                                  <w:color w:val="000000" w:themeColor="text1"/>
                                  <w:sz w:val="18"/>
                                  <w:szCs w:val="24"/>
                                </w:rPr>
                              </w:pPr>
                              <w:r w:rsidRPr="003A463E">
                                <w:rPr>
                                  <w:color w:val="000000" w:themeColor="text1"/>
                                  <w:sz w:val="18"/>
                                  <w:szCs w:val="24"/>
                                  <w:rtl/>
                                </w:rPr>
                                <w:t>سبر مخروطي</w:t>
                              </w:r>
                            </w:p>
                            <w:p w14:paraId="194410A6" w14:textId="392A427E" w:rsidR="009C5789" w:rsidRPr="003A463E" w:rsidRDefault="009C5789" w:rsidP="003A463E">
                              <w:pPr>
                                <w:spacing w:before="40" w:after="40" w:line="240" w:lineRule="exact"/>
                                <w:jc w:val="center"/>
                                <w:rPr>
                                  <w:color w:val="000000" w:themeColor="text1"/>
                                  <w:sz w:val="18"/>
                                  <w:szCs w:val="24"/>
                                </w:rPr>
                              </w:pPr>
                            </w:p>
                          </w:txbxContent>
                        </wps:txbx>
                        <wps:bodyPr wrap="square" lIns="0" tIns="0" rIns="0" bIns="0" rtlCol="0" anchor="ctr">
                          <a:noAutofit/>
                        </wps:bodyPr>
                      </wps:wsp>
                      <wps:wsp>
                        <wps:cNvPr id="146" name="ZoneTexte 9"/>
                        <wps:cNvSpPr txBox="1"/>
                        <wps:spPr>
                          <a:xfrm rot="10800000" flipV="1">
                            <a:off x="51206" y="2538375"/>
                            <a:ext cx="760095" cy="203200"/>
                          </a:xfrm>
                          <a:prstGeom prst="rect">
                            <a:avLst/>
                          </a:prstGeom>
                          <a:noFill/>
                        </wps:spPr>
                        <wps:txbx>
                          <w:txbxContent>
                            <w:p w14:paraId="057D7935" w14:textId="2869EF60" w:rsidR="009C5789" w:rsidRPr="003A463E" w:rsidRDefault="009C5789" w:rsidP="003A463E">
                              <w:pPr>
                                <w:spacing w:before="40" w:after="40" w:line="240" w:lineRule="exact"/>
                                <w:jc w:val="center"/>
                                <w:rPr>
                                  <w:color w:val="000000" w:themeColor="text1"/>
                                  <w:sz w:val="18"/>
                                  <w:szCs w:val="24"/>
                                </w:rPr>
                              </w:pPr>
                              <w:r w:rsidRPr="003A463E">
                                <w:rPr>
                                  <w:color w:val="000000" w:themeColor="text1"/>
                                  <w:sz w:val="18"/>
                                  <w:szCs w:val="24"/>
                                  <w:rtl/>
                                </w:rPr>
                                <w:t>سبر نظيري</w:t>
                              </w:r>
                            </w:p>
                            <w:p w14:paraId="399F948F" w14:textId="77777777" w:rsidR="009C5789" w:rsidRPr="003A463E" w:rsidRDefault="009C5789" w:rsidP="003A463E">
                              <w:pPr>
                                <w:spacing w:before="40" w:after="40" w:line="240" w:lineRule="exact"/>
                                <w:jc w:val="center"/>
                                <w:rPr>
                                  <w:color w:val="000000" w:themeColor="text1"/>
                                  <w:sz w:val="18"/>
                                  <w:szCs w:val="24"/>
                                </w:rPr>
                              </w:pPr>
                            </w:p>
                          </w:txbxContent>
                        </wps:txbx>
                        <wps:bodyPr wrap="square" lIns="0" tIns="0" rIns="0" bIns="0" rtlCol="0" anchor="ctr">
                          <a:noAutofit/>
                        </wps:bodyPr>
                      </wps:wsp>
                      <wps:wsp>
                        <wps:cNvPr id="147" name="ZoneTexte 9"/>
                        <wps:cNvSpPr txBox="1"/>
                        <wps:spPr>
                          <a:xfrm rot="10800000" flipV="1">
                            <a:off x="1126541" y="2955341"/>
                            <a:ext cx="2559050" cy="425450"/>
                          </a:xfrm>
                          <a:prstGeom prst="rect">
                            <a:avLst/>
                          </a:prstGeom>
                          <a:noFill/>
                        </wps:spPr>
                        <wps:txbx>
                          <w:txbxContent>
                            <w:p w14:paraId="2FA9D771" w14:textId="77777777" w:rsidR="009C5789" w:rsidRPr="003A463E" w:rsidRDefault="009C5789" w:rsidP="003A463E">
                              <w:pPr>
                                <w:spacing w:before="40" w:after="40" w:line="240" w:lineRule="exact"/>
                                <w:jc w:val="left"/>
                                <w:rPr>
                                  <w:color w:val="000000" w:themeColor="text1"/>
                                  <w:sz w:val="18"/>
                                  <w:szCs w:val="24"/>
                                </w:rPr>
                              </w:pPr>
                              <w:r w:rsidRPr="003A463E">
                                <w:rPr>
                                  <w:color w:val="000000" w:themeColor="text1"/>
                                  <w:sz w:val="18"/>
                                  <w:szCs w:val="24"/>
                                </w:rPr>
                                <w:t>A</w:t>
                              </w:r>
                              <w:r w:rsidRPr="003A463E">
                                <w:rPr>
                                  <w:rFonts w:hint="cs"/>
                                  <w:color w:val="000000" w:themeColor="text1"/>
                                  <w:sz w:val="18"/>
                                  <w:szCs w:val="24"/>
                                  <w:rtl/>
                                </w:rPr>
                                <w:t xml:space="preserve"> </w:t>
                              </w:r>
                              <w:r w:rsidRPr="003A463E">
                                <w:rPr>
                                  <w:color w:val="000000" w:themeColor="text1"/>
                                  <w:sz w:val="18"/>
                                  <w:szCs w:val="24"/>
                                </w:rPr>
                                <w:t>=</w:t>
                              </w:r>
                              <w:r w:rsidRPr="003A463E">
                                <w:rPr>
                                  <w:rFonts w:hint="cs"/>
                                  <w:color w:val="000000" w:themeColor="text1"/>
                                  <w:sz w:val="18"/>
                                  <w:szCs w:val="24"/>
                                  <w:rtl/>
                                </w:rPr>
                                <w:t xml:space="preserve"> </w:t>
                              </w:r>
                              <w:r w:rsidRPr="003A463E">
                                <w:rPr>
                                  <w:color w:val="000000" w:themeColor="text1"/>
                                  <w:sz w:val="18"/>
                                  <w:szCs w:val="24"/>
                                  <w:rtl/>
                                </w:rPr>
                                <w:t>نقطة النظير على الأرض</w:t>
                              </w:r>
                            </w:p>
                            <w:p w14:paraId="09C4E623" w14:textId="16768513" w:rsidR="009C5789" w:rsidRPr="003A463E" w:rsidRDefault="009C5789" w:rsidP="003A463E">
                              <w:pPr>
                                <w:spacing w:before="40" w:after="40" w:line="240" w:lineRule="exact"/>
                                <w:jc w:val="left"/>
                                <w:rPr>
                                  <w:color w:val="000000" w:themeColor="text1"/>
                                  <w:sz w:val="18"/>
                                  <w:szCs w:val="24"/>
                                </w:rPr>
                              </w:pPr>
                              <w:r w:rsidRPr="003A463E">
                                <w:rPr>
                                  <w:color w:val="000000" w:themeColor="text1"/>
                                  <w:sz w:val="18"/>
                                  <w:szCs w:val="24"/>
                                </w:rPr>
                                <w:t>B</w:t>
                              </w:r>
                              <w:r w:rsidRPr="003A463E">
                                <w:rPr>
                                  <w:rFonts w:hint="cs"/>
                                  <w:color w:val="000000" w:themeColor="text1"/>
                                  <w:sz w:val="18"/>
                                  <w:szCs w:val="24"/>
                                  <w:rtl/>
                                </w:rPr>
                                <w:t xml:space="preserve"> </w:t>
                              </w:r>
                              <w:r w:rsidRPr="003A463E">
                                <w:rPr>
                                  <w:color w:val="000000" w:themeColor="text1"/>
                                  <w:sz w:val="18"/>
                                  <w:szCs w:val="24"/>
                                </w:rPr>
                                <w:t>=</w:t>
                              </w:r>
                              <w:r w:rsidRPr="003A463E">
                                <w:rPr>
                                  <w:rFonts w:hint="cs"/>
                                  <w:color w:val="000000" w:themeColor="text1"/>
                                  <w:sz w:val="18"/>
                                  <w:szCs w:val="24"/>
                                  <w:rtl/>
                                </w:rPr>
                                <w:t xml:space="preserve"> </w:t>
                              </w:r>
                              <w:r w:rsidRPr="003A463E">
                                <w:rPr>
                                  <w:color w:val="000000" w:themeColor="text1"/>
                                  <w:sz w:val="18"/>
                                  <w:szCs w:val="24"/>
                                  <w:rtl/>
                                </w:rPr>
                                <w:t xml:space="preserve">نقطة على الأرض على بعد </w:t>
                              </w:r>
                              <w:r>
                                <w:rPr>
                                  <w:color w:val="000000" w:themeColor="text1"/>
                                  <w:sz w:val="18"/>
                                  <w:szCs w:val="24"/>
                                </w:rPr>
                                <w:t>km 2 000</w:t>
                              </w:r>
                              <w:r w:rsidRPr="003A463E">
                                <w:rPr>
                                  <w:color w:val="000000" w:themeColor="text1"/>
                                  <w:sz w:val="18"/>
                                  <w:szCs w:val="24"/>
                                  <w:rtl/>
                                </w:rPr>
                                <w:t xml:space="preserve">من النقطة </w:t>
                              </w:r>
                              <w:r w:rsidRPr="003A463E">
                                <w:rPr>
                                  <w:color w:val="000000" w:themeColor="text1"/>
                                  <w:sz w:val="18"/>
                                  <w:szCs w:val="24"/>
                                </w:rPr>
                                <w:t xml:space="preserve">A </w:t>
                              </w:r>
                            </w:p>
                          </w:txbxContent>
                        </wps:txbx>
                        <wps:bodyPr wrap="square" lIns="0" tIns="0" rIns="0" bIns="0" rtlCol="0" anchor="ctr">
                          <a:noAutofit/>
                        </wps:bodyPr>
                      </wps:wsp>
                      <wps:wsp>
                        <wps:cNvPr id="148" name="ZoneTexte 9"/>
                        <wps:cNvSpPr txBox="1"/>
                        <wps:spPr>
                          <a:xfrm rot="10800000" flipH="1" flipV="1">
                            <a:off x="2172614" y="3284475"/>
                            <a:ext cx="1243535" cy="393700"/>
                          </a:xfrm>
                          <a:prstGeom prst="rect">
                            <a:avLst/>
                          </a:prstGeom>
                          <a:noFill/>
                        </wps:spPr>
                        <wps:txbx>
                          <w:txbxContent>
                            <w:p w14:paraId="412063CE" w14:textId="6BE1A02A" w:rsidR="009C5789" w:rsidRPr="003A463E" w:rsidRDefault="009C5789" w:rsidP="00902569">
                              <w:pPr>
                                <w:spacing w:before="40" w:after="40" w:line="240" w:lineRule="exact"/>
                                <w:jc w:val="center"/>
                                <w:rPr>
                                  <w:color w:val="000000" w:themeColor="text1"/>
                                  <w:sz w:val="18"/>
                                  <w:szCs w:val="24"/>
                                </w:rPr>
                              </w:pPr>
                              <w:r w:rsidRPr="003A463E">
                                <w:rPr>
                                  <w:color w:val="000000" w:themeColor="text1"/>
                                  <w:sz w:val="18"/>
                                  <w:szCs w:val="24"/>
                                  <w:rtl/>
                                </w:rPr>
                                <w:t>تسديد هوائي</w:t>
                              </w:r>
                              <w:r w:rsidRPr="003A463E">
                                <w:rPr>
                                  <w:rFonts w:hint="cs"/>
                                  <w:color w:val="000000" w:themeColor="text1"/>
                                  <w:sz w:val="18"/>
                                  <w:szCs w:val="24"/>
                                  <w:rtl/>
                                </w:rPr>
                                <w:t xml:space="preserve"> </w:t>
                              </w:r>
                              <w:r w:rsidRPr="00902569">
                                <w:rPr>
                                  <w:rFonts w:hint="cs"/>
                                  <w:color w:val="000000" w:themeColor="text1"/>
                                  <w:sz w:val="18"/>
                                  <w:szCs w:val="24"/>
                                  <w:rtl/>
                                </w:rPr>
                                <w:t xml:space="preserve">جهاز </w:t>
                              </w:r>
                              <w:r>
                                <w:rPr>
                                  <w:rFonts w:hint="cs"/>
                                  <w:color w:val="000000" w:themeColor="text1"/>
                                  <w:sz w:val="18"/>
                                  <w:szCs w:val="24"/>
                                  <w:rtl/>
                                </w:rPr>
                                <w:t>ال</w:t>
                              </w:r>
                              <w:r w:rsidRPr="00902569">
                                <w:rPr>
                                  <w:rFonts w:hint="cs"/>
                                  <w:color w:val="000000" w:themeColor="text1"/>
                                  <w:sz w:val="18"/>
                                  <w:szCs w:val="24"/>
                                  <w:rtl/>
                                </w:rPr>
                                <w:t>استشعار</w:t>
                              </w:r>
                            </w:p>
                          </w:txbxContent>
                        </wps:txbx>
                        <wps:bodyPr wrap="square" lIns="0" tIns="0" rIns="0" bIns="0" rtlCol="0" anchor="ctr">
                          <a:noAutofit/>
                        </wps:bodyPr>
                      </wps:wsp>
                    </wpg:wgp>
                  </a:graphicData>
                </a:graphic>
                <wp14:sizeRelV relativeFrom="margin">
                  <wp14:pctHeight>0</wp14:pctHeight>
                </wp14:sizeRelV>
              </wp:anchor>
            </w:drawing>
          </mc:Choice>
          <mc:Fallback>
            <w:pict>
              <v:group w14:anchorId="7D01F996" id="Group 149" o:spid="_x0000_s1088" style="position:absolute;left:0;text-align:left;margin-left:37.75pt;margin-top:23.95pt;width:290.2pt;height:289.6pt;z-index:252091392;mso-position-horizontal-relative:text;mso-position-vertical-relative:text;mso-height-relative:margin" coordsize="36855,3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">
                <v:shape id="ZoneTexte 9" o:spid="_x0000_s1089" type="#_x0000_t202" style="position:absolute;left:512;width:7601;height:2032;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" filled="f" stroked="f">
                  <v:textbox inset="0,0,0,0">
                    <w:txbxContent>
                      <w:p w14:paraId="243522A6" w14:textId="20114BE7" w:rsidR="009C5789" w:rsidRPr="003A463E" w:rsidRDefault="009C5789" w:rsidP="003A463E">
                        <w:pPr>
                          <w:spacing w:before="40" w:after="40" w:line="240" w:lineRule="exact"/>
                          <w:jc w:val="center"/>
                          <w:rPr>
                            <w:color w:val="000000" w:themeColor="text1"/>
                            <w:sz w:val="18"/>
                            <w:szCs w:val="24"/>
                          </w:rPr>
                        </w:pPr>
                        <w:r w:rsidRPr="003A463E">
                          <w:rPr>
                            <w:color w:val="000000" w:themeColor="text1"/>
                            <w:sz w:val="18"/>
                            <w:szCs w:val="24"/>
                            <w:rtl/>
                          </w:rPr>
                          <w:t>سبر الحافة</w:t>
                        </w:r>
                      </w:p>
                    </w:txbxContent>
                  </v:textbox>
                </v:shape>
                <v:shape id="ZoneTexte 9" o:spid="_x0000_s1090" type="#_x0000_t202" style="position:absolute;top:12728;width:7600;height:2032;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" filled="f" stroked="f">
                  <v:textbox inset="0,0,0,0">
                    <w:txbxContent>
                      <w:p w14:paraId="2545BDC8" w14:textId="77777777" w:rsidR="009C5789" w:rsidRPr="003A463E" w:rsidRDefault="009C5789" w:rsidP="003A463E">
                        <w:pPr>
                          <w:spacing w:before="40" w:after="40" w:line="240" w:lineRule="exact"/>
                          <w:jc w:val="center"/>
                          <w:rPr>
                            <w:color w:val="000000" w:themeColor="text1"/>
                            <w:sz w:val="18"/>
                            <w:szCs w:val="24"/>
                          </w:rPr>
                        </w:pPr>
                        <w:r w:rsidRPr="003A463E">
                          <w:rPr>
                            <w:color w:val="000000" w:themeColor="text1"/>
                            <w:sz w:val="18"/>
                            <w:szCs w:val="24"/>
                            <w:rtl/>
                          </w:rPr>
                          <w:t>سبر مخروطي</w:t>
                        </w:r>
                      </w:p>
                      <w:p w14:paraId="194410A6" w14:textId="392A427E" w:rsidR="009C5789" w:rsidRPr="003A463E" w:rsidRDefault="009C5789" w:rsidP="003A463E">
                        <w:pPr>
                          <w:spacing w:before="40" w:after="40" w:line="240" w:lineRule="exact"/>
                          <w:jc w:val="center"/>
                          <w:rPr>
                            <w:color w:val="000000" w:themeColor="text1"/>
                            <w:sz w:val="18"/>
                            <w:szCs w:val="24"/>
                          </w:rPr>
                        </w:pPr>
                      </w:p>
                    </w:txbxContent>
                  </v:textbox>
                </v:shape>
                <v:shape id="ZoneTexte 9" o:spid="_x0000_s1091" type="#_x0000_t202" style="position:absolute;left:512;top:25383;width:7601;height:2032;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" filled="f" stroked="f">
                  <v:textbox inset="0,0,0,0">
                    <w:txbxContent>
                      <w:p w14:paraId="057D7935" w14:textId="2869EF60" w:rsidR="009C5789" w:rsidRPr="003A463E" w:rsidRDefault="009C5789" w:rsidP="003A463E">
                        <w:pPr>
                          <w:spacing w:before="40" w:after="40" w:line="240" w:lineRule="exact"/>
                          <w:jc w:val="center"/>
                          <w:rPr>
                            <w:color w:val="000000" w:themeColor="text1"/>
                            <w:sz w:val="18"/>
                            <w:szCs w:val="24"/>
                          </w:rPr>
                        </w:pPr>
                        <w:r w:rsidRPr="003A463E">
                          <w:rPr>
                            <w:color w:val="000000" w:themeColor="text1"/>
                            <w:sz w:val="18"/>
                            <w:szCs w:val="24"/>
                            <w:rtl/>
                          </w:rPr>
                          <w:t>سبر نظيري</w:t>
                        </w:r>
                      </w:p>
                      <w:p w14:paraId="399F948F" w14:textId="77777777" w:rsidR="009C5789" w:rsidRPr="003A463E" w:rsidRDefault="009C5789" w:rsidP="003A463E">
                        <w:pPr>
                          <w:spacing w:before="40" w:after="40" w:line="240" w:lineRule="exact"/>
                          <w:jc w:val="center"/>
                          <w:rPr>
                            <w:color w:val="000000" w:themeColor="text1"/>
                            <w:sz w:val="18"/>
                            <w:szCs w:val="24"/>
                          </w:rPr>
                        </w:pPr>
                      </w:p>
                    </w:txbxContent>
                  </v:textbox>
                </v:shape>
                <v:shape id="ZoneTexte 9" o:spid="_x0000_s1092" type="#_x0000_t202" style="position:absolute;left:11265;top:29553;width:25590;height:4254;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" filled="f" stroked="f">
                  <v:textbox inset="0,0,0,0">
                    <w:txbxContent>
                      <w:p w14:paraId="2FA9D771" w14:textId="77777777" w:rsidR="009C5789" w:rsidRPr="003A463E" w:rsidRDefault="009C5789" w:rsidP="003A463E">
                        <w:pPr>
                          <w:spacing w:before="40" w:after="40" w:line="240" w:lineRule="exact"/>
                          <w:jc w:val="left"/>
                          <w:rPr>
                            <w:color w:val="000000" w:themeColor="text1"/>
                            <w:sz w:val="18"/>
                            <w:szCs w:val="24"/>
                          </w:rPr>
                        </w:pPr>
                        <w:r w:rsidRPr="003A463E">
                          <w:rPr>
                            <w:color w:val="000000" w:themeColor="text1"/>
                            <w:sz w:val="18"/>
                            <w:szCs w:val="24"/>
                          </w:rPr>
                          <w:t>A</w:t>
                        </w:r>
                        <w:r w:rsidRPr="003A463E">
                          <w:rPr>
                            <w:rFonts w:hint="cs"/>
                            <w:color w:val="000000" w:themeColor="text1"/>
                            <w:sz w:val="18"/>
                            <w:szCs w:val="24"/>
                            <w:rtl/>
                          </w:rPr>
                          <w:t xml:space="preserve"> </w:t>
                        </w:r>
                        <w:r w:rsidRPr="003A463E">
                          <w:rPr>
                            <w:color w:val="000000" w:themeColor="text1"/>
                            <w:sz w:val="18"/>
                            <w:szCs w:val="24"/>
                          </w:rPr>
                          <w:t>=</w:t>
                        </w:r>
                        <w:r w:rsidRPr="003A463E">
                          <w:rPr>
                            <w:rFonts w:hint="cs"/>
                            <w:color w:val="000000" w:themeColor="text1"/>
                            <w:sz w:val="18"/>
                            <w:szCs w:val="24"/>
                            <w:rtl/>
                          </w:rPr>
                          <w:t xml:space="preserve"> </w:t>
                        </w:r>
                        <w:r w:rsidRPr="003A463E">
                          <w:rPr>
                            <w:color w:val="000000" w:themeColor="text1"/>
                            <w:sz w:val="18"/>
                            <w:szCs w:val="24"/>
                            <w:rtl/>
                          </w:rPr>
                          <w:t>نقطة النظير على الأرض</w:t>
                        </w:r>
                      </w:p>
                      <w:p w14:paraId="09C4E623" w14:textId="16768513" w:rsidR="009C5789" w:rsidRPr="003A463E" w:rsidRDefault="009C5789" w:rsidP="003A463E">
                        <w:pPr>
                          <w:spacing w:before="40" w:after="40" w:line="240" w:lineRule="exact"/>
                          <w:jc w:val="left"/>
                          <w:rPr>
                            <w:color w:val="000000" w:themeColor="text1"/>
                            <w:sz w:val="18"/>
                            <w:szCs w:val="24"/>
                          </w:rPr>
                        </w:pPr>
                        <w:r w:rsidRPr="003A463E">
                          <w:rPr>
                            <w:color w:val="000000" w:themeColor="text1"/>
                            <w:sz w:val="18"/>
                            <w:szCs w:val="24"/>
                          </w:rPr>
                          <w:t>B</w:t>
                        </w:r>
                        <w:r w:rsidRPr="003A463E">
                          <w:rPr>
                            <w:rFonts w:hint="cs"/>
                            <w:color w:val="000000" w:themeColor="text1"/>
                            <w:sz w:val="18"/>
                            <w:szCs w:val="24"/>
                            <w:rtl/>
                          </w:rPr>
                          <w:t xml:space="preserve"> </w:t>
                        </w:r>
                        <w:r w:rsidRPr="003A463E">
                          <w:rPr>
                            <w:color w:val="000000" w:themeColor="text1"/>
                            <w:sz w:val="18"/>
                            <w:szCs w:val="24"/>
                          </w:rPr>
                          <w:t>=</w:t>
                        </w:r>
                        <w:r w:rsidRPr="003A463E">
                          <w:rPr>
                            <w:rFonts w:hint="cs"/>
                            <w:color w:val="000000" w:themeColor="text1"/>
                            <w:sz w:val="18"/>
                            <w:szCs w:val="24"/>
                            <w:rtl/>
                          </w:rPr>
                          <w:t xml:space="preserve"> </w:t>
                        </w:r>
                        <w:r w:rsidRPr="003A463E">
                          <w:rPr>
                            <w:color w:val="000000" w:themeColor="text1"/>
                            <w:sz w:val="18"/>
                            <w:szCs w:val="24"/>
                            <w:rtl/>
                          </w:rPr>
                          <w:t xml:space="preserve">نقطة على الأرض على بعد </w:t>
                        </w:r>
                        <w:r>
                          <w:rPr>
                            <w:color w:val="000000" w:themeColor="text1"/>
                            <w:sz w:val="18"/>
                            <w:szCs w:val="24"/>
                          </w:rPr>
                          <w:t>km 2 000</w:t>
                        </w:r>
                        <w:r w:rsidRPr="003A463E">
                          <w:rPr>
                            <w:color w:val="000000" w:themeColor="text1"/>
                            <w:sz w:val="18"/>
                            <w:szCs w:val="24"/>
                            <w:rtl/>
                          </w:rPr>
                          <w:t xml:space="preserve">من النقطة </w:t>
                        </w:r>
                        <w:r w:rsidRPr="003A463E">
                          <w:rPr>
                            <w:color w:val="000000" w:themeColor="text1"/>
                            <w:sz w:val="18"/>
                            <w:szCs w:val="24"/>
                          </w:rPr>
                          <w:t xml:space="preserve">A </w:t>
                        </w:r>
                      </w:p>
                    </w:txbxContent>
                  </v:textbox>
                </v:shape>
                <v:shape id="ZoneTexte 9" o:spid="_x0000_s1093" type="#_x0000_t202" style="position:absolute;left:21726;top:32844;width:12435;height:3937;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" filled="f" stroked="f">
                  <v:textbox inset="0,0,0,0">
                    <w:txbxContent>
                      <w:p w14:paraId="412063CE" w14:textId="6BE1A02A" w:rsidR="009C5789" w:rsidRPr="003A463E" w:rsidRDefault="009C5789" w:rsidP="00902569">
                        <w:pPr>
                          <w:spacing w:before="40" w:after="40" w:line="240" w:lineRule="exact"/>
                          <w:jc w:val="center"/>
                          <w:rPr>
                            <w:color w:val="000000" w:themeColor="text1"/>
                            <w:sz w:val="18"/>
                            <w:szCs w:val="24"/>
                          </w:rPr>
                        </w:pPr>
                        <w:r w:rsidRPr="003A463E">
                          <w:rPr>
                            <w:color w:val="000000" w:themeColor="text1"/>
                            <w:sz w:val="18"/>
                            <w:szCs w:val="24"/>
                            <w:rtl/>
                          </w:rPr>
                          <w:t>تسديد هوائي</w:t>
                        </w:r>
                        <w:r w:rsidRPr="003A463E">
                          <w:rPr>
                            <w:rFonts w:hint="cs"/>
                            <w:color w:val="000000" w:themeColor="text1"/>
                            <w:sz w:val="18"/>
                            <w:szCs w:val="24"/>
                            <w:rtl/>
                          </w:rPr>
                          <w:t xml:space="preserve"> </w:t>
                        </w:r>
                        <w:r w:rsidRPr="00902569">
                          <w:rPr>
                            <w:rFonts w:hint="cs"/>
                            <w:color w:val="000000" w:themeColor="text1"/>
                            <w:sz w:val="18"/>
                            <w:szCs w:val="24"/>
                            <w:rtl/>
                          </w:rPr>
                          <w:t xml:space="preserve">جهاز </w:t>
                        </w:r>
                        <w:r>
                          <w:rPr>
                            <w:rFonts w:hint="cs"/>
                            <w:color w:val="000000" w:themeColor="text1"/>
                            <w:sz w:val="18"/>
                            <w:szCs w:val="24"/>
                            <w:rtl/>
                          </w:rPr>
                          <w:t>ال</w:t>
                        </w:r>
                        <w:r w:rsidRPr="00902569">
                          <w:rPr>
                            <w:rFonts w:hint="cs"/>
                            <w:color w:val="000000" w:themeColor="text1"/>
                            <w:sz w:val="18"/>
                            <w:szCs w:val="24"/>
                            <w:rtl/>
                          </w:rPr>
                          <w:t>استشعار</w:t>
                        </w:r>
                      </w:p>
                    </w:txbxContent>
                  </v:textbox>
                </v:shape>
              </v:group>
            </w:pict>
          </mc:Fallback>
        </mc:AlternateContent>
      </w:r>
      <w:r>
        <w:rPr>
          <w:noProof/>
        </w:rPr>
        <w:drawing>
          <wp:inline distT="0" distB="0" distL="0" distR="0" wp14:anchorId="246D2D1C" wp14:editId="13831F35">
            <wp:extent cx="5475600" cy="3996000"/>
            <wp:effectExtent l="0" t="0" r="0" b="5080"/>
            <wp:docPr id="141" name="Picture 141" descr="A picture containing map, text, full, ski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REC 2450 1.png.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75600" cy="3996000"/>
                    </a:xfrm>
                    <a:prstGeom prst="rect">
                      <a:avLst/>
                    </a:prstGeom>
                  </pic:spPr>
                </pic:pic>
              </a:graphicData>
            </a:graphic>
          </wp:inline>
        </w:drawing>
      </w:r>
    </w:p>
    <w:p w14:paraId="300E0D28" w14:textId="3BA03959" w:rsidR="00965482" w:rsidRPr="003A463E" w:rsidRDefault="00965482" w:rsidP="003A463E">
      <w:pPr>
        <w:spacing w:before="240"/>
        <w:rPr>
          <w:spacing w:val="-4"/>
          <w:rtl/>
          <w:lang w:val="en-GB" w:bidi="ar-SY"/>
        </w:rPr>
      </w:pPr>
      <w:r w:rsidRPr="003A463E">
        <w:rPr>
          <w:spacing w:val="-4"/>
          <w:rtl/>
          <w:lang w:bidi="ar-SY"/>
        </w:rPr>
        <w:t xml:space="preserve">يقدم الجدول </w:t>
      </w:r>
      <w:r w:rsidRPr="003A463E">
        <w:rPr>
          <w:spacing w:val="-4"/>
          <w:lang w:bidi="ar-SY"/>
        </w:rPr>
        <w:t>13</w:t>
      </w:r>
      <w:r w:rsidRPr="003A463E">
        <w:rPr>
          <w:spacing w:val="-4"/>
          <w:rtl/>
          <w:lang w:bidi="ar-SY"/>
        </w:rPr>
        <w:t xml:space="preserve"> ملخصاً بحسب كل نطاق على حدة لأنظمة الخدمة </w:t>
      </w:r>
      <w:r w:rsidRPr="003A463E">
        <w:rPr>
          <w:spacing w:val="-4"/>
          <w:lang w:bidi="ar-SY"/>
        </w:rPr>
        <w:t>EESS</w:t>
      </w:r>
      <w:r w:rsidRPr="003A463E">
        <w:rPr>
          <w:spacing w:val="-4"/>
          <w:rtl/>
          <w:lang w:bidi="ar-SY"/>
        </w:rPr>
        <w:t xml:space="preserve"> (المنفعلة) الواجب مراعاتها في دراسات التقاسم في مدى التردد </w:t>
      </w:r>
      <w:r w:rsidRPr="003A463E">
        <w:rPr>
          <w:spacing w:val="-4"/>
          <w:lang w:bidi="ar-SY"/>
        </w:rPr>
        <w:t>GHz 450-275</w:t>
      </w:r>
      <w:r w:rsidRPr="003A463E">
        <w:rPr>
          <w:spacing w:val="-4"/>
          <w:rtl/>
          <w:lang w:bidi="ar-SY"/>
        </w:rPr>
        <w:t xml:space="preserve">. ويرد في الجدول </w:t>
      </w:r>
      <w:r w:rsidRPr="003A463E">
        <w:rPr>
          <w:spacing w:val="-4"/>
          <w:lang w:bidi="ar-SY"/>
        </w:rPr>
        <w:t>14</w:t>
      </w:r>
      <w:r w:rsidRPr="003A463E">
        <w:rPr>
          <w:spacing w:val="-4"/>
          <w:rtl/>
          <w:lang w:bidi="ar-SY"/>
        </w:rPr>
        <w:t xml:space="preserve"> موجز للمعلمات اللازمة لإجراء الدراسات. وترد الخصائص التفصيلية لأنظمة </w:t>
      </w:r>
      <w:r w:rsidRPr="003A463E">
        <w:rPr>
          <w:spacing w:val="-4"/>
          <w:lang w:bidi="ar-SY"/>
        </w:rPr>
        <w:t>EESS</w:t>
      </w:r>
      <w:r w:rsidRPr="003A463E">
        <w:rPr>
          <w:spacing w:val="-4"/>
          <w:rtl/>
          <w:lang w:bidi="ar-SY"/>
        </w:rPr>
        <w:t xml:space="preserve"> (المنفعلة) في التقرير </w:t>
      </w:r>
      <w:r w:rsidRPr="003A463E">
        <w:rPr>
          <w:spacing w:val="-4"/>
          <w:lang w:bidi="ar-SY"/>
        </w:rPr>
        <w:t>ITU-R RS.2431</w:t>
      </w:r>
      <w:r w:rsidRPr="003A463E">
        <w:rPr>
          <w:spacing w:val="-4"/>
          <w:rtl/>
          <w:lang w:bidi="ar-SY"/>
        </w:rPr>
        <w:t>.</w:t>
      </w:r>
    </w:p>
    <w:p w14:paraId="261B8AC7" w14:textId="77777777" w:rsidR="00965482" w:rsidRPr="00EC0C02" w:rsidRDefault="00965482" w:rsidP="00965482">
      <w:pPr>
        <w:rPr>
          <w:spacing w:val="-4"/>
          <w:szCs w:val="22"/>
          <w:lang w:val="en-GB" w:bidi="ar-SY"/>
        </w:rPr>
      </w:pPr>
      <w:r w:rsidRPr="00EC0C02">
        <w:rPr>
          <w:spacing w:val="-4"/>
          <w:szCs w:val="22"/>
          <w:rtl/>
          <w:lang w:bidi="ar-SY"/>
        </w:rPr>
        <w:br w:type="page"/>
      </w:r>
    </w:p>
    <w:p w14:paraId="09A7C691" w14:textId="77777777" w:rsidR="00965482" w:rsidRPr="00FB14AC" w:rsidRDefault="00965482" w:rsidP="00FB14AC">
      <w:pPr>
        <w:pStyle w:val="TableNo"/>
      </w:pPr>
      <w:r w:rsidRPr="00FB14AC">
        <w:rPr>
          <w:rtl/>
        </w:rPr>
        <w:lastRenderedPageBreak/>
        <w:t xml:space="preserve">الجدول </w:t>
      </w:r>
      <w:r w:rsidRPr="00FB14AC">
        <w:t>13</w:t>
      </w:r>
    </w:p>
    <w:p w14:paraId="04796D17" w14:textId="70F4F5E4" w:rsidR="00965482" w:rsidRPr="00FB14AC" w:rsidRDefault="00965482" w:rsidP="00FB14AC">
      <w:pPr>
        <w:pStyle w:val="Tabletitle"/>
        <w:rPr>
          <w:rtl/>
        </w:rPr>
      </w:pPr>
      <w:r w:rsidRPr="00FB14AC">
        <w:rPr>
          <w:rtl/>
        </w:rPr>
        <w:t xml:space="preserve">أنظمة التحسس </w:t>
      </w:r>
      <w:proofErr w:type="spellStart"/>
      <w:r w:rsidRPr="00FB14AC">
        <w:rPr>
          <w:rtl/>
        </w:rPr>
        <w:t>النائي</w:t>
      </w:r>
      <w:proofErr w:type="spellEnd"/>
      <w:r w:rsidRPr="00FB14AC">
        <w:rPr>
          <w:rtl/>
        </w:rPr>
        <w:t xml:space="preserve"> </w:t>
      </w:r>
      <w:proofErr w:type="spellStart"/>
      <w:r w:rsidRPr="00FB14AC">
        <w:rPr>
          <w:rtl/>
        </w:rPr>
        <w:t>الساتلية</w:t>
      </w:r>
      <w:proofErr w:type="spellEnd"/>
      <w:r w:rsidRPr="00FB14AC">
        <w:rPr>
          <w:rtl/>
        </w:rPr>
        <w:t xml:space="preserve"> المنفعلة للنطاقات في مدى التردد </w:t>
      </w:r>
      <w:r w:rsidRPr="00FB14AC">
        <w:t>GHz 450-275</w:t>
      </w:r>
      <w:r w:rsidRPr="00FB14AC">
        <w:rPr>
          <w:rStyle w:val="FootnoteReference"/>
          <w:rtl/>
        </w:rPr>
        <w:footnoteReference w:id="4"/>
      </w:r>
    </w:p>
    <w:tbl>
      <w:tblPr>
        <w:bidiVisual/>
        <w:tblW w:w="96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1" w:type="dxa"/>
          <w:right w:w="101" w:type="dxa"/>
        </w:tblCellMar>
        <w:tblLook w:val="0000" w:firstRow="0" w:lastRow="0" w:firstColumn="0" w:lastColumn="0" w:noHBand="0" w:noVBand="0"/>
      </w:tblPr>
      <w:tblGrid>
        <w:gridCol w:w="1693"/>
        <w:gridCol w:w="1276"/>
        <w:gridCol w:w="3260"/>
        <w:gridCol w:w="3409"/>
      </w:tblGrid>
      <w:tr w:rsidR="00965482" w:rsidRPr="00EC0C02" w14:paraId="35DA5CEE" w14:textId="77777777" w:rsidTr="00637A04">
        <w:trPr>
          <w:cantSplit/>
          <w:tblHeader/>
          <w:jc w:val="center"/>
        </w:trPr>
        <w:tc>
          <w:tcPr>
            <w:tcW w:w="1693" w:type="dxa"/>
            <w:vMerge w:val="restart"/>
            <w:tcMar>
              <w:top w:w="29" w:type="dxa"/>
              <w:bottom w:w="29" w:type="dxa"/>
            </w:tcMar>
            <w:vAlign w:val="center"/>
          </w:tcPr>
          <w:p w14:paraId="415AB89D" w14:textId="5E7477B9" w:rsidR="00965482" w:rsidRPr="00FB14AC" w:rsidRDefault="00965482" w:rsidP="00A67BE2">
            <w:pPr>
              <w:pStyle w:val="Tablehead1"/>
              <w:rPr>
                <w:lang w:bidi="ar-EG"/>
              </w:rPr>
            </w:pPr>
            <w:r w:rsidRPr="00FB14AC">
              <w:rPr>
                <w:rtl/>
                <w:lang w:bidi="ar-EG"/>
              </w:rPr>
              <w:t xml:space="preserve">نطاق (نطاقات) التردد </w:t>
            </w:r>
            <w:r w:rsidR="00E01F7A">
              <w:rPr>
                <w:lang w:val="en-US" w:bidi="ar-EG"/>
              </w:rPr>
              <w:t>(</w:t>
            </w:r>
            <w:r w:rsidRPr="00FB14AC">
              <w:rPr>
                <w:lang w:bidi="ar-EG"/>
              </w:rPr>
              <w:t>GHz</w:t>
            </w:r>
            <w:r w:rsidR="00E01F7A">
              <w:rPr>
                <w:lang w:bidi="ar-EG"/>
              </w:rPr>
              <w:t>)</w:t>
            </w:r>
          </w:p>
        </w:tc>
        <w:tc>
          <w:tcPr>
            <w:tcW w:w="1276" w:type="dxa"/>
            <w:vMerge w:val="restart"/>
          </w:tcPr>
          <w:p w14:paraId="50692DC9" w14:textId="77777777" w:rsidR="00965482" w:rsidRPr="00FB14AC" w:rsidRDefault="00965482" w:rsidP="00A67BE2">
            <w:pPr>
              <w:pStyle w:val="Tablehead1"/>
              <w:rPr>
                <w:lang w:bidi="ar-EG"/>
              </w:rPr>
            </w:pPr>
          </w:p>
        </w:tc>
        <w:tc>
          <w:tcPr>
            <w:tcW w:w="6669" w:type="dxa"/>
            <w:gridSpan w:val="2"/>
            <w:tcBorders>
              <w:bottom w:val="single" w:sz="4" w:space="0" w:color="auto"/>
            </w:tcBorders>
            <w:tcMar>
              <w:top w:w="29" w:type="dxa"/>
              <w:bottom w:w="29" w:type="dxa"/>
            </w:tcMar>
            <w:vAlign w:val="center"/>
          </w:tcPr>
          <w:p w14:paraId="6E0E4E2F" w14:textId="77777777" w:rsidR="00965482" w:rsidRPr="00FB14AC" w:rsidRDefault="00965482" w:rsidP="00A67BE2">
            <w:pPr>
              <w:pStyle w:val="Tablehead1"/>
              <w:rPr>
                <w:rtl/>
                <w:lang w:bidi="ar-EG"/>
              </w:rPr>
            </w:pPr>
            <w:r w:rsidRPr="00FB14AC">
              <w:rPr>
                <w:rtl/>
                <w:lang w:bidi="ar-EG"/>
              </w:rPr>
              <w:t>أسلوب المسح</w:t>
            </w:r>
          </w:p>
        </w:tc>
      </w:tr>
      <w:tr w:rsidR="00965482" w:rsidRPr="00EC0C02" w14:paraId="5CAFD687" w14:textId="77777777" w:rsidTr="00637A04">
        <w:trPr>
          <w:cantSplit/>
          <w:tblHeader/>
          <w:jc w:val="center"/>
        </w:trPr>
        <w:tc>
          <w:tcPr>
            <w:tcW w:w="1693" w:type="dxa"/>
            <w:vMerge/>
            <w:tcMar>
              <w:top w:w="29" w:type="dxa"/>
              <w:bottom w:w="29" w:type="dxa"/>
            </w:tcMar>
            <w:vAlign w:val="center"/>
          </w:tcPr>
          <w:p w14:paraId="152BFA0B" w14:textId="77777777" w:rsidR="00965482" w:rsidRPr="00FB14AC" w:rsidRDefault="00965482" w:rsidP="00FB14AC">
            <w:pPr>
              <w:pStyle w:val="Tabletexte"/>
              <w:jc w:val="center"/>
              <w:rPr>
                <w:lang w:bidi="ar-EG"/>
              </w:rPr>
            </w:pPr>
          </w:p>
        </w:tc>
        <w:tc>
          <w:tcPr>
            <w:tcW w:w="1276" w:type="dxa"/>
            <w:vMerge/>
          </w:tcPr>
          <w:p w14:paraId="53243AD5" w14:textId="77777777" w:rsidR="00965482" w:rsidRPr="00FB14AC" w:rsidRDefault="00965482" w:rsidP="00A67BE2">
            <w:pPr>
              <w:pStyle w:val="Tablehead1"/>
              <w:rPr>
                <w:lang w:bidi="ar-EG"/>
              </w:rPr>
            </w:pPr>
          </w:p>
        </w:tc>
        <w:tc>
          <w:tcPr>
            <w:tcW w:w="3260" w:type="dxa"/>
            <w:tcBorders>
              <w:top w:val="single" w:sz="4" w:space="0" w:color="auto"/>
            </w:tcBorders>
            <w:tcMar>
              <w:top w:w="29" w:type="dxa"/>
              <w:bottom w:w="29" w:type="dxa"/>
            </w:tcMar>
            <w:vAlign w:val="center"/>
          </w:tcPr>
          <w:p w14:paraId="2FF1D81E" w14:textId="77777777" w:rsidR="00965482" w:rsidRPr="00FB14AC" w:rsidRDefault="00965482" w:rsidP="00A67BE2">
            <w:pPr>
              <w:pStyle w:val="Tablehead1"/>
              <w:rPr>
                <w:lang w:bidi="ar-EG"/>
              </w:rPr>
            </w:pPr>
            <w:r w:rsidRPr="00FB14AC">
              <w:rPr>
                <w:rtl/>
                <w:lang w:bidi="ar-EG"/>
              </w:rPr>
              <w:t>نظيري، مخروطي</w:t>
            </w:r>
          </w:p>
        </w:tc>
        <w:tc>
          <w:tcPr>
            <w:tcW w:w="3409" w:type="dxa"/>
            <w:tcBorders>
              <w:top w:val="single" w:sz="4" w:space="0" w:color="auto"/>
            </w:tcBorders>
            <w:tcMar>
              <w:top w:w="29" w:type="dxa"/>
              <w:bottom w:w="29" w:type="dxa"/>
            </w:tcMar>
            <w:vAlign w:val="center"/>
          </w:tcPr>
          <w:p w14:paraId="6BFCCF76" w14:textId="77777777" w:rsidR="00965482" w:rsidRPr="00FB14AC" w:rsidRDefault="00965482" w:rsidP="00A67BE2">
            <w:pPr>
              <w:pStyle w:val="Tablehead1"/>
              <w:rPr>
                <w:lang w:bidi="ar-EG"/>
              </w:rPr>
            </w:pPr>
            <w:r w:rsidRPr="00FB14AC">
              <w:rPr>
                <w:rtl/>
                <w:lang w:bidi="ar-EG"/>
              </w:rPr>
              <w:t>حافة</w:t>
            </w:r>
          </w:p>
        </w:tc>
      </w:tr>
      <w:tr w:rsidR="00965482" w:rsidRPr="00EC0C02" w14:paraId="098E0F73" w14:textId="77777777" w:rsidTr="00637A04">
        <w:trPr>
          <w:cantSplit/>
          <w:jc w:val="center"/>
        </w:trPr>
        <w:tc>
          <w:tcPr>
            <w:tcW w:w="1693" w:type="dxa"/>
            <w:tcMar>
              <w:top w:w="29" w:type="dxa"/>
              <w:bottom w:w="29" w:type="dxa"/>
            </w:tcMar>
            <w:vAlign w:val="center"/>
          </w:tcPr>
          <w:p w14:paraId="60C5F233" w14:textId="77777777" w:rsidR="00965482" w:rsidRPr="00FB14AC" w:rsidRDefault="00965482" w:rsidP="00FB14AC">
            <w:pPr>
              <w:pStyle w:val="Tabletexte"/>
              <w:jc w:val="center"/>
              <w:rPr>
                <w:lang w:bidi="ar-EG"/>
              </w:rPr>
            </w:pPr>
            <w:r w:rsidRPr="00FB14AC">
              <w:rPr>
                <w:lang w:bidi="ar-EG"/>
              </w:rPr>
              <w:t>285,4-275</w:t>
            </w:r>
          </w:p>
        </w:tc>
        <w:tc>
          <w:tcPr>
            <w:tcW w:w="1276" w:type="dxa"/>
            <w:vAlign w:val="center"/>
          </w:tcPr>
          <w:p w14:paraId="24E983B8" w14:textId="77777777" w:rsidR="00965482" w:rsidRPr="00FB14AC" w:rsidRDefault="00965482" w:rsidP="00FB14AC">
            <w:pPr>
              <w:pStyle w:val="Tabletexte"/>
              <w:jc w:val="center"/>
              <w:rPr>
                <w:i/>
                <w:iCs/>
                <w:lang w:bidi="ar-EG"/>
              </w:rPr>
            </w:pPr>
            <w:bookmarkStart w:id="209" w:name="lt_pId1126"/>
            <w:r w:rsidRPr="00FB14AC">
              <w:rPr>
                <w:i/>
                <w:iCs/>
                <w:lang w:bidi="ar-EG"/>
              </w:rPr>
              <w:t>L</w:t>
            </w:r>
            <w:bookmarkEnd w:id="209"/>
          </w:p>
        </w:tc>
        <w:tc>
          <w:tcPr>
            <w:tcW w:w="3260" w:type="dxa"/>
            <w:tcMar>
              <w:top w:w="29" w:type="dxa"/>
              <w:bottom w:w="29" w:type="dxa"/>
            </w:tcMar>
          </w:tcPr>
          <w:p w14:paraId="2D6EE09E" w14:textId="77777777" w:rsidR="00965482" w:rsidRPr="009B5361" w:rsidRDefault="00965482" w:rsidP="00FB14AC">
            <w:pPr>
              <w:pStyle w:val="Tabletexte"/>
              <w:jc w:val="center"/>
            </w:pPr>
            <w:r w:rsidRPr="00EC0C02">
              <w:rPr>
                <w:lang w:val="en-GB"/>
              </w:rPr>
              <w:t>---------</w:t>
            </w:r>
          </w:p>
        </w:tc>
        <w:tc>
          <w:tcPr>
            <w:tcW w:w="3409" w:type="dxa"/>
            <w:shd w:val="clear" w:color="auto" w:fill="auto"/>
            <w:tcMar>
              <w:top w:w="29" w:type="dxa"/>
              <w:bottom w:w="29" w:type="dxa"/>
            </w:tcMar>
          </w:tcPr>
          <w:p w14:paraId="11ABDEC6" w14:textId="247720ED" w:rsidR="00965482" w:rsidRPr="00EC0C02" w:rsidRDefault="00965482" w:rsidP="00FB14AC">
            <w:pPr>
              <w:pStyle w:val="Tabletexte"/>
              <w:jc w:val="center"/>
              <w:rPr>
                <w:vertAlign w:val="superscript"/>
                <w:rtl/>
                <w:lang w:val="en-GB" w:bidi="ar-SA"/>
              </w:rPr>
            </w:pPr>
            <w:r w:rsidRPr="00EC0C02">
              <w:rPr>
                <w:rtl/>
                <w:lang w:val="en-GB"/>
              </w:rPr>
              <w:t xml:space="preserve">النظر في خصائص مماثلة لنظام </w:t>
            </w:r>
            <w:r w:rsidRPr="00EC0C02">
              <w:rPr>
                <w:lang w:val="en-GB"/>
              </w:rPr>
              <w:t>STEAMR</w:t>
            </w:r>
            <w:r w:rsidRPr="00EC0C02">
              <w:rPr>
                <w:rtl/>
                <w:lang w:val="en-GB"/>
              </w:rPr>
              <w:t xml:space="preserve"> (الملاحظة </w:t>
            </w:r>
            <w:r w:rsidRPr="00D73C78">
              <w:t>1</w:t>
            </w:r>
            <w:r w:rsidRPr="00EC0C02">
              <w:rPr>
                <w:rtl/>
                <w:lang w:val="en-GB"/>
              </w:rPr>
              <w:t>)</w:t>
            </w:r>
          </w:p>
        </w:tc>
      </w:tr>
      <w:tr w:rsidR="00965482" w:rsidRPr="00EC0C02" w14:paraId="7C0C1B7D" w14:textId="77777777" w:rsidTr="00637A04">
        <w:trPr>
          <w:cantSplit/>
          <w:jc w:val="center"/>
        </w:trPr>
        <w:tc>
          <w:tcPr>
            <w:tcW w:w="1693" w:type="dxa"/>
            <w:tcMar>
              <w:top w:w="29" w:type="dxa"/>
              <w:bottom w:w="29" w:type="dxa"/>
            </w:tcMar>
            <w:vAlign w:val="center"/>
          </w:tcPr>
          <w:p w14:paraId="29F36720" w14:textId="77777777" w:rsidR="00965482" w:rsidRPr="00FB14AC" w:rsidRDefault="00965482" w:rsidP="00FB14AC">
            <w:pPr>
              <w:pStyle w:val="Tabletexte"/>
              <w:jc w:val="center"/>
              <w:rPr>
                <w:lang w:bidi="ar-EG"/>
              </w:rPr>
            </w:pPr>
            <w:r w:rsidRPr="00FB14AC">
              <w:rPr>
                <w:lang w:bidi="ar-EG"/>
              </w:rPr>
              <w:t>306-296</w:t>
            </w:r>
          </w:p>
        </w:tc>
        <w:tc>
          <w:tcPr>
            <w:tcW w:w="1276" w:type="dxa"/>
            <w:vAlign w:val="center"/>
          </w:tcPr>
          <w:p w14:paraId="79C800E0" w14:textId="77777777" w:rsidR="00965482" w:rsidRPr="00FB14AC" w:rsidRDefault="00965482" w:rsidP="00FB14AC">
            <w:pPr>
              <w:pStyle w:val="Tabletexte"/>
              <w:jc w:val="center"/>
              <w:rPr>
                <w:i/>
                <w:iCs/>
                <w:lang w:bidi="ar-EG"/>
              </w:rPr>
            </w:pPr>
            <w:r w:rsidRPr="00FB14AC">
              <w:rPr>
                <w:i/>
                <w:iCs/>
                <w:lang w:bidi="ar-EG"/>
              </w:rPr>
              <w:t>N</w:t>
            </w:r>
            <w:r w:rsidRPr="00FB14AC">
              <w:rPr>
                <w:i/>
                <w:iCs/>
                <w:rtl/>
                <w:lang w:bidi="ar-EG"/>
              </w:rPr>
              <w:t xml:space="preserve">، </w:t>
            </w:r>
            <w:r w:rsidRPr="00FB14AC">
              <w:rPr>
                <w:i/>
                <w:iCs/>
                <w:lang w:bidi="ar-EG"/>
              </w:rPr>
              <w:t>L</w:t>
            </w:r>
          </w:p>
        </w:tc>
        <w:tc>
          <w:tcPr>
            <w:tcW w:w="3260" w:type="dxa"/>
            <w:shd w:val="clear" w:color="auto" w:fill="auto"/>
            <w:tcMar>
              <w:top w:w="29" w:type="dxa"/>
              <w:bottom w:w="29" w:type="dxa"/>
            </w:tcMar>
          </w:tcPr>
          <w:p w14:paraId="08D691CE" w14:textId="27E24BFE" w:rsidR="00965482" w:rsidRPr="00EC0C02" w:rsidRDefault="00965482" w:rsidP="00FB14AC">
            <w:pPr>
              <w:pStyle w:val="Tabletexte"/>
              <w:jc w:val="center"/>
              <w:rPr>
                <w:vertAlign w:val="superscript"/>
                <w:lang w:val="en-GB"/>
              </w:rPr>
            </w:pPr>
            <w:r w:rsidRPr="00EC0C02">
              <w:rPr>
                <w:rtl/>
                <w:lang w:val="en-GB"/>
              </w:rPr>
              <w:t xml:space="preserve">النظر في خصائص مماثلة لنظام </w:t>
            </w:r>
            <w:r w:rsidRPr="00EC0C02">
              <w:rPr>
                <w:lang w:val="en-GB"/>
              </w:rPr>
              <w:t>STEAMR</w:t>
            </w:r>
            <w:r w:rsidRPr="00EC0C02">
              <w:rPr>
                <w:rtl/>
                <w:lang w:val="en-GB"/>
              </w:rPr>
              <w:t xml:space="preserve"> (الملاحظة </w:t>
            </w:r>
            <w:r w:rsidRPr="00D73C78">
              <w:t>1</w:t>
            </w:r>
            <w:r w:rsidRPr="00EC0C02">
              <w:rPr>
                <w:rtl/>
                <w:lang w:val="en-GB"/>
              </w:rPr>
              <w:t>)</w:t>
            </w:r>
          </w:p>
        </w:tc>
        <w:tc>
          <w:tcPr>
            <w:tcW w:w="3409" w:type="dxa"/>
            <w:shd w:val="clear" w:color="auto" w:fill="auto"/>
            <w:tcMar>
              <w:top w:w="29" w:type="dxa"/>
              <w:bottom w:w="29" w:type="dxa"/>
            </w:tcMar>
          </w:tcPr>
          <w:p w14:paraId="2AA44C33" w14:textId="45174195" w:rsidR="00965482" w:rsidRPr="00896353" w:rsidRDefault="00896353" w:rsidP="00FB14AC">
            <w:pPr>
              <w:pStyle w:val="Tabletexte"/>
              <w:jc w:val="center"/>
            </w:pPr>
            <w:bookmarkStart w:id="210" w:name="lt_pId1132"/>
            <w:r>
              <w:t>MASTER</w:t>
            </w:r>
            <w:r>
              <w:rPr>
                <w:rFonts w:hint="cs"/>
                <w:rtl/>
              </w:rPr>
              <w:t xml:space="preserve"> </w:t>
            </w:r>
            <w:r w:rsidRPr="00896353">
              <w:rPr>
                <w:rFonts w:hint="cs"/>
                <w:rtl/>
              </w:rPr>
              <w:t xml:space="preserve">(مدار ارضي منخفض، الفقرة </w:t>
            </w:r>
            <w:r w:rsidR="00965482" w:rsidRPr="00896353">
              <w:t>9</w:t>
            </w:r>
            <w:r w:rsidRPr="00896353">
              <w:t>.6</w:t>
            </w:r>
            <w:r w:rsidRPr="00896353">
              <w:rPr>
                <w:rFonts w:hint="cs"/>
                <w:rtl/>
              </w:rPr>
              <w:t>)</w:t>
            </w:r>
            <w:bookmarkEnd w:id="210"/>
          </w:p>
        </w:tc>
      </w:tr>
      <w:tr w:rsidR="00965482" w:rsidRPr="00EC0C02" w14:paraId="26414CA8" w14:textId="77777777" w:rsidTr="00637A04">
        <w:trPr>
          <w:cantSplit/>
          <w:jc w:val="center"/>
        </w:trPr>
        <w:tc>
          <w:tcPr>
            <w:tcW w:w="1693" w:type="dxa"/>
            <w:tcMar>
              <w:top w:w="29" w:type="dxa"/>
              <w:bottom w:w="29" w:type="dxa"/>
            </w:tcMar>
            <w:vAlign w:val="center"/>
          </w:tcPr>
          <w:p w14:paraId="778777E1" w14:textId="77777777" w:rsidR="00965482" w:rsidRPr="00FB14AC" w:rsidRDefault="00965482" w:rsidP="00FB14AC">
            <w:pPr>
              <w:pStyle w:val="Tabletexte"/>
              <w:jc w:val="center"/>
              <w:rPr>
                <w:lang w:bidi="ar-EG"/>
              </w:rPr>
            </w:pPr>
            <w:r w:rsidRPr="00FB14AC">
              <w:rPr>
                <w:lang w:bidi="ar-EG"/>
              </w:rPr>
              <w:t>355,6-313,5</w:t>
            </w:r>
          </w:p>
        </w:tc>
        <w:tc>
          <w:tcPr>
            <w:tcW w:w="1276" w:type="dxa"/>
            <w:vAlign w:val="center"/>
          </w:tcPr>
          <w:p w14:paraId="230EDB1E" w14:textId="77777777" w:rsidR="00965482" w:rsidRPr="00FB14AC" w:rsidRDefault="00965482" w:rsidP="00FB14AC">
            <w:pPr>
              <w:pStyle w:val="Tabletexte"/>
              <w:jc w:val="center"/>
              <w:rPr>
                <w:i/>
                <w:iCs/>
                <w:lang w:bidi="ar-EG"/>
              </w:rPr>
            </w:pPr>
            <w:r w:rsidRPr="00FB14AC">
              <w:rPr>
                <w:i/>
                <w:iCs/>
                <w:lang w:bidi="ar-EG"/>
              </w:rPr>
              <w:t>N</w:t>
            </w:r>
            <w:r w:rsidRPr="00FB14AC">
              <w:rPr>
                <w:i/>
                <w:iCs/>
                <w:rtl/>
                <w:lang w:bidi="ar-EG"/>
              </w:rPr>
              <w:t xml:space="preserve">، </w:t>
            </w:r>
            <w:r w:rsidRPr="00FB14AC">
              <w:rPr>
                <w:i/>
                <w:iCs/>
                <w:lang w:bidi="ar-EG"/>
              </w:rPr>
              <w:t>C</w:t>
            </w:r>
            <w:r w:rsidRPr="00FB14AC">
              <w:rPr>
                <w:i/>
                <w:iCs/>
                <w:rtl/>
                <w:lang w:bidi="ar-EG"/>
              </w:rPr>
              <w:t xml:space="preserve">، </w:t>
            </w:r>
            <w:r w:rsidRPr="00FB14AC">
              <w:rPr>
                <w:i/>
                <w:iCs/>
                <w:lang w:bidi="ar-EG"/>
              </w:rPr>
              <w:t>L</w:t>
            </w:r>
          </w:p>
        </w:tc>
        <w:tc>
          <w:tcPr>
            <w:tcW w:w="3260" w:type="dxa"/>
            <w:tcMar>
              <w:top w:w="29" w:type="dxa"/>
              <w:bottom w:w="29" w:type="dxa"/>
            </w:tcMar>
          </w:tcPr>
          <w:p w14:paraId="0BF8C26D" w14:textId="58EF7F37" w:rsidR="00965482" w:rsidRPr="00EC0C02" w:rsidRDefault="00965482" w:rsidP="00896353">
            <w:pPr>
              <w:pStyle w:val="Tabletexte"/>
              <w:jc w:val="center"/>
              <w:rPr>
                <w:lang w:val="en-GB"/>
              </w:rPr>
            </w:pPr>
            <w:bookmarkStart w:id="211" w:name="lt_pId1135"/>
            <w:r w:rsidRPr="00EC0C02">
              <w:rPr>
                <w:lang w:val="en-GB"/>
              </w:rPr>
              <w:t>ICI</w:t>
            </w:r>
            <w:r w:rsidR="00896353">
              <w:rPr>
                <w:rFonts w:hint="cs"/>
                <w:rtl/>
                <w:lang w:val="en-GB" w:bidi="ar-SA"/>
              </w:rPr>
              <w:t xml:space="preserve"> </w:t>
            </w:r>
            <w:r w:rsidR="00896353" w:rsidRPr="00896353">
              <w:rPr>
                <w:rFonts w:hint="cs"/>
                <w:rtl/>
              </w:rPr>
              <w:t xml:space="preserve">(مدار </w:t>
            </w:r>
            <w:r w:rsidR="008477EF">
              <w:rPr>
                <w:rFonts w:hint="cs"/>
                <w:rtl/>
                <w:lang w:bidi="ar-EG"/>
              </w:rPr>
              <w:t>أ</w:t>
            </w:r>
            <w:r w:rsidR="008477EF" w:rsidRPr="00896353">
              <w:rPr>
                <w:rFonts w:hint="cs"/>
                <w:rtl/>
              </w:rPr>
              <w:t xml:space="preserve">رضي </w:t>
            </w:r>
            <w:r w:rsidR="00896353" w:rsidRPr="00896353">
              <w:rPr>
                <w:rFonts w:hint="cs"/>
                <w:rtl/>
              </w:rPr>
              <w:t xml:space="preserve">منخفض، الفقرة </w:t>
            </w:r>
            <w:r w:rsidR="00896353">
              <w:t>1</w:t>
            </w:r>
            <w:r w:rsidR="00896353" w:rsidRPr="00896353">
              <w:t>.6</w:t>
            </w:r>
            <w:r w:rsidR="00896353" w:rsidRPr="00896353">
              <w:rPr>
                <w:rFonts w:hint="cs"/>
                <w:rtl/>
              </w:rPr>
              <w:t>)</w:t>
            </w:r>
            <w:r w:rsidRPr="00EC0C02">
              <w:rPr>
                <w:lang w:val="en-GB"/>
              </w:rPr>
              <w:t xml:space="preserve"> </w:t>
            </w:r>
            <w:bookmarkEnd w:id="211"/>
          </w:p>
          <w:p w14:paraId="61478FBC" w14:textId="7AB10913" w:rsidR="00965482" w:rsidRPr="00EC0C02" w:rsidRDefault="00965482" w:rsidP="00FB14AC">
            <w:pPr>
              <w:pStyle w:val="Tabletexte"/>
              <w:jc w:val="center"/>
              <w:rPr>
                <w:rtl/>
                <w:lang w:val="en-GB" w:bidi="ar-SA"/>
              </w:rPr>
            </w:pPr>
            <w:bookmarkStart w:id="212" w:name="lt_pId1136"/>
            <w:r w:rsidRPr="00EC0C02">
              <w:rPr>
                <w:lang w:val="en-GB"/>
              </w:rPr>
              <w:t>SSM</w:t>
            </w:r>
            <w:r w:rsidR="00896353">
              <w:rPr>
                <w:rFonts w:hint="cs"/>
                <w:rtl/>
                <w:lang w:val="en-GB" w:bidi="ar-SA"/>
              </w:rPr>
              <w:t xml:space="preserve"> </w:t>
            </w:r>
            <w:r w:rsidR="00896353" w:rsidRPr="00896353">
              <w:rPr>
                <w:rFonts w:hint="cs"/>
                <w:rtl/>
              </w:rPr>
              <w:t xml:space="preserve">(مدار </w:t>
            </w:r>
            <w:r w:rsidR="008477EF">
              <w:rPr>
                <w:rFonts w:hint="cs"/>
                <w:rtl/>
                <w:lang w:bidi="ar-EG"/>
              </w:rPr>
              <w:t>أ</w:t>
            </w:r>
            <w:r w:rsidR="008477EF" w:rsidRPr="00896353">
              <w:rPr>
                <w:rFonts w:hint="cs"/>
                <w:rtl/>
              </w:rPr>
              <w:t xml:space="preserve">رضي </w:t>
            </w:r>
            <w:r w:rsidR="00896353" w:rsidRPr="00896353">
              <w:rPr>
                <w:rFonts w:hint="cs"/>
                <w:rtl/>
              </w:rPr>
              <w:t xml:space="preserve">منخفض، الفقرة </w:t>
            </w:r>
            <w:r w:rsidR="00896353">
              <w:t>3</w:t>
            </w:r>
            <w:r w:rsidR="00896353" w:rsidRPr="00896353">
              <w:t>.6</w:t>
            </w:r>
            <w:r w:rsidR="00896353" w:rsidRPr="00896353">
              <w:rPr>
                <w:rFonts w:hint="cs"/>
                <w:rtl/>
              </w:rPr>
              <w:t>)</w:t>
            </w:r>
            <w:r w:rsidRPr="00EC0C02">
              <w:rPr>
                <w:lang w:val="en-GB"/>
              </w:rPr>
              <w:t xml:space="preserve"> </w:t>
            </w:r>
            <w:bookmarkEnd w:id="212"/>
          </w:p>
          <w:p w14:paraId="11620BB9" w14:textId="2837811D" w:rsidR="00965482" w:rsidRPr="00EC0C02" w:rsidRDefault="00965482" w:rsidP="008F431C">
            <w:pPr>
              <w:pStyle w:val="Tabletexte"/>
              <w:jc w:val="center"/>
              <w:rPr>
                <w:rtl/>
                <w:lang w:val="en-GB" w:bidi="ar-SA"/>
              </w:rPr>
            </w:pPr>
            <w:bookmarkStart w:id="213" w:name="lt_pId1137"/>
            <w:r w:rsidRPr="00EC0C02">
              <w:rPr>
                <w:lang w:val="en-GB"/>
              </w:rPr>
              <w:t>GEM</w:t>
            </w:r>
            <w:r w:rsidR="00E91C3E">
              <w:rPr>
                <w:rFonts w:hint="cs"/>
                <w:rtl/>
                <w:lang w:val="en-GB"/>
              </w:rPr>
              <w:t xml:space="preserve"> </w:t>
            </w:r>
            <w:r w:rsidR="00E91C3E" w:rsidRPr="008F431C">
              <w:rPr>
                <w:rFonts w:hint="cs"/>
                <w:rtl/>
                <w:lang w:val="en-GB"/>
              </w:rPr>
              <w:t>(</w:t>
            </w:r>
            <w:r w:rsidR="00E91C3E" w:rsidRPr="008F431C">
              <w:rPr>
                <w:rtl/>
                <w:lang w:val="en-GB"/>
              </w:rPr>
              <w:t>مدار مستقر بالنسبة إلى الأرض</w:t>
            </w:r>
            <w:r w:rsidR="00E91C3E" w:rsidRPr="008F431C">
              <w:rPr>
                <w:rFonts w:hint="cs"/>
                <w:rtl/>
                <w:lang w:val="en-GB"/>
              </w:rPr>
              <w:t xml:space="preserve">، </w:t>
            </w:r>
            <w:r w:rsidR="008F431C" w:rsidRPr="008F431C">
              <w:rPr>
                <w:rtl/>
                <w:lang w:val="en-GB"/>
              </w:rPr>
              <w:br/>
            </w:r>
            <w:r w:rsidR="00E91C3E" w:rsidRPr="008F431C">
              <w:rPr>
                <w:rFonts w:hint="cs"/>
                <w:rtl/>
                <w:lang w:val="en-GB"/>
              </w:rPr>
              <w:t xml:space="preserve">الفقرة </w:t>
            </w:r>
            <w:r w:rsidR="00E91C3E" w:rsidRPr="008F431C">
              <w:rPr>
                <w:lang w:val="en-GB"/>
              </w:rPr>
              <w:t>5.6</w:t>
            </w:r>
            <w:r w:rsidR="00E91C3E" w:rsidRPr="008F431C">
              <w:rPr>
                <w:rFonts w:hint="cs"/>
                <w:rtl/>
                <w:lang w:val="en-GB"/>
              </w:rPr>
              <w:t>)</w:t>
            </w:r>
            <w:bookmarkEnd w:id="213"/>
          </w:p>
        </w:tc>
        <w:tc>
          <w:tcPr>
            <w:tcW w:w="3409" w:type="dxa"/>
            <w:tcMar>
              <w:top w:w="29" w:type="dxa"/>
              <w:bottom w:w="29" w:type="dxa"/>
            </w:tcMar>
          </w:tcPr>
          <w:p w14:paraId="79686550" w14:textId="7E1A2DA2" w:rsidR="00965482" w:rsidRPr="00896353" w:rsidRDefault="00965482" w:rsidP="00FB14AC">
            <w:pPr>
              <w:pStyle w:val="Tabletexte"/>
              <w:jc w:val="center"/>
            </w:pPr>
            <w:bookmarkStart w:id="214" w:name="lt_pId1138"/>
            <w:r w:rsidRPr="00EC0C02">
              <w:rPr>
                <w:lang w:val="en-GB"/>
              </w:rPr>
              <w:t>STEAMR</w:t>
            </w:r>
            <w:r w:rsidR="00896353">
              <w:rPr>
                <w:rFonts w:hint="cs"/>
                <w:rtl/>
                <w:lang w:val="en-GB" w:bidi="ar-SA"/>
              </w:rPr>
              <w:t xml:space="preserve"> </w:t>
            </w:r>
            <w:r w:rsidR="00896353" w:rsidRPr="00896353">
              <w:rPr>
                <w:rFonts w:hint="cs"/>
                <w:rtl/>
              </w:rPr>
              <w:t xml:space="preserve">(مدار </w:t>
            </w:r>
            <w:r w:rsidR="008477EF">
              <w:rPr>
                <w:rFonts w:hint="cs"/>
                <w:rtl/>
                <w:lang w:bidi="ar-EG"/>
              </w:rPr>
              <w:t>أ</w:t>
            </w:r>
            <w:r w:rsidR="00896353" w:rsidRPr="00896353">
              <w:rPr>
                <w:rFonts w:hint="cs"/>
                <w:rtl/>
              </w:rPr>
              <w:t xml:space="preserve">رضي منخفض، الفقرة </w:t>
            </w:r>
            <w:r w:rsidR="00896353">
              <w:t>4</w:t>
            </w:r>
            <w:r w:rsidR="00896353" w:rsidRPr="00896353">
              <w:t>.6</w:t>
            </w:r>
            <w:r w:rsidR="00896353" w:rsidRPr="00896353">
              <w:rPr>
                <w:rFonts w:hint="cs"/>
                <w:rtl/>
              </w:rPr>
              <w:t>)</w:t>
            </w:r>
            <w:bookmarkEnd w:id="214"/>
          </w:p>
          <w:p w14:paraId="4AD90C32" w14:textId="4FC1B241" w:rsidR="00896353" w:rsidRDefault="00965482" w:rsidP="00896353">
            <w:pPr>
              <w:pStyle w:val="Tabletexte"/>
              <w:jc w:val="center"/>
              <w:rPr>
                <w:rtl/>
                <w:lang w:bidi="ar-SA"/>
              </w:rPr>
            </w:pPr>
            <w:bookmarkStart w:id="215" w:name="lt_pId1139"/>
            <w:r w:rsidRPr="00EC0C02">
              <w:rPr>
                <w:lang w:val="en-GB"/>
              </w:rPr>
              <w:t>CAMLS</w:t>
            </w:r>
            <w:r w:rsidR="00896353">
              <w:rPr>
                <w:rFonts w:hint="cs"/>
                <w:rtl/>
                <w:lang w:val="en-GB" w:bidi="ar-SA"/>
              </w:rPr>
              <w:t xml:space="preserve"> </w:t>
            </w:r>
            <w:r w:rsidR="00896353" w:rsidRPr="00896353">
              <w:rPr>
                <w:rFonts w:hint="cs"/>
                <w:rtl/>
              </w:rPr>
              <w:t xml:space="preserve">(مدار </w:t>
            </w:r>
            <w:r w:rsidR="008477EF">
              <w:rPr>
                <w:rFonts w:hint="cs"/>
                <w:rtl/>
                <w:lang w:bidi="ar-EG"/>
              </w:rPr>
              <w:t>أ</w:t>
            </w:r>
            <w:r w:rsidR="008477EF" w:rsidRPr="00896353">
              <w:rPr>
                <w:rFonts w:hint="cs"/>
                <w:rtl/>
              </w:rPr>
              <w:t xml:space="preserve">رضي </w:t>
            </w:r>
            <w:r w:rsidR="00896353" w:rsidRPr="00896353">
              <w:rPr>
                <w:rFonts w:hint="cs"/>
                <w:rtl/>
              </w:rPr>
              <w:t xml:space="preserve">منخفض، الفقرة </w:t>
            </w:r>
            <w:r w:rsidR="00896353">
              <w:t>7</w:t>
            </w:r>
            <w:r w:rsidR="00896353" w:rsidRPr="00896353">
              <w:t>.6</w:t>
            </w:r>
            <w:bookmarkStart w:id="216" w:name="lt_pId1140"/>
            <w:bookmarkEnd w:id="215"/>
            <w:r w:rsidR="00896353">
              <w:rPr>
                <w:rFonts w:hint="cs"/>
                <w:rtl/>
                <w:lang w:bidi="ar-SA"/>
              </w:rPr>
              <w:t>)</w:t>
            </w:r>
          </w:p>
          <w:p w14:paraId="658123A5" w14:textId="3A081324" w:rsidR="00965482" w:rsidRPr="00EC0C02" w:rsidRDefault="00965482" w:rsidP="00896353">
            <w:pPr>
              <w:pStyle w:val="Tabletexte"/>
              <w:jc w:val="center"/>
              <w:rPr>
                <w:lang w:val="en-GB"/>
              </w:rPr>
            </w:pPr>
            <w:r w:rsidRPr="00EC0C02">
              <w:rPr>
                <w:lang w:val="en-GB"/>
              </w:rPr>
              <w:t>MASTER</w:t>
            </w:r>
            <w:r w:rsidR="00896353">
              <w:rPr>
                <w:rFonts w:hint="cs"/>
                <w:rtl/>
                <w:lang w:val="en-GB" w:bidi="ar-SA"/>
              </w:rPr>
              <w:t xml:space="preserve"> </w:t>
            </w:r>
            <w:r w:rsidR="00896353" w:rsidRPr="00896353">
              <w:rPr>
                <w:rFonts w:hint="cs"/>
                <w:rtl/>
              </w:rPr>
              <w:t xml:space="preserve">(مدار </w:t>
            </w:r>
            <w:r w:rsidR="008477EF">
              <w:rPr>
                <w:rFonts w:hint="cs"/>
                <w:rtl/>
                <w:lang w:bidi="ar-EG"/>
              </w:rPr>
              <w:t>أ</w:t>
            </w:r>
            <w:r w:rsidR="008477EF" w:rsidRPr="00896353">
              <w:rPr>
                <w:rFonts w:hint="cs"/>
                <w:rtl/>
              </w:rPr>
              <w:t>رضي</w:t>
            </w:r>
            <w:r w:rsidR="00896353" w:rsidRPr="00896353">
              <w:rPr>
                <w:rFonts w:hint="cs"/>
                <w:rtl/>
              </w:rPr>
              <w:t xml:space="preserve"> منخفض، الفقرة </w:t>
            </w:r>
            <w:r w:rsidR="00896353" w:rsidRPr="00896353">
              <w:t>9.6</w:t>
            </w:r>
            <w:r w:rsidR="00896353" w:rsidRPr="00896353">
              <w:rPr>
                <w:rFonts w:hint="cs"/>
                <w:rtl/>
              </w:rPr>
              <w:t>)</w:t>
            </w:r>
            <w:bookmarkEnd w:id="216"/>
          </w:p>
        </w:tc>
      </w:tr>
      <w:tr w:rsidR="00965482" w:rsidRPr="00EC0C02" w14:paraId="68A598D2" w14:textId="77777777" w:rsidTr="00637A04">
        <w:trPr>
          <w:cantSplit/>
          <w:jc w:val="center"/>
        </w:trPr>
        <w:tc>
          <w:tcPr>
            <w:tcW w:w="1693" w:type="dxa"/>
            <w:tcMar>
              <w:top w:w="29" w:type="dxa"/>
              <w:bottom w:w="29" w:type="dxa"/>
            </w:tcMar>
            <w:vAlign w:val="center"/>
          </w:tcPr>
          <w:p w14:paraId="32268919" w14:textId="77777777" w:rsidR="00965482" w:rsidRPr="00FB14AC" w:rsidRDefault="00965482" w:rsidP="00FB14AC">
            <w:pPr>
              <w:pStyle w:val="Tabletexte"/>
              <w:jc w:val="center"/>
              <w:rPr>
                <w:lang w:bidi="ar-EG"/>
              </w:rPr>
            </w:pPr>
            <w:r w:rsidRPr="00FB14AC">
              <w:rPr>
                <w:lang w:bidi="ar-EG"/>
              </w:rPr>
              <w:t>365-361,2</w:t>
            </w:r>
          </w:p>
        </w:tc>
        <w:tc>
          <w:tcPr>
            <w:tcW w:w="1276" w:type="dxa"/>
            <w:vAlign w:val="center"/>
          </w:tcPr>
          <w:p w14:paraId="0B66432D" w14:textId="77777777" w:rsidR="00965482" w:rsidRPr="00FB14AC" w:rsidRDefault="00965482" w:rsidP="00FB14AC">
            <w:pPr>
              <w:pStyle w:val="Tabletexte"/>
              <w:jc w:val="center"/>
              <w:rPr>
                <w:i/>
                <w:iCs/>
                <w:lang w:bidi="ar-EG"/>
              </w:rPr>
            </w:pPr>
            <w:r w:rsidRPr="00FB14AC">
              <w:rPr>
                <w:i/>
                <w:iCs/>
                <w:lang w:bidi="ar-EG"/>
              </w:rPr>
              <w:t>N</w:t>
            </w:r>
            <w:r w:rsidRPr="00FB14AC">
              <w:rPr>
                <w:i/>
                <w:iCs/>
                <w:rtl/>
                <w:lang w:bidi="ar-EG"/>
              </w:rPr>
              <w:t xml:space="preserve">، </w:t>
            </w:r>
            <w:r w:rsidRPr="00FB14AC">
              <w:rPr>
                <w:i/>
                <w:iCs/>
                <w:lang w:bidi="ar-EG"/>
              </w:rPr>
              <w:t>L</w:t>
            </w:r>
          </w:p>
        </w:tc>
        <w:tc>
          <w:tcPr>
            <w:tcW w:w="3260" w:type="dxa"/>
            <w:shd w:val="clear" w:color="auto" w:fill="auto"/>
            <w:tcMar>
              <w:top w:w="29" w:type="dxa"/>
              <w:bottom w:w="29" w:type="dxa"/>
            </w:tcMar>
          </w:tcPr>
          <w:p w14:paraId="6D2BC693" w14:textId="0D537A1A" w:rsidR="00965482" w:rsidRPr="00EC0C02" w:rsidRDefault="00965482" w:rsidP="00FB14AC">
            <w:pPr>
              <w:pStyle w:val="Tabletexte"/>
              <w:jc w:val="center"/>
              <w:rPr>
                <w:vertAlign w:val="superscript"/>
                <w:lang w:val="en-GB"/>
              </w:rPr>
            </w:pPr>
            <w:r w:rsidRPr="00EC0C02">
              <w:rPr>
                <w:rtl/>
                <w:lang w:val="en-GB"/>
              </w:rPr>
              <w:t xml:space="preserve">النظر في خصائص مماثلة لنظام </w:t>
            </w:r>
            <w:r w:rsidRPr="00EC0C02">
              <w:rPr>
                <w:lang w:val="en-GB"/>
              </w:rPr>
              <w:t>ICI</w:t>
            </w:r>
            <w:r w:rsidRPr="00EC0C02">
              <w:rPr>
                <w:rtl/>
                <w:lang w:val="en-GB"/>
              </w:rPr>
              <w:t xml:space="preserve"> </w:t>
            </w:r>
            <w:r w:rsidR="00FB14AC">
              <w:rPr>
                <w:rtl/>
                <w:lang w:val="en-GB" w:bidi="ar-SA"/>
              </w:rPr>
              <w:br/>
            </w:r>
            <w:r w:rsidRPr="00EC0C02">
              <w:rPr>
                <w:rtl/>
                <w:lang w:val="en-GB"/>
              </w:rPr>
              <w:t xml:space="preserve">(الملاحظة </w:t>
            </w:r>
            <w:r w:rsidRPr="00D73C78">
              <w:t>1</w:t>
            </w:r>
            <w:r w:rsidRPr="00EC0C02">
              <w:rPr>
                <w:rtl/>
                <w:lang w:val="en-GB"/>
              </w:rPr>
              <w:t>)</w:t>
            </w:r>
          </w:p>
        </w:tc>
        <w:tc>
          <w:tcPr>
            <w:tcW w:w="3409" w:type="dxa"/>
            <w:vMerge w:val="restart"/>
            <w:shd w:val="clear" w:color="auto" w:fill="auto"/>
            <w:tcMar>
              <w:top w:w="29" w:type="dxa"/>
              <w:bottom w:w="29" w:type="dxa"/>
            </w:tcMar>
          </w:tcPr>
          <w:p w14:paraId="436DDC34" w14:textId="77777777" w:rsidR="00965482" w:rsidRPr="00EC0C02" w:rsidRDefault="00965482" w:rsidP="00FB14AC">
            <w:pPr>
              <w:pStyle w:val="Tabletexte"/>
              <w:jc w:val="center"/>
              <w:rPr>
                <w:vertAlign w:val="superscript"/>
                <w:lang w:val="en-GB"/>
              </w:rPr>
            </w:pPr>
            <w:r w:rsidRPr="00EC0C02">
              <w:rPr>
                <w:rtl/>
                <w:lang w:val="en-GB"/>
              </w:rPr>
              <w:t xml:space="preserve">النظر في خصائص مماثلة لنظام </w:t>
            </w:r>
            <w:r w:rsidRPr="00EC0C02">
              <w:rPr>
                <w:lang w:val="en-GB"/>
              </w:rPr>
              <w:t>STEAMR</w:t>
            </w:r>
            <w:r w:rsidRPr="00EC0C02">
              <w:rPr>
                <w:rtl/>
                <w:lang w:val="en-GB"/>
              </w:rPr>
              <w:t xml:space="preserve"> (الملاحظة </w:t>
            </w:r>
            <w:r w:rsidRPr="00D73C78">
              <w:t>1</w:t>
            </w:r>
            <w:r w:rsidRPr="00EC0C02">
              <w:rPr>
                <w:rtl/>
                <w:lang w:val="en-GB"/>
              </w:rPr>
              <w:t>)</w:t>
            </w:r>
          </w:p>
        </w:tc>
      </w:tr>
      <w:tr w:rsidR="00965482" w:rsidRPr="00EC0C02" w14:paraId="02517530" w14:textId="77777777" w:rsidTr="00637A04">
        <w:trPr>
          <w:cantSplit/>
          <w:jc w:val="center"/>
        </w:trPr>
        <w:tc>
          <w:tcPr>
            <w:tcW w:w="1693" w:type="dxa"/>
            <w:tcMar>
              <w:top w:w="29" w:type="dxa"/>
              <w:bottom w:w="29" w:type="dxa"/>
            </w:tcMar>
            <w:vAlign w:val="center"/>
          </w:tcPr>
          <w:p w14:paraId="33E499A4" w14:textId="77777777" w:rsidR="00965482" w:rsidRPr="00FB14AC" w:rsidRDefault="00965482" w:rsidP="00FB14AC">
            <w:pPr>
              <w:pStyle w:val="Tabletexte"/>
              <w:jc w:val="center"/>
              <w:rPr>
                <w:lang w:bidi="ar-EG"/>
              </w:rPr>
            </w:pPr>
            <w:r w:rsidRPr="00FB14AC">
              <w:rPr>
                <w:lang w:bidi="ar-EG"/>
              </w:rPr>
              <w:t>391,2-369,2</w:t>
            </w:r>
          </w:p>
        </w:tc>
        <w:tc>
          <w:tcPr>
            <w:tcW w:w="1276" w:type="dxa"/>
            <w:vAlign w:val="center"/>
          </w:tcPr>
          <w:p w14:paraId="63E6EAE3" w14:textId="77777777" w:rsidR="00965482" w:rsidRPr="00FB14AC" w:rsidRDefault="00965482" w:rsidP="00FB14AC">
            <w:pPr>
              <w:pStyle w:val="Tabletexte"/>
              <w:jc w:val="center"/>
              <w:rPr>
                <w:i/>
                <w:iCs/>
                <w:lang w:bidi="ar-EG"/>
              </w:rPr>
            </w:pPr>
            <w:r w:rsidRPr="00FB14AC">
              <w:rPr>
                <w:i/>
                <w:iCs/>
                <w:lang w:bidi="ar-EG"/>
              </w:rPr>
              <w:t>N</w:t>
            </w:r>
            <w:r w:rsidRPr="00FB14AC">
              <w:rPr>
                <w:i/>
                <w:iCs/>
                <w:rtl/>
                <w:lang w:bidi="ar-EG"/>
              </w:rPr>
              <w:t xml:space="preserve">، </w:t>
            </w:r>
            <w:r w:rsidRPr="00FB14AC">
              <w:rPr>
                <w:i/>
                <w:iCs/>
                <w:lang w:bidi="ar-EG"/>
              </w:rPr>
              <w:t>L</w:t>
            </w:r>
          </w:p>
        </w:tc>
        <w:tc>
          <w:tcPr>
            <w:tcW w:w="3260" w:type="dxa"/>
            <w:tcMar>
              <w:top w:w="29" w:type="dxa"/>
              <w:bottom w:w="29" w:type="dxa"/>
            </w:tcMar>
          </w:tcPr>
          <w:p w14:paraId="2CCDFD27" w14:textId="0B6E2F62" w:rsidR="00965482" w:rsidRPr="00E91C3E" w:rsidRDefault="00965482" w:rsidP="00FB14AC">
            <w:pPr>
              <w:pStyle w:val="Tabletexte"/>
              <w:jc w:val="center"/>
            </w:pPr>
            <w:bookmarkStart w:id="217" w:name="lt_pId1147"/>
            <w:r w:rsidRPr="00EC0C02">
              <w:rPr>
                <w:lang w:val="en-GB"/>
              </w:rPr>
              <w:t>TWICE</w:t>
            </w:r>
            <w:r w:rsidR="00E91C3E">
              <w:rPr>
                <w:rFonts w:hint="cs"/>
                <w:rtl/>
                <w:lang w:val="en-GB" w:bidi="ar-SA"/>
              </w:rPr>
              <w:t xml:space="preserve"> </w:t>
            </w:r>
            <w:r w:rsidR="00E91C3E" w:rsidRPr="00896353">
              <w:rPr>
                <w:rFonts w:hint="cs"/>
                <w:rtl/>
              </w:rPr>
              <w:t xml:space="preserve">(مدار </w:t>
            </w:r>
            <w:r w:rsidR="008477EF">
              <w:rPr>
                <w:rFonts w:hint="cs"/>
                <w:rtl/>
                <w:lang w:bidi="ar-EG"/>
              </w:rPr>
              <w:t>أ</w:t>
            </w:r>
            <w:r w:rsidR="008477EF" w:rsidRPr="00896353">
              <w:rPr>
                <w:rFonts w:hint="cs"/>
                <w:rtl/>
              </w:rPr>
              <w:t xml:space="preserve">رضي </w:t>
            </w:r>
            <w:r w:rsidR="00E91C3E" w:rsidRPr="00896353">
              <w:rPr>
                <w:rFonts w:hint="cs"/>
                <w:rtl/>
              </w:rPr>
              <w:t xml:space="preserve">منخفض، الفقرة </w:t>
            </w:r>
            <w:r w:rsidR="00E91C3E">
              <w:t>2</w:t>
            </w:r>
            <w:r w:rsidR="00E91C3E" w:rsidRPr="00896353">
              <w:t>.6</w:t>
            </w:r>
            <w:r w:rsidR="00E91C3E" w:rsidRPr="00896353">
              <w:rPr>
                <w:rFonts w:hint="cs"/>
                <w:rtl/>
              </w:rPr>
              <w:t>)</w:t>
            </w:r>
            <w:r w:rsidRPr="00EC0C02">
              <w:rPr>
                <w:lang w:val="en-GB"/>
              </w:rPr>
              <w:t xml:space="preserve"> </w:t>
            </w:r>
            <w:bookmarkEnd w:id="217"/>
          </w:p>
          <w:p w14:paraId="75759037" w14:textId="159CD5CB" w:rsidR="00965482" w:rsidRPr="00E91C3E" w:rsidRDefault="00965482" w:rsidP="00E91C3E">
            <w:pPr>
              <w:pStyle w:val="Tabletexte"/>
              <w:jc w:val="center"/>
            </w:pPr>
            <w:bookmarkStart w:id="218" w:name="lt_pId1148"/>
            <w:r w:rsidRPr="00EC0C02">
              <w:rPr>
                <w:lang w:val="en-GB"/>
              </w:rPr>
              <w:t>GEM</w:t>
            </w:r>
            <w:r w:rsidR="00E91C3E">
              <w:rPr>
                <w:rFonts w:hint="cs"/>
                <w:rtl/>
                <w:lang w:bidi="ar-SA"/>
              </w:rPr>
              <w:t xml:space="preserve"> </w:t>
            </w:r>
            <w:r w:rsidR="00E91C3E" w:rsidRPr="00896353">
              <w:rPr>
                <w:rFonts w:hint="cs"/>
                <w:rtl/>
              </w:rPr>
              <w:t>(</w:t>
            </w:r>
            <w:r w:rsidR="00E91C3E" w:rsidRPr="00896353">
              <w:rPr>
                <w:rtl/>
              </w:rPr>
              <w:t>مدار مستقر بالنسبة إلى الأرض</w:t>
            </w:r>
            <w:r w:rsidR="00E91C3E" w:rsidRPr="00896353">
              <w:rPr>
                <w:rFonts w:hint="cs"/>
                <w:rtl/>
              </w:rPr>
              <w:t xml:space="preserve">، الفقرة </w:t>
            </w:r>
            <w:r w:rsidR="00E91C3E">
              <w:t>5</w:t>
            </w:r>
            <w:r w:rsidR="00E91C3E" w:rsidRPr="00896353">
              <w:t>.6</w:t>
            </w:r>
            <w:r w:rsidR="00E91C3E" w:rsidRPr="00896353">
              <w:rPr>
                <w:rFonts w:hint="cs"/>
                <w:rtl/>
              </w:rPr>
              <w:t>)</w:t>
            </w:r>
            <w:bookmarkEnd w:id="218"/>
          </w:p>
          <w:p w14:paraId="3A2A8006" w14:textId="6734D747" w:rsidR="00965482" w:rsidRPr="00EC0C02" w:rsidRDefault="00965482" w:rsidP="00E91C3E">
            <w:pPr>
              <w:pStyle w:val="Tabletexte"/>
              <w:jc w:val="center"/>
              <w:rPr>
                <w:vertAlign w:val="superscript"/>
                <w:lang w:val="en-GB"/>
              </w:rPr>
            </w:pPr>
            <w:bookmarkStart w:id="219" w:name="lt_pId1149"/>
            <w:r w:rsidRPr="00EC0C02">
              <w:rPr>
                <w:lang w:val="en-GB"/>
              </w:rPr>
              <w:t>GOMAS</w:t>
            </w:r>
            <w:r w:rsidR="00E91C3E">
              <w:rPr>
                <w:rFonts w:hint="cs"/>
                <w:rtl/>
                <w:lang w:bidi="ar-SA"/>
              </w:rPr>
              <w:t xml:space="preserve"> </w:t>
            </w:r>
            <w:r w:rsidR="00E91C3E" w:rsidRPr="00896353">
              <w:rPr>
                <w:rFonts w:hint="cs"/>
                <w:rtl/>
              </w:rPr>
              <w:t>(</w:t>
            </w:r>
            <w:r w:rsidR="00E91C3E" w:rsidRPr="00896353">
              <w:rPr>
                <w:rtl/>
              </w:rPr>
              <w:t>مدار مستقر بالنسبة إلى الأرض</w:t>
            </w:r>
            <w:r w:rsidR="00E91C3E" w:rsidRPr="00896353">
              <w:rPr>
                <w:rFonts w:hint="cs"/>
                <w:rtl/>
              </w:rPr>
              <w:t xml:space="preserve">، الفقرة </w:t>
            </w:r>
            <w:r w:rsidR="00E91C3E">
              <w:t>6</w:t>
            </w:r>
            <w:r w:rsidR="00E91C3E" w:rsidRPr="00896353">
              <w:t>.6</w:t>
            </w:r>
            <w:r w:rsidR="00E91C3E" w:rsidRPr="00896353">
              <w:rPr>
                <w:rFonts w:hint="cs"/>
                <w:rtl/>
              </w:rPr>
              <w:t>)</w:t>
            </w:r>
            <w:bookmarkEnd w:id="219"/>
          </w:p>
        </w:tc>
        <w:tc>
          <w:tcPr>
            <w:tcW w:w="3409" w:type="dxa"/>
            <w:vMerge/>
            <w:shd w:val="clear" w:color="auto" w:fill="auto"/>
            <w:tcMar>
              <w:top w:w="29" w:type="dxa"/>
              <w:bottom w:w="29" w:type="dxa"/>
            </w:tcMar>
          </w:tcPr>
          <w:p w14:paraId="0B7E2B58" w14:textId="77777777" w:rsidR="00965482" w:rsidRPr="00EC0C02" w:rsidRDefault="00965482" w:rsidP="00FB14AC">
            <w:pPr>
              <w:pStyle w:val="Tabletexte"/>
              <w:jc w:val="center"/>
              <w:rPr>
                <w:lang w:val="en-GB"/>
              </w:rPr>
            </w:pPr>
          </w:p>
        </w:tc>
      </w:tr>
      <w:tr w:rsidR="00965482" w:rsidRPr="00EC0C02" w14:paraId="1C0DB94A" w14:textId="77777777" w:rsidTr="00637A04">
        <w:trPr>
          <w:cantSplit/>
          <w:jc w:val="center"/>
        </w:trPr>
        <w:tc>
          <w:tcPr>
            <w:tcW w:w="1693" w:type="dxa"/>
            <w:tcMar>
              <w:top w:w="29" w:type="dxa"/>
              <w:bottom w:w="29" w:type="dxa"/>
            </w:tcMar>
            <w:vAlign w:val="center"/>
          </w:tcPr>
          <w:p w14:paraId="0A0957FB" w14:textId="77777777" w:rsidR="00965482" w:rsidRPr="00FB14AC" w:rsidRDefault="00965482" w:rsidP="00FB14AC">
            <w:pPr>
              <w:pStyle w:val="Tabletexte"/>
              <w:jc w:val="center"/>
              <w:rPr>
                <w:lang w:bidi="ar-EG"/>
              </w:rPr>
            </w:pPr>
            <w:r w:rsidRPr="00FB14AC">
              <w:rPr>
                <w:lang w:bidi="ar-EG"/>
              </w:rPr>
              <w:t>399,2-397,2</w:t>
            </w:r>
          </w:p>
        </w:tc>
        <w:tc>
          <w:tcPr>
            <w:tcW w:w="1276" w:type="dxa"/>
            <w:vAlign w:val="center"/>
          </w:tcPr>
          <w:p w14:paraId="2380EBBD" w14:textId="77777777" w:rsidR="00965482" w:rsidRPr="00FB14AC" w:rsidRDefault="00965482" w:rsidP="00FB14AC">
            <w:pPr>
              <w:pStyle w:val="Tabletexte"/>
              <w:jc w:val="center"/>
              <w:rPr>
                <w:i/>
                <w:iCs/>
                <w:lang w:bidi="ar-EG"/>
              </w:rPr>
            </w:pPr>
            <w:r w:rsidRPr="00FB14AC">
              <w:rPr>
                <w:i/>
                <w:iCs/>
                <w:lang w:bidi="ar-EG"/>
              </w:rPr>
              <w:t>N</w:t>
            </w:r>
            <w:r w:rsidRPr="00FB14AC">
              <w:rPr>
                <w:i/>
                <w:iCs/>
                <w:rtl/>
                <w:lang w:bidi="ar-EG"/>
              </w:rPr>
              <w:t xml:space="preserve">، </w:t>
            </w:r>
            <w:r w:rsidRPr="00FB14AC">
              <w:rPr>
                <w:i/>
                <w:iCs/>
                <w:lang w:bidi="ar-EG"/>
              </w:rPr>
              <w:t>L</w:t>
            </w:r>
          </w:p>
        </w:tc>
        <w:tc>
          <w:tcPr>
            <w:tcW w:w="3260" w:type="dxa"/>
            <w:shd w:val="clear" w:color="auto" w:fill="auto"/>
            <w:tcMar>
              <w:top w:w="29" w:type="dxa"/>
              <w:bottom w:w="29" w:type="dxa"/>
            </w:tcMar>
          </w:tcPr>
          <w:p w14:paraId="23E07AEF" w14:textId="79780B39" w:rsidR="00965482" w:rsidRPr="00EC0C02" w:rsidRDefault="00965482" w:rsidP="00FB14AC">
            <w:pPr>
              <w:pStyle w:val="Tabletexte"/>
              <w:jc w:val="center"/>
              <w:rPr>
                <w:vertAlign w:val="superscript"/>
                <w:lang w:val="en-GB"/>
              </w:rPr>
            </w:pPr>
            <w:r w:rsidRPr="00EC0C02">
              <w:rPr>
                <w:rtl/>
                <w:lang w:val="en-GB"/>
              </w:rPr>
              <w:t xml:space="preserve">النظر في خصائص مماثلة لنظام </w:t>
            </w:r>
            <w:r w:rsidRPr="00EC0C02">
              <w:rPr>
                <w:lang w:val="en-GB"/>
              </w:rPr>
              <w:t>ICI</w:t>
            </w:r>
            <w:r w:rsidR="00FB14AC">
              <w:br/>
            </w:r>
            <w:r w:rsidRPr="00EC0C02">
              <w:rPr>
                <w:rtl/>
                <w:lang w:val="en-GB"/>
              </w:rPr>
              <w:t xml:space="preserve">(الملاحظة </w:t>
            </w:r>
            <w:r w:rsidRPr="00D73C78">
              <w:t>1</w:t>
            </w:r>
            <w:r w:rsidRPr="00EC0C02">
              <w:rPr>
                <w:rtl/>
                <w:lang w:val="en-GB"/>
              </w:rPr>
              <w:t>)</w:t>
            </w:r>
          </w:p>
        </w:tc>
        <w:tc>
          <w:tcPr>
            <w:tcW w:w="3409" w:type="dxa"/>
            <w:vMerge/>
            <w:shd w:val="clear" w:color="auto" w:fill="auto"/>
            <w:tcMar>
              <w:top w:w="29" w:type="dxa"/>
              <w:bottom w:w="29" w:type="dxa"/>
            </w:tcMar>
          </w:tcPr>
          <w:p w14:paraId="75D8DFC7" w14:textId="77777777" w:rsidR="00965482" w:rsidRPr="00EC0C02" w:rsidRDefault="00965482" w:rsidP="00FB14AC">
            <w:pPr>
              <w:pStyle w:val="Tabletexte"/>
              <w:jc w:val="center"/>
              <w:rPr>
                <w:lang w:val="en-GB"/>
              </w:rPr>
            </w:pPr>
          </w:p>
        </w:tc>
      </w:tr>
      <w:tr w:rsidR="00965482" w:rsidRPr="00EC0C02" w14:paraId="69D1BC5B" w14:textId="77777777" w:rsidTr="00637A04">
        <w:trPr>
          <w:cantSplit/>
          <w:jc w:val="center"/>
        </w:trPr>
        <w:tc>
          <w:tcPr>
            <w:tcW w:w="1693" w:type="dxa"/>
            <w:tcMar>
              <w:top w:w="29" w:type="dxa"/>
              <w:bottom w:w="29" w:type="dxa"/>
            </w:tcMar>
            <w:vAlign w:val="center"/>
          </w:tcPr>
          <w:p w14:paraId="5589FB9C" w14:textId="77777777" w:rsidR="00965482" w:rsidRPr="00FB14AC" w:rsidRDefault="00965482" w:rsidP="00FB14AC">
            <w:pPr>
              <w:pStyle w:val="Tabletexte"/>
              <w:jc w:val="center"/>
              <w:rPr>
                <w:lang w:bidi="ar-EG"/>
              </w:rPr>
            </w:pPr>
            <w:r w:rsidRPr="00FB14AC">
              <w:rPr>
                <w:lang w:bidi="ar-EG"/>
              </w:rPr>
              <w:t>-411-409</w:t>
            </w:r>
          </w:p>
        </w:tc>
        <w:tc>
          <w:tcPr>
            <w:tcW w:w="1276" w:type="dxa"/>
            <w:vAlign w:val="center"/>
          </w:tcPr>
          <w:p w14:paraId="29868490" w14:textId="77777777" w:rsidR="00965482" w:rsidRPr="00FB14AC" w:rsidRDefault="00965482" w:rsidP="00FB14AC">
            <w:pPr>
              <w:pStyle w:val="Tabletexte"/>
              <w:jc w:val="center"/>
              <w:rPr>
                <w:i/>
                <w:iCs/>
                <w:lang w:bidi="ar-EG"/>
              </w:rPr>
            </w:pPr>
            <w:bookmarkStart w:id="220" w:name="lt_pId1154"/>
            <w:r w:rsidRPr="00FB14AC">
              <w:rPr>
                <w:i/>
                <w:iCs/>
                <w:lang w:bidi="ar-EG"/>
              </w:rPr>
              <w:t>L</w:t>
            </w:r>
            <w:bookmarkEnd w:id="220"/>
          </w:p>
        </w:tc>
        <w:tc>
          <w:tcPr>
            <w:tcW w:w="3260" w:type="dxa"/>
            <w:tcMar>
              <w:top w:w="29" w:type="dxa"/>
              <w:bottom w:w="29" w:type="dxa"/>
            </w:tcMar>
          </w:tcPr>
          <w:p w14:paraId="28984994" w14:textId="77777777" w:rsidR="00965482" w:rsidRPr="00EC0C02" w:rsidRDefault="00965482" w:rsidP="00FB14AC">
            <w:pPr>
              <w:pStyle w:val="Tabletexte"/>
              <w:jc w:val="center"/>
              <w:rPr>
                <w:lang w:val="en-GB"/>
              </w:rPr>
            </w:pPr>
            <w:r w:rsidRPr="00EC0C02">
              <w:rPr>
                <w:lang w:val="en-GB"/>
              </w:rPr>
              <w:t>---------</w:t>
            </w:r>
          </w:p>
        </w:tc>
        <w:tc>
          <w:tcPr>
            <w:tcW w:w="3409" w:type="dxa"/>
            <w:vMerge/>
            <w:shd w:val="clear" w:color="auto" w:fill="auto"/>
            <w:tcMar>
              <w:top w:w="29" w:type="dxa"/>
              <w:bottom w:w="29" w:type="dxa"/>
            </w:tcMar>
          </w:tcPr>
          <w:p w14:paraId="754B6E41" w14:textId="77777777" w:rsidR="00965482" w:rsidRPr="00EC0C02" w:rsidRDefault="00965482" w:rsidP="00FB14AC">
            <w:pPr>
              <w:pStyle w:val="Tabletexte"/>
              <w:jc w:val="center"/>
              <w:rPr>
                <w:lang w:val="en-GB"/>
              </w:rPr>
            </w:pPr>
          </w:p>
        </w:tc>
      </w:tr>
      <w:tr w:rsidR="00965482" w:rsidRPr="00EC0C02" w14:paraId="61C58C32" w14:textId="77777777" w:rsidTr="00637A04">
        <w:trPr>
          <w:cantSplit/>
          <w:jc w:val="center"/>
        </w:trPr>
        <w:tc>
          <w:tcPr>
            <w:tcW w:w="1693" w:type="dxa"/>
            <w:tcMar>
              <w:top w:w="29" w:type="dxa"/>
              <w:bottom w:w="29" w:type="dxa"/>
            </w:tcMar>
            <w:vAlign w:val="center"/>
          </w:tcPr>
          <w:p w14:paraId="2E33DBEE" w14:textId="77777777" w:rsidR="00965482" w:rsidRPr="00FB14AC" w:rsidRDefault="00965482" w:rsidP="00FB14AC">
            <w:pPr>
              <w:pStyle w:val="Tabletexte"/>
              <w:jc w:val="center"/>
              <w:rPr>
                <w:lang w:bidi="ar-EG"/>
              </w:rPr>
            </w:pPr>
            <w:r w:rsidRPr="00FB14AC">
              <w:rPr>
                <w:lang w:bidi="ar-EG"/>
              </w:rPr>
              <w:t>433,46-416</w:t>
            </w:r>
          </w:p>
        </w:tc>
        <w:tc>
          <w:tcPr>
            <w:tcW w:w="1276" w:type="dxa"/>
            <w:vAlign w:val="center"/>
          </w:tcPr>
          <w:p w14:paraId="16891061" w14:textId="77777777" w:rsidR="00965482" w:rsidRPr="00FB14AC" w:rsidRDefault="00965482" w:rsidP="00FB14AC">
            <w:pPr>
              <w:pStyle w:val="Tabletexte"/>
              <w:jc w:val="center"/>
              <w:rPr>
                <w:i/>
                <w:iCs/>
                <w:lang w:bidi="ar-EG"/>
              </w:rPr>
            </w:pPr>
            <w:r w:rsidRPr="00FB14AC">
              <w:rPr>
                <w:i/>
                <w:iCs/>
                <w:lang w:bidi="ar-EG"/>
              </w:rPr>
              <w:t>N</w:t>
            </w:r>
            <w:r w:rsidRPr="00FB14AC">
              <w:rPr>
                <w:i/>
                <w:iCs/>
                <w:rtl/>
                <w:lang w:bidi="ar-EG"/>
              </w:rPr>
              <w:t xml:space="preserve">، </w:t>
            </w:r>
            <w:r w:rsidRPr="00FB14AC">
              <w:rPr>
                <w:i/>
                <w:iCs/>
                <w:lang w:bidi="ar-EG"/>
              </w:rPr>
              <w:t>L</w:t>
            </w:r>
          </w:p>
        </w:tc>
        <w:tc>
          <w:tcPr>
            <w:tcW w:w="3260" w:type="dxa"/>
            <w:tcMar>
              <w:top w:w="29" w:type="dxa"/>
              <w:bottom w:w="29" w:type="dxa"/>
            </w:tcMar>
          </w:tcPr>
          <w:p w14:paraId="234627B1" w14:textId="5BF55D57" w:rsidR="00965482" w:rsidRPr="00EC0C02" w:rsidRDefault="00E91C3E" w:rsidP="00FB14AC">
            <w:pPr>
              <w:pStyle w:val="Tabletexte"/>
              <w:jc w:val="center"/>
              <w:rPr>
                <w:vertAlign w:val="superscript"/>
                <w:lang w:val="en-GB"/>
              </w:rPr>
            </w:pPr>
            <w:r w:rsidRPr="00EC0C02">
              <w:rPr>
                <w:lang w:val="en-GB"/>
              </w:rPr>
              <w:t>GOMAS</w:t>
            </w:r>
            <w:r>
              <w:rPr>
                <w:rFonts w:hint="cs"/>
                <w:rtl/>
                <w:lang w:bidi="ar-SA"/>
              </w:rPr>
              <w:t xml:space="preserve"> </w:t>
            </w:r>
            <w:r w:rsidRPr="00896353">
              <w:rPr>
                <w:rFonts w:hint="cs"/>
                <w:rtl/>
              </w:rPr>
              <w:t>(</w:t>
            </w:r>
            <w:r w:rsidRPr="00896353">
              <w:rPr>
                <w:rtl/>
              </w:rPr>
              <w:t>مدار مستقر بالنسبة إلى الأرض</w:t>
            </w:r>
            <w:r w:rsidRPr="00896353">
              <w:rPr>
                <w:rFonts w:hint="cs"/>
                <w:rtl/>
              </w:rPr>
              <w:t xml:space="preserve">، الفقرة </w:t>
            </w:r>
            <w:r>
              <w:t>6</w:t>
            </w:r>
            <w:r w:rsidRPr="00896353">
              <w:t>.6</w:t>
            </w:r>
            <w:r w:rsidRPr="00896353">
              <w:rPr>
                <w:rFonts w:hint="cs"/>
                <w:rtl/>
              </w:rPr>
              <w:t>)</w:t>
            </w:r>
          </w:p>
        </w:tc>
        <w:tc>
          <w:tcPr>
            <w:tcW w:w="3409" w:type="dxa"/>
            <w:vMerge/>
            <w:shd w:val="clear" w:color="auto" w:fill="auto"/>
            <w:tcMar>
              <w:top w:w="29" w:type="dxa"/>
              <w:bottom w:w="29" w:type="dxa"/>
            </w:tcMar>
          </w:tcPr>
          <w:p w14:paraId="556D6B98" w14:textId="77777777" w:rsidR="00965482" w:rsidRPr="00EC0C02" w:rsidRDefault="00965482" w:rsidP="00FB14AC">
            <w:pPr>
              <w:pStyle w:val="Tabletexte"/>
              <w:jc w:val="center"/>
              <w:rPr>
                <w:lang w:val="en-GB"/>
              </w:rPr>
            </w:pPr>
          </w:p>
        </w:tc>
      </w:tr>
      <w:tr w:rsidR="00965482" w:rsidRPr="00EC0C02" w14:paraId="036D47A1" w14:textId="77777777" w:rsidTr="00637A04">
        <w:trPr>
          <w:cantSplit/>
          <w:jc w:val="center"/>
        </w:trPr>
        <w:tc>
          <w:tcPr>
            <w:tcW w:w="1693" w:type="dxa"/>
            <w:tcMar>
              <w:top w:w="29" w:type="dxa"/>
              <w:bottom w:w="29" w:type="dxa"/>
            </w:tcMar>
            <w:vAlign w:val="center"/>
          </w:tcPr>
          <w:p w14:paraId="72A03C2B" w14:textId="77777777" w:rsidR="00965482" w:rsidRPr="00FB14AC" w:rsidRDefault="00965482" w:rsidP="00FB14AC">
            <w:pPr>
              <w:pStyle w:val="Tabletexte"/>
              <w:jc w:val="center"/>
              <w:rPr>
                <w:lang w:bidi="ar-EG"/>
              </w:rPr>
            </w:pPr>
            <w:r w:rsidRPr="00FB14AC">
              <w:rPr>
                <w:lang w:bidi="ar-EG"/>
              </w:rPr>
              <w:t>466,3-439,1</w:t>
            </w:r>
          </w:p>
        </w:tc>
        <w:tc>
          <w:tcPr>
            <w:tcW w:w="1276" w:type="dxa"/>
            <w:vAlign w:val="center"/>
          </w:tcPr>
          <w:p w14:paraId="08312DF1" w14:textId="77777777" w:rsidR="00965482" w:rsidRPr="00FB14AC" w:rsidRDefault="00965482" w:rsidP="00FB14AC">
            <w:pPr>
              <w:pStyle w:val="Tabletexte"/>
              <w:jc w:val="center"/>
              <w:rPr>
                <w:i/>
                <w:iCs/>
                <w:lang w:bidi="ar-EG"/>
              </w:rPr>
            </w:pPr>
            <w:r w:rsidRPr="00FB14AC">
              <w:rPr>
                <w:i/>
                <w:iCs/>
                <w:lang w:bidi="ar-EG"/>
              </w:rPr>
              <w:t>N</w:t>
            </w:r>
            <w:r w:rsidRPr="00FB14AC">
              <w:rPr>
                <w:i/>
                <w:iCs/>
                <w:rtl/>
                <w:lang w:bidi="ar-EG"/>
              </w:rPr>
              <w:t xml:space="preserve">، </w:t>
            </w:r>
            <w:r w:rsidRPr="00FB14AC">
              <w:rPr>
                <w:i/>
                <w:iCs/>
                <w:lang w:bidi="ar-EG"/>
              </w:rPr>
              <w:t>C</w:t>
            </w:r>
            <w:r w:rsidRPr="00FB14AC">
              <w:rPr>
                <w:i/>
                <w:iCs/>
                <w:rtl/>
                <w:lang w:bidi="ar-EG"/>
              </w:rPr>
              <w:t xml:space="preserve">، </w:t>
            </w:r>
            <w:r w:rsidRPr="00FB14AC">
              <w:rPr>
                <w:i/>
                <w:iCs/>
                <w:lang w:bidi="ar-EG"/>
              </w:rPr>
              <w:t>L</w:t>
            </w:r>
          </w:p>
        </w:tc>
        <w:tc>
          <w:tcPr>
            <w:tcW w:w="3260" w:type="dxa"/>
            <w:tcMar>
              <w:top w:w="29" w:type="dxa"/>
              <w:bottom w:w="29" w:type="dxa"/>
            </w:tcMar>
          </w:tcPr>
          <w:p w14:paraId="61BC34D1" w14:textId="3CCA6791" w:rsidR="00965482" w:rsidRPr="00EC0C02" w:rsidRDefault="00E91C3E" w:rsidP="00FB14AC">
            <w:pPr>
              <w:pStyle w:val="Tabletexte"/>
              <w:jc w:val="center"/>
              <w:rPr>
                <w:lang w:val="en-GB"/>
              </w:rPr>
            </w:pPr>
            <w:r w:rsidRPr="00EC0C02">
              <w:rPr>
                <w:lang w:val="en-GB"/>
              </w:rPr>
              <w:t>ICI</w:t>
            </w:r>
            <w:r>
              <w:rPr>
                <w:rFonts w:hint="cs"/>
                <w:rtl/>
                <w:lang w:val="en-GB" w:bidi="ar-SA"/>
              </w:rPr>
              <w:t xml:space="preserve"> </w:t>
            </w:r>
            <w:r w:rsidRPr="00896353">
              <w:rPr>
                <w:rFonts w:hint="cs"/>
                <w:rtl/>
              </w:rPr>
              <w:t xml:space="preserve">(مدار </w:t>
            </w:r>
            <w:r w:rsidR="008477EF">
              <w:rPr>
                <w:rFonts w:hint="cs"/>
                <w:rtl/>
                <w:lang w:bidi="ar-EG"/>
              </w:rPr>
              <w:t>أ</w:t>
            </w:r>
            <w:r w:rsidR="008477EF" w:rsidRPr="00896353">
              <w:rPr>
                <w:rFonts w:hint="cs"/>
                <w:rtl/>
              </w:rPr>
              <w:t xml:space="preserve">رضي </w:t>
            </w:r>
            <w:r w:rsidRPr="00896353">
              <w:rPr>
                <w:rFonts w:hint="cs"/>
                <w:rtl/>
              </w:rPr>
              <w:t xml:space="preserve">منخفض، الفقرة </w:t>
            </w:r>
            <w:r>
              <w:t>1</w:t>
            </w:r>
            <w:r w:rsidRPr="00896353">
              <w:t>.6</w:t>
            </w:r>
            <w:r w:rsidRPr="00896353">
              <w:rPr>
                <w:rFonts w:hint="cs"/>
                <w:rtl/>
              </w:rPr>
              <w:t>)</w:t>
            </w:r>
          </w:p>
        </w:tc>
        <w:tc>
          <w:tcPr>
            <w:tcW w:w="3409" w:type="dxa"/>
            <w:vMerge/>
            <w:shd w:val="clear" w:color="auto" w:fill="auto"/>
            <w:tcMar>
              <w:top w:w="29" w:type="dxa"/>
              <w:bottom w:w="29" w:type="dxa"/>
            </w:tcMar>
          </w:tcPr>
          <w:p w14:paraId="0C430D98" w14:textId="77777777" w:rsidR="00965482" w:rsidRPr="00EC0C02" w:rsidRDefault="00965482" w:rsidP="00FB14AC">
            <w:pPr>
              <w:pStyle w:val="Tabletexte"/>
              <w:jc w:val="center"/>
              <w:rPr>
                <w:lang w:val="en-GB"/>
              </w:rPr>
            </w:pPr>
          </w:p>
        </w:tc>
      </w:tr>
    </w:tbl>
    <w:p w14:paraId="46B4948C" w14:textId="2F8A12C9" w:rsidR="00965482" w:rsidRPr="00EC0C02" w:rsidRDefault="00965482" w:rsidP="00790674">
      <w:pPr>
        <w:pStyle w:val="Note"/>
        <w:rPr>
          <w:lang w:bidi="ar-SY"/>
        </w:rPr>
      </w:pPr>
      <w:r w:rsidRPr="00790674">
        <w:rPr>
          <w:b/>
          <w:bCs/>
          <w:rtl/>
          <w:lang w:bidi="ar-SY"/>
        </w:rPr>
        <w:t>الملاحظة</w:t>
      </w:r>
      <w:r w:rsidRPr="00EC0C02">
        <w:rPr>
          <w:rtl/>
          <w:lang w:bidi="ar-SY"/>
        </w:rPr>
        <w:t xml:space="preserve"> </w:t>
      </w:r>
      <w:r w:rsidRPr="003A463E">
        <w:rPr>
          <w:b/>
          <w:bCs/>
          <w:lang w:bidi="ar-SY"/>
        </w:rPr>
        <w:t>1</w:t>
      </w:r>
      <w:r w:rsidRPr="00EC0C02">
        <w:rPr>
          <w:rtl/>
          <w:lang w:bidi="ar-SY"/>
        </w:rPr>
        <w:t xml:space="preserve"> - بالنسبة لبعض النطاقات التي لا يتوفر لها معلمات أنظمة التشغيل الحالية أو المخطط لها، يتعين استخدام الخصائص القائمة على أنظمة لها نفس أسلوب المسح في نطاقات أخرى.</w:t>
      </w:r>
    </w:p>
    <w:p w14:paraId="18B3A404" w14:textId="77777777" w:rsidR="00965482" w:rsidRPr="00EC0C02" w:rsidRDefault="00965482" w:rsidP="00965482">
      <w:pPr>
        <w:rPr>
          <w:spacing w:val="-4"/>
          <w:szCs w:val="22"/>
        </w:rPr>
      </w:pPr>
    </w:p>
    <w:p w14:paraId="3EA7E92C" w14:textId="77777777" w:rsidR="00965482" w:rsidRPr="00EC0C02" w:rsidRDefault="00965482" w:rsidP="00965482">
      <w:pPr>
        <w:rPr>
          <w:spacing w:val="-4"/>
          <w:szCs w:val="22"/>
          <w:rtl/>
          <w:lang w:bidi="ar-SY"/>
        </w:rPr>
        <w:sectPr w:rsidR="00965482" w:rsidRPr="00EC0C02" w:rsidSect="0048357F">
          <w:headerReference w:type="first" r:id="rId48"/>
          <w:pgSz w:w="11907" w:h="16840" w:code="9"/>
          <w:pgMar w:top="1418" w:right="1134" w:bottom="1134" w:left="1134" w:header="709" w:footer="709" w:gutter="0"/>
          <w:cols w:space="708"/>
          <w:docGrid w:linePitch="360"/>
        </w:sectPr>
      </w:pPr>
    </w:p>
    <w:p w14:paraId="4AA90DE8" w14:textId="77777777" w:rsidR="00965482" w:rsidRPr="00790674" w:rsidRDefault="00965482" w:rsidP="00CB31EA">
      <w:pPr>
        <w:pStyle w:val="TableNo"/>
        <w:spacing w:before="120"/>
      </w:pPr>
      <w:r w:rsidRPr="00790674">
        <w:rPr>
          <w:rtl/>
        </w:rPr>
        <w:lastRenderedPageBreak/>
        <w:t xml:space="preserve">الجدول </w:t>
      </w:r>
      <w:r w:rsidRPr="00790674">
        <w:t>14</w:t>
      </w:r>
    </w:p>
    <w:p w14:paraId="52875DB7" w14:textId="77777777" w:rsidR="00965482" w:rsidRPr="00790674" w:rsidRDefault="00965482" w:rsidP="003A463E">
      <w:pPr>
        <w:pStyle w:val="Tabletitle"/>
        <w:spacing w:after="120"/>
        <w:rPr>
          <w:rtl/>
        </w:rPr>
      </w:pPr>
      <w:r w:rsidRPr="00790674">
        <w:rPr>
          <w:rtl/>
        </w:rPr>
        <w:t xml:space="preserve">ملخص الخصائص التقنية لأنظمة </w:t>
      </w:r>
      <w:r w:rsidRPr="00790674">
        <w:t>EESS</w:t>
      </w:r>
      <w:r w:rsidRPr="00790674">
        <w:rPr>
          <w:rtl/>
        </w:rPr>
        <w:t xml:space="preserve"> (المنفعلة) في مدى الترددات </w:t>
      </w:r>
      <w:r w:rsidRPr="00790674">
        <w:t>GHz 450-275</w:t>
      </w:r>
      <w:r w:rsidRPr="00790674">
        <w:rPr>
          <w:rtl/>
        </w:rPr>
        <w:t xml:space="preserve"> (انظر التقرير </w:t>
      </w:r>
      <w:r w:rsidRPr="00790674">
        <w:t>ITU-R RS.2431</w:t>
      </w:r>
      <w:r w:rsidRPr="00790674">
        <w:rPr>
          <w:rtl/>
        </w:rPr>
        <w:t>)</w:t>
      </w:r>
    </w:p>
    <w:tbl>
      <w:tblPr>
        <w:tblStyle w:val="TableGrid"/>
        <w:bidiVisual/>
        <w:tblW w:w="5000" w:type="pct"/>
        <w:jc w:val="center"/>
        <w:tblLayout w:type="fixed"/>
        <w:tblCellMar>
          <w:left w:w="85" w:type="dxa"/>
          <w:right w:w="85" w:type="dxa"/>
        </w:tblCellMar>
        <w:tblLook w:val="04A0" w:firstRow="1" w:lastRow="0" w:firstColumn="1" w:lastColumn="0" w:noHBand="0" w:noVBand="1"/>
      </w:tblPr>
      <w:tblGrid>
        <w:gridCol w:w="2237"/>
        <w:gridCol w:w="1494"/>
        <w:gridCol w:w="1670"/>
        <w:gridCol w:w="1231"/>
        <w:gridCol w:w="1460"/>
        <w:gridCol w:w="1460"/>
        <w:gridCol w:w="1526"/>
        <w:gridCol w:w="1397"/>
        <w:gridCol w:w="1538"/>
        <w:gridCol w:w="1683"/>
      </w:tblGrid>
      <w:tr w:rsidR="00965482" w:rsidRPr="00EC0C02" w14:paraId="5CCD7B7E" w14:textId="77777777" w:rsidTr="008F431C">
        <w:trPr>
          <w:tblHeader/>
          <w:jc w:val="center"/>
        </w:trPr>
        <w:tc>
          <w:tcPr>
            <w:tcW w:w="713" w:type="pct"/>
            <w:shd w:val="clear" w:color="auto" w:fill="auto"/>
          </w:tcPr>
          <w:p w14:paraId="2E23068E" w14:textId="77777777" w:rsidR="00965482" w:rsidRPr="00790674" w:rsidRDefault="00965482" w:rsidP="008F431C">
            <w:pPr>
              <w:pStyle w:val="Tablehead1"/>
              <w:spacing w:before="60" w:after="60" w:line="240" w:lineRule="exact"/>
              <w:rPr>
                <w:lang w:bidi="ar-EG"/>
              </w:rPr>
            </w:pPr>
            <w:r w:rsidRPr="00790674">
              <w:rPr>
                <w:rtl/>
                <w:lang w:bidi="ar-EG"/>
              </w:rPr>
              <w:t>الجهاز</w:t>
            </w:r>
          </w:p>
        </w:tc>
        <w:tc>
          <w:tcPr>
            <w:tcW w:w="476" w:type="pct"/>
            <w:shd w:val="clear" w:color="auto" w:fill="auto"/>
          </w:tcPr>
          <w:p w14:paraId="10BF3D98" w14:textId="03E29589" w:rsidR="00965482" w:rsidRPr="000F741E" w:rsidRDefault="00965482" w:rsidP="008F431C">
            <w:pPr>
              <w:pStyle w:val="Tablehead1"/>
              <w:spacing w:before="60" w:after="60" w:line="240" w:lineRule="exact"/>
              <w:rPr>
                <w:rFonts w:asciiTheme="minorHAnsi" w:hAnsiTheme="minorHAnsi"/>
                <w:lang w:val="en-US" w:bidi="ar-EG"/>
              </w:rPr>
            </w:pPr>
            <w:bookmarkStart w:id="221" w:name="lt_pId1166"/>
            <w:r w:rsidRPr="00790674">
              <w:rPr>
                <w:lang w:bidi="ar-EG"/>
              </w:rPr>
              <w:t>ICI</w:t>
            </w:r>
            <w:bookmarkEnd w:id="221"/>
          </w:p>
        </w:tc>
        <w:tc>
          <w:tcPr>
            <w:tcW w:w="532" w:type="pct"/>
            <w:shd w:val="clear" w:color="auto" w:fill="auto"/>
          </w:tcPr>
          <w:p w14:paraId="13AAB90D" w14:textId="4D834EB1" w:rsidR="00965482" w:rsidRPr="00790674" w:rsidRDefault="00965482" w:rsidP="008F431C">
            <w:pPr>
              <w:pStyle w:val="Tablehead1"/>
              <w:spacing w:before="60" w:after="60" w:line="240" w:lineRule="exact"/>
              <w:rPr>
                <w:lang w:bidi="ar-EG"/>
              </w:rPr>
            </w:pPr>
            <w:bookmarkStart w:id="222" w:name="lt_pId1167"/>
            <w:r w:rsidRPr="00790674">
              <w:rPr>
                <w:lang w:bidi="ar-EG"/>
              </w:rPr>
              <w:t>TWICE</w:t>
            </w:r>
            <w:bookmarkEnd w:id="222"/>
          </w:p>
        </w:tc>
        <w:tc>
          <w:tcPr>
            <w:tcW w:w="392" w:type="pct"/>
            <w:shd w:val="clear" w:color="auto" w:fill="auto"/>
          </w:tcPr>
          <w:p w14:paraId="1789F07B" w14:textId="662083E8" w:rsidR="00965482" w:rsidRPr="00790674" w:rsidRDefault="00965482" w:rsidP="008F431C">
            <w:pPr>
              <w:pStyle w:val="Tablehead1"/>
              <w:spacing w:before="60" w:after="60" w:line="240" w:lineRule="exact"/>
              <w:rPr>
                <w:lang w:bidi="ar-EG"/>
              </w:rPr>
            </w:pPr>
            <w:bookmarkStart w:id="223" w:name="lt_pId1168"/>
            <w:r w:rsidRPr="00790674">
              <w:rPr>
                <w:lang w:bidi="ar-EG"/>
              </w:rPr>
              <w:t>SMM</w:t>
            </w:r>
            <w:bookmarkEnd w:id="223"/>
          </w:p>
        </w:tc>
        <w:tc>
          <w:tcPr>
            <w:tcW w:w="465" w:type="pct"/>
            <w:shd w:val="clear" w:color="auto" w:fill="auto"/>
          </w:tcPr>
          <w:p w14:paraId="21DB6079" w14:textId="4D39B59F" w:rsidR="00965482" w:rsidRPr="00790674" w:rsidRDefault="00965482" w:rsidP="008F431C">
            <w:pPr>
              <w:pStyle w:val="Tablehead1"/>
              <w:spacing w:before="60" w:after="60" w:line="240" w:lineRule="exact"/>
              <w:rPr>
                <w:lang w:bidi="ar-EG"/>
              </w:rPr>
            </w:pPr>
            <w:bookmarkStart w:id="224" w:name="lt_pId1169"/>
            <w:r w:rsidRPr="00790674">
              <w:rPr>
                <w:lang w:bidi="ar-EG"/>
              </w:rPr>
              <w:t>STEAMR</w:t>
            </w:r>
            <w:bookmarkEnd w:id="224"/>
          </w:p>
        </w:tc>
        <w:tc>
          <w:tcPr>
            <w:tcW w:w="465" w:type="pct"/>
            <w:shd w:val="clear" w:color="auto" w:fill="auto"/>
          </w:tcPr>
          <w:p w14:paraId="7810C7DD" w14:textId="0DFD7678" w:rsidR="00965482" w:rsidRPr="00790674" w:rsidRDefault="00965482" w:rsidP="008F431C">
            <w:pPr>
              <w:pStyle w:val="Tablehead1"/>
              <w:spacing w:before="60" w:after="60" w:line="240" w:lineRule="exact"/>
              <w:rPr>
                <w:lang w:bidi="ar-EG"/>
              </w:rPr>
            </w:pPr>
            <w:bookmarkStart w:id="225" w:name="lt_pId1170"/>
            <w:r w:rsidRPr="00790674">
              <w:rPr>
                <w:lang w:bidi="ar-EG"/>
              </w:rPr>
              <w:t>GOMAS</w:t>
            </w:r>
            <w:bookmarkEnd w:id="225"/>
          </w:p>
        </w:tc>
        <w:tc>
          <w:tcPr>
            <w:tcW w:w="486" w:type="pct"/>
            <w:shd w:val="clear" w:color="auto" w:fill="auto"/>
          </w:tcPr>
          <w:p w14:paraId="36D0552F" w14:textId="6F2301DD" w:rsidR="00965482" w:rsidRPr="00790674" w:rsidRDefault="00965482" w:rsidP="008F431C">
            <w:pPr>
              <w:pStyle w:val="Tablehead1"/>
              <w:spacing w:before="60" w:after="60" w:line="240" w:lineRule="exact"/>
              <w:rPr>
                <w:lang w:bidi="ar-EG"/>
              </w:rPr>
            </w:pPr>
            <w:bookmarkStart w:id="226" w:name="lt_pId1171"/>
            <w:r w:rsidRPr="00790674">
              <w:rPr>
                <w:lang w:bidi="ar-EG"/>
              </w:rPr>
              <w:t>GEM</w:t>
            </w:r>
            <w:bookmarkEnd w:id="226"/>
          </w:p>
        </w:tc>
        <w:tc>
          <w:tcPr>
            <w:tcW w:w="445" w:type="pct"/>
            <w:shd w:val="clear" w:color="auto" w:fill="auto"/>
          </w:tcPr>
          <w:p w14:paraId="7160B520" w14:textId="139A2849" w:rsidR="00965482" w:rsidRPr="00790674" w:rsidRDefault="00965482" w:rsidP="008F431C">
            <w:pPr>
              <w:pStyle w:val="Tablehead1"/>
              <w:spacing w:before="60" w:after="60" w:line="240" w:lineRule="exact"/>
              <w:rPr>
                <w:lang w:bidi="ar-EG"/>
              </w:rPr>
            </w:pPr>
            <w:bookmarkStart w:id="227" w:name="lt_pId1172"/>
            <w:r w:rsidRPr="00790674">
              <w:rPr>
                <w:lang w:bidi="ar-EG"/>
              </w:rPr>
              <w:t>CAMLS</w:t>
            </w:r>
            <w:bookmarkEnd w:id="227"/>
          </w:p>
        </w:tc>
        <w:tc>
          <w:tcPr>
            <w:tcW w:w="490" w:type="pct"/>
            <w:shd w:val="clear" w:color="auto" w:fill="auto"/>
          </w:tcPr>
          <w:p w14:paraId="261190A7" w14:textId="60125AD3" w:rsidR="00965482" w:rsidRPr="00790674" w:rsidRDefault="00965482" w:rsidP="008F431C">
            <w:pPr>
              <w:pStyle w:val="Tablehead1"/>
              <w:spacing w:before="60" w:after="60" w:line="240" w:lineRule="exact"/>
              <w:rPr>
                <w:lang w:bidi="ar-EG"/>
              </w:rPr>
            </w:pPr>
            <w:bookmarkStart w:id="228" w:name="lt_pId1173"/>
            <w:r w:rsidRPr="00790674">
              <w:rPr>
                <w:lang w:bidi="ar-EG"/>
              </w:rPr>
              <w:t>MASTER</w:t>
            </w:r>
            <w:bookmarkEnd w:id="228"/>
          </w:p>
        </w:tc>
        <w:tc>
          <w:tcPr>
            <w:tcW w:w="536" w:type="pct"/>
            <w:shd w:val="clear" w:color="auto" w:fill="auto"/>
          </w:tcPr>
          <w:p w14:paraId="0AE70C3F" w14:textId="0618BAF1" w:rsidR="00965482" w:rsidRPr="00790674" w:rsidRDefault="00965482" w:rsidP="008F431C">
            <w:pPr>
              <w:pStyle w:val="Tablehead1"/>
              <w:spacing w:before="60" w:after="60" w:line="240" w:lineRule="exact"/>
              <w:rPr>
                <w:lang w:bidi="ar-EG"/>
              </w:rPr>
            </w:pPr>
            <w:bookmarkStart w:id="229" w:name="lt_pId1174"/>
            <w:r w:rsidRPr="00790674">
              <w:rPr>
                <w:lang w:bidi="ar-EG"/>
              </w:rPr>
              <w:t>GMS</w:t>
            </w:r>
            <w:bookmarkEnd w:id="229"/>
          </w:p>
        </w:tc>
      </w:tr>
      <w:tr w:rsidR="00965482" w:rsidRPr="00EC0C02" w14:paraId="57F772C7" w14:textId="77777777" w:rsidTr="008F431C">
        <w:trPr>
          <w:jc w:val="center"/>
        </w:trPr>
        <w:tc>
          <w:tcPr>
            <w:tcW w:w="713" w:type="pct"/>
          </w:tcPr>
          <w:p w14:paraId="520769DD" w14:textId="77777777" w:rsidR="00965482" w:rsidRPr="00EC0C02" w:rsidRDefault="00965482" w:rsidP="008F431C">
            <w:pPr>
              <w:pStyle w:val="Tabletexte"/>
              <w:spacing w:line="240" w:lineRule="exact"/>
              <w:jc w:val="left"/>
              <w:rPr>
                <w:rtl/>
                <w:lang w:val="en-GB"/>
              </w:rPr>
            </w:pPr>
            <w:r w:rsidRPr="00EC0C02">
              <w:rPr>
                <w:rtl/>
                <w:lang w:val="en-GB"/>
              </w:rPr>
              <w:t>نمط المدار</w:t>
            </w:r>
          </w:p>
        </w:tc>
        <w:tc>
          <w:tcPr>
            <w:tcW w:w="476" w:type="pct"/>
          </w:tcPr>
          <w:p w14:paraId="01751C01" w14:textId="77777777" w:rsidR="00965482" w:rsidRPr="00EC0C02" w:rsidRDefault="00965482" w:rsidP="008F431C">
            <w:pPr>
              <w:pStyle w:val="Tabletexte"/>
              <w:spacing w:line="240" w:lineRule="exact"/>
              <w:jc w:val="center"/>
              <w:rPr>
                <w:lang w:val="en-GB"/>
              </w:rPr>
            </w:pPr>
            <w:bookmarkStart w:id="230" w:name="lt_pId1176"/>
            <w:r w:rsidRPr="00EC0C02">
              <w:rPr>
                <w:lang w:val="en-GB"/>
              </w:rPr>
              <w:t>SSO LEO</w:t>
            </w:r>
            <w:bookmarkEnd w:id="230"/>
          </w:p>
        </w:tc>
        <w:tc>
          <w:tcPr>
            <w:tcW w:w="532" w:type="pct"/>
          </w:tcPr>
          <w:p w14:paraId="04C0083E" w14:textId="77777777" w:rsidR="00965482" w:rsidRPr="00EC0C02" w:rsidRDefault="00965482" w:rsidP="008F431C">
            <w:pPr>
              <w:pStyle w:val="Tabletexte"/>
              <w:spacing w:line="240" w:lineRule="exact"/>
              <w:jc w:val="center"/>
              <w:rPr>
                <w:lang w:val="en-GB"/>
              </w:rPr>
            </w:pPr>
            <w:bookmarkStart w:id="231" w:name="lt_pId1177"/>
            <w:r w:rsidRPr="00EC0C02">
              <w:rPr>
                <w:lang w:val="en-GB"/>
              </w:rPr>
              <w:t>SSO LEO</w:t>
            </w:r>
            <w:bookmarkEnd w:id="231"/>
          </w:p>
        </w:tc>
        <w:tc>
          <w:tcPr>
            <w:tcW w:w="392" w:type="pct"/>
          </w:tcPr>
          <w:p w14:paraId="5608D6A4" w14:textId="77777777" w:rsidR="00965482" w:rsidRPr="00EC0C02" w:rsidRDefault="00965482" w:rsidP="008F431C">
            <w:pPr>
              <w:pStyle w:val="Tabletexte"/>
              <w:spacing w:line="240" w:lineRule="exact"/>
              <w:jc w:val="center"/>
              <w:rPr>
                <w:lang w:val="en-GB"/>
              </w:rPr>
            </w:pPr>
            <w:bookmarkStart w:id="232" w:name="lt_pId1178"/>
            <w:r w:rsidRPr="00EC0C02">
              <w:rPr>
                <w:lang w:val="en-GB"/>
              </w:rPr>
              <w:t>SSO LEO</w:t>
            </w:r>
            <w:bookmarkEnd w:id="232"/>
          </w:p>
        </w:tc>
        <w:tc>
          <w:tcPr>
            <w:tcW w:w="465" w:type="pct"/>
          </w:tcPr>
          <w:p w14:paraId="2C1F25AF" w14:textId="77777777" w:rsidR="00965482" w:rsidRPr="00EC0C02" w:rsidRDefault="00965482" w:rsidP="008F431C">
            <w:pPr>
              <w:pStyle w:val="Tabletexte"/>
              <w:spacing w:line="240" w:lineRule="exact"/>
              <w:jc w:val="center"/>
              <w:rPr>
                <w:lang w:val="en-GB"/>
              </w:rPr>
            </w:pPr>
            <w:bookmarkStart w:id="233" w:name="lt_pId1179"/>
            <w:r w:rsidRPr="00EC0C02">
              <w:rPr>
                <w:lang w:val="en-GB"/>
              </w:rPr>
              <w:t>SSO LEO</w:t>
            </w:r>
            <w:bookmarkEnd w:id="233"/>
          </w:p>
        </w:tc>
        <w:tc>
          <w:tcPr>
            <w:tcW w:w="465" w:type="pct"/>
          </w:tcPr>
          <w:p w14:paraId="41F56578" w14:textId="77777777" w:rsidR="00965482" w:rsidRPr="00EC0C02" w:rsidRDefault="00965482" w:rsidP="008F431C">
            <w:pPr>
              <w:pStyle w:val="Tabletexte"/>
              <w:spacing w:line="240" w:lineRule="exact"/>
              <w:jc w:val="center"/>
              <w:rPr>
                <w:lang w:val="en-GB"/>
              </w:rPr>
            </w:pPr>
            <w:bookmarkStart w:id="234" w:name="lt_pId1180"/>
            <w:r w:rsidRPr="00EC0C02">
              <w:rPr>
                <w:lang w:val="en-GB"/>
              </w:rPr>
              <w:t>GSO</w:t>
            </w:r>
            <w:bookmarkEnd w:id="234"/>
          </w:p>
        </w:tc>
        <w:tc>
          <w:tcPr>
            <w:tcW w:w="486" w:type="pct"/>
          </w:tcPr>
          <w:p w14:paraId="7E427D96" w14:textId="77777777" w:rsidR="00965482" w:rsidRPr="00EC0C02" w:rsidRDefault="00965482" w:rsidP="008F431C">
            <w:pPr>
              <w:pStyle w:val="Tabletexte"/>
              <w:spacing w:line="240" w:lineRule="exact"/>
              <w:jc w:val="center"/>
              <w:rPr>
                <w:lang w:val="en-GB"/>
              </w:rPr>
            </w:pPr>
            <w:bookmarkStart w:id="235" w:name="lt_pId1181"/>
            <w:r w:rsidRPr="00EC0C02">
              <w:rPr>
                <w:lang w:val="en-GB"/>
              </w:rPr>
              <w:t>GSO</w:t>
            </w:r>
            <w:bookmarkEnd w:id="235"/>
          </w:p>
        </w:tc>
        <w:tc>
          <w:tcPr>
            <w:tcW w:w="445" w:type="pct"/>
          </w:tcPr>
          <w:p w14:paraId="57D8F141" w14:textId="77777777" w:rsidR="00965482" w:rsidRPr="00EC0C02" w:rsidRDefault="00965482" w:rsidP="008F431C">
            <w:pPr>
              <w:pStyle w:val="Tabletexte"/>
              <w:spacing w:line="240" w:lineRule="exact"/>
              <w:jc w:val="center"/>
              <w:rPr>
                <w:lang w:val="en-GB"/>
              </w:rPr>
            </w:pPr>
            <w:bookmarkStart w:id="236" w:name="lt_pId1182"/>
            <w:r w:rsidRPr="00EC0C02">
              <w:rPr>
                <w:lang w:val="en-GB"/>
              </w:rPr>
              <w:t>LEO</w:t>
            </w:r>
            <w:bookmarkEnd w:id="236"/>
          </w:p>
        </w:tc>
        <w:tc>
          <w:tcPr>
            <w:tcW w:w="490" w:type="pct"/>
          </w:tcPr>
          <w:p w14:paraId="38AC3DEE" w14:textId="77777777" w:rsidR="00965482" w:rsidRPr="00EC0C02" w:rsidRDefault="00965482" w:rsidP="008F431C">
            <w:pPr>
              <w:pStyle w:val="Tabletexte"/>
              <w:spacing w:line="240" w:lineRule="exact"/>
              <w:jc w:val="center"/>
              <w:rPr>
                <w:lang w:val="en-GB"/>
              </w:rPr>
            </w:pPr>
            <w:bookmarkStart w:id="237" w:name="lt_pId1183"/>
            <w:r w:rsidRPr="00EC0C02">
              <w:rPr>
                <w:lang w:val="en-GB"/>
              </w:rPr>
              <w:t>SSO LEO</w:t>
            </w:r>
            <w:bookmarkEnd w:id="237"/>
          </w:p>
        </w:tc>
        <w:tc>
          <w:tcPr>
            <w:tcW w:w="536" w:type="pct"/>
          </w:tcPr>
          <w:p w14:paraId="42D09BD8" w14:textId="77777777" w:rsidR="00965482" w:rsidRPr="00EC0C02" w:rsidRDefault="00965482" w:rsidP="008F431C">
            <w:pPr>
              <w:pStyle w:val="Tabletexte"/>
              <w:spacing w:line="240" w:lineRule="exact"/>
              <w:jc w:val="center"/>
              <w:rPr>
                <w:lang w:val="en-GB"/>
              </w:rPr>
            </w:pPr>
            <w:bookmarkStart w:id="238" w:name="lt_pId1184"/>
            <w:r w:rsidRPr="00EC0C02">
              <w:rPr>
                <w:lang w:val="en-GB"/>
              </w:rPr>
              <w:t>GSO</w:t>
            </w:r>
            <w:bookmarkEnd w:id="238"/>
          </w:p>
        </w:tc>
      </w:tr>
      <w:tr w:rsidR="00965482" w:rsidRPr="00EC0C02" w14:paraId="34E62FBB" w14:textId="77777777" w:rsidTr="008F431C">
        <w:trPr>
          <w:jc w:val="center"/>
        </w:trPr>
        <w:tc>
          <w:tcPr>
            <w:tcW w:w="713" w:type="pct"/>
          </w:tcPr>
          <w:p w14:paraId="4AFB16CE" w14:textId="5A162ECF" w:rsidR="00965482" w:rsidRPr="00EC0C02" w:rsidRDefault="00965482" w:rsidP="008F431C">
            <w:pPr>
              <w:pStyle w:val="Tabletexte"/>
              <w:spacing w:line="240" w:lineRule="exact"/>
              <w:jc w:val="left"/>
              <w:rPr>
                <w:rtl/>
                <w:lang w:val="en-GB" w:eastAsia="zh-CN"/>
              </w:rPr>
            </w:pPr>
            <w:r w:rsidRPr="00EC0C02">
              <w:rPr>
                <w:rtl/>
                <w:lang w:val="en-GB"/>
              </w:rPr>
              <w:t xml:space="preserve">الارتفاع </w:t>
            </w:r>
            <w:r w:rsidR="00244752">
              <w:rPr>
                <w:lang w:val="en-GB"/>
              </w:rPr>
              <w:t>(</w:t>
            </w:r>
            <w:r w:rsidRPr="00EC0C02">
              <w:rPr>
                <w:lang w:val="en-GB"/>
              </w:rPr>
              <w:t>km</w:t>
            </w:r>
            <w:r w:rsidR="00244752">
              <w:rPr>
                <w:lang w:val="en-GB"/>
              </w:rPr>
              <w:t>)</w:t>
            </w:r>
          </w:p>
        </w:tc>
        <w:tc>
          <w:tcPr>
            <w:tcW w:w="476" w:type="pct"/>
          </w:tcPr>
          <w:p w14:paraId="1DA6C6DD" w14:textId="77777777" w:rsidR="00965482" w:rsidRPr="00EC0C02" w:rsidRDefault="00965482" w:rsidP="008F431C">
            <w:pPr>
              <w:pStyle w:val="Tabletexte"/>
              <w:spacing w:line="240" w:lineRule="exact"/>
              <w:jc w:val="center"/>
              <w:rPr>
                <w:lang w:val="en-GB" w:eastAsia="zh-CN"/>
              </w:rPr>
            </w:pPr>
            <w:r w:rsidRPr="00D73C78">
              <w:t>817</w:t>
            </w:r>
          </w:p>
        </w:tc>
        <w:tc>
          <w:tcPr>
            <w:tcW w:w="532" w:type="pct"/>
          </w:tcPr>
          <w:p w14:paraId="2227C096" w14:textId="77777777" w:rsidR="00965482" w:rsidRPr="00EC0C02" w:rsidRDefault="00965482" w:rsidP="008F431C">
            <w:pPr>
              <w:pStyle w:val="Tabletexte"/>
              <w:spacing w:line="240" w:lineRule="exact"/>
              <w:jc w:val="center"/>
              <w:rPr>
                <w:lang w:val="en-GB" w:eastAsia="zh-CN"/>
              </w:rPr>
            </w:pPr>
            <w:r w:rsidRPr="00D73C78">
              <w:t>400</w:t>
            </w:r>
          </w:p>
        </w:tc>
        <w:tc>
          <w:tcPr>
            <w:tcW w:w="392" w:type="pct"/>
          </w:tcPr>
          <w:p w14:paraId="6A140C16" w14:textId="77777777" w:rsidR="00965482" w:rsidRPr="00EC0C02" w:rsidRDefault="00965482" w:rsidP="008F431C">
            <w:pPr>
              <w:pStyle w:val="Tabletexte"/>
              <w:spacing w:line="240" w:lineRule="exact"/>
              <w:jc w:val="center"/>
              <w:rPr>
                <w:lang w:val="en-GB" w:eastAsia="zh-CN"/>
              </w:rPr>
            </w:pPr>
            <w:r w:rsidRPr="00EC0C02">
              <w:rPr>
                <w:rtl/>
                <w:lang w:val="en-GB" w:eastAsia="zh-CN"/>
              </w:rPr>
              <w:t>غير متاح</w:t>
            </w:r>
          </w:p>
        </w:tc>
        <w:tc>
          <w:tcPr>
            <w:tcW w:w="465" w:type="pct"/>
          </w:tcPr>
          <w:p w14:paraId="1E20A0C7" w14:textId="77777777" w:rsidR="00965482" w:rsidRPr="00EC0C02" w:rsidRDefault="00965482" w:rsidP="008F431C">
            <w:pPr>
              <w:pStyle w:val="Tabletexte"/>
              <w:spacing w:line="240" w:lineRule="exact"/>
              <w:jc w:val="center"/>
              <w:rPr>
                <w:lang w:val="en-GB" w:eastAsia="zh-CN"/>
              </w:rPr>
            </w:pPr>
            <w:r w:rsidRPr="00D73C78">
              <w:t>817</w:t>
            </w:r>
          </w:p>
        </w:tc>
        <w:tc>
          <w:tcPr>
            <w:tcW w:w="465" w:type="pct"/>
          </w:tcPr>
          <w:p w14:paraId="64C4C4A3" w14:textId="77777777" w:rsidR="00965482" w:rsidRPr="00EC0C02" w:rsidRDefault="00965482" w:rsidP="008F431C">
            <w:pPr>
              <w:pStyle w:val="Tabletexte"/>
              <w:spacing w:line="240" w:lineRule="exact"/>
              <w:jc w:val="center"/>
              <w:rPr>
                <w:lang w:val="en-GB" w:eastAsia="zh-CN"/>
              </w:rPr>
            </w:pPr>
            <w:r w:rsidRPr="00D73C78">
              <w:t>35</w:t>
            </w:r>
            <w:r w:rsidRPr="00EC0C02">
              <w:rPr>
                <w:lang w:val="en-GB"/>
              </w:rPr>
              <w:t> </w:t>
            </w:r>
            <w:r w:rsidRPr="00D73C78">
              <w:t>684</w:t>
            </w:r>
          </w:p>
        </w:tc>
        <w:tc>
          <w:tcPr>
            <w:tcW w:w="486" w:type="pct"/>
          </w:tcPr>
          <w:p w14:paraId="6BB892F4" w14:textId="77777777" w:rsidR="00965482" w:rsidRPr="00EC0C02" w:rsidRDefault="00965482" w:rsidP="008F431C">
            <w:pPr>
              <w:pStyle w:val="Tabletexte"/>
              <w:spacing w:line="240" w:lineRule="exact"/>
              <w:jc w:val="center"/>
              <w:rPr>
                <w:lang w:val="en-GB" w:eastAsia="zh-CN"/>
              </w:rPr>
            </w:pPr>
            <w:r w:rsidRPr="00D73C78">
              <w:t>35</w:t>
            </w:r>
            <w:r w:rsidRPr="00EC0C02">
              <w:rPr>
                <w:lang w:val="en-GB"/>
              </w:rPr>
              <w:t> </w:t>
            </w:r>
            <w:r w:rsidRPr="00D73C78">
              <w:t>684</w:t>
            </w:r>
          </w:p>
        </w:tc>
        <w:tc>
          <w:tcPr>
            <w:tcW w:w="445" w:type="pct"/>
          </w:tcPr>
          <w:p w14:paraId="22EA9081" w14:textId="77777777" w:rsidR="00965482" w:rsidRPr="00EC0C02" w:rsidRDefault="00965482" w:rsidP="008F431C">
            <w:pPr>
              <w:pStyle w:val="Tabletexte"/>
              <w:spacing w:line="240" w:lineRule="exact"/>
              <w:jc w:val="center"/>
              <w:rPr>
                <w:lang w:val="en-GB" w:eastAsia="zh-CN"/>
              </w:rPr>
            </w:pPr>
            <w:r w:rsidRPr="00EC0C02">
              <w:rPr>
                <w:rtl/>
                <w:lang w:val="en-GB" w:eastAsia="zh-CN"/>
              </w:rPr>
              <w:t>غير متاح</w:t>
            </w:r>
          </w:p>
        </w:tc>
        <w:tc>
          <w:tcPr>
            <w:tcW w:w="490" w:type="pct"/>
          </w:tcPr>
          <w:p w14:paraId="1BB67411" w14:textId="77777777" w:rsidR="00965482" w:rsidRPr="00EC0C02" w:rsidRDefault="00965482" w:rsidP="008F431C">
            <w:pPr>
              <w:pStyle w:val="Tabletexte"/>
              <w:spacing w:line="240" w:lineRule="exact"/>
              <w:jc w:val="center"/>
              <w:rPr>
                <w:lang w:val="en-GB" w:eastAsia="zh-CN"/>
              </w:rPr>
            </w:pPr>
            <w:r w:rsidRPr="00D73C78">
              <w:t>817</w:t>
            </w:r>
          </w:p>
        </w:tc>
        <w:tc>
          <w:tcPr>
            <w:tcW w:w="536" w:type="pct"/>
          </w:tcPr>
          <w:p w14:paraId="418F636D" w14:textId="77777777" w:rsidR="00965482" w:rsidRPr="00EC0C02" w:rsidRDefault="00965482" w:rsidP="008F431C">
            <w:pPr>
              <w:pStyle w:val="Tabletexte"/>
              <w:spacing w:line="240" w:lineRule="exact"/>
              <w:jc w:val="center"/>
              <w:rPr>
                <w:lang w:val="en-GB" w:eastAsia="zh-CN"/>
              </w:rPr>
            </w:pPr>
            <w:r w:rsidRPr="00D73C78">
              <w:t>35</w:t>
            </w:r>
            <w:r w:rsidRPr="00EC0C02">
              <w:rPr>
                <w:lang w:val="en-GB"/>
              </w:rPr>
              <w:t> </w:t>
            </w:r>
            <w:r w:rsidRPr="00D73C78">
              <w:t>684</w:t>
            </w:r>
          </w:p>
        </w:tc>
      </w:tr>
      <w:tr w:rsidR="00965482" w:rsidRPr="00EC0C02" w14:paraId="44C0FAD4" w14:textId="77777777" w:rsidTr="008F431C">
        <w:trPr>
          <w:jc w:val="center"/>
        </w:trPr>
        <w:tc>
          <w:tcPr>
            <w:tcW w:w="713" w:type="pct"/>
          </w:tcPr>
          <w:p w14:paraId="7DC1D852" w14:textId="77777777" w:rsidR="00965482" w:rsidRPr="00EC0C02" w:rsidRDefault="00965482" w:rsidP="008F431C">
            <w:pPr>
              <w:pStyle w:val="Tabletexte"/>
              <w:spacing w:line="240" w:lineRule="exact"/>
              <w:jc w:val="left"/>
              <w:rPr>
                <w:lang w:val="en-GB" w:eastAsia="zh-CN"/>
              </w:rPr>
            </w:pPr>
            <w:r w:rsidRPr="00EC0C02">
              <w:rPr>
                <w:rtl/>
                <w:lang w:val="en-GB"/>
              </w:rPr>
              <w:t>الميل (درجات)</w:t>
            </w:r>
          </w:p>
        </w:tc>
        <w:tc>
          <w:tcPr>
            <w:tcW w:w="476" w:type="pct"/>
          </w:tcPr>
          <w:p w14:paraId="1094B542" w14:textId="39994B85" w:rsidR="00965482" w:rsidRPr="00EC0C02" w:rsidRDefault="00965482" w:rsidP="008F431C">
            <w:pPr>
              <w:pStyle w:val="Tabletexte"/>
              <w:spacing w:line="240" w:lineRule="exact"/>
              <w:jc w:val="center"/>
              <w:rPr>
                <w:lang w:val="en-GB" w:eastAsia="zh-CN"/>
              </w:rPr>
            </w:pPr>
            <w:r w:rsidRPr="00D73C78">
              <w:t>98</w:t>
            </w:r>
            <w:r w:rsidR="00A42F04">
              <w:t>,</w:t>
            </w:r>
            <w:r w:rsidRPr="00D73C78">
              <w:t>7</w:t>
            </w:r>
          </w:p>
        </w:tc>
        <w:tc>
          <w:tcPr>
            <w:tcW w:w="532" w:type="pct"/>
          </w:tcPr>
          <w:p w14:paraId="33FA5502" w14:textId="77777777" w:rsidR="00965482" w:rsidRPr="00EC0C02" w:rsidRDefault="00965482" w:rsidP="008F431C">
            <w:pPr>
              <w:pStyle w:val="Tabletexte"/>
              <w:spacing w:line="240" w:lineRule="exact"/>
              <w:jc w:val="center"/>
              <w:rPr>
                <w:lang w:val="en-GB" w:eastAsia="zh-CN"/>
              </w:rPr>
            </w:pPr>
            <w:r w:rsidRPr="00EC0C02">
              <w:rPr>
                <w:rtl/>
                <w:lang w:val="en-GB"/>
              </w:rPr>
              <w:t>ميل مرتفع</w:t>
            </w:r>
          </w:p>
        </w:tc>
        <w:tc>
          <w:tcPr>
            <w:tcW w:w="392" w:type="pct"/>
          </w:tcPr>
          <w:p w14:paraId="259BF1C3" w14:textId="77777777" w:rsidR="00965482" w:rsidRPr="00EC0C02" w:rsidRDefault="00965482" w:rsidP="008F431C">
            <w:pPr>
              <w:pStyle w:val="Tabletexte"/>
              <w:spacing w:line="240" w:lineRule="exact"/>
              <w:jc w:val="center"/>
              <w:rPr>
                <w:lang w:val="en-GB" w:eastAsia="zh-CN"/>
              </w:rPr>
            </w:pPr>
            <w:r w:rsidRPr="00EC0C02">
              <w:rPr>
                <w:rtl/>
                <w:lang w:val="en-GB"/>
              </w:rPr>
              <w:t>ميل مرتفع</w:t>
            </w:r>
          </w:p>
        </w:tc>
        <w:tc>
          <w:tcPr>
            <w:tcW w:w="465" w:type="pct"/>
          </w:tcPr>
          <w:p w14:paraId="6A969CFB" w14:textId="2B9D7B47" w:rsidR="00965482" w:rsidRPr="00EC0C02" w:rsidRDefault="00965482" w:rsidP="008F431C">
            <w:pPr>
              <w:pStyle w:val="Tabletexte"/>
              <w:spacing w:line="240" w:lineRule="exact"/>
              <w:jc w:val="center"/>
              <w:rPr>
                <w:lang w:val="en-GB" w:eastAsia="zh-CN"/>
              </w:rPr>
            </w:pPr>
            <w:r w:rsidRPr="00D73C78">
              <w:t>98</w:t>
            </w:r>
            <w:r w:rsidR="00A42F04">
              <w:rPr>
                <w:lang w:val="en-GB"/>
              </w:rPr>
              <w:t>,</w:t>
            </w:r>
            <w:r w:rsidRPr="00D73C78">
              <w:t>7</w:t>
            </w:r>
          </w:p>
        </w:tc>
        <w:tc>
          <w:tcPr>
            <w:tcW w:w="465" w:type="pct"/>
          </w:tcPr>
          <w:p w14:paraId="2F112C8A" w14:textId="77777777" w:rsidR="00965482" w:rsidRPr="00EC0C02" w:rsidRDefault="00965482" w:rsidP="008F431C">
            <w:pPr>
              <w:pStyle w:val="Tabletexte"/>
              <w:spacing w:line="240" w:lineRule="exact"/>
              <w:jc w:val="center"/>
              <w:rPr>
                <w:lang w:val="en-GB" w:eastAsia="zh-CN"/>
              </w:rPr>
            </w:pPr>
            <w:r w:rsidRPr="00D73C78">
              <w:t>0</w:t>
            </w:r>
          </w:p>
        </w:tc>
        <w:tc>
          <w:tcPr>
            <w:tcW w:w="486" w:type="pct"/>
          </w:tcPr>
          <w:p w14:paraId="40E67E6D" w14:textId="77777777" w:rsidR="00965482" w:rsidRPr="00EC0C02" w:rsidRDefault="00965482" w:rsidP="008F431C">
            <w:pPr>
              <w:pStyle w:val="Tabletexte"/>
              <w:spacing w:line="240" w:lineRule="exact"/>
              <w:jc w:val="center"/>
              <w:rPr>
                <w:lang w:val="en-GB" w:eastAsia="zh-CN"/>
              </w:rPr>
            </w:pPr>
            <w:r w:rsidRPr="00D73C78">
              <w:t>0</w:t>
            </w:r>
          </w:p>
        </w:tc>
        <w:tc>
          <w:tcPr>
            <w:tcW w:w="445" w:type="pct"/>
          </w:tcPr>
          <w:p w14:paraId="658D02B2" w14:textId="77777777" w:rsidR="00965482" w:rsidRPr="00EC0C02" w:rsidRDefault="00965482" w:rsidP="008F431C">
            <w:pPr>
              <w:pStyle w:val="Tabletexte"/>
              <w:spacing w:line="240" w:lineRule="exact"/>
              <w:jc w:val="center"/>
              <w:rPr>
                <w:lang w:val="en-GB" w:eastAsia="zh-CN"/>
              </w:rPr>
            </w:pPr>
            <w:r w:rsidRPr="00EC0C02">
              <w:rPr>
                <w:rtl/>
                <w:lang w:val="en-GB" w:eastAsia="zh-CN"/>
              </w:rPr>
              <w:t>غير متاح</w:t>
            </w:r>
          </w:p>
        </w:tc>
        <w:tc>
          <w:tcPr>
            <w:tcW w:w="490" w:type="pct"/>
          </w:tcPr>
          <w:p w14:paraId="6DAD6477" w14:textId="348DED19" w:rsidR="00965482" w:rsidRPr="00EC0C02" w:rsidRDefault="00965482" w:rsidP="008F431C">
            <w:pPr>
              <w:pStyle w:val="Tabletexte"/>
              <w:spacing w:line="240" w:lineRule="exact"/>
              <w:jc w:val="center"/>
              <w:rPr>
                <w:lang w:val="en-GB" w:eastAsia="zh-CN"/>
              </w:rPr>
            </w:pPr>
            <w:r w:rsidRPr="00D73C78">
              <w:t>98</w:t>
            </w:r>
            <w:r w:rsidR="00A42F04">
              <w:rPr>
                <w:lang w:val="en-GB"/>
              </w:rPr>
              <w:t>,</w:t>
            </w:r>
            <w:r w:rsidRPr="00D73C78">
              <w:t>7</w:t>
            </w:r>
          </w:p>
        </w:tc>
        <w:tc>
          <w:tcPr>
            <w:tcW w:w="536" w:type="pct"/>
          </w:tcPr>
          <w:p w14:paraId="2FF42876" w14:textId="77777777" w:rsidR="00965482" w:rsidRPr="00EC0C02" w:rsidRDefault="00965482" w:rsidP="008F431C">
            <w:pPr>
              <w:pStyle w:val="Tabletexte"/>
              <w:spacing w:line="240" w:lineRule="exact"/>
              <w:jc w:val="center"/>
              <w:rPr>
                <w:lang w:val="en-GB" w:eastAsia="zh-CN"/>
              </w:rPr>
            </w:pPr>
            <w:r w:rsidRPr="00D73C78">
              <w:t>0</w:t>
            </w:r>
          </w:p>
        </w:tc>
      </w:tr>
      <w:tr w:rsidR="00965482" w:rsidRPr="00EC0C02" w14:paraId="1D2DDB9E" w14:textId="77777777" w:rsidTr="008F431C">
        <w:trPr>
          <w:jc w:val="center"/>
        </w:trPr>
        <w:tc>
          <w:tcPr>
            <w:tcW w:w="713" w:type="pct"/>
          </w:tcPr>
          <w:p w14:paraId="3A636731" w14:textId="77777777" w:rsidR="00965482" w:rsidRPr="00EC0C02" w:rsidRDefault="00965482" w:rsidP="008F431C">
            <w:pPr>
              <w:pStyle w:val="Tabletexte"/>
              <w:spacing w:line="240" w:lineRule="exact"/>
              <w:jc w:val="left"/>
              <w:rPr>
                <w:lang w:val="en-GB" w:eastAsia="zh-CN"/>
              </w:rPr>
            </w:pPr>
            <w:r w:rsidRPr="00EC0C02">
              <w:rPr>
                <w:rtl/>
                <w:lang w:val="en-GB"/>
              </w:rPr>
              <w:t>أسلوب المسح</w:t>
            </w:r>
          </w:p>
        </w:tc>
        <w:tc>
          <w:tcPr>
            <w:tcW w:w="476" w:type="pct"/>
          </w:tcPr>
          <w:p w14:paraId="127A83EB" w14:textId="77777777" w:rsidR="00965482" w:rsidRPr="00EC0C02" w:rsidRDefault="00965482" w:rsidP="008F431C">
            <w:pPr>
              <w:pStyle w:val="Tabletexte"/>
              <w:spacing w:line="240" w:lineRule="exact"/>
              <w:jc w:val="center"/>
              <w:rPr>
                <w:lang w:val="en-GB"/>
              </w:rPr>
            </w:pPr>
            <w:r w:rsidRPr="00EC0C02">
              <w:rPr>
                <w:rtl/>
                <w:lang w:val="en-GB"/>
              </w:rPr>
              <w:t>مخروطي</w:t>
            </w:r>
          </w:p>
          <w:p w14:paraId="01237BEF" w14:textId="77777777" w:rsidR="00965482" w:rsidRPr="00EC0C02" w:rsidRDefault="00965482" w:rsidP="008F431C">
            <w:pPr>
              <w:pStyle w:val="Tabletexte"/>
              <w:spacing w:line="240" w:lineRule="exact"/>
              <w:jc w:val="center"/>
              <w:rPr>
                <w:lang w:val="en-GB" w:eastAsia="zh-CN"/>
              </w:rPr>
            </w:pPr>
            <w:r w:rsidRPr="00EC0C02">
              <w:rPr>
                <w:rtl/>
                <w:lang w:val="en-GB"/>
              </w:rPr>
              <w:t xml:space="preserve">(الشكل </w:t>
            </w:r>
            <w:r w:rsidRPr="00D73C78">
              <w:t>10</w:t>
            </w:r>
            <w:r w:rsidRPr="00EC0C02">
              <w:rPr>
                <w:rtl/>
                <w:lang w:val="en-GB"/>
              </w:rPr>
              <w:t>)</w:t>
            </w:r>
          </w:p>
        </w:tc>
        <w:tc>
          <w:tcPr>
            <w:tcW w:w="532" w:type="pct"/>
          </w:tcPr>
          <w:p w14:paraId="49561DB8" w14:textId="77777777" w:rsidR="00965482" w:rsidRPr="00EC0C02" w:rsidRDefault="00965482" w:rsidP="008F431C">
            <w:pPr>
              <w:pStyle w:val="Tabletexte"/>
              <w:spacing w:line="240" w:lineRule="exact"/>
              <w:jc w:val="center"/>
              <w:rPr>
                <w:lang w:val="en-GB"/>
              </w:rPr>
            </w:pPr>
            <w:r w:rsidRPr="00EC0C02">
              <w:rPr>
                <w:rtl/>
                <w:lang w:val="en-GB"/>
              </w:rPr>
              <w:t>مخروطي</w:t>
            </w:r>
          </w:p>
          <w:p w14:paraId="07BF07E5" w14:textId="553FC074" w:rsidR="00965482" w:rsidRPr="00EC0C02" w:rsidRDefault="00965482" w:rsidP="008F431C">
            <w:pPr>
              <w:pStyle w:val="Tabletexte"/>
              <w:spacing w:line="240" w:lineRule="exact"/>
              <w:jc w:val="center"/>
              <w:rPr>
                <w:lang w:val="en-GB" w:eastAsia="zh-CN"/>
              </w:rPr>
            </w:pPr>
            <w:bookmarkStart w:id="239" w:name="lt_pId1209"/>
            <w:r w:rsidRPr="00EC0C02">
              <w:rPr>
                <w:rtl/>
                <w:lang w:val="en-GB"/>
              </w:rPr>
              <w:t xml:space="preserve">(الشكل </w:t>
            </w:r>
            <w:r w:rsidRPr="00D73C78">
              <w:t>11</w:t>
            </w:r>
            <w:r w:rsidRPr="00EC0C02">
              <w:rPr>
                <w:rtl/>
                <w:lang w:val="en-GB"/>
              </w:rPr>
              <w:t>)</w:t>
            </w:r>
            <w:bookmarkEnd w:id="239"/>
          </w:p>
        </w:tc>
        <w:tc>
          <w:tcPr>
            <w:tcW w:w="392" w:type="pct"/>
          </w:tcPr>
          <w:p w14:paraId="469E9849" w14:textId="69688744" w:rsidR="00965482" w:rsidRPr="00EC0C02" w:rsidRDefault="00965482" w:rsidP="008F431C">
            <w:pPr>
              <w:pStyle w:val="Tabletexte"/>
              <w:spacing w:line="240" w:lineRule="exact"/>
              <w:jc w:val="center"/>
              <w:rPr>
                <w:rtl/>
                <w:lang w:val="en-GB" w:eastAsia="zh-CN"/>
              </w:rPr>
            </w:pPr>
            <w:bookmarkStart w:id="240" w:name="lt_pId1210"/>
            <w:r w:rsidRPr="00EC0C02">
              <w:rPr>
                <w:rtl/>
                <w:lang w:val="en-GB"/>
              </w:rPr>
              <w:t>مخروطي أو تقاطع مسار</w:t>
            </w:r>
            <w:r w:rsidR="00A42F04">
              <w:br/>
            </w:r>
            <w:r w:rsidRPr="00EC0C02">
              <w:rPr>
                <w:rtl/>
                <w:lang w:val="en-GB"/>
              </w:rPr>
              <w:t xml:space="preserve">(الشكل </w:t>
            </w:r>
            <w:r w:rsidRPr="00D73C78">
              <w:t>13</w:t>
            </w:r>
            <w:r w:rsidRPr="00EC0C02">
              <w:rPr>
                <w:rtl/>
                <w:lang w:val="en-GB"/>
              </w:rPr>
              <w:t>)</w:t>
            </w:r>
            <w:bookmarkEnd w:id="240"/>
          </w:p>
        </w:tc>
        <w:tc>
          <w:tcPr>
            <w:tcW w:w="465" w:type="pct"/>
          </w:tcPr>
          <w:p w14:paraId="4D44F5EC" w14:textId="77777777" w:rsidR="00965482" w:rsidRPr="00EC0C02" w:rsidRDefault="00965482" w:rsidP="008F431C">
            <w:pPr>
              <w:pStyle w:val="Tabletexte"/>
              <w:spacing w:line="240" w:lineRule="exact"/>
              <w:jc w:val="center"/>
              <w:rPr>
                <w:lang w:val="en-GB"/>
              </w:rPr>
            </w:pPr>
            <w:r w:rsidRPr="00EC0C02">
              <w:rPr>
                <w:rtl/>
                <w:lang w:val="en-GB"/>
              </w:rPr>
              <w:t>حافة</w:t>
            </w:r>
          </w:p>
          <w:p w14:paraId="699B2A8F" w14:textId="77777777" w:rsidR="00965482" w:rsidRPr="00EC0C02" w:rsidRDefault="00965482" w:rsidP="008F431C">
            <w:pPr>
              <w:pStyle w:val="Tabletexte"/>
              <w:spacing w:line="240" w:lineRule="exact"/>
              <w:jc w:val="center"/>
              <w:rPr>
                <w:lang w:val="en-GB" w:eastAsia="zh-CN"/>
              </w:rPr>
            </w:pPr>
            <w:r w:rsidRPr="00EC0C02">
              <w:rPr>
                <w:rtl/>
                <w:lang w:val="en-GB"/>
              </w:rPr>
              <w:t xml:space="preserve">(الشكل </w:t>
            </w:r>
            <w:r w:rsidRPr="00D73C78">
              <w:t>15</w:t>
            </w:r>
            <w:r w:rsidRPr="00EC0C02">
              <w:rPr>
                <w:rtl/>
                <w:lang w:val="en-GB"/>
              </w:rPr>
              <w:t>)</w:t>
            </w:r>
          </w:p>
        </w:tc>
        <w:tc>
          <w:tcPr>
            <w:tcW w:w="465" w:type="pct"/>
          </w:tcPr>
          <w:p w14:paraId="00BCA943" w14:textId="77777777" w:rsidR="00965482" w:rsidRPr="00EC0C02" w:rsidRDefault="00965482" w:rsidP="008F431C">
            <w:pPr>
              <w:pStyle w:val="Tabletexte"/>
              <w:spacing w:line="240" w:lineRule="exact"/>
              <w:jc w:val="center"/>
              <w:rPr>
                <w:lang w:val="en-GB"/>
              </w:rPr>
            </w:pPr>
            <w:r w:rsidRPr="00EC0C02">
              <w:rPr>
                <w:rtl/>
                <w:lang w:val="en-GB"/>
              </w:rPr>
              <w:t>مخروطي</w:t>
            </w:r>
          </w:p>
          <w:p w14:paraId="60B625BC" w14:textId="09C71024" w:rsidR="00965482" w:rsidRPr="00EC0C02" w:rsidRDefault="00965482" w:rsidP="008F431C">
            <w:pPr>
              <w:pStyle w:val="Tabletexte"/>
              <w:spacing w:line="240" w:lineRule="exact"/>
              <w:jc w:val="center"/>
              <w:rPr>
                <w:lang w:val="en-GB" w:eastAsia="zh-CN"/>
              </w:rPr>
            </w:pPr>
            <w:bookmarkStart w:id="241" w:name="lt_pId1214"/>
            <w:r w:rsidRPr="00EC0C02">
              <w:rPr>
                <w:rtl/>
                <w:lang w:val="en-GB"/>
              </w:rPr>
              <w:t xml:space="preserve">(الشكل </w:t>
            </w:r>
            <w:r w:rsidRPr="00D73C78">
              <w:t>17</w:t>
            </w:r>
            <w:r w:rsidRPr="00EC0C02">
              <w:rPr>
                <w:rtl/>
                <w:lang w:val="en-GB"/>
              </w:rPr>
              <w:t>)</w:t>
            </w:r>
            <w:bookmarkEnd w:id="241"/>
          </w:p>
        </w:tc>
        <w:tc>
          <w:tcPr>
            <w:tcW w:w="486" w:type="pct"/>
          </w:tcPr>
          <w:p w14:paraId="18335D2D" w14:textId="20FC70EF" w:rsidR="00965482" w:rsidRPr="00EC0C02" w:rsidRDefault="00965482" w:rsidP="008F431C">
            <w:pPr>
              <w:pStyle w:val="Tabletexte"/>
              <w:spacing w:line="240" w:lineRule="exact"/>
              <w:jc w:val="center"/>
              <w:rPr>
                <w:lang w:val="en-GB"/>
              </w:rPr>
            </w:pPr>
            <w:r w:rsidRPr="00EC0C02">
              <w:rPr>
                <w:rtl/>
                <w:lang w:val="en-GB"/>
              </w:rPr>
              <w:t>مخروطي</w:t>
            </w:r>
          </w:p>
        </w:tc>
        <w:tc>
          <w:tcPr>
            <w:tcW w:w="445" w:type="pct"/>
          </w:tcPr>
          <w:p w14:paraId="223EEAFE" w14:textId="0F853B59" w:rsidR="00965482" w:rsidRPr="00EC0C02" w:rsidRDefault="00965482" w:rsidP="008F431C">
            <w:pPr>
              <w:pStyle w:val="Tabletexte"/>
              <w:spacing w:line="240" w:lineRule="exact"/>
              <w:jc w:val="center"/>
              <w:rPr>
                <w:lang w:val="en-GB"/>
              </w:rPr>
            </w:pPr>
            <w:r w:rsidRPr="00EC0C02">
              <w:rPr>
                <w:rtl/>
                <w:lang w:val="en-GB"/>
              </w:rPr>
              <w:t>حافة</w:t>
            </w:r>
          </w:p>
        </w:tc>
        <w:tc>
          <w:tcPr>
            <w:tcW w:w="490" w:type="pct"/>
          </w:tcPr>
          <w:p w14:paraId="72C53C22" w14:textId="0542737E" w:rsidR="00965482" w:rsidRPr="00EC0C02" w:rsidRDefault="00965482" w:rsidP="008F431C">
            <w:pPr>
              <w:pStyle w:val="Tabletexte"/>
              <w:spacing w:line="240" w:lineRule="exact"/>
              <w:jc w:val="center"/>
              <w:rPr>
                <w:lang w:val="en-GB"/>
              </w:rPr>
            </w:pPr>
            <w:r w:rsidRPr="00EC0C02">
              <w:rPr>
                <w:rtl/>
                <w:lang w:val="en-GB"/>
              </w:rPr>
              <w:t>حافة</w:t>
            </w:r>
          </w:p>
        </w:tc>
        <w:tc>
          <w:tcPr>
            <w:tcW w:w="536" w:type="pct"/>
          </w:tcPr>
          <w:p w14:paraId="13A0DC3D" w14:textId="77777777" w:rsidR="00965482" w:rsidRPr="00EC0C02" w:rsidRDefault="00965482" w:rsidP="008F431C">
            <w:pPr>
              <w:pStyle w:val="Tabletexte"/>
              <w:spacing w:line="240" w:lineRule="exact"/>
              <w:jc w:val="center"/>
              <w:rPr>
                <w:rtl/>
                <w:lang w:val="en-GB" w:eastAsia="zh-CN"/>
              </w:rPr>
            </w:pPr>
            <w:bookmarkStart w:id="242" w:name="lt_pId1218"/>
            <w:r w:rsidRPr="00EC0C02">
              <w:rPr>
                <w:rtl/>
                <w:lang w:val="en-GB" w:eastAsia="zh-CN"/>
              </w:rPr>
              <w:t xml:space="preserve">مسح مجتمع لشريط واسع ودائرة رقيقة </w:t>
            </w:r>
            <w:r w:rsidRPr="00EC0C02">
              <w:rPr>
                <w:rtl/>
                <w:lang w:val="en-GB"/>
              </w:rPr>
              <w:t xml:space="preserve">(الشكل </w:t>
            </w:r>
            <w:r w:rsidRPr="00D73C78">
              <w:t>9</w:t>
            </w:r>
            <w:r w:rsidRPr="00EC0C02">
              <w:rPr>
                <w:rtl/>
                <w:lang w:val="en-GB"/>
              </w:rPr>
              <w:t>)</w:t>
            </w:r>
            <w:bookmarkEnd w:id="242"/>
          </w:p>
        </w:tc>
      </w:tr>
      <w:tr w:rsidR="00965482" w:rsidRPr="00EC0C02" w14:paraId="1D75332B" w14:textId="77777777" w:rsidTr="008F431C">
        <w:trPr>
          <w:jc w:val="center"/>
        </w:trPr>
        <w:tc>
          <w:tcPr>
            <w:tcW w:w="713" w:type="pct"/>
          </w:tcPr>
          <w:p w14:paraId="05D3DBDF" w14:textId="26338184" w:rsidR="00965482" w:rsidRPr="00EC0C02" w:rsidRDefault="00965482" w:rsidP="008F431C">
            <w:pPr>
              <w:pStyle w:val="Tabletexte"/>
              <w:spacing w:line="240" w:lineRule="exact"/>
              <w:jc w:val="left"/>
              <w:rPr>
                <w:lang w:val="en-GB" w:eastAsia="zh-CN"/>
              </w:rPr>
            </w:pPr>
            <w:r w:rsidRPr="00EC0C02">
              <w:rPr>
                <w:rtl/>
                <w:lang w:val="en-GB" w:eastAsia="zh-CN"/>
              </w:rPr>
              <w:t xml:space="preserve">زاوية سمت الرصد </w:t>
            </w:r>
            <w:r w:rsidR="00244752">
              <w:rPr>
                <w:lang w:val="en-GB" w:eastAsia="zh-CN"/>
              </w:rPr>
              <w:t>(</w:t>
            </w:r>
            <w:r w:rsidRPr="00EC0C02">
              <w:rPr>
                <w:lang w:val="en-GB" w:eastAsia="zh-CN"/>
              </w:rPr>
              <w:t>OZA</w:t>
            </w:r>
            <w:r w:rsidR="00244752">
              <w:rPr>
                <w:lang w:val="en-GB" w:eastAsia="zh-CN"/>
              </w:rPr>
              <w:t>)</w:t>
            </w:r>
            <w:r w:rsidRPr="00EC0C02">
              <w:rPr>
                <w:lang w:val="en-GB" w:eastAsia="zh-CN"/>
              </w:rPr>
              <w:t xml:space="preserve"> </w:t>
            </w:r>
            <w:r w:rsidRPr="00EC0C02">
              <w:rPr>
                <w:rtl/>
                <w:lang w:val="en-GB" w:eastAsia="zh-CN"/>
              </w:rPr>
              <w:t>(بالدرجات) للمسح المخروطي، أو</w:t>
            </w:r>
            <w:r w:rsidR="00A42F04">
              <w:rPr>
                <w:rFonts w:hint="cs"/>
                <w:rtl/>
                <w:lang w:val="en-GB" w:eastAsia="zh-CN"/>
              </w:rPr>
              <w:t xml:space="preserve"> </w:t>
            </w:r>
            <w:r w:rsidRPr="00EC0C02">
              <w:rPr>
                <w:rtl/>
                <w:lang w:val="en-GB" w:eastAsia="zh-CN"/>
              </w:rPr>
              <w:t>أدنى ارتفاع توجيه</w:t>
            </w:r>
            <w:r w:rsidR="008F431C">
              <w:rPr>
                <w:rFonts w:hint="cs"/>
                <w:rtl/>
                <w:lang w:val="en-GB" w:eastAsia="zh-CN"/>
              </w:rPr>
              <w:t> </w:t>
            </w:r>
            <w:r w:rsidR="00244752">
              <w:rPr>
                <w:lang w:val="en-GB" w:eastAsia="zh-CN"/>
              </w:rPr>
              <w:t>(</w:t>
            </w:r>
            <w:r w:rsidRPr="00EC0C02">
              <w:rPr>
                <w:lang w:val="en-GB" w:eastAsia="zh-CN"/>
              </w:rPr>
              <w:t>km</w:t>
            </w:r>
            <w:r w:rsidR="00244752">
              <w:rPr>
                <w:lang w:val="en-GB" w:eastAsia="zh-CN"/>
              </w:rPr>
              <w:t>)</w:t>
            </w:r>
            <w:r w:rsidRPr="00EC0C02">
              <w:rPr>
                <w:rtl/>
                <w:lang w:val="en-GB" w:eastAsia="zh-CN"/>
              </w:rPr>
              <w:t>، لمسح الحواف</w:t>
            </w:r>
          </w:p>
        </w:tc>
        <w:tc>
          <w:tcPr>
            <w:tcW w:w="476" w:type="pct"/>
          </w:tcPr>
          <w:p w14:paraId="2BA6A6AC" w14:textId="77777777" w:rsidR="00965482" w:rsidRPr="00EC0C02" w:rsidRDefault="00965482" w:rsidP="008F431C">
            <w:pPr>
              <w:pStyle w:val="Tabletexte"/>
              <w:spacing w:line="240" w:lineRule="exact"/>
              <w:jc w:val="center"/>
              <w:rPr>
                <w:lang w:val="en-GB"/>
              </w:rPr>
            </w:pPr>
            <w:r w:rsidRPr="00EC0C02">
              <w:rPr>
                <w:rtl/>
                <w:lang w:val="en-GB"/>
              </w:rPr>
              <w:t>مخروطي:</w:t>
            </w:r>
          </w:p>
          <w:p w14:paraId="3354E8D8" w14:textId="5CC9A5D9" w:rsidR="00965482" w:rsidRPr="00A42F04" w:rsidRDefault="00A42F04" w:rsidP="008F431C">
            <w:pPr>
              <w:pStyle w:val="Tabletexte"/>
              <w:spacing w:line="240" w:lineRule="exact"/>
              <w:jc w:val="center"/>
              <w:rPr>
                <w:i/>
                <w:caps/>
                <w:rtl/>
                <w:lang w:eastAsia="zh-CN" w:bidi="ar-SA"/>
              </w:rPr>
            </w:pPr>
            <w:r w:rsidRPr="00D73C78">
              <w:t>2</w:t>
            </w:r>
            <w:r>
              <w:t xml:space="preserve"> </w:t>
            </w:r>
            <w:r w:rsidR="00965482" w:rsidRPr="00EC0C02">
              <w:rPr>
                <w:lang w:val="en-GB"/>
              </w:rPr>
              <w:t>±</w:t>
            </w:r>
            <w:r>
              <w:rPr>
                <w:lang w:val="en-GB"/>
              </w:rPr>
              <w:t xml:space="preserve"> </w:t>
            </w:r>
            <w:r w:rsidRPr="00D73C78">
              <w:t>53</w:t>
            </w:r>
          </w:p>
        </w:tc>
        <w:tc>
          <w:tcPr>
            <w:tcW w:w="532" w:type="pct"/>
          </w:tcPr>
          <w:p w14:paraId="5B75854A" w14:textId="77777777" w:rsidR="00965482" w:rsidRPr="00EC0C02" w:rsidRDefault="00965482" w:rsidP="008F431C">
            <w:pPr>
              <w:pStyle w:val="Tabletexte"/>
              <w:spacing w:line="240" w:lineRule="exact"/>
              <w:jc w:val="center"/>
              <w:rPr>
                <w:lang w:val="en-GB"/>
              </w:rPr>
            </w:pPr>
            <w:r w:rsidRPr="00EC0C02">
              <w:rPr>
                <w:rtl/>
                <w:lang w:val="en-GB"/>
              </w:rPr>
              <w:t>مخروطي:</w:t>
            </w:r>
          </w:p>
          <w:p w14:paraId="46874FC5" w14:textId="0F327D4F" w:rsidR="00965482" w:rsidRPr="00EC0C02" w:rsidRDefault="00965482" w:rsidP="008F431C">
            <w:pPr>
              <w:pStyle w:val="Tabletexte"/>
              <w:spacing w:line="240" w:lineRule="exact"/>
              <w:jc w:val="center"/>
              <w:rPr>
                <w:i/>
                <w:caps/>
                <w:lang w:val="en-GB" w:eastAsia="zh-CN"/>
              </w:rPr>
            </w:pPr>
            <w:r w:rsidRPr="00D73C78">
              <w:t>53</w:t>
            </w:r>
          </w:p>
        </w:tc>
        <w:tc>
          <w:tcPr>
            <w:tcW w:w="392" w:type="pct"/>
          </w:tcPr>
          <w:p w14:paraId="500C1FAB" w14:textId="77777777" w:rsidR="00965482" w:rsidRPr="00EC0C02" w:rsidRDefault="00965482" w:rsidP="008F431C">
            <w:pPr>
              <w:pStyle w:val="Tabletexte"/>
              <w:spacing w:line="240" w:lineRule="exact"/>
              <w:jc w:val="center"/>
              <w:rPr>
                <w:iCs/>
                <w:lang w:val="en-GB" w:eastAsia="zh-CN"/>
              </w:rPr>
            </w:pPr>
            <w:r w:rsidRPr="00EC0C02">
              <w:rPr>
                <w:rtl/>
                <w:lang w:val="en-GB" w:eastAsia="zh-CN"/>
              </w:rPr>
              <w:t>غير متاح</w:t>
            </w:r>
          </w:p>
        </w:tc>
        <w:tc>
          <w:tcPr>
            <w:tcW w:w="465" w:type="pct"/>
          </w:tcPr>
          <w:p w14:paraId="7C27BA8F" w14:textId="08D301DA" w:rsidR="00965482" w:rsidRPr="00EC0C02" w:rsidRDefault="008F431C" w:rsidP="008F431C">
            <w:pPr>
              <w:pStyle w:val="Tabletexte"/>
              <w:spacing w:line="240" w:lineRule="exact"/>
              <w:jc w:val="center"/>
              <w:rPr>
                <w:lang w:val="en-GB"/>
              </w:rPr>
            </w:pPr>
            <w:r w:rsidRPr="00EC0C02">
              <w:rPr>
                <w:rtl/>
                <w:lang w:val="en-GB"/>
              </w:rPr>
              <w:t>حافة</w:t>
            </w:r>
            <w:r>
              <w:rPr>
                <w:rFonts w:hint="cs"/>
                <w:rtl/>
                <w:lang w:val="en-GB"/>
              </w:rPr>
              <w:t>:</w:t>
            </w:r>
          </w:p>
          <w:p w14:paraId="1B2CFF2E" w14:textId="77777777" w:rsidR="00965482" w:rsidRPr="00EC0C02" w:rsidRDefault="00965482" w:rsidP="008F431C">
            <w:pPr>
              <w:pStyle w:val="Tabletexte"/>
              <w:spacing w:line="240" w:lineRule="exact"/>
              <w:jc w:val="center"/>
              <w:rPr>
                <w:lang w:val="en-GB" w:eastAsia="zh-CN"/>
              </w:rPr>
            </w:pPr>
            <w:r w:rsidRPr="00D73C78">
              <w:t>6</w:t>
            </w:r>
          </w:p>
        </w:tc>
        <w:tc>
          <w:tcPr>
            <w:tcW w:w="465" w:type="pct"/>
          </w:tcPr>
          <w:p w14:paraId="28464BAC" w14:textId="77777777" w:rsidR="00965482" w:rsidRPr="00EC0C02" w:rsidRDefault="00965482" w:rsidP="008F431C">
            <w:pPr>
              <w:pStyle w:val="Tabletexte"/>
              <w:spacing w:line="240" w:lineRule="exact"/>
              <w:jc w:val="center"/>
              <w:rPr>
                <w:lang w:val="en-GB" w:eastAsia="zh-CN"/>
              </w:rPr>
            </w:pPr>
            <w:r w:rsidRPr="00EC0C02">
              <w:rPr>
                <w:rtl/>
                <w:lang w:val="en-GB" w:eastAsia="zh-CN"/>
              </w:rPr>
              <w:t>غير متاح</w:t>
            </w:r>
          </w:p>
        </w:tc>
        <w:tc>
          <w:tcPr>
            <w:tcW w:w="486" w:type="pct"/>
          </w:tcPr>
          <w:p w14:paraId="2BD1D5A9" w14:textId="77777777" w:rsidR="00965482" w:rsidRPr="00EC0C02" w:rsidRDefault="00965482" w:rsidP="008F431C">
            <w:pPr>
              <w:pStyle w:val="Tabletexte"/>
              <w:spacing w:line="240" w:lineRule="exact"/>
              <w:jc w:val="center"/>
              <w:rPr>
                <w:lang w:val="en-GB" w:eastAsia="zh-CN"/>
              </w:rPr>
            </w:pPr>
            <w:r w:rsidRPr="00EC0C02">
              <w:rPr>
                <w:rtl/>
                <w:lang w:val="en-GB" w:eastAsia="zh-CN"/>
              </w:rPr>
              <w:t>غير متاح</w:t>
            </w:r>
          </w:p>
        </w:tc>
        <w:tc>
          <w:tcPr>
            <w:tcW w:w="445" w:type="pct"/>
          </w:tcPr>
          <w:p w14:paraId="2BFE7582" w14:textId="77777777" w:rsidR="00965482" w:rsidRPr="00EC0C02" w:rsidRDefault="00965482" w:rsidP="008F431C">
            <w:pPr>
              <w:pStyle w:val="Tabletexte"/>
              <w:spacing w:line="240" w:lineRule="exact"/>
              <w:jc w:val="center"/>
              <w:rPr>
                <w:rtl/>
                <w:lang w:val="en-GB"/>
              </w:rPr>
            </w:pPr>
            <w:bookmarkStart w:id="243" w:name="lt_pId1230"/>
            <w:r w:rsidRPr="00EC0C02">
              <w:rPr>
                <w:rtl/>
                <w:lang w:val="en-GB"/>
              </w:rPr>
              <w:t>حافة</w:t>
            </w:r>
            <w:bookmarkEnd w:id="243"/>
            <w:r w:rsidRPr="00EC0C02">
              <w:rPr>
                <w:rtl/>
                <w:lang w:val="en-GB"/>
              </w:rPr>
              <w:t>:</w:t>
            </w:r>
          </w:p>
          <w:p w14:paraId="5BEED025" w14:textId="77777777" w:rsidR="00965482" w:rsidRPr="00EC0C02" w:rsidRDefault="00965482" w:rsidP="008F431C">
            <w:pPr>
              <w:pStyle w:val="Tabletexte"/>
              <w:spacing w:line="240" w:lineRule="exact"/>
              <w:jc w:val="center"/>
              <w:rPr>
                <w:lang w:val="en-GB" w:eastAsia="zh-CN"/>
              </w:rPr>
            </w:pPr>
            <w:r w:rsidRPr="00D73C78">
              <w:rPr>
                <w:lang w:eastAsia="zh-CN"/>
              </w:rPr>
              <w:t>10</w:t>
            </w:r>
          </w:p>
        </w:tc>
        <w:tc>
          <w:tcPr>
            <w:tcW w:w="490" w:type="pct"/>
          </w:tcPr>
          <w:p w14:paraId="73B40610" w14:textId="1EFE0250" w:rsidR="00965482" w:rsidRPr="00EC0C02" w:rsidRDefault="00965482" w:rsidP="008F431C">
            <w:pPr>
              <w:pStyle w:val="Tabletexte"/>
              <w:spacing w:line="240" w:lineRule="exact"/>
              <w:jc w:val="center"/>
              <w:rPr>
                <w:lang w:val="en-GB"/>
              </w:rPr>
            </w:pPr>
            <w:r w:rsidRPr="00EC0C02">
              <w:rPr>
                <w:rtl/>
                <w:lang w:val="en-GB"/>
              </w:rPr>
              <w:t>حافة:</w:t>
            </w:r>
          </w:p>
          <w:p w14:paraId="5C597FDC" w14:textId="77777777" w:rsidR="00965482" w:rsidRPr="00EC0C02" w:rsidRDefault="00965482" w:rsidP="008F431C">
            <w:pPr>
              <w:pStyle w:val="Tabletexte"/>
              <w:spacing w:line="240" w:lineRule="exact"/>
              <w:jc w:val="center"/>
              <w:rPr>
                <w:lang w:val="en-GB" w:eastAsia="zh-CN"/>
              </w:rPr>
            </w:pPr>
            <w:r w:rsidRPr="00D73C78">
              <w:rPr>
                <w:lang w:eastAsia="zh-CN"/>
              </w:rPr>
              <w:t>3</w:t>
            </w:r>
          </w:p>
        </w:tc>
        <w:tc>
          <w:tcPr>
            <w:tcW w:w="536" w:type="pct"/>
          </w:tcPr>
          <w:p w14:paraId="708AF210" w14:textId="77777777" w:rsidR="00965482" w:rsidRPr="008F431C" w:rsidRDefault="00965482" w:rsidP="008F431C">
            <w:pPr>
              <w:pStyle w:val="Tabletexte"/>
              <w:spacing w:line="240" w:lineRule="exact"/>
              <w:jc w:val="center"/>
              <w:rPr>
                <w:b/>
                <w:bCs/>
                <w:caps/>
                <w:lang w:val="en-GB" w:eastAsia="zh-CN"/>
              </w:rPr>
            </w:pPr>
            <w:r w:rsidRPr="008F431C">
              <w:rPr>
                <w:b/>
                <w:bCs/>
                <w:rtl/>
                <w:lang w:val="en-GB" w:eastAsia="zh-CN"/>
              </w:rPr>
              <w:t>لا ينطبق</w:t>
            </w:r>
          </w:p>
        </w:tc>
      </w:tr>
      <w:tr w:rsidR="00965482" w:rsidRPr="00EC0C02" w14:paraId="50092408" w14:textId="77777777" w:rsidTr="008F431C">
        <w:trPr>
          <w:jc w:val="center"/>
        </w:trPr>
        <w:tc>
          <w:tcPr>
            <w:tcW w:w="713" w:type="pct"/>
          </w:tcPr>
          <w:p w14:paraId="3438CD11" w14:textId="211A15C2" w:rsidR="00965482" w:rsidRPr="00EC0C02" w:rsidRDefault="00965482" w:rsidP="008F431C">
            <w:pPr>
              <w:pStyle w:val="Tabletexte"/>
              <w:spacing w:line="240" w:lineRule="exact"/>
              <w:jc w:val="left"/>
              <w:rPr>
                <w:lang w:val="en-GB" w:eastAsia="zh-CN"/>
              </w:rPr>
            </w:pPr>
            <w:bookmarkStart w:id="244" w:name="lt_pId1235"/>
            <w:r w:rsidRPr="00EC0C02">
              <w:rPr>
                <w:rtl/>
                <w:lang w:val="en-GB"/>
              </w:rPr>
              <w:t xml:space="preserve">التردد المركزي </w:t>
            </w:r>
            <w:r w:rsidRPr="00EC0C02">
              <w:rPr>
                <w:lang w:val="en-GB"/>
              </w:rPr>
              <w:t>(GHz)</w:t>
            </w:r>
            <w:bookmarkEnd w:id="244"/>
          </w:p>
        </w:tc>
        <w:tc>
          <w:tcPr>
            <w:tcW w:w="476" w:type="pct"/>
          </w:tcPr>
          <w:p w14:paraId="021FD3DB" w14:textId="41BA243D" w:rsidR="00965482" w:rsidRPr="00EC0C02" w:rsidRDefault="00965482" w:rsidP="008F431C">
            <w:pPr>
              <w:pStyle w:val="Tabletexte"/>
              <w:spacing w:line="240" w:lineRule="exact"/>
              <w:jc w:val="center"/>
              <w:rPr>
                <w:lang w:val="en-GB"/>
              </w:rPr>
            </w:pPr>
            <w:r w:rsidRPr="00D73C78">
              <w:t>325</w:t>
            </w:r>
            <w:r w:rsidR="00A42F04">
              <w:rPr>
                <w:lang w:val="en-GB"/>
              </w:rPr>
              <w:t>,</w:t>
            </w:r>
            <w:r w:rsidRPr="00D73C78">
              <w:t>15</w:t>
            </w:r>
          </w:p>
          <w:p w14:paraId="1A0F2166" w14:textId="77777777" w:rsidR="00965482" w:rsidRPr="00EC0C02" w:rsidRDefault="00965482" w:rsidP="008F431C">
            <w:pPr>
              <w:pStyle w:val="Tabletexte"/>
              <w:spacing w:line="240" w:lineRule="exact"/>
              <w:jc w:val="center"/>
              <w:rPr>
                <w:lang w:val="en-GB" w:eastAsia="zh-CN"/>
              </w:rPr>
            </w:pPr>
            <w:r w:rsidRPr="00D73C78">
              <w:t>448</w:t>
            </w:r>
          </w:p>
        </w:tc>
        <w:tc>
          <w:tcPr>
            <w:tcW w:w="532" w:type="pct"/>
          </w:tcPr>
          <w:p w14:paraId="5180F94F" w14:textId="77777777" w:rsidR="00965482" w:rsidRPr="00EC0C02" w:rsidRDefault="00965482" w:rsidP="008F431C">
            <w:pPr>
              <w:pStyle w:val="Tabletexte"/>
              <w:spacing w:line="240" w:lineRule="exact"/>
              <w:jc w:val="center"/>
              <w:rPr>
                <w:lang w:val="en-GB"/>
              </w:rPr>
            </w:pPr>
            <w:r w:rsidRPr="00D73C78">
              <w:t>310</w:t>
            </w:r>
          </w:p>
          <w:p w14:paraId="5BE91F78" w14:textId="19E596C3" w:rsidR="00965482" w:rsidRPr="00EC0C02" w:rsidRDefault="00965482" w:rsidP="008F431C">
            <w:pPr>
              <w:pStyle w:val="Tabletexte"/>
              <w:spacing w:line="240" w:lineRule="exact"/>
              <w:jc w:val="center"/>
              <w:rPr>
                <w:lang w:val="en-GB" w:eastAsia="zh-CN"/>
              </w:rPr>
            </w:pPr>
            <w:r w:rsidRPr="00D73C78">
              <w:t>380</w:t>
            </w:r>
            <w:r w:rsidR="00A42F04">
              <w:rPr>
                <w:lang w:val="en-GB" w:eastAsia="zh-CN"/>
              </w:rPr>
              <w:t>,</w:t>
            </w:r>
            <w:r w:rsidRPr="00D73C78">
              <w:rPr>
                <w:lang w:eastAsia="zh-CN"/>
              </w:rPr>
              <w:t>2</w:t>
            </w:r>
          </w:p>
        </w:tc>
        <w:tc>
          <w:tcPr>
            <w:tcW w:w="392" w:type="pct"/>
          </w:tcPr>
          <w:p w14:paraId="19691B48" w14:textId="7AE3421E" w:rsidR="00965482" w:rsidRPr="00EC0C02" w:rsidRDefault="00965482" w:rsidP="008F431C">
            <w:pPr>
              <w:pStyle w:val="Tabletexte"/>
              <w:spacing w:line="240" w:lineRule="exact"/>
              <w:jc w:val="center"/>
              <w:rPr>
                <w:lang w:val="en-GB" w:eastAsia="zh-CN"/>
              </w:rPr>
            </w:pPr>
            <w:r w:rsidRPr="00D73C78">
              <w:t>325</w:t>
            </w:r>
          </w:p>
        </w:tc>
        <w:tc>
          <w:tcPr>
            <w:tcW w:w="465" w:type="pct"/>
          </w:tcPr>
          <w:p w14:paraId="70486714" w14:textId="70D27D4D" w:rsidR="00965482" w:rsidRPr="00EC0C02" w:rsidRDefault="00965482" w:rsidP="008F431C">
            <w:pPr>
              <w:pStyle w:val="Tabletexte"/>
              <w:spacing w:line="240" w:lineRule="exact"/>
              <w:jc w:val="center"/>
              <w:rPr>
                <w:lang w:val="en-GB"/>
              </w:rPr>
            </w:pPr>
            <w:r w:rsidRPr="00D73C78">
              <w:t>319</w:t>
            </w:r>
            <w:r w:rsidR="00A42F04">
              <w:rPr>
                <w:lang w:val="en-GB"/>
              </w:rPr>
              <w:t>,</w:t>
            </w:r>
            <w:r w:rsidRPr="00D73C78">
              <w:t>5</w:t>
            </w:r>
          </w:p>
          <w:p w14:paraId="24A766E0" w14:textId="56DB8D86" w:rsidR="00965482" w:rsidRPr="00EC0C02" w:rsidRDefault="00965482" w:rsidP="008F431C">
            <w:pPr>
              <w:pStyle w:val="Tabletexte"/>
              <w:spacing w:line="240" w:lineRule="exact"/>
              <w:jc w:val="center"/>
              <w:rPr>
                <w:lang w:val="en-GB" w:eastAsia="zh-CN"/>
              </w:rPr>
            </w:pPr>
            <w:r w:rsidRPr="00D73C78">
              <w:t>349</w:t>
            </w:r>
            <w:r w:rsidR="00A42F04">
              <w:rPr>
                <w:lang w:val="en-GB"/>
              </w:rPr>
              <w:t>,</w:t>
            </w:r>
            <w:r w:rsidRPr="00D73C78">
              <w:t>6</w:t>
            </w:r>
          </w:p>
        </w:tc>
        <w:tc>
          <w:tcPr>
            <w:tcW w:w="465" w:type="pct"/>
          </w:tcPr>
          <w:p w14:paraId="4522558C" w14:textId="572ABC60" w:rsidR="00965482" w:rsidRPr="00EC0C02" w:rsidRDefault="00965482" w:rsidP="008F431C">
            <w:pPr>
              <w:pStyle w:val="Tabletexte"/>
              <w:spacing w:line="240" w:lineRule="exact"/>
              <w:jc w:val="center"/>
              <w:rPr>
                <w:lang w:val="en-GB"/>
              </w:rPr>
            </w:pPr>
            <w:r w:rsidRPr="00D73C78">
              <w:t>380</w:t>
            </w:r>
            <w:r w:rsidR="00A42F04">
              <w:rPr>
                <w:lang w:val="en-GB"/>
              </w:rPr>
              <w:t>,</w:t>
            </w:r>
            <w:r w:rsidRPr="00D73C78">
              <w:t>197</w:t>
            </w:r>
          </w:p>
          <w:p w14:paraId="5138C236" w14:textId="3F71501C" w:rsidR="00965482" w:rsidRPr="00EC0C02" w:rsidRDefault="00965482" w:rsidP="008F431C">
            <w:pPr>
              <w:pStyle w:val="Tabletexte"/>
              <w:spacing w:line="240" w:lineRule="exact"/>
              <w:jc w:val="center"/>
              <w:rPr>
                <w:lang w:val="en-GB" w:eastAsia="zh-CN"/>
              </w:rPr>
            </w:pPr>
            <w:r w:rsidRPr="00D73C78">
              <w:t>424</w:t>
            </w:r>
            <w:r w:rsidR="00A42F04">
              <w:rPr>
                <w:lang w:val="en-GB"/>
              </w:rPr>
              <w:t>,</w:t>
            </w:r>
            <w:r w:rsidRPr="00D73C78">
              <w:t>763</w:t>
            </w:r>
          </w:p>
        </w:tc>
        <w:tc>
          <w:tcPr>
            <w:tcW w:w="486" w:type="pct"/>
          </w:tcPr>
          <w:p w14:paraId="097F701B" w14:textId="218CBF90" w:rsidR="00965482" w:rsidRPr="00EC0C02" w:rsidRDefault="00965482" w:rsidP="008F431C">
            <w:pPr>
              <w:pStyle w:val="Tabletexte"/>
              <w:spacing w:line="240" w:lineRule="exact"/>
              <w:jc w:val="center"/>
              <w:rPr>
                <w:lang w:val="en-GB"/>
              </w:rPr>
            </w:pPr>
            <w:r w:rsidRPr="00D73C78">
              <w:t>380</w:t>
            </w:r>
            <w:r w:rsidR="00A42F04">
              <w:rPr>
                <w:lang w:val="en-GB"/>
              </w:rPr>
              <w:t>,</w:t>
            </w:r>
            <w:r w:rsidRPr="00D73C78">
              <w:t>197</w:t>
            </w:r>
          </w:p>
          <w:p w14:paraId="78FC7128" w14:textId="52B8AA7F" w:rsidR="00965482" w:rsidRPr="00EC0C02" w:rsidRDefault="00965482" w:rsidP="008F431C">
            <w:pPr>
              <w:pStyle w:val="Tabletexte"/>
              <w:spacing w:line="240" w:lineRule="exact"/>
              <w:jc w:val="center"/>
              <w:rPr>
                <w:lang w:val="en-GB" w:eastAsia="zh-CN"/>
              </w:rPr>
            </w:pPr>
            <w:r w:rsidRPr="00D73C78">
              <w:t>425</w:t>
            </w:r>
            <w:r w:rsidR="00A42F04">
              <w:rPr>
                <w:lang w:val="en-GB"/>
              </w:rPr>
              <w:t>,</w:t>
            </w:r>
            <w:r w:rsidRPr="00D73C78">
              <w:t>763</w:t>
            </w:r>
          </w:p>
        </w:tc>
        <w:tc>
          <w:tcPr>
            <w:tcW w:w="445" w:type="pct"/>
          </w:tcPr>
          <w:p w14:paraId="078DF1F6" w14:textId="77777777" w:rsidR="00965482" w:rsidRPr="00EC0C02" w:rsidRDefault="00965482" w:rsidP="008F431C">
            <w:pPr>
              <w:pStyle w:val="Tabletexte"/>
              <w:spacing w:line="240" w:lineRule="exact"/>
              <w:jc w:val="center"/>
              <w:rPr>
                <w:lang w:val="en-GB" w:eastAsia="zh-CN"/>
              </w:rPr>
            </w:pPr>
            <w:r w:rsidRPr="00D73C78">
              <w:t>340</w:t>
            </w:r>
          </w:p>
        </w:tc>
        <w:tc>
          <w:tcPr>
            <w:tcW w:w="490" w:type="pct"/>
          </w:tcPr>
          <w:p w14:paraId="6B882988" w14:textId="517E2A8A" w:rsidR="00965482" w:rsidRPr="00EC0C02" w:rsidRDefault="00965482" w:rsidP="008F431C">
            <w:pPr>
              <w:pStyle w:val="Tabletexte"/>
              <w:spacing w:line="240" w:lineRule="exact"/>
              <w:jc w:val="center"/>
              <w:rPr>
                <w:lang w:val="en-GB"/>
              </w:rPr>
            </w:pPr>
            <w:r w:rsidRPr="00D73C78">
              <w:t>299</w:t>
            </w:r>
            <w:r w:rsidR="00A42F04">
              <w:rPr>
                <w:lang w:val="en-GB"/>
              </w:rPr>
              <w:t>,</w:t>
            </w:r>
            <w:r w:rsidRPr="00D73C78">
              <w:t>75</w:t>
            </w:r>
          </w:p>
          <w:p w14:paraId="61AE24F7" w14:textId="6AD98054" w:rsidR="00965482" w:rsidRPr="00EC0C02" w:rsidRDefault="00965482" w:rsidP="008F431C">
            <w:pPr>
              <w:pStyle w:val="Tabletexte"/>
              <w:spacing w:line="240" w:lineRule="exact"/>
              <w:jc w:val="center"/>
              <w:rPr>
                <w:lang w:val="en-GB"/>
              </w:rPr>
            </w:pPr>
            <w:r w:rsidRPr="00D73C78">
              <w:t>320</w:t>
            </w:r>
            <w:r w:rsidR="00A42F04">
              <w:rPr>
                <w:lang w:val="en-GB"/>
              </w:rPr>
              <w:t>,</w:t>
            </w:r>
            <w:r w:rsidRPr="00D73C78">
              <w:t>0</w:t>
            </w:r>
          </w:p>
          <w:p w14:paraId="70CCFA8F" w14:textId="36A4721C" w:rsidR="00965482" w:rsidRPr="00EC0C02" w:rsidRDefault="00965482" w:rsidP="008F431C">
            <w:pPr>
              <w:pStyle w:val="Tabletexte"/>
              <w:spacing w:line="240" w:lineRule="exact"/>
              <w:jc w:val="center"/>
              <w:rPr>
                <w:lang w:val="en-GB" w:eastAsia="zh-CN"/>
              </w:rPr>
            </w:pPr>
            <w:r w:rsidRPr="00D73C78">
              <w:t>345</w:t>
            </w:r>
            <w:r w:rsidR="00A42F04">
              <w:rPr>
                <w:lang w:val="en-GB"/>
              </w:rPr>
              <w:t>,</w:t>
            </w:r>
            <w:r w:rsidRPr="00D73C78">
              <w:t>6</w:t>
            </w:r>
          </w:p>
        </w:tc>
        <w:tc>
          <w:tcPr>
            <w:tcW w:w="536" w:type="pct"/>
          </w:tcPr>
          <w:p w14:paraId="02B53032" w14:textId="77777777" w:rsidR="00965482" w:rsidRPr="00EC0C02" w:rsidRDefault="00965482" w:rsidP="008F431C">
            <w:pPr>
              <w:pStyle w:val="Tabletexte"/>
              <w:spacing w:line="240" w:lineRule="exact"/>
              <w:jc w:val="center"/>
              <w:rPr>
                <w:lang w:val="en-GB" w:eastAsia="zh-CN"/>
              </w:rPr>
            </w:pPr>
            <w:r w:rsidRPr="00D73C78">
              <w:rPr>
                <w:lang w:eastAsia="zh-CN"/>
              </w:rPr>
              <w:t>338</w:t>
            </w:r>
          </w:p>
          <w:p w14:paraId="7C06A588" w14:textId="55A73EC0" w:rsidR="00965482" w:rsidRPr="00EC0C02" w:rsidRDefault="00965482" w:rsidP="008F431C">
            <w:pPr>
              <w:pStyle w:val="Tabletexte"/>
              <w:spacing w:line="240" w:lineRule="exact"/>
              <w:jc w:val="center"/>
              <w:rPr>
                <w:lang w:val="en-GB"/>
              </w:rPr>
            </w:pPr>
            <w:r w:rsidRPr="00D73C78">
              <w:t>380</w:t>
            </w:r>
            <w:r w:rsidR="00A42F04">
              <w:rPr>
                <w:lang w:val="en-GB"/>
              </w:rPr>
              <w:t>,</w:t>
            </w:r>
            <w:r w:rsidRPr="00D73C78">
              <w:t>197</w:t>
            </w:r>
          </w:p>
          <w:p w14:paraId="26095B87" w14:textId="25BA97F2" w:rsidR="00965482" w:rsidRPr="00EC0C02" w:rsidRDefault="00965482" w:rsidP="008F431C">
            <w:pPr>
              <w:pStyle w:val="Tabletexte"/>
              <w:spacing w:line="240" w:lineRule="exact"/>
              <w:jc w:val="center"/>
              <w:rPr>
                <w:lang w:val="en-GB" w:eastAsia="zh-CN"/>
              </w:rPr>
            </w:pPr>
            <w:r w:rsidRPr="00D73C78">
              <w:t>424</w:t>
            </w:r>
            <w:r w:rsidR="00A42F04">
              <w:rPr>
                <w:lang w:val="en-GB"/>
              </w:rPr>
              <w:t>,</w:t>
            </w:r>
            <w:r w:rsidRPr="00D73C78">
              <w:t>763</w:t>
            </w:r>
          </w:p>
        </w:tc>
      </w:tr>
      <w:tr w:rsidR="00965482" w:rsidRPr="00EC0C02" w14:paraId="6C6F62A0" w14:textId="77777777" w:rsidTr="008F431C">
        <w:trPr>
          <w:jc w:val="center"/>
        </w:trPr>
        <w:tc>
          <w:tcPr>
            <w:tcW w:w="713" w:type="pct"/>
          </w:tcPr>
          <w:p w14:paraId="09B82685" w14:textId="77777777" w:rsidR="00965482" w:rsidRPr="00EC0C02" w:rsidRDefault="00965482" w:rsidP="008F431C">
            <w:pPr>
              <w:pStyle w:val="Tabletexte"/>
              <w:spacing w:line="240" w:lineRule="exact"/>
              <w:jc w:val="left"/>
              <w:rPr>
                <w:lang w:val="en-GB"/>
              </w:rPr>
            </w:pPr>
            <w:r w:rsidRPr="00EC0C02">
              <w:rPr>
                <w:rtl/>
                <w:lang w:val="en-GB"/>
              </w:rPr>
              <w:t>عرض نطاق التردد</w:t>
            </w:r>
          </w:p>
          <w:p w14:paraId="78AA6719" w14:textId="77777777" w:rsidR="00965482" w:rsidRPr="00EC0C02" w:rsidRDefault="00965482" w:rsidP="008F431C">
            <w:pPr>
              <w:pStyle w:val="Tabletexte"/>
              <w:spacing w:line="240" w:lineRule="exact"/>
              <w:jc w:val="left"/>
              <w:rPr>
                <w:lang w:val="en-GB" w:eastAsia="zh-CN"/>
              </w:rPr>
            </w:pPr>
            <w:bookmarkStart w:id="245" w:name="lt_pId1255"/>
            <w:r w:rsidRPr="00EC0C02">
              <w:rPr>
                <w:lang w:val="en-GB"/>
              </w:rPr>
              <w:t>(GHz)</w:t>
            </w:r>
            <w:bookmarkEnd w:id="245"/>
          </w:p>
        </w:tc>
        <w:tc>
          <w:tcPr>
            <w:tcW w:w="476" w:type="pct"/>
          </w:tcPr>
          <w:p w14:paraId="3C421F6C" w14:textId="19A906D9" w:rsidR="00965482" w:rsidRPr="00EC0C02" w:rsidRDefault="00A42F04" w:rsidP="008F431C">
            <w:pPr>
              <w:pStyle w:val="Tabletexte"/>
              <w:spacing w:line="240" w:lineRule="exact"/>
              <w:jc w:val="center"/>
              <w:rPr>
                <w:rtl/>
                <w:lang w:val="en-GB" w:bidi="ar-SA"/>
              </w:rPr>
            </w:pPr>
            <w:r>
              <w:t>6-</w:t>
            </w:r>
            <w:r w:rsidR="00965482" w:rsidRPr="00D73C78">
              <w:t>3</w:t>
            </w:r>
            <w:r>
              <w:rPr>
                <w:lang w:val="en-GB"/>
              </w:rPr>
              <w:t>,</w:t>
            </w:r>
            <w:r w:rsidR="00965482" w:rsidRPr="00D73C78">
              <w:t>2</w:t>
            </w:r>
          </w:p>
          <w:p w14:paraId="4FBC3718" w14:textId="710881BD" w:rsidR="00965482" w:rsidRPr="00EC0C02" w:rsidRDefault="00A42F04" w:rsidP="008F431C">
            <w:pPr>
              <w:pStyle w:val="Tabletexte"/>
              <w:spacing w:line="240" w:lineRule="exact"/>
              <w:jc w:val="center"/>
              <w:rPr>
                <w:lang w:val="en-GB"/>
              </w:rPr>
            </w:pPr>
            <w:r>
              <w:t>6-</w:t>
            </w:r>
            <w:r w:rsidR="00965482" w:rsidRPr="00D73C78">
              <w:t>2</w:t>
            </w:r>
            <w:r>
              <w:rPr>
                <w:lang w:val="en-GB"/>
              </w:rPr>
              <w:t>,</w:t>
            </w:r>
            <w:r w:rsidR="00965482" w:rsidRPr="00D73C78">
              <w:t>4</w:t>
            </w:r>
          </w:p>
          <w:p w14:paraId="029A6ACA" w14:textId="77777777" w:rsidR="00965482" w:rsidRPr="00EC0C02" w:rsidRDefault="00965482" w:rsidP="008F431C">
            <w:pPr>
              <w:pStyle w:val="Tabletexte"/>
              <w:spacing w:line="240" w:lineRule="exact"/>
              <w:jc w:val="center"/>
              <w:rPr>
                <w:lang w:val="en-GB" w:eastAsia="zh-CN"/>
              </w:rPr>
            </w:pPr>
            <w:r w:rsidRPr="00EC0C02">
              <w:rPr>
                <w:rtl/>
                <w:lang w:val="en-GB"/>
              </w:rPr>
              <w:t xml:space="preserve">(الجدول </w:t>
            </w:r>
            <w:r w:rsidRPr="00D73C78">
              <w:t>4</w:t>
            </w:r>
            <w:r w:rsidRPr="00EC0C02">
              <w:rPr>
                <w:rtl/>
                <w:lang w:val="en-GB"/>
              </w:rPr>
              <w:t>)</w:t>
            </w:r>
          </w:p>
        </w:tc>
        <w:tc>
          <w:tcPr>
            <w:tcW w:w="532" w:type="pct"/>
          </w:tcPr>
          <w:p w14:paraId="78FF7D67" w14:textId="77777777" w:rsidR="00965482" w:rsidRPr="00EC0C02" w:rsidRDefault="00965482" w:rsidP="008F431C">
            <w:pPr>
              <w:pStyle w:val="Tabletexte"/>
              <w:spacing w:line="240" w:lineRule="exact"/>
              <w:jc w:val="center"/>
              <w:rPr>
                <w:caps/>
                <w:lang w:val="en-GB" w:eastAsia="zh-CN"/>
              </w:rPr>
            </w:pPr>
            <w:r w:rsidRPr="00D73C78">
              <w:rPr>
                <w:caps/>
                <w:lang w:eastAsia="zh-CN"/>
              </w:rPr>
              <w:t>10</w:t>
            </w:r>
          </w:p>
          <w:p w14:paraId="7C7AD732" w14:textId="7DB13B0D" w:rsidR="00965482" w:rsidRPr="00EC0C02" w:rsidRDefault="00965482" w:rsidP="008F431C">
            <w:pPr>
              <w:pStyle w:val="Tabletexte"/>
              <w:spacing w:line="240" w:lineRule="exact"/>
              <w:jc w:val="center"/>
              <w:rPr>
                <w:caps/>
                <w:lang w:val="en-GB" w:eastAsia="zh-CN"/>
              </w:rPr>
            </w:pPr>
            <w:r w:rsidRPr="00D73C78">
              <w:rPr>
                <w:caps/>
                <w:lang w:eastAsia="zh-CN"/>
              </w:rPr>
              <w:t>7</w:t>
            </w:r>
            <w:r w:rsidR="00A42F04">
              <w:rPr>
                <w:caps/>
                <w:lang w:val="en-GB" w:eastAsia="zh-CN"/>
              </w:rPr>
              <w:t>,</w:t>
            </w:r>
            <w:r w:rsidRPr="00D73C78">
              <w:rPr>
                <w:caps/>
                <w:lang w:eastAsia="zh-CN"/>
              </w:rPr>
              <w:t>2</w:t>
            </w:r>
          </w:p>
        </w:tc>
        <w:tc>
          <w:tcPr>
            <w:tcW w:w="392" w:type="pct"/>
          </w:tcPr>
          <w:p w14:paraId="0F9E96F9" w14:textId="77777777" w:rsidR="00965482" w:rsidRPr="00EC0C02" w:rsidRDefault="00965482" w:rsidP="008F431C">
            <w:pPr>
              <w:pStyle w:val="Tabletexte"/>
              <w:spacing w:line="240" w:lineRule="exact"/>
              <w:jc w:val="center"/>
              <w:rPr>
                <w:b/>
                <w:caps/>
                <w:lang w:val="en-GB" w:eastAsia="zh-CN"/>
              </w:rPr>
            </w:pPr>
            <w:r w:rsidRPr="00EC0C02">
              <w:rPr>
                <w:rtl/>
                <w:lang w:val="en-GB" w:eastAsia="zh-CN"/>
              </w:rPr>
              <w:t>غير متاح</w:t>
            </w:r>
          </w:p>
        </w:tc>
        <w:tc>
          <w:tcPr>
            <w:tcW w:w="465" w:type="pct"/>
          </w:tcPr>
          <w:p w14:paraId="52128108" w14:textId="77777777" w:rsidR="00965482" w:rsidRPr="00EC0C02" w:rsidRDefault="00965482" w:rsidP="008F431C">
            <w:pPr>
              <w:pStyle w:val="Tabletexte"/>
              <w:spacing w:line="240" w:lineRule="exact"/>
              <w:jc w:val="center"/>
              <w:rPr>
                <w:lang w:val="en-GB"/>
              </w:rPr>
            </w:pPr>
            <w:r w:rsidRPr="00D73C78">
              <w:t>12</w:t>
            </w:r>
          </w:p>
          <w:p w14:paraId="2AED010D" w14:textId="77777777" w:rsidR="00965482" w:rsidRPr="00EC0C02" w:rsidRDefault="00965482" w:rsidP="008F431C">
            <w:pPr>
              <w:pStyle w:val="Tabletexte"/>
              <w:spacing w:line="240" w:lineRule="exact"/>
              <w:jc w:val="center"/>
              <w:rPr>
                <w:lang w:val="en-GB" w:eastAsia="zh-CN"/>
              </w:rPr>
            </w:pPr>
            <w:r w:rsidRPr="00D73C78">
              <w:t>12</w:t>
            </w:r>
          </w:p>
        </w:tc>
        <w:tc>
          <w:tcPr>
            <w:tcW w:w="465" w:type="pct"/>
          </w:tcPr>
          <w:p w14:paraId="614E0DD6" w14:textId="7D681402" w:rsidR="00965482" w:rsidRPr="00EC0C02" w:rsidRDefault="00965482" w:rsidP="008F431C">
            <w:pPr>
              <w:pStyle w:val="Tabletexte"/>
              <w:spacing w:line="240" w:lineRule="exact"/>
              <w:jc w:val="center"/>
              <w:rPr>
                <w:lang w:val="en-GB"/>
              </w:rPr>
            </w:pPr>
            <w:r w:rsidRPr="00D73C78">
              <w:t>4</w:t>
            </w:r>
            <w:r w:rsidR="00A42F04">
              <w:t>-</w:t>
            </w:r>
            <w:r w:rsidR="00A42F04" w:rsidRPr="00D73C78">
              <w:t>0</w:t>
            </w:r>
            <w:r w:rsidR="00A42F04">
              <w:rPr>
                <w:lang w:val="en-GB"/>
              </w:rPr>
              <w:t>,</w:t>
            </w:r>
            <w:r w:rsidR="00A42F04" w:rsidRPr="00D73C78">
              <w:t>3</w:t>
            </w:r>
          </w:p>
          <w:p w14:paraId="0A75BAD7" w14:textId="03C4E397" w:rsidR="00965482" w:rsidRPr="00EC0C02" w:rsidRDefault="00A42F04" w:rsidP="008F431C">
            <w:pPr>
              <w:pStyle w:val="Tabletexte"/>
              <w:spacing w:line="240" w:lineRule="exact"/>
              <w:jc w:val="center"/>
              <w:rPr>
                <w:lang w:val="en-GB"/>
              </w:rPr>
            </w:pPr>
            <w:r>
              <w:t>1-</w:t>
            </w:r>
            <w:r w:rsidR="00965482" w:rsidRPr="00D73C78">
              <w:t>0</w:t>
            </w:r>
            <w:r>
              <w:rPr>
                <w:lang w:val="en-GB"/>
              </w:rPr>
              <w:t>,</w:t>
            </w:r>
            <w:r w:rsidR="00965482" w:rsidRPr="00D73C78">
              <w:t>06</w:t>
            </w:r>
          </w:p>
          <w:p w14:paraId="618D7364" w14:textId="77777777" w:rsidR="00965482" w:rsidRPr="00EC0C02" w:rsidRDefault="00965482" w:rsidP="008F431C">
            <w:pPr>
              <w:pStyle w:val="Tabletexte"/>
              <w:spacing w:line="240" w:lineRule="exact"/>
              <w:jc w:val="center"/>
              <w:rPr>
                <w:lang w:val="en-GB" w:eastAsia="zh-CN"/>
              </w:rPr>
            </w:pPr>
            <w:r w:rsidRPr="00EC0C02">
              <w:rPr>
                <w:rtl/>
                <w:lang w:val="en-GB"/>
              </w:rPr>
              <w:t xml:space="preserve">(الجدول </w:t>
            </w:r>
            <w:r w:rsidRPr="00D73C78">
              <w:t>12</w:t>
            </w:r>
            <w:r w:rsidRPr="00EC0C02">
              <w:rPr>
                <w:rtl/>
                <w:lang w:val="en-GB"/>
              </w:rPr>
              <w:t>)</w:t>
            </w:r>
          </w:p>
        </w:tc>
        <w:tc>
          <w:tcPr>
            <w:tcW w:w="486" w:type="pct"/>
          </w:tcPr>
          <w:p w14:paraId="0A90A065" w14:textId="173E21C2" w:rsidR="00965482" w:rsidRPr="00EC0C02" w:rsidRDefault="00965482" w:rsidP="008F431C">
            <w:pPr>
              <w:pStyle w:val="Tabletexte"/>
              <w:spacing w:line="240" w:lineRule="exact"/>
              <w:jc w:val="center"/>
              <w:rPr>
                <w:lang w:val="en-GB" w:eastAsia="zh-CN"/>
              </w:rPr>
            </w:pPr>
            <w:bookmarkStart w:id="246" w:name="lt_pId1267"/>
            <w:r w:rsidRPr="00D73C78">
              <w:t>18</w:t>
            </w:r>
            <w:r w:rsidR="00A42F04">
              <w:t>-</w:t>
            </w:r>
            <w:r w:rsidR="00A42F04" w:rsidRPr="00D73C78">
              <w:t>0</w:t>
            </w:r>
            <w:r w:rsidR="00A42F04">
              <w:rPr>
                <w:lang w:val="en-GB"/>
              </w:rPr>
              <w:t>,</w:t>
            </w:r>
            <w:r w:rsidR="00A42F04" w:rsidRPr="00D73C78">
              <w:t>05</w:t>
            </w:r>
            <w:r w:rsidR="00A42F04">
              <w:rPr>
                <w:rFonts w:hint="cs"/>
                <w:rtl/>
                <w:lang w:bidi="ar-SA"/>
              </w:rPr>
              <w:t xml:space="preserve"> </w:t>
            </w:r>
            <w:r w:rsidRPr="00EC0C02">
              <w:rPr>
                <w:lang w:val="en-GB"/>
              </w:rPr>
              <w:t>(LSB)</w:t>
            </w:r>
            <w:bookmarkEnd w:id="246"/>
          </w:p>
        </w:tc>
        <w:tc>
          <w:tcPr>
            <w:tcW w:w="445" w:type="pct"/>
          </w:tcPr>
          <w:p w14:paraId="6965E6BB" w14:textId="77777777" w:rsidR="00965482" w:rsidRPr="00EC0C02" w:rsidRDefault="00965482" w:rsidP="008F431C">
            <w:pPr>
              <w:pStyle w:val="Tabletexte"/>
              <w:spacing w:line="240" w:lineRule="exact"/>
              <w:jc w:val="center"/>
              <w:rPr>
                <w:lang w:val="en-GB" w:eastAsia="zh-CN"/>
              </w:rPr>
            </w:pPr>
            <w:r w:rsidRPr="00D73C78">
              <w:t>16</w:t>
            </w:r>
          </w:p>
        </w:tc>
        <w:tc>
          <w:tcPr>
            <w:tcW w:w="490" w:type="pct"/>
          </w:tcPr>
          <w:p w14:paraId="05517BF0" w14:textId="51CF28FF" w:rsidR="00965482" w:rsidRPr="00EC0C02" w:rsidRDefault="00965482" w:rsidP="008F431C">
            <w:pPr>
              <w:pStyle w:val="Tabletexte"/>
              <w:spacing w:line="240" w:lineRule="exact"/>
              <w:jc w:val="center"/>
              <w:rPr>
                <w:lang w:val="en-GB"/>
              </w:rPr>
            </w:pPr>
            <w:r w:rsidRPr="00D73C78">
              <w:t>11</w:t>
            </w:r>
            <w:r w:rsidR="00A42F04">
              <w:rPr>
                <w:lang w:val="en-GB"/>
              </w:rPr>
              <w:t>,</w:t>
            </w:r>
            <w:r w:rsidRPr="00D73C78">
              <w:t>5</w:t>
            </w:r>
          </w:p>
          <w:p w14:paraId="220C5E29" w14:textId="166264AD" w:rsidR="00965482" w:rsidRPr="00EC0C02" w:rsidRDefault="00965482" w:rsidP="008F431C">
            <w:pPr>
              <w:pStyle w:val="Tabletexte"/>
              <w:spacing w:line="240" w:lineRule="exact"/>
              <w:jc w:val="center"/>
              <w:rPr>
                <w:lang w:val="en-GB"/>
              </w:rPr>
            </w:pPr>
            <w:r w:rsidRPr="00D73C78">
              <w:t>9</w:t>
            </w:r>
            <w:r w:rsidR="00A42F04">
              <w:rPr>
                <w:lang w:val="en-GB"/>
              </w:rPr>
              <w:t>,</w:t>
            </w:r>
            <w:r w:rsidRPr="00D73C78">
              <w:t>0</w:t>
            </w:r>
          </w:p>
          <w:p w14:paraId="4F8518AB" w14:textId="0685CADF" w:rsidR="00965482" w:rsidRPr="00EC0C02" w:rsidRDefault="00965482" w:rsidP="008F431C">
            <w:pPr>
              <w:pStyle w:val="Tabletexte"/>
              <w:spacing w:line="240" w:lineRule="exact"/>
              <w:jc w:val="center"/>
              <w:rPr>
                <w:rtl/>
                <w:lang w:val="en-GB" w:eastAsia="zh-CN" w:bidi="ar-SA"/>
              </w:rPr>
            </w:pPr>
            <w:r w:rsidRPr="00D73C78">
              <w:t>6</w:t>
            </w:r>
            <w:r w:rsidR="00A42F04">
              <w:rPr>
                <w:lang w:val="en-GB"/>
              </w:rPr>
              <w:t>,</w:t>
            </w:r>
            <w:r w:rsidRPr="00D73C78">
              <w:t>5</w:t>
            </w:r>
          </w:p>
        </w:tc>
        <w:tc>
          <w:tcPr>
            <w:tcW w:w="536" w:type="pct"/>
          </w:tcPr>
          <w:p w14:paraId="401046CA" w14:textId="3FFE3631" w:rsidR="00965482" w:rsidRPr="00EC0C02" w:rsidRDefault="0007187D" w:rsidP="008F431C">
            <w:pPr>
              <w:pStyle w:val="Tabletexte"/>
              <w:spacing w:line="240" w:lineRule="exact"/>
              <w:jc w:val="center"/>
              <w:rPr>
                <w:lang w:val="en-GB"/>
              </w:rPr>
            </w:pPr>
            <w:r>
              <w:t>8-</w:t>
            </w:r>
            <w:r w:rsidR="00965482" w:rsidRPr="00D73C78">
              <w:t>0</w:t>
            </w:r>
            <w:r w:rsidR="00A42F04">
              <w:rPr>
                <w:lang w:val="en-GB"/>
              </w:rPr>
              <w:t>,</w:t>
            </w:r>
            <w:r w:rsidR="00965482" w:rsidRPr="00D73C78">
              <w:t>03</w:t>
            </w:r>
          </w:p>
          <w:p w14:paraId="4B789816" w14:textId="33C23D37" w:rsidR="00965482" w:rsidRPr="00EC0C02" w:rsidRDefault="0007187D" w:rsidP="008F431C">
            <w:pPr>
              <w:pStyle w:val="Tabletexte"/>
              <w:spacing w:line="240" w:lineRule="exact"/>
              <w:jc w:val="center"/>
              <w:rPr>
                <w:lang w:val="en-GB" w:eastAsia="zh-CN"/>
              </w:rPr>
            </w:pPr>
            <w:r>
              <w:t>1-</w:t>
            </w:r>
            <w:r w:rsidR="00965482" w:rsidRPr="00D73C78">
              <w:t>0</w:t>
            </w:r>
            <w:r w:rsidR="00A42F04">
              <w:rPr>
                <w:lang w:val="en-GB"/>
              </w:rPr>
              <w:t>,</w:t>
            </w:r>
            <w:r w:rsidR="00965482" w:rsidRPr="00D73C78">
              <w:t>01</w:t>
            </w:r>
          </w:p>
        </w:tc>
      </w:tr>
      <w:tr w:rsidR="00965482" w:rsidRPr="00EC0C02" w14:paraId="19489322" w14:textId="77777777" w:rsidTr="008F431C">
        <w:trPr>
          <w:jc w:val="center"/>
        </w:trPr>
        <w:tc>
          <w:tcPr>
            <w:tcW w:w="713" w:type="pct"/>
          </w:tcPr>
          <w:p w14:paraId="08277DC7" w14:textId="77777777" w:rsidR="00965482" w:rsidRPr="00EC0C02" w:rsidRDefault="00965482" w:rsidP="008F431C">
            <w:pPr>
              <w:pStyle w:val="Tabletexte"/>
              <w:spacing w:line="240" w:lineRule="exact"/>
              <w:jc w:val="left"/>
              <w:rPr>
                <w:lang w:val="en-GB" w:eastAsia="zh-CN"/>
              </w:rPr>
            </w:pPr>
            <w:r w:rsidRPr="00EC0C02">
              <w:rPr>
                <w:rtl/>
                <w:lang w:val="en-GB"/>
              </w:rPr>
              <w:t>نمط الهوائي</w:t>
            </w:r>
          </w:p>
        </w:tc>
        <w:tc>
          <w:tcPr>
            <w:tcW w:w="476" w:type="pct"/>
          </w:tcPr>
          <w:p w14:paraId="6E10F343" w14:textId="77777777" w:rsidR="00965482" w:rsidRPr="00EC0C02" w:rsidRDefault="00965482" w:rsidP="008F431C">
            <w:pPr>
              <w:pStyle w:val="Tabletexte"/>
              <w:spacing w:line="240" w:lineRule="exact"/>
              <w:jc w:val="center"/>
              <w:rPr>
                <w:lang w:val="en-GB" w:eastAsia="zh-CN"/>
              </w:rPr>
            </w:pPr>
            <w:r w:rsidRPr="00EC0C02">
              <w:rPr>
                <w:rtl/>
                <w:lang w:val="en-GB"/>
              </w:rPr>
              <w:t>عاكس متخالف، تغذية متعددة</w:t>
            </w:r>
          </w:p>
        </w:tc>
        <w:tc>
          <w:tcPr>
            <w:tcW w:w="532" w:type="pct"/>
          </w:tcPr>
          <w:p w14:paraId="1B51457B" w14:textId="77777777" w:rsidR="00965482" w:rsidRPr="00EC0C02" w:rsidRDefault="00965482" w:rsidP="008F431C">
            <w:pPr>
              <w:pStyle w:val="Tabletexte"/>
              <w:spacing w:line="240" w:lineRule="exact"/>
              <w:jc w:val="center"/>
              <w:rPr>
                <w:lang w:val="en-GB" w:eastAsia="zh-CN"/>
              </w:rPr>
            </w:pPr>
            <w:r w:rsidRPr="00EC0C02">
              <w:rPr>
                <w:rtl/>
                <w:lang w:val="en-GB"/>
              </w:rPr>
              <w:t>قرون نطاق عريض متعددة الإضاءة</w:t>
            </w:r>
          </w:p>
        </w:tc>
        <w:tc>
          <w:tcPr>
            <w:tcW w:w="392" w:type="pct"/>
          </w:tcPr>
          <w:p w14:paraId="17E34824" w14:textId="77777777" w:rsidR="00965482" w:rsidRPr="00EC0C02" w:rsidRDefault="00965482" w:rsidP="008F431C">
            <w:pPr>
              <w:pStyle w:val="Tabletexte"/>
              <w:spacing w:line="240" w:lineRule="exact"/>
              <w:jc w:val="center"/>
              <w:rPr>
                <w:b/>
                <w:caps/>
                <w:lang w:val="en-GB" w:eastAsia="zh-CN"/>
              </w:rPr>
            </w:pPr>
            <w:r w:rsidRPr="00EC0C02">
              <w:rPr>
                <w:rtl/>
                <w:lang w:val="en-GB" w:eastAsia="zh-CN"/>
              </w:rPr>
              <w:t>غير متاح</w:t>
            </w:r>
          </w:p>
        </w:tc>
        <w:tc>
          <w:tcPr>
            <w:tcW w:w="465" w:type="pct"/>
          </w:tcPr>
          <w:p w14:paraId="0553595C" w14:textId="77777777" w:rsidR="00965482" w:rsidRPr="00EC0C02" w:rsidRDefault="00965482" w:rsidP="008F431C">
            <w:pPr>
              <w:pStyle w:val="Tabletexte"/>
              <w:spacing w:line="240" w:lineRule="exact"/>
              <w:jc w:val="center"/>
              <w:rPr>
                <w:lang w:val="en-GB" w:eastAsia="zh-CN"/>
              </w:rPr>
            </w:pPr>
            <w:r w:rsidRPr="00EC0C02">
              <w:rPr>
                <w:rtl/>
                <w:lang w:val="en-GB"/>
              </w:rPr>
              <w:t>هوائي عاكس</w:t>
            </w:r>
          </w:p>
        </w:tc>
        <w:tc>
          <w:tcPr>
            <w:tcW w:w="465" w:type="pct"/>
          </w:tcPr>
          <w:p w14:paraId="6997CE73" w14:textId="77777777" w:rsidR="00965482" w:rsidRPr="00EC0C02" w:rsidRDefault="00965482" w:rsidP="008F431C">
            <w:pPr>
              <w:pStyle w:val="Tabletexte"/>
              <w:spacing w:line="240" w:lineRule="exact"/>
              <w:jc w:val="center"/>
              <w:rPr>
                <w:lang w:val="en-GB" w:eastAsia="zh-CN"/>
              </w:rPr>
            </w:pPr>
            <w:r w:rsidRPr="00EC0C02">
              <w:rPr>
                <w:rtl/>
                <w:lang w:val="en-GB"/>
              </w:rPr>
              <w:t>مسح فتحة مليئة</w:t>
            </w:r>
          </w:p>
        </w:tc>
        <w:tc>
          <w:tcPr>
            <w:tcW w:w="486" w:type="pct"/>
          </w:tcPr>
          <w:p w14:paraId="7FD7FC2C" w14:textId="77777777" w:rsidR="00965482" w:rsidRPr="00EC0C02" w:rsidRDefault="00965482" w:rsidP="008F431C">
            <w:pPr>
              <w:pStyle w:val="Tabletexte"/>
              <w:spacing w:line="240" w:lineRule="exact"/>
              <w:jc w:val="center"/>
              <w:rPr>
                <w:lang w:val="en-GB" w:eastAsia="zh-CN"/>
              </w:rPr>
            </w:pPr>
            <w:r w:rsidRPr="00EC0C02">
              <w:rPr>
                <w:rtl/>
                <w:lang w:val="en-GB"/>
              </w:rPr>
              <w:t>مسح فتحة مليئة</w:t>
            </w:r>
          </w:p>
        </w:tc>
        <w:tc>
          <w:tcPr>
            <w:tcW w:w="445" w:type="pct"/>
          </w:tcPr>
          <w:p w14:paraId="1BF2217E" w14:textId="77777777" w:rsidR="00965482" w:rsidRPr="00EC0C02" w:rsidRDefault="00965482" w:rsidP="008F431C">
            <w:pPr>
              <w:pStyle w:val="Tabletexte"/>
              <w:spacing w:line="240" w:lineRule="exact"/>
              <w:jc w:val="center"/>
              <w:rPr>
                <w:b/>
                <w:caps/>
                <w:lang w:val="en-GB" w:eastAsia="zh-CN"/>
              </w:rPr>
            </w:pPr>
            <w:r w:rsidRPr="00EC0C02">
              <w:rPr>
                <w:rtl/>
                <w:lang w:val="en-GB" w:eastAsia="zh-CN"/>
              </w:rPr>
              <w:t>غير متاح</w:t>
            </w:r>
          </w:p>
        </w:tc>
        <w:tc>
          <w:tcPr>
            <w:tcW w:w="490" w:type="pct"/>
          </w:tcPr>
          <w:p w14:paraId="32FB9BD7" w14:textId="77777777" w:rsidR="00965482" w:rsidRPr="00EC0C02" w:rsidRDefault="00965482" w:rsidP="008F431C">
            <w:pPr>
              <w:pStyle w:val="Tabletexte"/>
              <w:spacing w:line="240" w:lineRule="exact"/>
              <w:jc w:val="center"/>
              <w:rPr>
                <w:lang w:val="en-GB" w:eastAsia="zh-CN"/>
              </w:rPr>
            </w:pPr>
            <w:r w:rsidRPr="00EC0C02">
              <w:rPr>
                <w:rtl/>
                <w:lang w:val="en-GB"/>
              </w:rPr>
              <w:t>عاكس متخالف إهليلجي</w:t>
            </w:r>
          </w:p>
        </w:tc>
        <w:tc>
          <w:tcPr>
            <w:tcW w:w="536" w:type="pct"/>
          </w:tcPr>
          <w:p w14:paraId="7996625D" w14:textId="77777777" w:rsidR="00965482" w:rsidRPr="00EC0C02" w:rsidRDefault="00965482" w:rsidP="008F431C">
            <w:pPr>
              <w:pStyle w:val="Tabletexte"/>
              <w:spacing w:line="240" w:lineRule="exact"/>
              <w:jc w:val="center"/>
              <w:rPr>
                <w:lang w:val="en-GB"/>
              </w:rPr>
            </w:pPr>
            <w:r w:rsidRPr="00EC0C02">
              <w:rPr>
                <w:rtl/>
                <w:lang w:val="en-GB"/>
              </w:rPr>
              <w:t>هوائي عاكس</w:t>
            </w:r>
          </w:p>
        </w:tc>
      </w:tr>
      <w:tr w:rsidR="00965482" w:rsidRPr="00EC0C02" w14:paraId="294955A2" w14:textId="77777777" w:rsidTr="008F431C">
        <w:trPr>
          <w:jc w:val="center"/>
        </w:trPr>
        <w:tc>
          <w:tcPr>
            <w:tcW w:w="713" w:type="pct"/>
          </w:tcPr>
          <w:p w14:paraId="104130E2" w14:textId="2668B873" w:rsidR="00965482" w:rsidRPr="00EC0C02" w:rsidRDefault="00965482" w:rsidP="008F431C">
            <w:pPr>
              <w:pStyle w:val="Tabletexte"/>
              <w:spacing w:line="240" w:lineRule="exact"/>
              <w:jc w:val="left"/>
              <w:rPr>
                <w:lang w:val="en-GB" w:eastAsia="zh-CN"/>
              </w:rPr>
            </w:pPr>
            <w:bookmarkStart w:id="247" w:name="lt_pId1285"/>
            <w:r w:rsidRPr="00EC0C02">
              <w:rPr>
                <w:rtl/>
                <w:lang w:val="en-GB"/>
              </w:rPr>
              <w:t>ذروة كسب الهوائي</w:t>
            </w:r>
            <w:r w:rsidR="00E01F7A">
              <w:rPr>
                <w:rFonts w:hint="cs"/>
                <w:rtl/>
                <w:lang w:val="en-GB"/>
              </w:rPr>
              <w:t xml:space="preserve"> </w:t>
            </w:r>
            <w:r w:rsidRPr="00EC0C02">
              <w:rPr>
                <w:lang w:val="en-GB"/>
              </w:rPr>
              <w:t>(</w:t>
            </w:r>
            <w:proofErr w:type="spellStart"/>
            <w:r w:rsidRPr="00EC0C02">
              <w:rPr>
                <w:lang w:val="en-GB"/>
              </w:rPr>
              <w:t>dBi</w:t>
            </w:r>
            <w:proofErr w:type="spellEnd"/>
            <w:r w:rsidRPr="00EC0C02">
              <w:rPr>
                <w:lang w:val="en-GB"/>
              </w:rPr>
              <w:t>)</w:t>
            </w:r>
            <w:bookmarkEnd w:id="247"/>
          </w:p>
        </w:tc>
        <w:tc>
          <w:tcPr>
            <w:tcW w:w="476" w:type="pct"/>
          </w:tcPr>
          <w:p w14:paraId="2FFD040D" w14:textId="77777777" w:rsidR="00965482" w:rsidRPr="00EC0C02" w:rsidRDefault="00965482" w:rsidP="008F431C">
            <w:pPr>
              <w:pStyle w:val="Tabletexte"/>
              <w:spacing w:line="240" w:lineRule="exact"/>
              <w:jc w:val="center"/>
              <w:rPr>
                <w:rtl/>
                <w:lang w:val="en-GB" w:eastAsia="zh-CN" w:bidi="ar-SA"/>
              </w:rPr>
            </w:pPr>
            <w:r w:rsidRPr="00D73C78">
              <w:t>55</w:t>
            </w:r>
          </w:p>
        </w:tc>
        <w:tc>
          <w:tcPr>
            <w:tcW w:w="532" w:type="pct"/>
          </w:tcPr>
          <w:p w14:paraId="1891382C" w14:textId="21F678B9" w:rsidR="00965482" w:rsidRPr="0007187D" w:rsidRDefault="00965482" w:rsidP="008F431C">
            <w:pPr>
              <w:pStyle w:val="Tabletexte"/>
              <w:spacing w:line="240" w:lineRule="exact"/>
              <w:jc w:val="center"/>
              <w:rPr>
                <w:lang w:eastAsia="zh-CN"/>
              </w:rPr>
            </w:pPr>
            <w:bookmarkStart w:id="248" w:name="lt_pId1287"/>
            <w:r w:rsidRPr="00D73C78">
              <w:t>4</w:t>
            </w:r>
            <w:r w:rsidR="0007187D">
              <w:t>8</w:t>
            </w:r>
            <w:r w:rsidRPr="00EC0C02">
              <w:rPr>
                <w:lang w:val="en-GB"/>
              </w:rPr>
              <w:t>-</w:t>
            </w:r>
            <w:r w:rsidRPr="00D73C78">
              <w:t>4</w:t>
            </w:r>
            <w:r w:rsidR="0007187D">
              <w:t>6</w:t>
            </w:r>
            <w:r w:rsidR="0007187D">
              <w:rPr>
                <w:rFonts w:hint="cs"/>
                <w:rtl/>
                <w:lang w:bidi="ar-SA"/>
              </w:rPr>
              <w:t xml:space="preserve"> </w:t>
            </w:r>
            <w:r w:rsidRPr="00EC0C02">
              <w:rPr>
                <w:lang w:val="en-GB"/>
              </w:rPr>
              <w:t>(TBC)</w:t>
            </w:r>
            <w:bookmarkEnd w:id="248"/>
          </w:p>
        </w:tc>
        <w:tc>
          <w:tcPr>
            <w:tcW w:w="392" w:type="pct"/>
          </w:tcPr>
          <w:p w14:paraId="1624B479" w14:textId="77777777" w:rsidR="00965482" w:rsidRPr="00EC0C02" w:rsidRDefault="00965482" w:rsidP="008F431C">
            <w:pPr>
              <w:pStyle w:val="Tabletexte"/>
              <w:spacing w:line="240" w:lineRule="exact"/>
              <w:jc w:val="center"/>
              <w:rPr>
                <w:b/>
                <w:caps/>
                <w:lang w:val="en-GB" w:eastAsia="zh-CN"/>
              </w:rPr>
            </w:pPr>
            <w:r w:rsidRPr="00EC0C02">
              <w:rPr>
                <w:rtl/>
                <w:lang w:val="en-GB" w:eastAsia="zh-CN"/>
              </w:rPr>
              <w:t>غير متاح</w:t>
            </w:r>
          </w:p>
        </w:tc>
        <w:tc>
          <w:tcPr>
            <w:tcW w:w="465" w:type="pct"/>
          </w:tcPr>
          <w:p w14:paraId="192C3A2F" w14:textId="77777777" w:rsidR="00965482" w:rsidRPr="00EC0C02" w:rsidRDefault="00965482" w:rsidP="008F431C">
            <w:pPr>
              <w:pStyle w:val="Tabletexte"/>
              <w:spacing w:line="240" w:lineRule="exact"/>
              <w:jc w:val="center"/>
              <w:rPr>
                <w:lang w:val="en-GB" w:eastAsia="zh-CN"/>
              </w:rPr>
            </w:pPr>
            <w:r w:rsidRPr="00D73C78">
              <w:t>70</w:t>
            </w:r>
          </w:p>
        </w:tc>
        <w:tc>
          <w:tcPr>
            <w:tcW w:w="465" w:type="pct"/>
          </w:tcPr>
          <w:p w14:paraId="50C0E7B4" w14:textId="77777777" w:rsidR="00965482" w:rsidRPr="00EC0C02" w:rsidRDefault="00965482" w:rsidP="008F431C">
            <w:pPr>
              <w:pStyle w:val="Tabletexte"/>
              <w:spacing w:line="240" w:lineRule="exact"/>
              <w:jc w:val="center"/>
              <w:rPr>
                <w:b/>
                <w:caps/>
                <w:lang w:val="en-GB" w:eastAsia="zh-CN"/>
              </w:rPr>
            </w:pPr>
            <w:r w:rsidRPr="00EC0C02">
              <w:rPr>
                <w:rtl/>
                <w:lang w:val="en-GB" w:eastAsia="zh-CN"/>
              </w:rPr>
              <w:t>غير متاح</w:t>
            </w:r>
          </w:p>
        </w:tc>
        <w:tc>
          <w:tcPr>
            <w:tcW w:w="486" w:type="pct"/>
          </w:tcPr>
          <w:p w14:paraId="1385BAF0" w14:textId="77777777" w:rsidR="00965482" w:rsidRPr="00EC0C02" w:rsidRDefault="00965482" w:rsidP="008F431C">
            <w:pPr>
              <w:pStyle w:val="Tabletexte"/>
              <w:spacing w:line="240" w:lineRule="exact"/>
              <w:jc w:val="center"/>
              <w:rPr>
                <w:b/>
                <w:caps/>
                <w:lang w:val="en-GB" w:eastAsia="zh-CN"/>
              </w:rPr>
            </w:pPr>
            <w:r w:rsidRPr="00EC0C02">
              <w:rPr>
                <w:rtl/>
                <w:lang w:val="en-GB" w:eastAsia="zh-CN"/>
              </w:rPr>
              <w:t>غير متاح</w:t>
            </w:r>
          </w:p>
        </w:tc>
        <w:tc>
          <w:tcPr>
            <w:tcW w:w="445" w:type="pct"/>
          </w:tcPr>
          <w:p w14:paraId="0C6134CD" w14:textId="77777777" w:rsidR="00965482" w:rsidRPr="00EC0C02" w:rsidRDefault="00965482" w:rsidP="008F431C">
            <w:pPr>
              <w:pStyle w:val="Tabletexte"/>
              <w:spacing w:line="240" w:lineRule="exact"/>
              <w:jc w:val="center"/>
              <w:rPr>
                <w:b/>
                <w:caps/>
                <w:lang w:val="en-GB" w:eastAsia="zh-CN"/>
              </w:rPr>
            </w:pPr>
            <w:r w:rsidRPr="00EC0C02">
              <w:rPr>
                <w:rtl/>
                <w:lang w:val="en-GB" w:eastAsia="zh-CN"/>
              </w:rPr>
              <w:t>غير متاح</w:t>
            </w:r>
          </w:p>
        </w:tc>
        <w:tc>
          <w:tcPr>
            <w:tcW w:w="490" w:type="pct"/>
          </w:tcPr>
          <w:p w14:paraId="08334503" w14:textId="77777777" w:rsidR="00965482" w:rsidRPr="00EC0C02" w:rsidRDefault="00965482" w:rsidP="008F431C">
            <w:pPr>
              <w:pStyle w:val="Tabletexte"/>
              <w:spacing w:line="240" w:lineRule="exact"/>
              <w:jc w:val="center"/>
              <w:rPr>
                <w:b/>
                <w:caps/>
                <w:lang w:val="en-GB" w:eastAsia="zh-CN"/>
              </w:rPr>
            </w:pPr>
            <w:r w:rsidRPr="00EC0C02">
              <w:rPr>
                <w:rtl/>
                <w:lang w:val="en-GB" w:eastAsia="zh-CN"/>
              </w:rPr>
              <w:t>غير متاح</w:t>
            </w:r>
          </w:p>
        </w:tc>
        <w:tc>
          <w:tcPr>
            <w:tcW w:w="536" w:type="pct"/>
          </w:tcPr>
          <w:p w14:paraId="31EB41D5" w14:textId="77777777" w:rsidR="00965482" w:rsidRPr="008F431C" w:rsidRDefault="00965482" w:rsidP="008F431C">
            <w:pPr>
              <w:pStyle w:val="Tabletexte"/>
              <w:spacing w:line="240" w:lineRule="exact"/>
              <w:jc w:val="center"/>
              <w:rPr>
                <w:b/>
                <w:caps/>
                <w:lang w:val="en-GB" w:eastAsia="zh-CN"/>
              </w:rPr>
            </w:pPr>
            <w:r w:rsidRPr="008F431C">
              <w:rPr>
                <w:b/>
                <w:caps/>
                <w:lang w:eastAsia="zh-CN"/>
              </w:rPr>
              <w:t>76</w:t>
            </w:r>
          </w:p>
        </w:tc>
      </w:tr>
      <w:tr w:rsidR="00965482" w:rsidRPr="00EC0C02" w14:paraId="6031E2F0" w14:textId="77777777" w:rsidTr="008F431C">
        <w:trPr>
          <w:jc w:val="center"/>
        </w:trPr>
        <w:tc>
          <w:tcPr>
            <w:tcW w:w="713" w:type="pct"/>
          </w:tcPr>
          <w:p w14:paraId="7D66E5BD" w14:textId="543C7C33" w:rsidR="00965482" w:rsidRPr="00EC0C02" w:rsidRDefault="00965482" w:rsidP="008F431C">
            <w:pPr>
              <w:pStyle w:val="Tabletexte"/>
              <w:spacing w:line="240" w:lineRule="exact"/>
              <w:jc w:val="left"/>
              <w:rPr>
                <w:rtl/>
                <w:lang w:val="en-GB" w:eastAsia="zh-CN" w:bidi="ar-SA"/>
              </w:rPr>
            </w:pPr>
            <w:bookmarkStart w:id="249" w:name="lt_pId1295"/>
            <w:r w:rsidRPr="00EC0C02">
              <w:rPr>
                <w:rtl/>
                <w:lang w:val="en-GB"/>
              </w:rPr>
              <w:t xml:space="preserve">قطر الهوائي </w:t>
            </w:r>
            <w:r w:rsidRPr="00EC0C02">
              <w:rPr>
                <w:lang w:val="en-GB"/>
              </w:rPr>
              <w:t>(m)</w:t>
            </w:r>
            <w:bookmarkEnd w:id="249"/>
          </w:p>
        </w:tc>
        <w:tc>
          <w:tcPr>
            <w:tcW w:w="476" w:type="pct"/>
          </w:tcPr>
          <w:p w14:paraId="6F888535" w14:textId="255BB852" w:rsidR="00965482" w:rsidRPr="00EC0C02" w:rsidRDefault="00965482" w:rsidP="008F431C">
            <w:pPr>
              <w:pStyle w:val="Tabletexte"/>
              <w:spacing w:line="240" w:lineRule="exact"/>
              <w:jc w:val="center"/>
              <w:rPr>
                <w:lang w:val="en-GB" w:eastAsia="zh-CN"/>
              </w:rPr>
            </w:pPr>
            <w:r w:rsidRPr="00EC0C02">
              <w:rPr>
                <w:lang w:val="en-GB"/>
              </w:rPr>
              <w:t>~</w:t>
            </w:r>
            <w:r w:rsidR="0007187D">
              <w:rPr>
                <w:rFonts w:hint="cs"/>
                <w:rtl/>
                <w:lang w:val="en-GB"/>
              </w:rPr>
              <w:t xml:space="preserve"> </w:t>
            </w:r>
            <w:r w:rsidRPr="00D73C78">
              <w:t>0</w:t>
            </w:r>
            <w:r w:rsidR="00A42F04">
              <w:rPr>
                <w:lang w:val="en-GB"/>
              </w:rPr>
              <w:t>,</w:t>
            </w:r>
            <w:r w:rsidRPr="00D73C78">
              <w:t>5</w:t>
            </w:r>
          </w:p>
        </w:tc>
        <w:tc>
          <w:tcPr>
            <w:tcW w:w="532" w:type="pct"/>
          </w:tcPr>
          <w:p w14:paraId="636B44B4" w14:textId="77777777" w:rsidR="00965482" w:rsidRPr="00EC0C02" w:rsidRDefault="00965482" w:rsidP="008F431C">
            <w:pPr>
              <w:pStyle w:val="Tabletexte"/>
              <w:spacing w:line="240" w:lineRule="exact"/>
              <w:jc w:val="center"/>
              <w:rPr>
                <w:b/>
                <w:caps/>
                <w:lang w:val="en-GB" w:eastAsia="zh-CN"/>
              </w:rPr>
            </w:pPr>
            <w:r w:rsidRPr="00EC0C02">
              <w:rPr>
                <w:rtl/>
                <w:lang w:val="en-GB" w:eastAsia="zh-CN"/>
              </w:rPr>
              <w:t>غير متاح</w:t>
            </w:r>
          </w:p>
        </w:tc>
        <w:tc>
          <w:tcPr>
            <w:tcW w:w="392" w:type="pct"/>
          </w:tcPr>
          <w:p w14:paraId="2537905F" w14:textId="77777777" w:rsidR="00965482" w:rsidRPr="00EC0C02" w:rsidRDefault="00965482" w:rsidP="008F431C">
            <w:pPr>
              <w:pStyle w:val="Tabletexte"/>
              <w:spacing w:line="240" w:lineRule="exact"/>
              <w:jc w:val="center"/>
              <w:rPr>
                <w:b/>
                <w:caps/>
                <w:lang w:val="en-GB" w:eastAsia="zh-CN"/>
              </w:rPr>
            </w:pPr>
            <w:r w:rsidRPr="00EC0C02">
              <w:rPr>
                <w:rtl/>
                <w:lang w:val="en-GB" w:eastAsia="zh-CN"/>
              </w:rPr>
              <w:t>غير متاح</w:t>
            </w:r>
          </w:p>
        </w:tc>
        <w:tc>
          <w:tcPr>
            <w:tcW w:w="465" w:type="pct"/>
          </w:tcPr>
          <w:p w14:paraId="5FAA6453" w14:textId="77777777" w:rsidR="00965482" w:rsidRPr="00EC0C02" w:rsidRDefault="00965482" w:rsidP="008F431C">
            <w:pPr>
              <w:pStyle w:val="Tabletexte"/>
              <w:spacing w:line="240" w:lineRule="exact"/>
              <w:jc w:val="center"/>
              <w:rPr>
                <w:b/>
                <w:caps/>
                <w:lang w:val="en-GB" w:eastAsia="zh-CN"/>
              </w:rPr>
            </w:pPr>
            <w:r w:rsidRPr="00EC0C02">
              <w:rPr>
                <w:rtl/>
                <w:lang w:val="en-GB" w:eastAsia="zh-CN"/>
              </w:rPr>
              <w:t>غير متاح</w:t>
            </w:r>
          </w:p>
        </w:tc>
        <w:tc>
          <w:tcPr>
            <w:tcW w:w="465" w:type="pct"/>
          </w:tcPr>
          <w:p w14:paraId="26D7BFDC" w14:textId="77777777" w:rsidR="00965482" w:rsidRPr="00EC0C02" w:rsidRDefault="00965482" w:rsidP="008F431C">
            <w:pPr>
              <w:pStyle w:val="Tabletexte"/>
              <w:spacing w:line="240" w:lineRule="exact"/>
              <w:jc w:val="center"/>
              <w:rPr>
                <w:lang w:val="en-GB" w:eastAsia="zh-CN"/>
              </w:rPr>
            </w:pPr>
            <w:r w:rsidRPr="00D73C78">
              <w:t>3</w:t>
            </w:r>
          </w:p>
        </w:tc>
        <w:tc>
          <w:tcPr>
            <w:tcW w:w="486" w:type="pct"/>
          </w:tcPr>
          <w:p w14:paraId="3DE8307E" w14:textId="77777777" w:rsidR="00965482" w:rsidRPr="00EC0C02" w:rsidRDefault="00965482" w:rsidP="008F431C">
            <w:pPr>
              <w:pStyle w:val="Tabletexte"/>
              <w:spacing w:line="240" w:lineRule="exact"/>
              <w:jc w:val="center"/>
              <w:rPr>
                <w:lang w:val="en-GB" w:eastAsia="zh-CN"/>
              </w:rPr>
            </w:pPr>
            <w:r w:rsidRPr="00D73C78">
              <w:t>2</w:t>
            </w:r>
          </w:p>
        </w:tc>
        <w:tc>
          <w:tcPr>
            <w:tcW w:w="445" w:type="pct"/>
          </w:tcPr>
          <w:p w14:paraId="0F9915E3" w14:textId="77777777" w:rsidR="00965482" w:rsidRPr="00EC0C02" w:rsidRDefault="00965482" w:rsidP="008F431C">
            <w:pPr>
              <w:pStyle w:val="Tabletexte"/>
              <w:spacing w:line="240" w:lineRule="exact"/>
              <w:jc w:val="center"/>
              <w:rPr>
                <w:b/>
                <w:caps/>
                <w:lang w:val="en-GB" w:eastAsia="zh-CN"/>
              </w:rPr>
            </w:pPr>
            <w:r w:rsidRPr="00EC0C02">
              <w:rPr>
                <w:rtl/>
                <w:lang w:val="en-GB" w:eastAsia="zh-CN"/>
              </w:rPr>
              <w:t>غير متاح</w:t>
            </w:r>
          </w:p>
        </w:tc>
        <w:tc>
          <w:tcPr>
            <w:tcW w:w="490" w:type="pct"/>
          </w:tcPr>
          <w:p w14:paraId="7EE95D35" w14:textId="5BD31827" w:rsidR="00965482" w:rsidRPr="00EC0C02" w:rsidRDefault="00965482" w:rsidP="008F431C">
            <w:pPr>
              <w:pStyle w:val="Tabletexte"/>
              <w:spacing w:line="240" w:lineRule="exact"/>
              <w:jc w:val="center"/>
              <w:rPr>
                <w:lang w:val="en-GB" w:eastAsia="zh-CN"/>
              </w:rPr>
            </w:pPr>
            <w:r w:rsidRPr="00D73C78">
              <w:t>1</w:t>
            </w:r>
            <w:r w:rsidR="0007187D">
              <w:rPr>
                <w:rFonts w:hint="cs"/>
                <w:rtl/>
                <w:lang w:bidi="ar-SA"/>
              </w:rPr>
              <w:t xml:space="preserve"> </w:t>
            </w:r>
            <w:r w:rsidRPr="00EC0C02">
              <w:rPr>
                <w:lang w:val="en-GB" w:eastAsia="zh-CN"/>
              </w:rPr>
              <w:t>×</w:t>
            </w:r>
            <w:r w:rsidR="0007187D">
              <w:rPr>
                <w:rFonts w:hint="cs"/>
                <w:rtl/>
                <w:lang w:val="en-GB" w:bidi="ar-SA"/>
              </w:rPr>
              <w:t xml:space="preserve"> </w:t>
            </w:r>
            <w:r w:rsidRPr="00D73C78">
              <w:t>2</w:t>
            </w:r>
          </w:p>
        </w:tc>
        <w:tc>
          <w:tcPr>
            <w:tcW w:w="536" w:type="pct"/>
          </w:tcPr>
          <w:p w14:paraId="59A9BFDA" w14:textId="6990CC6F" w:rsidR="00965482" w:rsidRPr="00EC0C02" w:rsidRDefault="00965482" w:rsidP="008F431C">
            <w:pPr>
              <w:pStyle w:val="Tabletexte"/>
              <w:spacing w:line="240" w:lineRule="exact"/>
              <w:jc w:val="center"/>
              <w:rPr>
                <w:lang w:val="en-GB" w:eastAsia="zh-CN"/>
              </w:rPr>
            </w:pPr>
            <w:r w:rsidRPr="00D73C78">
              <w:t>3</w:t>
            </w:r>
          </w:p>
        </w:tc>
      </w:tr>
      <w:tr w:rsidR="00965482" w:rsidRPr="00EC0C02" w14:paraId="53143683" w14:textId="77777777" w:rsidTr="008F431C">
        <w:trPr>
          <w:jc w:val="center"/>
        </w:trPr>
        <w:tc>
          <w:tcPr>
            <w:tcW w:w="713" w:type="pct"/>
          </w:tcPr>
          <w:p w14:paraId="74DBFBBC" w14:textId="247837D3" w:rsidR="00965482" w:rsidRPr="00EC0C02" w:rsidRDefault="00965482" w:rsidP="008F431C">
            <w:pPr>
              <w:pStyle w:val="Tabletexte"/>
              <w:keepNext/>
              <w:spacing w:line="240" w:lineRule="exact"/>
              <w:jc w:val="left"/>
              <w:rPr>
                <w:lang w:val="en-GB" w:eastAsia="zh-CN"/>
              </w:rPr>
            </w:pPr>
            <w:bookmarkStart w:id="250" w:name="lt_pId1305"/>
            <w:r w:rsidRPr="00EC0C02">
              <w:rPr>
                <w:rtl/>
                <w:lang w:val="en-GB"/>
              </w:rPr>
              <w:t>عرض حزمة الهوائي (درجات)</w:t>
            </w:r>
            <w:bookmarkEnd w:id="250"/>
          </w:p>
        </w:tc>
        <w:tc>
          <w:tcPr>
            <w:tcW w:w="476" w:type="pct"/>
          </w:tcPr>
          <w:p w14:paraId="36554060" w14:textId="77777777" w:rsidR="00965482" w:rsidRPr="00EC0C02" w:rsidRDefault="00965482" w:rsidP="008F431C">
            <w:pPr>
              <w:pStyle w:val="Tabletexte"/>
              <w:keepNext/>
              <w:spacing w:line="240" w:lineRule="exact"/>
              <w:jc w:val="center"/>
              <w:rPr>
                <w:b/>
                <w:caps/>
                <w:rtl/>
                <w:lang w:val="en-GB" w:eastAsia="zh-CN" w:bidi="ar-SA"/>
              </w:rPr>
            </w:pPr>
            <w:r w:rsidRPr="00EC0C02">
              <w:rPr>
                <w:rtl/>
                <w:lang w:val="en-GB" w:eastAsia="zh-CN"/>
              </w:rPr>
              <w:t>غير متاح</w:t>
            </w:r>
          </w:p>
        </w:tc>
        <w:tc>
          <w:tcPr>
            <w:tcW w:w="532" w:type="pct"/>
          </w:tcPr>
          <w:p w14:paraId="7F937E0F" w14:textId="21FAAAF7" w:rsidR="00965482" w:rsidRPr="0007187D" w:rsidRDefault="0007187D" w:rsidP="008F431C">
            <w:pPr>
              <w:pStyle w:val="Tabletexte"/>
              <w:keepNext/>
              <w:spacing w:line="240" w:lineRule="exact"/>
              <w:jc w:val="center"/>
              <w:rPr>
                <w:rtl/>
                <w:lang w:bidi="ar-SA"/>
              </w:rPr>
            </w:pPr>
            <w:bookmarkStart w:id="251" w:name="lt_pId1307"/>
            <w:r w:rsidRPr="00EC0C02">
              <w:rPr>
                <w:vertAlign w:val="superscript"/>
                <w:lang w:val="en-GB"/>
              </w:rPr>
              <w:t>o</w:t>
            </w:r>
            <w:r w:rsidR="00965482" w:rsidRPr="00D73C78">
              <w:t>0</w:t>
            </w:r>
            <w:r w:rsidR="00A42F04">
              <w:rPr>
                <w:lang w:val="en-GB"/>
              </w:rPr>
              <w:t>,</w:t>
            </w:r>
            <w:r w:rsidR="00965482" w:rsidRPr="00D73C78">
              <w:t>64</w:t>
            </w:r>
            <w:bookmarkEnd w:id="251"/>
          </w:p>
          <w:p w14:paraId="585807D3" w14:textId="287D83FF" w:rsidR="00965482" w:rsidRPr="00EC0C02" w:rsidRDefault="0007187D" w:rsidP="008F431C">
            <w:pPr>
              <w:pStyle w:val="Tabletexte"/>
              <w:keepNext/>
              <w:spacing w:line="240" w:lineRule="exact"/>
              <w:jc w:val="center"/>
              <w:rPr>
                <w:lang w:val="en-GB" w:eastAsia="zh-CN"/>
              </w:rPr>
            </w:pPr>
            <w:bookmarkStart w:id="252" w:name="lt_pId1308"/>
            <w:r w:rsidRPr="00EC0C02">
              <w:rPr>
                <w:vertAlign w:val="superscript"/>
                <w:lang w:val="en-GB"/>
              </w:rPr>
              <w:t>o</w:t>
            </w:r>
            <w:r w:rsidR="00965482" w:rsidRPr="00D73C78">
              <w:t>0</w:t>
            </w:r>
            <w:r w:rsidR="00A42F04">
              <w:rPr>
                <w:lang w:val="en-GB"/>
              </w:rPr>
              <w:t>,</w:t>
            </w:r>
            <w:r w:rsidR="00965482" w:rsidRPr="00D73C78">
              <w:t>56</w:t>
            </w:r>
            <w:bookmarkEnd w:id="252"/>
          </w:p>
        </w:tc>
        <w:tc>
          <w:tcPr>
            <w:tcW w:w="392" w:type="pct"/>
          </w:tcPr>
          <w:p w14:paraId="44310597" w14:textId="77777777" w:rsidR="00965482" w:rsidRPr="00EC0C02" w:rsidRDefault="00965482" w:rsidP="008F431C">
            <w:pPr>
              <w:pStyle w:val="Tabletexte"/>
              <w:keepNext/>
              <w:spacing w:line="240" w:lineRule="exact"/>
              <w:jc w:val="center"/>
              <w:rPr>
                <w:b/>
                <w:caps/>
                <w:lang w:val="en-GB" w:eastAsia="zh-CN"/>
              </w:rPr>
            </w:pPr>
            <w:r w:rsidRPr="00EC0C02">
              <w:rPr>
                <w:rtl/>
                <w:lang w:val="en-GB" w:eastAsia="zh-CN"/>
              </w:rPr>
              <w:t>غير متاح</w:t>
            </w:r>
          </w:p>
        </w:tc>
        <w:tc>
          <w:tcPr>
            <w:tcW w:w="465" w:type="pct"/>
          </w:tcPr>
          <w:p w14:paraId="27B046D3" w14:textId="77777777" w:rsidR="00965482" w:rsidRPr="00EC0C02" w:rsidRDefault="00965482" w:rsidP="008F431C">
            <w:pPr>
              <w:pStyle w:val="Tabletexte"/>
              <w:keepNext/>
              <w:spacing w:line="240" w:lineRule="exact"/>
              <w:jc w:val="center"/>
              <w:rPr>
                <w:lang w:val="en-GB" w:eastAsia="zh-CN"/>
              </w:rPr>
            </w:pPr>
            <w:r w:rsidRPr="00EC0C02">
              <w:rPr>
                <w:rtl/>
                <w:lang w:val="en-GB"/>
              </w:rPr>
              <w:t xml:space="preserve">انظر الشكل </w:t>
            </w:r>
            <w:r w:rsidRPr="00D73C78">
              <w:t>15</w:t>
            </w:r>
          </w:p>
        </w:tc>
        <w:tc>
          <w:tcPr>
            <w:tcW w:w="465" w:type="pct"/>
          </w:tcPr>
          <w:p w14:paraId="3099E5BE" w14:textId="723DA54D" w:rsidR="00965482" w:rsidRPr="00EC0C02" w:rsidRDefault="0007187D" w:rsidP="008F431C">
            <w:pPr>
              <w:pStyle w:val="Tabletexte"/>
              <w:keepNext/>
              <w:spacing w:line="240" w:lineRule="exact"/>
              <w:jc w:val="center"/>
              <w:rPr>
                <w:vertAlign w:val="superscript"/>
                <w:rtl/>
                <w:lang w:val="en-GB" w:bidi="ar-SA"/>
              </w:rPr>
            </w:pPr>
            <w:bookmarkStart w:id="253" w:name="lt_pId1311"/>
            <w:r w:rsidRPr="00EC0C02">
              <w:rPr>
                <w:vertAlign w:val="superscript"/>
                <w:lang w:val="en-GB"/>
              </w:rPr>
              <w:t>o</w:t>
            </w:r>
            <w:r w:rsidR="00965482" w:rsidRPr="00D73C78">
              <w:t>0</w:t>
            </w:r>
            <w:r w:rsidR="00A42F04">
              <w:rPr>
                <w:lang w:val="en-GB"/>
              </w:rPr>
              <w:t>,</w:t>
            </w:r>
            <w:r w:rsidR="00965482" w:rsidRPr="00D73C78">
              <w:t>019</w:t>
            </w:r>
            <w:bookmarkEnd w:id="253"/>
          </w:p>
          <w:p w14:paraId="1B0F82BE" w14:textId="41FB68BE" w:rsidR="00965482" w:rsidRPr="00EC0C02" w:rsidRDefault="0007187D" w:rsidP="008F431C">
            <w:pPr>
              <w:pStyle w:val="Tabletexte"/>
              <w:keepNext/>
              <w:spacing w:line="240" w:lineRule="exact"/>
              <w:jc w:val="center"/>
              <w:rPr>
                <w:rtl/>
                <w:lang w:val="en-GB" w:eastAsia="zh-CN" w:bidi="ar-SA"/>
              </w:rPr>
            </w:pPr>
            <w:bookmarkStart w:id="254" w:name="lt_pId1312"/>
            <w:r w:rsidRPr="00EC0C02">
              <w:rPr>
                <w:vertAlign w:val="superscript"/>
                <w:lang w:val="en-GB"/>
              </w:rPr>
              <w:t>o</w:t>
            </w:r>
            <w:r w:rsidR="00965482" w:rsidRPr="00D73C78">
              <w:t>0</w:t>
            </w:r>
            <w:r w:rsidR="00A42F04">
              <w:rPr>
                <w:lang w:val="en-GB"/>
              </w:rPr>
              <w:t>,</w:t>
            </w:r>
            <w:r w:rsidR="00965482" w:rsidRPr="00D73C78">
              <w:t>017</w:t>
            </w:r>
            <w:bookmarkEnd w:id="254"/>
          </w:p>
        </w:tc>
        <w:tc>
          <w:tcPr>
            <w:tcW w:w="486" w:type="pct"/>
          </w:tcPr>
          <w:p w14:paraId="3D1768E6" w14:textId="64EE1EE8" w:rsidR="00965482" w:rsidRPr="00EC0C02" w:rsidRDefault="0007187D" w:rsidP="008F431C">
            <w:pPr>
              <w:pStyle w:val="Tabletexte"/>
              <w:keepNext/>
              <w:spacing w:line="240" w:lineRule="exact"/>
              <w:jc w:val="center"/>
              <w:rPr>
                <w:vertAlign w:val="superscript"/>
                <w:lang w:val="en-GB"/>
              </w:rPr>
            </w:pPr>
            <w:bookmarkStart w:id="255" w:name="lt_pId1313"/>
            <w:r w:rsidRPr="00EC0C02">
              <w:rPr>
                <w:vertAlign w:val="superscript"/>
                <w:lang w:val="en-GB"/>
              </w:rPr>
              <w:t>o</w:t>
            </w:r>
            <w:r w:rsidR="00965482" w:rsidRPr="00D73C78">
              <w:t>0</w:t>
            </w:r>
            <w:r w:rsidR="00A42F04">
              <w:rPr>
                <w:lang w:val="en-GB"/>
              </w:rPr>
              <w:t>,</w:t>
            </w:r>
            <w:r w:rsidR="00965482" w:rsidRPr="00D73C78">
              <w:t>029</w:t>
            </w:r>
            <w:bookmarkEnd w:id="255"/>
          </w:p>
          <w:p w14:paraId="46200A09" w14:textId="1E249AFA" w:rsidR="00965482" w:rsidRPr="00EC0C02" w:rsidRDefault="0007187D" w:rsidP="008F431C">
            <w:pPr>
              <w:pStyle w:val="Tabletexte"/>
              <w:keepNext/>
              <w:spacing w:line="240" w:lineRule="exact"/>
              <w:jc w:val="center"/>
              <w:rPr>
                <w:lang w:val="en-GB" w:eastAsia="zh-CN"/>
              </w:rPr>
            </w:pPr>
            <w:bookmarkStart w:id="256" w:name="lt_pId1314"/>
            <w:r w:rsidRPr="00EC0C02">
              <w:rPr>
                <w:vertAlign w:val="superscript"/>
                <w:lang w:val="en-GB"/>
              </w:rPr>
              <w:t>o</w:t>
            </w:r>
            <w:r w:rsidR="00965482" w:rsidRPr="00D73C78">
              <w:t>0</w:t>
            </w:r>
            <w:r w:rsidR="00A42F04">
              <w:rPr>
                <w:lang w:val="en-GB"/>
              </w:rPr>
              <w:t>,</w:t>
            </w:r>
            <w:r w:rsidR="00965482" w:rsidRPr="00D73C78">
              <w:t>026</w:t>
            </w:r>
            <w:bookmarkEnd w:id="256"/>
          </w:p>
        </w:tc>
        <w:tc>
          <w:tcPr>
            <w:tcW w:w="445" w:type="pct"/>
          </w:tcPr>
          <w:p w14:paraId="562DC3E0" w14:textId="77777777" w:rsidR="00965482" w:rsidRPr="00EC0C02" w:rsidRDefault="00965482" w:rsidP="008F431C">
            <w:pPr>
              <w:pStyle w:val="Tabletexte"/>
              <w:keepNext/>
              <w:spacing w:line="240" w:lineRule="exact"/>
              <w:jc w:val="center"/>
              <w:rPr>
                <w:b/>
                <w:caps/>
                <w:lang w:val="en-GB" w:eastAsia="zh-CN"/>
              </w:rPr>
            </w:pPr>
            <w:r w:rsidRPr="00EC0C02">
              <w:rPr>
                <w:rtl/>
                <w:lang w:val="en-GB" w:eastAsia="zh-CN"/>
              </w:rPr>
              <w:t>غير متاح</w:t>
            </w:r>
          </w:p>
        </w:tc>
        <w:tc>
          <w:tcPr>
            <w:tcW w:w="490" w:type="pct"/>
          </w:tcPr>
          <w:p w14:paraId="34C04297" w14:textId="77777777" w:rsidR="00965482" w:rsidRPr="00EC0C02" w:rsidRDefault="00965482" w:rsidP="008F431C">
            <w:pPr>
              <w:pStyle w:val="Tabletexte"/>
              <w:keepNext/>
              <w:spacing w:line="240" w:lineRule="exact"/>
              <w:jc w:val="center"/>
              <w:rPr>
                <w:b/>
                <w:caps/>
                <w:lang w:val="en-GB" w:eastAsia="zh-CN"/>
              </w:rPr>
            </w:pPr>
            <w:r w:rsidRPr="00EC0C02">
              <w:rPr>
                <w:rtl/>
                <w:lang w:val="en-GB" w:eastAsia="zh-CN"/>
              </w:rPr>
              <w:t>غير متاح</w:t>
            </w:r>
          </w:p>
        </w:tc>
        <w:tc>
          <w:tcPr>
            <w:tcW w:w="536" w:type="pct"/>
          </w:tcPr>
          <w:p w14:paraId="4EC76901" w14:textId="7D5A237C" w:rsidR="00965482" w:rsidRPr="00EC0C02" w:rsidRDefault="0007187D" w:rsidP="008F431C">
            <w:pPr>
              <w:pStyle w:val="Tabletexte"/>
              <w:keepNext/>
              <w:spacing w:line="240" w:lineRule="exact"/>
              <w:jc w:val="center"/>
              <w:rPr>
                <w:b/>
                <w:caps/>
                <w:lang w:val="en-GB" w:eastAsia="zh-CN"/>
              </w:rPr>
            </w:pPr>
            <w:r w:rsidRPr="00EC0C02">
              <w:rPr>
                <w:vertAlign w:val="superscript"/>
                <w:lang w:val="en-GB"/>
              </w:rPr>
              <w:t>o</w:t>
            </w:r>
            <w:r w:rsidR="00965482" w:rsidRPr="00D73C78">
              <w:rPr>
                <w:lang w:eastAsia="zh-CN"/>
              </w:rPr>
              <w:t>0</w:t>
            </w:r>
            <w:r w:rsidR="00A42F04">
              <w:rPr>
                <w:lang w:val="en-GB" w:eastAsia="zh-CN"/>
              </w:rPr>
              <w:t>,</w:t>
            </w:r>
            <w:r w:rsidR="00965482" w:rsidRPr="00D73C78">
              <w:rPr>
                <w:lang w:eastAsia="zh-CN"/>
              </w:rPr>
              <w:t>027</w:t>
            </w:r>
          </w:p>
        </w:tc>
      </w:tr>
      <w:tr w:rsidR="00965482" w:rsidRPr="00EC0C02" w14:paraId="55D24F1C" w14:textId="77777777" w:rsidTr="00842CAB">
        <w:trPr>
          <w:jc w:val="center"/>
        </w:trPr>
        <w:tc>
          <w:tcPr>
            <w:tcW w:w="713" w:type="pct"/>
          </w:tcPr>
          <w:p w14:paraId="497C0FB0" w14:textId="6E23AED0" w:rsidR="00965482" w:rsidRPr="00CB31EA" w:rsidRDefault="00965482" w:rsidP="008F431C">
            <w:pPr>
              <w:pStyle w:val="Tabletexte"/>
              <w:spacing w:line="240" w:lineRule="exact"/>
              <w:jc w:val="left"/>
              <w:rPr>
                <w:lang w:val="en-GB"/>
              </w:rPr>
            </w:pPr>
            <w:bookmarkStart w:id="257" w:name="lt_pId1318"/>
            <w:r w:rsidRPr="00CB31EA">
              <w:rPr>
                <w:rtl/>
                <w:lang w:val="en-GB"/>
              </w:rPr>
              <w:t xml:space="preserve">مجال الرؤية </w:t>
            </w:r>
            <w:r w:rsidRPr="00CB31EA">
              <w:rPr>
                <w:lang w:val="en-GB"/>
              </w:rPr>
              <w:t>(km)</w:t>
            </w:r>
            <w:bookmarkEnd w:id="257"/>
          </w:p>
          <w:p w14:paraId="3772B372" w14:textId="77777777" w:rsidR="00965482" w:rsidRPr="00CB31EA" w:rsidRDefault="00965482" w:rsidP="008F431C">
            <w:pPr>
              <w:pStyle w:val="Tabletexte"/>
              <w:spacing w:line="240" w:lineRule="exact"/>
              <w:jc w:val="left"/>
              <w:rPr>
                <w:rtl/>
                <w:lang w:val="en-GB" w:eastAsia="zh-CN"/>
              </w:rPr>
            </w:pPr>
            <w:bookmarkStart w:id="258" w:name="lt_pId1319"/>
            <w:r w:rsidRPr="00CB31EA">
              <w:rPr>
                <w:rtl/>
                <w:lang w:val="en-GB"/>
              </w:rPr>
              <w:t xml:space="preserve">مساحة البصمة </w:t>
            </w:r>
            <w:r w:rsidRPr="00CB31EA">
              <w:rPr>
                <w:lang w:val="en-GB"/>
              </w:rPr>
              <w:t>(km²)</w:t>
            </w:r>
            <w:bookmarkEnd w:id="258"/>
          </w:p>
        </w:tc>
        <w:tc>
          <w:tcPr>
            <w:tcW w:w="476" w:type="pct"/>
            <w:tcMar>
              <w:left w:w="28" w:type="dxa"/>
              <w:right w:w="28" w:type="dxa"/>
            </w:tcMar>
          </w:tcPr>
          <w:p w14:paraId="465AF474" w14:textId="77777777" w:rsidR="00965482" w:rsidRPr="008F431C" w:rsidRDefault="00965482" w:rsidP="008F431C">
            <w:pPr>
              <w:pStyle w:val="Tabletexte"/>
              <w:spacing w:line="240" w:lineRule="exact"/>
              <w:jc w:val="center"/>
              <w:rPr>
                <w:spacing w:val="-6"/>
                <w:lang w:val="en-GB"/>
              </w:rPr>
            </w:pPr>
            <w:r w:rsidRPr="008F431C">
              <w:rPr>
                <w:spacing w:val="-6"/>
              </w:rPr>
              <w:t>16</w:t>
            </w:r>
          </w:p>
          <w:p w14:paraId="3B949633" w14:textId="21837264" w:rsidR="008F431C" w:rsidRPr="008F431C" w:rsidRDefault="008F431C" w:rsidP="008F431C">
            <w:pPr>
              <w:pStyle w:val="Tabletexte"/>
              <w:spacing w:line="240" w:lineRule="exact"/>
              <w:jc w:val="center"/>
              <w:rPr>
                <w:spacing w:val="-6"/>
              </w:rPr>
            </w:pPr>
            <w:r w:rsidRPr="008F431C">
              <w:rPr>
                <w:rFonts w:hint="cs"/>
                <w:spacing w:val="-6"/>
                <w:rtl/>
                <w:lang w:val="en-GB"/>
              </w:rPr>
              <w:t xml:space="preserve">المساحة </w:t>
            </w:r>
            <w:r w:rsidRPr="008F431C">
              <w:rPr>
                <w:spacing w:val="-6"/>
                <w:lang w:val="en-GB"/>
              </w:rPr>
              <w:t>km</w:t>
            </w:r>
            <w:r w:rsidRPr="008F431C">
              <w:rPr>
                <w:spacing w:val="-6"/>
                <w:vertAlign w:val="superscript"/>
                <w:lang w:val="en-GB"/>
              </w:rPr>
              <w:t>2</w:t>
            </w:r>
            <w:r w:rsidRPr="008F431C">
              <w:rPr>
                <w:spacing w:val="-6"/>
                <w:lang w:val="en-GB"/>
              </w:rPr>
              <w:t> 200 ≈</w:t>
            </w:r>
          </w:p>
          <w:p w14:paraId="63F2F588" w14:textId="77777777" w:rsidR="00965482" w:rsidRPr="008F431C" w:rsidRDefault="00965482" w:rsidP="008F431C">
            <w:pPr>
              <w:pStyle w:val="Tabletexte"/>
              <w:spacing w:line="240" w:lineRule="exact"/>
              <w:jc w:val="center"/>
              <w:rPr>
                <w:spacing w:val="-6"/>
                <w:lang w:val="en-GB" w:eastAsia="zh-CN"/>
              </w:rPr>
            </w:pPr>
            <w:r w:rsidRPr="008F431C">
              <w:rPr>
                <w:spacing w:val="-6"/>
                <w:rtl/>
                <w:lang w:val="en-GB"/>
              </w:rPr>
              <w:t xml:space="preserve">(الجدول </w:t>
            </w:r>
            <w:r w:rsidRPr="008F431C">
              <w:rPr>
                <w:spacing w:val="-6"/>
              </w:rPr>
              <w:t>3</w:t>
            </w:r>
            <w:r w:rsidRPr="008F431C">
              <w:rPr>
                <w:spacing w:val="-6"/>
                <w:rtl/>
                <w:lang w:val="en-GB"/>
              </w:rPr>
              <w:t>)</w:t>
            </w:r>
          </w:p>
        </w:tc>
        <w:tc>
          <w:tcPr>
            <w:tcW w:w="532" w:type="pct"/>
            <w:tcMar>
              <w:left w:w="28" w:type="dxa"/>
              <w:right w:w="28" w:type="dxa"/>
            </w:tcMar>
          </w:tcPr>
          <w:p w14:paraId="7AC24E00" w14:textId="1DA87F8F" w:rsidR="00965482" w:rsidRPr="008F431C" w:rsidRDefault="00842CAB" w:rsidP="008F431C">
            <w:pPr>
              <w:pStyle w:val="Tabletexte"/>
              <w:spacing w:line="240" w:lineRule="exact"/>
              <w:jc w:val="center"/>
              <w:rPr>
                <w:spacing w:val="-6"/>
                <w:lang w:val="en-GB"/>
              </w:rPr>
            </w:pPr>
            <w:bookmarkStart w:id="259" w:name="lt_pId1323"/>
            <w:r>
              <w:rPr>
                <w:rFonts w:hint="cs"/>
                <w:spacing w:val="-6"/>
                <w:rtl/>
                <w:lang w:val="en-GB"/>
              </w:rPr>
              <w:t xml:space="preserve">مجال الرؤية: </w:t>
            </w:r>
            <w:r w:rsidR="00965482" w:rsidRPr="008F431C">
              <w:rPr>
                <w:spacing w:val="-6"/>
              </w:rPr>
              <w:t>6</w:t>
            </w:r>
            <w:r w:rsidR="00A42F04" w:rsidRPr="008F431C">
              <w:rPr>
                <w:spacing w:val="-6"/>
                <w:lang w:val="en-GB"/>
              </w:rPr>
              <w:t>,</w:t>
            </w:r>
            <w:r w:rsidR="00965482" w:rsidRPr="008F431C">
              <w:rPr>
                <w:spacing w:val="-6"/>
              </w:rPr>
              <w:t>5</w:t>
            </w:r>
            <w:r w:rsidR="00965482" w:rsidRPr="008F431C">
              <w:rPr>
                <w:spacing w:val="-6"/>
                <w:lang w:val="en-GB"/>
              </w:rPr>
              <w:t xml:space="preserve"> </w:t>
            </w:r>
            <w:r w:rsidR="00965482" w:rsidRPr="008F431C">
              <w:rPr>
                <w:spacing w:val="-6"/>
                <w:lang w:val="en-GB" w:eastAsia="zh-CN"/>
              </w:rPr>
              <w:t>×</w:t>
            </w:r>
            <w:r w:rsidR="00965482" w:rsidRPr="008F431C">
              <w:rPr>
                <w:spacing w:val="-6"/>
                <w:lang w:val="en-GB"/>
              </w:rPr>
              <w:t xml:space="preserve"> </w:t>
            </w:r>
            <w:r w:rsidR="00965482" w:rsidRPr="008F431C">
              <w:rPr>
                <w:spacing w:val="-6"/>
              </w:rPr>
              <w:t>9</w:t>
            </w:r>
            <w:r w:rsidR="00A42F04" w:rsidRPr="008F431C">
              <w:rPr>
                <w:spacing w:val="-6"/>
                <w:lang w:val="en-GB"/>
              </w:rPr>
              <w:t>,</w:t>
            </w:r>
            <w:r w:rsidR="00965482" w:rsidRPr="008F431C">
              <w:rPr>
                <w:spacing w:val="-6"/>
              </w:rPr>
              <w:t>9</w:t>
            </w:r>
            <w:bookmarkEnd w:id="259"/>
          </w:p>
          <w:p w14:paraId="0B374FE9" w14:textId="36950DED" w:rsidR="00965482" w:rsidRPr="008F431C" w:rsidRDefault="008F431C" w:rsidP="008F431C">
            <w:pPr>
              <w:pStyle w:val="Tabletexte"/>
              <w:spacing w:line="240" w:lineRule="exact"/>
              <w:jc w:val="center"/>
              <w:rPr>
                <w:i/>
                <w:spacing w:val="-6"/>
                <w:lang w:val="en-GB"/>
              </w:rPr>
            </w:pPr>
            <w:r w:rsidRPr="008F431C">
              <w:rPr>
                <w:rFonts w:hint="cs"/>
                <w:spacing w:val="-6"/>
                <w:rtl/>
                <w:lang w:val="en-GB"/>
              </w:rPr>
              <w:t xml:space="preserve">المساحة </w:t>
            </w:r>
            <w:r w:rsidRPr="008F431C">
              <w:rPr>
                <w:spacing w:val="-6"/>
                <w:lang w:val="en-GB"/>
              </w:rPr>
              <w:t>km</w:t>
            </w:r>
            <w:r w:rsidRPr="008F431C">
              <w:rPr>
                <w:spacing w:val="-6"/>
                <w:vertAlign w:val="superscript"/>
                <w:lang w:val="en-GB"/>
              </w:rPr>
              <w:t>2</w:t>
            </w:r>
            <w:r w:rsidRPr="008F431C">
              <w:rPr>
                <w:spacing w:val="-6"/>
                <w:lang w:val="en-GB"/>
              </w:rPr>
              <w:t> </w:t>
            </w:r>
            <w:r>
              <w:rPr>
                <w:spacing w:val="-6"/>
                <w:lang w:val="en-GB"/>
              </w:rPr>
              <w:t>50</w:t>
            </w:r>
            <w:r w:rsidRPr="008F431C">
              <w:rPr>
                <w:spacing w:val="-6"/>
                <w:lang w:val="en-GB"/>
              </w:rPr>
              <w:t> ≈</w:t>
            </w:r>
          </w:p>
          <w:p w14:paraId="64016580" w14:textId="7A073DC8" w:rsidR="00965482" w:rsidRPr="008F431C" w:rsidRDefault="00842CAB" w:rsidP="00842CAB">
            <w:pPr>
              <w:pStyle w:val="Tabletexte"/>
              <w:pBdr>
                <w:top w:val="single" w:sz="4" w:space="0" w:color="auto"/>
              </w:pBdr>
              <w:spacing w:line="240" w:lineRule="exact"/>
              <w:jc w:val="center"/>
              <w:rPr>
                <w:b/>
                <w:caps/>
                <w:spacing w:val="-6"/>
                <w:lang w:val="en-GB"/>
              </w:rPr>
            </w:pPr>
            <w:bookmarkStart w:id="260" w:name="lt_pId1325"/>
            <w:r>
              <w:rPr>
                <w:rFonts w:hint="cs"/>
                <w:spacing w:val="-6"/>
                <w:rtl/>
                <w:lang w:val="en-GB"/>
              </w:rPr>
              <w:t xml:space="preserve">مجال الرؤية: </w:t>
            </w:r>
            <w:r w:rsidR="00965482" w:rsidRPr="008F431C">
              <w:rPr>
                <w:spacing w:val="-6"/>
              </w:rPr>
              <w:t>5</w:t>
            </w:r>
            <w:r w:rsidR="00A42F04" w:rsidRPr="008F431C">
              <w:rPr>
                <w:spacing w:val="-6"/>
                <w:lang w:val="en-GB"/>
              </w:rPr>
              <w:t>,</w:t>
            </w:r>
            <w:r w:rsidR="00965482" w:rsidRPr="008F431C">
              <w:rPr>
                <w:spacing w:val="-6"/>
              </w:rPr>
              <w:t>8</w:t>
            </w:r>
            <w:r w:rsidR="00965482" w:rsidRPr="008F431C">
              <w:rPr>
                <w:spacing w:val="-6"/>
                <w:lang w:val="en-GB"/>
              </w:rPr>
              <w:t xml:space="preserve"> </w:t>
            </w:r>
            <w:r w:rsidR="00965482" w:rsidRPr="008F431C">
              <w:rPr>
                <w:spacing w:val="-6"/>
                <w:lang w:val="en-GB" w:eastAsia="zh-CN"/>
              </w:rPr>
              <w:t>×</w:t>
            </w:r>
            <w:r w:rsidR="00965482" w:rsidRPr="008F431C">
              <w:rPr>
                <w:spacing w:val="-6"/>
                <w:lang w:val="en-GB"/>
              </w:rPr>
              <w:t xml:space="preserve"> </w:t>
            </w:r>
            <w:r w:rsidR="00965482" w:rsidRPr="008F431C">
              <w:rPr>
                <w:spacing w:val="-6"/>
              </w:rPr>
              <w:t>8</w:t>
            </w:r>
            <w:r w:rsidR="00A42F04" w:rsidRPr="008F431C">
              <w:rPr>
                <w:spacing w:val="-6"/>
                <w:lang w:val="en-GB"/>
              </w:rPr>
              <w:t>,</w:t>
            </w:r>
            <w:r w:rsidR="00965482" w:rsidRPr="008F431C">
              <w:rPr>
                <w:spacing w:val="-6"/>
              </w:rPr>
              <w:t>7</w:t>
            </w:r>
            <w:bookmarkEnd w:id="260"/>
          </w:p>
          <w:p w14:paraId="249FC0C2" w14:textId="186A1549" w:rsidR="00965482" w:rsidRPr="008F431C" w:rsidRDefault="008F431C" w:rsidP="008F431C">
            <w:pPr>
              <w:pStyle w:val="Tabletexte"/>
              <w:spacing w:line="240" w:lineRule="exact"/>
              <w:jc w:val="center"/>
              <w:rPr>
                <w:i/>
                <w:spacing w:val="-6"/>
                <w:lang w:val="en-GB"/>
              </w:rPr>
            </w:pPr>
            <w:r w:rsidRPr="008F431C">
              <w:rPr>
                <w:rFonts w:hint="cs"/>
                <w:spacing w:val="-6"/>
                <w:rtl/>
                <w:lang w:val="en-GB"/>
              </w:rPr>
              <w:t xml:space="preserve">المساحة </w:t>
            </w:r>
            <w:r w:rsidRPr="008F431C">
              <w:rPr>
                <w:spacing w:val="-6"/>
                <w:lang w:val="en-GB"/>
              </w:rPr>
              <w:t>km</w:t>
            </w:r>
            <w:r w:rsidRPr="008F431C">
              <w:rPr>
                <w:spacing w:val="-6"/>
                <w:vertAlign w:val="superscript"/>
                <w:lang w:val="en-GB"/>
              </w:rPr>
              <w:t>2</w:t>
            </w:r>
            <w:r w:rsidRPr="008F431C">
              <w:rPr>
                <w:spacing w:val="-6"/>
                <w:lang w:val="en-GB"/>
              </w:rPr>
              <w:t> </w:t>
            </w:r>
            <w:r>
              <w:rPr>
                <w:spacing w:val="-6"/>
                <w:lang w:val="en-GB"/>
              </w:rPr>
              <w:t>40</w:t>
            </w:r>
            <w:r w:rsidRPr="008F431C">
              <w:rPr>
                <w:spacing w:val="-6"/>
                <w:lang w:val="en-GB"/>
              </w:rPr>
              <w:t> ≈</w:t>
            </w:r>
          </w:p>
          <w:p w14:paraId="1FB2A37A" w14:textId="4FF5DFF5" w:rsidR="00965482" w:rsidRPr="008F431C" w:rsidRDefault="00965482" w:rsidP="008F431C">
            <w:pPr>
              <w:pStyle w:val="Tabletexte"/>
              <w:spacing w:line="240" w:lineRule="exact"/>
              <w:jc w:val="center"/>
              <w:rPr>
                <w:spacing w:val="-6"/>
                <w:rtl/>
                <w:lang w:val="en-GB" w:eastAsia="zh-CN"/>
              </w:rPr>
            </w:pPr>
            <w:bookmarkStart w:id="261" w:name="lt_pId1327"/>
            <w:r w:rsidRPr="008F431C">
              <w:rPr>
                <w:spacing w:val="-6"/>
                <w:rtl/>
                <w:lang w:val="en-GB"/>
              </w:rPr>
              <w:t xml:space="preserve">(الشكل </w:t>
            </w:r>
            <w:r w:rsidR="00244752" w:rsidRPr="008F431C">
              <w:rPr>
                <w:spacing w:val="-6"/>
              </w:rPr>
              <w:t>2-</w:t>
            </w:r>
            <w:r w:rsidRPr="008F431C">
              <w:rPr>
                <w:spacing w:val="-6"/>
              </w:rPr>
              <w:t>2</w:t>
            </w:r>
            <w:r w:rsidR="00244752" w:rsidRPr="008F431C">
              <w:rPr>
                <w:spacing w:val="-6"/>
              </w:rPr>
              <w:t>.</w:t>
            </w:r>
            <w:r w:rsidRPr="008F431C">
              <w:rPr>
                <w:spacing w:val="-6"/>
              </w:rPr>
              <w:t>6</w:t>
            </w:r>
            <w:r w:rsidRPr="008F431C">
              <w:rPr>
                <w:spacing w:val="-6"/>
                <w:rtl/>
                <w:lang w:val="en-GB"/>
              </w:rPr>
              <w:t>)</w:t>
            </w:r>
            <w:bookmarkEnd w:id="261"/>
          </w:p>
        </w:tc>
        <w:tc>
          <w:tcPr>
            <w:tcW w:w="392" w:type="pct"/>
            <w:tcMar>
              <w:left w:w="28" w:type="dxa"/>
              <w:right w:w="28" w:type="dxa"/>
            </w:tcMar>
          </w:tcPr>
          <w:p w14:paraId="2336405C" w14:textId="77777777" w:rsidR="00965482" w:rsidRPr="008F431C" w:rsidRDefault="00965482" w:rsidP="008F431C">
            <w:pPr>
              <w:pStyle w:val="Tabletexte"/>
              <w:spacing w:line="240" w:lineRule="exact"/>
              <w:jc w:val="center"/>
              <w:rPr>
                <w:b/>
                <w:caps/>
                <w:spacing w:val="-6"/>
                <w:lang w:val="en-GB" w:eastAsia="zh-CN"/>
              </w:rPr>
            </w:pPr>
            <w:r w:rsidRPr="008F431C">
              <w:rPr>
                <w:spacing w:val="-6"/>
                <w:rtl/>
                <w:lang w:val="en-GB" w:eastAsia="zh-CN"/>
              </w:rPr>
              <w:t>غير متاح</w:t>
            </w:r>
          </w:p>
        </w:tc>
        <w:tc>
          <w:tcPr>
            <w:tcW w:w="465" w:type="pct"/>
            <w:tcMar>
              <w:left w:w="28" w:type="dxa"/>
              <w:right w:w="28" w:type="dxa"/>
            </w:tcMar>
          </w:tcPr>
          <w:p w14:paraId="734FD65F" w14:textId="77777777" w:rsidR="00965482" w:rsidRPr="008F431C" w:rsidRDefault="00965482" w:rsidP="008F431C">
            <w:pPr>
              <w:pStyle w:val="Tabletexte"/>
              <w:spacing w:line="240" w:lineRule="exact"/>
              <w:jc w:val="center"/>
              <w:rPr>
                <w:spacing w:val="-6"/>
                <w:lang w:val="en-GB"/>
              </w:rPr>
            </w:pPr>
            <w:r w:rsidRPr="008F431C">
              <w:rPr>
                <w:spacing w:val="-6"/>
                <w:rtl/>
                <w:lang w:val="en-GB"/>
              </w:rPr>
              <w:t>لا ينطبق</w:t>
            </w:r>
          </w:p>
          <w:p w14:paraId="58DFE941" w14:textId="77777777" w:rsidR="00965482" w:rsidRPr="008F431C" w:rsidRDefault="00965482" w:rsidP="008F431C">
            <w:pPr>
              <w:pStyle w:val="Tabletexte"/>
              <w:spacing w:line="240" w:lineRule="exact"/>
              <w:jc w:val="center"/>
              <w:rPr>
                <w:spacing w:val="-6"/>
                <w:rtl/>
                <w:lang w:val="en-GB" w:eastAsia="zh-CN" w:bidi="ar-SA"/>
              </w:rPr>
            </w:pPr>
            <w:r w:rsidRPr="008F431C">
              <w:rPr>
                <w:spacing w:val="-6"/>
                <w:rtl/>
                <w:lang w:val="en-GB"/>
              </w:rPr>
              <w:t xml:space="preserve">(انظر الشكل </w:t>
            </w:r>
            <w:r w:rsidRPr="008F431C">
              <w:rPr>
                <w:spacing w:val="-6"/>
              </w:rPr>
              <w:t>15</w:t>
            </w:r>
            <w:r w:rsidRPr="008F431C">
              <w:rPr>
                <w:spacing w:val="-6"/>
                <w:rtl/>
                <w:lang w:val="en-GB"/>
              </w:rPr>
              <w:t>)</w:t>
            </w:r>
          </w:p>
        </w:tc>
        <w:tc>
          <w:tcPr>
            <w:tcW w:w="465" w:type="pct"/>
            <w:tcMar>
              <w:left w:w="28" w:type="dxa"/>
              <w:right w:w="28" w:type="dxa"/>
            </w:tcMar>
          </w:tcPr>
          <w:p w14:paraId="21044E70" w14:textId="2245F6CC" w:rsidR="00965482" w:rsidRPr="008F431C" w:rsidRDefault="00842CAB" w:rsidP="008F431C">
            <w:pPr>
              <w:pStyle w:val="Tabletexte"/>
              <w:spacing w:line="240" w:lineRule="exact"/>
              <w:jc w:val="center"/>
              <w:rPr>
                <w:spacing w:val="-6"/>
                <w:lang w:val="en-GB"/>
              </w:rPr>
            </w:pPr>
            <w:bookmarkStart w:id="262" w:name="lt_pId1331"/>
            <w:r>
              <w:rPr>
                <w:rFonts w:hint="cs"/>
                <w:spacing w:val="-6"/>
                <w:rtl/>
                <w:lang w:val="en-GB"/>
              </w:rPr>
              <w:t xml:space="preserve">مجال الرؤية الآني: </w:t>
            </w:r>
            <w:r w:rsidR="00965482" w:rsidRPr="008F431C">
              <w:rPr>
                <w:spacing w:val="-6"/>
              </w:rPr>
              <w:t>12</w:t>
            </w:r>
            <w:bookmarkEnd w:id="262"/>
          </w:p>
          <w:p w14:paraId="3D41E0C6" w14:textId="553E5847" w:rsidR="00965482" w:rsidRPr="008F431C" w:rsidRDefault="008F431C" w:rsidP="008F431C">
            <w:pPr>
              <w:pStyle w:val="Tabletexte"/>
              <w:spacing w:line="240" w:lineRule="exact"/>
              <w:jc w:val="center"/>
              <w:rPr>
                <w:spacing w:val="-6"/>
                <w:lang w:val="en-GB"/>
              </w:rPr>
            </w:pPr>
            <w:r w:rsidRPr="008F431C">
              <w:rPr>
                <w:rFonts w:hint="cs"/>
                <w:spacing w:val="-6"/>
                <w:rtl/>
                <w:lang w:val="en-GB"/>
              </w:rPr>
              <w:t xml:space="preserve">المساحة </w:t>
            </w:r>
            <w:r w:rsidRPr="008F431C">
              <w:rPr>
                <w:spacing w:val="-6"/>
                <w:lang w:val="en-GB"/>
              </w:rPr>
              <w:t>km</w:t>
            </w:r>
            <w:r w:rsidRPr="008F431C">
              <w:rPr>
                <w:spacing w:val="-6"/>
                <w:vertAlign w:val="superscript"/>
                <w:lang w:val="en-GB"/>
              </w:rPr>
              <w:t>2</w:t>
            </w:r>
            <w:r w:rsidRPr="008F431C">
              <w:rPr>
                <w:spacing w:val="-6"/>
                <w:lang w:val="en-GB"/>
              </w:rPr>
              <w:t> </w:t>
            </w:r>
            <w:r>
              <w:rPr>
                <w:spacing w:val="-6"/>
                <w:lang w:val="en-GB"/>
              </w:rPr>
              <w:t>110</w:t>
            </w:r>
            <w:r w:rsidRPr="008F431C">
              <w:rPr>
                <w:spacing w:val="-6"/>
                <w:lang w:val="en-GB"/>
              </w:rPr>
              <w:t> ≈</w:t>
            </w:r>
          </w:p>
          <w:p w14:paraId="2358EDB7" w14:textId="5A9816EE" w:rsidR="00965482" w:rsidRPr="008F431C" w:rsidRDefault="00842CAB" w:rsidP="00842CAB">
            <w:pPr>
              <w:pStyle w:val="Tabletexte"/>
              <w:pBdr>
                <w:top w:val="single" w:sz="4" w:space="0" w:color="auto"/>
              </w:pBdr>
              <w:spacing w:line="240" w:lineRule="exact"/>
              <w:jc w:val="center"/>
              <w:rPr>
                <w:spacing w:val="-6"/>
                <w:lang w:val="en-GB"/>
              </w:rPr>
            </w:pPr>
            <w:bookmarkStart w:id="263" w:name="lt_pId1333"/>
            <w:r>
              <w:rPr>
                <w:rFonts w:hint="cs"/>
                <w:spacing w:val="-6"/>
                <w:rtl/>
                <w:lang w:val="en-GB"/>
              </w:rPr>
              <w:t xml:space="preserve">مجال الرؤية الآني: </w:t>
            </w:r>
            <w:r w:rsidR="00965482" w:rsidRPr="008F431C">
              <w:rPr>
                <w:spacing w:val="-6"/>
              </w:rPr>
              <w:t>10</w:t>
            </w:r>
            <w:bookmarkEnd w:id="263"/>
          </w:p>
          <w:p w14:paraId="25A43A88" w14:textId="49347ABA" w:rsidR="00965482" w:rsidRPr="008F431C" w:rsidRDefault="008F431C" w:rsidP="008F431C">
            <w:pPr>
              <w:pStyle w:val="Tabletexte"/>
              <w:spacing w:line="240" w:lineRule="exact"/>
              <w:jc w:val="center"/>
              <w:rPr>
                <w:spacing w:val="-6"/>
                <w:lang w:val="en-GB" w:eastAsia="zh-CN"/>
              </w:rPr>
            </w:pPr>
            <w:r w:rsidRPr="008F431C">
              <w:rPr>
                <w:rFonts w:hint="cs"/>
                <w:spacing w:val="-6"/>
                <w:rtl/>
                <w:lang w:val="en-GB"/>
              </w:rPr>
              <w:t xml:space="preserve">المساحة </w:t>
            </w:r>
            <w:r w:rsidRPr="008F431C">
              <w:rPr>
                <w:spacing w:val="-6"/>
                <w:lang w:val="en-GB"/>
              </w:rPr>
              <w:t>km</w:t>
            </w:r>
            <w:r w:rsidRPr="008F431C">
              <w:rPr>
                <w:spacing w:val="-6"/>
                <w:vertAlign w:val="superscript"/>
                <w:lang w:val="en-GB"/>
              </w:rPr>
              <w:t>2</w:t>
            </w:r>
            <w:r w:rsidRPr="008F431C">
              <w:rPr>
                <w:spacing w:val="-6"/>
                <w:lang w:val="en-GB"/>
              </w:rPr>
              <w:t> </w:t>
            </w:r>
            <w:r>
              <w:rPr>
                <w:spacing w:val="-6"/>
                <w:lang w:val="en-GB"/>
              </w:rPr>
              <w:t>75</w:t>
            </w:r>
            <w:r w:rsidRPr="008F431C">
              <w:rPr>
                <w:spacing w:val="-6"/>
                <w:lang w:val="en-GB"/>
              </w:rPr>
              <w:t> ≈</w:t>
            </w:r>
          </w:p>
        </w:tc>
        <w:tc>
          <w:tcPr>
            <w:tcW w:w="486" w:type="pct"/>
            <w:tcMar>
              <w:left w:w="28" w:type="dxa"/>
              <w:right w:w="28" w:type="dxa"/>
            </w:tcMar>
          </w:tcPr>
          <w:p w14:paraId="28663DF6" w14:textId="231F32AD" w:rsidR="00965482" w:rsidRPr="008F431C" w:rsidRDefault="00842CAB" w:rsidP="008F431C">
            <w:pPr>
              <w:pStyle w:val="Tabletexte"/>
              <w:spacing w:line="240" w:lineRule="exact"/>
              <w:jc w:val="center"/>
              <w:rPr>
                <w:spacing w:val="-6"/>
                <w:lang w:val="en-GB"/>
              </w:rPr>
            </w:pPr>
            <w:bookmarkStart w:id="264" w:name="lt_pId1335"/>
            <w:r>
              <w:rPr>
                <w:rFonts w:hint="cs"/>
                <w:spacing w:val="-6"/>
                <w:rtl/>
                <w:lang w:val="en-GB"/>
              </w:rPr>
              <w:t xml:space="preserve">مجال الرؤية: </w:t>
            </w:r>
            <w:r w:rsidR="00965482" w:rsidRPr="008F431C">
              <w:rPr>
                <w:spacing w:val="-6"/>
              </w:rPr>
              <w:t>20</w:t>
            </w:r>
            <w:r w:rsidR="00A42F04" w:rsidRPr="008F431C">
              <w:rPr>
                <w:spacing w:val="-6"/>
                <w:lang w:val="en-GB"/>
              </w:rPr>
              <w:t>,</w:t>
            </w:r>
            <w:r w:rsidR="00965482" w:rsidRPr="008F431C">
              <w:rPr>
                <w:spacing w:val="-6"/>
              </w:rPr>
              <w:t>5</w:t>
            </w:r>
            <w:bookmarkEnd w:id="264"/>
          </w:p>
          <w:p w14:paraId="7563D5F0" w14:textId="17652800" w:rsidR="00965482" w:rsidRPr="008F431C" w:rsidRDefault="008F431C" w:rsidP="008F431C">
            <w:pPr>
              <w:pStyle w:val="Tabletexte"/>
              <w:spacing w:line="240" w:lineRule="exact"/>
              <w:jc w:val="center"/>
              <w:rPr>
                <w:spacing w:val="-6"/>
                <w:lang w:val="en-GB"/>
              </w:rPr>
            </w:pPr>
            <w:r w:rsidRPr="008F431C">
              <w:rPr>
                <w:rFonts w:hint="cs"/>
                <w:spacing w:val="-6"/>
                <w:rtl/>
                <w:lang w:val="en-GB"/>
              </w:rPr>
              <w:t xml:space="preserve">المساحة </w:t>
            </w:r>
            <w:r w:rsidRPr="008F431C">
              <w:rPr>
                <w:spacing w:val="-6"/>
                <w:lang w:val="en-GB"/>
              </w:rPr>
              <w:t>km</w:t>
            </w:r>
            <w:r w:rsidRPr="008F431C">
              <w:rPr>
                <w:spacing w:val="-6"/>
                <w:vertAlign w:val="superscript"/>
                <w:lang w:val="en-GB"/>
              </w:rPr>
              <w:t>2</w:t>
            </w:r>
            <w:r w:rsidRPr="008F431C">
              <w:rPr>
                <w:spacing w:val="-6"/>
                <w:lang w:val="en-GB"/>
              </w:rPr>
              <w:t> </w:t>
            </w:r>
            <w:r>
              <w:rPr>
                <w:spacing w:val="-6"/>
                <w:lang w:val="en-GB"/>
              </w:rPr>
              <w:t>330</w:t>
            </w:r>
            <w:r w:rsidRPr="008F431C">
              <w:rPr>
                <w:spacing w:val="-6"/>
                <w:lang w:val="en-GB"/>
              </w:rPr>
              <w:t> ≈</w:t>
            </w:r>
          </w:p>
          <w:p w14:paraId="121354A6" w14:textId="7EFCF35C" w:rsidR="00965482" w:rsidRPr="008F431C" w:rsidRDefault="00842CAB" w:rsidP="00842CAB">
            <w:pPr>
              <w:pStyle w:val="Tabletexte"/>
              <w:pBdr>
                <w:top w:val="single" w:sz="4" w:space="0" w:color="auto"/>
                <w:between w:val="single" w:sz="4" w:space="0" w:color="auto"/>
              </w:pBdr>
              <w:spacing w:line="240" w:lineRule="exact"/>
              <w:jc w:val="center"/>
              <w:rPr>
                <w:spacing w:val="-6"/>
                <w:lang w:val="en-GB"/>
              </w:rPr>
            </w:pPr>
            <w:bookmarkStart w:id="265" w:name="lt_pId1337"/>
            <w:r>
              <w:rPr>
                <w:rFonts w:hint="cs"/>
                <w:spacing w:val="-6"/>
                <w:rtl/>
                <w:lang w:val="en-GB"/>
              </w:rPr>
              <w:t xml:space="preserve">مجال الرؤية: </w:t>
            </w:r>
            <w:r w:rsidR="00965482" w:rsidRPr="008F431C">
              <w:rPr>
                <w:spacing w:val="-6"/>
              </w:rPr>
              <w:t>16</w:t>
            </w:r>
            <w:r w:rsidR="00A42F04" w:rsidRPr="008F431C">
              <w:rPr>
                <w:spacing w:val="-6"/>
                <w:lang w:val="en-GB"/>
              </w:rPr>
              <w:t>,</w:t>
            </w:r>
            <w:r w:rsidR="00965482" w:rsidRPr="008F431C">
              <w:rPr>
                <w:spacing w:val="-6"/>
              </w:rPr>
              <w:t>4</w:t>
            </w:r>
            <w:bookmarkEnd w:id="265"/>
          </w:p>
          <w:p w14:paraId="0AA30C8B" w14:textId="32AABFD0" w:rsidR="00965482" w:rsidRPr="008F431C" w:rsidRDefault="008F431C" w:rsidP="008F431C">
            <w:pPr>
              <w:pStyle w:val="Tabletexte"/>
              <w:spacing w:line="240" w:lineRule="exact"/>
              <w:jc w:val="center"/>
              <w:rPr>
                <w:spacing w:val="-6"/>
                <w:lang w:val="en-GB" w:eastAsia="zh-CN"/>
              </w:rPr>
            </w:pPr>
            <w:r w:rsidRPr="008F431C">
              <w:rPr>
                <w:rFonts w:hint="cs"/>
                <w:spacing w:val="-6"/>
                <w:rtl/>
                <w:lang w:val="en-GB"/>
              </w:rPr>
              <w:t xml:space="preserve">المساحة </w:t>
            </w:r>
            <w:r w:rsidRPr="008F431C">
              <w:rPr>
                <w:spacing w:val="-6"/>
                <w:lang w:val="en-GB"/>
              </w:rPr>
              <w:t>km</w:t>
            </w:r>
            <w:r w:rsidRPr="008F431C">
              <w:rPr>
                <w:spacing w:val="-6"/>
                <w:vertAlign w:val="superscript"/>
                <w:lang w:val="en-GB"/>
              </w:rPr>
              <w:t>2</w:t>
            </w:r>
            <w:r w:rsidRPr="008F431C">
              <w:rPr>
                <w:spacing w:val="-6"/>
                <w:lang w:val="en-GB"/>
              </w:rPr>
              <w:t> </w:t>
            </w:r>
            <w:r>
              <w:rPr>
                <w:spacing w:val="-6"/>
                <w:lang w:val="en-GB"/>
              </w:rPr>
              <w:t>210</w:t>
            </w:r>
            <w:r w:rsidRPr="008F431C">
              <w:rPr>
                <w:spacing w:val="-6"/>
                <w:lang w:val="en-GB"/>
              </w:rPr>
              <w:t> ≈</w:t>
            </w:r>
          </w:p>
        </w:tc>
        <w:tc>
          <w:tcPr>
            <w:tcW w:w="445" w:type="pct"/>
            <w:tcMar>
              <w:left w:w="28" w:type="dxa"/>
              <w:right w:w="28" w:type="dxa"/>
            </w:tcMar>
          </w:tcPr>
          <w:p w14:paraId="2C24F8BA" w14:textId="77777777" w:rsidR="00965482" w:rsidRPr="008F431C" w:rsidRDefault="00965482" w:rsidP="008F431C">
            <w:pPr>
              <w:pStyle w:val="Tabletexte"/>
              <w:spacing w:line="240" w:lineRule="exact"/>
              <w:jc w:val="center"/>
              <w:rPr>
                <w:spacing w:val="-6"/>
                <w:lang w:val="en-GB"/>
              </w:rPr>
            </w:pPr>
            <w:r w:rsidRPr="008F431C">
              <w:rPr>
                <w:spacing w:val="-6"/>
                <w:rtl/>
                <w:lang w:val="en-GB"/>
              </w:rPr>
              <w:t>لا ينطبق</w:t>
            </w:r>
          </w:p>
          <w:p w14:paraId="2166D54F" w14:textId="77777777" w:rsidR="00965482" w:rsidRPr="008F431C" w:rsidRDefault="00965482" w:rsidP="008F431C">
            <w:pPr>
              <w:pStyle w:val="Tabletexte"/>
              <w:spacing w:line="240" w:lineRule="exact"/>
              <w:jc w:val="center"/>
              <w:rPr>
                <w:spacing w:val="-6"/>
                <w:lang w:val="en-GB" w:eastAsia="zh-CN"/>
              </w:rPr>
            </w:pPr>
            <w:r w:rsidRPr="008F431C">
              <w:rPr>
                <w:spacing w:val="-6"/>
                <w:rtl/>
                <w:lang w:val="en-GB"/>
              </w:rPr>
              <w:t xml:space="preserve">(انظر الجدول </w:t>
            </w:r>
            <w:r w:rsidRPr="008F431C">
              <w:rPr>
                <w:spacing w:val="-6"/>
              </w:rPr>
              <w:t>13</w:t>
            </w:r>
            <w:r w:rsidRPr="008F431C">
              <w:rPr>
                <w:spacing w:val="-6"/>
                <w:rtl/>
                <w:lang w:val="en-GB"/>
              </w:rPr>
              <w:t>)</w:t>
            </w:r>
          </w:p>
        </w:tc>
        <w:tc>
          <w:tcPr>
            <w:tcW w:w="490" w:type="pct"/>
            <w:tcMar>
              <w:left w:w="28" w:type="dxa"/>
              <w:right w:w="28" w:type="dxa"/>
            </w:tcMar>
          </w:tcPr>
          <w:p w14:paraId="0111F418" w14:textId="77777777" w:rsidR="00965482" w:rsidRPr="008F431C" w:rsidRDefault="00965482" w:rsidP="008F431C">
            <w:pPr>
              <w:pStyle w:val="Tabletexte"/>
              <w:spacing w:line="240" w:lineRule="exact"/>
              <w:jc w:val="center"/>
              <w:rPr>
                <w:spacing w:val="-6"/>
                <w:lang w:val="en-GB"/>
              </w:rPr>
            </w:pPr>
            <w:r w:rsidRPr="008F431C">
              <w:rPr>
                <w:spacing w:val="-6"/>
                <w:rtl/>
                <w:lang w:val="en-GB"/>
              </w:rPr>
              <w:t>لا ينطبق</w:t>
            </w:r>
          </w:p>
          <w:p w14:paraId="28CDFFA2" w14:textId="77777777" w:rsidR="00965482" w:rsidRPr="008F431C" w:rsidRDefault="00965482" w:rsidP="008F431C">
            <w:pPr>
              <w:pStyle w:val="Tabletexte"/>
              <w:spacing w:line="240" w:lineRule="exact"/>
              <w:jc w:val="center"/>
              <w:rPr>
                <w:spacing w:val="-6"/>
                <w:lang w:val="en-GB" w:eastAsia="zh-CN"/>
              </w:rPr>
            </w:pPr>
            <w:r w:rsidRPr="008F431C">
              <w:rPr>
                <w:spacing w:val="-6"/>
                <w:rtl/>
                <w:lang w:val="en-GB"/>
              </w:rPr>
              <w:t xml:space="preserve">(انظر الجدول </w:t>
            </w:r>
            <w:r w:rsidRPr="008F431C">
              <w:rPr>
                <w:spacing w:val="-6"/>
              </w:rPr>
              <w:t>17</w:t>
            </w:r>
            <w:r w:rsidRPr="008F431C">
              <w:rPr>
                <w:spacing w:val="-6"/>
                <w:rtl/>
                <w:lang w:val="en-GB"/>
              </w:rPr>
              <w:t>)</w:t>
            </w:r>
          </w:p>
        </w:tc>
        <w:tc>
          <w:tcPr>
            <w:tcW w:w="536" w:type="pct"/>
            <w:tcMar>
              <w:left w:w="28" w:type="dxa"/>
              <w:right w:w="28" w:type="dxa"/>
            </w:tcMar>
          </w:tcPr>
          <w:p w14:paraId="01D4A533" w14:textId="517CE236" w:rsidR="00965482" w:rsidRPr="008F431C" w:rsidRDefault="00842CAB" w:rsidP="008F431C">
            <w:pPr>
              <w:pStyle w:val="Tabletexte"/>
              <w:spacing w:line="240" w:lineRule="exact"/>
              <w:jc w:val="center"/>
              <w:rPr>
                <w:caps/>
                <w:spacing w:val="-6"/>
                <w:lang w:val="en-GB" w:eastAsia="zh-CN"/>
              </w:rPr>
            </w:pPr>
            <w:bookmarkStart w:id="266" w:name="lt_pId1343"/>
            <w:r>
              <w:rPr>
                <w:rFonts w:hint="cs"/>
                <w:spacing w:val="-6"/>
                <w:rtl/>
                <w:lang w:val="en-GB"/>
              </w:rPr>
              <w:t xml:space="preserve">مجال الرؤية الآني: </w:t>
            </w:r>
            <w:r w:rsidR="00965482" w:rsidRPr="008F431C">
              <w:rPr>
                <w:caps/>
                <w:spacing w:val="-6"/>
                <w:lang w:eastAsia="zh-CN"/>
              </w:rPr>
              <w:t>16</w:t>
            </w:r>
            <w:bookmarkEnd w:id="266"/>
          </w:p>
        </w:tc>
      </w:tr>
    </w:tbl>
    <w:p w14:paraId="0031C280" w14:textId="77777777" w:rsidR="00965482" w:rsidRPr="00EC0C02" w:rsidRDefault="00965482" w:rsidP="00965482">
      <w:pPr>
        <w:rPr>
          <w:spacing w:val="-4"/>
          <w:szCs w:val="22"/>
          <w:rtl/>
          <w:lang w:bidi="ar-SY"/>
        </w:rPr>
        <w:sectPr w:rsidR="00965482" w:rsidRPr="00EC0C02" w:rsidSect="00CB31EA">
          <w:headerReference w:type="first" r:id="rId49"/>
          <w:pgSz w:w="16840" w:h="11907" w:orient="landscape" w:code="9"/>
          <w:pgMar w:top="851" w:right="567" w:bottom="567" w:left="567" w:header="709" w:footer="709" w:gutter="0"/>
          <w:cols w:space="708"/>
          <w:titlePg/>
          <w:docGrid w:linePitch="360"/>
        </w:sectPr>
      </w:pPr>
    </w:p>
    <w:p w14:paraId="0FFF68B8" w14:textId="26810D83" w:rsidR="00965482" w:rsidRPr="00EC0C02" w:rsidRDefault="00965482" w:rsidP="0007187D">
      <w:pPr>
        <w:rPr>
          <w:rtl/>
          <w:lang w:bidi="ar-SY"/>
        </w:rPr>
      </w:pPr>
      <w:r w:rsidRPr="00EC0C02">
        <w:rPr>
          <w:rtl/>
          <w:lang w:bidi="ar-SY"/>
        </w:rPr>
        <w:lastRenderedPageBreak/>
        <w:t xml:space="preserve">ولا بد من الإشارة إلى أن التوصية </w:t>
      </w:r>
      <w:r w:rsidRPr="00EC0C02">
        <w:rPr>
          <w:lang w:bidi="ar-SY"/>
        </w:rPr>
        <w:t>ITU-R RS.</w:t>
      </w:r>
      <w:r w:rsidRPr="00D73C78">
        <w:rPr>
          <w:lang w:bidi="ar-SY"/>
        </w:rPr>
        <w:t>1813</w:t>
      </w:r>
      <w:r w:rsidRPr="00EC0C02">
        <w:rPr>
          <w:rtl/>
          <w:lang w:bidi="ar-SY"/>
        </w:rPr>
        <w:t xml:space="preserve"> تقتصر حالياً على المدى من </w:t>
      </w:r>
      <w:r w:rsidRPr="00D73C78">
        <w:rPr>
          <w:lang w:bidi="ar-SY"/>
        </w:rPr>
        <w:t>1</w:t>
      </w:r>
      <w:r w:rsidR="0007187D">
        <w:rPr>
          <w:lang w:bidi="ar-SY"/>
        </w:rPr>
        <w:t>,</w:t>
      </w:r>
      <w:r w:rsidRPr="00D73C78">
        <w:rPr>
          <w:lang w:bidi="ar-SY"/>
        </w:rPr>
        <w:t>4</w:t>
      </w:r>
      <w:r w:rsidRPr="00EC0C02">
        <w:rPr>
          <w:rtl/>
          <w:lang w:bidi="ar-SY"/>
        </w:rPr>
        <w:t xml:space="preserve"> إلى </w:t>
      </w:r>
      <w:r w:rsidRPr="00EC0C02">
        <w:rPr>
          <w:lang w:bidi="ar-SY"/>
        </w:rPr>
        <w:t xml:space="preserve">GHz </w:t>
      </w:r>
      <w:r w:rsidRPr="00D73C78">
        <w:rPr>
          <w:lang w:bidi="ar-SY"/>
        </w:rPr>
        <w:t>100</w:t>
      </w:r>
      <w:r w:rsidRPr="00EC0C02">
        <w:rPr>
          <w:rtl/>
          <w:lang w:bidi="ar-SY"/>
        </w:rPr>
        <w:t xml:space="preserve"> من أجل معادلات مخطط هوائي الخدمة </w:t>
      </w:r>
      <w:r w:rsidRPr="00EC0C02">
        <w:rPr>
          <w:lang w:bidi="ar-SY"/>
        </w:rPr>
        <w:t>EESS</w:t>
      </w:r>
      <w:r w:rsidRPr="00EC0C02">
        <w:rPr>
          <w:rtl/>
          <w:lang w:bidi="ar-SY"/>
        </w:rPr>
        <w:t xml:space="preserve"> (المنفعلة) المرجعية. ومع ذلك، يوصي فريق الخبراء العامل المسؤول في قطاع الاتصالات الراديوية بأن تستخدم أيضاً معادلات مخطط الهوائي في التوصية </w:t>
      </w:r>
      <w:r w:rsidRPr="00EC0C02">
        <w:rPr>
          <w:lang w:bidi="ar-SY"/>
        </w:rPr>
        <w:t>ITU R RS.</w:t>
      </w:r>
      <w:r w:rsidRPr="00D73C78">
        <w:rPr>
          <w:lang w:bidi="ar-SY"/>
        </w:rPr>
        <w:t>1813</w:t>
      </w:r>
      <w:r w:rsidRPr="00EC0C02">
        <w:rPr>
          <w:rtl/>
          <w:lang w:bidi="ar-SY"/>
        </w:rPr>
        <w:t xml:space="preserve"> في المدى </w:t>
      </w:r>
      <w:r w:rsidRPr="00EC0C02">
        <w:rPr>
          <w:lang w:bidi="ar-SY"/>
        </w:rPr>
        <w:t xml:space="preserve">GHz </w:t>
      </w:r>
      <w:r w:rsidRPr="00D73C78">
        <w:rPr>
          <w:lang w:bidi="ar-SY"/>
        </w:rPr>
        <w:t>450</w:t>
      </w:r>
      <w:r w:rsidRPr="00EC0C02">
        <w:rPr>
          <w:lang w:bidi="ar-SY"/>
        </w:rPr>
        <w:t>-</w:t>
      </w:r>
      <w:r w:rsidRPr="00D73C78">
        <w:rPr>
          <w:lang w:bidi="ar-SY"/>
        </w:rPr>
        <w:t>275</w:t>
      </w:r>
      <w:r w:rsidRPr="00EC0C02">
        <w:rPr>
          <w:rtl/>
          <w:lang w:bidi="ar-SY"/>
        </w:rPr>
        <w:t xml:space="preserve"> لهذه الدراسات.</w:t>
      </w:r>
    </w:p>
    <w:p w14:paraId="54610182" w14:textId="77777777" w:rsidR="00965482" w:rsidRPr="00A831BA" w:rsidRDefault="00965482" w:rsidP="0007187D">
      <w:pPr>
        <w:pStyle w:val="Heading1"/>
        <w:rPr>
          <w:rtl/>
          <w:lang w:val="en-GB" w:eastAsia="ja-JP" w:bidi="ar-SY"/>
        </w:rPr>
      </w:pPr>
      <w:bookmarkStart w:id="267" w:name="_Toc36120596"/>
      <w:bookmarkStart w:id="268" w:name="_Toc40172416"/>
      <w:r w:rsidRPr="00D73C78">
        <w:t>6</w:t>
      </w:r>
      <w:r w:rsidRPr="00A831BA">
        <w:rPr>
          <w:rtl/>
        </w:rPr>
        <w:tab/>
      </w:r>
      <w:r w:rsidRPr="00A831BA">
        <w:rPr>
          <w:rtl/>
          <w:lang w:val="en-GB" w:eastAsia="ja-JP"/>
        </w:rPr>
        <w:t>اعتبارات من أجل دراسات التقاسم والتوافق</w:t>
      </w:r>
      <w:bookmarkEnd w:id="267"/>
      <w:bookmarkEnd w:id="268"/>
    </w:p>
    <w:p w14:paraId="2883B5F2" w14:textId="77777777" w:rsidR="00965482" w:rsidRPr="0007187D" w:rsidRDefault="00965482" w:rsidP="0007187D">
      <w:pPr>
        <w:pStyle w:val="Heading2"/>
        <w:rPr>
          <w:rtl/>
          <w:lang w:val="en-GB" w:eastAsia="ja-JP"/>
        </w:rPr>
      </w:pPr>
      <w:bookmarkStart w:id="269" w:name="_Toc36120597"/>
      <w:bookmarkStart w:id="270" w:name="_Toc40172417"/>
      <w:r w:rsidRPr="0007187D">
        <w:rPr>
          <w:lang w:val="en-GB" w:eastAsia="ja-JP"/>
        </w:rPr>
        <w:t>1.6</w:t>
      </w:r>
      <w:r w:rsidRPr="0007187D">
        <w:rPr>
          <w:rtl/>
          <w:lang w:val="en-GB" w:eastAsia="ja-JP"/>
        </w:rPr>
        <w:tab/>
        <w:t>خدمة الفلك الراديوي</w:t>
      </w:r>
      <w:bookmarkEnd w:id="269"/>
      <w:bookmarkEnd w:id="270"/>
    </w:p>
    <w:p w14:paraId="5FE7C92C" w14:textId="3CC2AE23" w:rsidR="00965482" w:rsidRPr="00EC0C02" w:rsidRDefault="00965482" w:rsidP="0007187D">
      <w:pPr>
        <w:rPr>
          <w:rtl/>
          <w:lang w:bidi="ar-EG"/>
        </w:rPr>
      </w:pPr>
      <w:r w:rsidRPr="00EC0C02">
        <w:rPr>
          <w:rtl/>
          <w:lang w:bidi="ar-EG"/>
        </w:rPr>
        <w:t xml:space="preserve">يختلف احتمال التداخل في خدمة الفلك الراديوي </w:t>
      </w:r>
      <w:r w:rsidR="0007187D">
        <w:rPr>
          <w:lang w:bidi="ar-EG"/>
        </w:rPr>
        <w:t>(</w:t>
      </w:r>
      <w:r w:rsidRPr="00EC0C02">
        <w:rPr>
          <w:lang w:val="en-GB" w:bidi="ar-EG"/>
        </w:rPr>
        <w:t>RAS</w:t>
      </w:r>
      <w:r w:rsidR="0007187D">
        <w:rPr>
          <w:lang w:val="en-GB" w:bidi="ar-EG"/>
        </w:rPr>
        <w:t>)</w:t>
      </w:r>
      <w:r w:rsidRPr="00EC0C02">
        <w:rPr>
          <w:rtl/>
          <w:lang w:bidi="ar-EG"/>
        </w:rPr>
        <w:t xml:space="preserve"> جراء الاستخدام النشط المقترح للخدمة في نطاق التردد </w:t>
      </w:r>
      <w:r w:rsidRPr="00EC0C02">
        <w:rPr>
          <w:lang w:bidi="ar-EG"/>
        </w:rPr>
        <w:t>GHz</w:t>
      </w:r>
      <w:r w:rsidR="0007187D">
        <w:rPr>
          <w:lang w:bidi="ar-EG"/>
        </w:rPr>
        <w:t> </w:t>
      </w:r>
      <w:r w:rsidRPr="00D73C78">
        <w:rPr>
          <w:lang w:bidi="ar-EG"/>
        </w:rPr>
        <w:t>450</w:t>
      </w:r>
      <w:r w:rsidR="0007187D">
        <w:rPr>
          <w:lang w:bidi="ar-EG"/>
        </w:rPr>
        <w:noBreakHyphen/>
      </w:r>
      <w:r w:rsidRPr="00EC0C02">
        <w:rPr>
          <w:lang w:bidi="ar-EG"/>
        </w:rPr>
        <w:t xml:space="preserve"> </w:t>
      </w:r>
      <w:r w:rsidRPr="00D73C78">
        <w:rPr>
          <w:lang w:bidi="ar-EG"/>
        </w:rPr>
        <w:t>275</w:t>
      </w:r>
      <w:r w:rsidRPr="00EC0C02">
        <w:rPr>
          <w:rtl/>
          <w:lang w:bidi="ar-EG"/>
        </w:rPr>
        <w:t xml:space="preserve"> عن حالات التداخل الأخرى بين الخدمات وذلك بسبب الخصائص التي ينفرد بها الامتصاص (انظر الشكلين </w:t>
      </w:r>
      <w:r w:rsidRPr="00D73C78">
        <w:rPr>
          <w:lang w:bidi="ar-EG"/>
        </w:rPr>
        <w:t>3</w:t>
      </w:r>
      <w:r w:rsidRPr="00EC0C02">
        <w:rPr>
          <w:rtl/>
          <w:lang w:bidi="ar-EG"/>
        </w:rPr>
        <w:t xml:space="preserve"> و</w:t>
      </w:r>
      <w:r w:rsidRPr="00D73C78">
        <w:rPr>
          <w:lang w:bidi="ar-EG"/>
        </w:rPr>
        <w:t>4</w:t>
      </w:r>
      <w:r w:rsidRPr="00EC0C02">
        <w:rPr>
          <w:rtl/>
          <w:lang w:bidi="ar-EG"/>
        </w:rPr>
        <w:t xml:space="preserve"> والبند </w:t>
      </w:r>
      <w:r w:rsidR="00842CAB">
        <w:rPr>
          <w:lang w:val="en-GB" w:bidi="ar-EG"/>
        </w:rPr>
        <w:t>1-A5</w:t>
      </w:r>
      <w:r w:rsidRPr="00EC0C02">
        <w:rPr>
          <w:rtl/>
          <w:lang w:bidi="ar-EG"/>
        </w:rPr>
        <w:t xml:space="preserve">) وبحكم الموقع الجغرافي لمحطات الفلك الراديوي التي تستخدم النطاق (الجدول </w:t>
      </w:r>
      <w:r w:rsidRPr="00D73C78">
        <w:rPr>
          <w:lang w:bidi="ar-EG"/>
        </w:rPr>
        <w:t>11</w:t>
      </w:r>
      <w:r w:rsidRPr="00EC0C02">
        <w:rPr>
          <w:rtl/>
          <w:lang w:bidi="ar-EG"/>
        </w:rPr>
        <w:t xml:space="preserve">). وتقع هذه المحطات عموماً على ارتفاعات تتراوح من </w:t>
      </w:r>
      <w:r w:rsidRPr="00D73C78">
        <w:rPr>
          <w:lang w:bidi="ar-EG"/>
        </w:rPr>
        <w:t>3</w:t>
      </w:r>
      <w:r w:rsidRPr="00EC0C02">
        <w:rPr>
          <w:rtl/>
          <w:lang w:bidi="ar-EG"/>
        </w:rPr>
        <w:t xml:space="preserve"> إلى </w:t>
      </w:r>
      <w:r w:rsidRPr="00D73C78">
        <w:rPr>
          <w:lang w:bidi="ar-EG"/>
        </w:rPr>
        <w:t>5</w:t>
      </w:r>
      <w:r w:rsidRPr="00EC0C02">
        <w:rPr>
          <w:rtl/>
          <w:lang w:bidi="ar-EG"/>
        </w:rPr>
        <w:t xml:space="preserve"> كيلومترات في مناطق قاحلة لتقليل هطول الأمطار والامتصاص الجوي إلى أقصى حد حول هوائي خدمة الفلك الراديوي وفوقه.</w:t>
      </w:r>
    </w:p>
    <w:p w14:paraId="5A1D8908" w14:textId="71E2168B" w:rsidR="00965482" w:rsidRPr="00EC0C02" w:rsidRDefault="00965482" w:rsidP="0007187D">
      <w:pPr>
        <w:rPr>
          <w:rtl/>
          <w:lang w:bidi="ar-EG"/>
        </w:rPr>
      </w:pPr>
      <w:r w:rsidRPr="00EC0C02">
        <w:rPr>
          <w:rtl/>
          <w:lang w:bidi="ar-EG"/>
        </w:rPr>
        <w:t xml:space="preserve">وفي نطاق التردد </w:t>
      </w:r>
      <w:r w:rsidRPr="00EC0C02">
        <w:rPr>
          <w:lang w:bidi="ar-EG"/>
        </w:rPr>
        <w:t xml:space="preserve">GHz </w:t>
      </w:r>
      <w:r w:rsidRPr="00D73C78">
        <w:rPr>
          <w:lang w:bidi="ar-EG"/>
        </w:rPr>
        <w:t>450</w:t>
      </w:r>
      <w:r w:rsidRPr="00EC0C02">
        <w:rPr>
          <w:lang w:bidi="ar-EG"/>
        </w:rPr>
        <w:t>-</w:t>
      </w:r>
      <w:r w:rsidRPr="00D73C78">
        <w:rPr>
          <w:lang w:bidi="ar-EG"/>
        </w:rPr>
        <w:t>275</w:t>
      </w:r>
      <w:r w:rsidRPr="00EC0C02">
        <w:rPr>
          <w:rtl/>
          <w:lang w:bidi="ar-EG"/>
        </w:rPr>
        <w:t>، تتميز الهوائيات النشطة المتواضعة الحجم بعرض حزمة ضيقة غير ممكنة في نطاقات التردد الأدنى. ومع أن عروض الحزمة الضيقة وهيمنة زوايا الارتفاع المنخفضة متوقعة بالنسبة لتطبيقات الخدمة الثابتة، فقد يكون من الضروري اختيار الهوائيات المناسبة والتخطيط الدقيق لاتجاهات الوصلة لتجنب التداخل الضار في خدمة الفلك الراديوي.</w:t>
      </w:r>
    </w:p>
    <w:p w14:paraId="3A1ECEE6" w14:textId="77777777" w:rsidR="00965482" w:rsidRPr="00EC0C02" w:rsidRDefault="00965482" w:rsidP="0007187D">
      <w:pPr>
        <w:rPr>
          <w:rtl/>
          <w:lang w:bidi="ar-EG"/>
        </w:rPr>
      </w:pPr>
      <w:r w:rsidRPr="00EC0C02">
        <w:rPr>
          <w:rtl/>
          <w:lang w:bidi="ar-EG"/>
        </w:rPr>
        <w:t xml:space="preserve">وفوق </w:t>
      </w:r>
      <w:r w:rsidRPr="00D73C78">
        <w:rPr>
          <w:lang w:bidi="ar-EG"/>
        </w:rPr>
        <w:t>275</w:t>
      </w:r>
      <w:r w:rsidRPr="00EC0C02">
        <w:rPr>
          <w:rtl/>
          <w:lang w:bidi="ar-EG"/>
        </w:rPr>
        <w:t xml:space="preserve"> </w:t>
      </w:r>
      <w:r w:rsidRPr="00EC0C02">
        <w:rPr>
          <w:lang w:bidi="ar-EG"/>
        </w:rPr>
        <w:t>GHz</w:t>
      </w:r>
      <w:r w:rsidRPr="00EC0C02">
        <w:rPr>
          <w:rtl/>
          <w:lang w:bidi="ar-EG"/>
        </w:rPr>
        <w:t>، يتأثر الانتشار عبر الغلاف الجوي للأرض بشدة بخصائص امتصاص جزيئات الغلاف الجوي، وعلى الأخص الأكسجين وبخار الماء. ولئن كان التوهين الجوي يوفر حماية إضافية لعمليات خدمة الفلك الراديوي في ترددات معينة، بسبب التباين الكبير في جزيئات الغلاف الجوي كدالة للارتفاع، فهناك "نوافذ" للإرسال تقترب من خسارة الفضاء الحر على ارتفاعات أعلى.</w:t>
      </w:r>
    </w:p>
    <w:p w14:paraId="4AF422F9" w14:textId="77777777" w:rsidR="00965482" w:rsidRPr="00EC0C02" w:rsidRDefault="00965482" w:rsidP="0007187D">
      <w:pPr>
        <w:rPr>
          <w:rtl/>
          <w:lang w:bidi="ar-EG"/>
        </w:rPr>
      </w:pPr>
      <w:r w:rsidRPr="00EC0C02">
        <w:rPr>
          <w:rtl/>
          <w:lang w:bidi="ar-EG"/>
        </w:rPr>
        <w:t xml:space="preserve">وقد خلص التقرير </w:t>
      </w:r>
      <w:hyperlink r:id="rId50" w:history="1">
        <w:r w:rsidRPr="00EC0C02">
          <w:t>ITU-R RA.</w:t>
        </w:r>
        <w:r w:rsidRPr="00D73C78">
          <w:t>2189</w:t>
        </w:r>
        <w:r w:rsidRPr="00EC0C02">
          <w:t>-</w:t>
        </w:r>
        <w:r w:rsidRPr="00D73C78">
          <w:t>1</w:t>
        </w:r>
      </w:hyperlink>
      <w:r w:rsidRPr="00EC0C02">
        <w:rPr>
          <w:rtl/>
          <w:lang w:bidi="ar-EG"/>
        </w:rPr>
        <w:t xml:space="preserve"> إلى أن التقاسم ممكن، في قدرات الإرسال قيد النظر هنا، بين خدمة الفلك الراديوي والخدمات النشطة في مدى التردد </w:t>
      </w:r>
      <w:r w:rsidRPr="00EC0C02">
        <w:rPr>
          <w:lang w:bidi="ar-EG"/>
        </w:rPr>
        <w:t>GHz </w:t>
      </w:r>
      <w:r w:rsidRPr="00D73C78">
        <w:rPr>
          <w:lang w:bidi="ar-EG"/>
        </w:rPr>
        <w:t>3</w:t>
      </w:r>
      <w:r w:rsidRPr="00EC0C02">
        <w:rPr>
          <w:lang w:bidi="ar-EG"/>
        </w:rPr>
        <w:t> </w:t>
      </w:r>
      <w:r w:rsidRPr="00D73C78">
        <w:rPr>
          <w:lang w:bidi="ar-EG"/>
        </w:rPr>
        <w:t>000</w:t>
      </w:r>
      <w:r w:rsidRPr="00EC0C02">
        <w:rPr>
          <w:lang w:bidi="ar-EG"/>
        </w:rPr>
        <w:noBreakHyphen/>
      </w:r>
      <w:r w:rsidRPr="00D73C78">
        <w:rPr>
          <w:lang w:bidi="ar-EG"/>
        </w:rPr>
        <w:t>275</w:t>
      </w:r>
      <w:r w:rsidRPr="00EC0C02">
        <w:rPr>
          <w:rtl/>
          <w:lang w:bidi="ar-EG"/>
        </w:rPr>
        <w:t xml:space="preserve"> إذا ما أُخذت في الاعتبار الخصائص</w:t>
      </w:r>
      <w:r w:rsidRPr="00EC0C02">
        <w:rPr>
          <w:rtl/>
          <w:lang w:val="en-GB"/>
        </w:rPr>
        <w:t xml:space="preserve"> الجوية بدلالة الارتفاع فوق مستوى سطح البحر، وكذلك اتجاهية هوائي المرسل.</w:t>
      </w:r>
      <w:r w:rsidRPr="00EC0C02">
        <w:rPr>
          <w:rtl/>
        </w:rPr>
        <w:t xml:space="preserve"> و</w:t>
      </w:r>
      <w:r w:rsidRPr="00EC0C02">
        <w:rPr>
          <w:rtl/>
          <w:lang w:bidi="ar-EG"/>
        </w:rPr>
        <w:t>يمكن تجنب التداخل الضار في منشآت خدمة الفلك الراديوي باستخدام مناطق الاستبعاد الجغرافي المحيطة بمرافق هذه الخدمة. ومن شأن الإضاءة المباشرة لمراصد هذه الخدمة، في المقام الأول على ارتفاعات مماثلة أو أعلى من المراصد، أن تتسبب في حدوث تداخل في أنظمة خدمة الفلك الراديوي.</w:t>
      </w:r>
    </w:p>
    <w:p w14:paraId="12EE86FF" w14:textId="77777777" w:rsidR="00965482" w:rsidRPr="00EC0C02" w:rsidRDefault="00965482" w:rsidP="0007187D">
      <w:pPr>
        <w:rPr>
          <w:rtl/>
          <w:lang w:bidi="ar-SY"/>
        </w:rPr>
      </w:pPr>
      <w:r w:rsidRPr="00EC0C02">
        <w:rPr>
          <w:rtl/>
          <w:lang w:bidi="ar-EG"/>
        </w:rPr>
        <w:t>وبصرف النظر عن مناطق الاستبعاد، هناك استراتيجيتان أساسيتان ممكنتان لحماية خدمة الفلك الراديوي في هذه النطاقات من إرسالات الخدمة الثابتة. الأولى تنطوي على انخفاض القدرات وهوائيات الحزمة الضيقة، والثانية تنطوي على تجنب التسديد نحو مرافق خدمة الفلك الراديوي. وبينما ينبغي أن يكون ذلك واضحاً بالنسبة لمعظم استخدامات الخدمة الثابتة من نقطة إلى نقطة، فإنه لا ينطبق على بعض تطبيقات الأرض الأخرى مثل الاستخدام المتنقل.</w:t>
      </w:r>
    </w:p>
    <w:p w14:paraId="63BDA4A0" w14:textId="77777777" w:rsidR="00965482" w:rsidRPr="00EC0C02" w:rsidRDefault="00965482" w:rsidP="00965482">
      <w:pPr>
        <w:rPr>
          <w:spacing w:val="-4"/>
          <w:szCs w:val="22"/>
          <w:rtl/>
        </w:rPr>
      </w:pPr>
    </w:p>
    <w:p w14:paraId="7D616C9B" w14:textId="77777777" w:rsidR="00965482" w:rsidRPr="00EC0C02" w:rsidRDefault="00965482" w:rsidP="00295A21">
      <w:pPr>
        <w:pStyle w:val="FigureNo"/>
      </w:pPr>
      <w:r w:rsidRPr="00C77C10">
        <w:rPr>
          <w:rtl/>
        </w:rPr>
        <w:lastRenderedPageBreak/>
        <w:t xml:space="preserve">الشكل </w:t>
      </w:r>
      <w:r w:rsidRPr="00C77C10">
        <w:t>5</w:t>
      </w:r>
    </w:p>
    <w:p w14:paraId="60ED14A7" w14:textId="2D7188D1" w:rsidR="00295A21" w:rsidRDefault="00965482" w:rsidP="00295A21">
      <w:pPr>
        <w:pStyle w:val="Figuretitle"/>
        <w:spacing w:after="120"/>
        <w:rPr>
          <w:rtl/>
          <w:lang w:bidi="ar-EG"/>
        </w:rPr>
      </w:pPr>
      <w:r w:rsidRPr="00EC0C02">
        <w:rPr>
          <w:rtl/>
          <w:lang w:bidi="ar-EG"/>
        </w:rPr>
        <w:t xml:space="preserve">التوهين الجوي محسوب على مسيرات أفقية بقيمة </w:t>
      </w:r>
      <w:r w:rsidR="007F175B">
        <w:rPr>
          <w:lang w:bidi="ar-EG"/>
        </w:rPr>
        <w:t>km </w:t>
      </w:r>
      <w:r w:rsidRPr="00D73C78">
        <w:rPr>
          <w:lang w:bidi="ar-EG"/>
        </w:rPr>
        <w:t>1</w:t>
      </w:r>
      <w:r w:rsidRPr="00EC0C02">
        <w:rPr>
          <w:rtl/>
          <w:lang w:bidi="ar-EG"/>
        </w:rPr>
        <w:t xml:space="preserve"> على </w:t>
      </w:r>
      <w:proofErr w:type="gramStart"/>
      <w:r w:rsidRPr="00EC0C02">
        <w:rPr>
          <w:rtl/>
          <w:lang w:bidi="ar-EG"/>
        </w:rPr>
        <w:t>خمسة</w:t>
      </w:r>
      <w:proofErr w:type="gramEnd"/>
      <w:r w:rsidRPr="00EC0C02">
        <w:rPr>
          <w:rtl/>
          <w:lang w:bidi="ar-EG"/>
        </w:rPr>
        <w:t xml:space="preserve"> ارتفاعات مختلفة فوق مستوى سطح البحر، فضلاً عن ظروف رصد المئين العاشر المتوسطة سنويا في موقعي رصد الفلك الراديوي </w:t>
      </w:r>
      <w:r w:rsidRPr="00EC0C02">
        <w:rPr>
          <w:lang w:bidi="ar-EG"/>
        </w:rPr>
        <w:t>ALMA</w:t>
      </w:r>
      <w:r w:rsidRPr="00EC0C02">
        <w:rPr>
          <w:rtl/>
          <w:lang w:bidi="ar-EG"/>
        </w:rPr>
        <w:t xml:space="preserve"> و</w:t>
      </w:r>
      <w:r w:rsidRPr="00EC0C02">
        <w:rPr>
          <w:lang w:bidi="ar-EG"/>
        </w:rPr>
        <w:t>LMT/GTM</w:t>
      </w:r>
      <w:r w:rsidRPr="00EC0C02">
        <w:rPr>
          <w:rtl/>
          <w:lang w:bidi="ar-EG"/>
        </w:rPr>
        <w:t xml:space="preserve">، بافتراض خصائص الغلاف الجوي في الجدول </w:t>
      </w:r>
      <w:r w:rsidRPr="00D73C78">
        <w:rPr>
          <w:lang w:bidi="ar-EG"/>
        </w:rPr>
        <w:t>1</w:t>
      </w:r>
      <w:r w:rsidRPr="00EC0C02">
        <w:rPr>
          <w:rtl/>
          <w:lang w:bidi="ar-EG"/>
        </w:rPr>
        <w:t xml:space="preserve"> من التقرير </w:t>
      </w:r>
      <w:r w:rsidR="007F175B">
        <w:rPr>
          <w:lang w:bidi="ar-EG"/>
        </w:rPr>
        <w:t>ITU-R </w:t>
      </w:r>
      <w:r w:rsidRPr="00EC0C02">
        <w:rPr>
          <w:lang w:bidi="ar-EG"/>
        </w:rPr>
        <w:t>RA.</w:t>
      </w:r>
      <w:r w:rsidRPr="00D73C78">
        <w:rPr>
          <w:lang w:bidi="ar-EG"/>
        </w:rPr>
        <w:t>2189</w:t>
      </w:r>
      <w:r w:rsidRPr="00EC0C02">
        <w:rPr>
          <w:lang w:bidi="ar-EG"/>
        </w:rPr>
        <w:t>-</w:t>
      </w:r>
      <w:r w:rsidRPr="00D73C78">
        <w:rPr>
          <w:lang w:bidi="ar-EG"/>
        </w:rPr>
        <w:t>1</w:t>
      </w:r>
    </w:p>
    <w:p w14:paraId="73C8EE7C" w14:textId="7E720EC4" w:rsidR="00C77C10" w:rsidRPr="00423683" w:rsidRDefault="00C77C10" w:rsidP="00360505">
      <w:pPr>
        <w:pStyle w:val="Figure"/>
        <w:bidi/>
      </w:pPr>
      <w:r w:rsidRPr="00D401E1">
        <w:rPr>
          <w:noProof/>
        </w:rPr>
        <w:drawing>
          <wp:inline distT="0" distB="0" distL="0" distR="0" wp14:anchorId="78AD81FE" wp14:editId="2850F4FE">
            <wp:extent cx="5380892" cy="3481754"/>
            <wp:effectExtent l="0" t="0" r="10795" b="4445"/>
            <wp:docPr id="53" name="Chart 53">
              <a:extLst xmlns:a="http://schemas.openxmlformats.org/drawingml/2006/main">
                <a:ext uri="{FF2B5EF4-FFF2-40B4-BE49-F238E27FC236}">
                  <a16:creationId xmlns:a16="http://schemas.microsoft.com/office/drawing/2014/main" id="{5CCD1C6F-E415-4031-A2D0-128E09E6F1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07E9C79" w14:textId="6E9B645E" w:rsidR="00295A21" w:rsidRPr="00EC0C02" w:rsidRDefault="00295A21" w:rsidP="00295A21">
      <w:pPr>
        <w:pStyle w:val="FigureNo"/>
      </w:pPr>
      <w:r w:rsidRPr="00EC0C02">
        <w:rPr>
          <w:rtl/>
        </w:rPr>
        <w:t xml:space="preserve">الشكل </w:t>
      </w:r>
      <w:r>
        <w:t>6</w:t>
      </w:r>
    </w:p>
    <w:p w14:paraId="162D02ED" w14:textId="50A3DE34" w:rsidR="00295A21" w:rsidRPr="00295A21" w:rsidRDefault="00295A21" w:rsidP="00295A21">
      <w:pPr>
        <w:pStyle w:val="Figuretitle"/>
        <w:spacing w:after="120"/>
        <w:rPr>
          <w:rtl/>
          <w:lang w:bidi="ar-EG"/>
        </w:rPr>
      </w:pPr>
      <w:r w:rsidRPr="00295A21">
        <w:rPr>
          <w:rtl/>
          <w:lang w:bidi="ar-EG"/>
        </w:rPr>
        <w:t xml:space="preserve">المسافة الأفقية على ارتفاع </w:t>
      </w:r>
      <w:r w:rsidR="007F175B">
        <w:rPr>
          <w:lang w:bidi="ar-EG"/>
        </w:rPr>
        <w:t>m 5 000</w:t>
      </w:r>
      <w:r w:rsidR="007F175B">
        <w:rPr>
          <w:rFonts w:hint="cs"/>
          <w:rtl/>
          <w:lang w:bidi="ar-EG"/>
        </w:rPr>
        <w:t xml:space="preserve"> </w:t>
      </w:r>
      <w:r w:rsidRPr="00295A21">
        <w:rPr>
          <w:rtl/>
          <w:lang w:bidi="ar-EG"/>
        </w:rPr>
        <w:t>فوق مستوى سطح البحر والتي لن تتجاوز بعدها الإشارة المرسلة على ترددات بين</w:t>
      </w:r>
      <w:r>
        <w:rPr>
          <w:rFonts w:hint="cs"/>
          <w:rtl/>
          <w:lang w:bidi="ar-EG"/>
        </w:rPr>
        <w:t> </w:t>
      </w:r>
      <w:r w:rsidRPr="00295A21">
        <w:rPr>
          <w:lang w:bidi="ar-EG"/>
        </w:rPr>
        <w:t>275</w:t>
      </w:r>
      <w:r w:rsidRPr="00295A21">
        <w:rPr>
          <w:rtl/>
          <w:lang w:bidi="ar-EG"/>
        </w:rPr>
        <w:t xml:space="preserve"> و</w:t>
      </w:r>
      <w:r w:rsidRPr="00295A21">
        <w:rPr>
          <w:lang w:bidi="ar-EG"/>
        </w:rPr>
        <w:t>GHz 1 000</w:t>
      </w:r>
      <w:r w:rsidRPr="00295A21">
        <w:rPr>
          <w:rtl/>
          <w:lang w:bidi="ar-EG"/>
        </w:rPr>
        <w:t xml:space="preserve"> عتبات التداخل في خدمة الفلك الراديوي الواردة في التقرير </w:t>
      </w:r>
      <w:r w:rsidRPr="00295A21">
        <w:rPr>
          <w:lang w:bidi="ar-EG"/>
        </w:rPr>
        <w:t>ITU-R RA.2189-1</w:t>
      </w:r>
      <w:r w:rsidRPr="00295A21">
        <w:rPr>
          <w:rtl/>
          <w:lang w:bidi="ar-EG"/>
        </w:rPr>
        <w:t>، مما يبرز الحاجة إلى توليفة من مناطق الاستبعاد الجغرافي وتجنب الإضاءة المباشرة لحماية عمليات خدمة الفلك الراديوي</w:t>
      </w:r>
    </w:p>
    <w:p w14:paraId="634C693C" w14:textId="6300C910" w:rsidR="00965482" w:rsidRPr="00295A21" w:rsidRDefault="00C77C10" w:rsidP="00C77C10">
      <w:pPr>
        <w:pStyle w:val="Figure"/>
        <w:bidi/>
        <w:rPr>
          <w:rtl/>
        </w:rPr>
      </w:pPr>
      <w:r w:rsidRPr="00D401E1">
        <w:rPr>
          <w:noProof/>
          <w:lang w:val="en-GB" w:eastAsia="en-GB"/>
        </w:rPr>
        <w:drawing>
          <wp:inline distT="0" distB="0" distL="0" distR="0" wp14:anchorId="302E4687" wp14:editId="44D38BB7">
            <wp:extent cx="5271655" cy="3214255"/>
            <wp:effectExtent l="0" t="0" r="5715" b="5715"/>
            <wp:docPr id="54" name="Chart 54">
              <a:extLst xmlns:a="http://schemas.openxmlformats.org/drawingml/2006/main">
                <a:ext uri="{FF2B5EF4-FFF2-40B4-BE49-F238E27FC236}">
                  <a16:creationId xmlns:a16="http://schemas.microsoft.com/office/drawing/2014/main" id="{00FA4C33-98DA-4012-8A97-694C040310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BCEB95A" w14:textId="77777777" w:rsidR="00965482" w:rsidRPr="00295A21" w:rsidRDefault="00965482" w:rsidP="00295A21">
      <w:pPr>
        <w:pStyle w:val="Heading2"/>
        <w:rPr>
          <w:rtl/>
          <w:lang w:val="en-GB" w:eastAsia="ja-JP"/>
        </w:rPr>
      </w:pPr>
      <w:bookmarkStart w:id="271" w:name="_Toc36120598"/>
      <w:bookmarkStart w:id="272" w:name="_Toc40172418"/>
      <w:r w:rsidRPr="00295A21">
        <w:rPr>
          <w:lang w:val="en-GB" w:eastAsia="ja-JP"/>
        </w:rPr>
        <w:lastRenderedPageBreak/>
        <w:t>2.6</w:t>
      </w:r>
      <w:r w:rsidRPr="00295A21">
        <w:rPr>
          <w:rtl/>
          <w:lang w:val="en-GB" w:eastAsia="ja-JP"/>
        </w:rPr>
        <w:tab/>
        <w:t xml:space="preserve">خدمة استكشاف الأرض </w:t>
      </w:r>
      <w:proofErr w:type="spellStart"/>
      <w:r w:rsidRPr="00295A21">
        <w:rPr>
          <w:rtl/>
          <w:lang w:val="en-GB" w:eastAsia="ja-JP"/>
        </w:rPr>
        <w:t>الساتلية</w:t>
      </w:r>
      <w:proofErr w:type="spellEnd"/>
      <w:r w:rsidRPr="00295A21">
        <w:rPr>
          <w:rtl/>
          <w:lang w:val="en-GB" w:eastAsia="ja-JP"/>
        </w:rPr>
        <w:t xml:space="preserve"> (المنفعلة)</w:t>
      </w:r>
      <w:bookmarkEnd w:id="271"/>
      <w:bookmarkEnd w:id="272"/>
    </w:p>
    <w:p w14:paraId="74A9ABFA" w14:textId="328F6FD9" w:rsidR="00965482" w:rsidRPr="00EC0C02" w:rsidRDefault="00965482" w:rsidP="00295A21">
      <w:pPr>
        <w:rPr>
          <w:rtl/>
          <w:lang w:bidi="ar-SY"/>
        </w:rPr>
      </w:pPr>
      <w:r w:rsidRPr="00EC0C02">
        <w:rPr>
          <w:rtl/>
          <w:lang w:bidi="ar-SY"/>
        </w:rPr>
        <w:t xml:space="preserve">إن الخسارة الكلية للمسير من وصلة خدمة ثابتة ذات زاوية ارتفاع منخفضة نحو ساتل في خدمة استكشاف الأرض </w:t>
      </w:r>
      <w:proofErr w:type="spellStart"/>
      <w:r w:rsidRPr="00EC0C02">
        <w:rPr>
          <w:rtl/>
          <w:lang w:bidi="ar-SY"/>
        </w:rPr>
        <w:t>الساتلية</w:t>
      </w:r>
      <w:proofErr w:type="spellEnd"/>
      <w:r w:rsidR="00C77C10">
        <w:rPr>
          <w:rFonts w:hint="cs"/>
          <w:rtl/>
          <w:lang w:bidi="ar-SY"/>
        </w:rPr>
        <w:t> </w:t>
      </w:r>
      <w:r w:rsidR="003A7424">
        <w:rPr>
          <w:lang w:bidi="ar-SY"/>
        </w:rPr>
        <w:t>(</w:t>
      </w:r>
      <w:r w:rsidRPr="00EC0C02">
        <w:rPr>
          <w:lang w:bidi="ar-SY"/>
        </w:rPr>
        <w:t>EESS</w:t>
      </w:r>
      <w:r w:rsidR="003A7424">
        <w:rPr>
          <w:lang w:bidi="ar-SY"/>
        </w:rPr>
        <w:t>)</w:t>
      </w:r>
      <w:r w:rsidRPr="00EC0C02">
        <w:rPr>
          <w:rtl/>
          <w:lang w:bidi="ar-SY"/>
        </w:rPr>
        <w:t xml:space="preserve"> في مدار غير مستقر بالنسبة إل الأرض </w:t>
      </w:r>
      <w:r w:rsidR="003A7424">
        <w:rPr>
          <w:lang w:bidi="ar-SY"/>
        </w:rPr>
        <w:t>(</w:t>
      </w:r>
      <w:r w:rsidRPr="00EC0C02">
        <w:rPr>
          <w:lang w:bidi="ar-SY"/>
        </w:rPr>
        <w:t>NGSO</w:t>
      </w:r>
      <w:r w:rsidR="003A7424">
        <w:rPr>
          <w:lang w:bidi="ar-SY"/>
        </w:rPr>
        <w:t>)</w:t>
      </w:r>
      <w:r w:rsidRPr="00EC0C02">
        <w:rPr>
          <w:rtl/>
          <w:lang w:bidi="ar-SY"/>
        </w:rPr>
        <w:t xml:space="preserve"> يرتفع فوق الأفق عند سمت وصلة خدمة ثابتة هي عملية حسابية معقدة بسبب انكسار مسير الإشارة بتغير ارتفاعه فوق الأرض وتغير التوهين بتغير الضغط الجوي ودرجة الحرارة وبخار الماء. ويقدم القسم </w:t>
      </w:r>
      <w:r w:rsidRPr="00D73C78">
        <w:rPr>
          <w:lang w:bidi="ar-SY"/>
        </w:rPr>
        <w:t>2</w:t>
      </w:r>
      <w:r w:rsidR="003A7424">
        <w:rPr>
          <w:lang w:bidi="ar-SY"/>
        </w:rPr>
        <w:t>.</w:t>
      </w:r>
      <w:r w:rsidRPr="00D73C78">
        <w:rPr>
          <w:lang w:bidi="ar-SY"/>
        </w:rPr>
        <w:t>2</w:t>
      </w:r>
      <w:r w:rsidRPr="00EC0C02">
        <w:rPr>
          <w:rtl/>
          <w:lang w:bidi="ar-SY"/>
        </w:rPr>
        <w:t xml:space="preserve"> من الملحق </w:t>
      </w:r>
      <w:r w:rsidRPr="00D73C78">
        <w:rPr>
          <w:lang w:bidi="ar-SY"/>
        </w:rPr>
        <w:t>1</w:t>
      </w:r>
      <w:r w:rsidRPr="00EC0C02">
        <w:rPr>
          <w:rtl/>
          <w:lang w:bidi="ar-SY"/>
        </w:rPr>
        <w:t xml:space="preserve"> بالتوصية </w:t>
      </w:r>
      <w:r w:rsidR="004D40AF">
        <w:rPr>
          <w:lang w:bidi="ar-SY"/>
        </w:rPr>
        <w:t>ITU-R </w:t>
      </w:r>
      <w:r w:rsidRPr="00EC0C02">
        <w:rPr>
          <w:lang w:bidi="ar-SY"/>
        </w:rPr>
        <w:t>P.</w:t>
      </w:r>
      <w:r w:rsidRPr="00D73C78">
        <w:rPr>
          <w:lang w:bidi="ar-SY"/>
        </w:rPr>
        <w:t>676</w:t>
      </w:r>
      <w:r w:rsidRPr="00EC0C02">
        <w:rPr>
          <w:lang w:bidi="ar-SY"/>
        </w:rPr>
        <w:t>-</w:t>
      </w:r>
      <w:r w:rsidRPr="00D73C78">
        <w:rPr>
          <w:lang w:bidi="ar-SY"/>
        </w:rPr>
        <w:t>11</w:t>
      </w:r>
      <w:r w:rsidRPr="00EC0C02">
        <w:rPr>
          <w:rtl/>
          <w:lang w:bidi="ar-SY"/>
        </w:rPr>
        <w:t xml:space="preserve"> خوارزمية مناسبة لهذه الحسابات. ومع ذلك، لا يأخذ الحساب في</w:t>
      </w:r>
      <w:r w:rsidR="00012077">
        <w:rPr>
          <w:rFonts w:hint="cs"/>
          <w:rtl/>
          <w:lang w:bidi="ar-SY"/>
        </w:rPr>
        <w:t> </w:t>
      </w:r>
      <w:r w:rsidRPr="00EC0C02">
        <w:rPr>
          <w:rtl/>
          <w:lang w:bidi="ar-SY"/>
        </w:rPr>
        <w:t xml:space="preserve">الاعتبار الحجب بسبب العوائق الطبيعية أو عوائق البناء، مما يقلل أو يزيل التداخل في </w:t>
      </w:r>
      <w:r w:rsidR="009E4BBB">
        <w:rPr>
          <w:rFonts w:hint="cs"/>
          <w:rtl/>
        </w:rPr>
        <w:t xml:space="preserve">أجهزة استشعار </w:t>
      </w:r>
      <w:r w:rsidRPr="00EC0C02">
        <w:rPr>
          <w:rtl/>
          <w:lang w:bidi="ar-SY"/>
        </w:rPr>
        <w:t xml:space="preserve">الخدمة </w:t>
      </w:r>
      <w:r w:rsidRPr="00EC0C02">
        <w:rPr>
          <w:lang w:bidi="ar-SY"/>
        </w:rPr>
        <w:t>EESS</w:t>
      </w:r>
      <w:r w:rsidRPr="00EC0C02">
        <w:rPr>
          <w:rtl/>
          <w:lang w:bidi="ar-SY"/>
        </w:rPr>
        <w:t xml:space="preserve"> (المنفعلة) في بعض الحالات. لذلك، يجب أن تراعي عمليات المحاكاة الدينامية للخدمة الثابتة والتداخل المتنقل على الأرض في </w:t>
      </w:r>
      <w:r w:rsidR="009E4BBB">
        <w:rPr>
          <w:rFonts w:hint="cs"/>
          <w:rtl/>
        </w:rPr>
        <w:t xml:space="preserve">أجهزة استشعار </w:t>
      </w:r>
      <w:r w:rsidRPr="00EC0C02">
        <w:rPr>
          <w:rtl/>
          <w:lang w:bidi="ar-SY"/>
        </w:rPr>
        <w:t>الخدمة</w:t>
      </w:r>
      <w:r w:rsidR="009E4BBB">
        <w:rPr>
          <w:rFonts w:hint="cs"/>
          <w:rtl/>
          <w:lang w:bidi="ar-SY"/>
        </w:rPr>
        <w:t> </w:t>
      </w:r>
      <w:r w:rsidRPr="00EC0C02">
        <w:rPr>
          <w:lang w:bidi="ar-SY"/>
        </w:rPr>
        <w:t>EESS</w:t>
      </w:r>
      <w:r w:rsidRPr="00EC0C02">
        <w:rPr>
          <w:rtl/>
          <w:lang w:bidi="ar-SY"/>
        </w:rPr>
        <w:t xml:space="preserve"> (المنفعلة) احتمال وجود عوائق طبيعية وعوائق بناء، مما يقلل التداخل في الحالات التي توجد فيها عوائق. وكذلك، فإن أي تقدير للتداخل الكلي من أنظمة الخدمة الثابتة يجب أن يأخذ في الاعتبار حجب جزء ما من المصادر.</w:t>
      </w:r>
    </w:p>
    <w:p w14:paraId="2C378072" w14:textId="78DB287A" w:rsidR="00965482" w:rsidRPr="00EC0C02" w:rsidRDefault="00965482" w:rsidP="00295A21">
      <w:pPr>
        <w:rPr>
          <w:rtl/>
          <w:lang w:bidi="ar-SY"/>
        </w:rPr>
      </w:pPr>
      <w:r w:rsidRPr="00EC0C02">
        <w:rPr>
          <w:rtl/>
          <w:lang w:bidi="ar-SY"/>
        </w:rPr>
        <w:t xml:space="preserve">ويوضح الشكلان </w:t>
      </w:r>
      <w:r w:rsidRPr="00D73C78">
        <w:rPr>
          <w:lang w:bidi="ar-SY"/>
        </w:rPr>
        <w:t>7</w:t>
      </w:r>
      <w:r w:rsidRPr="00EC0C02">
        <w:rPr>
          <w:rtl/>
          <w:lang w:bidi="ar-SY"/>
        </w:rPr>
        <w:t xml:space="preserve"> و</w:t>
      </w:r>
      <w:r w:rsidRPr="00D73C78">
        <w:rPr>
          <w:lang w:bidi="ar-SY"/>
        </w:rPr>
        <w:t>8</w:t>
      </w:r>
      <w:r w:rsidRPr="00EC0C02">
        <w:rPr>
          <w:rtl/>
          <w:lang w:bidi="ar-SY"/>
        </w:rPr>
        <w:t xml:space="preserve"> متوسط </w:t>
      </w:r>
      <w:r w:rsidRPr="00EC0C02">
        <w:rPr>
          <w:rFonts w:ascii="Traditional Arabic" w:hAnsi="Traditional Arabic" w:hint="cs"/>
          <w:rtl/>
          <w:lang w:bidi="ar-SY"/>
        </w:rPr>
        <w:t>خسارة</w:t>
      </w:r>
      <w:r w:rsidRPr="00EC0C02">
        <w:rPr>
          <w:rtl/>
          <w:lang w:bidi="ar-SY"/>
        </w:rPr>
        <w:t xml:space="preserve"> </w:t>
      </w:r>
      <w:r w:rsidRPr="00EC0C02">
        <w:rPr>
          <w:rFonts w:ascii="Traditional Arabic" w:hAnsi="Traditional Arabic" w:hint="cs"/>
          <w:rtl/>
          <w:lang w:bidi="ar-SY"/>
        </w:rPr>
        <w:t>المسير</w:t>
      </w:r>
      <w:r w:rsidRPr="00EC0C02">
        <w:rPr>
          <w:rtl/>
          <w:lang w:bidi="ar-SY"/>
        </w:rPr>
        <w:t xml:space="preserve"> </w:t>
      </w:r>
      <w:r w:rsidRPr="00EC0C02">
        <w:rPr>
          <w:rFonts w:ascii="Traditional Arabic" w:hAnsi="Traditional Arabic" w:hint="cs"/>
          <w:rtl/>
          <w:lang w:bidi="ar-SY"/>
        </w:rPr>
        <w:t>من</w:t>
      </w:r>
      <w:r w:rsidRPr="00EC0C02">
        <w:rPr>
          <w:rtl/>
          <w:lang w:bidi="ar-SY"/>
        </w:rPr>
        <w:t xml:space="preserve"> </w:t>
      </w:r>
      <w:r w:rsidRPr="00EC0C02">
        <w:rPr>
          <w:rFonts w:ascii="Traditional Arabic" w:hAnsi="Traditional Arabic" w:hint="cs"/>
          <w:rtl/>
          <w:lang w:bidi="ar-SY"/>
        </w:rPr>
        <w:t>مرسل</w:t>
      </w:r>
      <w:r w:rsidRPr="00EC0C02">
        <w:rPr>
          <w:rtl/>
          <w:lang w:bidi="ar-SY"/>
        </w:rPr>
        <w:t xml:space="preserve"> خدمة ثابتة للأرض عند زوايا ارتفاع مختلفة إلى ساتل في مدار على ارتفاع</w:t>
      </w:r>
      <w:r w:rsidR="00D94F97">
        <w:rPr>
          <w:rFonts w:hint="cs"/>
          <w:rtl/>
          <w:lang w:bidi="ar-SY"/>
        </w:rPr>
        <w:t> </w:t>
      </w:r>
      <w:r w:rsidR="00C77C10">
        <w:rPr>
          <w:lang w:bidi="ar-SY"/>
        </w:rPr>
        <w:t>km </w:t>
      </w:r>
      <w:r w:rsidRPr="00D73C78">
        <w:rPr>
          <w:lang w:bidi="ar-SY"/>
        </w:rPr>
        <w:t>817</w:t>
      </w:r>
      <w:r w:rsidR="00CE71A2" w:rsidRPr="003A7424">
        <w:rPr>
          <w:rStyle w:val="FootnoteReference"/>
          <w:rtl/>
        </w:rPr>
        <w:footnoteReference w:id="5"/>
      </w:r>
      <w:r w:rsidRPr="00EC0C02">
        <w:rPr>
          <w:rtl/>
          <w:lang w:bidi="ar-SY"/>
        </w:rPr>
        <w:t>.</w:t>
      </w:r>
    </w:p>
    <w:p w14:paraId="68475B2C" w14:textId="1090C7DE" w:rsidR="00965482" w:rsidRPr="00EC0C02" w:rsidRDefault="00965482" w:rsidP="003A7424">
      <w:pPr>
        <w:pStyle w:val="FigureNo"/>
      </w:pPr>
      <w:r w:rsidRPr="00EC0C02">
        <w:rPr>
          <w:rtl/>
        </w:rPr>
        <w:t xml:space="preserve">الشكل </w:t>
      </w:r>
      <w:r w:rsidRPr="00D73C78">
        <w:t>7</w:t>
      </w:r>
    </w:p>
    <w:p w14:paraId="148184F3" w14:textId="79DDD6DC" w:rsidR="00965482" w:rsidRPr="00EC0C02" w:rsidRDefault="00965482" w:rsidP="003A7424">
      <w:pPr>
        <w:pStyle w:val="Figuretitle"/>
        <w:spacing w:after="120"/>
        <w:rPr>
          <w:rtl/>
          <w:lang w:bidi="ar-EG"/>
        </w:rPr>
      </w:pPr>
      <w:r w:rsidRPr="00EC0C02">
        <w:rPr>
          <w:rtl/>
          <w:lang w:bidi="ar-EG"/>
        </w:rPr>
        <w:t>متوسط خسارة المسير من نقطة أرضية إلى ساتل</w:t>
      </w:r>
      <w:r w:rsidR="003A7424">
        <w:rPr>
          <w:rFonts w:hint="cs"/>
          <w:rtl/>
          <w:lang w:bidi="ar-EG"/>
        </w:rPr>
        <w:t xml:space="preserve"> </w:t>
      </w:r>
      <w:r w:rsidR="003A7424">
        <w:rPr>
          <w:lang w:bidi="ar-EG"/>
        </w:rPr>
        <w:t xml:space="preserve">(km </w:t>
      </w:r>
      <w:r w:rsidRPr="00D73C78">
        <w:rPr>
          <w:lang w:bidi="ar-EG"/>
        </w:rPr>
        <w:t>817</w:t>
      </w:r>
      <w:r w:rsidR="003A7424">
        <w:rPr>
          <w:lang w:bidi="ar-EG"/>
        </w:rPr>
        <w:t xml:space="preserve"> = H)</w:t>
      </w:r>
      <w:r w:rsidRPr="00EC0C02">
        <w:rPr>
          <w:rtl/>
          <w:lang w:bidi="ar-EG"/>
        </w:rPr>
        <w:t xml:space="preserve"> كدالة لزاوية الارتفاع</w:t>
      </w:r>
    </w:p>
    <w:p w14:paraId="52BDA167" w14:textId="49479A98" w:rsidR="003A7424" w:rsidRPr="00423683" w:rsidRDefault="00CE71A2" w:rsidP="00C77C10">
      <w:pPr>
        <w:pStyle w:val="Figure"/>
        <w:bidi/>
        <w:spacing w:before="100" w:beforeAutospacing="1" w:after="100" w:afterAutospacing="1"/>
        <w:rPr>
          <w:lang w:eastAsia="ja-JP"/>
        </w:rPr>
      </w:pPr>
      <w:r>
        <w:rPr>
          <w:noProof/>
        </w:rPr>
        <mc:AlternateContent>
          <mc:Choice Requires="wps">
            <w:drawing>
              <wp:anchor distT="0" distB="0" distL="114300" distR="114300" simplePos="0" relativeHeight="252095488" behindDoc="0" locked="0" layoutInCell="1" allowOverlap="1" wp14:anchorId="1D064C34" wp14:editId="02A3C459">
                <wp:simplePos x="0" y="0"/>
                <wp:positionH relativeFrom="column">
                  <wp:posOffset>-454774</wp:posOffset>
                </wp:positionH>
                <wp:positionV relativeFrom="paragraph">
                  <wp:posOffset>1416698</wp:posOffset>
                </wp:positionV>
                <wp:extent cx="1064194" cy="227937"/>
                <wp:effectExtent l="0" t="0" r="0" b="0"/>
                <wp:wrapNone/>
                <wp:docPr id="56" name="ZoneTexte 2"/>
                <wp:cNvGraphicFramePr/>
                <a:graphic xmlns:a="http://schemas.openxmlformats.org/drawingml/2006/main">
                  <a:graphicData uri="http://schemas.microsoft.com/office/word/2010/wordprocessingShape">
                    <wps:wsp>
                      <wps:cNvSpPr txBox="1"/>
                      <wps:spPr>
                        <a:xfrm rot="16200000">
                          <a:off x="0" y="0"/>
                          <a:ext cx="1064194" cy="227937"/>
                        </a:xfrm>
                        <a:prstGeom prst="rect">
                          <a:avLst/>
                        </a:prstGeom>
                        <a:noFill/>
                      </wps:spPr>
                      <wps:txbx>
                        <w:txbxContent>
                          <w:p w14:paraId="29981DA4" w14:textId="5734B370" w:rsidR="009C5789" w:rsidRPr="00C77C10" w:rsidRDefault="009C5789" w:rsidP="00C77C10">
                            <w:pPr>
                              <w:spacing w:before="0"/>
                              <w:jc w:val="center"/>
                              <w:rPr>
                                <w:b/>
                                <w:bCs/>
                                <w:sz w:val="18"/>
                                <w:szCs w:val="24"/>
                              </w:rPr>
                            </w:pPr>
                            <w:r w:rsidRPr="00C77C10">
                              <w:rPr>
                                <w:b/>
                                <w:bCs/>
                                <w:sz w:val="18"/>
                                <w:szCs w:val="24"/>
                                <w:rtl/>
                              </w:rPr>
                              <w:t>خسارة المسير</w:t>
                            </w:r>
                            <w:r w:rsidRPr="00C77C10">
                              <w:rPr>
                                <w:rFonts w:hint="cs"/>
                                <w:b/>
                                <w:bCs/>
                                <w:sz w:val="18"/>
                                <w:szCs w:val="24"/>
                                <w:rtl/>
                              </w:rPr>
                              <w:t xml:space="preserve"> </w:t>
                            </w:r>
                            <w:r w:rsidRPr="00C77C10">
                              <w:rPr>
                                <w:rFonts w:eastAsiaTheme="minorEastAsia"/>
                                <w:b/>
                                <w:bCs/>
                                <w:sz w:val="18"/>
                                <w:szCs w:val="24"/>
                              </w:rPr>
                              <w:t>(dB)</w:t>
                            </w:r>
                          </w:p>
                        </w:txbxContent>
                      </wps:txbx>
                      <wps:bodyPr wrap="square" lIns="0" tIns="0" rIns="0" bIns="0" rtlCol="0">
                        <a:spAutoFit/>
                      </wps:bodyPr>
                    </wps:wsp>
                  </a:graphicData>
                </a:graphic>
              </wp:anchor>
            </w:drawing>
          </mc:Choice>
          <mc:Fallback>
            <w:pict>
              <v:shape w14:anchorId="1D064C34" id="ZoneTexte 2" o:spid="_x0000_s1094" type="#_x0000_t202" style="position:absolute;left:0;text-align:left;margin-left:-35.8pt;margin-top:111.55pt;width:83.8pt;height:17.95pt;rotation:-90;z-index:252095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" filled="f" stroked="f">
                <v:textbox style="mso-fit-shape-to-text:t" inset="0,0,0,0">
                  <w:txbxContent>
                    <w:p w14:paraId="29981DA4" w14:textId="5734B370" w:rsidR="009C5789" w:rsidRPr="00C77C10" w:rsidRDefault="009C5789" w:rsidP="00C77C10">
                      <w:pPr>
                        <w:spacing w:before="0"/>
                        <w:jc w:val="center"/>
                        <w:rPr>
                          <w:b/>
                          <w:bCs/>
                          <w:sz w:val="18"/>
                          <w:szCs w:val="24"/>
                        </w:rPr>
                      </w:pPr>
                      <w:r w:rsidRPr="00C77C10">
                        <w:rPr>
                          <w:b/>
                          <w:bCs/>
                          <w:sz w:val="18"/>
                          <w:szCs w:val="24"/>
                          <w:rtl/>
                        </w:rPr>
                        <w:t>خسارة المسير</w:t>
                      </w:r>
                      <w:r w:rsidRPr="00C77C10">
                        <w:rPr>
                          <w:rFonts w:hint="cs"/>
                          <w:b/>
                          <w:bCs/>
                          <w:sz w:val="18"/>
                          <w:szCs w:val="24"/>
                          <w:rtl/>
                        </w:rPr>
                        <w:t xml:space="preserve"> </w:t>
                      </w:r>
                      <w:r w:rsidRPr="00C77C10">
                        <w:rPr>
                          <w:rFonts w:eastAsiaTheme="minorEastAsia"/>
                          <w:b/>
                          <w:bCs/>
                          <w:sz w:val="18"/>
                          <w:szCs w:val="24"/>
                        </w:rPr>
                        <w:t>(dB)</w:t>
                      </w:r>
                    </w:p>
                  </w:txbxContent>
                </v:textbox>
              </v:shape>
            </w:pict>
          </mc:Fallback>
        </mc:AlternateContent>
      </w:r>
      <w:r>
        <w:rPr>
          <w:noProof/>
        </w:rPr>
        <mc:AlternateContent>
          <mc:Choice Requires="wps">
            <w:drawing>
              <wp:anchor distT="0" distB="0" distL="114300" distR="114300" simplePos="0" relativeHeight="252093440" behindDoc="0" locked="0" layoutInCell="1" allowOverlap="1" wp14:anchorId="6C76908D" wp14:editId="5FB04E24">
                <wp:simplePos x="0" y="0"/>
                <wp:positionH relativeFrom="column">
                  <wp:posOffset>2692400</wp:posOffset>
                </wp:positionH>
                <wp:positionV relativeFrom="paragraph">
                  <wp:posOffset>3254579</wp:posOffset>
                </wp:positionV>
                <wp:extent cx="1064194" cy="227937"/>
                <wp:effectExtent l="0" t="0" r="0" b="0"/>
                <wp:wrapNone/>
                <wp:docPr id="257" name="ZoneTexte 2"/>
                <wp:cNvGraphicFramePr/>
                <a:graphic xmlns:a="http://schemas.openxmlformats.org/drawingml/2006/main">
                  <a:graphicData uri="http://schemas.microsoft.com/office/word/2010/wordprocessingShape">
                    <wps:wsp>
                      <wps:cNvSpPr txBox="1"/>
                      <wps:spPr>
                        <a:xfrm>
                          <a:off x="0" y="0"/>
                          <a:ext cx="1064194" cy="227937"/>
                        </a:xfrm>
                        <a:prstGeom prst="rect">
                          <a:avLst/>
                        </a:prstGeom>
                        <a:noFill/>
                      </wps:spPr>
                      <wps:txbx>
                        <w:txbxContent>
                          <w:p w14:paraId="7825A325" w14:textId="77777777" w:rsidR="009C5789" w:rsidRPr="00C77C10" w:rsidRDefault="009C5789" w:rsidP="00C77C10">
                            <w:pPr>
                              <w:spacing w:before="0"/>
                              <w:jc w:val="center"/>
                              <w:rPr>
                                <w:b/>
                                <w:bCs/>
                                <w:sz w:val="18"/>
                                <w:szCs w:val="24"/>
                              </w:rPr>
                            </w:pPr>
                            <w:r w:rsidRPr="00C77C10">
                              <w:rPr>
                                <w:rFonts w:eastAsiaTheme="minorEastAsia" w:hint="cs"/>
                                <w:b/>
                                <w:bCs/>
                                <w:sz w:val="18"/>
                                <w:szCs w:val="24"/>
                                <w:rtl/>
                              </w:rPr>
                              <w:t xml:space="preserve">التردد </w:t>
                            </w:r>
                            <w:r w:rsidRPr="00C77C10">
                              <w:rPr>
                                <w:rFonts w:eastAsiaTheme="minorEastAsia"/>
                                <w:b/>
                                <w:bCs/>
                                <w:sz w:val="18"/>
                                <w:szCs w:val="24"/>
                              </w:rPr>
                              <w:t>(GHz)</w:t>
                            </w:r>
                          </w:p>
                        </w:txbxContent>
                      </wps:txbx>
                      <wps:bodyPr wrap="square" lIns="0" tIns="0" rIns="0" bIns="0" rtlCol="0">
                        <a:spAutoFit/>
                      </wps:bodyPr>
                    </wps:wsp>
                  </a:graphicData>
                </a:graphic>
              </wp:anchor>
            </w:drawing>
          </mc:Choice>
          <mc:Fallback>
            <w:pict>
              <v:shape w14:anchorId="6C76908D" id="_x0000_s1095" type="#_x0000_t202" style="position:absolute;left:0;text-align:left;margin-left:212pt;margin-top:256.25pt;width:83.8pt;height:17.95pt;z-index:252093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" filled="f" stroked="f">
                <v:textbox style="mso-fit-shape-to-text:t" inset="0,0,0,0">
                  <w:txbxContent>
                    <w:p w14:paraId="7825A325" w14:textId="77777777" w:rsidR="009C5789" w:rsidRPr="00C77C10" w:rsidRDefault="009C5789" w:rsidP="00C77C10">
                      <w:pPr>
                        <w:spacing w:before="0"/>
                        <w:jc w:val="center"/>
                        <w:rPr>
                          <w:b/>
                          <w:bCs/>
                          <w:sz w:val="18"/>
                          <w:szCs w:val="24"/>
                        </w:rPr>
                      </w:pPr>
                      <w:r w:rsidRPr="00C77C10">
                        <w:rPr>
                          <w:rFonts w:eastAsiaTheme="minorEastAsia" w:hint="cs"/>
                          <w:b/>
                          <w:bCs/>
                          <w:sz w:val="18"/>
                          <w:szCs w:val="24"/>
                          <w:rtl/>
                        </w:rPr>
                        <w:t xml:space="preserve">التردد </w:t>
                      </w:r>
                      <w:r w:rsidRPr="00C77C10">
                        <w:rPr>
                          <w:rFonts w:eastAsiaTheme="minorEastAsia"/>
                          <w:b/>
                          <w:bCs/>
                          <w:sz w:val="18"/>
                          <w:szCs w:val="24"/>
                        </w:rPr>
                        <w:t>(GHz)</w:t>
                      </w:r>
                    </w:p>
                  </w:txbxContent>
                </v:textbox>
              </v:shape>
            </w:pict>
          </mc:Fallback>
        </mc:AlternateContent>
      </w:r>
      <w:r w:rsidR="00C77C10">
        <w:rPr>
          <w:noProof/>
          <w:lang w:eastAsia="ja-JP"/>
        </w:rPr>
        <w:drawing>
          <wp:inline distT="0" distB="0" distL="0" distR="0" wp14:anchorId="0EDF05ED" wp14:editId="09B2A3AF">
            <wp:extent cx="6120765" cy="3366895"/>
            <wp:effectExtent l="0" t="0" r="0" b="0"/>
            <wp:docPr id="55" name="Picture 5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Rec 2450 7.png"/>
                    <pic:cNvPicPr/>
                  </pic:nvPicPr>
                  <pic:blipFill rotWithShape="1">
                    <a:blip r:embed="rId53">
                      <a:extLst>
                        <a:ext uri="{28A0092B-C50C-407E-A947-70E740481C1C}">
                          <a14:useLocalDpi xmlns:a14="http://schemas.microsoft.com/office/drawing/2010/main" val="0"/>
                        </a:ext>
                      </a:extLst>
                    </a:blip>
                    <a:srcRect t="1" b="-3680"/>
                    <a:stretch/>
                  </pic:blipFill>
                  <pic:spPr bwMode="auto">
                    <a:xfrm>
                      <a:off x="0" y="0"/>
                      <a:ext cx="6120765" cy="3366895"/>
                    </a:xfrm>
                    <a:prstGeom prst="rect">
                      <a:avLst/>
                    </a:prstGeom>
                    <a:ln>
                      <a:noFill/>
                    </a:ln>
                    <a:extLst>
                      <a:ext uri="{53640926-AAD7-44D8-BBD7-CCE9431645EC}">
                        <a14:shadowObscured xmlns:a14="http://schemas.microsoft.com/office/drawing/2010/main"/>
                      </a:ext>
                    </a:extLst>
                  </pic:spPr>
                </pic:pic>
              </a:graphicData>
            </a:graphic>
          </wp:inline>
        </w:drawing>
      </w:r>
    </w:p>
    <w:p w14:paraId="461B4853" w14:textId="4A34CA54" w:rsidR="003A7424" w:rsidRPr="00E91C3E" w:rsidRDefault="003A7424" w:rsidP="003A7424">
      <w:pPr>
        <w:pStyle w:val="FigureNo"/>
      </w:pPr>
      <w:r w:rsidRPr="00E91C3E">
        <w:rPr>
          <w:rtl/>
        </w:rPr>
        <w:lastRenderedPageBreak/>
        <w:t xml:space="preserve">الشكل </w:t>
      </w:r>
      <w:r w:rsidRPr="00E91C3E">
        <w:t>8</w:t>
      </w:r>
    </w:p>
    <w:p w14:paraId="1FB262A2" w14:textId="49750A56" w:rsidR="003A7424" w:rsidRDefault="003A7424" w:rsidP="003A7424">
      <w:pPr>
        <w:pStyle w:val="Figuretitle"/>
        <w:rPr>
          <w:rtl/>
        </w:rPr>
      </w:pPr>
      <w:r w:rsidRPr="003A7424">
        <w:rPr>
          <w:rtl/>
        </w:rPr>
        <w:t xml:space="preserve">تمثيل ثلاثي الأبعاد للشكل </w:t>
      </w:r>
      <w:r w:rsidRPr="003A7424">
        <w:t>7</w:t>
      </w:r>
    </w:p>
    <w:p w14:paraId="2A1A4F93" w14:textId="08F400D8" w:rsidR="00756495" w:rsidRPr="003A7424" w:rsidRDefault="00756495" w:rsidP="0009195F">
      <w:pPr>
        <w:pStyle w:val="Figure"/>
        <w:bidi/>
        <w:rPr>
          <w:rtl/>
        </w:rPr>
      </w:pPr>
      <w:r>
        <w:rPr>
          <w:noProof/>
        </w:rPr>
        <mc:AlternateContent>
          <mc:Choice Requires="wpg">
            <w:drawing>
              <wp:anchor distT="0" distB="0" distL="114300" distR="114300" simplePos="0" relativeHeight="252102656" behindDoc="0" locked="0" layoutInCell="1" allowOverlap="1" wp14:anchorId="13D10941" wp14:editId="253E2A92">
                <wp:simplePos x="0" y="0"/>
                <wp:positionH relativeFrom="column">
                  <wp:posOffset>-96179</wp:posOffset>
                </wp:positionH>
                <wp:positionV relativeFrom="paragraph">
                  <wp:posOffset>1115310</wp:posOffset>
                </wp:positionV>
                <wp:extent cx="5213438" cy="2110149"/>
                <wp:effectExtent l="0" t="0" r="25400" b="99695"/>
                <wp:wrapNone/>
                <wp:docPr id="58" name="Group 58"/>
                <wp:cNvGraphicFramePr/>
                <a:graphic xmlns:a="http://schemas.openxmlformats.org/drawingml/2006/main">
                  <a:graphicData uri="http://schemas.microsoft.com/office/word/2010/wordprocessingGroup">
                    <wpg:wgp>
                      <wpg:cNvGrpSpPr/>
                      <wpg:grpSpPr>
                        <a:xfrm>
                          <a:off x="0" y="0"/>
                          <a:ext cx="5213438" cy="2110149"/>
                          <a:chOff x="15247" y="-15247"/>
                          <a:chExt cx="5213438" cy="2110149"/>
                        </a:xfrm>
                      </wpg:grpSpPr>
                      <wps:wsp>
                        <wps:cNvPr id="261" name="ZoneTexte 2"/>
                        <wps:cNvSpPr txBox="1"/>
                        <wps:spPr>
                          <a:xfrm rot="21029433">
                            <a:off x="4164425" y="1897417"/>
                            <a:ext cx="1064260" cy="197485"/>
                          </a:xfrm>
                          <a:prstGeom prst="rect">
                            <a:avLst/>
                          </a:prstGeom>
                          <a:solidFill>
                            <a:schemeClr val="bg1"/>
                          </a:solidFill>
                        </wps:spPr>
                        <wps:txbx>
                          <w:txbxContent>
                            <w:p w14:paraId="424934F9" w14:textId="77777777" w:rsidR="009C5789" w:rsidRPr="00756495" w:rsidRDefault="009C5789" w:rsidP="00756495">
                              <w:pPr>
                                <w:spacing w:before="0"/>
                                <w:jc w:val="center"/>
                                <w:rPr>
                                  <w:sz w:val="20"/>
                                  <w:szCs w:val="26"/>
                                </w:rPr>
                              </w:pPr>
                              <w:r w:rsidRPr="00756495">
                                <w:rPr>
                                  <w:rFonts w:eastAsiaTheme="minorEastAsia" w:hint="cs"/>
                                  <w:sz w:val="20"/>
                                  <w:szCs w:val="26"/>
                                  <w:rtl/>
                                </w:rPr>
                                <w:t xml:space="preserve">التردد </w:t>
                              </w:r>
                              <w:r w:rsidRPr="00756495">
                                <w:rPr>
                                  <w:rFonts w:eastAsiaTheme="minorEastAsia"/>
                                  <w:sz w:val="20"/>
                                  <w:szCs w:val="26"/>
                                </w:rPr>
                                <w:t>(GHz)</w:t>
                              </w:r>
                            </w:p>
                          </w:txbxContent>
                        </wps:txbx>
                        <wps:bodyPr wrap="square" lIns="0" tIns="0" rIns="0" bIns="0" rtlCol="0">
                          <a:spAutoFit/>
                        </wps:bodyPr>
                      </wps:wsp>
                      <wps:wsp>
                        <wps:cNvPr id="263" name="ZoneTexte 4"/>
                        <wps:cNvSpPr txBox="1"/>
                        <wps:spPr>
                          <a:xfrm rot="937542">
                            <a:off x="597040" y="1739131"/>
                            <a:ext cx="1437005" cy="197485"/>
                          </a:xfrm>
                          <a:prstGeom prst="rect">
                            <a:avLst/>
                          </a:prstGeom>
                          <a:solidFill>
                            <a:schemeClr val="bg1"/>
                          </a:solidFill>
                        </wps:spPr>
                        <wps:txbx>
                          <w:txbxContent>
                            <w:p w14:paraId="0E9F4F99" w14:textId="77777777" w:rsidR="009C5789" w:rsidRPr="00756495" w:rsidRDefault="009C5789" w:rsidP="00756495">
                              <w:pPr>
                                <w:spacing w:before="0"/>
                                <w:jc w:val="center"/>
                                <w:rPr>
                                  <w:sz w:val="20"/>
                                  <w:szCs w:val="26"/>
                                </w:rPr>
                              </w:pPr>
                              <w:r w:rsidRPr="00756495">
                                <w:rPr>
                                  <w:sz w:val="20"/>
                                  <w:szCs w:val="26"/>
                                  <w:rtl/>
                                </w:rPr>
                                <w:t>زاوية الارتفاع (درجات)</w:t>
                              </w:r>
                            </w:p>
                          </w:txbxContent>
                        </wps:txbx>
                        <wps:bodyPr wrap="square" lIns="0" tIns="0" rIns="0" bIns="0" rtlCol="0">
                          <a:spAutoFit/>
                        </wps:bodyPr>
                      </wps:wsp>
                      <wps:wsp>
                        <wps:cNvPr id="262" name="ZoneTexte 3"/>
                        <wps:cNvSpPr txBox="1"/>
                        <wps:spPr>
                          <a:xfrm rot="16200000">
                            <a:off x="-370198" y="370198"/>
                            <a:ext cx="968375" cy="197485"/>
                          </a:xfrm>
                          <a:prstGeom prst="rect">
                            <a:avLst/>
                          </a:prstGeom>
                          <a:solidFill>
                            <a:schemeClr val="bg1"/>
                          </a:solidFill>
                        </wps:spPr>
                        <wps:txbx>
                          <w:txbxContent>
                            <w:p w14:paraId="6F7B0D9E" w14:textId="77777777" w:rsidR="009C5789" w:rsidRPr="00756495" w:rsidRDefault="009C5789" w:rsidP="00756495">
                              <w:pPr>
                                <w:spacing w:before="0"/>
                                <w:jc w:val="center"/>
                                <w:rPr>
                                  <w:sz w:val="20"/>
                                  <w:szCs w:val="26"/>
                                </w:rPr>
                              </w:pPr>
                              <w:r w:rsidRPr="00756495">
                                <w:rPr>
                                  <w:sz w:val="20"/>
                                  <w:szCs w:val="26"/>
                                  <w:rtl/>
                                </w:rPr>
                                <w:t>خسارة المسير</w:t>
                              </w:r>
                              <w:r w:rsidRPr="00756495">
                                <w:rPr>
                                  <w:rFonts w:hint="cs"/>
                                  <w:sz w:val="20"/>
                                  <w:szCs w:val="26"/>
                                  <w:rtl/>
                                </w:rPr>
                                <w:t xml:space="preserve"> </w:t>
                              </w:r>
                              <w:r w:rsidRPr="00756495">
                                <w:rPr>
                                  <w:rFonts w:eastAsiaTheme="minorEastAsia"/>
                                  <w:sz w:val="20"/>
                                  <w:szCs w:val="26"/>
                                </w:rPr>
                                <w:t>(dB)</w:t>
                              </w:r>
                            </w:p>
                          </w:txbxContent>
                        </wps:txbx>
                        <wps:bodyPr wrap="square" lIns="0" tIns="0" rIns="0" bIns="0" rtlCol="0">
                          <a:spAutoFit/>
                        </wps:bodyPr>
                      </wps:wsp>
                    </wpg:wgp>
                  </a:graphicData>
                </a:graphic>
                <wp14:sizeRelH relativeFrom="margin">
                  <wp14:pctWidth>0</wp14:pctWidth>
                </wp14:sizeRelH>
                <wp14:sizeRelV relativeFrom="margin">
                  <wp14:pctHeight>0</wp14:pctHeight>
                </wp14:sizeRelV>
              </wp:anchor>
            </w:drawing>
          </mc:Choice>
          <mc:Fallback>
            <w:pict>
              <v:group w14:anchorId="13D10941" id="Group 58" o:spid="_x0000_s1096" style="position:absolute;left:0;text-align:left;margin-left:-7.55pt;margin-top:87.8pt;width:410.5pt;height:166.15pt;z-index:252102656;mso-position-horizontal-relative:text;mso-position-vertical-relative:text;mso-width-relative:margin;mso-height-relative:margin" coordorigin="152,-152" coordsize="52134,2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">
                <v:shape id="_x0000_s1097" type="#_x0000_t202" style="position:absolute;left:41644;top:18974;width:10642;height:1975;rotation:-62321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" fillcolor="white [3212]" stroked="f">
                  <v:textbox style="mso-fit-shape-to-text:t" inset="0,0,0,0">
                    <w:txbxContent>
                      <w:p w14:paraId="424934F9" w14:textId="77777777" w:rsidR="009C5789" w:rsidRPr="00756495" w:rsidRDefault="009C5789" w:rsidP="00756495">
                        <w:pPr>
                          <w:spacing w:before="0"/>
                          <w:jc w:val="center"/>
                          <w:rPr>
                            <w:sz w:val="20"/>
                            <w:szCs w:val="26"/>
                          </w:rPr>
                        </w:pPr>
                        <w:r w:rsidRPr="00756495">
                          <w:rPr>
                            <w:rFonts w:eastAsiaTheme="minorEastAsia" w:hint="cs"/>
                            <w:sz w:val="20"/>
                            <w:szCs w:val="26"/>
                            <w:rtl/>
                          </w:rPr>
                          <w:t xml:space="preserve">التردد </w:t>
                        </w:r>
                        <w:r w:rsidRPr="00756495">
                          <w:rPr>
                            <w:rFonts w:eastAsiaTheme="minorEastAsia"/>
                            <w:sz w:val="20"/>
                            <w:szCs w:val="26"/>
                          </w:rPr>
                          <w:t>(GHz)</w:t>
                        </w:r>
                      </w:p>
                    </w:txbxContent>
                  </v:textbox>
                </v:shape>
                <v:shape id="ZoneTexte 4" o:spid="_x0000_s1098" type="#_x0000_t202" style="position:absolute;left:5970;top:17391;width:14370;height:1975;rotation:102404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" fillcolor="white [3212]" stroked="f">
                  <v:textbox style="mso-fit-shape-to-text:t" inset="0,0,0,0">
                    <w:txbxContent>
                      <w:p w14:paraId="0E9F4F99" w14:textId="77777777" w:rsidR="009C5789" w:rsidRPr="00756495" w:rsidRDefault="009C5789" w:rsidP="00756495">
                        <w:pPr>
                          <w:spacing w:before="0"/>
                          <w:jc w:val="center"/>
                          <w:rPr>
                            <w:sz w:val="20"/>
                            <w:szCs w:val="26"/>
                          </w:rPr>
                        </w:pPr>
                        <w:r w:rsidRPr="00756495">
                          <w:rPr>
                            <w:sz w:val="20"/>
                            <w:szCs w:val="26"/>
                            <w:rtl/>
                          </w:rPr>
                          <w:t>زاوية الارتفاع (درجات)</w:t>
                        </w:r>
                      </w:p>
                    </w:txbxContent>
                  </v:textbox>
                </v:shape>
                <v:shape id="ZoneTexte 3" o:spid="_x0000_s1099" type="#_x0000_t202" style="position:absolute;left:-3702;top:3702;width:9683;height:19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" fillcolor="white [3212]" stroked="f">
                  <v:textbox style="mso-fit-shape-to-text:t" inset="0,0,0,0">
                    <w:txbxContent>
                      <w:p w14:paraId="6F7B0D9E" w14:textId="77777777" w:rsidR="009C5789" w:rsidRPr="00756495" w:rsidRDefault="009C5789" w:rsidP="00756495">
                        <w:pPr>
                          <w:spacing w:before="0"/>
                          <w:jc w:val="center"/>
                          <w:rPr>
                            <w:sz w:val="20"/>
                            <w:szCs w:val="26"/>
                          </w:rPr>
                        </w:pPr>
                        <w:r w:rsidRPr="00756495">
                          <w:rPr>
                            <w:sz w:val="20"/>
                            <w:szCs w:val="26"/>
                            <w:rtl/>
                          </w:rPr>
                          <w:t>خسارة المسير</w:t>
                        </w:r>
                        <w:r w:rsidRPr="00756495">
                          <w:rPr>
                            <w:rFonts w:hint="cs"/>
                            <w:sz w:val="20"/>
                            <w:szCs w:val="26"/>
                            <w:rtl/>
                          </w:rPr>
                          <w:t xml:space="preserve"> </w:t>
                        </w:r>
                        <w:r w:rsidRPr="00756495">
                          <w:rPr>
                            <w:rFonts w:eastAsiaTheme="minorEastAsia"/>
                            <w:sz w:val="20"/>
                            <w:szCs w:val="26"/>
                          </w:rPr>
                          <w:t>(dB)</w:t>
                        </w:r>
                      </w:p>
                    </w:txbxContent>
                  </v:textbox>
                </v:shape>
              </v:group>
            </w:pict>
          </mc:Fallback>
        </mc:AlternateContent>
      </w:r>
      <w:r w:rsidRPr="00756495">
        <w:rPr>
          <w:noProof/>
        </w:rPr>
        <w:t xml:space="preserve"> </w:t>
      </w:r>
      <w:r>
        <w:rPr>
          <w:noProof/>
          <w:rtl/>
        </w:rPr>
        <w:drawing>
          <wp:inline distT="0" distB="0" distL="0" distR="0" wp14:anchorId="2744A20C" wp14:editId="5CF3ED24">
            <wp:extent cx="6120765" cy="3141345"/>
            <wp:effectExtent l="0" t="0" r="0" b="1905"/>
            <wp:docPr id="57" name="Picture 57"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Rec 2450 8png.png"/>
                    <pic:cNvPicPr/>
                  </pic:nvPicPr>
                  <pic:blipFill>
                    <a:blip r:embed="rId54">
                      <a:extLst>
                        <a:ext uri="{28A0092B-C50C-407E-A947-70E740481C1C}">
                          <a14:useLocalDpi xmlns:a14="http://schemas.microsoft.com/office/drawing/2010/main" val="0"/>
                        </a:ext>
                      </a:extLst>
                    </a:blip>
                    <a:stretch>
                      <a:fillRect/>
                    </a:stretch>
                  </pic:blipFill>
                  <pic:spPr>
                    <a:xfrm>
                      <a:off x="0" y="0"/>
                      <a:ext cx="6120765" cy="3141345"/>
                    </a:xfrm>
                    <a:prstGeom prst="rect">
                      <a:avLst/>
                    </a:prstGeom>
                  </pic:spPr>
                </pic:pic>
              </a:graphicData>
            </a:graphic>
          </wp:inline>
        </w:drawing>
      </w:r>
    </w:p>
    <w:p w14:paraId="34C7B4C2" w14:textId="77777777" w:rsidR="00965482" w:rsidRPr="00EC0C02" w:rsidRDefault="00965482" w:rsidP="00756495">
      <w:pPr>
        <w:spacing w:before="240"/>
        <w:rPr>
          <w:rtl/>
          <w:lang w:bidi="ar-EG"/>
        </w:rPr>
      </w:pPr>
      <w:r w:rsidRPr="00EC0C02">
        <w:rPr>
          <w:rtl/>
          <w:lang w:bidi="ar-EG"/>
        </w:rPr>
        <w:t xml:space="preserve">ويستند الشكلان </w:t>
      </w:r>
      <w:r w:rsidRPr="00D73C78">
        <w:rPr>
          <w:lang w:bidi="ar-EG"/>
        </w:rPr>
        <w:t>7</w:t>
      </w:r>
      <w:r w:rsidRPr="00EC0C02">
        <w:rPr>
          <w:rtl/>
          <w:lang w:bidi="ar-EG"/>
        </w:rPr>
        <w:t xml:space="preserve"> و</w:t>
      </w:r>
      <w:r w:rsidRPr="00D73C78">
        <w:rPr>
          <w:lang w:bidi="ar-EG"/>
        </w:rPr>
        <w:t>8</w:t>
      </w:r>
      <w:r w:rsidRPr="00EC0C02">
        <w:rPr>
          <w:rtl/>
          <w:lang w:bidi="ar-EG"/>
        </w:rPr>
        <w:t xml:space="preserve"> إلى مجموع نوعين من الخسائر "الدائمة" (أي الموجودة دوماً):</w:t>
      </w:r>
    </w:p>
    <w:p w14:paraId="6C6E49DF" w14:textId="77777777" w:rsidR="00965482" w:rsidRPr="00EC0C02" w:rsidRDefault="00965482" w:rsidP="003A7424">
      <w:pPr>
        <w:pStyle w:val="enumlev1"/>
        <w:rPr>
          <w:rtl/>
        </w:rPr>
      </w:pPr>
      <w:r w:rsidRPr="00EC0C02">
        <w:rPr>
          <w:rtl/>
        </w:rPr>
        <w:t xml:space="preserve">- </w:t>
      </w:r>
      <w:r w:rsidRPr="00EC0C02">
        <w:rPr>
          <w:rtl/>
        </w:rPr>
        <w:tab/>
        <w:t xml:space="preserve">متوسط الخسائر الناجمة عن الغازات في الغلاف الجوي، </w:t>
      </w:r>
    </w:p>
    <w:p w14:paraId="5E14D038" w14:textId="77777777" w:rsidR="00965482" w:rsidRPr="00EC0C02" w:rsidRDefault="00965482" w:rsidP="003A7424">
      <w:pPr>
        <w:pStyle w:val="enumlev1"/>
        <w:rPr>
          <w:rtl/>
        </w:rPr>
      </w:pPr>
      <w:r w:rsidRPr="00EC0C02">
        <w:rPr>
          <w:rtl/>
        </w:rPr>
        <w:t xml:space="preserve">- </w:t>
      </w:r>
      <w:r w:rsidRPr="00EC0C02">
        <w:rPr>
          <w:rtl/>
        </w:rPr>
        <w:tab/>
        <w:t>الخسائر الناجمة عن الانتشار الهندسي للطاقة (خسارة المسير في الفضاء الحر).</w:t>
      </w:r>
    </w:p>
    <w:p w14:paraId="5F84D6DF" w14:textId="25019416" w:rsidR="00965482" w:rsidRPr="00EC0C02" w:rsidRDefault="00965482" w:rsidP="003A7424">
      <w:pPr>
        <w:rPr>
          <w:rtl/>
        </w:rPr>
      </w:pPr>
      <w:r w:rsidRPr="00EC0C02">
        <w:rPr>
          <w:rtl/>
          <w:lang w:bidi="ar-EG"/>
        </w:rPr>
        <w:t xml:space="preserve">وقد حُسبت الخسائر الناجمة عن غازات الغلاف الجوي باستخدام كل من طريقة الخط تلو الخط في الملحق </w:t>
      </w:r>
      <w:r w:rsidRPr="00D73C78">
        <w:rPr>
          <w:lang w:bidi="ar-EG"/>
        </w:rPr>
        <w:t>1</w:t>
      </w:r>
      <w:r w:rsidRPr="00EC0C02">
        <w:rPr>
          <w:rtl/>
          <w:lang w:bidi="ar-EG"/>
        </w:rPr>
        <w:t xml:space="preserve"> والفقرة </w:t>
      </w:r>
      <w:r w:rsidRPr="00D73C78">
        <w:rPr>
          <w:lang w:bidi="ar-EG"/>
        </w:rPr>
        <w:t>2</w:t>
      </w:r>
      <w:r w:rsidR="003A7424">
        <w:rPr>
          <w:lang w:bidi="ar-EG"/>
        </w:rPr>
        <w:t>.</w:t>
      </w:r>
      <w:r w:rsidRPr="00D73C78">
        <w:rPr>
          <w:lang w:bidi="ar-EG"/>
        </w:rPr>
        <w:t>2</w:t>
      </w:r>
      <w:r w:rsidRPr="00EC0C02">
        <w:rPr>
          <w:rtl/>
          <w:lang w:bidi="ar-EG"/>
        </w:rPr>
        <w:t xml:space="preserve"> من التوصية </w:t>
      </w:r>
      <w:r w:rsidRPr="00EC0C02">
        <w:rPr>
          <w:lang w:bidi="ar-EG"/>
        </w:rPr>
        <w:t>ITU-R P.</w:t>
      </w:r>
      <w:r w:rsidRPr="00D73C78">
        <w:rPr>
          <w:lang w:bidi="ar-EG"/>
        </w:rPr>
        <w:t>676</w:t>
      </w:r>
      <w:r w:rsidRPr="00EC0C02">
        <w:rPr>
          <w:lang w:bidi="ar-EG"/>
        </w:rPr>
        <w:t>-</w:t>
      </w:r>
      <w:r w:rsidRPr="00D73C78">
        <w:rPr>
          <w:lang w:bidi="ar-EG"/>
        </w:rPr>
        <w:t>11</w:t>
      </w:r>
      <w:r w:rsidRPr="00EC0C02">
        <w:rPr>
          <w:rtl/>
          <w:lang w:bidi="ar-EG"/>
        </w:rPr>
        <w:t xml:space="preserve">؛ وباستعمال الغلاف الجوي المرجعي العالمي السنوي المحدد في التوصية </w:t>
      </w:r>
      <w:r w:rsidRPr="00EC0C02">
        <w:rPr>
          <w:lang w:bidi="ar-EG"/>
        </w:rPr>
        <w:t>ITU-R P.</w:t>
      </w:r>
      <w:r w:rsidRPr="00D73C78">
        <w:rPr>
          <w:lang w:bidi="ar-EG"/>
        </w:rPr>
        <w:t>835</w:t>
      </w:r>
      <w:r w:rsidRPr="00EC0C02">
        <w:rPr>
          <w:rtl/>
          <w:lang w:bidi="ar-EG"/>
        </w:rPr>
        <w:t xml:space="preserve">. وبناءً على هذا الغلاف الجوي المرجعي، على سطح الأرض، يبلغ ضغط الهواء الجاف </w:t>
      </w:r>
      <w:proofErr w:type="spellStart"/>
      <w:r w:rsidRPr="00EC0C02">
        <w:rPr>
          <w:lang w:bidi="ar-EG"/>
        </w:rPr>
        <w:t>hPa</w:t>
      </w:r>
      <w:proofErr w:type="spellEnd"/>
      <w:r w:rsidR="00C910FD">
        <w:rPr>
          <w:lang w:bidi="ar-EG"/>
        </w:rPr>
        <w:t xml:space="preserve"> </w:t>
      </w:r>
      <w:r w:rsidR="00C910FD" w:rsidRPr="00D73C78">
        <w:rPr>
          <w:lang w:bidi="ar-EG"/>
        </w:rPr>
        <w:t>1013</w:t>
      </w:r>
      <w:r w:rsidR="00C910FD">
        <w:rPr>
          <w:lang w:bidi="ar-EG"/>
        </w:rPr>
        <w:t>,</w:t>
      </w:r>
      <w:r w:rsidR="00C910FD" w:rsidRPr="00D73C78">
        <w:rPr>
          <w:lang w:bidi="ar-EG"/>
        </w:rPr>
        <w:t>25</w:t>
      </w:r>
      <w:r w:rsidRPr="00EC0C02">
        <w:rPr>
          <w:rtl/>
          <w:lang w:bidi="ar-EG"/>
        </w:rPr>
        <w:t xml:space="preserve">، ودرجة الحرارة </w:t>
      </w:r>
      <w:r w:rsidRPr="00EC0C02">
        <w:rPr>
          <w:lang w:bidi="ar-EG"/>
        </w:rPr>
        <w:t>K</w:t>
      </w:r>
      <w:r w:rsidR="00C910FD">
        <w:rPr>
          <w:lang w:bidi="ar-EG"/>
        </w:rPr>
        <w:t xml:space="preserve"> </w:t>
      </w:r>
      <w:r w:rsidR="00C910FD" w:rsidRPr="00D73C78">
        <w:rPr>
          <w:lang w:bidi="ar-EG"/>
        </w:rPr>
        <w:t>288</w:t>
      </w:r>
      <w:r w:rsidR="00C910FD">
        <w:rPr>
          <w:lang w:bidi="ar-EG"/>
        </w:rPr>
        <w:t>,</w:t>
      </w:r>
      <w:r w:rsidR="00C910FD" w:rsidRPr="00D73C78">
        <w:rPr>
          <w:lang w:bidi="ar-EG"/>
        </w:rPr>
        <w:t>15</w:t>
      </w:r>
      <w:r w:rsidRPr="00EC0C02">
        <w:rPr>
          <w:rtl/>
          <w:lang w:bidi="ar-EG"/>
        </w:rPr>
        <w:t>، وكثافة بخار الماء</w:t>
      </w:r>
      <w:r w:rsidR="00C910FD">
        <w:rPr>
          <w:rFonts w:hint="cs"/>
          <w:rtl/>
          <w:lang w:bidi="ar-EG"/>
        </w:rPr>
        <w:t> </w:t>
      </w:r>
      <w:r w:rsidRPr="00D73C78">
        <w:rPr>
          <w:lang w:bidi="ar-EG"/>
        </w:rPr>
        <w:t>7</w:t>
      </w:r>
      <w:r w:rsidR="00C910FD">
        <w:rPr>
          <w:lang w:bidi="ar-EG"/>
        </w:rPr>
        <w:t>,</w:t>
      </w:r>
      <w:r w:rsidRPr="00D73C78">
        <w:rPr>
          <w:lang w:bidi="ar-EG"/>
        </w:rPr>
        <w:t>5</w:t>
      </w:r>
      <w:r w:rsidRPr="00EC0C02">
        <w:rPr>
          <w:rtl/>
          <w:lang w:bidi="ar-EG"/>
        </w:rPr>
        <w:t xml:space="preserve"> غرام في المتر المكعب.</w:t>
      </w:r>
    </w:p>
    <w:p w14:paraId="063423C0" w14:textId="072CF300" w:rsidR="00965482" w:rsidRPr="00EC0C02" w:rsidRDefault="00965482" w:rsidP="00C910FD">
      <w:pPr>
        <w:rPr>
          <w:rtl/>
        </w:rPr>
      </w:pPr>
      <w:r w:rsidRPr="00EC0C02">
        <w:rPr>
          <w:rtl/>
          <w:lang w:bidi="ar-EG"/>
        </w:rPr>
        <w:t xml:space="preserve">وتُحسب الخسائر الناجمة عن الانتشار الهندسي للطاقة (خسارة المسير في الفضاء الحر) </w:t>
      </w:r>
      <m:oMath>
        <m:sSub>
          <m:sSubPr>
            <m:ctrlPr>
              <w:rPr>
                <w:rFonts w:ascii="Cambria Math" w:hAnsi="Cambria Math"/>
                <w:i/>
                <w:lang w:val="en-GB" w:eastAsia="ja-JP"/>
              </w:rPr>
            </m:ctrlPr>
          </m:sSubPr>
          <m:e>
            <m:r>
              <w:rPr>
                <w:rFonts w:ascii="Cambria Math" w:hAnsi="Cambria Math"/>
                <w:lang w:val="en-GB" w:eastAsia="ja-JP"/>
              </w:rPr>
              <m:t>L</m:t>
            </m:r>
          </m:e>
          <m:sub>
            <m:r>
              <w:rPr>
                <w:rFonts w:ascii="Cambria Math" w:hAnsi="Cambria Math"/>
                <w:lang w:val="en-GB" w:eastAsia="ja-JP"/>
              </w:rPr>
              <m:t>sp</m:t>
            </m:r>
          </m:sub>
        </m:sSub>
      </m:oMath>
      <w:r w:rsidRPr="00EC0C02">
        <w:rPr>
          <w:lang w:val="en-GB" w:eastAsia="ja-JP"/>
        </w:rPr>
        <w:t xml:space="preserve"> </w:t>
      </w:r>
      <w:r w:rsidRPr="00EC0C02">
        <w:rPr>
          <w:rtl/>
          <w:lang w:bidi="ar-EG"/>
        </w:rPr>
        <w:t xml:space="preserve">بوحدات </w:t>
      </w:r>
      <w:r w:rsidRPr="00EC0C02">
        <w:rPr>
          <w:lang w:bidi="ar-EG"/>
        </w:rPr>
        <w:t>dB</w:t>
      </w:r>
      <w:r w:rsidRPr="00EC0C02">
        <w:rPr>
          <w:rtl/>
          <w:lang w:bidi="ar-EG"/>
        </w:rPr>
        <w:t xml:space="preserve"> من حيث التردد</w:t>
      </w:r>
      <w:r w:rsidR="009B5361">
        <w:rPr>
          <w:rFonts w:hint="cs"/>
          <w:rtl/>
          <w:lang w:bidi="ar-EG"/>
        </w:rPr>
        <w:t xml:space="preserve"> </w:t>
      </w:r>
      <w:r w:rsidRPr="00EC0C02">
        <w:rPr>
          <w:lang w:bidi="ar-EG"/>
        </w:rPr>
        <w:t>(GHz)</w:t>
      </w:r>
      <w:r w:rsidR="00C435BE">
        <w:rPr>
          <w:lang w:bidi="ar-EG"/>
        </w:rPr>
        <w:t> </w:t>
      </w:r>
      <m:oMath>
        <m:r>
          <w:rPr>
            <w:rFonts w:ascii="Cambria Math" w:hAnsi="Cambria Math"/>
            <w:lang w:val="en-GB" w:eastAsia="ja-JP"/>
          </w:rPr>
          <m:t>f</m:t>
        </m:r>
      </m:oMath>
      <w:r w:rsidR="009B5361">
        <w:rPr>
          <w:rFonts w:hint="cs"/>
          <w:rtl/>
          <w:lang w:bidi="ar-EG"/>
        </w:rPr>
        <w:t xml:space="preserve"> </w:t>
      </w:r>
      <w:r w:rsidRPr="00EC0C02">
        <w:rPr>
          <w:rtl/>
          <w:lang w:bidi="ar-EG"/>
        </w:rPr>
        <w:t xml:space="preserve">ومسافة الانتشار </w:t>
      </w:r>
      <m:oMath>
        <m:r>
          <w:rPr>
            <w:rFonts w:ascii="Cambria Math" w:hAnsi="Cambria Math"/>
            <w:lang w:val="en-GB" w:eastAsia="ja-JP"/>
          </w:rPr>
          <m:t>d</m:t>
        </m:r>
      </m:oMath>
      <w:r w:rsidRPr="00EC0C02">
        <w:rPr>
          <w:rtl/>
          <w:lang w:bidi="ar-EG"/>
        </w:rPr>
        <w:t xml:space="preserve"> </w:t>
      </w:r>
      <w:r w:rsidRPr="00EC0C02">
        <w:rPr>
          <w:lang w:bidi="ar-EG"/>
        </w:rPr>
        <w:t>(km)</w:t>
      </w:r>
      <w:r w:rsidRPr="00EC0C02">
        <w:rPr>
          <w:rtl/>
          <w:lang w:bidi="ar-EG"/>
        </w:rPr>
        <w:t xml:space="preserve"> على النحو التالي:</w:t>
      </w:r>
    </w:p>
    <w:p w14:paraId="194C1E19" w14:textId="492EB5C3" w:rsidR="00965482" w:rsidRPr="00E91C3E" w:rsidRDefault="00965482" w:rsidP="00756495">
      <w:pPr>
        <w:pStyle w:val="Equation"/>
        <w:bidi/>
        <w:spacing w:after="120"/>
        <w:rPr>
          <w:lang w:val="en-US"/>
        </w:rPr>
      </w:pPr>
      <w:r w:rsidRPr="00EC0C02">
        <w:rPr>
          <w:lang w:eastAsia="ja-JP"/>
        </w:rPr>
        <w:tab/>
      </w:r>
      <w:r w:rsidRPr="00EC0C02">
        <w:rPr>
          <w:lang w:eastAsia="ja-JP"/>
        </w:rPr>
        <w:tab/>
      </w:r>
      <m:oMath>
        <m:sSub>
          <m:sSubPr>
            <m:ctrlPr>
              <w:rPr>
                <w:rFonts w:ascii="Cambria Math" w:hAnsi="Cambria Math"/>
                <w:lang w:eastAsia="ja-JP"/>
              </w:rPr>
            </m:ctrlPr>
          </m:sSubPr>
          <m:e>
            <m:r>
              <w:rPr>
                <w:rFonts w:ascii="Cambria Math" w:hAnsi="Cambria Math"/>
                <w:lang w:eastAsia="ja-JP"/>
              </w:rPr>
              <m:t>L</m:t>
            </m:r>
          </m:e>
          <m:sub>
            <m:r>
              <w:rPr>
                <w:rFonts w:ascii="Cambria Math" w:hAnsi="Cambria Math"/>
                <w:lang w:eastAsia="ja-JP"/>
              </w:rPr>
              <m:t>sp</m:t>
            </m:r>
          </m:sub>
        </m:sSub>
        <m:r>
          <m:rPr>
            <m:sty m:val="p"/>
          </m:rPr>
          <w:rPr>
            <w:rFonts w:ascii="Cambria Math" w:hAnsi="Cambria Math"/>
            <w:lang w:eastAsia="ja-JP"/>
          </w:rPr>
          <m:t>=</m:t>
        </m:r>
        <m:r>
          <m:rPr>
            <m:sty m:val="p"/>
          </m:rPr>
          <w:rPr>
            <w:rFonts w:ascii="Cambria Math" w:hAnsi="Cambria Math"/>
          </w:rPr>
          <m:t>92.45+20log⁡(</m:t>
        </m:r>
        <m:r>
          <w:rPr>
            <w:rFonts w:ascii="Cambria Math" w:hAnsi="Cambria Math"/>
          </w:rPr>
          <m:t>f</m:t>
        </m:r>
        <m:r>
          <m:rPr>
            <m:sty m:val="p"/>
          </m:rPr>
          <w:rPr>
            <w:rFonts w:ascii="Cambria Math" w:hAnsi="Cambria Math"/>
          </w:rPr>
          <m:t>.</m:t>
        </m:r>
        <m:r>
          <w:rPr>
            <w:rFonts w:ascii="Cambria Math" w:hAnsi="Cambria Math"/>
          </w:rPr>
          <m:t>d</m:t>
        </m:r>
        <m:r>
          <m:rPr>
            <m:sty m:val="p"/>
          </m:rPr>
          <w:rPr>
            <w:rFonts w:ascii="Cambria Math" w:hAnsi="Cambria Math"/>
          </w:rPr>
          <m:t>)</m:t>
        </m:r>
      </m:oMath>
      <w:r w:rsidRPr="00EC0C02">
        <w:tab/>
      </w:r>
      <w:r w:rsidRPr="00E91C3E">
        <w:t>(1)</w:t>
      </w:r>
    </w:p>
    <w:p w14:paraId="182B520B" w14:textId="15CB3883" w:rsidR="00965482" w:rsidRPr="00EC0C02" w:rsidRDefault="00965482" w:rsidP="00756495">
      <w:pPr>
        <w:spacing w:before="240"/>
        <w:rPr>
          <w:lang w:bidi="ar-SY"/>
        </w:rPr>
      </w:pPr>
      <w:r w:rsidRPr="00EC0C02">
        <w:rPr>
          <w:rtl/>
          <w:lang w:bidi="ar-SY"/>
        </w:rPr>
        <w:t xml:space="preserve">وبالنسبة </w:t>
      </w:r>
      <w:proofErr w:type="spellStart"/>
      <w:r w:rsidRPr="00EC0C02">
        <w:rPr>
          <w:rtl/>
          <w:lang w:bidi="ar-SY"/>
        </w:rPr>
        <w:t>لساتل</w:t>
      </w:r>
      <w:proofErr w:type="spellEnd"/>
      <w:r w:rsidRPr="00EC0C02">
        <w:rPr>
          <w:rtl/>
          <w:lang w:bidi="ar-SY"/>
        </w:rPr>
        <w:t xml:space="preserve"> على ارتفاع </w:t>
      </w:r>
      <w:r w:rsidRPr="00EC0C02">
        <w:rPr>
          <w:i/>
          <w:iCs/>
          <w:lang w:bidi="ar-SY"/>
        </w:rPr>
        <w:t>H</w:t>
      </w:r>
      <w:r w:rsidRPr="00EC0C02">
        <w:rPr>
          <w:rtl/>
          <w:lang w:bidi="ar-SY"/>
        </w:rPr>
        <w:t xml:space="preserve"> وزاوية ارتفاع </w:t>
      </w:r>
      <m:oMath>
        <m:r>
          <m:rPr>
            <m:sty m:val="p"/>
          </m:rPr>
          <w:rPr>
            <w:rFonts w:ascii="Cambria Math" w:eastAsia="SimSun" w:hAnsi="Cambria Math"/>
            <w:lang w:val="en-GB"/>
          </w:rPr>
          <m:t>φ</m:t>
        </m:r>
      </m:oMath>
      <w:r w:rsidRPr="00EC0C02">
        <w:rPr>
          <w:rtl/>
          <w:lang w:bidi="ar-SY"/>
        </w:rPr>
        <w:t xml:space="preserve">، يمكن الحصول على مسافة الانتشار </w:t>
      </w:r>
      <w:r w:rsidRPr="00EC0C02">
        <w:rPr>
          <w:i/>
          <w:iCs/>
          <w:lang w:bidi="ar-SY"/>
        </w:rPr>
        <w:t>d</w:t>
      </w:r>
      <w:r w:rsidRPr="00EC0C02">
        <w:rPr>
          <w:rtl/>
          <w:lang w:bidi="ar-SY"/>
        </w:rPr>
        <w:t xml:space="preserve"> من المعادلة </w:t>
      </w:r>
      <w:r w:rsidR="00E01F7A">
        <w:rPr>
          <w:lang w:bidi="ar-SY"/>
        </w:rPr>
        <w:t>(</w:t>
      </w:r>
      <w:r w:rsidRPr="00D73C78">
        <w:rPr>
          <w:lang w:bidi="ar-SY"/>
        </w:rPr>
        <w:t>2</w:t>
      </w:r>
      <w:r w:rsidR="00E01F7A">
        <w:rPr>
          <w:lang w:bidi="ar-SY"/>
        </w:rPr>
        <w:t>)</w:t>
      </w:r>
      <w:r w:rsidRPr="00EC0C02">
        <w:rPr>
          <w:rtl/>
          <w:lang w:bidi="ar-SY"/>
        </w:rPr>
        <w:t>.</w:t>
      </w:r>
    </w:p>
    <w:p w14:paraId="3401ABAA" w14:textId="46DE5090" w:rsidR="00965482" w:rsidRPr="00EC0C02" w:rsidRDefault="00965482" w:rsidP="00CE71A2">
      <w:pPr>
        <w:pStyle w:val="Equation"/>
        <w:bidi/>
        <w:spacing w:after="120"/>
        <w:rPr>
          <w:rFonts w:eastAsia="SimSun"/>
          <w:szCs w:val="22"/>
          <w:lang w:val="en-GB"/>
        </w:rPr>
      </w:pPr>
      <w:r w:rsidRPr="00EC0C02">
        <w:rPr>
          <w:rFonts w:eastAsia="SimSun"/>
          <w:iCs/>
          <w:szCs w:val="22"/>
          <w:lang w:val="en-GB"/>
        </w:rPr>
        <w:tab/>
      </w:r>
      <w:r w:rsidRPr="00EC0C02">
        <w:rPr>
          <w:rFonts w:eastAsia="SimSun"/>
          <w:iCs/>
          <w:szCs w:val="22"/>
          <w:lang w:val="en-GB"/>
        </w:rPr>
        <w:tab/>
      </w:r>
      <m:oMath>
        <m:r>
          <w:rPr>
            <w:rFonts w:ascii="Cambria Math" w:eastAsia="SimSun" w:hAnsi="Cambria Math"/>
            <w:szCs w:val="22"/>
            <w:lang w:val="en-GB"/>
          </w:rPr>
          <m:t>d</m:t>
        </m:r>
        <m:r>
          <m:rPr>
            <m:sty m:val="p"/>
          </m:rPr>
          <w:rPr>
            <w:rFonts w:ascii="Cambria Math" w:eastAsia="SimSun" w:hAnsi="Cambria Math"/>
            <w:szCs w:val="22"/>
            <w:lang w:val="en-GB"/>
          </w:rPr>
          <m:t xml:space="preserve">= </m:t>
        </m:r>
        <m:rad>
          <m:radPr>
            <m:degHide m:val="1"/>
            <m:ctrlPr>
              <w:rPr>
                <w:rFonts w:ascii="Cambria Math" w:eastAsia="SimSun" w:hAnsi="Cambria Math"/>
                <w:szCs w:val="22"/>
                <w:lang w:val="en-GB"/>
              </w:rPr>
            </m:ctrlPr>
          </m:radPr>
          <m:deg/>
          <m:e>
            <m:sSup>
              <m:sSupPr>
                <m:ctrlPr>
                  <w:rPr>
                    <w:rFonts w:ascii="Cambria Math" w:eastAsia="SimSun" w:hAnsi="Cambria Math"/>
                    <w:szCs w:val="22"/>
                    <w:lang w:val="en-GB"/>
                  </w:rPr>
                </m:ctrlPr>
              </m:sSupPr>
              <m:e>
                <m:d>
                  <m:dPr>
                    <m:ctrlPr>
                      <w:rPr>
                        <w:rFonts w:ascii="Cambria Math" w:eastAsia="SimSun" w:hAnsi="Cambria Math"/>
                        <w:szCs w:val="22"/>
                        <w:lang w:val="en-GB"/>
                      </w:rPr>
                    </m:ctrlPr>
                  </m:dPr>
                  <m:e>
                    <m:r>
                      <w:rPr>
                        <w:rFonts w:ascii="Cambria Math" w:eastAsia="SimSun" w:hAnsi="Cambria Math"/>
                        <w:szCs w:val="22"/>
                        <w:lang w:val="en-GB"/>
                      </w:rPr>
                      <m:t>a</m:t>
                    </m:r>
                    <m:func>
                      <m:funcPr>
                        <m:ctrlPr>
                          <w:rPr>
                            <w:rFonts w:ascii="Cambria Math" w:eastAsia="SimSun" w:hAnsi="Cambria Math"/>
                            <w:szCs w:val="22"/>
                            <w:lang w:val="en-GB"/>
                          </w:rPr>
                        </m:ctrlPr>
                      </m:funcPr>
                      <m:fName>
                        <m:r>
                          <m:rPr>
                            <m:sty m:val="p"/>
                          </m:rPr>
                          <w:rPr>
                            <w:rFonts w:ascii="Cambria Math" w:hAnsi="Cambria Math"/>
                            <w:szCs w:val="22"/>
                            <w:lang w:val="en-GB"/>
                          </w:rPr>
                          <m:t>sin</m:t>
                        </m:r>
                      </m:fName>
                      <m:e>
                        <m:r>
                          <m:rPr>
                            <m:sty m:val="p"/>
                          </m:rPr>
                          <w:rPr>
                            <w:rFonts w:ascii="Cambria Math" w:eastAsia="SimSun" w:hAnsi="Cambria Math"/>
                            <w:szCs w:val="22"/>
                            <w:lang w:val="en-GB"/>
                          </w:rPr>
                          <m:t>φ</m:t>
                        </m:r>
                      </m:e>
                    </m:func>
                  </m:e>
                </m:d>
              </m:e>
              <m:sup>
                <m:r>
                  <m:rPr>
                    <m:sty m:val="p"/>
                  </m:rPr>
                  <w:rPr>
                    <w:rFonts w:ascii="Cambria Math" w:eastAsia="SimSun" w:hAnsi="Cambria Math"/>
                    <w:szCs w:val="22"/>
                    <w:lang w:val="en-GB"/>
                  </w:rPr>
                  <m:t>2</m:t>
                </m:r>
              </m:sup>
            </m:sSup>
            <m:r>
              <m:rPr>
                <m:sty m:val="p"/>
              </m:rPr>
              <w:rPr>
                <w:rFonts w:ascii="Cambria Math" w:eastAsia="SimSun" w:hAnsi="Cambria Math"/>
                <w:szCs w:val="22"/>
                <w:lang w:val="en-GB"/>
              </w:rPr>
              <m:t>+2</m:t>
            </m:r>
            <m:r>
              <w:rPr>
                <w:rFonts w:ascii="Cambria Math" w:eastAsia="SimSun" w:hAnsi="Cambria Math"/>
                <w:szCs w:val="22"/>
                <w:lang w:val="en-GB"/>
              </w:rPr>
              <m:t>aH</m:t>
            </m:r>
            <m:r>
              <m:rPr>
                <m:sty m:val="p"/>
              </m:rPr>
              <w:rPr>
                <w:rFonts w:ascii="Cambria Math" w:eastAsia="SimSun" w:hAnsi="Cambria Math"/>
                <w:szCs w:val="22"/>
                <w:lang w:val="en-GB"/>
              </w:rPr>
              <m:t>+</m:t>
            </m:r>
            <m:sSup>
              <m:sSupPr>
                <m:ctrlPr>
                  <w:rPr>
                    <w:rFonts w:ascii="Cambria Math" w:eastAsia="SimSun" w:hAnsi="Cambria Math"/>
                    <w:szCs w:val="22"/>
                    <w:lang w:val="en-GB"/>
                  </w:rPr>
                </m:ctrlPr>
              </m:sSupPr>
              <m:e>
                <m:r>
                  <w:rPr>
                    <w:rFonts w:ascii="Cambria Math" w:eastAsia="SimSun" w:hAnsi="Cambria Math"/>
                    <w:szCs w:val="22"/>
                    <w:lang w:val="en-GB"/>
                  </w:rPr>
                  <m:t>H</m:t>
                </m:r>
              </m:e>
              <m:sup>
                <m:r>
                  <m:rPr>
                    <m:sty m:val="p"/>
                  </m:rPr>
                  <w:rPr>
                    <w:rFonts w:ascii="Cambria Math" w:eastAsia="SimSun" w:hAnsi="Cambria Math"/>
                    <w:szCs w:val="22"/>
                    <w:lang w:val="en-GB"/>
                  </w:rPr>
                  <m:t>2</m:t>
                </m:r>
              </m:sup>
            </m:sSup>
          </m:e>
        </m:rad>
        <m:r>
          <m:rPr>
            <m:sty m:val="p"/>
          </m:rPr>
          <w:rPr>
            <w:rFonts w:ascii="Cambria Math" w:eastAsia="SimSun" w:hAnsi="Cambria Math"/>
            <w:szCs w:val="22"/>
            <w:lang w:val="en-GB"/>
          </w:rPr>
          <m:t xml:space="preserve">- </m:t>
        </m:r>
        <m:r>
          <w:rPr>
            <w:rFonts w:ascii="Cambria Math" w:eastAsia="SimSun" w:hAnsi="Cambria Math"/>
            <w:szCs w:val="22"/>
            <w:lang w:val="en-GB"/>
          </w:rPr>
          <m:t>a</m:t>
        </m:r>
        <m:func>
          <m:funcPr>
            <m:ctrlPr>
              <w:rPr>
                <w:rFonts w:ascii="Cambria Math" w:eastAsia="SimSun" w:hAnsi="Cambria Math"/>
                <w:szCs w:val="22"/>
                <w:lang w:val="en-GB"/>
              </w:rPr>
            </m:ctrlPr>
          </m:funcPr>
          <m:fName>
            <m:r>
              <m:rPr>
                <m:sty m:val="p"/>
              </m:rPr>
              <w:rPr>
                <w:rFonts w:ascii="Cambria Math" w:hAnsi="Cambria Math"/>
                <w:szCs w:val="22"/>
                <w:lang w:val="en-GB"/>
              </w:rPr>
              <m:t>sin</m:t>
            </m:r>
          </m:fName>
          <m:e>
            <m:r>
              <m:rPr>
                <m:sty m:val="p"/>
              </m:rPr>
              <w:rPr>
                <w:rFonts w:ascii="Cambria Math" w:eastAsia="SimSun" w:hAnsi="Cambria Math"/>
                <w:szCs w:val="22"/>
                <w:lang w:val="en-GB"/>
              </w:rPr>
              <m:t>φ</m:t>
            </m:r>
          </m:e>
        </m:func>
      </m:oMath>
      <w:r w:rsidRPr="00EC0C02">
        <w:rPr>
          <w:rFonts w:eastAsia="SimSun"/>
          <w:szCs w:val="22"/>
          <w:lang w:val="en-GB"/>
        </w:rPr>
        <w:tab/>
        <w:t>(</w:t>
      </w:r>
      <w:r w:rsidRPr="009C2D05">
        <w:rPr>
          <w:rFonts w:eastAsia="SimSun"/>
          <w:szCs w:val="22"/>
          <w:lang w:val="en-GB"/>
        </w:rPr>
        <w:t>2</w:t>
      </w:r>
      <w:r w:rsidRPr="00EC0C02">
        <w:rPr>
          <w:rFonts w:eastAsia="SimSun"/>
          <w:szCs w:val="22"/>
          <w:lang w:val="en-GB"/>
        </w:rPr>
        <w:t>)</w:t>
      </w:r>
    </w:p>
    <w:p w14:paraId="4D0FF357" w14:textId="0A0B429E" w:rsidR="00965482" w:rsidRPr="00EC0C02" w:rsidRDefault="00965482" w:rsidP="00756495">
      <w:pPr>
        <w:spacing w:before="240"/>
        <w:rPr>
          <w:rtl/>
          <w:lang w:val="en-GB" w:bidi="ar-SY"/>
        </w:rPr>
      </w:pPr>
      <w:r w:rsidRPr="00EC0C02">
        <w:rPr>
          <w:rtl/>
          <w:lang w:val="en-GB" w:bidi="ar-SY"/>
        </w:rPr>
        <w:t xml:space="preserve">حيث </w:t>
      </w:r>
      <m:oMath>
        <m:r>
          <w:rPr>
            <w:rFonts w:ascii="Cambria Math" w:eastAsia="SimSun" w:hAnsi="Cambria Math"/>
            <w:lang w:val="en-GB"/>
          </w:rPr>
          <m:t>a</m:t>
        </m:r>
      </m:oMath>
      <w:r w:rsidRPr="00EC0C02">
        <w:rPr>
          <w:rtl/>
          <w:lang w:val="en-GB" w:bidi="ar-SY"/>
        </w:rPr>
        <w:t xml:space="preserve"> هي نصف قطر الأرض المكافئ الذي يعادل </w:t>
      </w:r>
      <w:r w:rsidR="00756495">
        <w:rPr>
          <w:lang w:val="en-GB" w:bidi="ar-SY"/>
        </w:rPr>
        <w:t>km </w:t>
      </w:r>
      <w:r w:rsidRPr="00D73C78">
        <w:rPr>
          <w:lang w:bidi="ar-SY"/>
        </w:rPr>
        <w:t>6</w:t>
      </w:r>
      <w:r w:rsidRPr="00EC0C02">
        <w:rPr>
          <w:lang w:val="en-GB" w:bidi="ar-SY"/>
        </w:rPr>
        <w:t> </w:t>
      </w:r>
      <w:r w:rsidRPr="00D73C78">
        <w:rPr>
          <w:lang w:bidi="ar-SY"/>
        </w:rPr>
        <w:t>371</w:t>
      </w:r>
      <w:r w:rsidRPr="00EC0C02">
        <w:rPr>
          <w:rtl/>
          <w:lang w:val="en-GB" w:bidi="ar-SY"/>
        </w:rPr>
        <w:t>.</w:t>
      </w:r>
    </w:p>
    <w:p w14:paraId="77F73887" w14:textId="77777777" w:rsidR="00965482" w:rsidRPr="00EC0C02" w:rsidRDefault="00965482" w:rsidP="00C435BE">
      <w:pPr>
        <w:rPr>
          <w:rtl/>
          <w:lang w:val="en-GB" w:bidi="ar-SY"/>
        </w:rPr>
      </w:pPr>
      <w:r w:rsidRPr="00EC0C02">
        <w:rPr>
          <w:rtl/>
          <w:lang w:val="en-GB" w:bidi="ar-SY"/>
        </w:rPr>
        <w:t xml:space="preserve">وبالإضافة إلى الخسائر المذكورة أعلاه، قد تكون هناك أيضاً خسائر ناتجة إما عن الانتثار أو الامتصاص الناجم عن </w:t>
      </w:r>
      <w:proofErr w:type="spellStart"/>
      <w:r w:rsidRPr="00EC0C02">
        <w:rPr>
          <w:rtl/>
          <w:lang w:val="en-GB" w:bidi="ar-SY"/>
        </w:rPr>
        <w:t>التهطال</w:t>
      </w:r>
      <w:proofErr w:type="spellEnd"/>
      <w:r w:rsidRPr="00EC0C02">
        <w:rPr>
          <w:rtl/>
          <w:lang w:val="en-GB" w:bidi="ar-SY"/>
        </w:rPr>
        <w:t>.</w:t>
      </w:r>
    </w:p>
    <w:p w14:paraId="624090C5" w14:textId="105144EA" w:rsidR="00965482" w:rsidRPr="00EC0C02" w:rsidRDefault="00965482" w:rsidP="00C435BE">
      <w:pPr>
        <w:rPr>
          <w:rtl/>
          <w:lang w:val="en-GB" w:bidi="ar-SY"/>
        </w:rPr>
      </w:pPr>
      <w:r w:rsidRPr="00EC0C02">
        <w:rPr>
          <w:rtl/>
          <w:lang w:val="en-GB" w:bidi="ar-SY"/>
        </w:rPr>
        <w:t xml:space="preserve">وقد يكون تقييد وصلات الخدمة الثابتة بزوايا ارتفاع منخفضة تقنية تخفيف فعالة في الحد من التداخل في </w:t>
      </w:r>
      <w:r w:rsidR="009E4BBB">
        <w:rPr>
          <w:rFonts w:hint="cs"/>
          <w:rtl/>
        </w:rPr>
        <w:t xml:space="preserve">أجهزة استشعار </w:t>
      </w:r>
      <w:r w:rsidRPr="00EC0C02">
        <w:rPr>
          <w:rtl/>
          <w:lang w:val="en-GB" w:bidi="ar-SY"/>
        </w:rPr>
        <w:t>الخدمة</w:t>
      </w:r>
      <w:r w:rsidR="00CE71A2">
        <w:rPr>
          <w:rFonts w:hint="cs"/>
          <w:rtl/>
          <w:lang w:val="en-GB" w:bidi="ar-SY"/>
        </w:rPr>
        <w:t> </w:t>
      </w:r>
      <w:r w:rsidRPr="00EC0C02">
        <w:rPr>
          <w:lang w:val="en-GB" w:bidi="ar-SY"/>
        </w:rPr>
        <w:t>EESS</w:t>
      </w:r>
      <w:r w:rsidRPr="00EC0C02">
        <w:rPr>
          <w:rtl/>
          <w:lang w:val="en-GB" w:bidi="ar-SY"/>
        </w:rPr>
        <w:t xml:space="preserve">، ومع ذلك فإن أي قيود على زاوية الارتفاع لمحطات الخدمة الثابتة يتعين أن تكون حكماً تنظيمياً إلزامياً حتى تكون تقنية التخفيف هذه فعالة. ومما يزيد من تعقيد هذه المشكلة هو وجود أنواع متعددة من </w:t>
      </w:r>
      <w:r w:rsidR="009E4BBB">
        <w:rPr>
          <w:rFonts w:hint="cs"/>
          <w:rtl/>
        </w:rPr>
        <w:t xml:space="preserve">أجهزة استشعار </w:t>
      </w:r>
      <w:r w:rsidRPr="00EC0C02">
        <w:rPr>
          <w:lang w:val="en-GB" w:bidi="ar-SY"/>
        </w:rPr>
        <w:t>EESS</w:t>
      </w:r>
      <w:r w:rsidRPr="00EC0C02">
        <w:rPr>
          <w:rtl/>
          <w:lang w:val="en-GB" w:bidi="ar-SY"/>
        </w:rPr>
        <w:t xml:space="preserve"> في الخدمة، ولكل منها خصائص حزمة</w:t>
      </w:r>
      <w:r w:rsidR="00D94F97">
        <w:rPr>
          <w:rtl/>
          <w:lang w:val="en-GB" w:bidi="ar-SY"/>
        </w:rPr>
        <w:noBreakHyphen/>
      </w:r>
      <w:r w:rsidRPr="00EC0C02">
        <w:rPr>
          <w:rtl/>
          <w:lang w:val="en-GB" w:bidi="ar-SY"/>
        </w:rPr>
        <w:t>أرض مختلفة. وفي بعض الحالات، تتطلع هذه ال</w:t>
      </w:r>
      <w:r w:rsidR="009E4BBB">
        <w:rPr>
          <w:rFonts w:hint="cs"/>
          <w:rtl/>
        </w:rPr>
        <w:t>أجهزة الاستشعار</w:t>
      </w:r>
      <w:r w:rsidRPr="00EC0C02">
        <w:rPr>
          <w:rtl/>
          <w:lang w:val="en-GB" w:bidi="ar-SY"/>
        </w:rPr>
        <w:t xml:space="preserve"> نحو الأمام وفي هذه الحالات، قد تكون </w:t>
      </w:r>
      <w:r w:rsidRPr="00EC0C02">
        <w:rPr>
          <w:rtl/>
          <w:lang w:val="en-GB" w:bidi="ar-SY"/>
        </w:rPr>
        <w:lastRenderedPageBreak/>
        <w:t>تسوية الحزمة الرئيسية حتى بين الوصلات الثابتة منخفضة الزاوية و</w:t>
      </w:r>
      <w:r w:rsidR="009E4BBB">
        <w:rPr>
          <w:rFonts w:hint="cs"/>
          <w:rtl/>
        </w:rPr>
        <w:t xml:space="preserve">أجهزة استشعار </w:t>
      </w:r>
      <w:r w:rsidRPr="00EC0C02">
        <w:rPr>
          <w:rtl/>
          <w:lang w:val="en-GB" w:bidi="ar-SY"/>
        </w:rPr>
        <w:t xml:space="preserve">الخدمة </w:t>
      </w:r>
      <w:r w:rsidRPr="00EC0C02">
        <w:rPr>
          <w:lang w:val="en-GB" w:bidi="ar-SY"/>
        </w:rPr>
        <w:t>EESS</w:t>
      </w:r>
      <w:r w:rsidRPr="00EC0C02">
        <w:rPr>
          <w:rtl/>
          <w:lang w:val="en-GB" w:bidi="ar-SY"/>
        </w:rPr>
        <w:t xml:space="preserve"> ممكنة (رغم معاوضة التوهين الجوي العالي). ويجب التحقق من سيناريوهات التداخل المحتملة هذه وآثارها بإجراء دراسات التقاسم والتوافق.</w:t>
      </w:r>
    </w:p>
    <w:p w14:paraId="61FECDF9" w14:textId="49B2BBD4" w:rsidR="00965482" w:rsidRPr="00EC0C02" w:rsidRDefault="00965482" w:rsidP="00C435BE">
      <w:pPr>
        <w:rPr>
          <w:rtl/>
          <w:lang w:val="en-GB" w:bidi="ar-SY"/>
        </w:rPr>
      </w:pPr>
      <w:r w:rsidRPr="00EC0C02">
        <w:rPr>
          <w:rtl/>
          <w:lang w:val="en-GB" w:bidi="ar-SY"/>
        </w:rPr>
        <w:t xml:space="preserve">وبالنسبة للخدمة الثابتة والتطبيقات المتنقلة البرية، حيث يتعذر الإرسال بزاوية ارتفاع منخفضة، يجب استخدام استراتيجيات الحماية البديلة لتحقيق التوافق مع الخدمات المنفعلة المحددة في الرقم </w:t>
      </w:r>
      <w:r w:rsidRPr="00D73C78">
        <w:rPr>
          <w:b/>
          <w:bCs/>
          <w:lang w:bidi="ar-SY"/>
        </w:rPr>
        <w:t>565</w:t>
      </w:r>
      <w:r w:rsidR="00D94F97">
        <w:rPr>
          <w:b/>
          <w:bCs/>
          <w:lang w:bidi="ar-SY"/>
        </w:rPr>
        <w:t>.</w:t>
      </w:r>
      <w:r w:rsidRPr="00D73C78">
        <w:rPr>
          <w:b/>
          <w:bCs/>
          <w:lang w:bidi="ar-SY"/>
        </w:rPr>
        <w:t>5</w:t>
      </w:r>
      <w:r w:rsidRPr="00EC0C02">
        <w:rPr>
          <w:rtl/>
          <w:lang w:val="en-GB" w:bidi="ar-SY"/>
        </w:rPr>
        <w:t xml:space="preserve"> من لوائح الراديو. وقد يتضمن ذلك اختياراً دقيقاً للنطاقات من أجل تطبيقات الخدمات النشطة بناءً على ما إذا كانت قد تحددت لاستخدام </w:t>
      </w:r>
      <w:r w:rsidRPr="00EC0C02">
        <w:rPr>
          <w:lang w:val="en-GB" w:bidi="ar-SY"/>
        </w:rPr>
        <w:t>EESS</w:t>
      </w:r>
      <w:r w:rsidRPr="00EC0C02">
        <w:rPr>
          <w:rtl/>
          <w:lang w:val="en-GB" w:bidi="ar-SY"/>
        </w:rPr>
        <w:t xml:space="preserve"> (المنفعلة) أم لا. ولدى العديد من النطاقات المحددة لاستعمال الخدمة </w:t>
      </w:r>
      <w:r w:rsidRPr="00EC0C02">
        <w:rPr>
          <w:lang w:val="en-GB" w:bidi="ar-SY"/>
        </w:rPr>
        <w:t>EESS</w:t>
      </w:r>
      <w:r w:rsidRPr="00EC0C02">
        <w:rPr>
          <w:rtl/>
          <w:lang w:val="en-GB" w:bidi="ar-SY"/>
        </w:rPr>
        <w:t xml:space="preserve"> (المنفعلة) بموجب الرقم </w:t>
      </w:r>
      <w:r w:rsidRPr="00D73C78">
        <w:rPr>
          <w:b/>
          <w:bCs/>
          <w:lang w:bidi="ar-SY"/>
        </w:rPr>
        <w:t>565</w:t>
      </w:r>
      <w:r w:rsidR="00D94F97">
        <w:rPr>
          <w:b/>
          <w:bCs/>
          <w:lang w:bidi="ar-SY"/>
        </w:rPr>
        <w:t>.</w:t>
      </w:r>
      <w:r w:rsidRPr="00D73C78">
        <w:rPr>
          <w:b/>
          <w:bCs/>
          <w:lang w:bidi="ar-SY"/>
        </w:rPr>
        <w:t>5</w:t>
      </w:r>
      <w:r w:rsidRPr="00EC0C02">
        <w:rPr>
          <w:rtl/>
          <w:lang w:val="en-GB" w:bidi="ar-SY"/>
        </w:rPr>
        <w:t xml:space="preserve"> من لوائح الراديو عرض نطاق متواضع بين تلك النطاقات المحددة. مثال ذلك أن النطاقين </w:t>
      </w:r>
      <w:r w:rsidRPr="00EC0C02">
        <w:rPr>
          <w:lang w:val="en-GB" w:bidi="ar-SY"/>
        </w:rPr>
        <w:t xml:space="preserve">GHz </w:t>
      </w:r>
      <w:r w:rsidRPr="00D73C78">
        <w:rPr>
          <w:lang w:bidi="ar-SY"/>
        </w:rPr>
        <w:t>296</w:t>
      </w:r>
      <w:r w:rsidRPr="00EC0C02">
        <w:rPr>
          <w:lang w:val="en-GB" w:bidi="ar-SY"/>
        </w:rPr>
        <w:t>-</w:t>
      </w:r>
      <w:r w:rsidRPr="00D73C78">
        <w:rPr>
          <w:lang w:bidi="ar-SY"/>
        </w:rPr>
        <w:t>286</w:t>
      </w:r>
      <w:r w:rsidRPr="00EC0C02">
        <w:rPr>
          <w:rtl/>
          <w:lang w:val="en-GB" w:bidi="ar-SY"/>
        </w:rPr>
        <w:t xml:space="preserve"> و</w:t>
      </w:r>
      <w:r w:rsidRPr="00EC0C02">
        <w:rPr>
          <w:lang w:val="en-GB" w:bidi="ar-SY"/>
        </w:rPr>
        <w:t xml:space="preserve">GHz </w:t>
      </w:r>
      <w:r w:rsidRPr="00D73C78">
        <w:rPr>
          <w:lang w:bidi="ar-SY"/>
        </w:rPr>
        <w:t>409</w:t>
      </w:r>
      <w:r w:rsidRPr="00EC0C02">
        <w:rPr>
          <w:lang w:val="en-GB" w:bidi="ar-SY"/>
        </w:rPr>
        <w:t>-</w:t>
      </w:r>
      <w:r w:rsidRPr="00D73C78">
        <w:rPr>
          <w:lang w:bidi="ar-SY"/>
        </w:rPr>
        <w:t>399</w:t>
      </w:r>
      <w:r w:rsidRPr="00EC0C02">
        <w:rPr>
          <w:rtl/>
          <w:lang w:val="en-GB" w:bidi="ar-SY"/>
        </w:rPr>
        <w:t xml:space="preserve"> هما نطاقان بقيمة </w:t>
      </w:r>
      <w:r w:rsidRPr="00D73C78">
        <w:rPr>
          <w:lang w:bidi="ar-SY"/>
        </w:rPr>
        <w:t>10</w:t>
      </w:r>
      <w:r w:rsidRPr="00EC0C02">
        <w:rPr>
          <w:rtl/>
          <w:lang w:val="en-GB" w:bidi="ar-SY"/>
        </w:rPr>
        <w:t xml:space="preserve"> </w:t>
      </w:r>
      <w:r w:rsidRPr="00EC0C02">
        <w:rPr>
          <w:lang w:val="en-GB" w:bidi="ar-SY"/>
        </w:rPr>
        <w:t>GHz</w:t>
      </w:r>
      <w:r w:rsidRPr="00EC0C02">
        <w:rPr>
          <w:rtl/>
          <w:lang w:val="en-GB" w:bidi="ar-SY"/>
        </w:rPr>
        <w:t>، وهما يقعان بين نطاقات تم تحديدها للخدمة</w:t>
      </w:r>
      <w:r w:rsidR="00D94F97">
        <w:rPr>
          <w:rFonts w:hint="cs"/>
          <w:rtl/>
          <w:lang w:val="en-GB" w:bidi="ar-SY"/>
        </w:rPr>
        <w:t> </w:t>
      </w:r>
      <w:r w:rsidRPr="00EC0C02">
        <w:rPr>
          <w:lang w:val="en-GB" w:bidi="ar-SY"/>
        </w:rPr>
        <w:t>EESS</w:t>
      </w:r>
      <w:r w:rsidRPr="00EC0C02">
        <w:rPr>
          <w:rtl/>
          <w:lang w:val="en-GB" w:bidi="ar-SY"/>
        </w:rPr>
        <w:t>. ومن ثم، قد يكون هذان النطاقان مناسبان عملياً للاستخدام النشط لأنواع الأنظمة التي لا يمكن فيها استخدام هوائيات الحزم الضيقة بزاوية ارتفاع منخفضة. ومن الناحية النظرية، قد يكون من الممكن تصميم هوائيات متعددة الدخل والخرج</w:t>
      </w:r>
      <w:r w:rsidR="00D94F97">
        <w:rPr>
          <w:rFonts w:hint="cs"/>
          <w:rtl/>
          <w:lang w:val="en-GB" w:bidi="ar-SY"/>
        </w:rPr>
        <w:t> </w:t>
      </w:r>
      <w:r w:rsidR="00922C5F">
        <w:rPr>
          <w:lang w:val="en-GB" w:bidi="ar-SY"/>
        </w:rPr>
        <w:t>(</w:t>
      </w:r>
      <w:r w:rsidRPr="00EC0C02">
        <w:rPr>
          <w:lang w:val="en-GB" w:bidi="ar-SY"/>
        </w:rPr>
        <w:t>MIMO</w:t>
      </w:r>
      <w:r w:rsidR="00922C5F">
        <w:rPr>
          <w:lang w:val="en-GB" w:bidi="ar-SY"/>
        </w:rPr>
        <w:t>)</w:t>
      </w:r>
      <w:r w:rsidRPr="00EC0C02">
        <w:rPr>
          <w:rtl/>
          <w:lang w:val="en-GB" w:bidi="ar-SY"/>
        </w:rPr>
        <w:t xml:space="preserve"> تعالج كلاً من ميزانيات الوصلة للاستخدام المتوخى وتحد أيضاً من الإرسالات عند زوايا الارتفاع العالية. ولكن هذه التقنية غير متوفرة حالياً ونتيجة لذلك لا يمكن أن يعتمد النفاذ إلى الطيف على تقنية </w:t>
      </w:r>
      <w:r w:rsidRPr="00EC0C02">
        <w:rPr>
          <w:lang w:val="en-GB" w:bidi="ar-SY"/>
        </w:rPr>
        <w:t>MIMO</w:t>
      </w:r>
      <w:r w:rsidRPr="00EC0C02">
        <w:rPr>
          <w:rtl/>
          <w:lang w:val="en-GB" w:bidi="ar-SY"/>
        </w:rPr>
        <w:t xml:space="preserve"> في هذا الوقت.</w:t>
      </w:r>
    </w:p>
    <w:p w14:paraId="0730C5B1" w14:textId="392D47AA" w:rsidR="00965482" w:rsidRPr="00922C5F" w:rsidRDefault="00965482" w:rsidP="00C435BE">
      <w:pPr>
        <w:rPr>
          <w:spacing w:val="-2"/>
          <w:rtl/>
          <w:lang w:val="en-GB" w:bidi="ar-SY"/>
        </w:rPr>
      </w:pPr>
      <w:r w:rsidRPr="00922C5F">
        <w:rPr>
          <w:spacing w:val="-2"/>
          <w:rtl/>
          <w:lang w:val="en-GB" w:bidi="ar-SY"/>
        </w:rPr>
        <w:t xml:space="preserve">وهنالك طريقة أخرى لحماية عمليات </w:t>
      </w:r>
      <w:r w:rsidR="009E4BBB">
        <w:rPr>
          <w:rFonts w:hint="cs"/>
          <w:rtl/>
        </w:rPr>
        <w:t xml:space="preserve">أجهزة الاستشعار </w:t>
      </w:r>
      <w:r w:rsidRPr="00922C5F">
        <w:rPr>
          <w:spacing w:val="-2"/>
          <w:rtl/>
          <w:lang w:val="en-GB" w:bidi="ar-SY"/>
        </w:rPr>
        <w:t xml:space="preserve">المنفعلة </w:t>
      </w:r>
      <w:r w:rsidRPr="00922C5F">
        <w:rPr>
          <w:spacing w:val="-2"/>
          <w:lang w:val="en-GB" w:bidi="ar-SY"/>
        </w:rPr>
        <w:t>NGSO EESS</w:t>
      </w:r>
      <w:r w:rsidRPr="00922C5F">
        <w:rPr>
          <w:spacing w:val="-2"/>
          <w:rtl/>
          <w:lang w:val="en-GB" w:bidi="ar-SY"/>
        </w:rPr>
        <w:t xml:space="preserve"> التي قد تواجه الاقتران من الحزمة الرئيسية إلى الحزمة الرئيسية مع الخدمات النشطة للأرض عندما تكون في زوايا ارتفاع عالية، وهي مماثلة للتقنيات المستخدمة في إدارة تقاسم المدارات المستقرة وغير المستقرة بالنسبة إلى الأرض </w:t>
      </w:r>
      <w:r w:rsidR="00C435BE" w:rsidRPr="00922C5F">
        <w:rPr>
          <w:spacing w:val="-2"/>
          <w:lang w:val="en-GB" w:bidi="ar-SY"/>
        </w:rPr>
        <w:t>(</w:t>
      </w:r>
      <w:r w:rsidRPr="00922C5F">
        <w:rPr>
          <w:spacing w:val="-2"/>
          <w:lang w:val="en-GB" w:bidi="ar-SY"/>
        </w:rPr>
        <w:t>GSO/NGSO</w:t>
      </w:r>
      <w:r w:rsidR="00C435BE" w:rsidRPr="00922C5F">
        <w:rPr>
          <w:spacing w:val="-2"/>
          <w:lang w:val="en-GB" w:bidi="ar-SY"/>
        </w:rPr>
        <w:t>)</w:t>
      </w:r>
      <w:r w:rsidRPr="00922C5F">
        <w:rPr>
          <w:spacing w:val="-2"/>
          <w:rtl/>
          <w:lang w:val="en-GB" w:bidi="ar-SY"/>
        </w:rPr>
        <w:t xml:space="preserve"> </w:t>
      </w:r>
      <w:proofErr w:type="spellStart"/>
      <w:r w:rsidRPr="00922C5F">
        <w:rPr>
          <w:spacing w:val="-2"/>
          <w:rtl/>
          <w:lang w:val="en-GB" w:bidi="ar-SY"/>
        </w:rPr>
        <w:t>لسواتل</w:t>
      </w:r>
      <w:proofErr w:type="spellEnd"/>
      <w:r w:rsidRPr="00922C5F">
        <w:rPr>
          <w:spacing w:val="-2"/>
          <w:rtl/>
          <w:lang w:val="en-GB" w:bidi="ar-SY"/>
        </w:rPr>
        <w:t xml:space="preserve"> اتصالات الخدمة الثابتة </w:t>
      </w:r>
      <w:proofErr w:type="spellStart"/>
      <w:r w:rsidRPr="00922C5F">
        <w:rPr>
          <w:spacing w:val="-2"/>
          <w:rtl/>
          <w:lang w:val="en-GB" w:bidi="ar-SY"/>
        </w:rPr>
        <w:t>الساتلية</w:t>
      </w:r>
      <w:proofErr w:type="spellEnd"/>
      <w:r w:rsidRPr="00922C5F">
        <w:rPr>
          <w:spacing w:val="-2"/>
          <w:rtl/>
          <w:lang w:val="en-GB" w:bidi="ar-SY"/>
        </w:rPr>
        <w:t xml:space="preserve"> </w:t>
      </w:r>
      <w:r w:rsidR="00C435BE" w:rsidRPr="00922C5F">
        <w:rPr>
          <w:spacing w:val="-2"/>
          <w:lang w:val="en-GB" w:bidi="ar-SY"/>
        </w:rPr>
        <w:t>(</w:t>
      </w:r>
      <w:r w:rsidRPr="00922C5F">
        <w:rPr>
          <w:spacing w:val="-2"/>
          <w:lang w:val="en-GB" w:bidi="ar-SY"/>
        </w:rPr>
        <w:t>FSS</w:t>
      </w:r>
      <w:r w:rsidR="00C435BE" w:rsidRPr="00922C5F">
        <w:rPr>
          <w:spacing w:val="-2"/>
          <w:lang w:val="en-GB" w:bidi="ar-SY"/>
        </w:rPr>
        <w:t>)</w:t>
      </w:r>
      <w:r w:rsidRPr="00922C5F">
        <w:rPr>
          <w:spacing w:val="-2"/>
          <w:rtl/>
          <w:lang w:val="en-GB" w:bidi="ar-SY"/>
        </w:rPr>
        <w:t xml:space="preserve">. وتتنبأ هذه الطريقة بأحداث التسوية التي قد تهدد أداء ساتل </w:t>
      </w:r>
      <w:r w:rsidRPr="00922C5F">
        <w:rPr>
          <w:spacing w:val="-2"/>
          <w:lang w:val="en-GB" w:bidi="ar-SY"/>
        </w:rPr>
        <w:t>NGSO EESS</w:t>
      </w:r>
      <w:r w:rsidRPr="00922C5F">
        <w:rPr>
          <w:spacing w:val="-2"/>
          <w:rtl/>
          <w:lang w:val="en-GB" w:bidi="ar-SY"/>
        </w:rPr>
        <w:t xml:space="preserve"> وتعديل معلمات نظام الأرض خلال الفترة الزمنية للتداخل المحتمل. ومع ذلك، فإن هذه الطريقة تلقي جميع </w:t>
      </w:r>
      <w:proofErr w:type="gramStart"/>
      <w:r w:rsidRPr="00922C5F">
        <w:rPr>
          <w:spacing w:val="-2"/>
          <w:rtl/>
          <w:lang w:val="en-GB" w:bidi="ar-SY"/>
        </w:rPr>
        <w:t>مخاطر</w:t>
      </w:r>
      <w:proofErr w:type="gramEnd"/>
      <w:r w:rsidRPr="00922C5F">
        <w:rPr>
          <w:spacing w:val="-2"/>
          <w:rtl/>
          <w:lang w:val="en-GB" w:bidi="ar-SY"/>
        </w:rPr>
        <w:t xml:space="preserve"> فشلها على عاتق خدمة </w:t>
      </w:r>
      <w:r w:rsidRPr="00922C5F">
        <w:rPr>
          <w:spacing w:val="-2"/>
          <w:lang w:val="en-GB" w:bidi="ar-SY"/>
        </w:rPr>
        <w:t>EESS</w:t>
      </w:r>
      <w:r w:rsidRPr="00922C5F">
        <w:rPr>
          <w:spacing w:val="-2"/>
          <w:rtl/>
          <w:lang w:val="en-GB" w:bidi="ar-SY"/>
        </w:rPr>
        <w:t xml:space="preserve"> (المنفعلة) وتتطلب استخدام قاعدة بيانات عالمية لم تتحدد تفاصيلها بعد. وعلاوة</w:t>
      </w:r>
      <w:r w:rsidR="00CE71A2">
        <w:rPr>
          <w:rFonts w:hint="cs"/>
          <w:spacing w:val="-2"/>
          <w:rtl/>
          <w:lang w:val="en-GB" w:bidi="ar-SY"/>
        </w:rPr>
        <w:t>ً</w:t>
      </w:r>
      <w:r w:rsidRPr="00922C5F">
        <w:rPr>
          <w:spacing w:val="-2"/>
          <w:rtl/>
          <w:lang w:val="en-GB" w:bidi="ar-SY"/>
        </w:rPr>
        <w:t xml:space="preserve"> على ذلك، لم يتم تنفيذ هذه الطريقة بنجاح فيما يتعلق بأي خدمتين أو أي نطاق جغرافي أو أي مدى تردد.</w:t>
      </w:r>
    </w:p>
    <w:p w14:paraId="751CD0EB" w14:textId="2FF2527E" w:rsidR="00965482" w:rsidRPr="00EC0C02" w:rsidRDefault="00965482" w:rsidP="00C435BE">
      <w:pPr>
        <w:rPr>
          <w:rtl/>
          <w:lang w:val="en-GB" w:bidi="ar-SY"/>
        </w:rPr>
      </w:pPr>
      <w:r w:rsidRPr="00EC0C02">
        <w:rPr>
          <w:rtl/>
          <w:lang w:val="en-GB" w:bidi="ar-SY"/>
        </w:rPr>
        <w:t xml:space="preserve">وهناك اعتبار أخير لدراسات التوافق بين الخدمة </w:t>
      </w:r>
      <w:r w:rsidRPr="00EC0C02">
        <w:rPr>
          <w:lang w:val="en-GB" w:bidi="ar-SY"/>
        </w:rPr>
        <w:t>EESS</w:t>
      </w:r>
      <w:r w:rsidRPr="00EC0C02">
        <w:rPr>
          <w:rtl/>
          <w:lang w:val="en-GB" w:bidi="ar-SY"/>
        </w:rPr>
        <w:t xml:space="preserve"> (المنفعلة) والخدمة الثابتة والخدمة المتنقلة البرية وهو الحاجة إلى النظر في</w:t>
      </w:r>
      <w:r w:rsidR="00756495">
        <w:rPr>
          <w:rFonts w:hint="cs"/>
          <w:rtl/>
          <w:lang w:val="en-GB" w:bidi="ar-SY"/>
        </w:rPr>
        <w:t> </w:t>
      </w:r>
      <w:r w:rsidRPr="00EC0C02">
        <w:rPr>
          <w:rtl/>
          <w:lang w:val="en-GB" w:bidi="ar-SY"/>
        </w:rPr>
        <w:t>التداخل الكلي الناجم عن أنظمة نشطة متعددة منشورة وتشع في نفس النطاقات. وينبغي أن تراعي دراسات التداخل الكلي هذه الحجب الناجم عن التضاريس والمباني على السواء لإرسالات الخدمة الثابتة والخدمة البرية المتنقلة.</w:t>
      </w:r>
    </w:p>
    <w:p w14:paraId="6D87BB5C" w14:textId="63C3FA84" w:rsidR="00965482" w:rsidRPr="00C435BE" w:rsidRDefault="00965482" w:rsidP="00C435BE">
      <w:pPr>
        <w:pStyle w:val="Heading1"/>
        <w:ind w:left="720" w:hanging="720"/>
        <w:rPr>
          <w:rtl/>
        </w:rPr>
      </w:pPr>
      <w:bookmarkStart w:id="273" w:name="_Toc36120599"/>
      <w:bookmarkStart w:id="274" w:name="_Toc40172419"/>
      <w:r w:rsidRPr="00C435BE">
        <w:t>7</w:t>
      </w:r>
      <w:r w:rsidRPr="00C435BE">
        <w:tab/>
      </w:r>
      <w:r w:rsidRPr="00C435BE">
        <w:rPr>
          <w:rtl/>
        </w:rPr>
        <w:t xml:space="preserve">سيناريوهات التداخل من تطبيقات الخدمة المتنقلة البرية والخدمة الثابتة العاملة في النطاق </w:t>
      </w:r>
      <w:r w:rsidRPr="00C435BE">
        <w:t>GHz</w:t>
      </w:r>
      <w:r w:rsidR="00C435BE">
        <w:t> </w:t>
      </w:r>
      <w:r w:rsidRPr="00C435BE">
        <w:t>450-275</w:t>
      </w:r>
      <w:r w:rsidRPr="00C435BE">
        <w:rPr>
          <w:rtl/>
        </w:rPr>
        <w:t xml:space="preserve"> في تطبيقات الخدمة المنفعلة التي تستخدم الطيف المحدد في الرقم</w:t>
      </w:r>
      <w:r w:rsidR="00756495">
        <w:rPr>
          <w:rFonts w:hint="cs"/>
          <w:rtl/>
        </w:rPr>
        <w:t> </w:t>
      </w:r>
      <w:r w:rsidRPr="00C435BE">
        <w:t>565</w:t>
      </w:r>
      <w:r w:rsidR="00C435BE">
        <w:t>.</w:t>
      </w:r>
      <w:r w:rsidRPr="00C435BE">
        <w:t>5</w:t>
      </w:r>
      <w:r w:rsidRPr="00C435BE">
        <w:rPr>
          <w:rtl/>
        </w:rPr>
        <w:t xml:space="preserve"> من لوائح الراديو</w:t>
      </w:r>
      <w:bookmarkEnd w:id="273"/>
      <w:bookmarkEnd w:id="274"/>
    </w:p>
    <w:p w14:paraId="0B2B9928" w14:textId="41343E40" w:rsidR="00965482" w:rsidRPr="00EC0C02" w:rsidRDefault="00965482" w:rsidP="00C435BE">
      <w:pPr>
        <w:rPr>
          <w:rtl/>
          <w:lang w:val="en-GB" w:bidi="ar-SY"/>
        </w:rPr>
      </w:pPr>
      <w:r w:rsidRPr="00EC0C02">
        <w:rPr>
          <w:rtl/>
          <w:lang w:val="en-GB" w:bidi="ar-SY"/>
        </w:rPr>
        <w:t xml:space="preserve">طبقاً للرقم </w:t>
      </w:r>
      <w:r w:rsidRPr="00D73C78">
        <w:rPr>
          <w:b/>
          <w:bCs/>
          <w:lang w:bidi="ar-SY"/>
        </w:rPr>
        <w:t>565</w:t>
      </w:r>
      <w:r w:rsidRPr="00EC0C02">
        <w:rPr>
          <w:b/>
          <w:bCs/>
          <w:lang w:val="en-GB" w:bidi="ar-SY"/>
        </w:rPr>
        <w:t>.</w:t>
      </w:r>
      <w:r w:rsidRPr="00D73C78">
        <w:rPr>
          <w:b/>
          <w:bCs/>
          <w:lang w:bidi="ar-SY"/>
        </w:rPr>
        <w:t>5</w:t>
      </w:r>
      <w:r w:rsidRPr="00EC0C02">
        <w:rPr>
          <w:rtl/>
          <w:lang w:val="en-GB" w:bidi="ar-SY"/>
        </w:rPr>
        <w:t xml:space="preserve"> من لوائح الراديو، تتحدد نطاقات التردد </w:t>
      </w:r>
      <w:r w:rsidRPr="00EC0C02">
        <w:rPr>
          <w:lang w:val="en-GB" w:bidi="ar-SY"/>
        </w:rPr>
        <w:t xml:space="preserve">GHz </w:t>
      </w:r>
      <w:r w:rsidRPr="00D73C78">
        <w:rPr>
          <w:lang w:bidi="ar-SY"/>
        </w:rPr>
        <w:t>323</w:t>
      </w:r>
      <w:r w:rsidRPr="00EC0C02">
        <w:rPr>
          <w:lang w:val="en-GB" w:bidi="ar-SY"/>
        </w:rPr>
        <w:t>-</w:t>
      </w:r>
      <w:r w:rsidRPr="00D73C78">
        <w:rPr>
          <w:lang w:bidi="ar-SY"/>
        </w:rPr>
        <w:t>275</w:t>
      </w:r>
      <w:r w:rsidRPr="00EC0C02">
        <w:rPr>
          <w:rtl/>
          <w:lang w:val="en-GB" w:bidi="ar-SY"/>
        </w:rPr>
        <w:t xml:space="preserve"> و</w:t>
      </w:r>
      <w:r w:rsidRPr="00EC0C02">
        <w:rPr>
          <w:lang w:val="en-GB" w:bidi="ar-SY"/>
        </w:rPr>
        <w:t xml:space="preserve">GHz </w:t>
      </w:r>
      <w:r w:rsidRPr="00D73C78">
        <w:rPr>
          <w:lang w:bidi="ar-SY"/>
        </w:rPr>
        <w:t>371</w:t>
      </w:r>
      <w:r w:rsidRPr="00EC0C02">
        <w:rPr>
          <w:lang w:val="en-GB" w:bidi="ar-SY"/>
        </w:rPr>
        <w:t>-</w:t>
      </w:r>
      <w:r w:rsidRPr="00D73C78">
        <w:rPr>
          <w:lang w:bidi="ar-SY"/>
        </w:rPr>
        <w:t>327</w:t>
      </w:r>
      <w:r w:rsidRPr="00EC0C02">
        <w:rPr>
          <w:rtl/>
          <w:lang w:val="en-GB" w:bidi="ar-SY"/>
        </w:rPr>
        <w:t xml:space="preserve"> و</w:t>
      </w:r>
      <w:r w:rsidRPr="00EC0C02">
        <w:rPr>
          <w:lang w:val="en-GB" w:bidi="ar-SY"/>
        </w:rPr>
        <w:t xml:space="preserve">GHz </w:t>
      </w:r>
      <w:r w:rsidRPr="00D73C78">
        <w:rPr>
          <w:lang w:bidi="ar-SY"/>
        </w:rPr>
        <w:t>424</w:t>
      </w:r>
      <w:r w:rsidRPr="00EC0C02">
        <w:rPr>
          <w:lang w:val="en-GB" w:bidi="ar-SY"/>
        </w:rPr>
        <w:t>-</w:t>
      </w:r>
      <w:r w:rsidRPr="00D73C78">
        <w:rPr>
          <w:lang w:bidi="ar-SY"/>
        </w:rPr>
        <w:t>388</w:t>
      </w:r>
      <w:r w:rsidRPr="00EC0C02">
        <w:rPr>
          <w:rtl/>
          <w:lang w:val="en-GB" w:bidi="ar-SY"/>
        </w:rPr>
        <w:t xml:space="preserve"> و</w:t>
      </w:r>
      <w:r w:rsidRPr="00EC0C02">
        <w:rPr>
          <w:lang w:val="en-GB" w:bidi="ar-SY"/>
        </w:rPr>
        <w:t>GHz</w:t>
      </w:r>
      <w:r w:rsidR="00C435BE">
        <w:rPr>
          <w:lang w:val="en-GB" w:bidi="ar-SY"/>
        </w:rPr>
        <w:t> </w:t>
      </w:r>
      <w:r w:rsidRPr="00D73C78">
        <w:rPr>
          <w:lang w:bidi="ar-SY"/>
        </w:rPr>
        <w:t>442</w:t>
      </w:r>
      <w:r w:rsidR="00C435BE">
        <w:rPr>
          <w:lang w:bidi="ar-SY"/>
        </w:rPr>
        <w:noBreakHyphen/>
      </w:r>
      <w:r w:rsidRPr="00D73C78">
        <w:rPr>
          <w:lang w:bidi="ar-SY"/>
        </w:rPr>
        <w:t>426</w:t>
      </w:r>
      <w:r w:rsidRPr="00EC0C02">
        <w:rPr>
          <w:rtl/>
          <w:lang w:val="en-GB" w:bidi="ar-SY"/>
        </w:rPr>
        <w:t xml:space="preserve"> لاستخدامها في تطبيقات خدمة الفلك الراديوي </w:t>
      </w:r>
      <w:r w:rsidR="00C435BE">
        <w:rPr>
          <w:lang w:val="en-GB" w:bidi="ar-SY"/>
        </w:rPr>
        <w:t>(</w:t>
      </w:r>
      <w:r w:rsidRPr="00EC0C02">
        <w:rPr>
          <w:lang w:val="en-GB" w:bidi="ar-SY"/>
        </w:rPr>
        <w:t>RAS</w:t>
      </w:r>
      <w:r w:rsidR="00C435BE">
        <w:rPr>
          <w:lang w:val="en-GB" w:bidi="ar-SY"/>
        </w:rPr>
        <w:t>)</w:t>
      </w:r>
      <w:r w:rsidRPr="00EC0C02">
        <w:rPr>
          <w:rtl/>
          <w:lang w:val="en-GB" w:bidi="ar-SY"/>
        </w:rPr>
        <w:t xml:space="preserve"> بينما تتحدد النطاقات </w:t>
      </w:r>
      <w:r w:rsidRPr="00EC0C02">
        <w:rPr>
          <w:lang w:val="en-GB" w:bidi="ar-SY"/>
        </w:rPr>
        <w:t xml:space="preserve">GHz </w:t>
      </w:r>
      <w:r w:rsidRPr="00D73C78">
        <w:rPr>
          <w:lang w:bidi="ar-SY"/>
        </w:rPr>
        <w:t>286</w:t>
      </w:r>
      <w:r w:rsidRPr="00EC0C02">
        <w:rPr>
          <w:lang w:val="en-GB" w:bidi="ar-SY"/>
        </w:rPr>
        <w:t>-</w:t>
      </w:r>
      <w:r w:rsidRPr="00D73C78">
        <w:rPr>
          <w:lang w:bidi="ar-SY"/>
        </w:rPr>
        <w:t>275</w:t>
      </w:r>
      <w:r w:rsidRPr="00EC0C02">
        <w:rPr>
          <w:rtl/>
          <w:lang w:val="en-GB" w:bidi="ar-SY"/>
        </w:rPr>
        <w:t xml:space="preserve"> و</w:t>
      </w:r>
      <w:r w:rsidRPr="00EC0C02">
        <w:rPr>
          <w:lang w:val="en-GB" w:bidi="ar-SY"/>
        </w:rPr>
        <w:t xml:space="preserve">GHz </w:t>
      </w:r>
      <w:r w:rsidRPr="00D73C78">
        <w:rPr>
          <w:lang w:bidi="ar-SY"/>
        </w:rPr>
        <w:t>306</w:t>
      </w:r>
      <w:r w:rsidRPr="00EC0C02">
        <w:rPr>
          <w:lang w:val="en-GB" w:bidi="ar-SY"/>
        </w:rPr>
        <w:t>-</w:t>
      </w:r>
      <w:r w:rsidRPr="00D73C78">
        <w:rPr>
          <w:lang w:bidi="ar-SY"/>
        </w:rPr>
        <w:t>296</w:t>
      </w:r>
      <w:r w:rsidRPr="00EC0C02">
        <w:rPr>
          <w:rtl/>
          <w:lang w:val="en-GB" w:bidi="ar-SY"/>
        </w:rPr>
        <w:t xml:space="preserve"> و</w:t>
      </w:r>
      <w:r w:rsidRPr="00EC0C02">
        <w:rPr>
          <w:lang w:val="en-GB" w:bidi="ar-SY"/>
        </w:rPr>
        <w:t>GHz</w:t>
      </w:r>
      <w:r w:rsidR="00C435BE">
        <w:rPr>
          <w:lang w:val="en-GB" w:bidi="ar-SY"/>
        </w:rPr>
        <w:t> </w:t>
      </w:r>
      <w:r w:rsidR="00C435BE" w:rsidRPr="00D73C78">
        <w:rPr>
          <w:lang w:bidi="ar-SY"/>
        </w:rPr>
        <w:t>356</w:t>
      </w:r>
      <w:r w:rsidR="00C435BE">
        <w:rPr>
          <w:lang w:bidi="ar-SY"/>
        </w:rPr>
        <w:noBreakHyphen/>
      </w:r>
      <w:r w:rsidR="00C435BE" w:rsidRPr="00D73C78">
        <w:rPr>
          <w:lang w:bidi="ar-SY"/>
        </w:rPr>
        <w:t>313</w:t>
      </w:r>
      <w:r w:rsidR="00C435BE">
        <w:rPr>
          <w:rFonts w:hint="cs"/>
          <w:rtl/>
          <w:lang w:val="en-GB" w:bidi="ar-SY"/>
        </w:rPr>
        <w:t xml:space="preserve"> </w:t>
      </w:r>
      <w:r w:rsidRPr="00EC0C02">
        <w:rPr>
          <w:rtl/>
          <w:lang w:val="en-GB" w:bidi="ar-SY"/>
        </w:rPr>
        <w:t>و</w:t>
      </w:r>
      <w:r w:rsidRPr="00EC0C02">
        <w:rPr>
          <w:lang w:val="en-GB" w:bidi="ar-SY"/>
        </w:rPr>
        <w:t>GHz</w:t>
      </w:r>
      <w:r w:rsidR="00C435BE">
        <w:rPr>
          <w:lang w:val="en-GB" w:bidi="ar-SY"/>
        </w:rPr>
        <w:t> </w:t>
      </w:r>
      <w:r w:rsidR="00C435BE" w:rsidRPr="00D73C78">
        <w:rPr>
          <w:lang w:bidi="ar-SY"/>
        </w:rPr>
        <w:t>365</w:t>
      </w:r>
      <w:r w:rsidR="00C435BE">
        <w:rPr>
          <w:lang w:bidi="ar-SY"/>
        </w:rPr>
        <w:t>-</w:t>
      </w:r>
      <w:r w:rsidR="00C435BE" w:rsidRPr="00D73C78">
        <w:rPr>
          <w:lang w:bidi="ar-SY"/>
        </w:rPr>
        <w:t>361</w:t>
      </w:r>
      <w:r w:rsidRPr="00EC0C02">
        <w:rPr>
          <w:rtl/>
          <w:lang w:val="en-GB" w:bidi="ar-SY"/>
        </w:rPr>
        <w:t xml:space="preserve"> و</w:t>
      </w:r>
      <w:r w:rsidRPr="00EC0C02">
        <w:rPr>
          <w:lang w:val="en-GB" w:bidi="ar-SY"/>
        </w:rPr>
        <w:t>GHz</w:t>
      </w:r>
      <w:r w:rsidR="00C435BE">
        <w:rPr>
          <w:lang w:val="en-GB" w:bidi="ar-SY"/>
        </w:rPr>
        <w:t> </w:t>
      </w:r>
      <w:r w:rsidR="00C435BE" w:rsidRPr="00D73C78">
        <w:rPr>
          <w:lang w:bidi="ar-SY"/>
        </w:rPr>
        <w:t>392</w:t>
      </w:r>
      <w:r w:rsidR="00C435BE">
        <w:rPr>
          <w:lang w:bidi="ar-SY"/>
        </w:rPr>
        <w:t>-</w:t>
      </w:r>
      <w:r w:rsidR="00C435BE" w:rsidRPr="00D73C78">
        <w:rPr>
          <w:lang w:bidi="ar-SY"/>
        </w:rPr>
        <w:t>369</w:t>
      </w:r>
      <w:r w:rsidRPr="00EC0C02">
        <w:rPr>
          <w:rtl/>
          <w:lang w:val="en-GB" w:bidi="ar-SY"/>
        </w:rPr>
        <w:t xml:space="preserve"> و</w:t>
      </w:r>
      <w:r w:rsidRPr="00EC0C02">
        <w:rPr>
          <w:lang w:val="en-GB" w:bidi="ar-SY"/>
        </w:rPr>
        <w:t>GHz</w:t>
      </w:r>
      <w:r w:rsidR="00C435BE">
        <w:rPr>
          <w:lang w:val="en-GB" w:bidi="ar-SY"/>
        </w:rPr>
        <w:t> </w:t>
      </w:r>
      <w:r w:rsidR="00C435BE" w:rsidRPr="00D73C78">
        <w:rPr>
          <w:lang w:bidi="ar-SY"/>
        </w:rPr>
        <w:t>399</w:t>
      </w:r>
      <w:r w:rsidR="00C435BE">
        <w:rPr>
          <w:lang w:bidi="ar-SY"/>
        </w:rPr>
        <w:t>-</w:t>
      </w:r>
      <w:r w:rsidR="00C435BE" w:rsidRPr="00D73C78">
        <w:rPr>
          <w:lang w:bidi="ar-SY"/>
        </w:rPr>
        <w:t>397</w:t>
      </w:r>
      <w:r w:rsidRPr="00EC0C02">
        <w:rPr>
          <w:rtl/>
          <w:lang w:val="en-GB" w:bidi="ar-SY"/>
        </w:rPr>
        <w:t xml:space="preserve"> و</w:t>
      </w:r>
      <w:r w:rsidRPr="00EC0C02">
        <w:rPr>
          <w:lang w:val="en-GB" w:bidi="ar-SY"/>
        </w:rPr>
        <w:t>GHz</w:t>
      </w:r>
      <w:r w:rsidR="00C435BE">
        <w:rPr>
          <w:lang w:val="en-GB" w:bidi="ar-SY"/>
        </w:rPr>
        <w:t> </w:t>
      </w:r>
      <w:r w:rsidR="00C435BE" w:rsidRPr="00D73C78">
        <w:rPr>
          <w:lang w:bidi="ar-SY"/>
        </w:rPr>
        <w:t>411</w:t>
      </w:r>
      <w:r w:rsidR="00C435BE">
        <w:rPr>
          <w:lang w:bidi="ar-SY"/>
        </w:rPr>
        <w:t>-</w:t>
      </w:r>
      <w:r w:rsidR="00C435BE" w:rsidRPr="00D73C78">
        <w:rPr>
          <w:lang w:bidi="ar-SY"/>
        </w:rPr>
        <w:t>409</w:t>
      </w:r>
      <w:r w:rsidRPr="00EC0C02">
        <w:rPr>
          <w:rtl/>
          <w:lang w:val="en-GB" w:bidi="ar-SY"/>
        </w:rPr>
        <w:t xml:space="preserve"> و</w:t>
      </w:r>
      <w:r w:rsidRPr="00EC0C02">
        <w:rPr>
          <w:lang w:val="en-GB" w:bidi="ar-SY"/>
        </w:rPr>
        <w:t>GHz</w:t>
      </w:r>
      <w:r w:rsidR="00C435BE">
        <w:rPr>
          <w:lang w:val="en-GB" w:bidi="ar-SY"/>
        </w:rPr>
        <w:t> </w:t>
      </w:r>
      <w:r w:rsidR="00C435BE" w:rsidRPr="00D73C78">
        <w:rPr>
          <w:lang w:bidi="ar-SY"/>
        </w:rPr>
        <w:t>434</w:t>
      </w:r>
      <w:r w:rsidR="00C435BE">
        <w:rPr>
          <w:lang w:bidi="ar-SY"/>
        </w:rPr>
        <w:t>-</w:t>
      </w:r>
      <w:r w:rsidR="00C435BE" w:rsidRPr="00D73C78">
        <w:rPr>
          <w:lang w:bidi="ar-SY"/>
        </w:rPr>
        <w:t>416</w:t>
      </w:r>
      <w:r w:rsidRPr="00EC0C02">
        <w:rPr>
          <w:rtl/>
          <w:lang w:val="en-GB" w:bidi="ar-SY"/>
        </w:rPr>
        <w:t xml:space="preserve"> و</w:t>
      </w:r>
      <w:r w:rsidRPr="00EC0C02">
        <w:rPr>
          <w:lang w:val="en-GB" w:bidi="ar-SY"/>
        </w:rPr>
        <w:t>GHz</w:t>
      </w:r>
      <w:r w:rsidR="00C435BE">
        <w:rPr>
          <w:lang w:val="en-GB" w:bidi="ar-SY"/>
        </w:rPr>
        <w:t> </w:t>
      </w:r>
      <w:r w:rsidR="00C435BE" w:rsidRPr="00D73C78">
        <w:rPr>
          <w:lang w:bidi="ar-SY"/>
        </w:rPr>
        <w:t>467</w:t>
      </w:r>
      <w:r w:rsidR="00C435BE">
        <w:rPr>
          <w:lang w:bidi="ar-SY"/>
        </w:rPr>
        <w:t>-</w:t>
      </w:r>
      <w:r w:rsidR="00C435BE" w:rsidRPr="00D73C78">
        <w:rPr>
          <w:lang w:bidi="ar-SY"/>
        </w:rPr>
        <w:t>439</w:t>
      </w:r>
      <w:r w:rsidRPr="00EC0C02">
        <w:rPr>
          <w:rtl/>
          <w:lang w:val="en-GB" w:bidi="ar-SY"/>
        </w:rPr>
        <w:t xml:space="preserve"> لاستخدامها في تطبيقات الخدمة </w:t>
      </w:r>
      <w:r w:rsidRPr="00EC0C02">
        <w:rPr>
          <w:lang w:val="en-GB" w:bidi="ar-SY"/>
        </w:rPr>
        <w:t>EESS</w:t>
      </w:r>
      <w:r w:rsidRPr="00EC0C02">
        <w:rPr>
          <w:rtl/>
          <w:lang w:val="en-GB" w:bidi="ar-SY"/>
        </w:rPr>
        <w:t xml:space="preserve"> (المنفعلة). وقد تناول البحث دراسات التقاسم والتوافق التالية:</w:t>
      </w:r>
    </w:p>
    <w:p w14:paraId="229F5A31" w14:textId="707B68B3" w:rsidR="00965482" w:rsidRPr="00EC0C02" w:rsidRDefault="00965482" w:rsidP="009A1EF8">
      <w:pPr>
        <w:pStyle w:val="enumlev1"/>
        <w:rPr>
          <w:rtl/>
          <w:lang w:val="en-GB"/>
        </w:rPr>
      </w:pPr>
      <w:r w:rsidRPr="00D73C78">
        <w:t>1</w:t>
      </w:r>
      <w:r w:rsidRPr="00EC0C02">
        <w:rPr>
          <w:rtl/>
          <w:lang w:val="en-GB"/>
        </w:rPr>
        <w:t xml:space="preserve"> </w:t>
      </w:r>
      <w:r w:rsidRPr="00EC0C02">
        <w:rPr>
          <w:rtl/>
          <w:lang w:val="en-GB"/>
        </w:rPr>
        <w:tab/>
        <w:t xml:space="preserve">تطبيق الخدمة المتنقلة البرية </w:t>
      </w:r>
      <w:r w:rsidR="00684C92">
        <w:rPr>
          <w:lang w:val="en-GB"/>
        </w:rPr>
        <w:t>(</w:t>
      </w:r>
      <w:r w:rsidRPr="00EC0C02">
        <w:rPr>
          <w:lang w:val="en-GB"/>
        </w:rPr>
        <w:t>LMS</w:t>
      </w:r>
      <w:r w:rsidR="00684C92">
        <w:rPr>
          <w:lang w:val="en-GB"/>
        </w:rPr>
        <w:t>)</w:t>
      </w:r>
      <w:r w:rsidRPr="00EC0C02">
        <w:rPr>
          <w:rtl/>
          <w:lang w:val="en-GB"/>
        </w:rPr>
        <w:t xml:space="preserve"> العاملة في النطاق </w:t>
      </w:r>
      <w:r w:rsidRPr="00EC0C02">
        <w:rPr>
          <w:lang w:val="en-GB"/>
        </w:rPr>
        <w:t xml:space="preserve">GHz </w:t>
      </w:r>
      <w:r w:rsidRPr="00D73C78">
        <w:t>450</w:t>
      </w:r>
      <w:r w:rsidRPr="00EC0C02">
        <w:rPr>
          <w:lang w:val="en-GB"/>
        </w:rPr>
        <w:t>-</w:t>
      </w:r>
      <w:r w:rsidRPr="00D73C78">
        <w:t>275</w:t>
      </w:r>
      <w:r w:rsidRPr="00EC0C02">
        <w:rPr>
          <w:rtl/>
          <w:lang w:val="en-GB"/>
        </w:rPr>
        <w:t xml:space="preserve"> فيما يتعلق بحماية محطات الخدمة </w:t>
      </w:r>
      <w:r w:rsidRPr="00EC0C02">
        <w:rPr>
          <w:lang w:val="en-GB"/>
        </w:rPr>
        <w:t>EESS</w:t>
      </w:r>
      <w:r w:rsidRPr="00EC0C02">
        <w:rPr>
          <w:rtl/>
          <w:lang w:val="en-GB"/>
        </w:rPr>
        <w:t xml:space="preserve"> العاملة في النطاقات </w:t>
      </w:r>
      <w:r w:rsidRPr="00EC0C02">
        <w:rPr>
          <w:lang w:val="en-GB"/>
        </w:rPr>
        <w:t xml:space="preserve">GHz </w:t>
      </w:r>
      <w:r w:rsidRPr="00D73C78">
        <w:t>286</w:t>
      </w:r>
      <w:r w:rsidRPr="00EC0C02">
        <w:rPr>
          <w:lang w:val="en-GB"/>
        </w:rPr>
        <w:t>-</w:t>
      </w:r>
      <w:r w:rsidRPr="00D73C78">
        <w:t>275</w:t>
      </w:r>
      <w:r w:rsidRPr="00EC0C02">
        <w:rPr>
          <w:rtl/>
          <w:lang w:val="en-GB"/>
        </w:rPr>
        <w:t xml:space="preserve"> و</w:t>
      </w:r>
      <w:r w:rsidRPr="00EC0C02">
        <w:rPr>
          <w:lang w:val="en-GB"/>
        </w:rPr>
        <w:t xml:space="preserve">GHz </w:t>
      </w:r>
      <w:r w:rsidRPr="00D73C78">
        <w:t>306</w:t>
      </w:r>
      <w:r w:rsidRPr="00EC0C02">
        <w:rPr>
          <w:lang w:val="en-GB"/>
        </w:rPr>
        <w:t>-</w:t>
      </w:r>
      <w:r w:rsidRPr="00D73C78">
        <w:t>296</w:t>
      </w:r>
      <w:r w:rsidRPr="00EC0C02">
        <w:rPr>
          <w:rtl/>
          <w:lang w:val="en-GB"/>
        </w:rPr>
        <w:t xml:space="preserve"> و</w:t>
      </w:r>
      <w:r w:rsidRPr="00EC0C02">
        <w:rPr>
          <w:lang w:val="en-GB"/>
        </w:rPr>
        <w:t xml:space="preserve">GHz </w:t>
      </w:r>
      <w:r w:rsidRPr="00D73C78">
        <w:t>356</w:t>
      </w:r>
      <w:r w:rsidRPr="00EC0C02">
        <w:rPr>
          <w:lang w:val="en-GB"/>
        </w:rPr>
        <w:t>-</w:t>
      </w:r>
      <w:r w:rsidRPr="00D73C78">
        <w:t>313</w:t>
      </w:r>
      <w:r w:rsidRPr="00EC0C02">
        <w:rPr>
          <w:rtl/>
          <w:lang w:val="en-GB"/>
        </w:rPr>
        <w:t xml:space="preserve"> و</w:t>
      </w:r>
      <w:r w:rsidRPr="00EC0C02">
        <w:rPr>
          <w:lang w:val="en-GB"/>
        </w:rPr>
        <w:t xml:space="preserve">GHz </w:t>
      </w:r>
      <w:r w:rsidRPr="00D73C78">
        <w:t>365</w:t>
      </w:r>
      <w:r w:rsidRPr="00EC0C02">
        <w:rPr>
          <w:lang w:val="en-GB"/>
        </w:rPr>
        <w:t>-</w:t>
      </w:r>
      <w:r w:rsidRPr="00D73C78">
        <w:t>361</w:t>
      </w:r>
      <w:r w:rsidRPr="00EC0C02">
        <w:rPr>
          <w:rtl/>
          <w:lang w:val="en-GB"/>
        </w:rPr>
        <w:t xml:space="preserve"> و</w:t>
      </w:r>
      <w:r w:rsidRPr="00EC0C02">
        <w:rPr>
          <w:lang w:val="en-GB"/>
        </w:rPr>
        <w:t>GHz</w:t>
      </w:r>
      <w:r w:rsidR="00684C92">
        <w:rPr>
          <w:lang w:val="en-GB"/>
        </w:rPr>
        <w:t> </w:t>
      </w:r>
      <w:r w:rsidRPr="00D73C78">
        <w:t>392</w:t>
      </w:r>
      <w:r w:rsidR="00684C92">
        <w:noBreakHyphen/>
      </w:r>
      <w:r w:rsidRPr="00D73C78">
        <w:t>369</w:t>
      </w:r>
      <w:r w:rsidRPr="00EC0C02">
        <w:rPr>
          <w:rtl/>
          <w:lang w:val="en-GB"/>
        </w:rPr>
        <w:t xml:space="preserve"> و</w:t>
      </w:r>
      <w:r w:rsidRPr="00EC0C02">
        <w:rPr>
          <w:lang w:val="en-GB"/>
        </w:rPr>
        <w:t>GHz</w:t>
      </w:r>
      <w:r w:rsidR="00684C92">
        <w:rPr>
          <w:lang w:val="en-GB"/>
        </w:rPr>
        <w:t> </w:t>
      </w:r>
      <w:r w:rsidR="00684C92" w:rsidRPr="00D73C78">
        <w:t>399</w:t>
      </w:r>
      <w:r w:rsidR="00684C92">
        <w:noBreakHyphen/>
      </w:r>
      <w:r w:rsidR="00684C92" w:rsidRPr="00D73C78">
        <w:t>397</w:t>
      </w:r>
      <w:r w:rsidRPr="00EC0C02">
        <w:rPr>
          <w:rtl/>
          <w:lang w:val="en-GB"/>
        </w:rPr>
        <w:t xml:space="preserve"> و</w:t>
      </w:r>
      <w:r w:rsidR="00684C92" w:rsidRPr="00EC0C02">
        <w:rPr>
          <w:lang w:val="en-GB"/>
        </w:rPr>
        <w:t>GHz</w:t>
      </w:r>
      <w:r w:rsidR="00684C92" w:rsidRPr="00D73C78">
        <w:t xml:space="preserve"> </w:t>
      </w:r>
      <w:r w:rsidRPr="00D73C78">
        <w:t>411</w:t>
      </w:r>
      <w:r w:rsidR="00684C92">
        <w:t>-</w:t>
      </w:r>
      <w:r w:rsidR="00684C92" w:rsidRPr="00D73C78">
        <w:t>409</w:t>
      </w:r>
      <w:r w:rsidRPr="00EC0C02">
        <w:rPr>
          <w:rtl/>
          <w:lang w:val="en-GB"/>
        </w:rPr>
        <w:t xml:space="preserve"> و</w:t>
      </w:r>
      <w:r w:rsidRPr="00EC0C02">
        <w:rPr>
          <w:lang w:val="en-GB"/>
        </w:rPr>
        <w:t>GHz</w:t>
      </w:r>
      <w:r w:rsidR="00684C92">
        <w:rPr>
          <w:lang w:val="en-GB"/>
        </w:rPr>
        <w:t> </w:t>
      </w:r>
      <w:r w:rsidR="00684C92" w:rsidRPr="00D73C78">
        <w:t>434</w:t>
      </w:r>
      <w:r w:rsidR="00684C92">
        <w:t>-</w:t>
      </w:r>
      <w:r w:rsidR="00684C92" w:rsidRPr="00D73C78">
        <w:t>416</w:t>
      </w:r>
      <w:r w:rsidRPr="00EC0C02">
        <w:rPr>
          <w:rtl/>
          <w:lang w:val="en-GB"/>
        </w:rPr>
        <w:t xml:space="preserve"> و</w:t>
      </w:r>
      <w:r w:rsidRPr="00EC0C02">
        <w:rPr>
          <w:lang w:val="en-GB"/>
        </w:rPr>
        <w:t>GHz</w:t>
      </w:r>
      <w:r w:rsidR="00684C92">
        <w:rPr>
          <w:lang w:val="en-GB"/>
        </w:rPr>
        <w:t xml:space="preserve"> </w:t>
      </w:r>
      <w:proofErr w:type="gramStart"/>
      <w:r w:rsidR="00684C92" w:rsidRPr="00D73C78">
        <w:t>467</w:t>
      </w:r>
      <w:r w:rsidR="00684C92">
        <w:t>-</w:t>
      </w:r>
      <w:r w:rsidR="00684C92" w:rsidRPr="00D73C78">
        <w:t>439</w:t>
      </w:r>
      <w:r w:rsidRPr="00EC0C02">
        <w:rPr>
          <w:rtl/>
          <w:lang w:val="en-GB"/>
        </w:rPr>
        <w:t>؛</w:t>
      </w:r>
      <w:proofErr w:type="gramEnd"/>
    </w:p>
    <w:p w14:paraId="5653C84A" w14:textId="7E9A1EBE" w:rsidR="00965482" w:rsidRPr="00EC0C02" w:rsidRDefault="00965482" w:rsidP="009A1EF8">
      <w:pPr>
        <w:pStyle w:val="enumlev1"/>
        <w:rPr>
          <w:rtl/>
          <w:lang w:val="en-GB"/>
        </w:rPr>
      </w:pPr>
      <w:r w:rsidRPr="00D73C78">
        <w:t>2</w:t>
      </w:r>
      <w:r w:rsidRPr="00EC0C02">
        <w:rPr>
          <w:rtl/>
          <w:lang w:val="en-GB"/>
        </w:rPr>
        <w:tab/>
        <w:t xml:space="preserve">تطبيق للخدمة الثابتة يعمل في النطاق </w:t>
      </w:r>
      <w:r w:rsidRPr="00EC0C02">
        <w:rPr>
          <w:lang w:val="en-GB"/>
        </w:rPr>
        <w:t xml:space="preserve">GHz </w:t>
      </w:r>
      <w:r w:rsidRPr="00D73C78">
        <w:t>450</w:t>
      </w:r>
      <w:r w:rsidRPr="00EC0C02">
        <w:rPr>
          <w:lang w:val="en-GB"/>
        </w:rPr>
        <w:t>-</w:t>
      </w:r>
      <w:r w:rsidRPr="00D73C78">
        <w:t>275</w:t>
      </w:r>
      <w:r w:rsidRPr="00EC0C02">
        <w:rPr>
          <w:rtl/>
          <w:lang w:val="en-GB"/>
        </w:rPr>
        <w:t xml:space="preserve"> فيما يتعلق بحماية محطات الخدمة </w:t>
      </w:r>
      <w:r w:rsidRPr="00EC0C02">
        <w:rPr>
          <w:lang w:val="en-GB"/>
        </w:rPr>
        <w:t>EESS</w:t>
      </w:r>
      <w:r w:rsidRPr="00EC0C02">
        <w:rPr>
          <w:rtl/>
          <w:lang w:val="en-GB"/>
        </w:rPr>
        <w:t xml:space="preserve"> العاملة في النطاقات</w:t>
      </w:r>
      <w:r w:rsidR="00D94F97">
        <w:rPr>
          <w:rFonts w:hint="cs"/>
          <w:rtl/>
          <w:lang w:val="en-GB"/>
        </w:rPr>
        <w:t xml:space="preserve"> </w:t>
      </w:r>
      <w:r w:rsidRPr="00EC0C02">
        <w:rPr>
          <w:lang w:val="en-GB"/>
        </w:rPr>
        <w:t>GHz</w:t>
      </w:r>
      <w:r w:rsidR="00D94F97">
        <w:rPr>
          <w:lang w:val="en-GB"/>
        </w:rPr>
        <w:t> </w:t>
      </w:r>
      <w:r w:rsidRPr="00D73C78">
        <w:t>286</w:t>
      </w:r>
      <w:r w:rsidR="00D94F97">
        <w:noBreakHyphen/>
      </w:r>
      <w:r w:rsidR="00D94F97" w:rsidRPr="00D73C78">
        <w:t>275</w:t>
      </w:r>
      <w:r w:rsidR="00D94F97">
        <w:rPr>
          <w:rFonts w:hint="cs"/>
          <w:rtl/>
          <w:lang w:bidi="ar-SA"/>
        </w:rPr>
        <w:t xml:space="preserve"> </w:t>
      </w:r>
      <w:r w:rsidRPr="00EC0C02">
        <w:rPr>
          <w:rtl/>
          <w:lang w:val="en-GB"/>
        </w:rPr>
        <w:t>و</w:t>
      </w:r>
      <w:r w:rsidRPr="00EC0C02">
        <w:rPr>
          <w:lang w:val="en-GB"/>
        </w:rPr>
        <w:t xml:space="preserve">GHz </w:t>
      </w:r>
      <w:r w:rsidRPr="00D73C78">
        <w:t>306</w:t>
      </w:r>
      <w:r w:rsidRPr="00EC0C02">
        <w:rPr>
          <w:lang w:val="en-GB"/>
        </w:rPr>
        <w:t>-</w:t>
      </w:r>
      <w:r w:rsidRPr="00D73C78">
        <w:t>296</w:t>
      </w:r>
      <w:r w:rsidRPr="00EC0C02">
        <w:rPr>
          <w:rtl/>
          <w:lang w:val="en-GB"/>
        </w:rPr>
        <w:t xml:space="preserve"> و</w:t>
      </w:r>
      <w:r w:rsidRPr="00EC0C02">
        <w:rPr>
          <w:lang w:val="en-GB"/>
        </w:rPr>
        <w:t xml:space="preserve">GHz </w:t>
      </w:r>
      <w:r w:rsidRPr="00D73C78">
        <w:t>356</w:t>
      </w:r>
      <w:r w:rsidRPr="00EC0C02">
        <w:rPr>
          <w:lang w:val="en-GB"/>
        </w:rPr>
        <w:t>-</w:t>
      </w:r>
      <w:r w:rsidRPr="00D73C78">
        <w:t>313</w:t>
      </w:r>
      <w:r w:rsidRPr="00EC0C02">
        <w:rPr>
          <w:rtl/>
          <w:lang w:val="en-GB"/>
        </w:rPr>
        <w:t xml:space="preserve"> و</w:t>
      </w:r>
      <w:r w:rsidRPr="00EC0C02">
        <w:rPr>
          <w:lang w:val="en-GB"/>
        </w:rPr>
        <w:t xml:space="preserve">GHz </w:t>
      </w:r>
      <w:r w:rsidRPr="00D73C78">
        <w:t>365</w:t>
      </w:r>
      <w:r w:rsidRPr="00EC0C02">
        <w:rPr>
          <w:lang w:val="en-GB"/>
        </w:rPr>
        <w:t>-</w:t>
      </w:r>
      <w:r w:rsidRPr="00D73C78">
        <w:t>361</w:t>
      </w:r>
      <w:r w:rsidRPr="00EC0C02">
        <w:rPr>
          <w:rtl/>
          <w:lang w:val="en-GB"/>
        </w:rPr>
        <w:t xml:space="preserve"> و</w:t>
      </w:r>
      <w:r w:rsidRPr="00EC0C02">
        <w:rPr>
          <w:lang w:val="en-GB"/>
        </w:rPr>
        <w:t xml:space="preserve">GHz </w:t>
      </w:r>
      <w:r w:rsidRPr="00D73C78">
        <w:t>392</w:t>
      </w:r>
      <w:r w:rsidRPr="00EC0C02">
        <w:rPr>
          <w:lang w:val="en-GB"/>
        </w:rPr>
        <w:t>-</w:t>
      </w:r>
      <w:r w:rsidRPr="00D73C78">
        <w:t>369</w:t>
      </w:r>
      <w:r w:rsidRPr="00EC0C02">
        <w:rPr>
          <w:rtl/>
          <w:lang w:val="en-GB"/>
        </w:rPr>
        <w:t xml:space="preserve"> و</w:t>
      </w:r>
      <w:r w:rsidRPr="00EC0C02">
        <w:rPr>
          <w:lang w:val="en-GB"/>
        </w:rPr>
        <w:t>GHz</w:t>
      </w:r>
      <w:r w:rsidR="00922C5F">
        <w:rPr>
          <w:lang w:val="en-GB"/>
        </w:rPr>
        <w:t> </w:t>
      </w:r>
      <w:r w:rsidR="00922C5F" w:rsidRPr="00D73C78">
        <w:t>399</w:t>
      </w:r>
      <w:r w:rsidR="00922C5F">
        <w:t>-</w:t>
      </w:r>
      <w:r w:rsidR="00922C5F" w:rsidRPr="00D73C78">
        <w:t>397</w:t>
      </w:r>
      <w:r w:rsidRPr="00EC0C02">
        <w:rPr>
          <w:rtl/>
          <w:lang w:val="en-GB"/>
        </w:rPr>
        <w:t xml:space="preserve"> و</w:t>
      </w:r>
      <w:r w:rsidRPr="00EC0C02">
        <w:rPr>
          <w:lang w:val="en-GB"/>
        </w:rPr>
        <w:t>GHz</w:t>
      </w:r>
      <w:r w:rsidR="00922C5F">
        <w:rPr>
          <w:lang w:val="en-GB"/>
        </w:rPr>
        <w:t> </w:t>
      </w:r>
      <w:r w:rsidR="00922C5F" w:rsidRPr="00D73C78">
        <w:t>411</w:t>
      </w:r>
      <w:r w:rsidR="00922C5F">
        <w:noBreakHyphen/>
      </w:r>
      <w:r w:rsidR="00922C5F" w:rsidRPr="00D73C78">
        <w:t>409</w:t>
      </w:r>
      <w:r w:rsidRPr="00EC0C02">
        <w:rPr>
          <w:rtl/>
          <w:lang w:val="en-GB"/>
        </w:rPr>
        <w:t xml:space="preserve"> و</w:t>
      </w:r>
      <w:r w:rsidRPr="00EC0C02">
        <w:rPr>
          <w:lang w:val="en-GB"/>
        </w:rPr>
        <w:t>GHz</w:t>
      </w:r>
      <w:r w:rsidR="00922C5F">
        <w:rPr>
          <w:lang w:val="en-GB"/>
        </w:rPr>
        <w:t> </w:t>
      </w:r>
      <w:r w:rsidR="00922C5F" w:rsidRPr="00D73C78">
        <w:t>434</w:t>
      </w:r>
      <w:r w:rsidR="00922C5F">
        <w:t>-</w:t>
      </w:r>
      <w:r w:rsidR="00922C5F" w:rsidRPr="00D73C78">
        <w:t>416</w:t>
      </w:r>
      <w:r w:rsidRPr="00EC0C02">
        <w:rPr>
          <w:rtl/>
          <w:lang w:val="en-GB"/>
        </w:rPr>
        <w:t xml:space="preserve"> و</w:t>
      </w:r>
      <w:r w:rsidRPr="00EC0C02">
        <w:rPr>
          <w:lang w:val="en-GB"/>
        </w:rPr>
        <w:t>GHz</w:t>
      </w:r>
      <w:r w:rsidR="00922C5F">
        <w:rPr>
          <w:lang w:val="en-GB"/>
        </w:rPr>
        <w:t xml:space="preserve"> </w:t>
      </w:r>
      <w:proofErr w:type="gramStart"/>
      <w:r w:rsidR="00922C5F" w:rsidRPr="00D73C78">
        <w:t>450</w:t>
      </w:r>
      <w:r w:rsidR="00922C5F">
        <w:t>-</w:t>
      </w:r>
      <w:r w:rsidR="00922C5F" w:rsidRPr="00D73C78">
        <w:t>439</w:t>
      </w:r>
      <w:r w:rsidRPr="00EC0C02">
        <w:rPr>
          <w:rtl/>
          <w:lang w:val="en-GB"/>
        </w:rPr>
        <w:t>؛</w:t>
      </w:r>
      <w:proofErr w:type="gramEnd"/>
    </w:p>
    <w:p w14:paraId="6737AB74" w14:textId="6CDFE5B8" w:rsidR="00965482" w:rsidRPr="00EC0C02" w:rsidRDefault="00965482" w:rsidP="009A1EF8">
      <w:pPr>
        <w:pStyle w:val="enumlev1"/>
        <w:rPr>
          <w:rtl/>
          <w:lang w:val="en-GB"/>
        </w:rPr>
      </w:pPr>
      <w:r w:rsidRPr="00D73C78">
        <w:t>3</w:t>
      </w:r>
      <w:r w:rsidRPr="00EC0C02">
        <w:rPr>
          <w:rtl/>
          <w:lang w:val="en-GB"/>
        </w:rPr>
        <w:t xml:space="preserve"> </w:t>
      </w:r>
      <w:r w:rsidRPr="00EC0C02">
        <w:rPr>
          <w:rtl/>
          <w:lang w:val="en-GB"/>
        </w:rPr>
        <w:tab/>
        <w:t xml:space="preserve">تطبيق للخدمة الثابتة يعمل في النطاق </w:t>
      </w:r>
      <w:r w:rsidRPr="00EC0C02">
        <w:rPr>
          <w:lang w:val="en-GB"/>
        </w:rPr>
        <w:t xml:space="preserve">GHz </w:t>
      </w:r>
      <w:r w:rsidRPr="00D73C78">
        <w:t>450</w:t>
      </w:r>
      <w:r w:rsidRPr="00EC0C02">
        <w:rPr>
          <w:lang w:val="en-GB"/>
        </w:rPr>
        <w:t>-</w:t>
      </w:r>
      <w:r w:rsidRPr="00D73C78">
        <w:t>275</w:t>
      </w:r>
      <w:r w:rsidRPr="00EC0C02">
        <w:rPr>
          <w:rtl/>
          <w:lang w:val="en-GB"/>
        </w:rPr>
        <w:t xml:space="preserve"> فيما يتعلق بحماية محطات خدمة الفلك الراديوي </w:t>
      </w:r>
      <w:r w:rsidR="00922C5F">
        <w:rPr>
          <w:lang w:val="en-GB"/>
        </w:rPr>
        <w:t>(</w:t>
      </w:r>
      <w:r w:rsidRPr="00EC0C02">
        <w:rPr>
          <w:lang w:val="en-GB"/>
        </w:rPr>
        <w:t>RAS</w:t>
      </w:r>
      <w:r w:rsidR="00922C5F">
        <w:rPr>
          <w:lang w:val="en-GB"/>
        </w:rPr>
        <w:t>)</w:t>
      </w:r>
      <w:r w:rsidRPr="00EC0C02">
        <w:rPr>
          <w:rtl/>
          <w:lang w:val="en-GB"/>
        </w:rPr>
        <w:t xml:space="preserve"> العاملة في النطاقات </w:t>
      </w:r>
      <w:r w:rsidRPr="00EC0C02">
        <w:rPr>
          <w:lang w:val="en-GB"/>
        </w:rPr>
        <w:t xml:space="preserve">GHz </w:t>
      </w:r>
      <w:r w:rsidRPr="00D73C78">
        <w:t>323</w:t>
      </w:r>
      <w:r w:rsidRPr="00EC0C02">
        <w:rPr>
          <w:lang w:val="en-GB"/>
        </w:rPr>
        <w:t>-</w:t>
      </w:r>
      <w:r w:rsidRPr="00D73C78">
        <w:t>275</w:t>
      </w:r>
      <w:r w:rsidRPr="00EC0C02">
        <w:rPr>
          <w:rtl/>
          <w:lang w:val="en-GB"/>
        </w:rPr>
        <w:t xml:space="preserve"> و</w:t>
      </w:r>
      <w:r w:rsidRPr="00EC0C02">
        <w:rPr>
          <w:lang w:val="en-GB"/>
        </w:rPr>
        <w:t xml:space="preserve">GHz </w:t>
      </w:r>
      <w:r w:rsidRPr="00D73C78">
        <w:t>371</w:t>
      </w:r>
      <w:r w:rsidRPr="00EC0C02">
        <w:rPr>
          <w:lang w:val="en-GB"/>
        </w:rPr>
        <w:t>-</w:t>
      </w:r>
      <w:r w:rsidRPr="00D73C78">
        <w:t>327</w:t>
      </w:r>
      <w:r w:rsidRPr="00EC0C02">
        <w:rPr>
          <w:rtl/>
          <w:lang w:val="en-GB"/>
        </w:rPr>
        <w:t xml:space="preserve"> و</w:t>
      </w:r>
      <w:r w:rsidRPr="00EC0C02">
        <w:rPr>
          <w:lang w:val="en-GB"/>
        </w:rPr>
        <w:t xml:space="preserve">GHz </w:t>
      </w:r>
      <w:r w:rsidRPr="00D73C78">
        <w:t>424</w:t>
      </w:r>
      <w:r w:rsidRPr="00EC0C02">
        <w:rPr>
          <w:lang w:val="en-GB"/>
        </w:rPr>
        <w:t>-</w:t>
      </w:r>
      <w:r w:rsidRPr="00D73C78">
        <w:t>388</w:t>
      </w:r>
      <w:r w:rsidRPr="00EC0C02">
        <w:rPr>
          <w:rtl/>
          <w:lang w:val="en-GB"/>
        </w:rPr>
        <w:t xml:space="preserve"> و</w:t>
      </w:r>
      <w:r w:rsidRPr="00EC0C02">
        <w:rPr>
          <w:lang w:val="en-GB"/>
        </w:rPr>
        <w:t xml:space="preserve">GHz </w:t>
      </w:r>
      <w:r w:rsidRPr="00D73C78">
        <w:t>442</w:t>
      </w:r>
      <w:r w:rsidRPr="00EC0C02">
        <w:rPr>
          <w:lang w:val="en-GB"/>
        </w:rPr>
        <w:t>-</w:t>
      </w:r>
      <w:r w:rsidRPr="00D73C78">
        <w:t>4</w:t>
      </w:r>
      <w:r w:rsidR="00CE71A2">
        <w:t>2</w:t>
      </w:r>
      <w:r w:rsidRPr="00D73C78">
        <w:t>6</w:t>
      </w:r>
      <w:r w:rsidRPr="00EC0C02">
        <w:rPr>
          <w:rtl/>
          <w:lang w:val="en-GB"/>
        </w:rPr>
        <w:t>.</w:t>
      </w:r>
    </w:p>
    <w:p w14:paraId="5DB9628C" w14:textId="77777777" w:rsidR="00965482" w:rsidRPr="00922C5F" w:rsidRDefault="00965482" w:rsidP="00922C5F">
      <w:pPr>
        <w:pStyle w:val="FigureNo"/>
      </w:pPr>
      <w:r w:rsidRPr="00922C5F">
        <w:rPr>
          <w:rtl/>
        </w:rPr>
        <w:lastRenderedPageBreak/>
        <w:t xml:space="preserve">الشكل </w:t>
      </w:r>
      <w:r w:rsidRPr="00922C5F">
        <w:t>9</w:t>
      </w:r>
    </w:p>
    <w:p w14:paraId="2C0673CC" w14:textId="77777777" w:rsidR="00965482" w:rsidRPr="00922C5F" w:rsidRDefault="00965482" w:rsidP="00922C5F">
      <w:pPr>
        <w:pStyle w:val="Figuretitle"/>
        <w:rPr>
          <w:rtl/>
        </w:rPr>
      </w:pPr>
      <w:r w:rsidRPr="00922C5F">
        <w:rPr>
          <w:rtl/>
        </w:rPr>
        <w:t>نطاقات التردد قيد النظر في دراسات التقاسم</w:t>
      </w:r>
    </w:p>
    <w:p w14:paraId="07DCBEFC" w14:textId="1F7692D9" w:rsidR="00965482" w:rsidRPr="00EC0C02" w:rsidRDefault="00333DB0" w:rsidP="0009195F">
      <w:pPr>
        <w:pStyle w:val="Figure"/>
        <w:bidi/>
        <w:rPr>
          <w:rtl/>
          <w:lang w:val="en-GB" w:bidi="ar-SY"/>
        </w:rPr>
      </w:pPr>
      <w:r>
        <w:rPr>
          <w:noProof/>
          <w:rtl/>
          <w:lang w:bidi="ar-SY"/>
        </w:rPr>
        <mc:AlternateContent>
          <mc:Choice Requires="wpg">
            <w:drawing>
              <wp:anchor distT="0" distB="0" distL="114300" distR="114300" simplePos="0" relativeHeight="252105728" behindDoc="0" locked="0" layoutInCell="1" allowOverlap="1" wp14:anchorId="22EC489B" wp14:editId="14DD7092">
                <wp:simplePos x="0" y="0"/>
                <wp:positionH relativeFrom="column">
                  <wp:posOffset>152026</wp:posOffset>
                </wp:positionH>
                <wp:positionV relativeFrom="paragraph">
                  <wp:posOffset>142985</wp:posOffset>
                </wp:positionV>
                <wp:extent cx="5829487" cy="1599078"/>
                <wp:effectExtent l="0" t="0" r="0" b="0"/>
                <wp:wrapNone/>
                <wp:docPr id="62" name="Group 62"/>
                <wp:cNvGraphicFramePr/>
                <a:graphic xmlns:a="http://schemas.openxmlformats.org/drawingml/2006/main">
                  <a:graphicData uri="http://schemas.microsoft.com/office/word/2010/wordprocessingGroup">
                    <wpg:wgp>
                      <wpg:cNvGrpSpPr/>
                      <wpg:grpSpPr>
                        <a:xfrm>
                          <a:off x="0" y="0"/>
                          <a:ext cx="5829487" cy="1599078"/>
                          <a:chOff x="0" y="0"/>
                          <a:chExt cx="5829487" cy="1599078"/>
                        </a:xfrm>
                      </wpg:grpSpPr>
                      <wps:wsp>
                        <wps:cNvPr id="287" name="ZoneTexte 2"/>
                        <wps:cNvSpPr txBox="1"/>
                        <wps:spPr>
                          <a:xfrm>
                            <a:off x="0" y="0"/>
                            <a:ext cx="819509" cy="198407"/>
                          </a:xfrm>
                          <a:prstGeom prst="rect">
                            <a:avLst/>
                          </a:prstGeom>
                          <a:noFill/>
                        </wps:spPr>
                        <wps:txbx>
                          <w:txbxContent>
                            <w:p w14:paraId="12ACD493" w14:textId="77364ADB" w:rsidR="009C5789" w:rsidRPr="00756495" w:rsidRDefault="009C5789" w:rsidP="00922C5F">
                              <w:pPr>
                                <w:spacing w:before="0"/>
                                <w:jc w:val="center"/>
                                <w:rPr>
                                  <w:sz w:val="18"/>
                                  <w:szCs w:val="24"/>
                                </w:rPr>
                              </w:pPr>
                              <w:r w:rsidRPr="00756495">
                                <w:rPr>
                                  <w:sz w:val="18"/>
                                  <w:szCs w:val="24"/>
                                </w:rPr>
                                <w:t>EESS</w:t>
                              </w:r>
                              <w:r w:rsidRPr="00756495">
                                <w:rPr>
                                  <w:sz w:val="18"/>
                                  <w:szCs w:val="24"/>
                                  <w:rtl/>
                                </w:rPr>
                                <w:t xml:space="preserve"> (المنفعلة)</w:t>
                              </w:r>
                            </w:p>
                          </w:txbxContent>
                        </wps:txbx>
                        <wps:bodyPr wrap="square" lIns="0" tIns="0" rIns="0" bIns="0" rtlCol="0">
                          <a:noAutofit/>
                        </wps:bodyPr>
                      </wps:wsp>
                      <wps:wsp>
                        <wps:cNvPr id="61" name="ZoneTexte 2"/>
                        <wps:cNvSpPr txBox="1"/>
                        <wps:spPr>
                          <a:xfrm>
                            <a:off x="3747454" y="1400671"/>
                            <a:ext cx="2082033" cy="198407"/>
                          </a:xfrm>
                          <a:prstGeom prst="rect">
                            <a:avLst/>
                          </a:prstGeom>
                          <a:noFill/>
                        </wps:spPr>
                        <wps:txbx>
                          <w:txbxContent>
                            <w:p w14:paraId="60187B26" w14:textId="47721F7C" w:rsidR="009C5789" w:rsidRPr="00756495" w:rsidRDefault="009C5789" w:rsidP="003C2261">
                              <w:pPr>
                                <w:spacing w:before="0"/>
                                <w:jc w:val="center"/>
                                <w:rPr>
                                  <w:sz w:val="18"/>
                                  <w:szCs w:val="24"/>
                                  <w:lang w:bidi="ar-EG"/>
                                </w:rPr>
                              </w:pPr>
                              <w:r>
                                <w:rPr>
                                  <w:rFonts w:hint="cs"/>
                                  <w:sz w:val="18"/>
                                  <w:szCs w:val="24"/>
                                  <w:rtl/>
                                  <w:lang w:bidi="ar-EG"/>
                                </w:rPr>
                                <w:t xml:space="preserve">* </w:t>
                              </w:r>
                              <w:r w:rsidRPr="0009195F">
                                <w:rPr>
                                  <w:i/>
                                  <w:iCs/>
                                  <w:sz w:val="18"/>
                                  <w:szCs w:val="24"/>
                                  <w:rtl/>
                                  <w:lang w:bidi="ar-EG"/>
                                </w:rPr>
                                <w:t>يمكن النظر في نطاق التردد هذا في المستقبل</w:t>
                              </w:r>
                              <w:r w:rsidRPr="003C2261">
                                <w:rPr>
                                  <w:sz w:val="18"/>
                                  <w:szCs w:val="24"/>
                                  <w:rtl/>
                                  <w:lang w:bidi="ar-EG"/>
                                </w:rPr>
                                <w:t>.</w:t>
                              </w:r>
                            </w:p>
                          </w:txbxContent>
                        </wps:txbx>
                        <wps:bodyPr wrap="square" lIns="0" tIns="0" rIns="0" bIns="0" rtlCol="0">
                          <a:noAutofit/>
                        </wps:bodyPr>
                      </wps:wsp>
                    </wpg:wgp>
                  </a:graphicData>
                </a:graphic>
              </wp:anchor>
            </w:drawing>
          </mc:Choice>
          <mc:Fallback>
            <w:pict>
              <v:group w14:anchorId="22EC489B" id="Group 62" o:spid="_x0000_s1100" style="position:absolute;left:0;text-align:left;margin-left:11.95pt;margin-top:11.25pt;width:459pt;height:125.9pt;z-index:252105728;mso-position-horizontal-relative:text;mso-position-vertical-relative:text" coordsize="58294,15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">
                <v:shape id="_x0000_s1101" type="#_x0000_t202" style="position:absolute;width:8195;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12ACD493" w14:textId="77364ADB" w:rsidR="009C5789" w:rsidRPr="00756495" w:rsidRDefault="009C5789" w:rsidP="00922C5F">
                        <w:pPr>
                          <w:spacing w:before="0"/>
                          <w:jc w:val="center"/>
                          <w:rPr>
                            <w:sz w:val="18"/>
                            <w:szCs w:val="24"/>
                          </w:rPr>
                        </w:pPr>
                        <w:r w:rsidRPr="00756495">
                          <w:rPr>
                            <w:sz w:val="18"/>
                            <w:szCs w:val="24"/>
                          </w:rPr>
                          <w:t>EESS</w:t>
                        </w:r>
                        <w:r w:rsidRPr="00756495">
                          <w:rPr>
                            <w:sz w:val="18"/>
                            <w:szCs w:val="24"/>
                            <w:rtl/>
                          </w:rPr>
                          <w:t xml:space="preserve"> (المنفعلة)</w:t>
                        </w:r>
                      </w:p>
                    </w:txbxContent>
                  </v:textbox>
                </v:shape>
                <v:shape id="_x0000_s1102" type="#_x0000_t202" style="position:absolute;left:37474;top:14006;width:20820;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60187B26" w14:textId="47721F7C" w:rsidR="009C5789" w:rsidRPr="00756495" w:rsidRDefault="009C5789" w:rsidP="003C2261">
                        <w:pPr>
                          <w:spacing w:before="0"/>
                          <w:jc w:val="center"/>
                          <w:rPr>
                            <w:sz w:val="18"/>
                            <w:szCs w:val="24"/>
                            <w:lang w:bidi="ar-EG"/>
                          </w:rPr>
                        </w:pPr>
                        <w:r>
                          <w:rPr>
                            <w:rFonts w:hint="cs"/>
                            <w:sz w:val="18"/>
                            <w:szCs w:val="24"/>
                            <w:rtl/>
                            <w:lang w:bidi="ar-EG"/>
                          </w:rPr>
                          <w:t xml:space="preserve">* </w:t>
                        </w:r>
                        <w:r w:rsidRPr="0009195F">
                          <w:rPr>
                            <w:i/>
                            <w:iCs/>
                            <w:sz w:val="18"/>
                            <w:szCs w:val="24"/>
                            <w:rtl/>
                            <w:lang w:bidi="ar-EG"/>
                          </w:rPr>
                          <w:t>يمكن النظر في نطاق التردد هذا في المستقبل</w:t>
                        </w:r>
                        <w:r w:rsidRPr="003C2261">
                          <w:rPr>
                            <w:sz w:val="18"/>
                            <w:szCs w:val="24"/>
                            <w:rtl/>
                            <w:lang w:bidi="ar-EG"/>
                          </w:rPr>
                          <w:t>.</w:t>
                        </w:r>
                      </w:p>
                    </w:txbxContent>
                  </v:textbox>
                </v:shape>
              </v:group>
            </w:pict>
          </mc:Fallback>
        </mc:AlternateContent>
      </w:r>
      <w:r w:rsidR="00756495">
        <w:rPr>
          <w:noProof/>
          <w:rtl/>
          <w:lang w:bidi="ar-SY"/>
        </w:rPr>
        <w:drawing>
          <wp:inline distT="0" distB="0" distL="0" distR="0" wp14:anchorId="554981CF" wp14:editId="0E345980">
            <wp:extent cx="6120765" cy="1684655"/>
            <wp:effectExtent l="0" t="0" r="0" b="0"/>
            <wp:docPr id="59" name="Picture 5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Rec 2450 9png.png"/>
                    <pic:cNvPicPr/>
                  </pic:nvPicPr>
                  <pic:blipFill>
                    <a:blip r:embed="rId55">
                      <a:extLst>
                        <a:ext uri="{28A0092B-C50C-407E-A947-70E740481C1C}">
                          <a14:useLocalDpi xmlns:a14="http://schemas.microsoft.com/office/drawing/2010/main" val="0"/>
                        </a:ext>
                      </a:extLst>
                    </a:blip>
                    <a:stretch>
                      <a:fillRect/>
                    </a:stretch>
                  </pic:blipFill>
                  <pic:spPr>
                    <a:xfrm>
                      <a:off x="0" y="0"/>
                      <a:ext cx="6120765" cy="1684655"/>
                    </a:xfrm>
                    <a:prstGeom prst="rect">
                      <a:avLst/>
                    </a:prstGeom>
                  </pic:spPr>
                </pic:pic>
              </a:graphicData>
            </a:graphic>
          </wp:inline>
        </w:drawing>
      </w:r>
    </w:p>
    <w:p w14:paraId="3A978AE3" w14:textId="75586A3C" w:rsidR="00965482" w:rsidRPr="00922C5F" w:rsidRDefault="00965482" w:rsidP="00922C5F">
      <w:pPr>
        <w:pStyle w:val="Heading2"/>
        <w:ind w:left="720" w:hanging="720"/>
        <w:rPr>
          <w:rtl/>
        </w:rPr>
      </w:pPr>
      <w:bookmarkStart w:id="275" w:name="_Toc36120600"/>
      <w:bookmarkStart w:id="276" w:name="_Toc40172420"/>
      <w:r w:rsidRPr="00922C5F">
        <w:t>1.7</w:t>
      </w:r>
      <w:r w:rsidRPr="00922C5F">
        <w:tab/>
      </w:r>
      <w:r w:rsidRPr="00922C5F">
        <w:rPr>
          <w:rtl/>
        </w:rPr>
        <w:t xml:space="preserve">سيناريوهات التداخل من تطبيقات </w:t>
      </w:r>
      <w:r w:rsidRPr="00922C5F">
        <w:rPr>
          <w:sz w:val="26"/>
          <w:rtl/>
        </w:rPr>
        <w:t xml:space="preserve">الخدمة المتنقلة البرية </w:t>
      </w:r>
      <w:r w:rsidR="00922C5F">
        <w:rPr>
          <w:sz w:val="26"/>
        </w:rPr>
        <w:t>(</w:t>
      </w:r>
      <w:r w:rsidRPr="00922C5F">
        <w:rPr>
          <w:sz w:val="26"/>
        </w:rPr>
        <w:t>LMS</w:t>
      </w:r>
      <w:r w:rsidR="00922C5F">
        <w:rPr>
          <w:sz w:val="26"/>
        </w:rPr>
        <w:t>)</w:t>
      </w:r>
      <w:r w:rsidR="008A7C12">
        <w:rPr>
          <w:rFonts w:hint="cs"/>
          <w:rtl/>
        </w:rPr>
        <w:t xml:space="preserve"> </w:t>
      </w:r>
      <w:r w:rsidRPr="00922C5F">
        <w:rPr>
          <w:rtl/>
        </w:rPr>
        <w:t xml:space="preserve">العاملة في النطاق </w:t>
      </w:r>
      <w:r w:rsidRPr="00922C5F">
        <w:t>GHz</w:t>
      </w:r>
      <w:r w:rsidR="00922C5F">
        <w:t> </w:t>
      </w:r>
      <w:r w:rsidR="00922C5F" w:rsidRPr="00922C5F">
        <w:t>450</w:t>
      </w:r>
      <w:r w:rsidR="00922C5F">
        <w:t>-</w:t>
      </w:r>
      <w:r w:rsidR="00922C5F" w:rsidRPr="00922C5F">
        <w:t>275</w:t>
      </w:r>
      <w:r w:rsidRPr="00922C5F">
        <w:rPr>
          <w:rtl/>
        </w:rPr>
        <w:t xml:space="preserve"> في</w:t>
      </w:r>
      <w:r w:rsidR="008A7C12">
        <w:rPr>
          <w:rFonts w:hint="cs"/>
          <w:rtl/>
        </w:rPr>
        <w:t> </w:t>
      </w:r>
      <w:r w:rsidRPr="00922C5F">
        <w:rPr>
          <w:rtl/>
        </w:rPr>
        <w:t xml:space="preserve">الخدمة </w:t>
      </w:r>
      <w:r w:rsidRPr="00922C5F">
        <w:t>EESS</w:t>
      </w:r>
      <w:r w:rsidRPr="00922C5F">
        <w:rPr>
          <w:rtl/>
        </w:rPr>
        <w:t xml:space="preserve"> (المنفعلة) وخدمة الفلك الراديوي </w:t>
      </w:r>
      <w:r w:rsidR="008A7C12">
        <w:t>(</w:t>
      </w:r>
      <w:r w:rsidRPr="00922C5F">
        <w:t>RAS</w:t>
      </w:r>
      <w:r w:rsidR="008A7C12">
        <w:t>)</w:t>
      </w:r>
      <w:bookmarkEnd w:id="275"/>
      <w:bookmarkEnd w:id="276"/>
    </w:p>
    <w:p w14:paraId="62B7E8ED" w14:textId="76D8B2C0" w:rsidR="00965482" w:rsidRPr="00EC0C02" w:rsidRDefault="00965482" w:rsidP="008A7C12">
      <w:pPr>
        <w:rPr>
          <w:rtl/>
          <w:lang w:val="en-GB" w:bidi="ar-SY"/>
        </w:rPr>
      </w:pPr>
      <w:r w:rsidRPr="00EC0C02">
        <w:rPr>
          <w:rtl/>
          <w:lang w:val="en-GB" w:bidi="ar-SY"/>
        </w:rPr>
        <w:t xml:space="preserve">يرد في الشكل </w:t>
      </w:r>
      <w:r w:rsidRPr="00D73C78">
        <w:rPr>
          <w:lang w:bidi="ar-SY"/>
        </w:rPr>
        <w:t>10</w:t>
      </w:r>
      <w:r w:rsidRPr="00EC0C02">
        <w:rPr>
          <w:rtl/>
          <w:lang w:val="en-GB" w:bidi="ar-SY"/>
        </w:rPr>
        <w:t xml:space="preserve"> سيناريوها التداخل المدرجان في الجدول </w:t>
      </w:r>
      <w:r w:rsidRPr="00D73C78">
        <w:rPr>
          <w:lang w:bidi="ar-SY"/>
        </w:rPr>
        <w:t>15</w:t>
      </w:r>
      <w:r w:rsidRPr="00EC0C02">
        <w:rPr>
          <w:rtl/>
          <w:lang w:val="en-GB" w:bidi="ar-SY"/>
        </w:rPr>
        <w:t xml:space="preserve"> ويمكن النظر فيهما بين تطبيقات الخدمة المتنقلة البرية</w:t>
      </w:r>
      <w:r w:rsidR="00333DB0">
        <w:rPr>
          <w:rFonts w:hint="cs"/>
          <w:rtl/>
          <w:lang w:val="en-GB" w:bidi="ar-SY"/>
        </w:rPr>
        <w:t> </w:t>
      </w:r>
      <w:r w:rsidR="00922C5F">
        <w:rPr>
          <w:lang w:val="en-GB" w:bidi="ar-SY"/>
        </w:rPr>
        <w:t>(</w:t>
      </w:r>
      <w:r w:rsidRPr="00EC0C02">
        <w:rPr>
          <w:lang w:val="en-GB" w:bidi="ar-SY"/>
        </w:rPr>
        <w:t>LMS</w:t>
      </w:r>
      <w:r w:rsidR="00922C5F">
        <w:rPr>
          <w:lang w:val="en-GB" w:bidi="ar-SY"/>
        </w:rPr>
        <w:t>)</w:t>
      </w:r>
      <w:r w:rsidR="00333DB0">
        <w:rPr>
          <w:rFonts w:hint="cs"/>
          <w:rtl/>
          <w:lang w:val="en-GB" w:bidi="ar-SY"/>
        </w:rPr>
        <w:t xml:space="preserve"> </w:t>
      </w:r>
      <w:r w:rsidRPr="00EC0C02">
        <w:rPr>
          <w:rtl/>
          <w:lang w:val="en-GB" w:bidi="ar-SY"/>
        </w:rPr>
        <w:t>والخدمات المنفعلة.</w:t>
      </w:r>
    </w:p>
    <w:p w14:paraId="446FAA5C" w14:textId="77777777" w:rsidR="00965482" w:rsidRPr="00922C5F" w:rsidRDefault="00965482" w:rsidP="008A7C12">
      <w:pPr>
        <w:pStyle w:val="TableNo"/>
      </w:pPr>
      <w:r w:rsidRPr="00922C5F">
        <w:rPr>
          <w:rtl/>
        </w:rPr>
        <w:t xml:space="preserve">الجدول </w:t>
      </w:r>
      <w:r w:rsidRPr="00922C5F">
        <w:t>15</w:t>
      </w:r>
    </w:p>
    <w:p w14:paraId="0AE7523C" w14:textId="77777777" w:rsidR="00965482" w:rsidRPr="00922C5F" w:rsidRDefault="00965482" w:rsidP="008A7C12">
      <w:pPr>
        <w:pStyle w:val="Tabletitle"/>
        <w:rPr>
          <w:rtl/>
        </w:rPr>
      </w:pPr>
      <w:r w:rsidRPr="00922C5F">
        <w:rPr>
          <w:rtl/>
        </w:rPr>
        <w:t>سيناريوها التداخل</w:t>
      </w:r>
    </w:p>
    <w:tbl>
      <w:tblPr>
        <w:tblStyle w:val="TableGrid1"/>
        <w:bidiVisual/>
        <w:tblW w:w="0" w:type="auto"/>
        <w:jc w:val="center"/>
        <w:tblLayout w:type="fixed"/>
        <w:tblLook w:val="04A0" w:firstRow="1" w:lastRow="0" w:firstColumn="1" w:lastColumn="0" w:noHBand="0" w:noVBand="1"/>
      </w:tblPr>
      <w:tblGrid>
        <w:gridCol w:w="1129"/>
        <w:gridCol w:w="2127"/>
        <w:gridCol w:w="2126"/>
        <w:gridCol w:w="4247"/>
      </w:tblGrid>
      <w:tr w:rsidR="00965482" w:rsidRPr="00333DB0" w14:paraId="650585CB" w14:textId="77777777" w:rsidTr="00637A04">
        <w:trPr>
          <w:jc w:val="center"/>
        </w:trPr>
        <w:tc>
          <w:tcPr>
            <w:tcW w:w="1129" w:type="dxa"/>
          </w:tcPr>
          <w:p w14:paraId="674A6DDC" w14:textId="77777777" w:rsidR="00965482" w:rsidRPr="00333DB0" w:rsidRDefault="00965482" w:rsidP="00A67BE2">
            <w:pPr>
              <w:pStyle w:val="Tablehead1"/>
            </w:pPr>
            <w:r w:rsidRPr="00333DB0">
              <w:rPr>
                <w:rtl/>
              </w:rPr>
              <w:t>السيناريو</w:t>
            </w:r>
          </w:p>
        </w:tc>
        <w:tc>
          <w:tcPr>
            <w:tcW w:w="2127" w:type="dxa"/>
          </w:tcPr>
          <w:p w14:paraId="2D657541" w14:textId="77777777" w:rsidR="00965482" w:rsidRPr="00333DB0" w:rsidRDefault="00965482" w:rsidP="00A67BE2">
            <w:pPr>
              <w:pStyle w:val="Tablehead1"/>
            </w:pPr>
            <w:r w:rsidRPr="00333DB0">
              <w:rPr>
                <w:rtl/>
              </w:rPr>
              <w:t>المتداخل</w:t>
            </w:r>
          </w:p>
        </w:tc>
        <w:tc>
          <w:tcPr>
            <w:tcW w:w="2126" w:type="dxa"/>
          </w:tcPr>
          <w:p w14:paraId="284FFA68" w14:textId="77777777" w:rsidR="00965482" w:rsidRPr="00333DB0" w:rsidRDefault="00965482" w:rsidP="00A67BE2">
            <w:pPr>
              <w:pStyle w:val="Tablehead1"/>
            </w:pPr>
            <w:r w:rsidRPr="00333DB0">
              <w:rPr>
                <w:rtl/>
              </w:rPr>
              <w:t>المتداخل فيه</w:t>
            </w:r>
          </w:p>
        </w:tc>
        <w:tc>
          <w:tcPr>
            <w:tcW w:w="4247" w:type="dxa"/>
          </w:tcPr>
          <w:p w14:paraId="1F463FAD" w14:textId="77777777" w:rsidR="00965482" w:rsidRPr="00333DB0" w:rsidRDefault="00965482" w:rsidP="00A67BE2">
            <w:pPr>
              <w:pStyle w:val="Tablehead1"/>
            </w:pPr>
            <w:r w:rsidRPr="00333DB0">
              <w:rPr>
                <w:rtl/>
              </w:rPr>
              <w:t xml:space="preserve">نموذج الانتشار (انظر الملحق </w:t>
            </w:r>
            <w:r w:rsidRPr="00333DB0">
              <w:t>2</w:t>
            </w:r>
            <w:r w:rsidRPr="00333DB0">
              <w:rPr>
                <w:rtl/>
              </w:rPr>
              <w:t>)</w:t>
            </w:r>
          </w:p>
        </w:tc>
      </w:tr>
      <w:tr w:rsidR="00965482" w:rsidRPr="00333DB0" w14:paraId="3FDC1073" w14:textId="77777777" w:rsidTr="00637A04">
        <w:trPr>
          <w:jc w:val="center"/>
        </w:trPr>
        <w:tc>
          <w:tcPr>
            <w:tcW w:w="1129" w:type="dxa"/>
          </w:tcPr>
          <w:p w14:paraId="1FEAB48F" w14:textId="77777777" w:rsidR="00965482" w:rsidRPr="00333DB0" w:rsidRDefault="00965482" w:rsidP="008A7C12">
            <w:pPr>
              <w:pStyle w:val="Tabletexte"/>
              <w:rPr>
                <w:lang w:val="en-GB" w:eastAsia="ja-JP"/>
              </w:rPr>
            </w:pPr>
            <w:bookmarkStart w:id="277" w:name="lt_pId1432"/>
            <w:r w:rsidRPr="00333DB0">
              <w:rPr>
                <w:lang w:val="en-GB" w:eastAsia="ja-JP"/>
              </w:rPr>
              <w:t>A</w:t>
            </w:r>
            <w:bookmarkEnd w:id="277"/>
          </w:p>
        </w:tc>
        <w:tc>
          <w:tcPr>
            <w:tcW w:w="2127" w:type="dxa"/>
          </w:tcPr>
          <w:p w14:paraId="0A1D9670" w14:textId="77777777" w:rsidR="00965482" w:rsidRPr="00333DB0" w:rsidRDefault="00965482" w:rsidP="008A7C12">
            <w:pPr>
              <w:pStyle w:val="Tabletexte"/>
              <w:rPr>
                <w:lang w:val="en-GB" w:eastAsia="ja-JP"/>
              </w:rPr>
            </w:pPr>
            <w:proofErr w:type="spellStart"/>
            <w:r w:rsidRPr="00333DB0">
              <w:rPr>
                <w:rtl/>
                <w:lang w:val="en-GB" w:eastAsia="ja-JP"/>
              </w:rPr>
              <w:t>مطراف</w:t>
            </w:r>
            <w:proofErr w:type="spellEnd"/>
            <w:r w:rsidRPr="00333DB0">
              <w:rPr>
                <w:rtl/>
                <w:lang w:val="en-GB" w:eastAsia="ja-JP"/>
              </w:rPr>
              <w:t xml:space="preserve"> متنقل </w:t>
            </w:r>
            <w:r w:rsidRPr="00333DB0">
              <w:rPr>
                <w:lang w:val="en-GB" w:eastAsia="ja-JP"/>
              </w:rPr>
              <w:t>LMS</w:t>
            </w:r>
          </w:p>
          <w:p w14:paraId="2C20FAEA" w14:textId="77777777" w:rsidR="00965482" w:rsidRPr="00333DB0" w:rsidRDefault="00965482" w:rsidP="008A7C12">
            <w:pPr>
              <w:pStyle w:val="Tabletexte"/>
              <w:rPr>
                <w:rtl/>
                <w:lang w:val="en-GB" w:eastAsia="ja-JP"/>
              </w:rPr>
            </w:pPr>
            <w:r w:rsidRPr="00333DB0">
              <w:rPr>
                <w:rtl/>
                <w:lang w:val="en-GB" w:eastAsia="ja-JP"/>
              </w:rPr>
              <w:t>محطة ثابتة</w:t>
            </w:r>
          </w:p>
        </w:tc>
        <w:tc>
          <w:tcPr>
            <w:tcW w:w="2126" w:type="dxa"/>
          </w:tcPr>
          <w:p w14:paraId="0846ADA4" w14:textId="7990DE1A" w:rsidR="00965482" w:rsidRPr="00333DB0" w:rsidRDefault="00CE71A2" w:rsidP="00CE71A2">
            <w:pPr>
              <w:pStyle w:val="Tabletexte"/>
              <w:jc w:val="center"/>
              <w:rPr>
                <w:lang w:val="en-GB" w:eastAsia="ja-JP"/>
              </w:rPr>
            </w:pPr>
            <w:r>
              <w:rPr>
                <w:rFonts w:hint="cs"/>
                <w:rtl/>
              </w:rPr>
              <w:t>جهاز استشعار</w:t>
            </w:r>
            <w:r w:rsidR="00965482" w:rsidRPr="00333DB0">
              <w:rPr>
                <w:rtl/>
                <w:lang w:val="en-GB" w:eastAsia="ja-JP"/>
              </w:rPr>
              <w:t xml:space="preserve"> </w:t>
            </w:r>
            <w:r w:rsidR="00965482" w:rsidRPr="00333DB0">
              <w:rPr>
                <w:lang w:val="en-GB" w:eastAsia="ja-JP"/>
              </w:rPr>
              <w:t>EESS</w:t>
            </w:r>
          </w:p>
        </w:tc>
        <w:tc>
          <w:tcPr>
            <w:tcW w:w="4247" w:type="dxa"/>
          </w:tcPr>
          <w:p w14:paraId="1A801CC2" w14:textId="26AF1CAC" w:rsidR="00965482" w:rsidRPr="00333DB0" w:rsidRDefault="00965482" w:rsidP="00333DB0">
            <w:pPr>
              <w:pStyle w:val="Tabletexte"/>
              <w:jc w:val="left"/>
              <w:rPr>
                <w:lang w:eastAsia="ja-JP" w:bidi="ar-SA"/>
              </w:rPr>
            </w:pPr>
            <w:r w:rsidRPr="00333DB0">
              <w:rPr>
                <w:rtl/>
              </w:rPr>
              <w:t xml:space="preserve">التوصية </w:t>
            </w:r>
            <w:r w:rsidRPr="00333DB0">
              <w:t xml:space="preserve">ITU-R </w:t>
            </w:r>
            <w:hyperlink r:id="rId56" w:history="1">
              <w:r w:rsidRPr="00333DB0">
                <w:t>P.619</w:t>
              </w:r>
            </w:hyperlink>
            <w:r w:rsidRPr="00333DB0">
              <w:rPr>
                <w:rtl/>
              </w:rPr>
              <w:t xml:space="preserve">، التوصية </w:t>
            </w:r>
            <w:r w:rsidR="008A7C12" w:rsidRPr="00333DB0">
              <w:rPr>
                <w:vertAlign w:val="superscript"/>
                <w:lang w:eastAsia="ja-JP"/>
              </w:rPr>
              <w:t>(</w:t>
            </w:r>
            <w:proofErr w:type="gramStart"/>
            <w:r w:rsidR="008A7C12" w:rsidRPr="00333DB0">
              <w:rPr>
                <w:vertAlign w:val="superscript"/>
                <w:lang w:eastAsia="ja-JP"/>
              </w:rPr>
              <w:t>1)</w:t>
            </w:r>
            <w:r w:rsidRPr="00333DB0">
              <w:t>ITU</w:t>
            </w:r>
            <w:proofErr w:type="gramEnd"/>
            <w:r w:rsidRPr="00333DB0">
              <w:t>-R</w:t>
            </w:r>
            <w:r w:rsidR="00333DB0">
              <w:t> </w:t>
            </w:r>
            <w:hyperlink r:id="rId57" w:history="1">
              <w:r w:rsidRPr="00333DB0">
                <w:t>P</w:t>
              </w:r>
              <w:r w:rsidRPr="00333DB0">
                <w:rPr>
                  <w:lang w:eastAsia="ja-JP"/>
                </w:rPr>
                <w:t>.2108</w:t>
              </w:r>
            </w:hyperlink>
            <w:r w:rsidRPr="00333DB0">
              <w:rPr>
                <w:rtl/>
                <w:lang w:val="en-GB" w:eastAsia="ja-JP"/>
              </w:rPr>
              <w:t xml:space="preserve">، التوصية </w:t>
            </w:r>
            <w:r w:rsidR="008A7C12" w:rsidRPr="00333DB0">
              <w:rPr>
                <w:vertAlign w:val="superscript"/>
                <w:lang w:eastAsia="ja-JP"/>
              </w:rPr>
              <w:t>(2)</w:t>
            </w:r>
            <w:r w:rsidRPr="00333DB0">
              <w:t xml:space="preserve">ITU-R </w:t>
            </w:r>
            <w:hyperlink r:id="rId58" w:history="1">
              <w:r w:rsidRPr="00333DB0">
                <w:t>P</w:t>
              </w:r>
              <w:r w:rsidRPr="00333DB0">
                <w:rPr>
                  <w:lang w:eastAsia="ja-JP"/>
                </w:rPr>
                <w:t>.2109</w:t>
              </w:r>
            </w:hyperlink>
          </w:p>
        </w:tc>
      </w:tr>
      <w:tr w:rsidR="00965482" w:rsidRPr="00333DB0" w14:paraId="5CEBD1D4" w14:textId="77777777" w:rsidTr="00637A04">
        <w:trPr>
          <w:jc w:val="center"/>
        </w:trPr>
        <w:tc>
          <w:tcPr>
            <w:tcW w:w="1129" w:type="dxa"/>
            <w:tcBorders>
              <w:bottom w:val="single" w:sz="4" w:space="0" w:color="auto"/>
            </w:tcBorders>
          </w:tcPr>
          <w:p w14:paraId="786FDAAC" w14:textId="77777777" w:rsidR="00965482" w:rsidRPr="00333DB0" w:rsidRDefault="00965482" w:rsidP="008A7C12">
            <w:pPr>
              <w:pStyle w:val="Tabletexte"/>
              <w:rPr>
                <w:lang w:val="en-GB" w:eastAsia="ja-JP"/>
              </w:rPr>
            </w:pPr>
            <w:r w:rsidRPr="00333DB0">
              <w:rPr>
                <w:lang w:val="en-GB" w:eastAsia="ja-JP"/>
              </w:rPr>
              <w:t>B</w:t>
            </w:r>
          </w:p>
        </w:tc>
        <w:tc>
          <w:tcPr>
            <w:tcW w:w="2127" w:type="dxa"/>
            <w:tcBorders>
              <w:bottom w:val="single" w:sz="4" w:space="0" w:color="auto"/>
            </w:tcBorders>
          </w:tcPr>
          <w:p w14:paraId="762502F3" w14:textId="77777777" w:rsidR="00965482" w:rsidRPr="00333DB0" w:rsidRDefault="00965482" w:rsidP="008A7C12">
            <w:pPr>
              <w:pStyle w:val="Tabletexte"/>
              <w:rPr>
                <w:lang w:val="en-GB" w:eastAsia="ja-JP"/>
              </w:rPr>
            </w:pPr>
            <w:proofErr w:type="spellStart"/>
            <w:r w:rsidRPr="00333DB0">
              <w:rPr>
                <w:rtl/>
                <w:lang w:val="en-GB" w:eastAsia="ja-JP"/>
              </w:rPr>
              <w:t>مطراف</w:t>
            </w:r>
            <w:proofErr w:type="spellEnd"/>
            <w:r w:rsidRPr="00333DB0">
              <w:rPr>
                <w:rtl/>
                <w:lang w:val="en-GB" w:eastAsia="ja-JP"/>
              </w:rPr>
              <w:t xml:space="preserve"> متنقل </w:t>
            </w:r>
            <w:r w:rsidRPr="00333DB0">
              <w:rPr>
                <w:lang w:val="en-GB" w:eastAsia="ja-JP"/>
              </w:rPr>
              <w:t>LMS</w:t>
            </w:r>
          </w:p>
          <w:p w14:paraId="04EF17E5" w14:textId="77777777" w:rsidR="00965482" w:rsidRPr="00333DB0" w:rsidRDefault="00965482" w:rsidP="008A7C12">
            <w:pPr>
              <w:pStyle w:val="Tabletexte"/>
              <w:rPr>
                <w:lang w:val="en-GB" w:eastAsia="ja-JP"/>
              </w:rPr>
            </w:pPr>
            <w:r w:rsidRPr="00333DB0">
              <w:rPr>
                <w:rtl/>
                <w:lang w:val="en-GB" w:eastAsia="ja-JP"/>
              </w:rPr>
              <w:t>محطة ثابتة</w:t>
            </w:r>
          </w:p>
        </w:tc>
        <w:tc>
          <w:tcPr>
            <w:tcW w:w="2126" w:type="dxa"/>
            <w:tcBorders>
              <w:bottom w:val="single" w:sz="4" w:space="0" w:color="auto"/>
            </w:tcBorders>
          </w:tcPr>
          <w:p w14:paraId="63746A28" w14:textId="77777777" w:rsidR="00965482" w:rsidRPr="00333DB0" w:rsidRDefault="00965482" w:rsidP="00CE71A2">
            <w:pPr>
              <w:pStyle w:val="Tabletexte"/>
              <w:jc w:val="center"/>
              <w:rPr>
                <w:lang w:val="en-GB" w:eastAsia="ja-JP"/>
              </w:rPr>
            </w:pPr>
            <w:r w:rsidRPr="00333DB0">
              <w:rPr>
                <w:rtl/>
                <w:lang w:val="en-GB" w:eastAsia="ja-JP"/>
              </w:rPr>
              <w:t xml:space="preserve">محطة </w:t>
            </w:r>
            <w:r w:rsidRPr="00333DB0">
              <w:rPr>
                <w:lang w:val="en-GB" w:eastAsia="ja-JP"/>
              </w:rPr>
              <w:t>RAS</w:t>
            </w:r>
          </w:p>
        </w:tc>
        <w:tc>
          <w:tcPr>
            <w:tcW w:w="4247" w:type="dxa"/>
            <w:tcBorders>
              <w:bottom w:val="single" w:sz="4" w:space="0" w:color="auto"/>
            </w:tcBorders>
          </w:tcPr>
          <w:p w14:paraId="041962B1" w14:textId="42EA042D" w:rsidR="00965482" w:rsidRPr="00333DB0" w:rsidRDefault="00965482" w:rsidP="00333DB0">
            <w:pPr>
              <w:pStyle w:val="Tabletexte"/>
              <w:jc w:val="left"/>
              <w:rPr>
                <w:lang w:val="en-GB" w:eastAsia="ja-JP" w:bidi="ar-SA"/>
              </w:rPr>
            </w:pPr>
            <w:r w:rsidRPr="00333DB0">
              <w:rPr>
                <w:rtl/>
                <w:lang w:val="en-GB" w:eastAsia="ja-JP"/>
              </w:rPr>
              <w:t xml:space="preserve">التوصية </w:t>
            </w:r>
            <w:r w:rsidRPr="00333DB0">
              <w:t xml:space="preserve">ITU-R </w:t>
            </w:r>
            <w:hyperlink r:id="rId59" w:history="1">
              <w:r w:rsidRPr="00333DB0">
                <w:t>P.452</w:t>
              </w:r>
            </w:hyperlink>
            <w:r w:rsidRPr="00333DB0">
              <w:rPr>
                <w:rtl/>
                <w:lang w:val="en-GB" w:eastAsia="ja-JP"/>
              </w:rPr>
              <w:t xml:space="preserve">، التوصية </w:t>
            </w:r>
            <w:r w:rsidR="008A7C12" w:rsidRPr="00333DB0">
              <w:rPr>
                <w:vertAlign w:val="superscript"/>
                <w:lang w:eastAsia="ja-JP"/>
              </w:rPr>
              <w:t>(</w:t>
            </w:r>
            <w:proofErr w:type="gramStart"/>
            <w:r w:rsidR="008A7C12" w:rsidRPr="00333DB0">
              <w:rPr>
                <w:vertAlign w:val="superscript"/>
                <w:lang w:eastAsia="ja-JP"/>
              </w:rPr>
              <w:t>3)</w:t>
            </w:r>
            <w:r w:rsidRPr="00333DB0">
              <w:t>ITU</w:t>
            </w:r>
            <w:proofErr w:type="gramEnd"/>
            <w:r w:rsidRPr="00333DB0">
              <w:t>-R</w:t>
            </w:r>
            <w:r w:rsidR="00333DB0">
              <w:t> </w:t>
            </w:r>
            <w:hyperlink r:id="rId60" w:history="1">
              <w:r w:rsidRPr="00333DB0">
                <w:t>P</w:t>
              </w:r>
              <w:r w:rsidRPr="00333DB0">
                <w:rPr>
                  <w:lang w:eastAsia="ja-JP"/>
                </w:rPr>
                <w:t>.2108</w:t>
              </w:r>
            </w:hyperlink>
            <w:r w:rsidRPr="00333DB0">
              <w:rPr>
                <w:rtl/>
                <w:lang w:val="en-GB" w:eastAsia="ja-JP"/>
              </w:rPr>
              <w:t xml:space="preserve">، التوصية </w:t>
            </w:r>
            <w:r w:rsidR="008A7C12" w:rsidRPr="00333DB0">
              <w:rPr>
                <w:vertAlign w:val="superscript"/>
                <w:lang w:eastAsia="ja-JP"/>
              </w:rPr>
              <w:t>(2)</w:t>
            </w:r>
            <w:r w:rsidRPr="00333DB0">
              <w:t xml:space="preserve">ITU-R </w:t>
            </w:r>
            <w:hyperlink r:id="rId61" w:history="1">
              <w:r w:rsidRPr="00333DB0">
                <w:t>P</w:t>
              </w:r>
              <w:r w:rsidRPr="00333DB0">
                <w:rPr>
                  <w:lang w:eastAsia="ja-JP"/>
                </w:rPr>
                <w:t>.2109</w:t>
              </w:r>
            </w:hyperlink>
          </w:p>
        </w:tc>
      </w:tr>
      <w:tr w:rsidR="00965482" w:rsidRPr="00333DB0" w14:paraId="371B6592" w14:textId="77777777" w:rsidTr="00637A04">
        <w:trPr>
          <w:jc w:val="center"/>
        </w:trPr>
        <w:tc>
          <w:tcPr>
            <w:tcW w:w="9629" w:type="dxa"/>
            <w:gridSpan w:val="4"/>
            <w:tcBorders>
              <w:left w:val="nil"/>
              <w:bottom w:val="nil"/>
              <w:right w:val="nil"/>
            </w:tcBorders>
          </w:tcPr>
          <w:p w14:paraId="5DDD8E53" w14:textId="77777777" w:rsidR="00965482" w:rsidRPr="00333DB0" w:rsidRDefault="00965482" w:rsidP="00333DB0">
            <w:pPr>
              <w:pStyle w:val="Tablelegend"/>
              <w:tabs>
                <w:tab w:val="left" w:pos="374"/>
              </w:tabs>
              <w:rPr>
                <w:szCs w:val="26"/>
                <w:lang w:val="en-GB" w:eastAsia="ja-JP"/>
              </w:rPr>
            </w:pPr>
            <w:r w:rsidRPr="00333DB0">
              <w:rPr>
                <w:szCs w:val="26"/>
                <w:vertAlign w:val="superscript"/>
                <w:lang w:val="en-GB" w:eastAsia="ja-JP"/>
              </w:rPr>
              <w:t>(</w:t>
            </w:r>
            <w:r w:rsidRPr="00333DB0">
              <w:rPr>
                <w:szCs w:val="26"/>
                <w:vertAlign w:val="superscript"/>
                <w:lang w:eastAsia="ja-JP"/>
              </w:rPr>
              <w:t>1</w:t>
            </w:r>
            <w:r w:rsidRPr="00333DB0">
              <w:rPr>
                <w:szCs w:val="26"/>
                <w:vertAlign w:val="superscript"/>
                <w:lang w:val="en-GB" w:eastAsia="ja-JP"/>
              </w:rPr>
              <w:t>)</w:t>
            </w:r>
            <w:r w:rsidRPr="00333DB0">
              <w:rPr>
                <w:szCs w:val="26"/>
                <w:lang w:val="en-GB" w:eastAsia="ja-JP"/>
              </w:rPr>
              <w:tab/>
            </w:r>
            <w:r w:rsidRPr="00333DB0">
              <w:rPr>
                <w:szCs w:val="26"/>
                <w:rtl/>
                <w:lang w:val="en-GB" w:eastAsia="ja-JP"/>
              </w:rPr>
              <w:t xml:space="preserve">تستخرج من هذه التوصية خسارة جلبة المسير </w:t>
            </w:r>
            <w:proofErr w:type="spellStart"/>
            <w:r w:rsidRPr="00333DB0">
              <w:rPr>
                <w:szCs w:val="26"/>
                <w:rtl/>
                <w:lang w:val="en-GB" w:eastAsia="ja-JP"/>
              </w:rPr>
              <w:t>الساتلي</w:t>
            </w:r>
            <w:proofErr w:type="spellEnd"/>
            <w:r w:rsidRPr="00333DB0">
              <w:rPr>
                <w:szCs w:val="26"/>
                <w:rtl/>
                <w:lang w:val="en-GB" w:eastAsia="ja-JP"/>
              </w:rPr>
              <w:t xml:space="preserve"> في نطاق </w:t>
            </w:r>
            <w:r w:rsidRPr="00333DB0">
              <w:rPr>
                <w:szCs w:val="26"/>
                <w:lang w:val="en-GB" w:eastAsia="ja-JP"/>
              </w:rPr>
              <w:t xml:space="preserve">GHz </w:t>
            </w:r>
            <w:r w:rsidRPr="00333DB0">
              <w:rPr>
                <w:szCs w:val="26"/>
                <w:lang w:eastAsia="ja-JP"/>
              </w:rPr>
              <w:t>300</w:t>
            </w:r>
            <w:r w:rsidRPr="00333DB0">
              <w:rPr>
                <w:szCs w:val="26"/>
                <w:rtl/>
                <w:lang w:val="en-GB" w:eastAsia="ja-JP"/>
              </w:rPr>
              <w:t xml:space="preserve"> بقيمة </w:t>
            </w:r>
            <w:r w:rsidRPr="00333DB0">
              <w:rPr>
                <w:szCs w:val="26"/>
                <w:lang w:eastAsia="ja-JP"/>
              </w:rPr>
              <w:t>0</w:t>
            </w:r>
            <w:r w:rsidRPr="00333DB0">
              <w:rPr>
                <w:szCs w:val="26"/>
                <w:rtl/>
                <w:lang w:val="en-GB" w:eastAsia="ja-JP"/>
              </w:rPr>
              <w:t xml:space="preserve"> </w:t>
            </w:r>
            <w:r w:rsidRPr="00333DB0">
              <w:rPr>
                <w:szCs w:val="26"/>
                <w:lang w:val="en-GB" w:eastAsia="ja-JP"/>
              </w:rPr>
              <w:t>dB</w:t>
            </w:r>
            <w:r w:rsidRPr="00333DB0">
              <w:rPr>
                <w:szCs w:val="26"/>
                <w:rtl/>
                <w:lang w:val="en-GB" w:eastAsia="ja-JP"/>
              </w:rPr>
              <w:t>.</w:t>
            </w:r>
          </w:p>
          <w:p w14:paraId="17A9FDF7" w14:textId="77777777" w:rsidR="00965482" w:rsidRPr="00333DB0" w:rsidRDefault="00965482" w:rsidP="00333DB0">
            <w:pPr>
              <w:pStyle w:val="Tablelegend"/>
              <w:tabs>
                <w:tab w:val="left" w:pos="374"/>
              </w:tabs>
              <w:rPr>
                <w:szCs w:val="26"/>
                <w:lang w:val="en-GB" w:eastAsia="ja-JP"/>
              </w:rPr>
            </w:pPr>
            <w:r w:rsidRPr="00333DB0">
              <w:rPr>
                <w:szCs w:val="26"/>
                <w:vertAlign w:val="superscript"/>
                <w:lang w:val="en-GB" w:eastAsia="ja-JP"/>
              </w:rPr>
              <w:t>(</w:t>
            </w:r>
            <w:r w:rsidRPr="00333DB0">
              <w:rPr>
                <w:szCs w:val="26"/>
                <w:vertAlign w:val="superscript"/>
                <w:lang w:eastAsia="ja-JP"/>
              </w:rPr>
              <w:t>2</w:t>
            </w:r>
            <w:r w:rsidRPr="00333DB0">
              <w:rPr>
                <w:szCs w:val="26"/>
                <w:vertAlign w:val="superscript"/>
                <w:lang w:val="en-GB" w:eastAsia="ja-JP"/>
              </w:rPr>
              <w:t>)</w:t>
            </w:r>
            <w:r w:rsidRPr="00333DB0">
              <w:rPr>
                <w:szCs w:val="26"/>
                <w:lang w:val="en-GB" w:eastAsia="ja-JP"/>
              </w:rPr>
              <w:tab/>
            </w:r>
            <w:r w:rsidRPr="00333DB0">
              <w:rPr>
                <w:szCs w:val="26"/>
                <w:rtl/>
                <w:lang w:val="en-GB" w:eastAsia="ja-JP"/>
              </w:rPr>
              <w:t xml:space="preserve">تستخرج من هذه التوصية خسارة دخول المبنى في نطاق </w:t>
            </w:r>
            <w:r w:rsidRPr="00333DB0">
              <w:rPr>
                <w:szCs w:val="26"/>
                <w:lang w:val="en-GB" w:eastAsia="ja-JP"/>
              </w:rPr>
              <w:t xml:space="preserve">GHz </w:t>
            </w:r>
            <w:r w:rsidRPr="00333DB0">
              <w:rPr>
                <w:szCs w:val="26"/>
                <w:lang w:eastAsia="ja-JP"/>
              </w:rPr>
              <w:t>300</w:t>
            </w:r>
            <w:r w:rsidRPr="00333DB0">
              <w:rPr>
                <w:szCs w:val="26"/>
                <w:rtl/>
                <w:lang w:val="en-GB" w:eastAsia="ja-JP"/>
              </w:rPr>
              <w:t xml:space="preserve"> بقيمة </w:t>
            </w:r>
            <w:r w:rsidRPr="00333DB0">
              <w:rPr>
                <w:szCs w:val="26"/>
                <w:lang w:eastAsia="ja-JP"/>
              </w:rPr>
              <w:t>73</w:t>
            </w:r>
            <w:r w:rsidRPr="00333DB0">
              <w:rPr>
                <w:szCs w:val="26"/>
                <w:rtl/>
                <w:lang w:val="en-GB" w:eastAsia="ja-JP"/>
              </w:rPr>
              <w:t xml:space="preserve"> </w:t>
            </w:r>
            <w:r w:rsidRPr="00333DB0">
              <w:rPr>
                <w:szCs w:val="26"/>
                <w:lang w:val="en-GB" w:eastAsia="ja-JP"/>
              </w:rPr>
              <w:t>dB</w:t>
            </w:r>
            <w:r w:rsidRPr="00333DB0">
              <w:rPr>
                <w:szCs w:val="26"/>
                <w:rtl/>
                <w:lang w:val="en-GB" w:eastAsia="ja-JP"/>
              </w:rPr>
              <w:t>.</w:t>
            </w:r>
          </w:p>
          <w:p w14:paraId="6F80B136" w14:textId="77777777" w:rsidR="00965482" w:rsidRPr="00333DB0" w:rsidRDefault="00965482" w:rsidP="00333DB0">
            <w:pPr>
              <w:pStyle w:val="Tablelegend"/>
              <w:tabs>
                <w:tab w:val="left" w:pos="374"/>
              </w:tabs>
              <w:rPr>
                <w:szCs w:val="26"/>
                <w:lang w:val="en-GB" w:eastAsia="ja-JP"/>
              </w:rPr>
            </w:pPr>
            <w:r w:rsidRPr="00333DB0">
              <w:rPr>
                <w:szCs w:val="26"/>
                <w:vertAlign w:val="superscript"/>
                <w:lang w:val="en-GB" w:eastAsia="ja-JP"/>
              </w:rPr>
              <w:t>(</w:t>
            </w:r>
            <w:r w:rsidRPr="00333DB0">
              <w:rPr>
                <w:szCs w:val="26"/>
                <w:vertAlign w:val="superscript"/>
                <w:lang w:eastAsia="ja-JP"/>
              </w:rPr>
              <w:t>3</w:t>
            </w:r>
            <w:r w:rsidRPr="00333DB0">
              <w:rPr>
                <w:szCs w:val="26"/>
                <w:vertAlign w:val="superscript"/>
                <w:lang w:val="en-GB" w:eastAsia="ja-JP"/>
              </w:rPr>
              <w:t>)</w:t>
            </w:r>
            <w:r w:rsidRPr="00333DB0">
              <w:rPr>
                <w:szCs w:val="26"/>
                <w:lang w:val="en-GB" w:eastAsia="ja-JP"/>
              </w:rPr>
              <w:tab/>
            </w:r>
            <w:r w:rsidRPr="00333DB0">
              <w:rPr>
                <w:szCs w:val="26"/>
                <w:rtl/>
                <w:lang w:val="en-GB" w:eastAsia="ja-JP"/>
              </w:rPr>
              <w:t xml:space="preserve">تستخرج من هذه التوصية خسارة جلبة المسير الأرضي في نطاق </w:t>
            </w:r>
            <w:r w:rsidRPr="00333DB0">
              <w:rPr>
                <w:szCs w:val="26"/>
                <w:lang w:val="en-GB" w:eastAsia="ja-JP"/>
              </w:rPr>
              <w:t xml:space="preserve">GHz </w:t>
            </w:r>
            <w:r w:rsidRPr="00333DB0">
              <w:rPr>
                <w:szCs w:val="26"/>
                <w:lang w:eastAsia="ja-JP"/>
              </w:rPr>
              <w:t>300</w:t>
            </w:r>
            <w:r w:rsidRPr="00333DB0">
              <w:rPr>
                <w:szCs w:val="26"/>
                <w:rtl/>
                <w:lang w:val="en-GB" w:eastAsia="ja-JP"/>
              </w:rPr>
              <w:t xml:space="preserve"> بقيمة </w:t>
            </w:r>
            <w:r w:rsidRPr="00333DB0">
              <w:rPr>
                <w:szCs w:val="26"/>
                <w:lang w:eastAsia="ja-JP"/>
              </w:rPr>
              <w:t>47</w:t>
            </w:r>
            <w:r w:rsidRPr="00333DB0">
              <w:rPr>
                <w:szCs w:val="26"/>
                <w:rtl/>
                <w:lang w:val="en-GB" w:eastAsia="ja-JP"/>
              </w:rPr>
              <w:t xml:space="preserve"> </w:t>
            </w:r>
            <w:r w:rsidRPr="00333DB0">
              <w:rPr>
                <w:szCs w:val="26"/>
                <w:lang w:val="en-GB" w:eastAsia="ja-JP"/>
              </w:rPr>
              <w:t>dB</w:t>
            </w:r>
            <w:r w:rsidRPr="00333DB0">
              <w:rPr>
                <w:szCs w:val="26"/>
                <w:rtl/>
                <w:lang w:val="en-GB" w:eastAsia="ja-JP"/>
              </w:rPr>
              <w:t>.</w:t>
            </w:r>
          </w:p>
        </w:tc>
      </w:tr>
    </w:tbl>
    <w:p w14:paraId="31145CBE" w14:textId="77777777" w:rsidR="00965482" w:rsidRPr="00EC0C02" w:rsidRDefault="00965482" w:rsidP="00965482">
      <w:pPr>
        <w:rPr>
          <w:spacing w:val="-4"/>
          <w:szCs w:val="22"/>
          <w:lang w:bidi="ar-SY"/>
        </w:rPr>
      </w:pPr>
    </w:p>
    <w:p w14:paraId="7536C288" w14:textId="77777777" w:rsidR="00965482" w:rsidRPr="008A7C12" w:rsidRDefault="00965482" w:rsidP="008A7C12">
      <w:pPr>
        <w:pStyle w:val="FigureNo"/>
      </w:pPr>
      <w:r w:rsidRPr="008A7C12">
        <w:rPr>
          <w:rtl/>
        </w:rPr>
        <w:lastRenderedPageBreak/>
        <w:t xml:space="preserve">الشكل </w:t>
      </w:r>
      <w:r w:rsidRPr="008A7C12">
        <w:t>10</w:t>
      </w:r>
    </w:p>
    <w:p w14:paraId="50D1CF9F" w14:textId="61C9F588" w:rsidR="00965482" w:rsidRPr="008A7C12" w:rsidRDefault="00965482" w:rsidP="008A7C12">
      <w:pPr>
        <w:pStyle w:val="Figuretitle"/>
        <w:rPr>
          <w:rtl/>
        </w:rPr>
      </w:pPr>
      <w:r w:rsidRPr="008A7C12">
        <w:rPr>
          <w:rtl/>
        </w:rPr>
        <w:t xml:space="preserve">رسم توضيحي </w:t>
      </w:r>
      <w:proofErr w:type="spellStart"/>
      <w:r w:rsidRPr="008A7C12">
        <w:rPr>
          <w:rtl/>
        </w:rPr>
        <w:t>لسيناريوهي</w:t>
      </w:r>
      <w:proofErr w:type="spellEnd"/>
      <w:r w:rsidRPr="008A7C12">
        <w:rPr>
          <w:rtl/>
        </w:rPr>
        <w:t xml:space="preserve"> التداخل بين تطبيق الخدمة المتنقلة البرية </w:t>
      </w:r>
      <w:r w:rsidR="00B55625">
        <w:t>(</w:t>
      </w:r>
      <w:r w:rsidRPr="008A7C12">
        <w:t>LMS</w:t>
      </w:r>
      <w:r w:rsidR="00B55625">
        <w:t>)</w:t>
      </w:r>
      <w:r w:rsidRPr="008A7C12">
        <w:rPr>
          <w:rtl/>
        </w:rPr>
        <w:t xml:space="preserve"> والخدمات المنفعلة</w:t>
      </w:r>
    </w:p>
    <w:p w14:paraId="3320D7B9" w14:textId="75049F50" w:rsidR="00965482" w:rsidRPr="00EC0C02" w:rsidRDefault="00333DB0" w:rsidP="0009195F">
      <w:pPr>
        <w:pStyle w:val="Figure"/>
        <w:bidi/>
        <w:rPr>
          <w:lang w:bidi="ar-SY"/>
        </w:rPr>
      </w:pPr>
      <w:r>
        <w:rPr>
          <w:noProof/>
          <w:lang w:bidi="ar-SY"/>
        </w:rPr>
        <mc:AlternateContent>
          <mc:Choice Requires="wpg">
            <w:drawing>
              <wp:anchor distT="0" distB="0" distL="114300" distR="114300" simplePos="0" relativeHeight="251522048" behindDoc="0" locked="0" layoutInCell="1" allowOverlap="1" wp14:anchorId="4D60AEF5" wp14:editId="095A296B">
                <wp:simplePos x="0" y="0"/>
                <wp:positionH relativeFrom="column">
                  <wp:posOffset>2747230</wp:posOffset>
                </wp:positionH>
                <wp:positionV relativeFrom="paragraph">
                  <wp:posOffset>227554</wp:posOffset>
                </wp:positionV>
                <wp:extent cx="1662972" cy="1282274"/>
                <wp:effectExtent l="0" t="0" r="0" b="0"/>
                <wp:wrapNone/>
                <wp:docPr id="1453033409" name="Group 1453033409"/>
                <wp:cNvGraphicFramePr/>
                <a:graphic xmlns:a="http://schemas.openxmlformats.org/drawingml/2006/main">
                  <a:graphicData uri="http://schemas.microsoft.com/office/word/2010/wordprocessingGroup">
                    <wpg:wgp>
                      <wpg:cNvGrpSpPr/>
                      <wpg:grpSpPr>
                        <a:xfrm>
                          <a:off x="0" y="0"/>
                          <a:ext cx="1662972" cy="1282274"/>
                          <a:chOff x="0" y="0"/>
                          <a:chExt cx="1662972" cy="1282274"/>
                        </a:xfrm>
                      </wpg:grpSpPr>
                      <wps:wsp>
                        <wps:cNvPr id="197" name="ZoneTexte 2"/>
                        <wps:cNvSpPr txBox="1"/>
                        <wps:spPr>
                          <a:xfrm>
                            <a:off x="0" y="0"/>
                            <a:ext cx="1439186" cy="198782"/>
                          </a:xfrm>
                          <a:prstGeom prst="rect">
                            <a:avLst/>
                          </a:prstGeom>
                          <a:solidFill>
                            <a:schemeClr val="bg1"/>
                          </a:solidFill>
                        </wps:spPr>
                        <wps:txbx>
                          <w:txbxContent>
                            <w:p w14:paraId="2A3170EE" w14:textId="3F854070" w:rsidR="009C5789" w:rsidRDefault="009C5789" w:rsidP="008A7C12">
                              <w:pPr>
                                <w:spacing w:before="0"/>
                                <w:jc w:val="center"/>
                                <w:rPr>
                                  <w:szCs w:val="24"/>
                                </w:rPr>
                              </w:pPr>
                              <w:r w:rsidRPr="00EC0C02">
                                <w:rPr>
                                  <w:szCs w:val="22"/>
                                  <w:rtl/>
                                  <w:lang w:bidi="ar-SY"/>
                                </w:rPr>
                                <w:t xml:space="preserve">خدمة استكشاف الأرض </w:t>
                              </w:r>
                              <w:proofErr w:type="spellStart"/>
                              <w:r w:rsidRPr="00EC0C02">
                                <w:rPr>
                                  <w:szCs w:val="22"/>
                                  <w:rtl/>
                                  <w:lang w:bidi="ar-SY"/>
                                </w:rPr>
                                <w:t>الساتلية</w:t>
                              </w:r>
                              <w:proofErr w:type="spellEnd"/>
                            </w:p>
                          </w:txbxContent>
                        </wps:txbx>
                        <wps:bodyPr wrap="square" lIns="0" tIns="0" rIns="0" bIns="0" rtlCol="0">
                          <a:noAutofit/>
                        </wps:bodyPr>
                      </wps:wsp>
                      <wps:wsp>
                        <wps:cNvPr id="1453033445" name="ZoneTexte 2"/>
                        <wps:cNvSpPr txBox="1"/>
                        <wps:spPr>
                          <a:xfrm>
                            <a:off x="517984" y="1099394"/>
                            <a:ext cx="1144988" cy="182880"/>
                          </a:xfrm>
                          <a:prstGeom prst="rect">
                            <a:avLst/>
                          </a:prstGeom>
                          <a:solidFill>
                            <a:schemeClr val="bg1"/>
                          </a:solidFill>
                        </wps:spPr>
                        <wps:txbx>
                          <w:txbxContent>
                            <w:p w14:paraId="3C6C6936" w14:textId="4B6318DA" w:rsidR="009C5789" w:rsidRDefault="009C5789" w:rsidP="008A7C12">
                              <w:pPr>
                                <w:spacing w:before="0"/>
                                <w:jc w:val="center"/>
                                <w:rPr>
                                  <w:szCs w:val="24"/>
                                </w:rPr>
                              </w:pPr>
                              <w:r w:rsidRPr="00EC0C02">
                                <w:rPr>
                                  <w:szCs w:val="22"/>
                                  <w:rtl/>
                                  <w:lang w:bidi="ar-SY"/>
                                </w:rPr>
                                <w:t>خدمة الفلك الراديوي</w:t>
                              </w:r>
                            </w:p>
                          </w:txbxContent>
                        </wps:txbx>
                        <wps:bodyPr wrap="square" lIns="0" tIns="0" rIns="0" bIns="0" rtlCol="0">
                          <a:noAutofit/>
                        </wps:bodyPr>
                      </wps:wsp>
                    </wpg:wgp>
                  </a:graphicData>
                </a:graphic>
              </wp:anchor>
            </w:drawing>
          </mc:Choice>
          <mc:Fallback>
            <w:pict>
              <v:group w14:anchorId="4D60AEF5" id="Group 1453033409" o:spid="_x0000_s1103" style="position:absolute;left:0;text-align:left;margin-left:216.3pt;margin-top:17.9pt;width:130.95pt;height:100.95pt;z-index:251522048;mso-position-horizontal-relative:text;mso-position-vertical-relative:text" coordsize="16629,12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">
                <v:shape id="_x0000_s1104" type="#_x0000_t202" style="position:absolute;width:14391;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" fillcolor="white [3212]" stroked="f">
                  <v:textbox inset="0,0,0,0">
                    <w:txbxContent>
                      <w:p w14:paraId="2A3170EE" w14:textId="3F854070" w:rsidR="009C5789" w:rsidRDefault="009C5789" w:rsidP="008A7C12">
                        <w:pPr>
                          <w:spacing w:before="0"/>
                          <w:jc w:val="center"/>
                          <w:rPr>
                            <w:szCs w:val="24"/>
                          </w:rPr>
                        </w:pPr>
                        <w:r w:rsidRPr="00EC0C02">
                          <w:rPr>
                            <w:szCs w:val="22"/>
                            <w:rtl/>
                            <w:lang w:bidi="ar-SY"/>
                          </w:rPr>
                          <w:t xml:space="preserve">خدمة استكشاف الأرض </w:t>
                        </w:r>
                        <w:proofErr w:type="spellStart"/>
                        <w:r w:rsidRPr="00EC0C02">
                          <w:rPr>
                            <w:szCs w:val="22"/>
                            <w:rtl/>
                            <w:lang w:bidi="ar-SY"/>
                          </w:rPr>
                          <w:t>الساتلية</w:t>
                        </w:r>
                        <w:proofErr w:type="spellEnd"/>
                      </w:p>
                    </w:txbxContent>
                  </v:textbox>
                </v:shape>
                <v:shape id="_x0000_s1105" type="#_x0000_t202" style="position:absolute;left:5179;top:10993;width:11450;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" fillcolor="white [3212]" stroked="f">
                  <v:textbox inset="0,0,0,0">
                    <w:txbxContent>
                      <w:p w14:paraId="3C6C6936" w14:textId="4B6318DA" w:rsidR="009C5789" w:rsidRDefault="009C5789" w:rsidP="008A7C12">
                        <w:pPr>
                          <w:spacing w:before="0"/>
                          <w:jc w:val="center"/>
                          <w:rPr>
                            <w:szCs w:val="24"/>
                          </w:rPr>
                        </w:pPr>
                        <w:r w:rsidRPr="00EC0C02">
                          <w:rPr>
                            <w:szCs w:val="22"/>
                            <w:rtl/>
                            <w:lang w:bidi="ar-SY"/>
                          </w:rPr>
                          <w:t>خدمة الفلك الراديوي</w:t>
                        </w:r>
                      </w:p>
                    </w:txbxContent>
                  </v:textbox>
                </v:shape>
              </v:group>
            </w:pict>
          </mc:Fallback>
        </mc:AlternateContent>
      </w:r>
      <w:r>
        <w:rPr>
          <w:noProof/>
          <w:lang w:bidi="ar-SY"/>
        </w:rPr>
        <w:drawing>
          <wp:inline distT="0" distB="0" distL="0" distR="0" wp14:anchorId="5CD406A8" wp14:editId="62F39DE6">
            <wp:extent cx="2804400" cy="1778400"/>
            <wp:effectExtent l="0" t="0" r="0" b="0"/>
            <wp:docPr id="1453033408" name="Picture 1453033408" descr="A picture containing man, air, flying,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33408" name="Rec 2450 10.png"/>
                    <pic:cNvPicPr/>
                  </pic:nvPicPr>
                  <pic:blipFill>
                    <a:blip r:embed="rId62">
                      <a:extLst>
                        <a:ext uri="{28A0092B-C50C-407E-A947-70E740481C1C}">
                          <a14:useLocalDpi xmlns:a14="http://schemas.microsoft.com/office/drawing/2010/main" val="0"/>
                        </a:ext>
                      </a:extLst>
                    </a:blip>
                    <a:stretch>
                      <a:fillRect/>
                    </a:stretch>
                  </pic:blipFill>
                  <pic:spPr>
                    <a:xfrm>
                      <a:off x="0" y="0"/>
                      <a:ext cx="2804400" cy="1778400"/>
                    </a:xfrm>
                    <a:prstGeom prst="rect">
                      <a:avLst/>
                    </a:prstGeom>
                  </pic:spPr>
                </pic:pic>
              </a:graphicData>
            </a:graphic>
          </wp:inline>
        </w:drawing>
      </w:r>
    </w:p>
    <w:p w14:paraId="4B4A1238" w14:textId="327CE92F" w:rsidR="00965482" w:rsidRPr="008A7C12" w:rsidRDefault="00965482" w:rsidP="008A7C12">
      <w:pPr>
        <w:pStyle w:val="Heading2"/>
        <w:ind w:left="720" w:hanging="720"/>
        <w:rPr>
          <w:rtl/>
        </w:rPr>
      </w:pPr>
      <w:bookmarkStart w:id="278" w:name="_Toc36120601"/>
      <w:bookmarkStart w:id="279" w:name="_Toc40172421"/>
      <w:r w:rsidRPr="008A7C12">
        <w:t>2.7</w:t>
      </w:r>
      <w:r w:rsidRPr="008A7C12">
        <w:tab/>
      </w:r>
      <w:r w:rsidRPr="008A7C12">
        <w:rPr>
          <w:rtl/>
        </w:rPr>
        <w:t xml:space="preserve">سيناريوها التداخل من تطبيقات الخدمة الثابتة </w:t>
      </w:r>
      <w:r w:rsidR="00B55625">
        <w:t>(</w:t>
      </w:r>
      <w:r w:rsidRPr="008A7C12">
        <w:t>FS</w:t>
      </w:r>
      <w:r w:rsidR="00B55625">
        <w:t>)</w:t>
      </w:r>
      <w:r w:rsidRPr="008A7C12">
        <w:rPr>
          <w:rtl/>
        </w:rPr>
        <w:t xml:space="preserve"> العاملة في النطاق </w:t>
      </w:r>
      <w:r w:rsidRPr="008A7C12">
        <w:t>GHz 450-275</w:t>
      </w:r>
      <w:r w:rsidRPr="008A7C12">
        <w:rPr>
          <w:rtl/>
        </w:rPr>
        <w:t xml:space="preserve"> في الخدمة </w:t>
      </w:r>
      <w:r w:rsidRPr="008A7C12">
        <w:t>EESS</w:t>
      </w:r>
      <w:r w:rsidRPr="008A7C12">
        <w:rPr>
          <w:rtl/>
        </w:rPr>
        <w:t xml:space="preserve"> (المنفعلة) وخدمة الفلك الراديوي </w:t>
      </w:r>
      <w:r w:rsidR="00B55625">
        <w:t>(</w:t>
      </w:r>
      <w:r w:rsidRPr="008A7C12">
        <w:t>RAS</w:t>
      </w:r>
      <w:r w:rsidR="00B55625">
        <w:t>)</w:t>
      </w:r>
      <w:bookmarkEnd w:id="278"/>
      <w:bookmarkEnd w:id="279"/>
    </w:p>
    <w:p w14:paraId="73A9DAC3" w14:textId="77777777" w:rsidR="00965482" w:rsidRPr="00EC0C02" w:rsidRDefault="00965482" w:rsidP="008A7C12">
      <w:pPr>
        <w:rPr>
          <w:lang w:bidi="ar-SY"/>
        </w:rPr>
      </w:pPr>
      <w:r w:rsidRPr="00EC0C02">
        <w:rPr>
          <w:rtl/>
          <w:lang w:bidi="ar-SY"/>
        </w:rPr>
        <w:t xml:space="preserve">ينظر في </w:t>
      </w:r>
      <w:proofErr w:type="spellStart"/>
      <w:r w:rsidRPr="00EC0C02">
        <w:rPr>
          <w:rtl/>
          <w:lang w:bidi="ar-SY"/>
        </w:rPr>
        <w:t>سيناريوهي</w:t>
      </w:r>
      <w:proofErr w:type="spellEnd"/>
      <w:r w:rsidRPr="00EC0C02">
        <w:rPr>
          <w:rtl/>
          <w:lang w:bidi="ar-SY"/>
        </w:rPr>
        <w:t xml:space="preserve"> التداخل المدرجين في الجدول </w:t>
      </w:r>
      <w:r w:rsidRPr="00D73C78">
        <w:rPr>
          <w:lang w:bidi="ar-SY"/>
        </w:rPr>
        <w:t>16</w:t>
      </w:r>
      <w:r w:rsidRPr="00EC0C02">
        <w:rPr>
          <w:rtl/>
          <w:lang w:bidi="ar-SY"/>
        </w:rPr>
        <w:t xml:space="preserve"> بين تطبيق الخدمة الثابتة (توصيل أمامي/خلفي) والخدمات المنفعلة.</w:t>
      </w:r>
    </w:p>
    <w:p w14:paraId="193501D0" w14:textId="77777777" w:rsidR="00965482" w:rsidRPr="008A7C12" w:rsidRDefault="00965482" w:rsidP="008A7C12">
      <w:pPr>
        <w:pStyle w:val="TableNo"/>
      </w:pPr>
      <w:r w:rsidRPr="008A7C12">
        <w:rPr>
          <w:rtl/>
        </w:rPr>
        <w:t xml:space="preserve">الجدول </w:t>
      </w:r>
      <w:r w:rsidRPr="008A7C12">
        <w:t>16</w:t>
      </w:r>
    </w:p>
    <w:p w14:paraId="21934E8C" w14:textId="77777777" w:rsidR="00965482" w:rsidRPr="008A7C12" w:rsidRDefault="00965482" w:rsidP="008A7C12">
      <w:pPr>
        <w:pStyle w:val="Tabletitle"/>
        <w:rPr>
          <w:rtl/>
        </w:rPr>
      </w:pPr>
      <w:r w:rsidRPr="008A7C12">
        <w:rPr>
          <w:rtl/>
        </w:rPr>
        <w:t>سيناريوها التداخل</w:t>
      </w:r>
    </w:p>
    <w:tbl>
      <w:tblPr>
        <w:tblStyle w:val="TableGrid1"/>
        <w:bidiVisual/>
        <w:tblW w:w="9639" w:type="dxa"/>
        <w:tblLook w:val="04A0" w:firstRow="1" w:lastRow="0" w:firstColumn="1" w:lastColumn="0" w:noHBand="0" w:noVBand="1"/>
      </w:tblPr>
      <w:tblGrid>
        <w:gridCol w:w="1413"/>
        <w:gridCol w:w="1856"/>
        <w:gridCol w:w="1829"/>
        <w:gridCol w:w="4541"/>
      </w:tblGrid>
      <w:tr w:rsidR="00965482" w:rsidRPr="00333DB0" w14:paraId="46387027" w14:textId="77777777" w:rsidTr="00CE71A2">
        <w:tc>
          <w:tcPr>
            <w:tcW w:w="1413" w:type="dxa"/>
          </w:tcPr>
          <w:p w14:paraId="2B391D5D" w14:textId="77777777" w:rsidR="00965482" w:rsidRPr="00333DB0" w:rsidRDefault="00965482" w:rsidP="00A67BE2">
            <w:pPr>
              <w:pStyle w:val="Tablehead1"/>
            </w:pPr>
            <w:r w:rsidRPr="00333DB0">
              <w:rPr>
                <w:rtl/>
              </w:rPr>
              <w:t>السيناريو</w:t>
            </w:r>
          </w:p>
        </w:tc>
        <w:tc>
          <w:tcPr>
            <w:tcW w:w="1856" w:type="dxa"/>
          </w:tcPr>
          <w:p w14:paraId="49283DB8" w14:textId="77777777" w:rsidR="00965482" w:rsidRPr="00333DB0" w:rsidRDefault="00965482" w:rsidP="00A67BE2">
            <w:pPr>
              <w:pStyle w:val="Tablehead1"/>
            </w:pPr>
            <w:r w:rsidRPr="00333DB0">
              <w:rPr>
                <w:rtl/>
              </w:rPr>
              <w:t>المتداخل</w:t>
            </w:r>
          </w:p>
        </w:tc>
        <w:tc>
          <w:tcPr>
            <w:tcW w:w="1829" w:type="dxa"/>
          </w:tcPr>
          <w:p w14:paraId="27D499E1" w14:textId="77777777" w:rsidR="00965482" w:rsidRPr="00333DB0" w:rsidRDefault="00965482" w:rsidP="00A67BE2">
            <w:pPr>
              <w:pStyle w:val="Tablehead1"/>
            </w:pPr>
            <w:r w:rsidRPr="00333DB0">
              <w:rPr>
                <w:rtl/>
              </w:rPr>
              <w:t>المتداخل فيه</w:t>
            </w:r>
          </w:p>
        </w:tc>
        <w:tc>
          <w:tcPr>
            <w:tcW w:w="4541" w:type="dxa"/>
          </w:tcPr>
          <w:p w14:paraId="22202502" w14:textId="77777777" w:rsidR="00965482" w:rsidRPr="00333DB0" w:rsidRDefault="00965482" w:rsidP="00A67BE2">
            <w:pPr>
              <w:pStyle w:val="Tablehead1"/>
            </w:pPr>
            <w:r w:rsidRPr="00333DB0">
              <w:rPr>
                <w:rtl/>
              </w:rPr>
              <w:t xml:space="preserve">نموذج الانتشار (انظر الملحق </w:t>
            </w:r>
            <w:r w:rsidRPr="00333DB0">
              <w:t>2</w:t>
            </w:r>
            <w:r w:rsidRPr="00333DB0">
              <w:rPr>
                <w:rtl/>
              </w:rPr>
              <w:t>)</w:t>
            </w:r>
          </w:p>
        </w:tc>
      </w:tr>
      <w:tr w:rsidR="00965482" w:rsidRPr="00333DB0" w14:paraId="70C5B358" w14:textId="77777777" w:rsidTr="00CE71A2">
        <w:tc>
          <w:tcPr>
            <w:tcW w:w="1413" w:type="dxa"/>
          </w:tcPr>
          <w:p w14:paraId="7E336B5F" w14:textId="77777777" w:rsidR="00965482" w:rsidRPr="00333DB0" w:rsidRDefault="00965482" w:rsidP="008A7C12">
            <w:pPr>
              <w:pStyle w:val="Tabletexte"/>
              <w:rPr>
                <w:lang w:val="en-GB" w:eastAsia="ja-JP"/>
              </w:rPr>
            </w:pPr>
            <w:r w:rsidRPr="00333DB0">
              <w:rPr>
                <w:lang w:val="en-GB" w:eastAsia="ja-JP"/>
              </w:rPr>
              <w:t>A</w:t>
            </w:r>
          </w:p>
        </w:tc>
        <w:tc>
          <w:tcPr>
            <w:tcW w:w="1856" w:type="dxa"/>
          </w:tcPr>
          <w:p w14:paraId="15AB083C" w14:textId="77777777" w:rsidR="00965482" w:rsidRPr="00333DB0" w:rsidRDefault="00965482" w:rsidP="008A7C12">
            <w:pPr>
              <w:pStyle w:val="Tabletexte"/>
              <w:rPr>
                <w:lang w:val="en-GB" w:eastAsia="ja-JP"/>
              </w:rPr>
            </w:pPr>
            <w:r w:rsidRPr="00333DB0">
              <w:rPr>
                <w:rtl/>
                <w:lang w:val="en-GB" w:eastAsia="ja-JP"/>
              </w:rPr>
              <w:t>توصيل أمامي/خلفي</w:t>
            </w:r>
          </w:p>
        </w:tc>
        <w:tc>
          <w:tcPr>
            <w:tcW w:w="1829" w:type="dxa"/>
          </w:tcPr>
          <w:p w14:paraId="5D67AEDA" w14:textId="05FA9313" w:rsidR="00965482" w:rsidRPr="00333DB0" w:rsidRDefault="00CE71A2" w:rsidP="008A7C12">
            <w:pPr>
              <w:pStyle w:val="Tabletexte"/>
              <w:rPr>
                <w:lang w:val="en-GB" w:eastAsia="ja-JP"/>
              </w:rPr>
            </w:pPr>
            <w:r>
              <w:rPr>
                <w:rFonts w:hint="cs"/>
                <w:rtl/>
                <w:lang w:val="en-GB" w:eastAsia="ja-JP"/>
              </w:rPr>
              <w:t>جهاز استشعار</w:t>
            </w:r>
            <w:r w:rsidR="00965482" w:rsidRPr="00333DB0">
              <w:rPr>
                <w:rtl/>
                <w:lang w:val="en-GB" w:eastAsia="ja-JP"/>
              </w:rPr>
              <w:t xml:space="preserve"> </w:t>
            </w:r>
            <w:r w:rsidR="00965482" w:rsidRPr="00333DB0">
              <w:rPr>
                <w:lang w:val="en-GB" w:eastAsia="ja-JP"/>
              </w:rPr>
              <w:t>EESS</w:t>
            </w:r>
          </w:p>
        </w:tc>
        <w:tc>
          <w:tcPr>
            <w:tcW w:w="4541" w:type="dxa"/>
          </w:tcPr>
          <w:p w14:paraId="6DABBEDA" w14:textId="3A7CA7E2" w:rsidR="00965482" w:rsidRPr="00333DB0" w:rsidRDefault="00965482" w:rsidP="008A7C12">
            <w:pPr>
              <w:pStyle w:val="Tabletexte"/>
              <w:rPr>
                <w:rtl/>
                <w:lang w:val="en-GB" w:eastAsia="ja-JP" w:bidi="ar-SA"/>
              </w:rPr>
            </w:pPr>
            <w:r w:rsidRPr="00333DB0">
              <w:rPr>
                <w:rtl/>
                <w:lang w:val="en-GB" w:eastAsia="ja-JP"/>
              </w:rPr>
              <w:t xml:space="preserve">التوصية </w:t>
            </w:r>
            <w:r w:rsidRPr="00333DB0">
              <w:rPr>
                <w:lang w:val="en-GB" w:eastAsia="ja-JP"/>
              </w:rPr>
              <w:t xml:space="preserve">ITU-R </w:t>
            </w:r>
            <w:hyperlink r:id="rId63" w:history="1">
              <w:r w:rsidRPr="00333DB0">
                <w:rPr>
                  <w:lang w:val="en-GB" w:eastAsia="ja-JP"/>
                </w:rPr>
                <w:t>P.619</w:t>
              </w:r>
            </w:hyperlink>
            <w:r w:rsidRPr="00333DB0">
              <w:rPr>
                <w:rtl/>
                <w:lang w:val="en-GB" w:eastAsia="ja-JP"/>
              </w:rPr>
              <w:t xml:space="preserve">، التوصية </w:t>
            </w:r>
            <w:r w:rsidR="008A7C12" w:rsidRPr="00333DB0">
              <w:rPr>
                <w:vertAlign w:val="superscript"/>
                <w:lang w:val="en-GB" w:eastAsia="ja-JP"/>
              </w:rPr>
              <w:t>(</w:t>
            </w:r>
            <w:proofErr w:type="gramStart"/>
            <w:r w:rsidR="008A7C12" w:rsidRPr="00333DB0">
              <w:rPr>
                <w:vertAlign w:val="superscript"/>
                <w:lang w:val="en-GB" w:eastAsia="ja-JP"/>
              </w:rPr>
              <w:t>1)</w:t>
            </w:r>
            <w:r w:rsidRPr="00333DB0">
              <w:rPr>
                <w:lang w:val="en-GB" w:eastAsia="ja-JP"/>
              </w:rPr>
              <w:t>ITU</w:t>
            </w:r>
            <w:proofErr w:type="gramEnd"/>
            <w:r w:rsidRPr="00333DB0">
              <w:rPr>
                <w:lang w:val="en-GB" w:eastAsia="ja-JP"/>
              </w:rPr>
              <w:t xml:space="preserve">-R </w:t>
            </w:r>
            <w:hyperlink r:id="rId64" w:history="1">
              <w:r w:rsidRPr="00333DB0">
                <w:rPr>
                  <w:lang w:val="en-GB" w:eastAsia="ja-JP"/>
                </w:rPr>
                <w:t>P.2108</w:t>
              </w:r>
            </w:hyperlink>
          </w:p>
        </w:tc>
      </w:tr>
      <w:tr w:rsidR="00965482" w:rsidRPr="00333DB0" w14:paraId="3E927577" w14:textId="77777777" w:rsidTr="00CE71A2">
        <w:tc>
          <w:tcPr>
            <w:tcW w:w="1413" w:type="dxa"/>
            <w:tcBorders>
              <w:bottom w:val="single" w:sz="4" w:space="0" w:color="auto"/>
            </w:tcBorders>
          </w:tcPr>
          <w:p w14:paraId="6B7E2470" w14:textId="77777777" w:rsidR="00965482" w:rsidRPr="00333DB0" w:rsidRDefault="00965482" w:rsidP="008A7C12">
            <w:pPr>
              <w:pStyle w:val="Tabletexte"/>
              <w:rPr>
                <w:lang w:val="en-GB" w:eastAsia="ja-JP"/>
              </w:rPr>
            </w:pPr>
            <w:r w:rsidRPr="00333DB0">
              <w:rPr>
                <w:lang w:val="en-GB" w:eastAsia="ja-JP"/>
              </w:rPr>
              <w:t>B</w:t>
            </w:r>
          </w:p>
        </w:tc>
        <w:tc>
          <w:tcPr>
            <w:tcW w:w="1856" w:type="dxa"/>
            <w:tcBorders>
              <w:bottom w:val="single" w:sz="4" w:space="0" w:color="auto"/>
            </w:tcBorders>
          </w:tcPr>
          <w:p w14:paraId="6148C510" w14:textId="77777777" w:rsidR="00965482" w:rsidRPr="00333DB0" w:rsidRDefault="00965482" w:rsidP="008A7C12">
            <w:pPr>
              <w:pStyle w:val="Tabletexte"/>
              <w:rPr>
                <w:lang w:val="en-GB" w:eastAsia="ja-JP"/>
              </w:rPr>
            </w:pPr>
            <w:r w:rsidRPr="00333DB0">
              <w:rPr>
                <w:rtl/>
                <w:lang w:val="en-GB" w:eastAsia="ja-JP"/>
              </w:rPr>
              <w:t>توصيل أمامي/خلفي</w:t>
            </w:r>
          </w:p>
        </w:tc>
        <w:tc>
          <w:tcPr>
            <w:tcW w:w="1829" w:type="dxa"/>
            <w:tcBorders>
              <w:bottom w:val="single" w:sz="4" w:space="0" w:color="auto"/>
            </w:tcBorders>
          </w:tcPr>
          <w:p w14:paraId="3FBCD1B3" w14:textId="77777777" w:rsidR="00965482" w:rsidRPr="00333DB0" w:rsidRDefault="00965482" w:rsidP="008A7C12">
            <w:pPr>
              <w:pStyle w:val="Tabletexte"/>
              <w:rPr>
                <w:lang w:val="en-GB" w:eastAsia="ja-JP"/>
              </w:rPr>
            </w:pPr>
            <w:r w:rsidRPr="00333DB0">
              <w:rPr>
                <w:rtl/>
                <w:lang w:val="en-GB" w:eastAsia="ja-JP"/>
              </w:rPr>
              <w:t xml:space="preserve">محطة </w:t>
            </w:r>
            <w:r w:rsidRPr="00333DB0">
              <w:rPr>
                <w:lang w:val="en-GB" w:eastAsia="ja-JP"/>
              </w:rPr>
              <w:t>RAS</w:t>
            </w:r>
          </w:p>
        </w:tc>
        <w:tc>
          <w:tcPr>
            <w:tcW w:w="4541" w:type="dxa"/>
            <w:tcBorders>
              <w:bottom w:val="single" w:sz="4" w:space="0" w:color="auto"/>
            </w:tcBorders>
          </w:tcPr>
          <w:p w14:paraId="49C5A687" w14:textId="5B4160FE" w:rsidR="00965482" w:rsidRPr="00333DB0" w:rsidRDefault="00965482" w:rsidP="008A7C12">
            <w:pPr>
              <w:pStyle w:val="Tabletexte"/>
              <w:rPr>
                <w:lang w:val="en-GB" w:eastAsia="ja-JP"/>
              </w:rPr>
            </w:pPr>
            <w:r w:rsidRPr="00333DB0">
              <w:rPr>
                <w:rtl/>
                <w:lang w:val="en-GB" w:eastAsia="ja-JP"/>
              </w:rPr>
              <w:t xml:space="preserve">التوصية </w:t>
            </w:r>
            <w:r w:rsidRPr="00333DB0">
              <w:rPr>
                <w:lang w:val="en-GB" w:eastAsia="ja-JP"/>
              </w:rPr>
              <w:t xml:space="preserve">ITU-R </w:t>
            </w:r>
            <w:hyperlink r:id="rId65" w:history="1">
              <w:r w:rsidRPr="00333DB0">
                <w:rPr>
                  <w:lang w:val="en-GB" w:eastAsia="ja-JP"/>
                </w:rPr>
                <w:t>P.452</w:t>
              </w:r>
            </w:hyperlink>
            <w:r w:rsidRPr="00333DB0">
              <w:rPr>
                <w:rtl/>
                <w:lang w:val="en-GB" w:eastAsia="ja-JP"/>
              </w:rPr>
              <w:t xml:space="preserve">، التوصية </w:t>
            </w:r>
            <w:r w:rsidR="00897192" w:rsidRPr="00333DB0">
              <w:rPr>
                <w:vertAlign w:val="superscript"/>
                <w:lang w:val="en-GB" w:eastAsia="ja-JP"/>
              </w:rPr>
              <w:t>(</w:t>
            </w:r>
            <w:proofErr w:type="gramStart"/>
            <w:r w:rsidR="00897192" w:rsidRPr="00333DB0">
              <w:rPr>
                <w:vertAlign w:val="superscript"/>
                <w:lang w:val="en-GB" w:eastAsia="ja-JP"/>
              </w:rPr>
              <w:t>2)</w:t>
            </w:r>
            <w:r w:rsidRPr="00333DB0">
              <w:rPr>
                <w:lang w:val="en-GB" w:eastAsia="ja-JP"/>
              </w:rPr>
              <w:t>ITU</w:t>
            </w:r>
            <w:proofErr w:type="gramEnd"/>
            <w:r w:rsidRPr="00333DB0">
              <w:rPr>
                <w:lang w:val="en-GB" w:eastAsia="ja-JP"/>
              </w:rPr>
              <w:t xml:space="preserve">-R </w:t>
            </w:r>
            <w:hyperlink r:id="rId66" w:history="1">
              <w:r w:rsidRPr="00333DB0">
                <w:rPr>
                  <w:lang w:val="en-GB" w:eastAsia="ja-JP"/>
                </w:rPr>
                <w:t>P.2108</w:t>
              </w:r>
            </w:hyperlink>
          </w:p>
        </w:tc>
      </w:tr>
      <w:tr w:rsidR="00965482" w:rsidRPr="00333DB0" w14:paraId="367D6C4D" w14:textId="77777777" w:rsidTr="00637A04">
        <w:tc>
          <w:tcPr>
            <w:tcW w:w="9639" w:type="dxa"/>
            <w:gridSpan w:val="4"/>
            <w:tcBorders>
              <w:left w:val="nil"/>
              <w:bottom w:val="nil"/>
              <w:right w:val="nil"/>
            </w:tcBorders>
          </w:tcPr>
          <w:p w14:paraId="13B129B4" w14:textId="36A34D1C" w:rsidR="00965482" w:rsidRPr="00902569" w:rsidRDefault="00965482" w:rsidP="00333DB0">
            <w:pPr>
              <w:pStyle w:val="Tablelegend"/>
              <w:tabs>
                <w:tab w:val="left" w:pos="374"/>
              </w:tabs>
              <w:rPr>
                <w:szCs w:val="26"/>
                <w:rtl/>
                <w:lang w:bidi="ar-EG"/>
              </w:rPr>
            </w:pPr>
            <w:r w:rsidRPr="00333DB0">
              <w:rPr>
                <w:szCs w:val="26"/>
                <w:vertAlign w:val="superscript"/>
              </w:rPr>
              <w:t>(1)</w:t>
            </w:r>
            <w:r w:rsidRPr="00333DB0">
              <w:rPr>
                <w:szCs w:val="26"/>
              </w:rPr>
              <w:tab/>
            </w:r>
            <w:r w:rsidRPr="00333DB0">
              <w:rPr>
                <w:szCs w:val="26"/>
                <w:rtl/>
              </w:rPr>
              <w:t xml:space="preserve">تستخرج من هذه التوصية خسارة جلبة المسير </w:t>
            </w:r>
            <w:proofErr w:type="spellStart"/>
            <w:r w:rsidRPr="00333DB0">
              <w:rPr>
                <w:szCs w:val="26"/>
                <w:rtl/>
              </w:rPr>
              <w:t>الساتلي</w:t>
            </w:r>
            <w:proofErr w:type="spellEnd"/>
            <w:r w:rsidRPr="00333DB0">
              <w:rPr>
                <w:szCs w:val="26"/>
                <w:rtl/>
              </w:rPr>
              <w:t xml:space="preserve"> في نطاق </w:t>
            </w:r>
            <w:r w:rsidRPr="00333DB0">
              <w:rPr>
                <w:szCs w:val="26"/>
              </w:rPr>
              <w:t xml:space="preserve">GHz </w:t>
            </w:r>
            <w:r w:rsidRPr="00333DB0">
              <w:rPr>
                <w:szCs w:val="26"/>
                <w:lang w:val="en-GB"/>
              </w:rPr>
              <w:t>300</w:t>
            </w:r>
            <w:r w:rsidRPr="00333DB0">
              <w:rPr>
                <w:szCs w:val="26"/>
                <w:rtl/>
              </w:rPr>
              <w:t xml:space="preserve"> بقيمة </w:t>
            </w:r>
            <w:r w:rsidRPr="00333DB0">
              <w:rPr>
                <w:szCs w:val="26"/>
                <w:lang w:val="en-GB"/>
              </w:rPr>
              <w:t>16</w:t>
            </w:r>
            <w:r w:rsidRPr="00333DB0">
              <w:rPr>
                <w:szCs w:val="26"/>
                <w:rtl/>
              </w:rPr>
              <w:t xml:space="preserve"> </w:t>
            </w:r>
            <w:r w:rsidRPr="00333DB0">
              <w:rPr>
                <w:szCs w:val="26"/>
              </w:rPr>
              <w:t>dB</w:t>
            </w:r>
            <w:r w:rsidRPr="00333DB0">
              <w:rPr>
                <w:szCs w:val="26"/>
                <w:rtl/>
              </w:rPr>
              <w:t xml:space="preserve"> وزاوية ارتفاع قدرها </w:t>
            </w:r>
            <w:r w:rsidR="006122CE" w:rsidRPr="00333DB0">
              <w:rPr>
                <w:rFonts w:cs="Times New Roman"/>
                <w:szCs w:val="26"/>
              </w:rPr>
              <w:t>º</w:t>
            </w:r>
            <w:r w:rsidRPr="00333DB0">
              <w:rPr>
                <w:szCs w:val="26"/>
                <w:lang w:val="en-GB"/>
              </w:rPr>
              <w:t>12</w:t>
            </w:r>
            <w:r w:rsidR="00902569">
              <w:rPr>
                <w:rFonts w:hint="cs"/>
                <w:szCs w:val="26"/>
                <w:rtl/>
                <w:lang w:val="en-GB" w:bidi="ar-EG"/>
              </w:rPr>
              <w:t>.</w:t>
            </w:r>
          </w:p>
          <w:p w14:paraId="0E999F35" w14:textId="31D20CBB" w:rsidR="00965482" w:rsidRPr="00333DB0" w:rsidRDefault="00965482" w:rsidP="00333DB0">
            <w:pPr>
              <w:pStyle w:val="Tablelegend"/>
              <w:tabs>
                <w:tab w:val="left" w:pos="374"/>
              </w:tabs>
              <w:rPr>
                <w:szCs w:val="26"/>
              </w:rPr>
            </w:pPr>
            <w:r w:rsidRPr="00333DB0">
              <w:rPr>
                <w:szCs w:val="26"/>
                <w:vertAlign w:val="superscript"/>
              </w:rPr>
              <w:t>(</w:t>
            </w:r>
            <w:r w:rsidRPr="00333DB0">
              <w:rPr>
                <w:szCs w:val="26"/>
                <w:vertAlign w:val="superscript"/>
                <w:lang w:val="en-GB"/>
              </w:rPr>
              <w:t>2</w:t>
            </w:r>
            <w:r w:rsidRPr="00333DB0">
              <w:rPr>
                <w:szCs w:val="26"/>
                <w:vertAlign w:val="superscript"/>
              </w:rPr>
              <w:t>)</w:t>
            </w:r>
            <w:r w:rsidRPr="00333DB0">
              <w:rPr>
                <w:szCs w:val="26"/>
              </w:rPr>
              <w:tab/>
            </w:r>
            <w:r w:rsidRPr="00333DB0">
              <w:rPr>
                <w:szCs w:val="26"/>
                <w:rtl/>
              </w:rPr>
              <w:t xml:space="preserve">تستخرج من هذه التوصية خسارة جلبة المسير الأرضي في نطاق </w:t>
            </w:r>
            <w:r w:rsidRPr="00333DB0">
              <w:rPr>
                <w:szCs w:val="26"/>
              </w:rPr>
              <w:t xml:space="preserve">GHz </w:t>
            </w:r>
            <w:r w:rsidRPr="00333DB0">
              <w:rPr>
                <w:szCs w:val="26"/>
                <w:lang w:val="en-GB"/>
              </w:rPr>
              <w:t>300</w:t>
            </w:r>
            <w:r w:rsidRPr="00333DB0">
              <w:rPr>
                <w:szCs w:val="26"/>
                <w:rtl/>
              </w:rPr>
              <w:t xml:space="preserve"> بقيمة </w:t>
            </w:r>
            <w:r w:rsidRPr="00333DB0">
              <w:rPr>
                <w:szCs w:val="26"/>
                <w:lang w:val="en-GB"/>
              </w:rPr>
              <w:t>47</w:t>
            </w:r>
            <w:r w:rsidRPr="00333DB0">
              <w:rPr>
                <w:szCs w:val="26"/>
                <w:rtl/>
              </w:rPr>
              <w:t xml:space="preserve"> </w:t>
            </w:r>
            <w:r w:rsidRPr="00333DB0">
              <w:rPr>
                <w:szCs w:val="26"/>
              </w:rPr>
              <w:t>dB</w:t>
            </w:r>
            <w:r w:rsidR="00902569">
              <w:rPr>
                <w:rFonts w:hint="cs"/>
                <w:szCs w:val="26"/>
                <w:rtl/>
              </w:rPr>
              <w:t>.</w:t>
            </w:r>
          </w:p>
        </w:tc>
      </w:tr>
    </w:tbl>
    <w:p w14:paraId="062C4908" w14:textId="14EE910D" w:rsidR="00965482" w:rsidRDefault="00965482" w:rsidP="00897192">
      <w:pPr>
        <w:pStyle w:val="FigureNo"/>
        <w:rPr>
          <w:rtl/>
        </w:rPr>
      </w:pPr>
      <w:r w:rsidRPr="00897192">
        <w:rPr>
          <w:rtl/>
        </w:rPr>
        <w:t xml:space="preserve">الشكل </w:t>
      </w:r>
      <w:r w:rsidRPr="00897192">
        <w:t>11</w:t>
      </w:r>
    </w:p>
    <w:p w14:paraId="1F3F681B" w14:textId="5E89A77C" w:rsidR="006122CE" w:rsidRPr="006122CE" w:rsidRDefault="006122CE" w:rsidP="006122CE">
      <w:pPr>
        <w:pStyle w:val="Figuretitle"/>
        <w:rPr>
          <w:rtl/>
          <w:lang w:bidi="ar-EG"/>
        </w:rPr>
      </w:pPr>
      <w:r w:rsidRPr="006122CE">
        <w:rPr>
          <w:rtl/>
        </w:rPr>
        <w:t xml:space="preserve">رسم توضيحي </w:t>
      </w:r>
      <w:proofErr w:type="spellStart"/>
      <w:r w:rsidRPr="006122CE">
        <w:rPr>
          <w:rtl/>
        </w:rPr>
        <w:t>لسيناريوهي</w:t>
      </w:r>
      <w:proofErr w:type="spellEnd"/>
      <w:r w:rsidRPr="006122CE">
        <w:rPr>
          <w:rtl/>
        </w:rPr>
        <w:t xml:space="preserve"> التداخل بين تطبيق</w:t>
      </w:r>
      <w:r w:rsidRPr="006122CE">
        <w:rPr>
          <w:rFonts w:hint="cs"/>
          <w:rtl/>
        </w:rPr>
        <w:t>ات</w:t>
      </w:r>
      <w:r w:rsidRPr="006122CE">
        <w:rPr>
          <w:rtl/>
        </w:rPr>
        <w:t xml:space="preserve"> الخدمة الثابتة والخدمات المنفعلة</w:t>
      </w:r>
    </w:p>
    <w:p w14:paraId="241A426C" w14:textId="2B71BE2D" w:rsidR="00965482" w:rsidRPr="00EC0C02" w:rsidRDefault="00333DB0" w:rsidP="00333DB0">
      <w:pPr>
        <w:spacing w:before="100" w:beforeAutospacing="1" w:after="100" w:afterAutospacing="1" w:line="240" w:lineRule="auto"/>
        <w:jc w:val="center"/>
        <w:rPr>
          <w:spacing w:val="-4"/>
          <w:szCs w:val="22"/>
          <w:lang w:bidi="ar-SY"/>
        </w:rPr>
      </w:pPr>
      <w:r>
        <w:rPr>
          <w:noProof/>
          <w:spacing w:val="-4"/>
          <w:szCs w:val="22"/>
          <w:lang w:bidi="ar-SY"/>
        </w:rPr>
        <mc:AlternateContent>
          <mc:Choice Requires="wpg">
            <w:drawing>
              <wp:anchor distT="0" distB="0" distL="114300" distR="114300" simplePos="0" relativeHeight="251536384" behindDoc="0" locked="0" layoutInCell="1" allowOverlap="1" wp14:anchorId="4599890F" wp14:editId="36FD6AF4">
                <wp:simplePos x="0" y="0"/>
                <wp:positionH relativeFrom="column">
                  <wp:posOffset>2593949</wp:posOffset>
                </wp:positionH>
                <wp:positionV relativeFrom="paragraph">
                  <wp:posOffset>343616</wp:posOffset>
                </wp:positionV>
                <wp:extent cx="1622047" cy="1541174"/>
                <wp:effectExtent l="0" t="0" r="0" b="0"/>
                <wp:wrapNone/>
                <wp:docPr id="1453033411" name="Group 1453033411"/>
                <wp:cNvGraphicFramePr/>
                <a:graphic xmlns:a="http://schemas.openxmlformats.org/drawingml/2006/main">
                  <a:graphicData uri="http://schemas.microsoft.com/office/word/2010/wordprocessingGroup">
                    <wpg:wgp>
                      <wpg:cNvGrpSpPr/>
                      <wpg:grpSpPr>
                        <a:xfrm>
                          <a:off x="0" y="0"/>
                          <a:ext cx="1622047" cy="1541174"/>
                          <a:chOff x="0" y="0"/>
                          <a:chExt cx="1622047" cy="1541174"/>
                        </a:xfrm>
                      </wpg:grpSpPr>
                      <wps:wsp>
                        <wps:cNvPr id="1453033446" name="ZoneTexte 2"/>
                        <wps:cNvSpPr txBox="1"/>
                        <wps:spPr>
                          <a:xfrm>
                            <a:off x="0" y="0"/>
                            <a:ext cx="1439186" cy="198782"/>
                          </a:xfrm>
                          <a:prstGeom prst="rect">
                            <a:avLst/>
                          </a:prstGeom>
                          <a:solidFill>
                            <a:schemeClr val="bg1"/>
                          </a:solidFill>
                        </wps:spPr>
                        <wps:txbx>
                          <w:txbxContent>
                            <w:p w14:paraId="57F07444" w14:textId="77777777" w:rsidR="009C5789" w:rsidRDefault="009C5789" w:rsidP="00897192">
                              <w:pPr>
                                <w:spacing w:before="0"/>
                                <w:jc w:val="center"/>
                                <w:rPr>
                                  <w:szCs w:val="24"/>
                                </w:rPr>
                              </w:pPr>
                              <w:r w:rsidRPr="00EC0C02">
                                <w:rPr>
                                  <w:szCs w:val="22"/>
                                  <w:rtl/>
                                  <w:lang w:bidi="ar-SY"/>
                                </w:rPr>
                                <w:t xml:space="preserve">خدمة استكشاف الأرض </w:t>
                              </w:r>
                              <w:proofErr w:type="spellStart"/>
                              <w:r w:rsidRPr="00EC0C02">
                                <w:rPr>
                                  <w:szCs w:val="22"/>
                                  <w:rtl/>
                                  <w:lang w:bidi="ar-SY"/>
                                </w:rPr>
                                <w:t>الساتلية</w:t>
                              </w:r>
                              <w:proofErr w:type="spellEnd"/>
                            </w:p>
                          </w:txbxContent>
                        </wps:txbx>
                        <wps:bodyPr wrap="square" lIns="0" tIns="0" rIns="0" bIns="0" rtlCol="0">
                          <a:noAutofit/>
                        </wps:bodyPr>
                      </wps:wsp>
                      <wps:wsp>
                        <wps:cNvPr id="1453033447" name="ZoneTexte 2"/>
                        <wps:cNvSpPr txBox="1"/>
                        <wps:spPr>
                          <a:xfrm>
                            <a:off x="692407" y="967255"/>
                            <a:ext cx="929640" cy="173990"/>
                          </a:xfrm>
                          <a:prstGeom prst="rect">
                            <a:avLst/>
                          </a:prstGeom>
                          <a:noFill/>
                        </wps:spPr>
                        <wps:txbx>
                          <w:txbxContent>
                            <w:p w14:paraId="783A3F66" w14:textId="77777777" w:rsidR="009C5789" w:rsidRDefault="009C5789" w:rsidP="00897192">
                              <w:pPr>
                                <w:spacing w:before="0"/>
                                <w:jc w:val="center"/>
                                <w:rPr>
                                  <w:szCs w:val="24"/>
                                </w:rPr>
                              </w:pPr>
                              <w:r w:rsidRPr="00EC0C02">
                                <w:rPr>
                                  <w:szCs w:val="22"/>
                                  <w:rtl/>
                                  <w:lang w:bidi="ar-SY"/>
                                </w:rPr>
                                <w:t>خدمة الفلك الراديوي</w:t>
                              </w:r>
                            </w:p>
                          </w:txbxContent>
                        </wps:txbx>
                        <wps:bodyPr wrap="square" lIns="0" tIns="0" rIns="0" bIns="0" rtlCol="0">
                          <a:noAutofit/>
                        </wps:bodyPr>
                      </wps:wsp>
                      <wps:wsp>
                        <wps:cNvPr id="205" name="ZoneTexte 4"/>
                        <wps:cNvSpPr txBox="1"/>
                        <wps:spPr>
                          <a:xfrm>
                            <a:off x="216708" y="1390099"/>
                            <a:ext cx="453225" cy="151075"/>
                          </a:xfrm>
                          <a:prstGeom prst="rect">
                            <a:avLst/>
                          </a:prstGeom>
                          <a:noFill/>
                        </wps:spPr>
                        <wps:txbx>
                          <w:txbxContent>
                            <w:p w14:paraId="11AA1D6F" w14:textId="77777777" w:rsidR="009C5789" w:rsidRPr="00897192" w:rsidRDefault="009C5789" w:rsidP="00897192">
                              <w:pPr>
                                <w:spacing w:before="0"/>
                                <w:jc w:val="center"/>
                                <w:rPr>
                                  <w:rFonts w:ascii="Traditional Arabic" w:hAnsi="Traditional Arabic"/>
                                  <w:sz w:val="26"/>
                                  <w:szCs w:val="28"/>
                                  <w:rtl/>
                                </w:rPr>
                              </w:pPr>
                              <w:r w:rsidRPr="00897192">
                                <w:rPr>
                                  <w:rFonts w:ascii="Traditional Arabic" w:eastAsiaTheme="minorEastAsia" w:hAnsi="Traditional Arabic"/>
                                  <w:b/>
                                  <w:bCs/>
                                  <w:color w:val="5A73A5"/>
                                  <w:kern w:val="24"/>
                                  <w:sz w:val="18"/>
                                  <w:szCs w:val="18"/>
                                  <w:rtl/>
                                </w:rPr>
                                <w:t>خلية صغيرة</w:t>
                              </w:r>
                            </w:p>
                          </w:txbxContent>
                        </wps:txbx>
                        <wps:bodyPr wrap="square" lIns="0" tIns="0" rIns="0" bIns="0" rtlCol="0">
                          <a:noAutofit/>
                        </wps:bodyPr>
                      </wps:wsp>
                    </wpg:wgp>
                  </a:graphicData>
                </a:graphic>
              </wp:anchor>
            </w:drawing>
          </mc:Choice>
          <mc:Fallback>
            <w:pict>
              <v:group w14:anchorId="4599890F" id="Group 1453033411" o:spid="_x0000_s1106" style="position:absolute;left:0;text-align:left;margin-left:204.25pt;margin-top:27.05pt;width:127.7pt;height:121.35pt;z-index:251536384;mso-position-horizontal-relative:text;mso-position-vertical-relative:text" coordsize="16220,15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">
                <v:shape id="_x0000_s1107" type="#_x0000_t202" style="position:absolute;width:14391;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" fillcolor="white [3212]" stroked="f">
                  <v:textbox inset="0,0,0,0">
                    <w:txbxContent>
                      <w:p w14:paraId="57F07444" w14:textId="77777777" w:rsidR="009C5789" w:rsidRDefault="009C5789" w:rsidP="00897192">
                        <w:pPr>
                          <w:spacing w:before="0"/>
                          <w:jc w:val="center"/>
                          <w:rPr>
                            <w:szCs w:val="24"/>
                          </w:rPr>
                        </w:pPr>
                        <w:r w:rsidRPr="00EC0C02">
                          <w:rPr>
                            <w:szCs w:val="22"/>
                            <w:rtl/>
                            <w:lang w:bidi="ar-SY"/>
                          </w:rPr>
                          <w:t xml:space="preserve">خدمة استكشاف الأرض </w:t>
                        </w:r>
                        <w:proofErr w:type="spellStart"/>
                        <w:r w:rsidRPr="00EC0C02">
                          <w:rPr>
                            <w:szCs w:val="22"/>
                            <w:rtl/>
                            <w:lang w:bidi="ar-SY"/>
                          </w:rPr>
                          <w:t>الساتلية</w:t>
                        </w:r>
                        <w:proofErr w:type="spellEnd"/>
                      </w:p>
                    </w:txbxContent>
                  </v:textbox>
                </v:shape>
                <v:shape id="_x0000_s1108" type="#_x0000_t202" style="position:absolute;left:6924;top:9672;width:9296;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" filled="f" stroked="f">
                  <v:textbox inset="0,0,0,0">
                    <w:txbxContent>
                      <w:p w14:paraId="783A3F66" w14:textId="77777777" w:rsidR="009C5789" w:rsidRDefault="009C5789" w:rsidP="00897192">
                        <w:pPr>
                          <w:spacing w:before="0"/>
                          <w:jc w:val="center"/>
                          <w:rPr>
                            <w:szCs w:val="24"/>
                          </w:rPr>
                        </w:pPr>
                        <w:r w:rsidRPr="00EC0C02">
                          <w:rPr>
                            <w:szCs w:val="22"/>
                            <w:rtl/>
                            <w:lang w:bidi="ar-SY"/>
                          </w:rPr>
                          <w:t>خدمة الفلك الراديوي</w:t>
                        </w:r>
                      </w:p>
                    </w:txbxContent>
                  </v:textbox>
                </v:shape>
                <v:shape id="ZoneTexte 4" o:spid="_x0000_s1109" type="#_x0000_t202" style="position:absolute;left:2167;top:13900;width:4532;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11AA1D6F" w14:textId="77777777" w:rsidR="009C5789" w:rsidRPr="00897192" w:rsidRDefault="009C5789" w:rsidP="00897192">
                        <w:pPr>
                          <w:spacing w:before="0"/>
                          <w:jc w:val="center"/>
                          <w:rPr>
                            <w:rFonts w:ascii="Traditional Arabic" w:hAnsi="Traditional Arabic"/>
                            <w:sz w:val="26"/>
                            <w:szCs w:val="28"/>
                            <w:rtl/>
                          </w:rPr>
                        </w:pPr>
                        <w:r w:rsidRPr="00897192">
                          <w:rPr>
                            <w:rFonts w:ascii="Traditional Arabic" w:eastAsiaTheme="minorEastAsia" w:hAnsi="Traditional Arabic"/>
                            <w:b/>
                            <w:bCs/>
                            <w:color w:val="5A73A5"/>
                            <w:kern w:val="24"/>
                            <w:sz w:val="18"/>
                            <w:szCs w:val="18"/>
                            <w:rtl/>
                          </w:rPr>
                          <w:t>خلية صغيرة</w:t>
                        </w:r>
                      </w:p>
                    </w:txbxContent>
                  </v:textbox>
                </v:shape>
              </v:group>
            </w:pict>
          </mc:Fallback>
        </mc:AlternateContent>
      </w:r>
      <w:r>
        <w:rPr>
          <w:noProof/>
          <w:spacing w:val="-4"/>
          <w:szCs w:val="22"/>
          <w:lang w:bidi="ar-SY"/>
        </w:rPr>
        <w:drawing>
          <wp:inline distT="0" distB="0" distL="0" distR="0" wp14:anchorId="1E7CBFCA" wp14:editId="32FCE9C9">
            <wp:extent cx="3175200" cy="2077200"/>
            <wp:effectExtent l="0" t="0" r="6350" b="0"/>
            <wp:docPr id="1453033410" name="Picture 1453033410" descr="A picture containing indoor, table, photo,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33410" name="Rec 2450 11.png"/>
                    <pic:cNvPicPr/>
                  </pic:nvPicPr>
                  <pic:blipFill>
                    <a:blip r:embed="rId67">
                      <a:extLst>
                        <a:ext uri="{28A0092B-C50C-407E-A947-70E740481C1C}">
                          <a14:useLocalDpi xmlns:a14="http://schemas.microsoft.com/office/drawing/2010/main" val="0"/>
                        </a:ext>
                      </a:extLst>
                    </a:blip>
                    <a:stretch>
                      <a:fillRect/>
                    </a:stretch>
                  </pic:blipFill>
                  <pic:spPr>
                    <a:xfrm>
                      <a:off x="0" y="0"/>
                      <a:ext cx="3175200" cy="2077200"/>
                    </a:xfrm>
                    <a:prstGeom prst="rect">
                      <a:avLst/>
                    </a:prstGeom>
                  </pic:spPr>
                </pic:pic>
              </a:graphicData>
            </a:graphic>
          </wp:inline>
        </w:drawing>
      </w:r>
    </w:p>
    <w:p w14:paraId="3878B00F" w14:textId="77777777" w:rsidR="00965482" w:rsidRPr="008A7C12" w:rsidRDefault="00965482" w:rsidP="00897192">
      <w:pPr>
        <w:pStyle w:val="Heading1"/>
      </w:pPr>
      <w:bookmarkStart w:id="280" w:name="_Toc36120602"/>
      <w:bookmarkStart w:id="281" w:name="_Toc40172422"/>
      <w:r w:rsidRPr="008A7C12">
        <w:lastRenderedPageBreak/>
        <w:t>8</w:t>
      </w:r>
      <w:r w:rsidRPr="008A7C12">
        <w:tab/>
      </w:r>
      <w:r w:rsidRPr="008A7C12">
        <w:rPr>
          <w:rtl/>
        </w:rPr>
        <w:t xml:space="preserve">دراسات التقاسم والتوافق المتعلقة بالخدمة </w:t>
      </w:r>
      <w:r w:rsidRPr="008A7C12">
        <w:t>EESS</w:t>
      </w:r>
      <w:r w:rsidRPr="008A7C12">
        <w:rPr>
          <w:rtl/>
        </w:rPr>
        <w:t xml:space="preserve"> (المنفعلة)</w:t>
      </w:r>
      <w:bookmarkEnd w:id="280"/>
      <w:bookmarkEnd w:id="281"/>
    </w:p>
    <w:p w14:paraId="090702FF" w14:textId="516D9975" w:rsidR="00965482" w:rsidRPr="00333DB0" w:rsidRDefault="00965482" w:rsidP="00897192">
      <w:pPr>
        <w:pStyle w:val="Heading2"/>
        <w:ind w:left="720" w:hanging="720"/>
        <w:rPr>
          <w:rFonts w:ascii="Times New Roman Bold" w:hAnsi="Times New Roman Bold"/>
          <w:spacing w:val="-2"/>
          <w:rtl/>
        </w:rPr>
      </w:pPr>
      <w:bookmarkStart w:id="282" w:name="_Toc36120603"/>
      <w:bookmarkStart w:id="283" w:name="_Toc40172423"/>
      <w:r w:rsidRPr="00333DB0">
        <w:rPr>
          <w:rFonts w:ascii="Times New Roman Bold" w:hAnsi="Times New Roman Bold"/>
          <w:spacing w:val="-2"/>
        </w:rPr>
        <w:t>1.8</w:t>
      </w:r>
      <w:r w:rsidRPr="00333DB0">
        <w:rPr>
          <w:rFonts w:ascii="Times New Roman Bold" w:hAnsi="Times New Roman Bold"/>
          <w:spacing w:val="-2"/>
        </w:rPr>
        <w:tab/>
      </w:r>
      <w:r w:rsidRPr="00333DB0">
        <w:rPr>
          <w:rFonts w:ascii="Times New Roman Bold" w:hAnsi="Times New Roman Bold"/>
          <w:spacing w:val="-2"/>
          <w:rtl/>
        </w:rPr>
        <w:t xml:space="preserve">دراسات التقاسم والتوافق بين تطبيقات الخدمة المتنقلة البرية </w:t>
      </w:r>
      <w:r w:rsidR="00897192" w:rsidRPr="00333DB0">
        <w:rPr>
          <w:rFonts w:ascii="Times New Roman Bold" w:hAnsi="Times New Roman Bold"/>
          <w:spacing w:val="-2"/>
        </w:rPr>
        <w:t>(</w:t>
      </w:r>
      <w:r w:rsidRPr="00333DB0">
        <w:rPr>
          <w:rFonts w:ascii="Times New Roman Bold" w:hAnsi="Times New Roman Bold"/>
          <w:spacing w:val="-2"/>
        </w:rPr>
        <w:t>LMS</w:t>
      </w:r>
      <w:r w:rsidR="00897192" w:rsidRPr="00333DB0">
        <w:rPr>
          <w:rFonts w:ascii="Times New Roman Bold" w:hAnsi="Times New Roman Bold"/>
          <w:spacing w:val="-2"/>
        </w:rPr>
        <w:t>)</w:t>
      </w:r>
      <w:r w:rsidRPr="00333DB0">
        <w:rPr>
          <w:rFonts w:ascii="Times New Roman Bold" w:hAnsi="Times New Roman Bold"/>
          <w:spacing w:val="-2"/>
          <w:rtl/>
        </w:rPr>
        <w:t xml:space="preserve"> وتطبيقات الخدمة </w:t>
      </w:r>
      <w:r w:rsidRPr="00333DB0">
        <w:rPr>
          <w:rFonts w:ascii="Times New Roman Bold" w:hAnsi="Times New Roman Bold"/>
          <w:spacing w:val="-2"/>
        </w:rPr>
        <w:t>EESS</w:t>
      </w:r>
      <w:r w:rsidRPr="00333DB0">
        <w:rPr>
          <w:rFonts w:ascii="Times New Roman Bold" w:hAnsi="Times New Roman Bold"/>
          <w:spacing w:val="-2"/>
          <w:rtl/>
        </w:rPr>
        <w:t xml:space="preserve"> (المنفعلة)</w:t>
      </w:r>
      <w:bookmarkEnd w:id="282"/>
      <w:bookmarkEnd w:id="283"/>
    </w:p>
    <w:p w14:paraId="6D0AB86A" w14:textId="4B271C99" w:rsidR="00965482" w:rsidRPr="00EC0C02" w:rsidRDefault="00965482" w:rsidP="00897192">
      <w:pPr>
        <w:rPr>
          <w:rtl/>
          <w:lang w:bidi="ar-EG"/>
        </w:rPr>
      </w:pPr>
      <w:r w:rsidRPr="00EC0C02">
        <w:rPr>
          <w:rtl/>
          <w:lang w:bidi="ar-EG"/>
        </w:rPr>
        <w:t xml:space="preserve">ترد في الملحق </w:t>
      </w:r>
      <w:r w:rsidRPr="00D73C78">
        <w:rPr>
          <w:lang w:bidi="ar-EG"/>
        </w:rPr>
        <w:t>4</w:t>
      </w:r>
      <w:r w:rsidRPr="00EC0C02">
        <w:rPr>
          <w:rtl/>
          <w:lang w:bidi="ar-EG"/>
        </w:rPr>
        <w:t xml:space="preserve"> دراسات التقاسم بين تطبيقات الخدمة المتنقلة البرية </w:t>
      </w:r>
      <w:r w:rsidR="00897192">
        <w:rPr>
          <w:lang w:bidi="ar-EG"/>
        </w:rPr>
        <w:t>(</w:t>
      </w:r>
      <w:r w:rsidRPr="00EC0C02">
        <w:rPr>
          <w:lang w:bidi="ar-EG"/>
        </w:rPr>
        <w:t>LMS</w:t>
      </w:r>
      <w:r w:rsidR="00897192">
        <w:rPr>
          <w:lang w:bidi="ar-EG"/>
        </w:rPr>
        <w:t>)</w:t>
      </w:r>
      <w:r w:rsidRPr="00EC0C02">
        <w:rPr>
          <w:rtl/>
          <w:lang w:bidi="ar-EG"/>
        </w:rPr>
        <w:t xml:space="preserve"> وتطبيقات الخدمة </w:t>
      </w:r>
      <w:r w:rsidRPr="00EC0C02">
        <w:rPr>
          <w:lang w:bidi="ar-EG"/>
        </w:rPr>
        <w:t>EESS</w:t>
      </w:r>
      <w:r w:rsidRPr="00EC0C02">
        <w:rPr>
          <w:rtl/>
          <w:lang w:bidi="ar-EG"/>
        </w:rPr>
        <w:t xml:space="preserve"> (المنفعلة).</w:t>
      </w:r>
    </w:p>
    <w:p w14:paraId="4F51BB29" w14:textId="700E3B55" w:rsidR="00965482" w:rsidRPr="00A93C86" w:rsidRDefault="00965482" w:rsidP="00A93C86">
      <w:r w:rsidRPr="00A93C86">
        <w:rPr>
          <w:rtl/>
        </w:rPr>
        <w:t xml:space="preserve">وقد حللت الدراسة </w:t>
      </w:r>
      <w:r w:rsidRPr="00A93C86">
        <w:t>3</w:t>
      </w:r>
      <w:r w:rsidRPr="00A93C86">
        <w:rPr>
          <w:rtl/>
        </w:rPr>
        <w:t xml:space="preserve"> إمكانات التداخل التي قد تنجم عن تطبيقات الخدمة </w:t>
      </w:r>
      <w:r w:rsidRPr="00A93C86">
        <w:t>LMS</w:t>
      </w:r>
      <w:r w:rsidRPr="00A93C86">
        <w:rPr>
          <w:rtl/>
        </w:rPr>
        <w:t xml:space="preserve"> العاملة في مدى التردد </w:t>
      </w:r>
      <w:r w:rsidRPr="00A93C86">
        <w:t>GHz 450-275</w:t>
      </w:r>
      <w:r w:rsidRPr="00A93C86">
        <w:rPr>
          <w:rtl/>
        </w:rPr>
        <w:t xml:space="preserve"> في</w:t>
      </w:r>
      <w:r w:rsidR="00333DB0">
        <w:rPr>
          <w:rFonts w:hint="cs"/>
          <w:rtl/>
        </w:rPr>
        <w:t> </w:t>
      </w:r>
      <w:r w:rsidRPr="00A93C86">
        <w:rPr>
          <w:rtl/>
        </w:rPr>
        <w:t xml:space="preserve">أنظمة الخدمة </w:t>
      </w:r>
      <w:r w:rsidRPr="00A93C86">
        <w:t>EESS</w:t>
      </w:r>
      <w:r w:rsidRPr="00A93C86">
        <w:rPr>
          <w:rtl/>
        </w:rPr>
        <w:t xml:space="preserve"> (المنفعلة). وكان النهج المتبع في هذه التحليلات هو إجراء تحليل مجال رؤية آني </w:t>
      </w:r>
      <w:r w:rsidR="00897192" w:rsidRPr="00A93C86">
        <w:t>(</w:t>
      </w:r>
      <w:r w:rsidRPr="00A93C86">
        <w:t>IFOV</w:t>
      </w:r>
      <w:r w:rsidR="00897192" w:rsidRPr="00A93C86">
        <w:t>)</w:t>
      </w:r>
      <w:r w:rsidRPr="00A93C86">
        <w:rPr>
          <w:rtl/>
        </w:rPr>
        <w:t xml:space="preserve"> واحد لكل نوع من </w:t>
      </w:r>
      <w:r w:rsidR="009E4BBB">
        <w:rPr>
          <w:rFonts w:hint="cs"/>
          <w:rtl/>
        </w:rPr>
        <w:t>أجهزة الاستشعار</w:t>
      </w:r>
      <w:r w:rsidRPr="00A93C86">
        <w:rPr>
          <w:rtl/>
        </w:rPr>
        <w:t xml:space="preserve"> المنفعلة. وقد وجدت هذه الدراسة أن التوافق دون الحاجة إلى أحكام تنظيمية إلزامية قد تحقق في نطاقات التردد </w:t>
      </w:r>
      <w:r w:rsidRPr="00A93C86">
        <w:t>GHz</w:t>
      </w:r>
      <w:r w:rsidR="00897192" w:rsidRPr="00A93C86">
        <w:t> 296</w:t>
      </w:r>
      <w:r w:rsidR="00897192" w:rsidRPr="00A93C86">
        <w:noBreakHyphen/>
        <w:t>275</w:t>
      </w:r>
      <w:r w:rsidRPr="00A93C86">
        <w:rPr>
          <w:rtl/>
        </w:rPr>
        <w:t xml:space="preserve"> و</w:t>
      </w:r>
      <w:r w:rsidRPr="00A93C86">
        <w:t>GHz 313-306</w:t>
      </w:r>
      <w:r w:rsidRPr="00A93C86">
        <w:rPr>
          <w:rtl/>
        </w:rPr>
        <w:t xml:space="preserve"> و</w:t>
      </w:r>
      <w:r w:rsidRPr="00A93C86">
        <w:t>GHz 330-320</w:t>
      </w:r>
      <w:r w:rsidRPr="00A93C86">
        <w:rPr>
          <w:rtl/>
        </w:rPr>
        <w:t xml:space="preserve"> و</w:t>
      </w:r>
      <w:r w:rsidRPr="00A93C86">
        <w:t>GHz 450-356</w:t>
      </w:r>
      <w:r w:rsidRPr="00A93C86">
        <w:rPr>
          <w:rtl/>
        </w:rPr>
        <w:t>. ولاحظت الدراسة أيضاً أن تطبيقات الخدمة المتنقلة البرية</w:t>
      </w:r>
      <w:r w:rsidR="00A93C86" w:rsidRPr="00A93C86">
        <w:rPr>
          <w:rFonts w:hint="cs"/>
          <w:rtl/>
        </w:rPr>
        <w:t> </w:t>
      </w:r>
      <w:r w:rsidR="00A93C86" w:rsidRPr="00A93C86">
        <w:t>(</w:t>
      </w:r>
      <w:r w:rsidRPr="00A93C86">
        <w:t>LMS</w:t>
      </w:r>
      <w:r w:rsidR="00A93C86" w:rsidRPr="00A93C86">
        <w:t>)</w:t>
      </w:r>
      <w:r w:rsidRPr="00A93C86">
        <w:rPr>
          <w:rtl/>
        </w:rPr>
        <w:t xml:space="preserve"> تنطوي على إشكالية لكل من </w:t>
      </w:r>
      <w:r w:rsidR="009E4BBB">
        <w:rPr>
          <w:rFonts w:hint="cs"/>
          <w:rtl/>
        </w:rPr>
        <w:t>أجهزة استشعار</w:t>
      </w:r>
      <w:r w:rsidR="009E4BBB" w:rsidRPr="00144D0E">
        <w:rPr>
          <w:rtl/>
        </w:rPr>
        <w:t xml:space="preserve"> </w:t>
      </w:r>
      <w:r w:rsidRPr="00A93C86">
        <w:rPr>
          <w:rtl/>
        </w:rPr>
        <w:t xml:space="preserve">المسح المخروطي </w:t>
      </w:r>
      <w:proofErr w:type="spellStart"/>
      <w:r w:rsidRPr="00A93C86">
        <w:rPr>
          <w:rtl/>
        </w:rPr>
        <w:t>والنظيري</w:t>
      </w:r>
      <w:proofErr w:type="spellEnd"/>
      <w:r w:rsidRPr="00A93C86">
        <w:rPr>
          <w:rtl/>
        </w:rPr>
        <w:t xml:space="preserve"> على السواء في النطاق </w:t>
      </w:r>
      <w:r w:rsidRPr="00A93C86">
        <w:t>GHz 286-275</w:t>
      </w:r>
      <w:r w:rsidRPr="00A93C86">
        <w:rPr>
          <w:rtl/>
        </w:rPr>
        <w:t>، غير أن هذا النطاق لا يستخدمه حالياً سوى مسابير الحواف.</w:t>
      </w:r>
    </w:p>
    <w:p w14:paraId="0D85E917" w14:textId="7CBC4E40" w:rsidR="00965482" w:rsidRPr="00EC0C02" w:rsidRDefault="00965482" w:rsidP="00897192">
      <w:pPr>
        <w:rPr>
          <w:rtl/>
          <w:lang w:bidi="ar-EG"/>
        </w:rPr>
      </w:pPr>
      <w:r w:rsidRPr="00EC0C02">
        <w:rPr>
          <w:rtl/>
          <w:lang w:bidi="ar-EG"/>
        </w:rPr>
        <w:t xml:space="preserve">وخلصت الدراسة </w:t>
      </w:r>
      <w:r w:rsidRPr="00D73C78">
        <w:rPr>
          <w:lang w:bidi="ar-EG"/>
        </w:rPr>
        <w:t>4</w:t>
      </w:r>
      <w:r w:rsidRPr="00EC0C02">
        <w:rPr>
          <w:rtl/>
          <w:lang w:bidi="ar-EG"/>
        </w:rPr>
        <w:t xml:space="preserve"> إلى أنه يمكن استخدام النطاقات </w:t>
      </w:r>
      <w:r w:rsidR="00092A6C" w:rsidRPr="00EC0C02">
        <w:rPr>
          <w:lang w:bidi="ar-EG"/>
        </w:rPr>
        <w:t>GHz</w:t>
      </w:r>
      <w:r w:rsidR="00092A6C">
        <w:rPr>
          <w:lang w:bidi="ar-EG"/>
        </w:rPr>
        <w:t> </w:t>
      </w:r>
      <w:r w:rsidR="00092A6C" w:rsidRPr="00D73C78">
        <w:rPr>
          <w:lang w:bidi="ar-SY"/>
        </w:rPr>
        <w:t>296</w:t>
      </w:r>
      <w:r w:rsidR="00092A6C">
        <w:rPr>
          <w:lang w:bidi="ar-SY"/>
        </w:rPr>
        <w:noBreakHyphen/>
      </w:r>
      <w:r w:rsidR="00092A6C" w:rsidRPr="00D73C78">
        <w:rPr>
          <w:lang w:bidi="ar-SY"/>
        </w:rPr>
        <w:t>275</w:t>
      </w:r>
      <w:r w:rsidR="00092A6C" w:rsidRPr="00EC0C02">
        <w:rPr>
          <w:rtl/>
          <w:lang w:bidi="ar-EG"/>
        </w:rPr>
        <w:t xml:space="preserve"> </w:t>
      </w:r>
      <w:r w:rsidRPr="00EC0C02">
        <w:rPr>
          <w:rtl/>
          <w:lang w:bidi="ar-EG"/>
        </w:rPr>
        <w:t>و</w:t>
      </w:r>
      <w:r w:rsidRPr="00EC0C02">
        <w:rPr>
          <w:lang w:bidi="ar-EG"/>
        </w:rPr>
        <w:t>GHz</w:t>
      </w:r>
      <w:r w:rsidR="00092A6C">
        <w:rPr>
          <w:lang w:bidi="ar-EG"/>
        </w:rPr>
        <w:t> </w:t>
      </w:r>
      <w:r w:rsidR="00092A6C" w:rsidRPr="00D73C78">
        <w:rPr>
          <w:lang w:bidi="ar-EG"/>
        </w:rPr>
        <w:t>313</w:t>
      </w:r>
      <w:r w:rsidR="00092A6C">
        <w:rPr>
          <w:lang w:bidi="ar-EG"/>
        </w:rPr>
        <w:t>-</w:t>
      </w:r>
      <w:r w:rsidR="00092A6C" w:rsidRPr="00D73C78">
        <w:rPr>
          <w:lang w:bidi="ar-EG"/>
        </w:rPr>
        <w:t>306</w:t>
      </w:r>
      <w:r w:rsidRPr="00EC0C02">
        <w:rPr>
          <w:rtl/>
          <w:lang w:bidi="ar-EG"/>
        </w:rPr>
        <w:t xml:space="preserve"> و</w:t>
      </w:r>
      <w:r w:rsidRPr="00EC0C02">
        <w:rPr>
          <w:lang w:bidi="ar-EG"/>
        </w:rPr>
        <w:t>GHz</w:t>
      </w:r>
      <w:r w:rsidR="00092A6C">
        <w:rPr>
          <w:lang w:bidi="ar-EG"/>
        </w:rPr>
        <w:t> </w:t>
      </w:r>
      <w:r w:rsidR="00092A6C" w:rsidRPr="00D73C78">
        <w:rPr>
          <w:lang w:bidi="ar-EG"/>
        </w:rPr>
        <w:t>332</w:t>
      </w:r>
      <w:r w:rsidR="00092A6C">
        <w:rPr>
          <w:lang w:bidi="ar-EG"/>
        </w:rPr>
        <w:t>-</w:t>
      </w:r>
      <w:r w:rsidR="00092A6C" w:rsidRPr="00D73C78">
        <w:rPr>
          <w:lang w:bidi="ar-EG"/>
        </w:rPr>
        <w:t>319</w:t>
      </w:r>
      <w:r w:rsidRPr="00EC0C02">
        <w:rPr>
          <w:rtl/>
          <w:lang w:bidi="ar-EG"/>
        </w:rPr>
        <w:t xml:space="preserve"> و</w:t>
      </w:r>
      <w:r w:rsidRPr="00EC0C02">
        <w:rPr>
          <w:lang w:bidi="ar-EG"/>
        </w:rPr>
        <w:t>GHz</w:t>
      </w:r>
      <w:r w:rsidR="00092A6C">
        <w:rPr>
          <w:lang w:bidi="ar-EG"/>
        </w:rPr>
        <w:t> </w:t>
      </w:r>
      <w:r w:rsidR="00092A6C" w:rsidRPr="00D73C78">
        <w:rPr>
          <w:lang w:bidi="ar-EG"/>
        </w:rPr>
        <w:t>450</w:t>
      </w:r>
      <w:r w:rsidR="00092A6C">
        <w:rPr>
          <w:lang w:bidi="ar-EG"/>
        </w:rPr>
        <w:t>-</w:t>
      </w:r>
      <w:r w:rsidR="00092A6C" w:rsidRPr="00D73C78">
        <w:rPr>
          <w:lang w:bidi="ar-EG"/>
        </w:rPr>
        <w:t>356</w:t>
      </w:r>
      <w:r w:rsidRPr="00EC0C02">
        <w:rPr>
          <w:rtl/>
          <w:lang w:bidi="ar-EG"/>
        </w:rPr>
        <w:t xml:space="preserve"> </w:t>
      </w:r>
      <w:r w:rsidRPr="00092A6C">
        <w:rPr>
          <w:rtl/>
        </w:rPr>
        <w:t xml:space="preserve">لتطبيقات الخدمة المتنقلة البرية </w:t>
      </w:r>
      <w:r w:rsidR="00092A6C" w:rsidRPr="00092A6C">
        <w:t>(</w:t>
      </w:r>
      <w:r w:rsidRPr="00092A6C">
        <w:t>LMS</w:t>
      </w:r>
      <w:r w:rsidR="00092A6C" w:rsidRPr="00092A6C">
        <w:t>)</w:t>
      </w:r>
      <w:r w:rsidRPr="00EC0C02">
        <w:rPr>
          <w:rtl/>
          <w:lang w:bidi="ar-EG"/>
        </w:rPr>
        <w:t xml:space="preserve"> دون أي شروط محددة. كما تمت أيضاً دراسة حالات الاستخدام داخل المباني وخارجها لتحديد نطاقات التردد الممكنة لتطبيق الأنظمة المتنقلة في المحيط القريب </w:t>
      </w:r>
      <w:r w:rsidR="00092A6C">
        <w:rPr>
          <w:lang w:bidi="ar-EG"/>
        </w:rPr>
        <w:t>(</w:t>
      </w:r>
      <w:r w:rsidRPr="00EC0C02">
        <w:rPr>
          <w:lang w:bidi="ar-EG"/>
        </w:rPr>
        <w:t>CPMS</w:t>
      </w:r>
      <w:r w:rsidR="00092A6C">
        <w:rPr>
          <w:lang w:bidi="ar-EG"/>
        </w:rPr>
        <w:t>)</w:t>
      </w:r>
      <w:r w:rsidRPr="00EC0C02">
        <w:rPr>
          <w:rtl/>
          <w:lang w:bidi="ar-EG"/>
        </w:rPr>
        <w:t xml:space="preserve"> في الخدمة </w:t>
      </w:r>
      <w:r w:rsidRPr="00EC0C02">
        <w:rPr>
          <w:lang w:bidi="ar-EG"/>
        </w:rPr>
        <w:t>LMS</w:t>
      </w:r>
      <w:r w:rsidRPr="00EC0C02">
        <w:rPr>
          <w:rtl/>
          <w:lang w:bidi="ar-EG"/>
        </w:rPr>
        <w:t xml:space="preserve">. </w:t>
      </w:r>
    </w:p>
    <w:p w14:paraId="654BDEFC" w14:textId="77777777" w:rsidR="00965482" w:rsidRPr="008A7C12" w:rsidRDefault="00965482" w:rsidP="008A7C12">
      <w:pPr>
        <w:pStyle w:val="Heading2"/>
        <w:ind w:left="720" w:hanging="720"/>
        <w:rPr>
          <w:rtl/>
        </w:rPr>
      </w:pPr>
      <w:bookmarkStart w:id="284" w:name="_Toc36120604"/>
      <w:bookmarkStart w:id="285" w:name="_Toc40172424"/>
      <w:r w:rsidRPr="008A7C12">
        <w:t>2.8</w:t>
      </w:r>
      <w:r w:rsidRPr="008A7C12">
        <w:tab/>
      </w:r>
      <w:r w:rsidRPr="008A7C12">
        <w:rPr>
          <w:rtl/>
        </w:rPr>
        <w:t xml:space="preserve">دراسات التقاسم والتوافق بين تطبيقات الخدمة الثابتة وتطبيقات الخدمة </w:t>
      </w:r>
      <w:r w:rsidRPr="008A7C12">
        <w:t>EESS</w:t>
      </w:r>
      <w:r w:rsidRPr="008A7C12">
        <w:rPr>
          <w:rtl/>
        </w:rPr>
        <w:t xml:space="preserve"> (المنفعلة)</w:t>
      </w:r>
      <w:bookmarkEnd w:id="284"/>
      <w:bookmarkEnd w:id="285"/>
    </w:p>
    <w:p w14:paraId="2AB65C44" w14:textId="77777777" w:rsidR="00965482" w:rsidRPr="00E809B3" w:rsidRDefault="00965482" w:rsidP="00E809B3">
      <w:pPr>
        <w:rPr>
          <w:rtl/>
        </w:rPr>
      </w:pPr>
      <w:r w:rsidRPr="00E809B3">
        <w:rPr>
          <w:rtl/>
          <w:lang w:bidi="ar-SY"/>
        </w:rPr>
        <w:t xml:space="preserve">أجري العديد من دراسات التقاسم والتوافق للبحث عن نطاقات التردد التي يمكن أن تستخدمها تطبيقات الخدمة الثابتة. وترد هذه الدراسات بالتفصيل في الملحق </w:t>
      </w:r>
      <w:r w:rsidRPr="00E809B3">
        <w:rPr>
          <w:lang w:bidi="ar-SY"/>
        </w:rPr>
        <w:t>4</w:t>
      </w:r>
      <w:r w:rsidRPr="00E809B3">
        <w:rPr>
          <w:rtl/>
          <w:lang w:bidi="ar-SY"/>
        </w:rPr>
        <w:t>.</w:t>
      </w:r>
    </w:p>
    <w:p w14:paraId="30FE53B4" w14:textId="60184793" w:rsidR="00965482" w:rsidRPr="00E809B3" w:rsidRDefault="00965482" w:rsidP="00E809B3">
      <w:pPr>
        <w:rPr>
          <w:rtl/>
          <w:lang w:val="en-GB" w:bidi="ar-SY"/>
        </w:rPr>
      </w:pPr>
      <w:r w:rsidRPr="00E809B3">
        <w:rPr>
          <w:rtl/>
          <w:lang w:bidi="ar"/>
        </w:rPr>
        <w:t xml:space="preserve">وقد ركزت الدراسة </w:t>
      </w:r>
      <w:r w:rsidRPr="00E809B3">
        <w:rPr>
          <w:lang w:bidi="ar"/>
        </w:rPr>
        <w:t>2</w:t>
      </w:r>
      <w:r w:rsidRPr="00E809B3">
        <w:rPr>
          <w:rtl/>
          <w:lang w:bidi="ar"/>
        </w:rPr>
        <w:t xml:space="preserve"> على تحليل وحيد المصدر لمحطات الخدمة الثابتة ولخدمة </w:t>
      </w:r>
      <w:r w:rsidRPr="00E809B3">
        <w:rPr>
          <w:szCs w:val="24"/>
          <w:lang w:val="en-GB"/>
        </w:rPr>
        <w:t>EESS</w:t>
      </w:r>
      <w:r w:rsidRPr="00E809B3">
        <w:rPr>
          <w:rtl/>
          <w:lang w:bidi="ar"/>
        </w:rPr>
        <w:t xml:space="preserve"> (المنفعلة) في ثلاثة سيناريوهات تسديد مختلفة عبر مدى التردد </w:t>
      </w:r>
      <w:r w:rsidRPr="00E809B3">
        <w:rPr>
          <w:lang w:bidi="ar"/>
        </w:rPr>
        <w:t>GHz 450</w:t>
      </w:r>
      <w:r w:rsidRPr="00E809B3">
        <w:rPr>
          <w:lang w:bidi="ar"/>
        </w:rPr>
        <w:noBreakHyphen/>
        <w:t>275</w:t>
      </w:r>
      <w:r w:rsidRPr="00E809B3">
        <w:rPr>
          <w:rtl/>
          <w:lang w:bidi="ar-SY"/>
        </w:rPr>
        <w:t xml:space="preserve">، كما ركزت على تحليل كلي لتوزيعات زوايا الارتفاع في الخدمة الثابتة بمقدار </w:t>
      </w:r>
      <w:r w:rsidRPr="00E809B3">
        <w:rPr>
          <w:lang w:bidi="ar-SY"/>
        </w:rPr>
        <w:t>20</w:t>
      </w:r>
      <w:r w:rsidR="00092A6C" w:rsidRPr="00E809B3">
        <w:rPr>
          <w:szCs w:val="24"/>
          <w:lang w:val="en-GB"/>
        </w:rPr>
        <w:t>±</w:t>
      </w:r>
      <w:r w:rsidRPr="00E809B3">
        <w:rPr>
          <w:rtl/>
          <w:lang w:bidi="ar-SY"/>
        </w:rPr>
        <w:t xml:space="preserve"> و</w:t>
      </w:r>
      <w:r w:rsidR="006122CE" w:rsidRPr="00E809B3">
        <w:rPr>
          <w:lang w:bidi="ar-SY"/>
        </w:rPr>
        <w:t>º</w:t>
      </w:r>
      <w:r w:rsidRPr="00E809B3">
        <w:rPr>
          <w:lang w:bidi="ar-SY"/>
        </w:rPr>
        <w:t>12</w:t>
      </w:r>
      <w:r w:rsidR="00092A6C" w:rsidRPr="00E809B3">
        <w:rPr>
          <w:szCs w:val="24"/>
          <w:lang w:val="en-GB"/>
        </w:rPr>
        <w:t>±</w:t>
      </w:r>
      <w:r w:rsidRPr="00E809B3">
        <w:rPr>
          <w:rtl/>
          <w:lang w:bidi="ar-SY"/>
        </w:rPr>
        <w:t xml:space="preserve">. </w:t>
      </w:r>
      <w:r w:rsidRPr="00E809B3">
        <w:rPr>
          <w:rtl/>
          <w:lang w:bidi="ar"/>
        </w:rPr>
        <w:t>ووجدت هذه الدراسة أن التوافق</w:t>
      </w:r>
      <w:r w:rsidRPr="00E809B3">
        <w:rPr>
          <w:rtl/>
          <w:lang w:val="en-GB" w:bidi="ar-SY"/>
        </w:rPr>
        <w:t xml:space="preserve"> ممكن</w:t>
      </w:r>
      <w:r w:rsidRPr="00E809B3">
        <w:rPr>
          <w:rtl/>
          <w:lang w:bidi="ar"/>
        </w:rPr>
        <w:t xml:space="preserve"> في نطاقات التردد </w:t>
      </w:r>
      <w:r w:rsidRPr="00E809B3">
        <w:rPr>
          <w:lang w:bidi="ar"/>
        </w:rPr>
        <w:t>GHz 286</w:t>
      </w:r>
      <w:r w:rsidRPr="00E809B3">
        <w:rPr>
          <w:lang w:bidi="ar"/>
        </w:rPr>
        <w:noBreakHyphen/>
        <w:t>275</w:t>
      </w:r>
      <w:r w:rsidRPr="00E809B3">
        <w:rPr>
          <w:rtl/>
          <w:lang w:bidi="ar"/>
        </w:rPr>
        <w:t xml:space="preserve"> و</w:t>
      </w:r>
      <w:r w:rsidRPr="00E809B3">
        <w:rPr>
          <w:lang w:bidi="ar"/>
        </w:rPr>
        <w:t>GHz 334</w:t>
      </w:r>
      <w:r w:rsidRPr="00E809B3">
        <w:rPr>
          <w:lang w:bidi="ar"/>
        </w:rPr>
        <w:noBreakHyphen/>
        <w:t>318</w:t>
      </w:r>
      <w:r w:rsidRPr="00E809B3">
        <w:rPr>
          <w:rtl/>
          <w:lang w:bidi="ar"/>
        </w:rPr>
        <w:t xml:space="preserve"> و</w:t>
      </w:r>
      <w:r w:rsidRPr="00E809B3">
        <w:rPr>
          <w:lang w:bidi="ar"/>
        </w:rPr>
        <w:t>GHz 356</w:t>
      </w:r>
      <w:r w:rsidRPr="00E809B3">
        <w:rPr>
          <w:lang w:bidi="ar"/>
        </w:rPr>
        <w:noBreakHyphen/>
        <w:t>350</w:t>
      </w:r>
      <w:r w:rsidRPr="00E809B3">
        <w:rPr>
          <w:rtl/>
          <w:lang w:bidi="ar"/>
        </w:rPr>
        <w:t xml:space="preserve"> و</w:t>
      </w:r>
      <w:r w:rsidRPr="00E809B3">
        <w:rPr>
          <w:lang w:bidi="ar"/>
        </w:rPr>
        <w:t>GHz 365</w:t>
      </w:r>
      <w:r w:rsidRPr="00E809B3">
        <w:rPr>
          <w:lang w:bidi="ar"/>
        </w:rPr>
        <w:noBreakHyphen/>
        <w:t>361</w:t>
      </w:r>
      <w:r w:rsidRPr="00E809B3">
        <w:rPr>
          <w:rtl/>
          <w:lang w:bidi="ar"/>
        </w:rPr>
        <w:t xml:space="preserve"> و</w:t>
      </w:r>
      <w:r w:rsidRPr="00E809B3">
        <w:rPr>
          <w:lang w:bidi="ar"/>
        </w:rPr>
        <w:t>GHz 392</w:t>
      </w:r>
      <w:r w:rsidRPr="00E809B3">
        <w:rPr>
          <w:lang w:bidi="ar"/>
        </w:rPr>
        <w:noBreakHyphen/>
        <w:t>369</w:t>
      </w:r>
      <w:r w:rsidRPr="00E809B3">
        <w:rPr>
          <w:rtl/>
          <w:lang w:bidi="ar"/>
        </w:rPr>
        <w:t xml:space="preserve"> و</w:t>
      </w:r>
      <w:r w:rsidRPr="00E809B3">
        <w:rPr>
          <w:lang w:bidi="ar"/>
        </w:rPr>
        <w:t>GHz 399</w:t>
      </w:r>
      <w:r w:rsidRPr="00E809B3">
        <w:rPr>
          <w:lang w:bidi="ar"/>
        </w:rPr>
        <w:noBreakHyphen/>
        <w:t>397</w:t>
      </w:r>
      <w:r w:rsidRPr="00E809B3">
        <w:rPr>
          <w:rtl/>
          <w:lang w:bidi="ar"/>
        </w:rPr>
        <w:t xml:space="preserve"> و</w:t>
      </w:r>
      <w:r w:rsidRPr="00E809B3">
        <w:rPr>
          <w:lang w:bidi="ar"/>
        </w:rPr>
        <w:t>GHz 411</w:t>
      </w:r>
      <w:r w:rsidRPr="00E809B3">
        <w:rPr>
          <w:lang w:bidi="ar"/>
        </w:rPr>
        <w:noBreakHyphen/>
        <w:t>409</w:t>
      </w:r>
      <w:r w:rsidRPr="00E809B3">
        <w:rPr>
          <w:rtl/>
          <w:lang w:bidi="ar"/>
        </w:rPr>
        <w:t xml:space="preserve"> و</w:t>
      </w:r>
      <w:r w:rsidRPr="00E809B3">
        <w:rPr>
          <w:lang w:bidi="ar"/>
        </w:rPr>
        <w:t>GHz 434</w:t>
      </w:r>
      <w:r w:rsidRPr="00E809B3">
        <w:rPr>
          <w:lang w:bidi="ar"/>
        </w:rPr>
        <w:noBreakHyphen/>
        <w:t>416</w:t>
      </w:r>
      <w:r w:rsidRPr="00E809B3">
        <w:rPr>
          <w:rtl/>
          <w:lang w:bidi="ar"/>
        </w:rPr>
        <w:t xml:space="preserve"> و</w:t>
      </w:r>
      <w:r w:rsidRPr="00E809B3">
        <w:rPr>
          <w:lang w:val="en-GB" w:bidi="ar"/>
        </w:rPr>
        <w:t>GHz </w:t>
      </w:r>
      <w:r w:rsidRPr="00E809B3">
        <w:rPr>
          <w:lang w:bidi="ar"/>
        </w:rPr>
        <w:t>450</w:t>
      </w:r>
      <w:r w:rsidRPr="00E809B3">
        <w:rPr>
          <w:lang w:val="en-GB" w:bidi="ar"/>
        </w:rPr>
        <w:noBreakHyphen/>
      </w:r>
      <w:r w:rsidRPr="00E809B3">
        <w:rPr>
          <w:lang w:bidi="ar"/>
        </w:rPr>
        <w:t>439</w:t>
      </w:r>
      <w:r w:rsidRPr="00E809B3">
        <w:rPr>
          <w:rtl/>
          <w:lang w:val="en-GB" w:bidi="ar-SY"/>
        </w:rPr>
        <w:t>.</w:t>
      </w:r>
    </w:p>
    <w:p w14:paraId="27DDE04E" w14:textId="2D8688C4" w:rsidR="00965482" w:rsidRPr="00E809B3" w:rsidRDefault="00965482" w:rsidP="00E809B3">
      <w:pPr>
        <w:rPr>
          <w:lang w:bidi="ar"/>
        </w:rPr>
      </w:pPr>
      <w:r w:rsidRPr="00E809B3">
        <w:rPr>
          <w:rtl/>
          <w:lang w:bidi="ar-EG"/>
        </w:rPr>
        <w:t xml:space="preserve">وحللت الدراسة </w:t>
      </w:r>
      <w:r w:rsidRPr="00E809B3">
        <w:rPr>
          <w:lang w:bidi="ar-EG"/>
        </w:rPr>
        <w:t>3</w:t>
      </w:r>
      <w:r w:rsidRPr="00E809B3">
        <w:rPr>
          <w:rtl/>
          <w:lang w:bidi="ar-EG"/>
        </w:rPr>
        <w:t xml:space="preserve"> التداخل المحتمل الذي قد ينجم عن تطبيقات الخدمة الثابتة العاملة في مدى التردد </w:t>
      </w:r>
      <w:r w:rsidRPr="00E809B3">
        <w:rPr>
          <w:lang w:bidi="ar-EG"/>
        </w:rPr>
        <w:t>GHz 450</w:t>
      </w:r>
      <w:r w:rsidR="006122CE" w:rsidRPr="00E809B3">
        <w:rPr>
          <w:lang w:bidi="ar-EG"/>
        </w:rPr>
        <w:t>-275</w:t>
      </w:r>
      <w:r w:rsidRPr="00E809B3">
        <w:rPr>
          <w:rtl/>
          <w:lang w:bidi="ar-EG"/>
        </w:rPr>
        <w:t xml:space="preserve"> لأنظمة الخدمة </w:t>
      </w:r>
      <w:r w:rsidRPr="00E809B3">
        <w:rPr>
          <w:szCs w:val="24"/>
          <w:lang w:val="en-GB"/>
        </w:rPr>
        <w:t>EESS</w:t>
      </w:r>
      <w:r w:rsidRPr="00E809B3">
        <w:rPr>
          <w:rtl/>
          <w:lang w:bidi="ar"/>
        </w:rPr>
        <w:t xml:space="preserve"> </w:t>
      </w:r>
      <w:r w:rsidRPr="00E809B3">
        <w:rPr>
          <w:rtl/>
          <w:lang w:bidi="ar-EG"/>
        </w:rPr>
        <w:t xml:space="preserve">(المنفعلة). وكان النهج المتبع في هذه التحليلات هو إجراء تحليل وحيد لمجال الرؤية الآني </w:t>
      </w:r>
      <w:r w:rsidR="006122CE" w:rsidRPr="00E809B3">
        <w:rPr>
          <w:lang w:bidi="ar-EG"/>
        </w:rPr>
        <w:t>(</w:t>
      </w:r>
      <w:r w:rsidRPr="00E809B3">
        <w:rPr>
          <w:lang w:bidi="ar-EG"/>
        </w:rPr>
        <w:t>IFOV</w:t>
      </w:r>
      <w:r w:rsidR="006122CE" w:rsidRPr="00E809B3">
        <w:rPr>
          <w:lang w:bidi="ar-EG"/>
        </w:rPr>
        <w:t>)</w:t>
      </w:r>
      <w:r w:rsidRPr="00E809B3">
        <w:rPr>
          <w:rtl/>
          <w:lang w:bidi="ar-EG"/>
        </w:rPr>
        <w:t xml:space="preserve"> لكل نوع من </w:t>
      </w:r>
      <w:r w:rsidR="009E4BBB">
        <w:rPr>
          <w:rFonts w:hint="cs"/>
          <w:rtl/>
        </w:rPr>
        <w:t>أجهزة الاستشعار</w:t>
      </w:r>
      <w:r w:rsidRPr="00E809B3">
        <w:rPr>
          <w:rtl/>
          <w:lang w:bidi="ar-EG"/>
        </w:rPr>
        <w:t xml:space="preserve"> المنفعلة. ووجدت هذه الدراسة أن التوافق قد تحقق في نطاقات التردد </w:t>
      </w:r>
      <w:r w:rsidRPr="00E809B3">
        <w:rPr>
          <w:lang w:bidi="ar-EG"/>
        </w:rPr>
        <w:t>GHz 296-275</w:t>
      </w:r>
      <w:r w:rsidRPr="00E809B3">
        <w:rPr>
          <w:rtl/>
          <w:lang w:bidi="ar-EG"/>
        </w:rPr>
        <w:t xml:space="preserve"> و</w:t>
      </w:r>
      <w:r w:rsidRPr="00E809B3">
        <w:rPr>
          <w:lang w:bidi="ar-EG"/>
        </w:rPr>
        <w:t>GHz 313-306</w:t>
      </w:r>
      <w:r w:rsidRPr="00E809B3">
        <w:rPr>
          <w:rtl/>
          <w:lang w:bidi="ar-EG"/>
        </w:rPr>
        <w:t xml:space="preserve"> و</w:t>
      </w:r>
      <w:r w:rsidRPr="00E809B3">
        <w:rPr>
          <w:lang w:bidi="ar-EG"/>
        </w:rPr>
        <w:t>GHz</w:t>
      </w:r>
      <w:r w:rsidR="006122CE" w:rsidRPr="00E809B3">
        <w:rPr>
          <w:lang w:bidi="ar-EG"/>
        </w:rPr>
        <w:t> </w:t>
      </w:r>
      <w:r w:rsidRPr="00E809B3">
        <w:rPr>
          <w:lang w:bidi="ar-EG"/>
        </w:rPr>
        <w:t>330</w:t>
      </w:r>
      <w:r w:rsidR="006122CE" w:rsidRPr="00E809B3">
        <w:rPr>
          <w:lang w:bidi="ar-EG"/>
        </w:rPr>
        <w:noBreakHyphen/>
      </w:r>
      <w:r w:rsidRPr="00E809B3">
        <w:rPr>
          <w:lang w:bidi="ar-EG"/>
        </w:rPr>
        <w:t>320</w:t>
      </w:r>
      <w:r w:rsidRPr="00E809B3">
        <w:rPr>
          <w:rtl/>
          <w:lang w:bidi="ar-EG"/>
        </w:rPr>
        <w:t xml:space="preserve"> و</w:t>
      </w:r>
      <w:r w:rsidRPr="00E809B3">
        <w:rPr>
          <w:lang w:bidi="ar-EG"/>
        </w:rPr>
        <w:t>GHz</w:t>
      </w:r>
      <w:r w:rsidR="006122CE" w:rsidRPr="00E809B3">
        <w:rPr>
          <w:lang w:bidi="ar-EG"/>
        </w:rPr>
        <w:t> </w:t>
      </w:r>
      <w:r w:rsidR="006122CE" w:rsidRPr="00E809B3">
        <w:rPr>
          <w:lang w:bidi="ar-SY"/>
        </w:rPr>
        <w:t>450</w:t>
      </w:r>
      <w:r w:rsidR="006122CE" w:rsidRPr="00E809B3">
        <w:rPr>
          <w:lang w:bidi="ar-SY"/>
        </w:rPr>
        <w:noBreakHyphen/>
        <w:t>356</w:t>
      </w:r>
      <w:r w:rsidRPr="00E809B3">
        <w:rPr>
          <w:rtl/>
          <w:lang w:bidi="ar-EG"/>
        </w:rPr>
        <w:t xml:space="preserve">. وأشارت هذه الدراسة أيضاً إلى أن تطبيقات الخدمة الثابتة في النطاق </w:t>
      </w:r>
      <w:r w:rsidRPr="00E809B3">
        <w:rPr>
          <w:lang w:bidi="ar-EG"/>
        </w:rPr>
        <w:t>GHz 286-256</w:t>
      </w:r>
      <w:r w:rsidRPr="00E809B3">
        <w:rPr>
          <w:rtl/>
          <w:lang w:bidi="ar-EG"/>
        </w:rPr>
        <w:t xml:space="preserve"> </w:t>
      </w:r>
      <w:r w:rsidRPr="00E809B3">
        <w:rPr>
          <w:rtl/>
          <w:lang w:bidi="ar-SY"/>
        </w:rPr>
        <w:t xml:space="preserve">تنطوي على </w:t>
      </w:r>
      <w:r w:rsidRPr="00E809B3">
        <w:rPr>
          <w:rtl/>
          <w:lang w:bidi="ar"/>
        </w:rPr>
        <w:t xml:space="preserve">إشكالية لكل من </w:t>
      </w:r>
      <w:r w:rsidR="009E4BBB">
        <w:rPr>
          <w:rFonts w:hint="cs"/>
          <w:rtl/>
        </w:rPr>
        <w:t>أجهزة استشعار</w:t>
      </w:r>
      <w:r w:rsidRPr="00E809B3">
        <w:rPr>
          <w:rtl/>
          <w:lang w:bidi="ar"/>
        </w:rPr>
        <w:t xml:space="preserve"> المسح المخروطي </w:t>
      </w:r>
      <w:proofErr w:type="spellStart"/>
      <w:r w:rsidRPr="00E809B3">
        <w:rPr>
          <w:rtl/>
          <w:lang w:bidi="ar-SY"/>
        </w:rPr>
        <w:t>والنظيري</w:t>
      </w:r>
      <w:proofErr w:type="spellEnd"/>
      <w:r w:rsidRPr="00E809B3">
        <w:rPr>
          <w:rtl/>
          <w:lang w:bidi="ar-SY"/>
        </w:rPr>
        <w:t xml:space="preserve"> على السواء</w:t>
      </w:r>
      <w:r w:rsidRPr="00E809B3">
        <w:rPr>
          <w:rtl/>
          <w:lang w:bidi="ar"/>
        </w:rPr>
        <w:t xml:space="preserve"> في النطاق </w:t>
      </w:r>
      <w:r w:rsidRPr="00E809B3">
        <w:rPr>
          <w:lang w:bidi="ar-EG"/>
        </w:rPr>
        <w:t>GHz 286-275</w:t>
      </w:r>
      <w:r w:rsidRPr="00E809B3">
        <w:rPr>
          <w:rtl/>
          <w:lang w:bidi="ar"/>
        </w:rPr>
        <w:t>، غير أن هذا النطاق لا</w:t>
      </w:r>
      <w:r w:rsidR="009E4BBB">
        <w:rPr>
          <w:rFonts w:hint="cs"/>
          <w:rtl/>
          <w:lang w:bidi="ar"/>
        </w:rPr>
        <w:t> </w:t>
      </w:r>
      <w:r w:rsidRPr="00E809B3">
        <w:rPr>
          <w:rtl/>
          <w:lang w:bidi="ar"/>
        </w:rPr>
        <w:t>يستخدمه حالياً سوى مسابير الحواف.</w:t>
      </w:r>
    </w:p>
    <w:p w14:paraId="05F2E7DB" w14:textId="61654227" w:rsidR="00965482" w:rsidRPr="00E809B3" w:rsidRDefault="00965482" w:rsidP="00E809B3">
      <w:pPr>
        <w:rPr>
          <w:rtl/>
          <w:lang w:bidi="ar-EG"/>
        </w:rPr>
      </w:pPr>
      <w:r w:rsidRPr="00E809B3">
        <w:rPr>
          <w:rtl/>
          <w:lang w:bidi="ar-EG"/>
        </w:rPr>
        <w:t xml:space="preserve">وتوفر الدراسة </w:t>
      </w:r>
      <w:r w:rsidRPr="00E809B3">
        <w:rPr>
          <w:lang w:bidi="ar-EG"/>
        </w:rPr>
        <w:t>4</w:t>
      </w:r>
      <w:r w:rsidRPr="00E809B3">
        <w:rPr>
          <w:rtl/>
          <w:lang w:bidi="ar-EG"/>
        </w:rPr>
        <w:t xml:space="preserve"> التحليل الكلي في مدى الترددات </w:t>
      </w:r>
      <w:r w:rsidRPr="00E809B3">
        <w:rPr>
          <w:lang w:bidi="ar-EG"/>
        </w:rPr>
        <w:t>GHz 450-275</w:t>
      </w:r>
      <w:r w:rsidRPr="00E809B3">
        <w:rPr>
          <w:rtl/>
          <w:lang w:bidi="ar-EG"/>
        </w:rPr>
        <w:t>. وقد قيّم هذا التحليل التوافق بين محطة خدمة ثابتة و</w:t>
      </w:r>
      <w:r w:rsidR="009E4BBB">
        <w:rPr>
          <w:rFonts w:hint="cs"/>
          <w:rtl/>
        </w:rPr>
        <w:t>أجهزة استشعار</w:t>
      </w:r>
      <w:r w:rsidRPr="00E809B3">
        <w:rPr>
          <w:rtl/>
          <w:lang w:bidi="ar-EG"/>
        </w:rPr>
        <w:t xml:space="preserve"> الخدمة </w:t>
      </w:r>
      <w:r w:rsidRPr="00E809B3">
        <w:rPr>
          <w:lang w:bidi="ar-EG"/>
        </w:rPr>
        <w:t>EESS</w:t>
      </w:r>
      <w:r w:rsidRPr="00E809B3">
        <w:rPr>
          <w:rtl/>
          <w:lang w:bidi="ar-EG"/>
        </w:rPr>
        <w:t xml:space="preserve"> (المنفعلة). وخلصت الدراسة إلى أن محطات الخدمة الثابتة لن تتداخل مع </w:t>
      </w:r>
      <w:r w:rsidR="009E4BBB">
        <w:rPr>
          <w:rFonts w:hint="cs"/>
          <w:rtl/>
        </w:rPr>
        <w:t>أجهزة استشعار</w:t>
      </w:r>
      <w:r w:rsidR="009E4BBB" w:rsidRPr="00144D0E">
        <w:rPr>
          <w:rtl/>
        </w:rPr>
        <w:t xml:space="preserve"> </w:t>
      </w:r>
      <w:r w:rsidRPr="00E809B3">
        <w:rPr>
          <w:rtl/>
          <w:lang w:bidi="ar-EG"/>
        </w:rPr>
        <w:t xml:space="preserve">الخدمة </w:t>
      </w:r>
      <w:r w:rsidRPr="00E809B3">
        <w:rPr>
          <w:lang w:bidi="ar-EG"/>
        </w:rPr>
        <w:t>EESS</w:t>
      </w:r>
      <w:r w:rsidRPr="00E809B3">
        <w:rPr>
          <w:rtl/>
          <w:lang w:bidi="ar-EG"/>
        </w:rPr>
        <w:t xml:space="preserve"> (المنفعلة) في</w:t>
      </w:r>
      <w:r w:rsidR="00333DB0">
        <w:rPr>
          <w:rFonts w:hint="cs"/>
          <w:rtl/>
          <w:lang w:bidi="ar-EG"/>
        </w:rPr>
        <w:t> </w:t>
      </w:r>
      <w:r w:rsidRPr="00E809B3">
        <w:rPr>
          <w:rtl/>
          <w:lang w:bidi="ar-EG"/>
        </w:rPr>
        <w:t xml:space="preserve">نطاقات التردد </w:t>
      </w:r>
      <w:r w:rsidRPr="00E809B3">
        <w:rPr>
          <w:lang w:bidi="ar-EG"/>
        </w:rPr>
        <w:t>GHz 296-275</w:t>
      </w:r>
      <w:r w:rsidRPr="00E809B3">
        <w:rPr>
          <w:rtl/>
          <w:lang w:bidi="ar-EG"/>
        </w:rPr>
        <w:t xml:space="preserve"> و</w:t>
      </w:r>
      <w:r w:rsidRPr="00E809B3">
        <w:rPr>
          <w:lang w:bidi="ar-EG"/>
        </w:rPr>
        <w:t>GHz 313-306</w:t>
      </w:r>
      <w:r w:rsidR="00333DB0">
        <w:rPr>
          <w:rFonts w:hint="cs"/>
          <w:rtl/>
          <w:lang w:bidi="ar-EG"/>
        </w:rPr>
        <w:t xml:space="preserve"> </w:t>
      </w:r>
      <w:r w:rsidRPr="00E809B3">
        <w:rPr>
          <w:rtl/>
          <w:lang w:bidi="ar-EG"/>
        </w:rPr>
        <w:t>و</w:t>
      </w:r>
      <w:r w:rsidRPr="00E809B3">
        <w:rPr>
          <w:lang w:bidi="ar-EG"/>
        </w:rPr>
        <w:t>GHz 336-318</w:t>
      </w:r>
      <w:r w:rsidR="00333DB0">
        <w:rPr>
          <w:rFonts w:hint="cs"/>
          <w:rtl/>
          <w:lang w:bidi="ar-EG"/>
        </w:rPr>
        <w:t xml:space="preserve"> </w:t>
      </w:r>
      <w:r w:rsidRPr="00E809B3">
        <w:rPr>
          <w:rtl/>
          <w:lang w:bidi="ar-EG"/>
        </w:rPr>
        <w:t>و</w:t>
      </w:r>
      <w:r w:rsidRPr="00E809B3">
        <w:rPr>
          <w:lang w:bidi="ar-EG"/>
        </w:rPr>
        <w:t>GHz</w:t>
      </w:r>
      <w:r w:rsidR="006122CE" w:rsidRPr="00E809B3">
        <w:rPr>
          <w:lang w:bidi="ar-EG"/>
        </w:rPr>
        <w:t> 450-348</w:t>
      </w:r>
      <w:r w:rsidRPr="00E809B3">
        <w:rPr>
          <w:rtl/>
          <w:lang w:bidi="ar-EG"/>
        </w:rPr>
        <w:t xml:space="preserve">. ومع أن نطاق التردد </w:t>
      </w:r>
      <w:r w:rsidRPr="00E809B3">
        <w:rPr>
          <w:lang w:bidi="ar-EG"/>
        </w:rPr>
        <w:t>GHz</w:t>
      </w:r>
      <w:r w:rsidR="00902569">
        <w:rPr>
          <w:lang w:bidi="ar-EG"/>
        </w:rPr>
        <w:t> </w:t>
      </w:r>
      <w:r w:rsidRPr="00E809B3">
        <w:rPr>
          <w:lang w:bidi="ar-EG"/>
        </w:rPr>
        <w:t>450-275</w:t>
      </w:r>
      <w:r w:rsidRPr="00E809B3">
        <w:rPr>
          <w:rtl/>
          <w:lang w:bidi="ar-EG"/>
        </w:rPr>
        <w:t xml:space="preserve"> ينقسم إلى أربعة أجزاء تردد، فإن من الممكن تحقيق نطاق متاخم بمقدار </w:t>
      </w:r>
      <w:r w:rsidRPr="00E809B3">
        <w:rPr>
          <w:lang w:bidi="ar-EG"/>
        </w:rPr>
        <w:t>50</w:t>
      </w:r>
      <w:r w:rsidRPr="00E809B3">
        <w:rPr>
          <w:rtl/>
          <w:lang w:bidi="ar-EG"/>
        </w:rPr>
        <w:t xml:space="preserve"> </w:t>
      </w:r>
      <w:r w:rsidRPr="00E809B3">
        <w:rPr>
          <w:lang w:bidi="ar-EG"/>
        </w:rPr>
        <w:t>GHz</w:t>
      </w:r>
      <w:r w:rsidRPr="00E809B3">
        <w:rPr>
          <w:rtl/>
          <w:lang w:bidi="ar-EG"/>
        </w:rPr>
        <w:t>.</w:t>
      </w:r>
    </w:p>
    <w:p w14:paraId="52B57607" w14:textId="72CB5F8E" w:rsidR="00965482" w:rsidRPr="00EC0C02" w:rsidRDefault="00965482" w:rsidP="00E809B3">
      <w:pPr>
        <w:rPr>
          <w:rtl/>
          <w:lang w:bidi="ar-EG"/>
        </w:rPr>
      </w:pPr>
      <w:r w:rsidRPr="00E809B3">
        <w:rPr>
          <w:rtl/>
          <w:lang w:bidi="ar-EG"/>
        </w:rPr>
        <w:t xml:space="preserve">وخلصت الدراسة </w:t>
      </w:r>
      <w:r w:rsidRPr="00E809B3">
        <w:rPr>
          <w:lang w:bidi="ar-EG"/>
        </w:rPr>
        <w:t>5</w:t>
      </w:r>
      <w:r w:rsidRPr="00E809B3">
        <w:rPr>
          <w:rtl/>
          <w:lang w:bidi="ar-EG"/>
        </w:rPr>
        <w:t xml:space="preserve"> إلى أن النطاقات التالية المحددة حالياً للخدمة </w:t>
      </w:r>
      <w:r w:rsidRPr="00E809B3">
        <w:rPr>
          <w:lang w:bidi="ar-EG"/>
        </w:rPr>
        <w:t>EESS</w:t>
      </w:r>
      <w:r w:rsidRPr="00E809B3">
        <w:rPr>
          <w:rtl/>
          <w:lang w:bidi="ar-EG"/>
        </w:rPr>
        <w:t xml:space="preserve"> (المنفعلة) في الرقم </w:t>
      </w:r>
      <w:r w:rsidRPr="00E809B3">
        <w:rPr>
          <w:b/>
          <w:bCs/>
          <w:lang w:bidi="ar-EG"/>
        </w:rPr>
        <w:t>565</w:t>
      </w:r>
      <w:r w:rsidR="00A93C86">
        <w:rPr>
          <w:b/>
          <w:bCs/>
          <w:lang w:bidi="ar-EG"/>
        </w:rPr>
        <w:t>.</w:t>
      </w:r>
      <w:r w:rsidRPr="00E809B3">
        <w:rPr>
          <w:b/>
          <w:bCs/>
          <w:lang w:bidi="ar-EG"/>
        </w:rPr>
        <w:t>5</w:t>
      </w:r>
      <w:r w:rsidRPr="00E809B3">
        <w:rPr>
          <w:rtl/>
          <w:lang w:bidi="ar-EG"/>
        </w:rPr>
        <w:t xml:space="preserve"> من لوائح الراديو لا يمكن أن تستخدمها الخدمة الثابتة: </w:t>
      </w:r>
      <w:r w:rsidRPr="00E809B3">
        <w:rPr>
          <w:lang w:bidi="ar-EG"/>
        </w:rPr>
        <w:t>GHz</w:t>
      </w:r>
      <w:r w:rsidR="006122CE" w:rsidRPr="00E809B3">
        <w:rPr>
          <w:lang w:bidi="ar-EG"/>
        </w:rPr>
        <w:t> 306-296</w:t>
      </w:r>
      <w:r w:rsidRPr="00E809B3">
        <w:rPr>
          <w:rtl/>
          <w:lang w:bidi="ar-EG"/>
        </w:rPr>
        <w:t xml:space="preserve"> و</w:t>
      </w:r>
      <w:r w:rsidRPr="00E809B3">
        <w:rPr>
          <w:lang w:bidi="ar-EG"/>
        </w:rPr>
        <w:t>GHz</w:t>
      </w:r>
      <w:r w:rsidR="006122CE" w:rsidRPr="00E809B3">
        <w:rPr>
          <w:lang w:bidi="ar-EG"/>
        </w:rPr>
        <w:t> 320-313</w:t>
      </w:r>
      <w:r w:rsidRPr="00E809B3">
        <w:rPr>
          <w:rtl/>
          <w:lang w:bidi="ar-EG"/>
        </w:rPr>
        <w:t xml:space="preserve"> و</w:t>
      </w:r>
      <w:r w:rsidRPr="00E809B3">
        <w:rPr>
          <w:lang w:bidi="ar-EG"/>
        </w:rPr>
        <w:t>GHz</w:t>
      </w:r>
      <w:r w:rsidR="006122CE" w:rsidRPr="00E809B3">
        <w:rPr>
          <w:lang w:bidi="ar-EG"/>
        </w:rPr>
        <w:t> 356-331</w:t>
      </w:r>
      <w:r w:rsidRPr="00E809B3">
        <w:rPr>
          <w:rtl/>
          <w:lang w:bidi="ar-EG"/>
        </w:rPr>
        <w:t xml:space="preserve">. وفي الأجزاء المتبقية من المدى </w:t>
      </w:r>
      <w:r w:rsidRPr="00E809B3">
        <w:rPr>
          <w:lang w:bidi="ar-EG"/>
        </w:rPr>
        <w:t>GHz</w:t>
      </w:r>
      <w:r w:rsidR="006122CE" w:rsidRPr="00E809B3">
        <w:rPr>
          <w:lang w:bidi="ar-EG"/>
        </w:rPr>
        <w:t xml:space="preserve"> 450-275</w:t>
      </w:r>
      <w:r w:rsidRPr="00E809B3">
        <w:rPr>
          <w:rtl/>
          <w:lang w:bidi="ar-EG"/>
        </w:rPr>
        <w:t xml:space="preserve">، يمكن التفكير في استخدام الخدمة الثابتة. وستكون هذه النطاقات كافية لتلبية احتياجات الخدمة الثابتة من الطيف بمقدار </w:t>
      </w:r>
      <w:r w:rsidRPr="00E809B3">
        <w:rPr>
          <w:lang w:bidi="ar-EG"/>
        </w:rPr>
        <w:t>GHz</w:t>
      </w:r>
      <w:r w:rsidR="006122CE" w:rsidRPr="00E809B3">
        <w:rPr>
          <w:lang w:bidi="ar-EG"/>
        </w:rPr>
        <w:t> 50</w:t>
      </w:r>
      <w:r w:rsidRPr="00E809B3">
        <w:rPr>
          <w:rtl/>
          <w:lang w:bidi="ar-EG"/>
        </w:rPr>
        <w:t>.</w:t>
      </w:r>
    </w:p>
    <w:p w14:paraId="167DD099" w14:textId="77777777" w:rsidR="00965482" w:rsidRPr="008A7C12" w:rsidRDefault="00965482" w:rsidP="008A7C12">
      <w:pPr>
        <w:pStyle w:val="Heading2"/>
        <w:ind w:left="720" w:hanging="720"/>
        <w:rPr>
          <w:rtl/>
        </w:rPr>
      </w:pPr>
      <w:bookmarkStart w:id="286" w:name="_Toc36120605"/>
      <w:bookmarkStart w:id="287" w:name="_Toc40172425"/>
      <w:r w:rsidRPr="008A7C12">
        <w:lastRenderedPageBreak/>
        <w:t>3.8</w:t>
      </w:r>
      <w:r w:rsidRPr="008A7C12">
        <w:tab/>
      </w:r>
      <w:r w:rsidRPr="008A7C12">
        <w:rPr>
          <w:rtl/>
        </w:rPr>
        <w:t xml:space="preserve">ملخص دراسات التقاسم والتوافق المتعلقة بالخدمة </w:t>
      </w:r>
      <w:r w:rsidRPr="008A7C12">
        <w:t>EESS</w:t>
      </w:r>
      <w:r w:rsidRPr="008A7C12">
        <w:rPr>
          <w:rtl/>
        </w:rPr>
        <w:t xml:space="preserve"> (المنفعلة)</w:t>
      </w:r>
      <w:bookmarkEnd w:id="286"/>
      <w:bookmarkEnd w:id="287"/>
    </w:p>
    <w:p w14:paraId="73B84031" w14:textId="447A2B25" w:rsidR="00965482" w:rsidRPr="00EC0C02" w:rsidRDefault="00965482" w:rsidP="006122CE">
      <w:pPr>
        <w:rPr>
          <w:rtl/>
          <w:lang w:bidi="ar-EG"/>
        </w:rPr>
      </w:pPr>
      <w:r w:rsidRPr="00EC0C02">
        <w:rPr>
          <w:rtl/>
          <w:lang w:bidi="ar-EG"/>
        </w:rPr>
        <w:t xml:space="preserve">يلخص الجدول </w:t>
      </w:r>
      <w:r w:rsidRPr="00D73C78">
        <w:rPr>
          <w:lang w:bidi="ar-EG"/>
        </w:rPr>
        <w:t>17</w:t>
      </w:r>
      <w:r w:rsidRPr="00EC0C02">
        <w:rPr>
          <w:rtl/>
          <w:lang w:bidi="ar-EG"/>
        </w:rPr>
        <w:t xml:space="preserve"> النطاقات المقترحة للاستخدام في تطبيقات الخدمة الثابتة/المتنقلة البرية </w:t>
      </w:r>
      <w:r w:rsidR="006122CE">
        <w:rPr>
          <w:lang w:bidi="ar-EG"/>
        </w:rPr>
        <w:t>(</w:t>
      </w:r>
      <w:r w:rsidRPr="00EC0C02">
        <w:rPr>
          <w:lang w:val="en-GB" w:eastAsia="ja-JP"/>
        </w:rPr>
        <w:t>FS/LMS</w:t>
      </w:r>
      <w:r w:rsidR="006122CE">
        <w:rPr>
          <w:lang w:val="en-GB" w:eastAsia="ja-JP"/>
        </w:rPr>
        <w:t>)</w:t>
      </w:r>
      <w:r w:rsidRPr="00EC0C02">
        <w:rPr>
          <w:rtl/>
          <w:lang w:bidi="ar-EG"/>
        </w:rPr>
        <w:t xml:space="preserve"> في الدراسات </w:t>
      </w:r>
      <w:r w:rsidRPr="00D73C78">
        <w:rPr>
          <w:lang w:bidi="ar-EG"/>
        </w:rPr>
        <w:t>2</w:t>
      </w:r>
      <w:r w:rsidRPr="00EC0C02">
        <w:rPr>
          <w:rtl/>
          <w:lang w:bidi="ar-EG"/>
        </w:rPr>
        <w:t xml:space="preserve"> و</w:t>
      </w:r>
      <w:r w:rsidRPr="00D73C78">
        <w:rPr>
          <w:lang w:bidi="ar-EG"/>
        </w:rPr>
        <w:t>3</w:t>
      </w:r>
      <w:r w:rsidRPr="00EC0C02">
        <w:rPr>
          <w:rtl/>
          <w:lang w:bidi="ar-EG"/>
        </w:rPr>
        <w:t xml:space="preserve"> و</w:t>
      </w:r>
      <w:r w:rsidRPr="00D73C78">
        <w:rPr>
          <w:lang w:bidi="ar-EG"/>
        </w:rPr>
        <w:t>4</w:t>
      </w:r>
      <w:r w:rsidRPr="00EC0C02">
        <w:rPr>
          <w:rtl/>
          <w:lang w:bidi="ar-EG"/>
        </w:rPr>
        <w:t xml:space="preserve"> و</w:t>
      </w:r>
      <w:r w:rsidRPr="00D73C78">
        <w:rPr>
          <w:lang w:bidi="ar-EG"/>
        </w:rPr>
        <w:t>5</w:t>
      </w:r>
      <w:r w:rsidRPr="00EC0C02">
        <w:rPr>
          <w:rtl/>
          <w:lang w:bidi="ar-EG"/>
        </w:rPr>
        <w:t xml:space="preserve">. وتخلص الدراسات إلى أن بعض نطاقات التردد يمكن أن تستعملها الخدمة المتنقلة البرية والخدمة الثابتة. وبينما تحتوي كل دراسة على نتائج مختلفة قليلاً (كما هو موضح في الجدول)، فإن الإجماع بين كل الدراسات هو أن نطاقات التردد التالية يمكن أن تستخدمها تطبيقات الخدمة </w:t>
      </w:r>
      <w:r w:rsidRPr="00EC0C02">
        <w:rPr>
          <w:lang w:bidi="ar-EG"/>
        </w:rPr>
        <w:t>FS/LMS</w:t>
      </w:r>
      <w:r w:rsidRPr="00EC0C02">
        <w:rPr>
          <w:rtl/>
          <w:lang w:bidi="ar-EG"/>
        </w:rPr>
        <w:t xml:space="preserve"> دون شروط محددة، مع الحفاظ على حماية الخدمات المنفعلة:</w:t>
      </w:r>
    </w:p>
    <w:p w14:paraId="7E8383FE" w14:textId="68398BFE" w:rsidR="00965482" w:rsidRPr="006122CE" w:rsidRDefault="00965482" w:rsidP="00E809B3">
      <w:pPr>
        <w:pStyle w:val="enumlev1"/>
        <w:rPr>
          <w:rtl/>
        </w:rPr>
      </w:pPr>
      <w:r w:rsidRPr="006122CE">
        <w:rPr>
          <w:rtl/>
        </w:rPr>
        <w:t>-</w:t>
      </w:r>
      <w:r w:rsidRPr="006122CE">
        <w:rPr>
          <w:rtl/>
        </w:rPr>
        <w:tab/>
        <w:t xml:space="preserve">تطبيقات الخدمة </w:t>
      </w:r>
      <w:r w:rsidRPr="006122CE">
        <w:t>FS/LMS</w:t>
      </w:r>
      <w:r w:rsidRPr="006122CE">
        <w:rPr>
          <w:rtl/>
        </w:rPr>
        <w:t xml:space="preserve">: </w:t>
      </w:r>
      <w:r w:rsidRPr="006122CE">
        <w:t>GHz 296-275</w:t>
      </w:r>
      <w:r w:rsidRPr="006122CE">
        <w:rPr>
          <w:rtl/>
        </w:rPr>
        <w:t xml:space="preserve"> و</w:t>
      </w:r>
      <w:r w:rsidRPr="006122CE">
        <w:t>GHz 313-306</w:t>
      </w:r>
      <w:r w:rsidR="00333DB0">
        <w:rPr>
          <w:rFonts w:hint="cs"/>
          <w:rtl/>
        </w:rPr>
        <w:t xml:space="preserve"> </w:t>
      </w:r>
      <w:r w:rsidRPr="006122CE">
        <w:rPr>
          <w:rtl/>
        </w:rPr>
        <w:t>و</w:t>
      </w:r>
      <w:r w:rsidRPr="006122CE">
        <w:t>GHz 330-320</w:t>
      </w:r>
      <w:r w:rsidR="00333DB0">
        <w:rPr>
          <w:rFonts w:hint="cs"/>
          <w:rtl/>
        </w:rPr>
        <w:t xml:space="preserve"> </w:t>
      </w:r>
      <w:r w:rsidRPr="006122CE">
        <w:rPr>
          <w:rtl/>
        </w:rPr>
        <w:t>و</w:t>
      </w:r>
      <w:r w:rsidRPr="006122CE">
        <w:t>GHz</w:t>
      </w:r>
      <w:r w:rsidR="002D45B1">
        <w:t xml:space="preserve"> </w:t>
      </w:r>
      <w:r w:rsidR="002D45B1" w:rsidRPr="006122CE">
        <w:t>450</w:t>
      </w:r>
      <w:r w:rsidR="002D45B1">
        <w:t>-</w:t>
      </w:r>
      <w:r w:rsidR="002D45B1" w:rsidRPr="006122CE">
        <w:t>356</w:t>
      </w:r>
      <w:r w:rsidR="00333DB0">
        <w:rPr>
          <w:rFonts w:hint="cs"/>
          <w:rtl/>
        </w:rPr>
        <w:t>؛</w:t>
      </w:r>
    </w:p>
    <w:p w14:paraId="166BB291" w14:textId="77777777" w:rsidR="00965482" w:rsidRPr="00EC0C02" w:rsidRDefault="00965482" w:rsidP="002D45B1">
      <w:pPr>
        <w:rPr>
          <w:rtl/>
          <w:lang w:bidi="ar-EG"/>
        </w:rPr>
      </w:pPr>
      <w:r w:rsidRPr="00EC0C02">
        <w:rPr>
          <w:rtl/>
          <w:lang w:bidi="ar-EG"/>
        </w:rPr>
        <w:t>ولا تشمل هذه النتائج التوافق مع خدمة الفلك الراديوي، التي يتناولها القسم التالي.</w:t>
      </w:r>
    </w:p>
    <w:p w14:paraId="01BE355B" w14:textId="77777777" w:rsidR="00965482" w:rsidRPr="00E809B3" w:rsidRDefault="00965482" w:rsidP="00E809B3">
      <w:pPr>
        <w:pStyle w:val="TableNo"/>
      </w:pPr>
      <w:r w:rsidRPr="00E809B3">
        <w:rPr>
          <w:rtl/>
        </w:rPr>
        <w:t xml:space="preserve">الجدول </w:t>
      </w:r>
      <w:r w:rsidRPr="00E809B3">
        <w:t>17</w:t>
      </w:r>
    </w:p>
    <w:p w14:paraId="791198E1" w14:textId="77777777" w:rsidR="00965482" w:rsidRPr="00E809B3" w:rsidRDefault="00965482" w:rsidP="00E809B3">
      <w:pPr>
        <w:pStyle w:val="Tabletitle"/>
        <w:rPr>
          <w:rtl/>
        </w:rPr>
      </w:pPr>
      <w:r w:rsidRPr="00E809B3">
        <w:rPr>
          <w:rtl/>
        </w:rPr>
        <w:t>ملخص نتائج الدراسات</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
        <w:gridCol w:w="1971"/>
        <w:gridCol w:w="1792"/>
        <w:gridCol w:w="1624"/>
        <w:gridCol w:w="1625"/>
        <w:gridCol w:w="1624"/>
      </w:tblGrid>
      <w:tr w:rsidR="00965482" w:rsidRPr="00EC0C02" w14:paraId="350D0D9C" w14:textId="77777777" w:rsidTr="00637A04">
        <w:trPr>
          <w:jc w:val="center"/>
        </w:trPr>
        <w:tc>
          <w:tcPr>
            <w:tcW w:w="1003" w:type="dxa"/>
            <w:vMerge w:val="restart"/>
            <w:vAlign w:val="center"/>
          </w:tcPr>
          <w:p w14:paraId="3322F21E" w14:textId="77777777" w:rsidR="00965482" w:rsidRPr="00E809B3" w:rsidRDefault="00965482" w:rsidP="00A67BE2">
            <w:pPr>
              <w:pStyle w:val="Tablehead1"/>
            </w:pPr>
            <w:r w:rsidRPr="00E809B3">
              <w:rPr>
                <w:rtl/>
              </w:rPr>
              <w:t>الدراسة</w:t>
            </w:r>
          </w:p>
        </w:tc>
        <w:tc>
          <w:tcPr>
            <w:tcW w:w="1971" w:type="dxa"/>
            <w:vMerge w:val="restart"/>
            <w:vAlign w:val="center"/>
          </w:tcPr>
          <w:p w14:paraId="5EAF358C" w14:textId="77777777" w:rsidR="00965482" w:rsidRPr="00E809B3" w:rsidRDefault="00965482" w:rsidP="00A67BE2">
            <w:pPr>
              <w:pStyle w:val="Tablehead1"/>
            </w:pPr>
            <w:r w:rsidRPr="00E809B3">
              <w:rPr>
                <w:rtl/>
              </w:rPr>
              <w:t>خدمة التطبيق</w:t>
            </w:r>
          </w:p>
        </w:tc>
        <w:tc>
          <w:tcPr>
            <w:tcW w:w="6665" w:type="dxa"/>
            <w:gridSpan w:val="4"/>
          </w:tcPr>
          <w:p w14:paraId="02A63519" w14:textId="77777777" w:rsidR="00965482" w:rsidRPr="00E809B3" w:rsidRDefault="00965482" w:rsidP="00A67BE2">
            <w:pPr>
              <w:pStyle w:val="Tablehead1"/>
              <w:rPr>
                <w:rtl/>
              </w:rPr>
            </w:pPr>
            <w:r w:rsidRPr="00E809B3">
              <w:rPr>
                <w:rtl/>
              </w:rPr>
              <w:t xml:space="preserve">نطاقات متوافقة للخدمتين </w:t>
            </w:r>
            <w:r w:rsidRPr="00EC0C02">
              <w:t>FS/LMS</w:t>
            </w:r>
          </w:p>
          <w:p w14:paraId="3D4FAF83" w14:textId="77777777" w:rsidR="00965482" w:rsidRPr="00E809B3" w:rsidRDefault="00965482" w:rsidP="00A67BE2">
            <w:pPr>
              <w:pStyle w:val="Tablehead1"/>
              <w:rPr>
                <w:rtl/>
              </w:rPr>
            </w:pPr>
            <w:r w:rsidRPr="00E809B3">
              <w:rPr>
                <w:rtl/>
              </w:rPr>
              <w:t xml:space="preserve">(حيث لا حاجة إلى شروط محددة لحماية الخدمة </w:t>
            </w:r>
            <w:r w:rsidRPr="00E809B3">
              <w:t>EESS</w:t>
            </w:r>
            <w:r w:rsidRPr="00E809B3">
              <w:rPr>
                <w:rtl/>
              </w:rPr>
              <w:t xml:space="preserve"> (المنفعلة))</w:t>
            </w:r>
          </w:p>
        </w:tc>
      </w:tr>
      <w:tr w:rsidR="00E01F7A" w:rsidRPr="00EC0C02" w14:paraId="70AC4FB1" w14:textId="77777777" w:rsidTr="00637A04">
        <w:trPr>
          <w:jc w:val="center"/>
        </w:trPr>
        <w:tc>
          <w:tcPr>
            <w:tcW w:w="1003" w:type="dxa"/>
            <w:vMerge/>
          </w:tcPr>
          <w:p w14:paraId="50CFDC0F" w14:textId="77777777" w:rsidR="00E01F7A" w:rsidRPr="00E809B3" w:rsidRDefault="00E01F7A" w:rsidP="00E01F7A">
            <w:pPr>
              <w:pStyle w:val="Tablehead1"/>
            </w:pPr>
          </w:p>
        </w:tc>
        <w:tc>
          <w:tcPr>
            <w:tcW w:w="1971" w:type="dxa"/>
            <w:vMerge/>
          </w:tcPr>
          <w:p w14:paraId="513A02BD" w14:textId="77777777" w:rsidR="00E01F7A" w:rsidRPr="00E809B3" w:rsidRDefault="00E01F7A" w:rsidP="00E01F7A">
            <w:pPr>
              <w:pStyle w:val="Tablehead1"/>
            </w:pPr>
          </w:p>
        </w:tc>
        <w:tc>
          <w:tcPr>
            <w:tcW w:w="1792" w:type="dxa"/>
          </w:tcPr>
          <w:p w14:paraId="3987FDF4" w14:textId="454FA86D" w:rsidR="00E01F7A" w:rsidRPr="00E809B3" w:rsidRDefault="00E01F7A" w:rsidP="00E01F7A">
            <w:pPr>
              <w:pStyle w:val="Tablehead1"/>
            </w:pPr>
            <w:r w:rsidRPr="00E809B3">
              <w:rPr>
                <w:rtl/>
              </w:rPr>
              <w:t xml:space="preserve">النطاق </w:t>
            </w:r>
            <w:r>
              <w:rPr>
                <w:lang w:val="en-US"/>
              </w:rPr>
              <w:t>(</w:t>
            </w:r>
            <w:r w:rsidRPr="00E809B3">
              <w:t>GHz</w:t>
            </w:r>
            <w:r>
              <w:t xml:space="preserve">) </w:t>
            </w:r>
            <w:r w:rsidRPr="00E809B3">
              <w:t>1</w:t>
            </w:r>
          </w:p>
        </w:tc>
        <w:tc>
          <w:tcPr>
            <w:tcW w:w="1624" w:type="dxa"/>
          </w:tcPr>
          <w:p w14:paraId="312645B2" w14:textId="07D93FCB" w:rsidR="00E01F7A" w:rsidRPr="00E809B3" w:rsidRDefault="00E01F7A" w:rsidP="00E01F7A">
            <w:pPr>
              <w:pStyle w:val="Tablehead1"/>
              <w:rPr>
                <w:rtl/>
              </w:rPr>
            </w:pPr>
            <w:r w:rsidRPr="00E809B3">
              <w:rPr>
                <w:rtl/>
              </w:rPr>
              <w:t xml:space="preserve">النطاق </w:t>
            </w:r>
            <w:r>
              <w:rPr>
                <w:lang w:val="en-US"/>
              </w:rPr>
              <w:t>(</w:t>
            </w:r>
            <w:r w:rsidRPr="00E809B3">
              <w:t>GHz</w:t>
            </w:r>
            <w:r>
              <w:t>) 2</w:t>
            </w:r>
          </w:p>
        </w:tc>
        <w:tc>
          <w:tcPr>
            <w:tcW w:w="1625" w:type="dxa"/>
          </w:tcPr>
          <w:p w14:paraId="244C7F27" w14:textId="56EA0D0F" w:rsidR="00E01F7A" w:rsidRPr="00E01F7A" w:rsidRDefault="00E01F7A" w:rsidP="00E01F7A">
            <w:pPr>
              <w:pStyle w:val="Tablehead1"/>
              <w:rPr>
                <w:rtl/>
                <w:lang w:val="en-US"/>
              </w:rPr>
            </w:pPr>
            <w:r w:rsidRPr="00E809B3">
              <w:rPr>
                <w:rtl/>
              </w:rPr>
              <w:t xml:space="preserve">النطاق </w:t>
            </w:r>
            <w:r>
              <w:rPr>
                <w:lang w:val="en-US"/>
              </w:rPr>
              <w:t>(</w:t>
            </w:r>
            <w:r w:rsidRPr="00E809B3">
              <w:t>GHz</w:t>
            </w:r>
            <w:r>
              <w:t>) 3</w:t>
            </w:r>
          </w:p>
        </w:tc>
        <w:tc>
          <w:tcPr>
            <w:tcW w:w="1624" w:type="dxa"/>
          </w:tcPr>
          <w:p w14:paraId="25B6CB91" w14:textId="5D7943A8" w:rsidR="00E01F7A" w:rsidRPr="00E809B3" w:rsidRDefault="00E01F7A" w:rsidP="00E01F7A">
            <w:pPr>
              <w:pStyle w:val="Tablehead1"/>
            </w:pPr>
            <w:r w:rsidRPr="00E809B3">
              <w:rPr>
                <w:rtl/>
              </w:rPr>
              <w:t xml:space="preserve">النطاق </w:t>
            </w:r>
            <w:r>
              <w:rPr>
                <w:lang w:val="en-US"/>
              </w:rPr>
              <w:t>(</w:t>
            </w:r>
            <w:r w:rsidRPr="00E809B3">
              <w:t>GHz</w:t>
            </w:r>
            <w:r>
              <w:t>) 4</w:t>
            </w:r>
          </w:p>
        </w:tc>
      </w:tr>
      <w:tr w:rsidR="00E01F7A" w:rsidRPr="00EC0C02" w14:paraId="06B83379" w14:textId="77777777" w:rsidTr="00637A04">
        <w:trPr>
          <w:jc w:val="center"/>
        </w:trPr>
        <w:tc>
          <w:tcPr>
            <w:tcW w:w="1003" w:type="dxa"/>
          </w:tcPr>
          <w:p w14:paraId="1D7A2739" w14:textId="77777777" w:rsidR="00E01F7A" w:rsidRPr="00E809B3" w:rsidRDefault="00E01F7A" w:rsidP="00E01F7A">
            <w:pPr>
              <w:pStyle w:val="Tabletexte"/>
              <w:jc w:val="center"/>
              <w:rPr>
                <w:lang w:val="en-GB" w:eastAsia="ja-JP"/>
              </w:rPr>
            </w:pPr>
            <w:r w:rsidRPr="00E809B3">
              <w:rPr>
                <w:lang w:val="en-GB" w:eastAsia="ja-JP"/>
              </w:rPr>
              <w:t>2</w:t>
            </w:r>
          </w:p>
        </w:tc>
        <w:tc>
          <w:tcPr>
            <w:tcW w:w="1971" w:type="dxa"/>
          </w:tcPr>
          <w:p w14:paraId="723F7B2A" w14:textId="77777777" w:rsidR="00E01F7A" w:rsidRPr="00E809B3" w:rsidRDefault="00E01F7A" w:rsidP="00E01F7A">
            <w:pPr>
              <w:pStyle w:val="Tabletexte"/>
              <w:jc w:val="center"/>
              <w:rPr>
                <w:lang w:val="en-GB" w:eastAsia="ja-JP"/>
              </w:rPr>
            </w:pPr>
            <w:bookmarkStart w:id="288" w:name="lt_pId1520"/>
            <w:r w:rsidRPr="00E809B3">
              <w:rPr>
                <w:lang w:val="en-GB" w:eastAsia="ja-JP"/>
              </w:rPr>
              <w:t>FS &amp; LMS</w:t>
            </w:r>
            <w:bookmarkEnd w:id="288"/>
          </w:p>
        </w:tc>
        <w:tc>
          <w:tcPr>
            <w:tcW w:w="1792" w:type="dxa"/>
          </w:tcPr>
          <w:p w14:paraId="0864E2B6" w14:textId="77777777" w:rsidR="00E01F7A" w:rsidRPr="00E809B3" w:rsidRDefault="00E01F7A" w:rsidP="00E01F7A">
            <w:pPr>
              <w:pStyle w:val="Tabletexte"/>
              <w:jc w:val="center"/>
              <w:rPr>
                <w:lang w:val="en-GB" w:eastAsia="ja-JP"/>
              </w:rPr>
            </w:pPr>
            <w:r w:rsidRPr="00E809B3">
              <w:rPr>
                <w:lang w:val="en-GB" w:eastAsia="ja-JP"/>
              </w:rPr>
              <w:t>296-275</w:t>
            </w:r>
          </w:p>
        </w:tc>
        <w:tc>
          <w:tcPr>
            <w:tcW w:w="1624" w:type="dxa"/>
          </w:tcPr>
          <w:p w14:paraId="215A1BB0" w14:textId="77777777" w:rsidR="00E01F7A" w:rsidRPr="00E809B3" w:rsidRDefault="00E01F7A" w:rsidP="00E01F7A">
            <w:pPr>
              <w:pStyle w:val="Tabletexte"/>
              <w:jc w:val="center"/>
              <w:rPr>
                <w:lang w:val="en-GB" w:eastAsia="ja-JP"/>
              </w:rPr>
            </w:pPr>
            <w:r w:rsidRPr="00E809B3">
              <w:rPr>
                <w:lang w:val="en-GB" w:eastAsia="ja-JP"/>
              </w:rPr>
              <w:t>313-306</w:t>
            </w:r>
          </w:p>
        </w:tc>
        <w:tc>
          <w:tcPr>
            <w:tcW w:w="1625" w:type="dxa"/>
          </w:tcPr>
          <w:p w14:paraId="18E4F1ED" w14:textId="77777777" w:rsidR="00E01F7A" w:rsidRPr="00E809B3" w:rsidRDefault="00E01F7A" w:rsidP="00E01F7A">
            <w:pPr>
              <w:pStyle w:val="Tabletexte"/>
              <w:jc w:val="center"/>
              <w:rPr>
                <w:lang w:val="en-GB" w:eastAsia="ja-JP"/>
              </w:rPr>
            </w:pPr>
            <w:r w:rsidRPr="00E809B3">
              <w:rPr>
                <w:lang w:val="en-GB" w:eastAsia="ja-JP"/>
              </w:rPr>
              <w:t>333-318</w:t>
            </w:r>
          </w:p>
        </w:tc>
        <w:tc>
          <w:tcPr>
            <w:tcW w:w="1624" w:type="dxa"/>
          </w:tcPr>
          <w:p w14:paraId="2221D369" w14:textId="77777777" w:rsidR="00E01F7A" w:rsidRPr="00E809B3" w:rsidRDefault="00E01F7A" w:rsidP="00E01F7A">
            <w:pPr>
              <w:pStyle w:val="Tabletexte"/>
              <w:jc w:val="center"/>
              <w:rPr>
                <w:lang w:val="en-GB" w:eastAsia="ja-JP"/>
              </w:rPr>
            </w:pPr>
            <w:r w:rsidRPr="00E809B3">
              <w:rPr>
                <w:lang w:val="en-GB" w:eastAsia="ja-JP"/>
              </w:rPr>
              <w:t>450-356</w:t>
            </w:r>
          </w:p>
        </w:tc>
      </w:tr>
      <w:tr w:rsidR="00E01F7A" w:rsidRPr="00EC0C02" w14:paraId="5F1828D8" w14:textId="77777777" w:rsidTr="00637A04">
        <w:trPr>
          <w:jc w:val="center"/>
        </w:trPr>
        <w:tc>
          <w:tcPr>
            <w:tcW w:w="1003" w:type="dxa"/>
          </w:tcPr>
          <w:p w14:paraId="639B51A4" w14:textId="77777777" w:rsidR="00E01F7A" w:rsidRPr="00E809B3" w:rsidRDefault="00E01F7A" w:rsidP="00E01F7A">
            <w:pPr>
              <w:pStyle w:val="Tabletexte"/>
              <w:jc w:val="center"/>
              <w:rPr>
                <w:lang w:val="en-GB" w:eastAsia="ja-JP"/>
              </w:rPr>
            </w:pPr>
            <w:r w:rsidRPr="00E809B3">
              <w:rPr>
                <w:lang w:val="en-GB" w:eastAsia="ja-JP"/>
              </w:rPr>
              <w:t>3</w:t>
            </w:r>
          </w:p>
        </w:tc>
        <w:tc>
          <w:tcPr>
            <w:tcW w:w="1971" w:type="dxa"/>
          </w:tcPr>
          <w:p w14:paraId="5897F29E" w14:textId="77777777" w:rsidR="00E01F7A" w:rsidRPr="00E809B3" w:rsidRDefault="00E01F7A" w:rsidP="00E01F7A">
            <w:pPr>
              <w:pStyle w:val="Tabletexte"/>
              <w:jc w:val="center"/>
              <w:rPr>
                <w:lang w:val="en-GB" w:eastAsia="ja-JP"/>
              </w:rPr>
            </w:pPr>
            <w:bookmarkStart w:id="289" w:name="lt_pId1526"/>
            <w:r w:rsidRPr="00E809B3">
              <w:rPr>
                <w:lang w:val="en-GB" w:eastAsia="ja-JP"/>
              </w:rPr>
              <w:t>FS &amp; LMS</w:t>
            </w:r>
            <w:bookmarkEnd w:id="289"/>
          </w:p>
        </w:tc>
        <w:tc>
          <w:tcPr>
            <w:tcW w:w="1792" w:type="dxa"/>
          </w:tcPr>
          <w:p w14:paraId="584382C5" w14:textId="77777777" w:rsidR="00E01F7A" w:rsidRPr="00E809B3" w:rsidRDefault="00E01F7A" w:rsidP="00E01F7A">
            <w:pPr>
              <w:pStyle w:val="Tabletexte"/>
              <w:jc w:val="center"/>
              <w:rPr>
                <w:lang w:val="en-GB" w:eastAsia="ja-JP"/>
              </w:rPr>
            </w:pPr>
            <w:r w:rsidRPr="00E809B3">
              <w:rPr>
                <w:lang w:val="en-GB" w:eastAsia="ja-JP"/>
              </w:rPr>
              <w:t>296-275</w:t>
            </w:r>
          </w:p>
        </w:tc>
        <w:tc>
          <w:tcPr>
            <w:tcW w:w="1624" w:type="dxa"/>
          </w:tcPr>
          <w:p w14:paraId="30FCA492" w14:textId="77777777" w:rsidR="00E01F7A" w:rsidRPr="00E809B3" w:rsidRDefault="00E01F7A" w:rsidP="00E01F7A">
            <w:pPr>
              <w:pStyle w:val="Tabletexte"/>
              <w:jc w:val="center"/>
              <w:rPr>
                <w:lang w:val="en-GB" w:eastAsia="ja-JP"/>
              </w:rPr>
            </w:pPr>
            <w:r w:rsidRPr="00E809B3">
              <w:rPr>
                <w:lang w:val="en-GB" w:eastAsia="ja-JP"/>
              </w:rPr>
              <w:t>313-306</w:t>
            </w:r>
          </w:p>
        </w:tc>
        <w:tc>
          <w:tcPr>
            <w:tcW w:w="1625" w:type="dxa"/>
          </w:tcPr>
          <w:p w14:paraId="6742492E" w14:textId="77777777" w:rsidR="00E01F7A" w:rsidRPr="00E809B3" w:rsidRDefault="00E01F7A" w:rsidP="00E01F7A">
            <w:pPr>
              <w:pStyle w:val="Tabletexte"/>
              <w:jc w:val="center"/>
              <w:rPr>
                <w:lang w:val="en-GB" w:eastAsia="ja-JP"/>
              </w:rPr>
            </w:pPr>
            <w:r w:rsidRPr="00E809B3">
              <w:rPr>
                <w:lang w:val="en-GB" w:eastAsia="ja-JP"/>
              </w:rPr>
              <w:t>330-320</w:t>
            </w:r>
          </w:p>
        </w:tc>
        <w:tc>
          <w:tcPr>
            <w:tcW w:w="1624" w:type="dxa"/>
          </w:tcPr>
          <w:p w14:paraId="74FE693C" w14:textId="77777777" w:rsidR="00E01F7A" w:rsidRPr="00E809B3" w:rsidRDefault="00E01F7A" w:rsidP="00E01F7A">
            <w:pPr>
              <w:pStyle w:val="Tabletexte"/>
              <w:jc w:val="center"/>
              <w:rPr>
                <w:lang w:val="en-GB" w:eastAsia="ja-JP"/>
              </w:rPr>
            </w:pPr>
            <w:r w:rsidRPr="00E809B3">
              <w:rPr>
                <w:lang w:val="en-GB" w:eastAsia="ja-JP"/>
              </w:rPr>
              <w:t>450-356</w:t>
            </w:r>
          </w:p>
        </w:tc>
      </w:tr>
      <w:tr w:rsidR="00E01F7A" w:rsidRPr="00EC0C02" w14:paraId="73937C90" w14:textId="77777777" w:rsidTr="00637A04">
        <w:trPr>
          <w:jc w:val="center"/>
        </w:trPr>
        <w:tc>
          <w:tcPr>
            <w:tcW w:w="1003" w:type="dxa"/>
          </w:tcPr>
          <w:p w14:paraId="3CE3BEA9" w14:textId="77777777" w:rsidR="00E01F7A" w:rsidRPr="00E809B3" w:rsidRDefault="00E01F7A" w:rsidP="00E01F7A">
            <w:pPr>
              <w:pStyle w:val="Tabletexte"/>
              <w:jc w:val="center"/>
              <w:rPr>
                <w:lang w:val="en-GB" w:eastAsia="ja-JP"/>
              </w:rPr>
            </w:pPr>
            <w:r w:rsidRPr="00E809B3">
              <w:rPr>
                <w:lang w:val="en-GB" w:eastAsia="ja-JP"/>
              </w:rPr>
              <w:t>4</w:t>
            </w:r>
          </w:p>
        </w:tc>
        <w:tc>
          <w:tcPr>
            <w:tcW w:w="1971" w:type="dxa"/>
          </w:tcPr>
          <w:p w14:paraId="08162B38" w14:textId="77777777" w:rsidR="00E01F7A" w:rsidRPr="00E809B3" w:rsidRDefault="00E01F7A" w:rsidP="00E01F7A">
            <w:pPr>
              <w:pStyle w:val="Tabletexte"/>
              <w:jc w:val="center"/>
              <w:rPr>
                <w:lang w:val="en-GB" w:eastAsia="ja-JP"/>
              </w:rPr>
            </w:pPr>
            <w:bookmarkStart w:id="290" w:name="lt_pId1532"/>
            <w:r w:rsidRPr="00E809B3">
              <w:rPr>
                <w:lang w:val="en-GB" w:eastAsia="ja-JP"/>
              </w:rPr>
              <w:t>FS &amp; LMS</w:t>
            </w:r>
            <w:bookmarkEnd w:id="290"/>
          </w:p>
        </w:tc>
        <w:tc>
          <w:tcPr>
            <w:tcW w:w="1792" w:type="dxa"/>
          </w:tcPr>
          <w:p w14:paraId="5584C44E" w14:textId="77777777" w:rsidR="00E01F7A" w:rsidRPr="00E809B3" w:rsidRDefault="00E01F7A" w:rsidP="00E01F7A">
            <w:pPr>
              <w:pStyle w:val="Tabletexte"/>
              <w:jc w:val="center"/>
              <w:rPr>
                <w:lang w:val="en-GB" w:eastAsia="ja-JP"/>
              </w:rPr>
            </w:pPr>
            <w:r w:rsidRPr="00E809B3">
              <w:rPr>
                <w:lang w:val="en-GB" w:eastAsia="ja-JP"/>
              </w:rPr>
              <w:t>296-275</w:t>
            </w:r>
          </w:p>
        </w:tc>
        <w:tc>
          <w:tcPr>
            <w:tcW w:w="1624" w:type="dxa"/>
          </w:tcPr>
          <w:p w14:paraId="616BD0AE" w14:textId="77777777" w:rsidR="00E01F7A" w:rsidRPr="00E809B3" w:rsidRDefault="00E01F7A" w:rsidP="00E01F7A">
            <w:pPr>
              <w:pStyle w:val="Tabletexte"/>
              <w:jc w:val="center"/>
              <w:rPr>
                <w:lang w:val="en-GB" w:eastAsia="ja-JP"/>
              </w:rPr>
            </w:pPr>
            <w:r w:rsidRPr="00E809B3">
              <w:rPr>
                <w:lang w:val="en-GB" w:eastAsia="ja-JP"/>
              </w:rPr>
              <w:t>313-306</w:t>
            </w:r>
          </w:p>
        </w:tc>
        <w:tc>
          <w:tcPr>
            <w:tcW w:w="1625" w:type="dxa"/>
          </w:tcPr>
          <w:p w14:paraId="00319615" w14:textId="77777777" w:rsidR="00E01F7A" w:rsidRPr="00E809B3" w:rsidRDefault="00E01F7A" w:rsidP="00E01F7A">
            <w:pPr>
              <w:pStyle w:val="Tabletexte"/>
              <w:jc w:val="center"/>
              <w:rPr>
                <w:lang w:val="en-GB" w:eastAsia="ja-JP"/>
              </w:rPr>
            </w:pPr>
            <w:r w:rsidRPr="00E809B3">
              <w:rPr>
                <w:lang w:val="en-GB" w:eastAsia="ja-JP"/>
              </w:rPr>
              <w:t>332-319</w:t>
            </w:r>
          </w:p>
        </w:tc>
        <w:tc>
          <w:tcPr>
            <w:tcW w:w="1624" w:type="dxa"/>
          </w:tcPr>
          <w:p w14:paraId="09574234" w14:textId="77777777" w:rsidR="00E01F7A" w:rsidRPr="00E809B3" w:rsidRDefault="00E01F7A" w:rsidP="00E01F7A">
            <w:pPr>
              <w:pStyle w:val="Tabletexte"/>
              <w:jc w:val="center"/>
              <w:rPr>
                <w:lang w:val="en-GB" w:eastAsia="ja-JP"/>
              </w:rPr>
            </w:pPr>
            <w:r w:rsidRPr="00E809B3">
              <w:rPr>
                <w:lang w:val="en-GB" w:eastAsia="ja-JP"/>
              </w:rPr>
              <w:t>450-356</w:t>
            </w:r>
          </w:p>
        </w:tc>
      </w:tr>
      <w:tr w:rsidR="00E01F7A" w:rsidRPr="00EC0C02" w14:paraId="1C106C8B" w14:textId="77777777" w:rsidTr="00637A04">
        <w:trPr>
          <w:jc w:val="center"/>
        </w:trPr>
        <w:tc>
          <w:tcPr>
            <w:tcW w:w="1003" w:type="dxa"/>
          </w:tcPr>
          <w:p w14:paraId="7C1E86F4" w14:textId="77777777" w:rsidR="00E01F7A" w:rsidRPr="00E809B3" w:rsidRDefault="00E01F7A" w:rsidP="00E01F7A">
            <w:pPr>
              <w:pStyle w:val="Tabletexte"/>
              <w:jc w:val="center"/>
              <w:rPr>
                <w:lang w:val="en-GB" w:eastAsia="ja-JP"/>
              </w:rPr>
            </w:pPr>
            <w:r w:rsidRPr="00E809B3">
              <w:rPr>
                <w:lang w:val="en-GB" w:eastAsia="ja-JP"/>
              </w:rPr>
              <w:t>5</w:t>
            </w:r>
          </w:p>
        </w:tc>
        <w:tc>
          <w:tcPr>
            <w:tcW w:w="1971" w:type="dxa"/>
          </w:tcPr>
          <w:p w14:paraId="3A2C29DD" w14:textId="77777777" w:rsidR="00E01F7A" w:rsidRPr="00E809B3" w:rsidRDefault="00E01F7A" w:rsidP="00E01F7A">
            <w:pPr>
              <w:pStyle w:val="Tabletexte"/>
              <w:jc w:val="center"/>
              <w:rPr>
                <w:lang w:val="en-GB" w:eastAsia="ja-JP"/>
              </w:rPr>
            </w:pPr>
            <w:bookmarkStart w:id="291" w:name="lt_pId1538"/>
            <w:r w:rsidRPr="00E809B3">
              <w:rPr>
                <w:lang w:val="en-GB" w:eastAsia="ja-JP"/>
              </w:rPr>
              <w:t>FS &amp; LMS</w:t>
            </w:r>
            <w:bookmarkEnd w:id="291"/>
          </w:p>
        </w:tc>
        <w:tc>
          <w:tcPr>
            <w:tcW w:w="1792" w:type="dxa"/>
          </w:tcPr>
          <w:p w14:paraId="4B4EDA6D" w14:textId="77777777" w:rsidR="00E01F7A" w:rsidRPr="00E809B3" w:rsidRDefault="00E01F7A" w:rsidP="00E01F7A">
            <w:pPr>
              <w:pStyle w:val="Tabletexte"/>
              <w:jc w:val="center"/>
              <w:rPr>
                <w:lang w:val="en-GB" w:eastAsia="ja-JP"/>
              </w:rPr>
            </w:pPr>
            <w:r w:rsidRPr="00E809B3">
              <w:rPr>
                <w:lang w:val="en-GB" w:eastAsia="ja-JP"/>
              </w:rPr>
              <w:t>296-275</w:t>
            </w:r>
          </w:p>
        </w:tc>
        <w:tc>
          <w:tcPr>
            <w:tcW w:w="1624" w:type="dxa"/>
          </w:tcPr>
          <w:p w14:paraId="2B1E6AF4" w14:textId="77777777" w:rsidR="00E01F7A" w:rsidRPr="00E809B3" w:rsidRDefault="00E01F7A" w:rsidP="00E01F7A">
            <w:pPr>
              <w:pStyle w:val="Tabletexte"/>
              <w:jc w:val="center"/>
              <w:rPr>
                <w:lang w:val="en-GB" w:eastAsia="ja-JP"/>
              </w:rPr>
            </w:pPr>
            <w:r w:rsidRPr="00E809B3">
              <w:rPr>
                <w:lang w:val="en-GB" w:eastAsia="ja-JP"/>
              </w:rPr>
              <w:t>313-306</w:t>
            </w:r>
          </w:p>
        </w:tc>
        <w:tc>
          <w:tcPr>
            <w:tcW w:w="1625" w:type="dxa"/>
          </w:tcPr>
          <w:p w14:paraId="48F9E6EF" w14:textId="77777777" w:rsidR="00E01F7A" w:rsidRPr="00E809B3" w:rsidRDefault="00E01F7A" w:rsidP="00E01F7A">
            <w:pPr>
              <w:pStyle w:val="Tabletexte"/>
              <w:jc w:val="center"/>
              <w:rPr>
                <w:lang w:val="en-GB" w:eastAsia="ja-JP"/>
              </w:rPr>
            </w:pPr>
            <w:r w:rsidRPr="00E809B3">
              <w:rPr>
                <w:lang w:val="en-GB" w:eastAsia="ja-JP"/>
              </w:rPr>
              <w:t>333-318</w:t>
            </w:r>
          </w:p>
        </w:tc>
        <w:tc>
          <w:tcPr>
            <w:tcW w:w="1624" w:type="dxa"/>
          </w:tcPr>
          <w:p w14:paraId="361D45ED" w14:textId="77777777" w:rsidR="00E01F7A" w:rsidRPr="00E809B3" w:rsidRDefault="00E01F7A" w:rsidP="00E01F7A">
            <w:pPr>
              <w:pStyle w:val="Tabletexte"/>
              <w:jc w:val="center"/>
              <w:rPr>
                <w:lang w:val="en-GB" w:eastAsia="ja-JP"/>
              </w:rPr>
            </w:pPr>
            <w:r w:rsidRPr="00E809B3">
              <w:rPr>
                <w:lang w:val="en-GB" w:eastAsia="ja-JP"/>
              </w:rPr>
              <w:t>450-356</w:t>
            </w:r>
          </w:p>
        </w:tc>
      </w:tr>
    </w:tbl>
    <w:p w14:paraId="3D20C300" w14:textId="77777777" w:rsidR="00965482" w:rsidRPr="008A7C12" w:rsidRDefault="00965482" w:rsidP="00E809B3">
      <w:pPr>
        <w:pStyle w:val="Heading1"/>
        <w:rPr>
          <w:rtl/>
        </w:rPr>
      </w:pPr>
      <w:bookmarkStart w:id="292" w:name="_Toc36120606"/>
      <w:bookmarkStart w:id="293" w:name="_Toc40172426"/>
      <w:r w:rsidRPr="008A7C12">
        <w:t>9</w:t>
      </w:r>
      <w:r w:rsidRPr="008A7C12">
        <w:tab/>
      </w:r>
      <w:r w:rsidRPr="008A7C12">
        <w:rPr>
          <w:rtl/>
        </w:rPr>
        <w:t>دراسات التقاسم والتوافق المتعلقة بخدمة الفلك الراديوي</w:t>
      </w:r>
      <w:bookmarkEnd w:id="292"/>
      <w:bookmarkEnd w:id="293"/>
    </w:p>
    <w:p w14:paraId="2CE59AD0" w14:textId="17B268A1" w:rsidR="00965482" w:rsidRPr="008A7C12" w:rsidRDefault="00965482" w:rsidP="008A7C12">
      <w:pPr>
        <w:pStyle w:val="Heading2"/>
        <w:ind w:left="720" w:hanging="720"/>
        <w:rPr>
          <w:rtl/>
        </w:rPr>
      </w:pPr>
      <w:bookmarkStart w:id="294" w:name="_Toc36120607"/>
      <w:bookmarkStart w:id="295" w:name="_Toc40172427"/>
      <w:r w:rsidRPr="008A7C12">
        <w:t>1.9</w:t>
      </w:r>
      <w:r w:rsidRPr="008A7C12">
        <w:tab/>
      </w:r>
      <w:r w:rsidRPr="008A7C12">
        <w:rPr>
          <w:rtl/>
        </w:rPr>
        <w:t xml:space="preserve">دراسات التقاسم والتوافق بين تطبيق الخدمة المتنقلة البرية </w:t>
      </w:r>
      <w:r w:rsidR="00E809B3">
        <w:t>(</w:t>
      </w:r>
      <w:r w:rsidRPr="008A7C12">
        <w:t>LMS</w:t>
      </w:r>
      <w:r w:rsidR="00E809B3">
        <w:t>)</w:t>
      </w:r>
      <w:r w:rsidRPr="008A7C12">
        <w:rPr>
          <w:rtl/>
        </w:rPr>
        <w:t xml:space="preserve"> وخدمة الفلك الراديوي </w:t>
      </w:r>
      <w:r w:rsidR="00E809B3">
        <w:t>(</w:t>
      </w:r>
      <w:r w:rsidRPr="008A7C12">
        <w:t>RAS</w:t>
      </w:r>
      <w:r w:rsidR="00E809B3">
        <w:t>)</w:t>
      </w:r>
      <w:bookmarkEnd w:id="294"/>
      <w:bookmarkEnd w:id="295"/>
    </w:p>
    <w:p w14:paraId="7F70DFCC" w14:textId="7245B376" w:rsidR="00965482" w:rsidRPr="00EC0C02" w:rsidRDefault="00965482" w:rsidP="00E809B3">
      <w:pPr>
        <w:rPr>
          <w:rtl/>
          <w:lang w:bidi="ar-SY"/>
        </w:rPr>
      </w:pPr>
      <w:r w:rsidRPr="00EC0C02">
        <w:rPr>
          <w:rtl/>
          <w:lang w:bidi="ar-SY"/>
        </w:rPr>
        <w:t xml:space="preserve">لم تُجر أي دراسات للتقاسم والتوافق بين تطبيقات </w:t>
      </w:r>
      <w:r w:rsidRPr="00EC0C02">
        <w:rPr>
          <w:rtl/>
          <w:lang w:bidi="ar-EG"/>
        </w:rPr>
        <w:t xml:space="preserve">الخدمة المتنقلة البرية </w:t>
      </w:r>
      <w:r w:rsidRPr="00EC0C02">
        <w:rPr>
          <w:rtl/>
          <w:lang w:bidi="ar-SY"/>
        </w:rPr>
        <w:t>وخدمة الفلك الراديوي. ومع ذلك، فإن نتائج التقرير</w:t>
      </w:r>
      <w:r w:rsidR="002B1956">
        <w:rPr>
          <w:rFonts w:hint="cs"/>
          <w:rtl/>
          <w:lang w:bidi="ar-SY"/>
        </w:rPr>
        <w:t> </w:t>
      </w:r>
      <w:r w:rsidRPr="00EC0C02">
        <w:rPr>
          <w:lang w:bidi="ar-SY"/>
        </w:rPr>
        <w:t>ITU</w:t>
      </w:r>
      <w:r w:rsidR="00E809B3">
        <w:rPr>
          <w:lang w:bidi="ar-SY"/>
        </w:rPr>
        <w:noBreakHyphen/>
      </w:r>
      <w:r w:rsidRPr="00EC0C02">
        <w:rPr>
          <w:lang w:bidi="ar-SY"/>
        </w:rPr>
        <w:t>R</w:t>
      </w:r>
      <w:r w:rsidR="00E809B3">
        <w:rPr>
          <w:lang w:bidi="ar-SY"/>
        </w:rPr>
        <w:t> </w:t>
      </w:r>
      <w:r w:rsidRPr="00EC0C02">
        <w:rPr>
          <w:lang w:bidi="ar-SY"/>
        </w:rPr>
        <w:t>RA.</w:t>
      </w:r>
      <w:r w:rsidRPr="00D73C78">
        <w:rPr>
          <w:lang w:bidi="ar-SY"/>
        </w:rPr>
        <w:t>2189</w:t>
      </w:r>
      <w:r w:rsidRPr="00EC0C02">
        <w:rPr>
          <w:lang w:bidi="ar-SY"/>
        </w:rPr>
        <w:t>-</w:t>
      </w:r>
      <w:r w:rsidRPr="00D73C78">
        <w:rPr>
          <w:lang w:bidi="ar-SY"/>
        </w:rPr>
        <w:t>1</w:t>
      </w:r>
      <w:r w:rsidRPr="00EC0C02">
        <w:rPr>
          <w:rtl/>
          <w:lang w:bidi="ar-SY"/>
        </w:rPr>
        <w:t xml:space="preserve"> تتجاهل نوع الخدمة لأن هذا التقرير يقتصر على سوية قدرة مرسل واحد والمسافة التي تفصله عن موقع الخدمة </w:t>
      </w:r>
      <w:r w:rsidRPr="00EC0C02">
        <w:rPr>
          <w:lang w:bidi="ar-SY"/>
        </w:rPr>
        <w:t>RAS</w:t>
      </w:r>
      <w:r w:rsidRPr="00EC0C02">
        <w:rPr>
          <w:rtl/>
          <w:lang w:bidi="ar-SY"/>
        </w:rPr>
        <w:t xml:space="preserve">. ويخلص التقرير </w:t>
      </w:r>
      <w:r w:rsidRPr="00EC0C02">
        <w:rPr>
          <w:lang w:bidi="ar-SY"/>
        </w:rPr>
        <w:t>ITU-R RA.</w:t>
      </w:r>
      <w:r w:rsidRPr="00D73C78">
        <w:rPr>
          <w:lang w:bidi="ar-SY"/>
        </w:rPr>
        <w:t>2189</w:t>
      </w:r>
      <w:r w:rsidRPr="00EC0C02">
        <w:rPr>
          <w:lang w:bidi="ar-SY"/>
        </w:rPr>
        <w:t>-</w:t>
      </w:r>
      <w:r w:rsidRPr="00D73C78">
        <w:rPr>
          <w:lang w:bidi="ar-SY"/>
        </w:rPr>
        <w:t>1</w:t>
      </w:r>
      <w:r w:rsidRPr="00EC0C02">
        <w:rPr>
          <w:rtl/>
          <w:lang w:bidi="ar-SY"/>
        </w:rPr>
        <w:t xml:space="preserve"> إلى أن دراسات التقاسم في مواقع جغرافية محددة مطلوبة على أساس كل حالة على حدة. وبالنسبة لتطبيقات الخدمة </w:t>
      </w:r>
      <w:r w:rsidRPr="00EC0C02">
        <w:rPr>
          <w:lang w:bidi="ar-SY"/>
        </w:rPr>
        <w:t>LMS</w:t>
      </w:r>
      <w:r w:rsidRPr="00EC0C02">
        <w:rPr>
          <w:rtl/>
          <w:lang w:bidi="ar-SY"/>
        </w:rPr>
        <w:t>، ينبغي مراعاة التداخل الكلي.</w:t>
      </w:r>
    </w:p>
    <w:p w14:paraId="284684D4" w14:textId="77777777" w:rsidR="00965482" w:rsidRPr="002B1956" w:rsidRDefault="00965482" w:rsidP="002B1956">
      <w:pPr>
        <w:pStyle w:val="Heading2"/>
        <w:rPr>
          <w:rtl/>
        </w:rPr>
      </w:pPr>
      <w:bookmarkStart w:id="296" w:name="_Toc36120608"/>
      <w:bookmarkStart w:id="297" w:name="_Toc40172428"/>
      <w:r w:rsidRPr="002B1956">
        <w:t>2.9</w:t>
      </w:r>
      <w:r w:rsidRPr="002B1956">
        <w:tab/>
      </w:r>
      <w:r w:rsidRPr="002B1956">
        <w:rPr>
          <w:rtl/>
        </w:rPr>
        <w:t>دراسات التقاسم بين تطبيقات الخدمة الثابتة وخدمة الفلك الراديوي</w:t>
      </w:r>
      <w:bookmarkEnd w:id="296"/>
      <w:bookmarkEnd w:id="297"/>
    </w:p>
    <w:p w14:paraId="34628C43" w14:textId="63E5926D" w:rsidR="00965482" w:rsidRPr="00EC0C02" w:rsidRDefault="00965482" w:rsidP="00E809B3">
      <w:pPr>
        <w:rPr>
          <w:rtl/>
          <w:lang w:bidi="ar-SY"/>
        </w:rPr>
      </w:pPr>
      <w:r w:rsidRPr="00EC0C02">
        <w:rPr>
          <w:rtl/>
          <w:lang w:bidi="ar-SY"/>
        </w:rPr>
        <w:t>تم إجراء العديد من دراسات التقاسم والتوافق للبحث عن نطاقات التردد التي يمكن أن تستخدمها تطبيقات الخدمة الثابتة. وترد هذه الدراسات بالتفصيل في الملحق</w:t>
      </w:r>
      <w:r w:rsidR="009C5789">
        <w:rPr>
          <w:rFonts w:hint="cs"/>
          <w:rtl/>
          <w:lang w:bidi="ar-SY"/>
        </w:rPr>
        <w:t> </w:t>
      </w:r>
      <w:r w:rsidRPr="00D73C78">
        <w:rPr>
          <w:lang w:bidi="ar-SY"/>
        </w:rPr>
        <w:t>5</w:t>
      </w:r>
      <w:r w:rsidRPr="00EC0C02">
        <w:rPr>
          <w:rtl/>
          <w:lang w:bidi="ar-SY"/>
        </w:rPr>
        <w:t>.</w:t>
      </w:r>
    </w:p>
    <w:p w14:paraId="43ABB89C" w14:textId="5AB02842" w:rsidR="00965482" w:rsidRPr="00EC0C02" w:rsidRDefault="00965482" w:rsidP="00E809B3">
      <w:pPr>
        <w:rPr>
          <w:rtl/>
          <w:lang w:bidi="ar-SY"/>
        </w:rPr>
      </w:pPr>
      <w:r w:rsidRPr="00E809B3">
        <w:rPr>
          <w:rtl/>
        </w:rPr>
        <w:t xml:space="preserve">وتحتوي الدراسة </w:t>
      </w:r>
      <w:r w:rsidRPr="00E809B3">
        <w:t>1</w:t>
      </w:r>
      <w:r w:rsidRPr="00E809B3">
        <w:rPr>
          <w:rtl/>
        </w:rPr>
        <w:t xml:space="preserve"> على مثالين في ظروف مماثلة لتلك التي تصادف في جوار المواقع المستخدمة </w:t>
      </w:r>
      <w:proofErr w:type="spellStart"/>
      <w:r w:rsidRPr="00E809B3">
        <w:rPr>
          <w:rtl/>
        </w:rPr>
        <w:t>للرصدات</w:t>
      </w:r>
      <w:proofErr w:type="spellEnd"/>
      <w:r w:rsidRPr="00E809B3">
        <w:rPr>
          <w:rtl/>
        </w:rPr>
        <w:t xml:space="preserve"> الفلكية الراديوية. وتناولت الدراسة هندستين: وصلة لخدمة ثابتة وخدمة فلك راديوي على نفس المستوي المسطح، مع تباين زاوية السمت والقدرة في وصلة الخدمة الثابتة ووجود وصلة الخدمة الثابتة وخدمة فلك راديوي على ارتفاعين مختلفين، مع تثبيت حزمة الخدمة الثابتة عند سمت تشغيل خدمة الفلك الراديوي مع تباين المسافة وزاوية الارتفاع. واستخدمت </w:t>
      </w:r>
      <w:proofErr w:type="gramStart"/>
      <w:r w:rsidRPr="00E809B3">
        <w:rPr>
          <w:rtl/>
        </w:rPr>
        <w:t>ثلاثة</w:t>
      </w:r>
      <w:proofErr w:type="gramEnd"/>
      <w:r w:rsidRPr="00E809B3">
        <w:rPr>
          <w:rtl/>
        </w:rPr>
        <w:t xml:space="preserve"> ترددات في الدراسات، وهي: </w:t>
      </w:r>
      <w:r w:rsidRPr="00E809B3">
        <w:t>GHz</w:t>
      </w:r>
      <w:r w:rsidR="00E809B3" w:rsidRPr="00E809B3">
        <w:t> 275</w:t>
      </w:r>
      <w:r w:rsidRPr="00E809B3">
        <w:rPr>
          <w:rtl/>
        </w:rPr>
        <w:t xml:space="preserve"> و</w:t>
      </w:r>
      <w:r w:rsidRPr="00E809B3">
        <w:t>GHz</w:t>
      </w:r>
      <w:r w:rsidR="00E809B3" w:rsidRPr="00E809B3">
        <w:t> 345</w:t>
      </w:r>
      <w:r w:rsidRPr="00E809B3">
        <w:rPr>
          <w:rtl/>
        </w:rPr>
        <w:t xml:space="preserve"> و</w:t>
      </w:r>
      <w:r w:rsidRPr="00E809B3">
        <w:t>GHz</w:t>
      </w:r>
      <w:r w:rsidR="00E809B3" w:rsidRPr="00E809B3">
        <w:t> 412</w:t>
      </w:r>
      <w:r w:rsidRPr="00E809B3">
        <w:rPr>
          <w:rtl/>
        </w:rPr>
        <w:t>. وخلصت الدراسات إلى أن الأمر قد يحتاج إلى مسافات فصل فضلاً عن زوايا تجنب السمت والارتفاع، وذلك لحماية مواقع خدمة الفلك الراديوي، لأن خسائر الغلاف الجوي وحدها لا تكفي لضمان التوافق</w:t>
      </w:r>
      <w:r w:rsidRPr="00EC0C02">
        <w:rPr>
          <w:rtl/>
          <w:lang w:bidi="ar-SY"/>
        </w:rPr>
        <w:t>.</w:t>
      </w:r>
    </w:p>
    <w:p w14:paraId="2DD62372" w14:textId="433538C3" w:rsidR="00965482" w:rsidRPr="00EC0C02" w:rsidRDefault="00965482" w:rsidP="00E809B3">
      <w:pPr>
        <w:rPr>
          <w:rtl/>
          <w:lang w:bidi="ar-SY"/>
        </w:rPr>
      </w:pPr>
      <w:r w:rsidRPr="00EC0C02">
        <w:rPr>
          <w:rtl/>
          <w:lang w:bidi="ar-SY"/>
        </w:rPr>
        <w:lastRenderedPageBreak/>
        <w:t xml:space="preserve">وتحتوي الدراسة </w:t>
      </w:r>
      <w:r w:rsidRPr="00D73C78">
        <w:rPr>
          <w:lang w:bidi="ar-SY"/>
        </w:rPr>
        <w:t>2</w:t>
      </w:r>
      <w:r w:rsidRPr="00EC0C02">
        <w:rPr>
          <w:rtl/>
          <w:lang w:bidi="ar-SY"/>
        </w:rPr>
        <w:t xml:space="preserve"> على عدة حسابات لمسافات الفصل اللازمة عند النظر في محطة خدمة ثابتة وموقع خدمة فلك راديوي على عدد من الارتفاعات المختلفة. وأوضحت الدراسة أن ثمة حاجة إلى مسافات فصل تبلغ </w:t>
      </w:r>
      <w:r w:rsidR="00902569">
        <w:rPr>
          <w:lang w:bidi="ar-SY"/>
        </w:rPr>
        <w:t>km </w:t>
      </w:r>
      <w:r w:rsidRPr="00D73C78">
        <w:rPr>
          <w:lang w:bidi="ar-SY"/>
        </w:rPr>
        <w:t>150</w:t>
      </w:r>
      <w:r w:rsidRPr="00EC0C02">
        <w:rPr>
          <w:rtl/>
          <w:lang w:bidi="ar-SY"/>
        </w:rPr>
        <w:t>، ويمكن تحقيق الحد الأدنى من مسافات الفصل عند ذرى الامتصاص في الغلاف الجوي. ويمكن تقليل هذه المسافات إذا أخذت خسارة الجلبة في الحسبان.</w:t>
      </w:r>
    </w:p>
    <w:p w14:paraId="0B1AA00A" w14:textId="6C996D51" w:rsidR="00965482" w:rsidRPr="008A7C12" w:rsidRDefault="00965482" w:rsidP="008A7C12">
      <w:pPr>
        <w:pStyle w:val="Heading2"/>
        <w:ind w:left="720" w:hanging="720"/>
        <w:rPr>
          <w:rtl/>
        </w:rPr>
      </w:pPr>
      <w:bookmarkStart w:id="298" w:name="_Toc36120609"/>
      <w:bookmarkStart w:id="299" w:name="_Toc40172429"/>
      <w:r w:rsidRPr="008A7C12">
        <w:t>3.9</w:t>
      </w:r>
      <w:r w:rsidRPr="008A7C12">
        <w:tab/>
      </w:r>
      <w:r w:rsidRPr="008A7C12">
        <w:rPr>
          <w:rtl/>
        </w:rPr>
        <w:t xml:space="preserve">ملخص دراسات التقاسم والتوافق المتعلقة بـخدمة الفلك الراديوي </w:t>
      </w:r>
      <w:r w:rsidR="00E809B3">
        <w:t>(</w:t>
      </w:r>
      <w:r w:rsidRPr="008A7C12">
        <w:t>RAS</w:t>
      </w:r>
      <w:r w:rsidR="00E809B3">
        <w:t>)</w:t>
      </w:r>
      <w:bookmarkEnd w:id="298"/>
      <w:bookmarkEnd w:id="299"/>
    </w:p>
    <w:p w14:paraId="177A4806" w14:textId="0C8D65CC" w:rsidR="00965482" w:rsidRPr="00E809B3" w:rsidRDefault="00965482" w:rsidP="00E809B3">
      <w:pPr>
        <w:rPr>
          <w:rtl/>
        </w:rPr>
      </w:pPr>
      <w:r w:rsidRPr="00E809B3">
        <w:rPr>
          <w:rtl/>
        </w:rPr>
        <w:t>خلصت دراسات التوافق بين تطبيقات خدمة الفلك الراديوي وتطبيقات الخدمة الثابتة إلى أن التوهين في الغلاف الجوي وحده، بصرف النظر عن خسائر الفضاء الحر، في المدى </w:t>
      </w:r>
      <w:r w:rsidRPr="00E809B3">
        <w:t>GHz 450-275</w:t>
      </w:r>
      <w:r w:rsidRPr="00E809B3">
        <w:rPr>
          <w:rtl/>
        </w:rPr>
        <w:t xml:space="preserve"> غير كافٍ لتحقيق التوافق بين عمليات الخدمة الثابتة وخدمة الفلك الراديوي في غياب اعتبارات أخرى. وفي النطاقات المعنية المحددة من أجل تطبيقات خدمة الفلك الراديوي في الرقم </w:t>
      </w:r>
      <w:r w:rsidRPr="00E809B3">
        <w:rPr>
          <w:b/>
          <w:bCs/>
        </w:rPr>
        <w:t>565.5</w:t>
      </w:r>
      <w:r w:rsidRPr="00E809B3">
        <w:rPr>
          <w:rtl/>
        </w:rPr>
        <w:t xml:space="preserve"> من لوائح الراديو (</w:t>
      </w:r>
      <w:r w:rsidRPr="00E809B3">
        <w:t>GHz 323</w:t>
      </w:r>
      <w:r w:rsidRPr="00E809B3">
        <w:noBreakHyphen/>
        <w:t>275</w:t>
      </w:r>
      <w:r w:rsidRPr="00E809B3">
        <w:rPr>
          <w:rtl/>
        </w:rPr>
        <w:t xml:space="preserve"> و</w:t>
      </w:r>
      <w:r w:rsidRPr="00E809B3">
        <w:t>GHz 371</w:t>
      </w:r>
      <w:r w:rsidRPr="00E809B3">
        <w:noBreakHyphen/>
        <w:t>327</w:t>
      </w:r>
      <w:r w:rsidRPr="00E809B3">
        <w:rPr>
          <w:rtl/>
        </w:rPr>
        <w:t xml:space="preserve"> و</w:t>
      </w:r>
      <w:r w:rsidRPr="00E809B3">
        <w:t>GHz 424</w:t>
      </w:r>
      <w:r w:rsidRPr="00E809B3">
        <w:noBreakHyphen/>
        <w:t>388</w:t>
      </w:r>
      <w:r w:rsidRPr="00E809B3">
        <w:rPr>
          <w:rtl/>
        </w:rPr>
        <w:t xml:space="preserve"> و</w:t>
      </w:r>
      <w:r w:rsidRPr="00E809B3">
        <w:t>GHz 442</w:t>
      </w:r>
      <w:r w:rsidRPr="00E809B3">
        <w:noBreakHyphen/>
        <w:t>426</w:t>
      </w:r>
      <w:r w:rsidRPr="00E809B3">
        <w:rPr>
          <w:rtl/>
        </w:rPr>
        <w:t>)، ينبغي النظر في مسافات الفصل و/أو</w:t>
      </w:r>
      <w:r w:rsidR="00902569">
        <w:rPr>
          <w:rFonts w:hint="cs"/>
          <w:rtl/>
        </w:rPr>
        <w:t> </w:t>
      </w:r>
      <w:r w:rsidRPr="00E809B3">
        <w:rPr>
          <w:rtl/>
        </w:rPr>
        <w:t>زوايا التجنب بين محطات خدمة الفلك الراديوي ومحطات الخدمة الثابتة تبعاً لبيئة نشر محطات الخدمة الثابتة.</w:t>
      </w:r>
    </w:p>
    <w:p w14:paraId="4929BDFC" w14:textId="77777777" w:rsidR="00965482" w:rsidRPr="00E809B3" w:rsidRDefault="00965482" w:rsidP="00E809B3">
      <w:pPr>
        <w:rPr>
          <w:rtl/>
        </w:rPr>
      </w:pPr>
      <w:r w:rsidRPr="00E809B3">
        <w:rPr>
          <w:rtl/>
        </w:rPr>
        <w:t>وبالنسبة لحالة العمليات على نفس الارتفاع الجغرافي، من الضروري ألا يكون تسديد حزم الخدمة الثابتة قريباً جداً نحو موقع خدمة الفلك الراديوي. ويتوقف مقدار زاوية التجنب على تفاصيل مخطط حزمة الخدمة الثابتة الفعلي المستخدم في أي حالة، من بين متغيرات أخرى. وفي حالة عمليات خدمة الفلك الراديوي عالية الارتفاع في خط البصر المباشر لعمليات الخدمة الثابتة على ارتفاعات أخفض بكثير، يمكن توجيه حزم الخدمة الثابتة في السمت نحو موقع خدمة الفلك الراديوي على ترددات بالقرب من الحد الأعلى من النطاق أو عند فواصل أفقية كافية، ولكن ينبغي أن تدرس على أساس كل حالة على حدة تبعاً لسوية قدرة المرسل.</w:t>
      </w:r>
    </w:p>
    <w:p w14:paraId="4DA38069" w14:textId="6A93E50B" w:rsidR="00965482" w:rsidRPr="00EC0C02" w:rsidRDefault="00965482" w:rsidP="00E809B3">
      <w:pPr>
        <w:rPr>
          <w:spacing w:val="-4"/>
          <w:szCs w:val="22"/>
          <w:lang w:bidi="ar-EG"/>
        </w:rPr>
      </w:pPr>
      <w:r w:rsidRPr="00E809B3">
        <w:rPr>
          <w:rtl/>
        </w:rPr>
        <w:t>وتتطلب السيناريوهات التي تنطوي على تداخل كلي من عمليات نشر في الخدمة الثابتة متعددة المصادر نمذجة مفصلة تستند إلى تفاصيل كل حالة ويجب تقييمها على أساس كل حالة على حدة.</w:t>
      </w:r>
    </w:p>
    <w:p w14:paraId="14822772" w14:textId="77777777" w:rsidR="00965482" w:rsidRPr="00EC0C02" w:rsidRDefault="00965482" w:rsidP="00965482">
      <w:pPr>
        <w:rPr>
          <w:spacing w:val="-4"/>
          <w:szCs w:val="22"/>
          <w:lang w:bidi="ar-EG"/>
        </w:rPr>
      </w:pPr>
    </w:p>
    <w:p w14:paraId="602FF816" w14:textId="77777777" w:rsidR="00965482" w:rsidRPr="00EC0C02" w:rsidRDefault="00965482" w:rsidP="00965482">
      <w:pPr>
        <w:rPr>
          <w:spacing w:val="-4"/>
          <w:szCs w:val="22"/>
          <w:rtl/>
          <w:lang w:bidi="ar-EG"/>
        </w:rPr>
        <w:sectPr w:rsidR="00965482" w:rsidRPr="00EC0C02" w:rsidSect="00637A04">
          <w:headerReference w:type="default" r:id="rId68"/>
          <w:headerReference w:type="first" r:id="rId69"/>
          <w:pgSz w:w="11907" w:h="16840" w:code="9"/>
          <w:pgMar w:top="1418" w:right="1134" w:bottom="1134" w:left="1134" w:header="709" w:footer="709" w:gutter="0"/>
          <w:cols w:space="708"/>
          <w:titlePg/>
          <w:docGrid w:linePitch="360"/>
        </w:sectPr>
      </w:pPr>
    </w:p>
    <w:p w14:paraId="2B4D3C42" w14:textId="77777777" w:rsidR="00965482" w:rsidRPr="009C5789" w:rsidRDefault="00965482" w:rsidP="009C5789">
      <w:pPr>
        <w:pStyle w:val="AnnexNoTitle"/>
        <w:rPr>
          <w:rtl/>
        </w:rPr>
      </w:pPr>
      <w:bookmarkStart w:id="300" w:name="_Toc40172430"/>
      <w:r w:rsidRPr="009C5789">
        <w:rPr>
          <w:rtl/>
        </w:rPr>
        <w:lastRenderedPageBreak/>
        <w:t xml:space="preserve">الملحق </w:t>
      </w:r>
      <w:r w:rsidRPr="009C5789">
        <w:t>1</w:t>
      </w:r>
      <w:bookmarkEnd w:id="300"/>
    </w:p>
    <w:p w14:paraId="4D0D88C4" w14:textId="77777777" w:rsidR="00965482" w:rsidRPr="00E809B3" w:rsidRDefault="00965482" w:rsidP="00E809B3">
      <w:pPr>
        <w:pStyle w:val="TableNo"/>
      </w:pPr>
      <w:r w:rsidRPr="00E809B3">
        <w:rPr>
          <w:rtl/>
        </w:rPr>
        <w:t xml:space="preserve">الجدول </w:t>
      </w:r>
      <w:r w:rsidRPr="00E809B3">
        <w:t>1-A1</w:t>
      </w:r>
    </w:p>
    <w:p w14:paraId="1B44AA69" w14:textId="77777777" w:rsidR="00965482" w:rsidRPr="00E809B3" w:rsidRDefault="00965482" w:rsidP="006B1D21">
      <w:pPr>
        <w:pStyle w:val="Tabletitle"/>
        <w:rPr>
          <w:rtl/>
        </w:rPr>
      </w:pPr>
      <w:r w:rsidRPr="00E809B3">
        <w:rPr>
          <w:rtl/>
        </w:rPr>
        <w:t xml:space="preserve">نطاقات موضع اهتمام الخدمة </w:t>
      </w:r>
      <w:r w:rsidRPr="00E809B3">
        <w:t>EESS</w:t>
      </w:r>
      <w:r w:rsidRPr="00E809B3">
        <w:rPr>
          <w:rtl/>
        </w:rPr>
        <w:t xml:space="preserve"> (المنفعلة) بين الترددين </w:t>
      </w:r>
      <w:r w:rsidRPr="00E809B3">
        <w:t>275</w:t>
      </w:r>
      <w:r w:rsidRPr="00E809B3">
        <w:rPr>
          <w:rtl/>
        </w:rPr>
        <w:t xml:space="preserve"> و</w:t>
      </w:r>
      <w:r w:rsidRPr="00E809B3">
        <w:t>450</w:t>
      </w:r>
      <w:r w:rsidRPr="00E809B3">
        <w:rPr>
          <w:rtl/>
        </w:rPr>
        <w:t xml:space="preserve"> </w:t>
      </w:r>
      <w:r w:rsidRPr="00E809B3">
        <w:t>GHz</w:t>
      </w:r>
      <w:r w:rsidRPr="00E809B3">
        <w:rPr>
          <w:rtl/>
        </w:rPr>
        <w:t xml:space="preserve"> (مقتطفات من التقرير </w:t>
      </w:r>
      <w:r w:rsidRPr="00E809B3">
        <w:t>ITU-R RS.2194</w:t>
      </w:r>
      <w:r w:rsidRPr="00E809B3">
        <w:rPr>
          <w:rtl/>
        </w:rPr>
        <w:t>)</w:t>
      </w:r>
    </w:p>
    <w:tbl>
      <w:tblPr>
        <w:bidiVisual/>
        <w:tblW w:w="4996" w:type="pct"/>
        <w:jc w:val="center"/>
        <w:tblLayout w:type="fixed"/>
        <w:tblCellMar>
          <w:left w:w="28" w:type="dxa"/>
          <w:right w:w="28" w:type="dxa"/>
        </w:tblCellMar>
        <w:tblLook w:val="0000" w:firstRow="0" w:lastRow="0" w:firstColumn="0" w:lastColumn="0" w:noHBand="0" w:noVBand="0"/>
      </w:tblPr>
      <w:tblGrid>
        <w:gridCol w:w="1669"/>
        <w:gridCol w:w="1466"/>
        <w:gridCol w:w="2874"/>
        <w:gridCol w:w="1388"/>
        <w:gridCol w:w="1215"/>
        <w:gridCol w:w="1401"/>
        <w:gridCol w:w="1072"/>
        <w:gridCol w:w="1538"/>
        <w:gridCol w:w="3060"/>
      </w:tblGrid>
      <w:tr w:rsidR="005936DC" w:rsidRPr="00712154" w14:paraId="56E2167C" w14:textId="77777777" w:rsidTr="00902569">
        <w:trPr>
          <w:cantSplit/>
          <w:tblHeader/>
          <w:jc w:val="center"/>
        </w:trPr>
        <w:tc>
          <w:tcPr>
            <w:tcW w:w="1518" w:type="dxa"/>
            <w:vMerge w:val="restart"/>
            <w:tcBorders>
              <w:top w:val="single" w:sz="4" w:space="0" w:color="000000"/>
              <w:left w:val="single" w:sz="4" w:space="0" w:color="000000"/>
              <w:bottom w:val="single" w:sz="4" w:space="0" w:color="000000"/>
            </w:tcBorders>
            <w:vAlign w:val="center"/>
          </w:tcPr>
          <w:p w14:paraId="2032D1D9" w14:textId="421497A1" w:rsidR="00965482" w:rsidRPr="00712154" w:rsidRDefault="00965482" w:rsidP="00A67BE2">
            <w:pPr>
              <w:pStyle w:val="Tablehead1"/>
              <w:rPr>
                <w:rtl/>
              </w:rPr>
            </w:pPr>
            <w:r w:rsidRPr="00712154">
              <w:rPr>
                <w:rtl/>
              </w:rPr>
              <w:t>نطاق/نطاقات</w:t>
            </w:r>
            <w:r w:rsidR="00ED567E">
              <w:rPr>
                <w:rFonts w:hint="cs"/>
                <w:rtl/>
              </w:rPr>
              <w:t xml:space="preserve"> </w:t>
            </w:r>
            <w:r w:rsidRPr="00712154">
              <w:rPr>
                <w:rtl/>
              </w:rPr>
              <w:t>التردد</w:t>
            </w:r>
            <w:r w:rsidR="00ED567E">
              <w:rPr>
                <w:rtl/>
              </w:rPr>
              <w:br/>
            </w:r>
            <w:r w:rsidR="00ED567E">
              <w:t>(</w:t>
            </w:r>
            <w:r w:rsidRPr="00712154">
              <w:t>GHz</w:t>
            </w:r>
            <w:r w:rsidR="00ED567E">
              <w:t>)</w:t>
            </w:r>
          </w:p>
        </w:tc>
        <w:tc>
          <w:tcPr>
            <w:tcW w:w="1334" w:type="dxa"/>
            <w:vMerge w:val="restart"/>
            <w:tcBorders>
              <w:top w:val="single" w:sz="4" w:space="0" w:color="000000"/>
              <w:left w:val="single" w:sz="4" w:space="0" w:color="000000"/>
              <w:bottom w:val="single" w:sz="4" w:space="0" w:color="000000"/>
            </w:tcBorders>
            <w:vAlign w:val="center"/>
          </w:tcPr>
          <w:p w14:paraId="58A92229" w14:textId="62465E00" w:rsidR="00965482" w:rsidRPr="00712154" w:rsidRDefault="00965482" w:rsidP="00A67BE2">
            <w:pPr>
              <w:pStyle w:val="Tablehead1"/>
            </w:pPr>
            <w:r w:rsidRPr="00712154">
              <w:rPr>
                <w:rtl/>
              </w:rPr>
              <w:t xml:space="preserve">مجموع عرض النطاق المطلوب </w:t>
            </w:r>
            <w:r w:rsidR="00ED567E">
              <w:t>(</w:t>
            </w:r>
            <w:r w:rsidRPr="00712154">
              <w:t>MHz</w:t>
            </w:r>
            <w:r w:rsidR="00ED567E">
              <w:t>)</w:t>
            </w:r>
          </w:p>
        </w:tc>
        <w:tc>
          <w:tcPr>
            <w:tcW w:w="2615" w:type="dxa"/>
            <w:vMerge w:val="restart"/>
            <w:tcBorders>
              <w:top w:val="single" w:sz="4" w:space="0" w:color="000000"/>
              <w:left w:val="single" w:sz="4" w:space="0" w:color="000000"/>
              <w:bottom w:val="single" w:sz="4" w:space="0" w:color="000000"/>
            </w:tcBorders>
            <w:vAlign w:val="center"/>
          </w:tcPr>
          <w:p w14:paraId="1C91CB7F" w14:textId="32D10C46" w:rsidR="00965482" w:rsidRPr="00712154" w:rsidRDefault="00965482" w:rsidP="00ED567E">
            <w:pPr>
              <w:pStyle w:val="Tablehead1"/>
            </w:pPr>
            <w:r w:rsidRPr="00712154">
              <w:rPr>
                <w:rtl/>
              </w:rPr>
              <w:t>خط/خطوط طيفية</w:t>
            </w:r>
            <w:r w:rsidR="00ED567E">
              <w:rPr>
                <w:rtl/>
              </w:rPr>
              <w:br/>
            </w:r>
            <w:r w:rsidR="00ED567E">
              <w:rPr>
                <w:lang w:val="en-US"/>
              </w:rPr>
              <w:t>(</w:t>
            </w:r>
            <w:r w:rsidRPr="00712154">
              <w:t>GHz</w:t>
            </w:r>
            <w:r w:rsidR="00ED567E">
              <w:t>)</w:t>
            </w:r>
          </w:p>
        </w:tc>
        <w:tc>
          <w:tcPr>
            <w:tcW w:w="3644" w:type="dxa"/>
            <w:gridSpan w:val="3"/>
            <w:tcBorders>
              <w:top w:val="single" w:sz="4" w:space="0" w:color="000000"/>
              <w:left w:val="single" w:sz="4" w:space="0" w:color="000000"/>
              <w:bottom w:val="single" w:sz="4" w:space="0" w:color="000000"/>
            </w:tcBorders>
            <w:vAlign w:val="center"/>
          </w:tcPr>
          <w:p w14:paraId="203885B4" w14:textId="77777777" w:rsidR="00965482" w:rsidRPr="00712154" w:rsidRDefault="00965482" w:rsidP="00A67BE2">
            <w:pPr>
              <w:pStyle w:val="Tablehead1"/>
            </w:pPr>
            <w:r w:rsidRPr="00712154">
              <w:rPr>
                <w:rtl/>
              </w:rPr>
              <w:t>القياس</w:t>
            </w:r>
          </w:p>
        </w:tc>
        <w:tc>
          <w:tcPr>
            <w:tcW w:w="976" w:type="dxa"/>
            <w:vMerge w:val="restart"/>
            <w:tcBorders>
              <w:top w:val="single" w:sz="4" w:space="0" w:color="000000"/>
              <w:left w:val="single" w:sz="4" w:space="0" w:color="000000"/>
              <w:bottom w:val="single" w:sz="4" w:space="0" w:color="000000"/>
            </w:tcBorders>
            <w:vAlign w:val="center"/>
          </w:tcPr>
          <w:p w14:paraId="336E1791" w14:textId="77777777" w:rsidR="00965482" w:rsidRPr="00712154" w:rsidRDefault="00965482" w:rsidP="00A67BE2">
            <w:pPr>
              <w:pStyle w:val="Tablehead1"/>
            </w:pPr>
            <w:r w:rsidRPr="00712154">
              <w:rPr>
                <w:rtl/>
              </w:rPr>
              <w:t>أسلوب المسح النموذجي</w:t>
            </w:r>
          </w:p>
        </w:tc>
        <w:tc>
          <w:tcPr>
            <w:tcW w:w="1400" w:type="dxa"/>
            <w:vMerge w:val="restart"/>
            <w:tcBorders>
              <w:top w:val="single" w:sz="4" w:space="0" w:color="000000"/>
              <w:left w:val="single" w:sz="4" w:space="0" w:color="000000"/>
              <w:bottom w:val="single" w:sz="4" w:space="0" w:color="000000"/>
            </w:tcBorders>
            <w:vAlign w:val="center"/>
          </w:tcPr>
          <w:p w14:paraId="218AF2F7" w14:textId="0BE9DBDC" w:rsidR="00965482" w:rsidRPr="00712154" w:rsidRDefault="00965482" w:rsidP="00A67BE2">
            <w:pPr>
              <w:pStyle w:val="Tablehead1"/>
            </w:pPr>
            <w:r w:rsidRPr="00712154">
              <w:rPr>
                <w:rtl/>
              </w:rPr>
              <w:t>جهاز/أجهزة موجودة أو</w:t>
            </w:r>
            <w:r w:rsidR="00902569">
              <w:rPr>
                <w:rtl/>
              </w:rPr>
              <w:br/>
            </w:r>
            <w:r w:rsidRPr="00712154">
              <w:rPr>
                <w:rtl/>
              </w:rPr>
              <w:t>مخطط لها</w:t>
            </w:r>
          </w:p>
        </w:tc>
        <w:tc>
          <w:tcPr>
            <w:tcW w:w="2785" w:type="dxa"/>
            <w:vMerge w:val="restart"/>
            <w:tcBorders>
              <w:top w:val="single" w:sz="4" w:space="0" w:color="000000"/>
              <w:left w:val="single" w:sz="4" w:space="0" w:color="000000"/>
              <w:bottom w:val="single" w:sz="4" w:space="0" w:color="000000"/>
              <w:right w:val="single" w:sz="4" w:space="0" w:color="000000"/>
            </w:tcBorders>
            <w:vAlign w:val="center"/>
          </w:tcPr>
          <w:p w14:paraId="6A97A6AC" w14:textId="77777777" w:rsidR="00965482" w:rsidRPr="00712154" w:rsidRDefault="00965482" w:rsidP="00A67BE2">
            <w:pPr>
              <w:pStyle w:val="Tablehead1"/>
            </w:pPr>
            <w:r w:rsidRPr="00712154">
              <w:rPr>
                <w:rtl/>
              </w:rPr>
              <w:t>معلومات داعمة</w:t>
            </w:r>
          </w:p>
        </w:tc>
      </w:tr>
      <w:tr w:rsidR="003262E8" w:rsidRPr="00712154" w14:paraId="5E512F2B" w14:textId="77777777" w:rsidTr="00902569">
        <w:trPr>
          <w:cantSplit/>
          <w:tblHeader/>
          <w:jc w:val="center"/>
        </w:trPr>
        <w:tc>
          <w:tcPr>
            <w:tcW w:w="1518" w:type="dxa"/>
            <w:vMerge/>
            <w:tcBorders>
              <w:top w:val="single" w:sz="4" w:space="0" w:color="000000"/>
              <w:left w:val="single" w:sz="4" w:space="0" w:color="000000"/>
              <w:bottom w:val="single" w:sz="4" w:space="0" w:color="000000"/>
            </w:tcBorders>
            <w:vAlign w:val="center"/>
          </w:tcPr>
          <w:p w14:paraId="3A857282" w14:textId="77777777" w:rsidR="00965482" w:rsidRPr="00712154" w:rsidRDefault="00965482" w:rsidP="006B1D21">
            <w:pPr>
              <w:jc w:val="center"/>
              <w:rPr>
                <w:b/>
                <w:bCs/>
                <w:position w:val="2"/>
                <w:sz w:val="20"/>
                <w:szCs w:val="26"/>
                <w:lang w:val="en-GB"/>
              </w:rPr>
            </w:pPr>
          </w:p>
        </w:tc>
        <w:tc>
          <w:tcPr>
            <w:tcW w:w="1334" w:type="dxa"/>
            <w:vMerge/>
            <w:tcBorders>
              <w:top w:val="single" w:sz="4" w:space="0" w:color="000000"/>
              <w:left w:val="single" w:sz="4" w:space="0" w:color="000000"/>
              <w:bottom w:val="single" w:sz="4" w:space="0" w:color="000000"/>
            </w:tcBorders>
            <w:vAlign w:val="center"/>
          </w:tcPr>
          <w:p w14:paraId="2C86A870" w14:textId="77777777" w:rsidR="00965482" w:rsidRPr="00712154" w:rsidRDefault="00965482" w:rsidP="006B1D21">
            <w:pPr>
              <w:jc w:val="center"/>
              <w:rPr>
                <w:b/>
                <w:bCs/>
                <w:position w:val="2"/>
                <w:sz w:val="20"/>
                <w:szCs w:val="26"/>
                <w:lang w:val="en-GB"/>
              </w:rPr>
            </w:pPr>
          </w:p>
        </w:tc>
        <w:tc>
          <w:tcPr>
            <w:tcW w:w="2615" w:type="dxa"/>
            <w:vMerge/>
            <w:tcBorders>
              <w:top w:val="single" w:sz="4" w:space="0" w:color="000000"/>
              <w:left w:val="single" w:sz="4" w:space="0" w:color="000000"/>
              <w:bottom w:val="single" w:sz="4" w:space="0" w:color="000000"/>
            </w:tcBorders>
            <w:vAlign w:val="center"/>
          </w:tcPr>
          <w:p w14:paraId="44F8A7E7" w14:textId="77777777" w:rsidR="00965482" w:rsidRPr="00712154" w:rsidRDefault="00965482" w:rsidP="006B1D21">
            <w:pPr>
              <w:jc w:val="center"/>
              <w:rPr>
                <w:b/>
                <w:bCs/>
                <w:position w:val="2"/>
                <w:sz w:val="20"/>
                <w:szCs w:val="26"/>
                <w:lang w:val="en-GB"/>
              </w:rPr>
            </w:pPr>
          </w:p>
        </w:tc>
        <w:tc>
          <w:tcPr>
            <w:tcW w:w="1263" w:type="dxa"/>
            <w:tcBorders>
              <w:left w:val="single" w:sz="4" w:space="0" w:color="000000"/>
              <w:bottom w:val="single" w:sz="4" w:space="0" w:color="000000"/>
            </w:tcBorders>
            <w:vAlign w:val="center"/>
          </w:tcPr>
          <w:p w14:paraId="124E333F" w14:textId="77777777" w:rsidR="00965482" w:rsidRPr="00712154" w:rsidRDefault="00965482" w:rsidP="00A67BE2">
            <w:pPr>
              <w:pStyle w:val="Tablehead1"/>
            </w:pPr>
            <w:r w:rsidRPr="00712154">
              <w:rPr>
                <w:rtl/>
              </w:rPr>
              <w:t>أرصاد جوية - مناخ</w:t>
            </w:r>
          </w:p>
        </w:tc>
        <w:tc>
          <w:tcPr>
            <w:tcW w:w="1106" w:type="dxa"/>
            <w:tcBorders>
              <w:left w:val="single" w:sz="4" w:space="0" w:color="000000"/>
              <w:bottom w:val="single" w:sz="4" w:space="0" w:color="000000"/>
            </w:tcBorders>
            <w:vAlign w:val="center"/>
          </w:tcPr>
          <w:p w14:paraId="5D10A1B2" w14:textId="1C434048" w:rsidR="00965482" w:rsidRPr="00712154" w:rsidRDefault="00965482" w:rsidP="00A67BE2">
            <w:pPr>
              <w:pStyle w:val="Tablehead1"/>
            </w:pPr>
            <w:r w:rsidRPr="00712154">
              <w:rPr>
                <w:rtl/>
              </w:rPr>
              <w:t xml:space="preserve">نافذة </w:t>
            </w:r>
            <w:r w:rsidR="00ED567E">
              <w:t>(</w:t>
            </w:r>
            <w:r w:rsidRPr="00712154">
              <w:t>GHz</w:t>
            </w:r>
            <w:r w:rsidR="00ED567E">
              <w:t>)</w:t>
            </w:r>
          </w:p>
        </w:tc>
        <w:tc>
          <w:tcPr>
            <w:tcW w:w="1275" w:type="dxa"/>
            <w:tcBorders>
              <w:left w:val="single" w:sz="4" w:space="0" w:color="000000"/>
              <w:bottom w:val="single" w:sz="4" w:space="0" w:color="000000"/>
            </w:tcBorders>
            <w:vAlign w:val="center"/>
          </w:tcPr>
          <w:p w14:paraId="62181123" w14:textId="77777777" w:rsidR="00965482" w:rsidRPr="00712154" w:rsidRDefault="00965482" w:rsidP="00A67BE2">
            <w:pPr>
              <w:pStyle w:val="Tablehead1"/>
            </w:pPr>
            <w:r w:rsidRPr="00712154">
              <w:rPr>
                <w:rtl/>
              </w:rPr>
              <w:t>كيمياء</w:t>
            </w:r>
          </w:p>
        </w:tc>
        <w:tc>
          <w:tcPr>
            <w:tcW w:w="976" w:type="dxa"/>
            <w:vMerge/>
            <w:tcBorders>
              <w:top w:val="single" w:sz="4" w:space="0" w:color="000000"/>
              <w:left w:val="single" w:sz="4" w:space="0" w:color="000000"/>
              <w:bottom w:val="single" w:sz="4" w:space="0" w:color="000000"/>
            </w:tcBorders>
            <w:vAlign w:val="center"/>
          </w:tcPr>
          <w:p w14:paraId="505665FF" w14:textId="77777777" w:rsidR="00965482" w:rsidRPr="00712154" w:rsidRDefault="00965482" w:rsidP="006B1D21">
            <w:pPr>
              <w:jc w:val="center"/>
              <w:rPr>
                <w:b/>
                <w:bCs/>
                <w:position w:val="2"/>
                <w:sz w:val="20"/>
                <w:szCs w:val="26"/>
                <w:lang w:val="en-GB"/>
              </w:rPr>
            </w:pPr>
          </w:p>
        </w:tc>
        <w:tc>
          <w:tcPr>
            <w:tcW w:w="1400" w:type="dxa"/>
            <w:vMerge/>
            <w:tcBorders>
              <w:top w:val="single" w:sz="4" w:space="0" w:color="000000"/>
              <w:left w:val="single" w:sz="4" w:space="0" w:color="000000"/>
              <w:bottom w:val="single" w:sz="4" w:space="0" w:color="000000"/>
            </w:tcBorders>
            <w:vAlign w:val="center"/>
          </w:tcPr>
          <w:p w14:paraId="1D93D243" w14:textId="77777777" w:rsidR="00965482" w:rsidRPr="00712154" w:rsidRDefault="00965482" w:rsidP="006B1D21">
            <w:pPr>
              <w:jc w:val="center"/>
              <w:rPr>
                <w:b/>
                <w:bCs/>
                <w:position w:val="2"/>
                <w:sz w:val="20"/>
                <w:szCs w:val="26"/>
                <w:lang w:val="en-GB"/>
              </w:rPr>
            </w:pPr>
          </w:p>
        </w:tc>
        <w:tc>
          <w:tcPr>
            <w:tcW w:w="2785" w:type="dxa"/>
            <w:vMerge/>
            <w:tcBorders>
              <w:top w:val="single" w:sz="4" w:space="0" w:color="000000"/>
              <w:left w:val="single" w:sz="4" w:space="0" w:color="000000"/>
              <w:bottom w:val="single" w:sz="4" w:space="0" w:color="000000"/>
              <w:right w:val="single" w:sz="4" w:space="0" w:color="000000"/>
            </w:tcBorders>
            <w:vAlign w:val="center"/>
          </w:tcPr>
          <w:p w14:paraId="4AF61A06" w14:textId="77777777" w:rsidR="00965482" w:rsidRPr="00712154" w:rsidRDefault="00965482" w:rsidP="006B1D21">
            <w:pPr>
              <w:jc w:val="center"/>
              <w:rPr>
                <w:b/>
                <w:bCs/>
                <w:position w:val="2"/>
                <w:sz w:val="20"/>
                <w:szCs w:val="26"/>
                <w:lang w:val="en-GB"/>
              </w:rPr>
            </w:pPr>
          </w:p>
        </w:tc>
      </w:tr>
      <w:tr w:rsidR="003262E8" w:rsidRPr="00712154" w14:paraId="29C070D1" w14:textId="77777777" w:rsidTr="00902569">
        <w:trPr>
          <w:cantSplit/>
          <w:jc w:val="center"/>
        </w:trPr>
        <w:tc>
          <w:tcPr>
            <w:tcW w:w="1518" w:type="dxa"/>
            <w:tcBorders>
              <w:left w:val="single" w:sz="4" w:space="0" w:color="000000"/>
              <w:bottom w:val="single" w:sz="4" w:space="0" w:color="000000"/>
            </w:tcBorders>
            <w:vAlign w:val="center"/>
          </w:tcPr>
          <w:p w14:paraId="6B8B8066" w14:textId="77777777" w:rsidR="00965482" w:rsidRPr="00712154" w:rsidRDefault="00965482" w:rsidP="006B1D21">
            <w:pPr>
              <w:pStyle w:val="Tabletexte"/>
              <w:jc w:val="center"/>
              <w:rPr>
                <w:position w:val="2"/>
              </w:rPr>
            </w:pPr>
            <w:r w:rsidRPr="00712154">
              <w:rPr>
                <w:position w:val="2"/>
              </w:rPr>
              <w:t>285</w:t>
            </w:r>
            <w:r w:rsidRPr="00712154">
              <w:rPr>
                <w:position w:val="2"/>
                <w:lang w:val="en-GB"/>
              </w:rPr>
              <w:t>,</w:t>
            </w:r>
            <w:r w:rsidRPr="00712154">
              <w:rPr>
                <w:position w:val="2"/>
              </w:rPr>
              <w:t>4-275</w:t>
            </w:r>
          </w:p>
        </w:tc>
        <w:tc>
          <w:tcPr>
            <w:tcW w:w="1334" w:type="dxa"/>
            <w:tcBorders>
              <w:left w:val="single" w:sz="4" w:space="0" w:color="000000"/>
              <w:bottom w:val="single" w:sz="4" w:space="0" w:color="000000"/>
            </w:tcBorders>
            <w:vAlign w:val="center"/>
          </w:tcPr>
          <w:p w14:paraId="61C9CBF4" w14:textId="77777777" w:rsidR="00965482" w:rsidRPr="00712154" w:rsidRDefault="00965482" w:rsidP="006B1D21">
            <w:pPr>
              <w:pStyle w:val="Tabletexte"/>
              <w:jc w:val="center"/>
              <w:rPr>
                <w:position w:val="2"/>
                <w:lang w:val="en-GB"/>
              </w:rPr>
            </w:pPr>
            <w:r w:rsidRPr="00712154">
              <w:rPr>
                <w:position w:val="2"/>
              </w:rPr>
              <w:t>10</w:t>
            </w:r>
            <w:r w:rsidRPr="00712154">
              <w:rPr>
                <w:position w:val="2"/>
                <w:lang w:val="en-GB"/>
              </w:rPr>
              <w:t xml:space="preserve"> </w:t>
            </w:r>
            <w:r w:rsidRPr="00712154">
              <w:rPr>
                <w:position w:val="2"/>
              </w:rPr>
              <w:t>400</w:t>
            </w:r>
          </w:p>
        </w:tc>
        <w:tc>
          <w:tcPr>
            <w:tcW w:w="2615" w:type="dxa"/>
            <w:tcBorders>
              <w:left w:val="single" w:sz="4" w:space="0" w:color="000000"/>
              <w:bottom w:val="single" w:sz="4" w:space="0" w:color="000000"/>
            </w:tcBorders>
            <w:vAlign w:val="center"/>
          </w:tcPr>
          <w:p w14:paraId="15A23612" w14:textId="7F97FABB" w:rsidR="00965482" w:rsidRPr="00712154" w:rsidRDefault="00965482" w:rsidP="006B1D21">
            <w:pPr>
              <w:pStyle w:val="Tabletexte"/>
              <w:jc w:val="center"/>
              <w:rPr>
                <w:b/>
                <w:bCs/>
                <w:position w:val="2"/>
                <w:lang w:val="en-GB"/>
              </w:rPr>
            </w:pPr>
            <w:bookmarkStart w:id="301" w:name="lt_pId1591"/>
            <w:r w:rsidRPr="00712154">
              <w:rPr>
                <w:position w:val="2"/>
              </w:rPr>
              <w:t>276</w:t>
            </w:r>
            <w:r w:rsidR="006B1D21" w:rsidRPr="00712154">
              <w:rPr>
                <w:position w:val="2"/>
                <w:lang w:val="en-GB"/>
              </w:rPr>
              <w:t>,</w:t>
            </w:r>
            <w:r w:rsidRPr="00712154">
              <w:rPr>
                <w:position w:val="2"/>
              </w:rPr>
              <w:t>33</w:t>
            </w:r>
            <w:r w:rsidR="000364B9">
              <w:rPr>
                <w:rFonts w:hint="cs"/>
                <w:b/>
                <w:bCs/>
                <w:position w:val="2"/>
                <w:rtl/>
                <w:lang w:val="en-GB"/>
              </w:rPr>
              <w:t xml:space="preserve"> </w:t>
            </w:r>
            <w:r w:rsidRPr="00712154">
              <w:rPr>
                <w:b/>
                <w:bCs/>
                <w:position w:val="2"/>
                <w:lang w:val="en-GB"/>
              </w:rPr>
              <w:t>(N</w:t>
            </w:r>
            <w:r w:rsidRPr="00712154">
              <w:rPr>
                <w:b/>
                <w:bCs/>
                <w:position w:val="2"/>
                <w:vertAlign w:val="subscript"/>
              </w:rPr>
              <w:t>2</w:t>
            </w:r>
            <w:proofErr w:type="gramStart"/>
            <w:r w:rsidRPr="00712154">
              <w:rPr>
                <w:b/>
                <w:bCs/>
                <w:position w:val="2"/>
                <w:lang w:val="en-GB"/>
              </w:rPr>
              <w:t>O)</w:t>
            </w:r>
            <w:r w:rsidR="003262E8" w:rsidRPr="00712154">
              <w:rPr>
                <w:rFonts w:hint="cs"/>
                <w:bCs/>
                <w:position w:val="2"/>
                <w:rtl/>
                <w:lang w:bidi="ar-SA"/>
              </w:rPr>
              <w:t>،</w:t>
            </w:r>
            <w:proofErr w:type="gramEnd"/>
            <w:r w:rsidR="003262E8" w:rsidRPr="00712154">
              <w:rPr>
                <w:rFonts w:hint="cs"/>
                <w:bCs/>
                <w:position w:val="2"/>
                <w:rtl/>
                <w:lang w:bidi="ar-SA"/>
              </w:rPr>
              <w:t xml:space="preserve"> </w:t>
            </w:r>
            <w:r w:rsidR="003262E8" w:rsidRPr="00712154">
              <w:rPr>
                <w:bCs/>
                <w:position w:val="2"/>
                <w:rtl/>
                <w:lang w:bidi="ar-SA"/>
              </w:rPr>
              <w:br/>
            </w:r>
            <w:r w:rsidRPr="00712154">
              <w:rPr>
                <w:position w:val="2"/>
              </w:rPr>
              <w:t>278</w:t>
            </w:r>
            <w:r w:rsidR="006B1D21" w:rsidRPr="00712154">
              <w:rPr>
                <w:position w:val="2"/>
                <w:lang w:val="en-GB"/>
              </w:rPr>
              <w:t>,</w:t>
            </w:r>
            <w:r w:rsidRPr="00712154">
              <w:rPr>
                <w:position w:val="2"/>
              </w:rPr>
              <w:t>6</w:t>
            </w:r>
            <w:r w:rsidR="000364B9">
              <w:rPr>
                <w:rFonts w:hint="cs"/>
                <w:b/>
                <w:bCs/>
                <w:position w:val="2"/>
                <w:rtl/>
                <w:lang w:val="en-GB"/>
              </w:rPr>
              <w:t xml:space="preserve"> </w:t>
            </w:r>
            <w:r w:rsidRPr="00712154">
              <w:rPr>
                <w:b/>
                <w:bCs/>
                <w:position w:val="2"/>
                <w:lang w:val="en-GB"/>
              </w:rPr>
              <w:t>(</w:t>
            </w:r>
            <w:proofErr w:type="spellStart"/>
            <w:r w:rsidRPr="00712154">
              <w:rPr>
                <w:b/>
                <w:bCs/>
                <w:position w:val="2"/>
                <w:lang w:val="en-GB"/>
              </w:rPr>
              <w:t>ClO</w:t>
            </w:r>
            <w:proofErr w:type="spellEnd"/>
            <w:r w:rsidRPr="00712154">
              <w:rPr>
                <w:b/>
                <w:bCs/>
                <w:position w:val="2"/>
                <w:lang w:val="en-GB"/>
              </w:rPr>
              <w:t>)</w:t>
            </w:r>
            <w:bookmarkEnd w:id="301"/>
          </w:p>
        </w:tc>
        <w:tc>
          <w:tcPr>
            <w:tcW w:w="1263" w:type="dxa"/>
            <w:tcBorders>
              <w:left w:val="single" w:sz="4" w:space="0" w:color="000000"/>
              <w:bottom w:val="single" w:sz="4" w:space="0" w:color="000000"/>
            </w:tcBorders>
            <w:vAlign w:val="center"/>
          </w:tcPr>
          <w:p w14:paraId="0B010FA2" w14:textId="77777777" w:rsidR="00965482" w:rsidRPr="00712154" w:rsidRDefault="00965482" w:rsidP="006B1D21">
            <w:pPr>
              <w:pStyle w:val="Tabletexte"/>
              <w:jc w:val="center"/>
              <w:rPr>
                <w:position w:val="2"/>
                <w:lang w:val="en-GB"/>
              </w:rPr>
            </w:pPr>
          </w:p>
        </w:tc>
        <w:tc>
          <w:tcPr>
            <w:tcW w:w="1106" w:type="dxa"/>
            <w:tcBorders>
              <w:left w:val="single" w:sz="4" w:space="0" w:color="000000"/>
              <w:bottom w:val="single" w:sz="4" w:space="0" w:color="000000"/>
            </w:tcBorders>
            <w:vAlign w:val="center"/>
          </w:tcPr>
          <w:p w14:paraId="42C16B14" w14:textId="77777777" w:rsidR="00965482" w:rsidRPr="00712154" w:rsidRDefault="00965482" w:rsidP="006B1D21">
            <w:pPr>
              <w:pStyle w:val="Tabletexte"/>
              <w:jc w:val="center"/>
              <w:rPr>
                <w:position w:val="2"/>
                <w:lang w:val="en-GB"/>
              </w:rPr>
            </w:pPr>
            <w:r w:rsidRPr="00712154">
              <w:rPr>
                <w:position w:val="2"/>
              </w:rPr>
              <w:t>285</w:t>
            </w:r>
            <w:r w:rsidRPr="00712154">
              <w:rPr>
                <w:position w:val="2"/>
                <w:lang w:val="en-GB"/>
              </w:rPr>
              <w:t>,</w:t>
            </w:r>
            <w:r w:rsidRPr="00712154">
              <w:rPr>
                <w:position w:val="2"/>
              </w:rPr>
              <w:t>4</w:t>
            </w:r>
            <w:r w:rsidRPr="00712154">
              <w:rPr>
                <w:position w:val="2"/>
                <w:lang w:val="en-GB"/>
              </w:rPr>
              <w:t>-</w:t>
            </w:r>
            <w:r w:rsidRPr="00712154">
              <w:rPr>
                <w:position w:val="2"/>
              </w:rPr>
              <w:t>276</w:t>
            </w:r>
            <w:r w:rsidRPr="00712154">
              <w:rPr>
                <w:position w:val="2"/>
                <w:lang w:val="en-GB"/>
              </w:rPr>
              <w:t>,</w:t>
            </w:r>
            <w:r w:rsidRPr="00712154">
              <w:rPr>
                <w:position w:val="2"/>
              </w:rPr>
              <w:t>4</w:t>
            </w:r>
          </w:p>
        </w:tc>
        <w:tc>
          <w:tcPr>
            <w:tcW w:w="1275" w:type="dxa"/>
            <w:tcBorders>
              <w:left w:val="single" w:sz="4" w:space="0" w:color="000000"/>
              <w:bottom w:val="single" w:sz="4" w:space="0" w:color="000000"/>
            </w:tcBorders>
            <w:vAlign w:val="center"/>
          </w:tcPr>
          <w:p w14:paraId="1135C512" w14:textId="04E59963" w:rsidR="00965482" w:rsidRPr="00712154" w:rsidRDefault="00965482" w:rsidP="006B1D21">
            <w:pPr>
              <w:pStyle w:val="Tabletexte"/>
              <w:jc w:val="center"/>
              <w:rPr>
                <w:position w:val="2"/>
                <w:rtl/>
                <w:lang w:val="en-GB" w:bidi="ar-SA"/>
              </w:rPr>
            </w:pPr>
            <w:bookmarkStart w:id="302" w:name="lt_pId1593"/>
            <w:r w:rsidRPr="00712154">
              <w:rPr>
                <w:position w:val="2"/>
                <w:lang w:val="en-GB"/>
              </w:rPr>
              <w:t>N</w:t>
            </w:r>
            <w:r w:rsidRPr="00712154">
              <w:rPr>
                <w:position w:val="2"/>
                <w:vertAlign w:val="subscript"/>
              </w:rPr>
              <w:t>2</w:t>
            </w:r>
            <w:r w:rsidRPr="00712154">
              <w:rPr>
                <w:position w:val="2"/>
                <w:lang w:val="en-GB"/>
              </w:rPr>
              <w:t>O</w:t>
            </w:r>
            <w:r w:rsidR="003262E8" w:rsidRPr="00712154">
              <w:rPr>
                <w:rFonts w:hint="cs"/>
                <w:bCs/>
                <w:position w:val="2"/>
                <w:rtl/>
                <w:lang w:bidi="ar-SA"/>
              </w:rPr>
              <w:t xml:space="preserve">، </w:t>
            </w:r>
            <w:proofErr w:type="spellStart"/>
            <w:r w:rsidRPr="00712154">
              <w:rPr>
                <w:position w:val="2"/>
                <w:lang w:val="en-GB"/>
              </w:rPr>
              <w:t>ClO</w:t>
            </w:r>
            <w:bookmarkEnd w:id="302"/>
            <w:proofErr w:type="spellEnd"/>
          </w:p>
        </w:tc>
        <w:tc>
          <w:tcPr>
            <w:tcW w:w="976" w:type="dxa"/>
            <w:tcBorders>
              <w:left w:val="single" w:sz="4" w:space="0" w:color="000000"/>
              <w:bottom w:val="single" w:sz="4" w:space="0" w:color="000000"/>
            </w:tcBorders>
            <w:vAlign w:val="center"/>
          </w:tcPr>
          <w:p w14:paraId="56D5FF1B" w14:textId="77777777" w:rsidR="00965482" w:rsidRPr="00712154" w:rsidRDefault="00965482" w:rsidP="006B1D21">
            <w:pPr>
              <w:pStyle w:val="Tabletexte"/>
              <w:jc w:val="center"/>
              <w:rPr>
                <w:position w:val="2"/>
                <w:lang w:val="en-GB"/>
              </w:rPr>
            </w:pPr>
            <w:r w:rsidRPr="00712154">
              <w:rPr>
                <w:position w:val="2"/>
                <w:rtl/>
                <w:lang w:val="en-GB"/>
              </w:rPr>
              <w:t>حافة</w:t>
            </w:r>
          </w:p>
        </w:tc>
        <w:tc>
          <w:tcPr>
            <w:tcW w:w="1400" w:type="dxa"/>
            <w:tcBorders>
              <w:left w:val="single" w:sz="4" w:space="0" w:color="000000"/>
              <w:bottom w:val="single" w:sz="4" w:space="0" w:color="000000"/>
            </w:tcBorders>
            <w:vAlign w:val="center"/>
          </w:tcPr>
          <w:p w14:paraId="6AA89828" w14:textId="77777777" w:rsidR="00965482" w:rsidRPr="00712154" w:rsidRDefault="00965482" w:rsidP="006B1D21">
            <w:pPr>
              <w:pStyle w:val="Tabletexte"/>
              <w:jc w:val="center"/>
              <w:rPr>
                <w:position w:val="2"/>
                <w:lang w:val="en-GB"/>
              </w:rPr>
            </w:pPr>
          </w:p>
        </w:tc>
        <w:tc>
          <w:tcPr>
            <w:tcW w:w="2785" w:type="dxa"/>
            <w:tcBorders>
              <w:left w:val="single" w:sz="4" w:space="0" w:color="000000"/>
              <w:bottom w:val="single" w:sz="4" w:space="0" w:color="000000"/>
              <w:right w:val="single" w:sz="4" w:space="0" w:color="000000"/>
            </w:tcBorders>
            <w:vAlign w:val="center"/>
          </w:tcPr>
          <w:p w14:paraId="5DD40493" w14:textId="3A86D1B0" w:rsidR="00965482" w:rsidRPr="00712154" w:rsidRDefault="00965482" w:rsidP="002B1956">
            <w:pPr>
              <w:pStyle w:val="Tabletexte"/>
              <w:jc w:val="center"/>
              <w:rPr>
                <w:position w:val="2"/>
                <w:lang w:val="en-GB"/>
              </w:rPr>
            </w:pPr>
            <w:bookmarkStart w:id="303" w:name="lt_pId1595"/>
            <w:r w:rsidRPr="00712154">
              <w:rPr>
                <w:b/>
                <w:bCs/>
                <w:position w:val="2"/>
                <w:rtl/>
                <w:lang w:val="en-GB"/>
              </w:rPr>
              <w:t>كيمياء</w:t>
            </w:r>
            <w:r w:rsidR="003262E8" w:rsidRPr="00712154">
              <w:rPr>
                <w:rFonts w:hint="cs"/>
                <w:b/>
                <w:bCs/>
                <w:position w:val="2"/>
                <w:rtl/>
                <w:lang w:val="en-GB"/>
              </w:rPr>
              <w:t xml:space="preserve"> </w:t>
            </w:r>
            <w:r w:rsidRPr="00712154">
              <w:rPr>
                <w:position w:val="2"/>
                <w:lang w:val="en-GB"/>
              </w:rPr>
              <w:t>(</w:t>
            </w:r>
            <w:r w:rsidRPr="00712154">
              <w:rPr>
                <w:position w:val="2"/>
              </w:rPr>
              <w:t>279</w:t>
            </w:r>
            <w:r w:rsidR="006B1D21" w:rsidRPr="00712154">
              <w:rPr>
                <w:position w:val="2"/>
                <w:lang w:val="en-GB"/>
              </w:rPr>
              <w:t>,</w:t>
            </w:r>
            <w:r w:rsidRPr="00712154">
              <w:rPr>
                <w:position w:val="2"/>
              </w:rPr>
              <w:t>6</w:t>
            </w:r>
            <w:r w:rsidR="003262E8" w:rsidRPr="00712154">
              <w:rPr>
                <w:position w:val="2"/>
              </w:rPr>
              <w:t>-275</w:t>
            </w:r>
            <w:r w:rsidRPr="00712154">
              <w:rPr>
                <w:position w:val="2"/>
                <w:lang w:val="en-GB"/>
              </w:rPr>
              <w:t>)</w:t>
            </w:r>
            <w:r w:rsidR="002B1956">
              <w:rPr>
                <w:rFonts w:hint="cs"/>
                <w:position w:val="2"/>
                <w:rtl/>
                <w:lang w:val="en-GB"/>
              </w:rPr>
              <w:t xml:space="preserve">، </w:t>
            </w:r>
            <w:r w:rsidR="002B1956">
              <w:rPr>
                <w:position w:val="2"/>
                <w:rtl/>
                <w:lang w:val="en-GB"/>
              </w:rPr>
              <w:br/>
            </w:r>
            <w:r w:rsidRPr="00712154">
              <w:rPr>
                <w:b/>
                <w:bCs/>
                <w:position w:val="2"/>
                <w:rtl/>
                <w:lang w:val="en-GB"/>
              </w:rPr>
              <w:t xml:space="preserve">نافذة </w:t>
            </w:r>
            <w:r w:rsidRPr="00712154">
              <w:rPr>
                <w:position w:val="2"/>
                <w:lang w:val="en-GB"/>
              </w:rPr>
              <w:t>(</w:t>
            </w:r>
            <w:r w:rsidR="003262E8" w:rsidRPr="00712154">
              <w:rPr>
                <w:position w:val="2"/>
              </w:rPr>
              <w:t>285</w:t>
            </w:r>
            <w:r w:rsidR="003262E8" w:rsidRPr="00712154">
              <w:rPr>
                <w:position w:val="2"/>
                <w:lang w:val="en-GB"/>
              </w:rPr>
              <w:t>,</w:t>
            </w:r>
            <w:r w:rsidR="003262E8" w:rsidRPr="00712154">
              <w:rPr>
                <w:position w:val="2"/>
              </w:rPr>
              <w:t>4-</w:t>
            </w:r>
            <w:r w:rsidRPr="00712154">
              <w:rPr>
                <w:position w:val="2"/>
              </w:rPr>
              <w:t>276</w:t>
            </w:r>
            <w:r w:rsidR="006B1D21" w:rsidRPr="00712154">
              <w:rPr>
                <w:position w:val="2"/>
                <w:lang w:val="en-GB"/>
              </w:rPr>
              <w:t>,</w:t>
            </w:r>
            <w:r w:rsidRPr="00712154">
              <w:rPr>
                <w:position w:val="2"/>
              </w:rPr>
              <w:t>4</w:t>
            </w:r>
            <w:r w:rsidRPr="00712154">
              <w:rPr>
                <w:position w:val="2"/>
                <w:lang w:val="en-GB"/>
              </w:rPr>
              <w:t>)</w:t>
            </w:r>
            <w:bookmarkEnd w:id="303"/>
          </w:p>
        </w:tc>
      </w:tr>
      <w:tr w:rsidR="003262E8" w:rsidRPr="00712154" w14:paraId="7CE599B6" w14:textId="77777777" w:rsidTr="00902569">
        <w:trPr>
          <w:cantSplit/>
          <w:jc w:val="center"/>
        </w:trPr>
        <w:tc>
          <w:tcPr>
            <w:tcW w:w="1518" w:type="dxa"/>
            <w:tcBorders>
              <w:left w:val="single" w:sz="4" w:space="0" w:color="000000"/>
              <w:bottom w:val="single" w:sz="4" w:space="0" w:color="000000"/>
            </w:tcBorders>
            <w:vAlign w:val="center"/>
          </w:tcPr>
          <w:p w14:paraId="56B4CD9A" w14:textId="77777777" w:rsidR="00965482" w:rsidRPr="00712154" w:rsidRDefault="00965482" w:rsidP="006B1D21">
            <w:pPr>
              <w:pStyle w:val="Tabletexte"/>
              <w:jc w:val="center"/>
              <w:rPr>
                <w:position w:val="2"/>
                <w:lang w:val="en-GB"/>
              </w:rPr>
            </w:pPr>
            <w:r w:rsidRPr="00712154">
              <w:rPr>
                <w:position w:val="2"/>
              </w:rPr>
              <w:t>306</w:t>
            </w:r>
            <w:r w:rsidRPr="00712154">
              <w:rPr>
                <w:position w:val="2"/>
                <w:lang w:val="en-GB"/>
              </w:rPr>
              <w:t>-</w:t>
            </w:r>
            <w:r w:rsidRPr="00712154">
              <w:rPr>
                <w:position w:val="2"/>
              </w:rPr>
              <w:t>296</w:t>
            </w:r>
          </w:p>
        </w:tc>
        <w:tc>
          <w:tcPr>
            <w:tcW w:w="1334" w:type="dxa"/>
            <w:tcBorders>
              <w:left w:val="single" w:sz="4" w:space="0" w:color="000000"/>
              <w:bottom w:val="single" w:sz="4" w:space="0" w:color="000000"/>
            </w:tcBorders>
            <w:vAlign w:val="center"/>
          </w:tcPr>
          <w:p w14:paraId="71407851" w14:textId="77777777" w:rsidR="00965482" w:rsidRPr="00712154" w:rsidRDefault="00965482" w:rsidP="006B1D21">
            <w:pPr>
              <w:pStyle w:val="Tabletexte"/>
              <w:jc w:val="center"/>
              <w:rPr>
                <w:position w:val="2"/>
                <w:rtl/>
                <w:lang w:val="en-GB"/>
              </w:rPr>
            </w:pPr>
            <w:r w:rsidRPr="00712154">
              <w:rPr>
                <w:position w:val="2"/>
              </w:rPr>
              <w:t>10</w:t>
            </w:r>
            <w:r w:rsidRPr="00712154">
              <w:rPr>
                <w:position w:val="2"/>
                <w:lang w:val="en-GB"/>
              </w:rPr>
              <w:t xml:space="preserve"> </w:t>
            </w:r>
            <w:r w:rsidRPr="00712154">
              <w:rPr>
                <w:position w:val="2"/>
              </w:rPr>
              <w:t>000</w:t>
            </w:r>
          </w:p>
        </w:tc>
        <w:tc>
          <w:tcPr>
            <w:tcW w:w="2615" w:type="dxa"/>
            <w:tcBorders>
              <w:left w:val="single" w:sz="4" w:space="0" w:color="000000"/>
              <w:bottom w:val="single" w:sz="4" w:space="0" w:color="000000"/>
            </w:tcBorders>
            <w:vAlign w:val="center"/>
          </w:tcPr>
          <w:p w14:paraId="369B701B" w14:textId="2E99C703" w:rsidR="00965482" w:rsidRPr="00712154" w:rsidRDefault="00965482" w:rsidP="003262E8">
            <w:pPr>
              <w:pStyle w:val="Tabletexte"/>
              <w:jc w:val="center"/>
              <w:rPr>
                <w:b/>
                <w:bCs/>
                <w:position w:val="2"/>
                <w:lang w:val="en-GB"/>
              </w:rPr>
            </w:pPr>
            <w:bookmarkStart w:id="304" w:name="lt_pId1598"/>
            <w:r w:rsidRPr="00712154">
              <w:rPr>
                <w:position w:val="2"/>
                <w:rtl/>
                <w:lang w:val="en-GB"/>
              </w:rPr>
              <w:t>نافذة من أ</w:t>
            </w:r>
            <w:r w:rsidR="003262E8" w:rsidRPr="00712154">
              <w:rPr>
                <w:rFonts w:hint="cs"/>
                <w:position w:val="2"/>
                <w:rtl/>
                <w:lang w:val="en-GB"/>
              </w:rPr>
              <w:t>ج</w:t>
            </w:r>
            <w:r w:rsidRPr="00712154">
              <w:rPr>
                <w:position w:val="2"/>
                <w:rtl/>
                <w:lang w:val="en-GB"/>
              </w:rPr>
              <w:t>ل</w:t>
            </w:r>
            <w:r w:rsidR="003262E8" w:rsidRPr="00712154">
              <w:rPr>
                <w:rFonts w:hint="cs"/>
                <w:position w:val="2"/>
                <w:rtl/>
                <w:lang w:val="en-GB" w:bidi="ar-SA"/>
              </w:rPr>
              <w:t xml:space="preserve"> </w:t>
            </w:r>
            <w:r w:rsidRPr="00712154">
              <w:rPr>
                <w:position w:val="2"/>
              </w:rPr>
              <w:t>325</w:t>
            </w:r>
            <w:r w:rsidR="006B1D21" w:rsidRPr="00712154">
              <w:rPr>
                <w:position w:val="2"/>
                <w:lang w:val="en-GB"/>
              </w:rPr>
              <w:t>,</w:t>
            </w:r>
            <w:r w:rsidRPr="00712154">
              <w:rPr>
                <w:position w:val="2"/>
              </w:rPr>
              <w:t>1</w:t>
            </w:r>
            <w:r w:rsidR="003262E8" w:rsidRPr="00712154">
              <w:rPr>
                <w:rFonts w:hint="cs"/>
                <w:bCs/>
                <w:position w:val="2"/>
                <w:rtl/>
                <w:lang w:bidi="ar-SA"/>
              </w:rPr>
              <w:t xml:space="preserve">، </w:t>
            </w:r>
            <w:r w:rsidRPr="00712154">
              <w:rPr>
                <w:position w:val="2"/>
              </w:rPr>
              <w:t>298</w:t>
            </w:r>
            <w:r w:rsidR="006B1D21" w:rsidRPr="00712154">
              <w:rPr>
                <w:position w:val="2"/>
                <w:lang w:val="en-GB"/>
              </w:rPr>
              <w:t>,</w:t>
            </w:r>
            <w:r w:rsidRPr="00712154">
              <w:rPr>
                <w:position w:val="2"/>
              </w:rPr>
              <w:t>5</w:t>
            </w:r>
            <w:r w:rsidR="000364B9">
              <w:rPr>
                <w:rFonts w:hint="cs"/>
                <w:position w:val="2"/>
                <w:rtl/>
                <w:lang w:val="en-GB"/>
              </w:rPr>
              <w:t xml:space="preserve"> </w:t>
            </w:r>
            <w:r w:rsidRPr="00712154">
              <w:rPr>
                <w:b/>
                <w:bCs/>
                <w:position w:val="2"/>
                <w:lang w:val="en-GB"/>
              </w:rPr>
              <w:t>(HNO</w:t>
            </w:r>
            <w:r w:rsidRPr="00712154">
              <w:rPr>
                <w:b/>
                <w:bCs/>
                <w:position w:val="2"/>
                <w:vertAlign w:val="subscript"/>
              </w:rPr>
              <w:t>3</w:t>
            </w:r>
            <w:r w:rsidRPr="00712154">
              <w:rPr>
                <w:b/>
                <w:bCs/>
                <w:position w:val="2"/>
                <w:lang w:val="en-GB"/>
              </w:rPr>
              <w:t>)</w:t>
            </w:r>
            <w:r w:rsidR="003262E8" w:rsidRPr="00712154">
              <w:rPr>
                <w:rFonts w:hint="cs"/>
                <w:bCs/>
                <w:position w:val="2"/>
                <w:rtl/>
                <w:lang w:bidi="ar-SA"/>
              </w:rPr>
              <w:t xml:space="preserve">، </w:t>
            </w:r>
            <w:r w:rsidRPr="00712154">
              <w:rPr>
                <w:position w:val="2"/>
              </w:rPr>
              <w:t>300</w:t>
            </w:r>
            <w:r w:rsidR="006B1D21" w:rsidRPr="00712154">
              <w:rPr>
                <w:position w:val="2"/>
                <w:lang w:val="en-GB"/>
              </w:rPr>
              <w:t>,</w:t>
            </w:r>
            <w:r w:rsidRPr="00712154">
              <w:rPr>
                <w:position w:val="2"/>
              </w:rPr>
              <w:t>22</w:t>
            </w:r>
            <w:r w:rsidR="000364B9">
              <w:rPr>
                <w:rFonts w:hint="cs"/>
                <w:position w:val="2"/>
                <w:rtl/>
                <w:lang w:val="en-GB"/>
              </w:rPr>
              <w:t xml:space="preserve"> </w:t>
            </w:r>
            <w:r w:rsidRPr="00712154">
              <w:rPr>
                <w:b/>
                <w:bCs/>
                <w:position w:val="2"/>
                <w:lang w:val="en-GB"/>
              </w:rPr>
              <w:t>(</w:t>
            </w:r>
            <w:proofErr w:type="spellStart"/>
            <w:r w:rsidRPr="00712154">
              <w:rPr>
                <w:b/>
                <w:bCs/>
                <w:position w:val="2"/>
                <w:lang w:val="en-GB"/>
              </w:rPr>
              <w:t>HOCl</w:t>
            </w:r>
            <w:proofErr w:type="spellEnd"/>
            <w:r w:rsidRPr="00712154">
              <w:rPr>
                <w:b/>
                <w:bCs/>
                <w:position w:val="2"/>
                <w:lang w:val="en-GB"/>
              </w:rPr>
              <w:t>)</w:t>
            </w:r>
            <w:r w:rsidR="003262E8" w:rsidRPr="00712154">
              <w:rPr>
                <w:rFonts w:hint="cs"/>
                <w:bCs/>
                <w:position w:val="2"/>
                <w:rtl/>
                <w:lang w:bidi="ar-SA"/>
              </w:rPr>
              <w:t xml:space="preserve">، </w:t>
            </w:r>
            <w:r w:rsidRPr="00712154">
              <w:rPr>
                <w:position w:val="2"/>
              </w:rPr>
              <w:t>301</w:t>
            </w:r>
            <w:r w:rsidR="006B1D21" w:rsidRPr="00712154">
              <w:rPr>
                <w:position w:val="2"/>
                <w:lang w:val="en-GB"/>
              </w:rPr>
              <w:t>,</w:t>
            </w:r>
            <w:r w:rsidRPr="00712154">
              <w:rPr>
                <w:position w:val="2"/>
              </w:rPr>
              <w:t>44</w:t>
            </w:r>
            <w:r w:rsidR="000364B9">
              <w:rPr>
                <w:rFonts w:hint="cs"/>
                <w:position w:val="2"/>
                <w:rtl/>
                <w:lang w:val="en-GB"/>
              </w:rPr>
              <w:t xml:space="preserve"> </w:t>
            </w:r>
            <w:r w:rsidRPr="00712154">
              <w:rPr>
                <w:b/>
                <w:bCs/>
                <w:position w:val="2"/>
                <w:lang w:val="en-GB"/>
              </w:rPr>
              <w:t>(N</w:t>
            </w:r>
            <w:r w:rsidRPr="00712154">
              <w:rPr>
                <w:b/>
                <w:bCs/>
                <w:position w:val="2"/>
                <w:vertAlign w:val="subscript"/>
              </w:rPr>
              <w:t>2</w:t>
            </w:r>
            <w:r w:rsidRPr="00712154">
              <w:rPr>
                <w:b/>
                <w:bCs/>
                <w:position w:val="2"/>
                <w:lang w:val="en-GB"/>
              </w:rPr>
              <w:t>O)</w:t>
            </w:r>
            <w:r w:rsidR="003262E8" w:rsidRPr="00712154">
              <w:rPr>
                <w:rFonts w:hint="cs"/>
                <w:position w:val="2"/>
                <w:rtl/>
                <w:lang w:val="en-GB"/>
              </w:rPr>
              <w:t xml:space="preserve">، </w:t>
            </w:r>
            <w:r w:rsidRPr="00712154">
              <w:rPr>
                <w:position w:val="2"/>
              </w:rPr>
              <w:t>303</w:t>
            </w:r>
            <w:r w:rsidR="006B1D21" w:rsidRPr="00712154">
              <w:rPr>
                <w:position w:val="2"/>
                <w:lang w:val="en-GB"/>
              </w:rPr>
              <w:t>,</w:t>
            </w:r>
            <w:r w:rsidRPr="00712154">
              <w:rPr>
                <w:position w:val="2"/>
              </w:rPr>
              <w:t>57</w:t>
            </w:r>
            <w:r w:rsidR="000364B9">
              <w:rPr>
                <w:rFonts w:hint="cs"/>
                <w:b/>
                <w:bCs/>
                <w:position w:val="2"/>
                <w:rtl/>
                <w:lang w:val="en-GB"/>
              </w:rPr>
              <w:t xml:space="preserve"> </w:t>
            </w:r>
            <w:r w:rsidRPr="00712154">
              <w:rPr>
                <w:b/>
                <w:bCs/>
                <w:position w:val="2"/>
                <w:lang w:val="en-GB"/>
              </w:rPr>
              <w:t>(O</w:t>
            </w:r>
            <w:r w:rsidRPr="00712154">
              <w:rPr>
                <w:b/>
                <w:bCs/>
                <w:position w:val="2"/>
                <w:vertAlign w:val="subscript"/>
              </w:rPr>
              <w:t>3</w:t>
            </w:r>
            <w:r w:rsidRPr="00712154">
              <w:rPr>
                <w:b/>
                <w:bCs/>
                <w:position w:val="2"/>
                <w:lang w:val="en-GB"/>
              </w:rPr>
              <w:t>)</w:t>
            </w:r>
            <w:r w:rsidR="003262E8" w:rsidRPr="00712154">
              <w:rPr>
                <w:rFonts w:hint="cs"/>
                <w:bCs/>
                <w:position w:val="2"/>
                <w:rtl/>
                <w:lang w:bidi="ar-SA"/>
              </w:rPr>
              <w:t xml:space="preserve">، </w:t>
            </w:r>
            <w:r w:rsidRPr="00712154">
              <w:rPr>
                <w:position w:val="2"/>
              </w:rPr>
              <w:t>304</w:t>
            </w:r>
            <w:r w:rsidR="006B1D21" w:rsidRPr="00712154">
              <w:rPr>
                <w:position w:val="2"/>
                <w:lang w:val="en-GB"/>
              </w:rPr>
              <w:t>,</w:t>
            </w:r>
            <w:r w:rsidRPr="00712154">
              <w:rPr>
                <w:position w:val="2"/>
              </w:rPr>
              <w:t>5</w:t>
            </w:r>
            <w:r w:rsidR="000364B9">
              <w:rPr>
                <w:rFonts w:hint="cs"/>
                <w:b/>
                <w:bCs/>
                <w:position w:val="2"/>
                <w:rtl/>
                <w:lang w:val="en-GB"/>
              </w:rPr>
              <w:t xml:space="preserve"> </w:t>
            </w:r>
            <w:r w:rsidRPr="00712154">
              <w:rPr>
                <w:b/>
                <w:bCs/>
                <w:position w:val="2"/>
                <w:lang w:val="en-GB"/>
              </w:rPr>
              <w:t>(O</w:t>
            </w:r>
            <w:r w:rsidRPr="00712154">
              <w:rPr>
                <w:b/>
                <w:bCs/>
                <w:position w:val="2"/>
                <w:vertAlign w:val="superscript"/>
              </w:rPr>
              <w:t>17</w:t>
            </w:r>
            <w:r w:rsidRPr="00712154">
              <w:rPr>
                <w:b/>
                <w:bCs/>
                <w:position w:val="2"/>
                <w:lang w:val="en-GB"/>
              </w:rPr>
              <w:t>O)</w:t>
            </w:r>
            <w:r w:rsidR="003262E8" w:rsidRPr="00712154">
              <w:rPr>
                <w:rFonts w:hint="cs"/>
                <w:position w:val="2"/>
                <w:rtl/>
                <w:lang w:val="en-GB"/>
              </w:rPr>
              <w:t xml:space="preserve">، </w:t>
            </w:r>
            <w:r w:rsidRPr="00712154">
              <w:rPr>
                <w:position w:val="2"/>
              </w:rPr>
              <w:t>305</w:t>
            </w:r>
            <w:r w:rsidR="006B1D21" w:rsidRPr="00712154">
              <w:rPr>
                <w:position w:val="2"/>
                <w:lang w:val="en-GB"/>
              </w:rPr>
              <w:t>,</w:t>
            </w:r>
            <w:r w:rsidRPr="00712154">
              <w:rPr>
                <w:position w:val="2"/>
              </w:rPr>
              <w:t>2</w:t>
            </w:r>
            <w:r w:rsidR="000364B9">
              <w:rPr>
                <w:rFonts w:hint="cs"/>
                <w:position w:val="2"/>
                <w:rtl/>
                <w:lang w:val="en-GB"/>
              </w:rPr>
              <w:t xml:space="preserve"> </w:t>
            </w:r>
            <w:r w:rsidRPr="00712154">
              <w:rPr>
                <w:b/>
                <w:bCs/>
                <w:position w:val="2"/>
                <w:lang w:val="en-GB"/>
              </w:rPr>
              <w:t>(HNO</w:t>
            </w:r>
            <w:r w:rsidRPr="00712154">
              <w:rPr>
                <w:b/>
                <w:bCs/>
                <w:position w:val="2"/>
                <w:vertAlign w:val="subscript"/>
              </w:rPr>
              <w:t>3</w:t>
            </w:r>
            <w:r w:rsidRPr="00712154">
              <w:rPr>
                <w:b/>
                <w:bCs/>
                <w:position w:val="2"/>
                <w:lang w:val="en-GB"/>
              </w:rPr>
              <w:t>)</w:t>
            </w:r>
            <w:bookmarkEnd w:id="304"/>
            <w:r w:rsidR="003262E8" w:rsidRPr="00712154">
              <w:rPr>
                <w:rFonts w:hint="cs"/>
                <w:position w:val="2"/>
                <w:rtl/>
                <w:lang w:val="en-GB"/>
              </w:rPr>
              <w:t>،</w:t>
            </w:r>
          </w:p>
        </w:tc>
        <w:tc>
          <w:tcPr>
            <w:tcW w:w="1263" w:type="dxa"/>
            <w:tcBorders>
              <w:left w:val="single" w:sz="4" w:space="0" w:color="000000"/>
              <w:bottom w:val="single" w:sz="4" w:space="0" w:color="000000"/>
            </w:tcBorders>
            <w:vAlign w:val="center"/>
          </w:tcPr>
          <w:p w14:paraId="042894FA" w14:textId="0936DDF2" w:rsidR="00965482" w:rsidRPr="00712154" w:rsidRDefault="00965482" w:rsidP="006B1D21">
            <w:pPr>
              <w:pStyle w:val="Tabletexte"/>
              <w:jc w:val="center"/>
              <w:rPr>
                <w:position w:val="2"/>
                <w:lang w:val="en-GB"/>
              </w:rPr>
            </w:pPr>
            <w:r w:rsidRPr="00712154">
              <w:rPr>
                <w:position w:val="2"/>
                <w:rtl/>
                <w:lang w:val="en-GB"/>
              </w:rPr>
              <w:t>قناة جناح لسبر الحرارة</w:t>
            </w:r>
          </w:p>
        </w:tc>
        <w:tc>
          <w:tcPr>
            <w:tcW w:w="1106" w:type="dxa"/>
            <w:tcBorders>
              <w:left w:val="single" w:sz="4" w:space="0" w:color="000000"/>
              <w:bottom w:val="single" w:sz="4" w:space="0" w:color="000000"/>
            </w:tcBorders>
            <w:vAlign w:val="center"/>
          </w:tcPr>
          <w:p w14:paraId="23E7F424" w14:textId="77777777" w:rsidR="00965482" w:rsidRPr="00712154" w:rsidRDefault="00965482" w:rsidP="006B1D21">
            <w:pPr>
              <w:pStyle w:val="Tabletexte"/>
              <w:jc w:val="center"/>
              <w:rPr>
                <w:position w:val="2"/>
                <w:lang w:val="en-GB"/>
              </w:rPr>
            </w:pPr>
            <w:r w:rsidRPr="00712154">
              <w:rPr>
                <w:position w:val="2"/>
              </w:rPr>
              <w:t>306</w:t>
            </w:r>
            <w:r w:rsidRPr="00712154">
              <w:rPr>
                <w:position w:val="2"/>
                <w:lang w:val="en-GB"/>
              </w:rPr>
              <w:t>-</w:t>
            </w:r>
            <w:r w:rsidRPr="00712154">
              <w:rPr>
                <w:position w:val="2"/>
              </w:rPr>
              <w:t>296</w:t>
            </w:r>
          </w:p>
        </w:tc>
        <w:tc>
          <w:tcPr>
            <w:tcW w:w="1275" w:type="dxa"/>
            <w:tcBorders>
              <w:left w:val="single" w:sz="4" w:space="0" w:color="000000"/>
              <w:bottom w:val="single" w:sz="4" w:space="0" w:color="000000"/>
            </w:tcBorders>
            <w:vAlign w:val="center"/>
          </w:tcPr>
          <w:p w14:paraId="148DE132" w14:textId="55FA0B01" w:rsidR="00965482" w:rsidRPr="00712154" w:rsidRDefault="00965482" w:rsidP="006B1D21">
            <w:pPr>
              <w:pStyle w:val="Tabletexte"/>
              <w:jc w:val="center"/>
              <w:rPr>
                <w:position w:val="2"/>
                <w:lang w:val="en-GB"/>
              </w:rPr>
            </w:pPr>
            <w:bookmarkStart w:id="305" w:name="lt_pId1601"/>
            <w:r w:rsidRPr="00712154">
              <w:rPr>
                <w:position w:val="2"/>
                <w:rtl/>
                <w:lang w:val="en-GB"/>
              </w:rPr>
              <w:t>أكسجين،</w:t>
            </w:r>
            <w:r w:rsidR="005936DC" w:rsidRPr="00712154">
              <w:rPr>
                <w:rFonts w:hint="cs"/>
                <w:position w:val="2"/>
                <w:rtl/>
                <w:lang w:val="en-GB"/>
              </w:rPr>
              <w:t xml:space="preserve"> </w:t>
            </w:r>
            <w:r w:rsidRPr="00712154">
              <w:rPr>
                <w:position w:val="2"/>
                <w:lang w:val="en-GB"/>
              </w:rPr>
              <w:t>N</w:t>
            </w:r>
            <w:r w:rsidRPr="00712154">
              <w:rPr>
                <w:position w:val="2"/>
                <w:vertAlign w:val="subscript"/>
              </w:rPr>
              <w:t>2</w:t>
            </w:r>
            <w:r w:rsidRPr="00712154">
              <w:rPr>
                <w:position w:val="2"/>
                <w:lang w:val="en-GB"/>
              </w:rPr>
              <w:t>O</w:t>
            </w:r>
            <w:r w:rsidR="003262E8" w:rsidRPr="00712154">
              <w:rPr>
                <w:rFonts w:hint="cs"/>
                <w:position w:val="2"/>
                <w:rtl/>
                <w:lang w:val="en-GB"/>
              </w:rPr>
              <w:t xml:space="preserve">، </w:t>
            </w:r>
            <w:r w:rsidRPr="00712154">
              <w:rPr>
                <w:position w:val="2"/>
                <w:lang w:val="en-GB"/>
              </w:rPr>
              <w:t>O</w:t>
            </w:r>
            <w:r w:rsidRPr="00712154">
              <w:rPr>
                <w:position w:val="2"/>
                <w:vertAlign w:val="subscript"/>
              </w:rPr>
              <w:t>3</w:t>
            </w:r>
            <w:r w:rsidR="003262E8" w:rsidRPr="00712154">
              <w:rPr>
                <w:rFonts w:hint="cs"/>
                <w:position w:val="2"/>
                <w:rtl/>
                <w:lang w:val="en-GB"/>
              </w:rPr>
              <w:t>،</w:t>
            </w:r>
            <w:r w:rsidR="005936DC" w:rsidRPr="00712154">
              <w:rPr>
                <w:rFonts w:hint="cs"/>
                <w:position w:val="2"/>
                <w:rtl/>
                <w:lang w:val="en-GB" w:bidi="ar-SA"/>
              </w:rPr>
              <w:t xml:space="preserve"> </w:t>
            </w:r>
            <w:r w:rsidRPr="00712154">
              <w:rPr>
                <w:position w:val="2"/>
                <w:lang w:val="en-GB"/>
              </w:rPr>
              <w:t>O</w:t>
            </w:r>
            <w:r w:rsidRPr="00712154">
              <w:rPr>
                <w:position w:val="2"/>
                <w:vertAlign w:val="superscript"/>
              </w:rPr>
              <w:t>17</w:t>
            </w:r>
            <w:r w:rsidRPr="00712154">
              <w:rPr>
                <w:position w:val="2"/>
                <w:lang w:val="en-GB"/>
              </w:rPr>
              <w:t>O</w:t>
            </w:r>
            <w:r w:rsidR="003262E8" w:rsidRPr="00712154">
              <w:rPr>
                <w:rFonts w:hint="cs"/>
                <w:position w:val="2"/>
                <w:rtl/>
                <w:lang w:val="en-GB"/>
              </w:rPr>
              <w:t xml:space="preserve">، </w:t>
            </w:r>
            <w:r w:rsidRPr="00712154">
              <w:rPr>
                <w:position w:val="2"/>
                <w:lang w:val="en-GB"/>
              </w:rPr>
              <w:t>HNO</w:t>
            </w:r>
            <w:r w:rsidRPr="00712154">
              <w:rPr>
                <w:position w:val="2"/>
                <w:vertAlign w:val="subscript"/>
              </w:rPr>
              <w:t>3</w:t>
            </w:r>
            <w:r w:rsidR="003262E8" w:rsidRPr="00712154">
              <w:rPr>
                <w:rFonts w:hint="cs"/>
                <w:position w:val="2"/>
                <w:rtl/>
                <w:lang w:val="en-GB"/>
              </w:rPr>
              <w:t xml:space="preserve">، </w:t>
            </w:r>
            <w:proofErr w:type="spellStart"/>
            <w:r w:rsidRPr="00712154">
              <w:rPr>
                <w:position w:val="2"/>
                <w:lang w:val="en-GB"/>
              </w:rPr>
              <w:t>HOCl</w:t>
            </w:r>
            <w:bookmarkEnd w:id="305"/>
            <w:proofErr w:type="spellEnd"/>
          </w:p>
        </w:tc>
        <w:tc>
          <w:tcPr>
            <w:tcW w:w="976" w:type="dxa"/>
            <w:tcBorders>
              <w:left w:val="single" w:sz="4" w:space="0" w:color="000000"/>
              <w:bottom w:val="single" w:sz="4" w:space="0" w:color="000000"/>
            </w:tcBorders>
            <w:vAlign w:val="center"/>
          </w:tcPr>
          <w:p w14:paraId="22050605" w14:textId="77777777" w:rsidR="00965482" w:rsidRPr="00712154" w:rsidRDefault="00965482" w:rsidP="006B1D21">
            <w:pPr>
              <w:pStyle w:val="Tabletexte"/>
              <w:jc w:val="center"/>
              <w:rPr>
                <w:position w:val="2"/>
                <w:lang w:val="en-GB"/>
              </w:rPr>
            </w:pPr>
            <w:r w:rsidRPr="00712154">
              <w:rPr>
                <w:position w:val="2"/>
                <w:rtl/>
                <w:lang w:val="en-GB"/>
              </w:rPr>
              <w:t>نظير، حافة</w:t>
            </w:r>
          </w:p>
        </w:tc>
        <w:tc>
          <w:tcPr>
            <w:tcW w:w="1400" w:type="dxa"/>
            <w:tcBorders>
              <w:left w:val="single" w:sz="4" w:space="0" w:color="000000"/>
              <w:bottom w:val="single" w:sz="4" w:space="0" w:color="000000"/>
            </w:tcBorders>
            <w:vAlign w:val="center"/>
          </w:tcPr>
          <w:p w14:paraId="35C4B2E7" w14:textId="77777777" w:rsidR="00965482" w:rsidRPr="00712154" w:rsidRDefault="00965482" w:rsidP="006B1D21">
            <w:pPr>
              <w:pStyle w:val="Tabletexte"/>
              <w:jc w:val="center"/>
              <w:rPr>
                <w:position w:val="2"/>
                <w:lang w:val="en-GB"/>
              </w:rPr>
            </w:pPr>
          </w:p>
        </w:tc>
        <w:tc>
          <w:tcPr>
            <w:tcW w:w="2785" w:type="dxa"/>
            <w:tcBorders>
              <w:left w:val="single" w:sz="4" w:space="0" w:color="000000"/>
              <w:bottom w:val="single" w:sz="4" w:space="0" w:color="000000"/>
              <w:right w:val="single" w:sz="4" w:space="0" w:color="000000"/>
            </w:tcBorders>
            <w:vAlign w:val="center"/>
          </w:tcPr>
          <w:p w14:paraId="40E3C411" w14:textId="42698F71" w:rsidR="00965482" w:rsidRPr="00712154" w:rsidRDefault="00965482" w:rsidP="002B1956">
            <w:pPr>
              <w:pStyle w:val="Tabletexte"/>
              <w:jc w:val="center"/>
              <w:rPr>
                <w:position w:val="2"/>
                <w:lang w:val="en-GB"/>
              </w:rPr>
            </w:pPr>
            <w:r w:rsidRPr="00712154">
              <w:rPr>
                <w:b/>
                <w:bCs/>
                <w:position w:val="2"/>
                <w:rtl/>
                <w:lang w:val="en-GB"/>
              </w:rPr>
              <w:t>نافذة</w:t>
            </w:r>
            <w:r w:rsidR="003262E8" w:rsidRPr="00712154">
              <w:rPr>
                <w:rFonts w:hint="cs"/>
                <w:position w:val="2"/>
                <w:rtl/>
                <w:lang w:val="en-GB"/>
              </w:rPr>
              <w:t xml:space="preserve"> </w:t>
            </w:r>
            <w:r w:rsidRPr="00712154">
              <w:rPr>
                <w:position w:val="2"/>
                <w:lang w:val="en-GB"/>
              </w:rPr>
              <w:t>(</w:t>
            </w:r>
            <w:r w:rsidRPr="00712154">
              <w:rPr>
                <w:position w:val="2"/>
              </w:rPr>
              <w:t>306</w:t>
            </w:r>
            <w:r w:rsidR="003262E8" w:rsidRPr="00712154">
              <w:rPr>
                <w:position w:val="2"/>
              </w:rPr>
              <w:t>-296</w:t>
            </w:r>
            <w:r w:rsidRPr="00712154">
              <w:rPr>
                <w:position w:val="2"/>
                <w:lang w:val="en-GB"/>
              </w:rPr>
              <w:t>)</w:t>
            </w:r>
            <w:r w:rsidR="002B1956">
              <w:rPr>
                <w:rFonts w:hint="cs"/>
                <w:position w:val="2"/>
                <w:rtl/>
                <w:lang w:val="en-GB"/>
              </w:rPr>
              <w:t xml:space="preserve">، </w:t>
            </w:r>
            <w:r w:rsidR="002B1956">
              <w:rPr>
                <w:position w:val="2"/>
                <w:rtl/>
                <w:lang w:val="en-GB"/>
              </w:rPr>
              <w:br/>
            </w:r>
            <w:r w:rsidRPr="00712154">
              <w:rPr>
                <w:b/>
                <w:bCs/>
                <w:position w:val="2"/>
                <w:rtl/>
                <w:lang w:val="en-GB"/>
              </w:rPr>
              <w:t>كيمياء</w:t>
            </w:r>
            <w:r w:rsidR="003262E8" w:rsidRPr="00712154">
              <w:rPr>
                <w:rFonts w:hint="cs"/>
                <w:b/>
                <w:bCs/>
                <w:position w:val="2"/>
                <w:rtl/>
                <w:lang w:val="en-GB"/>
              </w:rPr>
              <w:t xml:space="preserve"> </w:t>
            </w:r>
            <w:r w:rsidRPr="00712154">
              <w:rPr>
                <w:position w:val="2"/>
                <w:lang w:val="en-GB"/>
              </w:rPr>
              <w:t>(</w:t>
            </w:r>
            <w:r w:rsidRPr="00712154">
              <w:rPr>
                <w:position w:val="2"/>
              </w:rPr>
              <w:t>306</w:t>
            </w:r>
            <w:r w:rsidR="003262E8" w:rsidRPr="00712154">
              <w:rPr>
                <w:position w:val="2"/>
              </w:rPr>
              <w:t>-298</w:t>
            </w:r>
            <w:r w:rsidRPr="00712154">
              <w:rPr>
                <w:position w:val="2"/>
                <w:lang w:val="en-GB"/>
              </w:rPr>
              <w:t>)</w:t>
            </w:r>
          </w:p>
        </w:tc>
      </w:tr>
      <w:tr w:rsidR="003262E8" w:rsidRPr="00712154" w14:paraId="6446E5B6" w14:textId="77777777" w:rsidTr="00902569">
        <w:trPr>
          <w:cantSplit/>
          <w:jc w:val="center"/>
        </w:trPr>
        <w:tc>
          <w:tcPr>
            <w:tcW w:w="1518" w:type="dxa"/>
            <w:tcBorders>
              <w:left w:val="single" w:sz="4" w:space="0" w:color="000000"/>
              <w:bottom w:val="single" w:sz="4" w:space="0" w:color="000000"/>
            </w:tcBorders>
            <w:vAlign w:val="center"/>
          </w:tcPr>
          <w:p w14:paraId="0F46DDA5" w14:textId="77777777" w:rsidR="00965482" w:rsidRPr="00712154" w:rsidRDefault="00965482" w:rsidP="006B1D21">
            <w:pPr>
              <w:pStyle w:val="Tabletexte"/>
              <w:jc w:val="center"/>
              <w:rPr>
                <w:color w:val="000000"/>
                <w:position w:val="2"/>
                <w:lang w:val="en-GB"/>
              </w:rPr>
            </w:pPr>
            <w:r w:rsidRPr="00712154">
              <w:rPr>
                <w:color w:val="000000"/>
                <w:position w:val="2"/>
              </w:rPr>
              <w:t>355</w:t>
            </w:r>
            <w:r w:rsidRPr="00712154">
              <w:rPr>
                <w:color w:val="000000"/>
                <w:position w:val="2"/>
                <w:lang w:val="en-GB"/>
              </w:rPr>
              <w:t>,</w:t>
            </w:r>
            <w:r w:rsidRPr="00712154">
              <w:rPr>
                <w:color w:val="000000"/>
                <w:position w:val="2"/>
              </w:rPr>
              <w:t>6</w:t>
            </w:r>
            <w:r w:rsidRPr="00712154">
              <w:rPr>
                <w:color w:val="000000"/>
                <w:position w:val="2"/>
                <w:lang w:val="en-GB"/>
              </w:rPr>
              <w:t>-</w:t>
            </w:r>
            <w:r w:rsidRPr="00712154">
              <w:rPr>
                <w:color w:val="000000"/>
                <w:position w:val="2"/>
              </w:rPr>
              <w:t>313</w:t>
            </w:r>
            <w:r w:rsidRPr="00712154">
              <w:rPr>
                <w:color w:val="000000"/>
                <w:position w:val="2"/>
                <w:lang w:val="en-GB"/>
              </w:rPr>
              <w:t>,</w:t>
            </w:r>
            <w:r w:rsidRPr="00712154">
              <w:rPr>
                <w:color w:val="000000"/>
                <w:position w:val="2"/>
              </w:rPr>
              <w:t>5</w:t>
            </w:r>
          </w:p>
        </w:tc>
        <w:tc>
          <w:tcPr>
            <w:tcW w:w="1334" w:type="dxa"/>
            <w:tcBorders>
              <w:left w:val="single" w:sz="4" w:space="0" w:color="000000"/>
              <w:bottom w:val="single" w:sz="4" w:space="0" w:color="000000"/>
            </w:tcBorders>
            <w:vAlign w:val="center"/>
          </w:tcPr>
          <w:p w14:paraId="2CB1C69A" w14:textId="77777777" w:rsidR="00965482" w:rsidRPr="00712154" w:rsidRDefault="00965482" w:rsidP="006B1D21">
            <w:pPr>
              <w:pStyle w:val="Tabletexte"/>
              <w:jc w:val="center"/>
              <w:rPr>
                <w:color w:val="000000"/>
                <w:position w:val="2"/>
                <w:lang w:val="en-GB"/>
              </w:rPr>
            </w:pPr>
            <w:r w:rsidRPr="00712154">
              <w:rPr>
                <w:color w:val="000000"/>
                <w:position w:val="2"/>
              </w:rPr>
              <w:t>42</w:t>
            </w:r>
            <w:r w:rsidRPr="00712154">
              <w:rPr>
                <w:color w:val="000000"/>
                <w:position w:val="2"/>
                <w:lang w:val="en-GB"/>
              </w:rPr>
              <w:t xml:space="preserve"> </w:t>
            </w:r>
            <w:r w:rsidRPr="00712154">
              <w:rPr>
                <w:color w:val="000000"/>
                <w:position w:val="2"/>
              </w:rPr>
              <w:t>100</w:t>
            </w:r>
          </w:p>
        </w:tc>
        <w:tc>
          <w:tcPr>
            <w:tcW w:w="2615" w:type="dxa"/>
            <w:tcBorders>
              <w:left w:val="single" w:sz="4" w:space="0" w:color="000000"/>
              <w:bottom w:val="single" w:sz="4" w:space="0" w:color="000000"/>
            </w:tcBorders>
            <w:vAlign w:val="center"/>
          </w:tcPr>
          <w:p w14:paraId="3B1CDC9C" w14:textId="27A590FD" w:rsidR="00965482" w:rsidRPr="00712154" w:rsidRDefault="00965482" w:rsidP="006B1D21">
            <w:pPr>
              <w:pStyle w:val="Tabletexte"/>
              <w:jc w:val="center"/>
              <w:rPr>
                <w:color w:val="000000"/>
                <w:position w:val="2"/>
                <w:lang w:val="en-GB" w:bidi="ar-SA"/>
              </w:rPr>
            </w:pPr>
            <w:bookmarkStart w:id="306" w:name="lt_pId1606"/>
            <w:r w:rsidRPr="00712154">
              <w:rPr>
                <w:color w:val="000000"/>
                <w:position w:val="2"/>
              </w:rPr>
              <w:t>313</w:t>
            </w:r>
            <w:r w:rsidR="006B1D21" w:rsidRPr="00712154">
              <w:rPr>
                <w:color w:val="000000"/>
                <w:position w:val="2"/>
                <w:lang w:val="en-GB"/>
              </w:rPr>
              <w:t>,</w:t>
            </w:r>
            <w:r w:rsidRPr="00712154">
              <w:rPr>
                <w:color w:val="000000"/>
                <w:position w:val="2"/>
              </w:rPr>
              <w:t>8</w:t>
            </w:r>
            <w:r w:rsidR="000364B9">
              <w:rPr>
                <w:rFonts w:hint="cs"/>
                <w:color w:val="000000"/>
                <w:position w:val="2"/>
                <w:rtl/>
                <w:lang w:val="en-GB"/>
              </w:rPr>
              <w:t xml:space="preserve"> </w:t>
            </w:r>
            <w:r w:rsidRPr="00712154">
              <w:rPr>
                <w:b/>
                <w:bCs/>
                <w:color w:val="000000"/>
                <w:position w:val="2"/>
                <w:lang w:val="en-GB"/>
              </w:rPr>
              <w:t>(HDO)</w:t>
            </w:r>
            <w:r w:rsidR="005936DC" w:rsidRPr="00712154">
              <w:rPr>
                <w:rFonts w:hint="cs"/>
                <w:color w:val="000000"/>
                <w:position w:val="2"/>
                <w:rtl/>
                <w:lang w:val="en-GB"/>
              </w:rPr>
              <w:t xml:space="preserve">، </w:t>
            </w:r>
            <w:r w:rsidRPr="00712154">
              <w:rPr>
                <w:color w:val="000000"/>
                <w:position w:val="2"/>
              </w:rPr>
              <w:t>315</w:t>
            </w:r>
            <w:r w:rsidR="006B1D21" w:rsidRPr="00712154">
              <w:rPr>
                <w:color w:val="000000"/>
                <w:position w:val="2"/>
                <w:lang w:val="en-GB"/>
              </w:rPr>
              <w:t>,</w:t>
            </w:r>
            <w:r w:rsidRPr="00712154">
              <w:rPr>
                <w:color w:val="000000"/>
                <w:position w:val="2"/>
              </w:rPr>
              <w:t>8</w:t>
            </w:r>
            <w:r w:rsidR="005936DC" w:rsidRPr="00712154">
              <w:rPr>
                <w:rFonts w:hint="cs"/>
                <w:color w:val="000000"/>
                <w:position w:val="2"/>
                <w:rtl/>
                <w:lang w:val="en-GB"/>
              </w:rPr>
              <w:t xml:space="preserve">، </w:t>
            </w:r>
            <w:r w:rsidRPr="00712154">
              <w:rPr>
                <w:color w:val="000000"/>
                <w:position w:val="2"/>
              </w:rPr>
              <w:t>346</w:t>
            </w:r>
            <w:r w:rsidR="006B1D21" w:rsidRPr="00712154">
              <w:rPr>
                <w:color w:val="000000"/>
                <w:position w:val="2"/>
                <w:lang w:val="en-GB"/>
              </w:rPr>
              <w:t>,</w:t>
            </w:r>
            <w:r w:rsidRPr="00712154">
              <w:rPr>
                <w:color w:val="000000"/>
                <w:position w:val="2"/>
              </w:rPr>
              <w:t>9</w:t>
            </w:r>
            <w:r w:rsidR="005936DC" w:rsidRPr="00712154">
              <w:rPr>
                <w:rFonts w:hint="cs"/>
                <w:color w:val="000000"/>
                <w:position w:val="2"/>
                <w:rtl/>
                <w:lang w:val="en-GB"/>
              </w:rPr>
              <w:t xml:space="preserve">، </w:t>
            </w:r>
            <w:r w:rsidRPr="00712154">
              <w:rPr>
                <w:color w:val="000000"/>
                <w:position w:val="2"/>
              </w:rPr>
              <w:t>344</w:t>
            </w:r>
            <w:r w:rsidR="006B1D21" w:rsidRPr="00712154">
              <w:rPr>
                <w:color w:val="000000"/>
                <w:position w:val="2"/>
                <w:lang w:val="en-GB"/>
              </w:rPr>
              <w:t>,</w:t>
            </w:r>
            <w:r w:rsidRPr="00712154">
              <w:rPr>
                <w:color w:val="000000"/>
                <w:position w:val="2"/>
              </w:rPr>
              <w:t>5</w:t>
            </w:r>
            <w:r w:rsidR="005936DC" w:rsidRPr="00712154">
              <w:rPr>
                <w:rFonts w:hint="cs"/>
                <w:color w:val="000000"/>
                <w:position w:val="2"/>
                <w:rtl/>
                <w:lang w:val="en-GB"/>
              </w:rPr>
              <w:t xml:space="preserve">، </w:t>
            </w:r>
            <w:r w:rsidRPr="00712154">
              <w:rPr>
                <w:color w:val="000000"/>
                <w:position w:val="2"/>
              </w:rPr>
              <w:t>352</w:t>
            </w:r>
            <w:r w:rsidR="006B1D21" w:rsidRPr="00712154">
              <w:rPr>
                <w:color w:val="000000"/>
                <w:position w:val="2"/>
                <w:lang w:val="en-GB"/>
              </w:rPr>
              <w:t>,</w:t>
            </w:r>
            <w:r w:rsidRPr="00712154">
              <w:rPr>
                <w:color w:val="000000"/>
                <w:position w:val="2"/>
              </w:rPr>
              <w:t>9</w:t>
            </w:r>
            <w:r w:rsidR="000364B9">
              <w:rPr>
                <w:rFonts w:hint="cs"/>
                <w:color w:val="000000"/>
                <w:position w:val="2"/>
                <w:rtl/>
                <w:lang w:val="en-GB"/>
              </w:rPr>
              <w:t xml:space="preserve"> </w:t>
            </w:r>
            <w:r w:rsidRPr="00712154">
              <w:rPr>
                <w:b/>
                <w:bCs/>
                <w:color w:val="000000"/>
                <w:position w:val="2"/>
                <w:lang w:val="en-GB"/>
              </w:rPr>
              <w:t>(</w:t>
            </w:r>
            <w:proofErr w:type="spellStart"/>
            <w:r w:rsidRPr="00712154">
              <w:rPr>
                <w:b/>
                <w:bCs/>
                <w:color w:val="000000"/>
                <w:position w:val="2"/>
                <w:lang w:val="en-GB"/>
              </w:rPr>
              <w:t>ClO</w:t>
            </w:r>
            <w:proofErr w:type="spellEnd"/>
            <w:r w:rsidRPr="00712154">
              <w:rPr>
                <w:b/>
                <w:bCs/>
                <w:color w:val="000000"/>
                <w:position w:val="2"/>
                <w:lang w:val="en-GB"/>
              </w:rPr>
              <w:t>)</w:t>
            </w:r>
            <w:r w:rsidR="005936DC" w:rsidRPr="00712154">
              <w:rPr>
                <w:rFonts w:hint="cs"/>
                <w:color w:val="000000"/>
                <w:position w:val="2"/>
                <w:rtl/>
                <w:lang w:val="en-GB"/>
              </w:rPr>
              <w:t xml:space="preserve">، </w:t>
            </w:r>
            <w:r w:rsidRPr="00712154">
              <w:rPr>
                <w:color w:val="000000"/>
                <w:position w:val="2"/>
              </w:rPr>
              <w:t>318</w:t>
            </w:r>
            <w:r w:rsidR="006B1D21" w:rsidRPr="00712154">
              <w:rPr>
                <w:color w:val="000000"/>
                <w:position w:val="2"/>
                <w:lang w:val="en-GB"/>
              </w:rPr>
              <w:t>,</w:t>
            </w:r>
            <w:r w:rsidRPr="00712154">
              <w:rPr>
                <w:color w:val="000000"/>
                <w:position w:val="2"/>
              </w:rPr>
              <w:t>8</w:t>
            </w:r>
            <w:r w:rsidR="005936DC" w:rsidRPr="00712154">
              <w:rPr>
                <w:rFonts w:hint="cs"/>
                <w:color w:val="000000"/>
                <w:position w:val="2"/>
                <w:rtl/>
                <w:lang w:val="en-GB"/>
              </w:rPr>
              <w:t xml:space="preserve">، </w:t>
            </w:r>
            <w:r w:rsidRPr="00712154">
              <w:rPr>
                <w:color w:val="000000"/>
                <w:position w:val="2"/>
              </w:rPr>
              <w:t>345</w:t>
            </w:r>
            <w:r w:rsidR="006B1D21" w:rsidRPr="00712154">
              <w:rPr>
                <w:color w:val="000000"/>
                <w:position w:val="2"/>
                <w:lang w:val="en-GB"/>
              </w:rPr>
              <w:t>,</w:t>
            </w:r>
            <w:r w:rsidRPr="00712154">
              <w:rPr>
                <w:color w:val="000000"/>
                <w:position w:val="2"/>
              </w:rPr>
              <w:t>8</w:t>
            </w:r>
            <w:r w:rsidR="005936DC" w:rsidRPr="00712154">
              <w:rPr>
                <w:rFonts w:hint="cs"/>
                <w:color w:val="000000"/>
                <w:position w:val="2"/>
                <w:rtl/>
                <w:lang w:val="en-GB"/>
              </w:rPr>
              <w:t xml:space="preserve">، </w:t>
            </w:r>
            <w:r w:rsidRPr="00712154">
              <w:rPr>
                <w:color w:val="000000"/>
                <w:position w:val="2"/>
              </w:rPr>
              <w:t>344</w:t>
            </w:r>
            <w:r w:rsidR="006B1D21" w:rsidRPr="00712154">
              <w:rPr>
                <w:color w:val="000000"/>
                <w:position w:val="2"/>
                <w:lang w:val="en-GB"/>
              </w:rPr>
              <w:t>,</w:t>
            </w:r>
            <w:r w:rsidRPr="00712154">
              <w:rPr>
                <w:color w:val="000000"/>
                <w:position w:val="2"/>
              </w:rPr>
              <w:t>5</w:t>
            </w:r>
            <w:r w:rsidR="000364B9">
              <w:rPr>
                <w:rFonts w:hint="cs"/>
                <w:color w:val="000000"/>
                <w:position w:val="2"/>
                <w:rtl/>
              </w:rPr>
              <w:t xml:space="preserve"> </w:t>
            </w:r>
            <w:r w:rsidRPr="00712154">
              <w:rPr>
                <w:b/>
                <w:bCs/>
                <w:color w:val="000000"/>
                <w:position w:val="2"/>
                <w:lang w:val="en-GB"/>
              </w:rPr>
              <w:t>(HNO</w:t>
            </w:r>
            <w:r w:rsidRPr="00712154">
              <w:rPr>
                <w:b/>
                <w:bCs/>
                <w:color w:val="000000"/>
                <w:position w:val="2"/>
                <w:vertAlign w:val="subscript"/>
              </w:rPr>
              <w:t>3</w:t>
            </w:r>
            <w:r w:rsidRPr="00712154">
              <w:rPr>
                <w:b/>
                <w:bCs/>
                <w:color w:val="000000"/>
                <w:position w:val="2"/>
                <w:lang w:val="en-GB"/>
              </w:rPr>
              <w:t>)</w:t>
            </w:r>
            <w:r w:rsidR="005936DC" w:rsidRPr="00712154">
              <w:rPr>
                <w:rFonts w:hint="cs"/>
                <w:color w:val="000000"/>
                <w:position w:val="2"/>
                <w:rtl/>
                <w:lang w:val="en-GB"/>
              </w:rPr>
              <w:t xml:space="preserve">، </w:t>
            </w:r>
            <w:r w:rsidRPr="00712154">
              <w:rPr>
                <w:color w:val="000000"/>
                <w:position w:val="2"/>
              </w:rPr>
              <w:t>321</w:t>
            </w:r>
            <w:r w:rsidR="006B1D21" w:rsidRPr="00712154">
              <w:rPr>
                <w:color w:val="000000"/>
                <w:position w:val="2"/>
                <w:lang w:val="en-GB"/>
              </w:rPr>
              <w:t>,</w:t>
            </w:r>
            <w:r w:rsidRPr="00712154">
              <w:rPr>
                <w:color w:val="000000"/>
                <w:position w:val="2"/>
              </w:rPr>
              <w:t>15</w:t>
            </w:r>
            <w:r w:rsidR="005936DC" w:rsidRPr="00712154">
              <w:rPr>
                <w:rFonts w:hint="cs"/>
                <w:color w:val="000000"/>
                <w:position w:val="2"/>
                <w:rtl/>
                <w:lang w:val="en-GB"/>
              </w:rPr>
              <w:t xml:space="preserve">، </w:t>
            </w:r>
            <w:r w:rsidRPr="00712154">
              <w:rPr>
                <w:color w:val="000000"/>
                <w:position w:val="2"/>
              </w:rPr>
              <w:t>325</w:t>
            </w:r>
            <w:r w:rsidR="006B1D21" w:rsidRPr="00712154">
              <w:rPr>
                <w:color w:val="000000"/>
                <w:position w:val="2"/>
                <w:lang w:val="en-GB"/>
              </w:rPr>
              <w:t>,</w:t>
            </w:r>
            <w:r w:rsidRPr="00712154">
              <w:rPr>
                <w:color w:val="000000"/>
                <w:position w:val="2"/>
              </w:rPr>
              <w:t>15</w:t>
            </w:r>
            <w:r w:rsidR="000364B9">
              <w:rPr>
                <w:rFonts w:hint="cs"/>
                <w:color w:val="000000"/>
                <w:position w:val="2"/>
                <w:rtl/>
                <w:lang w:val="en-GB"/>
              </w:rPr>
              <w:t xml:space="preserve"> </w:t>
            </w:r>
            <w:r w:rsidRPr="00712154">
              <w:rPr>
                <w:b/>
                <w:bCs/>
                <w:color w:val="000000"/>
                <w:position w:val="2"/>
                <w:lang w:val="en-GB"/>
              </w:rPr>
              <w:t>(H</w:t>
            </w:r>
            <w:r w:rsidRPr="00712154">
              <w:rPr>
                <w:b/>
                <w:bCs/>
                <w:color w:val="000000"/>
                <w:position w:val="2"/>
                <w:vertAlign w:val="subscript"/>
              </w:rPr>
              <w:t>2</w:t>
            </w:r>
            <w:r w:rsidRPr="00712154">
              <w:rPr>
                <w:b/>
                <w:bCs/>
                <w:color w:val="000000"/>
                <w:position w:val="2"/>
                <w:lang w:val="en-GB"/>
              </w:rPr>
              <w:t>O)</w:t>
            </w:r>
            <w:r w:rsidR="005936DC" w:rsidRPr="00712154">
              <w:rPr>
                <w:rFonts w:hint="cs"/>
                <w:color w:val="000000"/>
                <w:position w:val="2"/>
                <w:rtl/>
                <w:lang w:val="en-GB"/>
              </w:rPr>
              <w:t xml:space="preserve">، </w:t>
            </w:r>
            <w:r w:rsidRPr="00712154">
              <w:rPr>
                <w:color w:val="000000"/>
                <w:position w:val="2"/>
              </w:rPr>
              <w:t>321</w:t>
            </w:r>
            <w:r w:rsidR="005936DC" w:rsidRPr="00712154">
              <w:rPr>
                <w:rFonts w:hint="cs"/>
                <w:color w:val="000000"/>
                <w:position w:val="2"/>
                <w:rtl/>
                <w:lang w:val="en-GB"/>
              </w:rPr>
              <w:t xml:space="preserve">، </w:t>
            </w:r>
            <w:r w:rsidRPr="00712154">
              <w:rPr>
                <w:color w:val="000000"/>
                <w:position w:val="2"/>
              </w:rPr>
              <w:t>345</w:t>
            </w:r>
            <w:r w:rsidR="006B1D21" w:rsidRPr="00712154">
              <w:rPr>
                <w:color w:val="000000"/>
                <w:position w:val="2"/>
                <w:lang w:val="en-GB"/>
              </w:rPr>
              <w:t>,</w:t>
            </w:r>
            <w:r w:rsidRPr="00712154">
              <w:rPr>
                <w:color w:val="000000"/>
                <w:position w:val="2"/>
              </w:rPr>
              <w:t>5</w:t>
            </w:r>
            <w:r w:rsidR="005936DC" w:rsidRPr="00712154">
              <w:rPr>
                <w:rFonts w:hint="cs"/>
                <w:color w:val="000000"/>
                <w:position w:val="2"/>
                <w:rtl/>
                <w:lang w:val="en-GB"/>
              </w:rPr>
              <w:t xml:space="preserve">، </w:t>
            </w:r>
            <w:r w:rsidRPr="00712154">
              <w:rPr>
                <w:color w:val="000000"/>
                <w:position w:val="2"/>
              </w:rPr>
              <w:t>352</w:t>
            </w:r>
            <w:r w:rsidR="006B1D21" w:rsidRPr="00712154">
              <w:rPr>
                <w:color w:val="000000"/>
                <w:position w:val="2"/>
                <w:lang w:val="en-GB"/>
              </w:rPr>
              <w:t>,</w:t>
            </w:r>
            <w:r w:rsidRPr="00712154">
              <w:rPr>
                <w:color w:val="000000"/>
                <w:position w:val="2"/>
              </w:rPr>
              <w:t>3</w:t>
            </w:r>
            <w:r w:rsidR="005936DC" w:rsidRPr="00712154">
              <w:rPr>
                <w:rFonts w:hint="cs"/>
                <w:color w:val="000000"/>
                <w:position w:val="2"/>
                <w:rtl/>
                <w:lang w:val="en-GB"/>
              </w:rPr>
              <w:t xml:space="preserve">، </w:t>
            </w:r>
            <w:r w:rsidRPr="00712154">
              <w:rPr>
                <w:color w:val="000000"/>
                <w:position w:val="2"/>
              </w:rPr>
              <w:t>352</w:t>
            </w:r>
            <w:r w:rsidR="006B1D21" w:rsidRPr="00712154">
              <w:rPr>
                <w:color w:val="000000"/>
                <w:position w:val="2"/>
                <w:lang w:val="en-GB"/>
              </w:rPr>
              <w:t>,</w:t>
            </w:r>
            <w:r w:rsidRPr="00712154">
              <w:rPr>
                <w:color w:val="000000"/>
                <w:position w:val="2"/>
              </w:rPr>
              <w:t>6</w:t>
            </w:r>
            <w:r w:rsidR="005936DC" w:rsidRPr="00712154">
              <w:rPr>
                <w:rFonts w:hint="cs"/>
                <w:color w:val="000000"/>
                <w:position w:val="2"/>
                <w:rtl/>
                <w:lang w:val="en-GB"/>
              </w:rPr>
              <w:t xml:space="preserve">، </w:t>
            </w:r>
            <w:r w:rsidRPr="00712154">
              <w:rPr>
                <w:color w:val="000000"/>
                <w:position w:val="2"/>
              </w:rPr>
              <w:t>352</w:t>
            </w:r>
            <w:r w:rsidR="006B1D21" w:rsidRPr="00712154">
              <w:rPr>
                <w:color w:val="000000"/>
                <w:position w:val="2"/>
                <w:lang w:val="en-GB"/>
              </w:rPr>
              <w:t>,</w:t>
            </w:r>
            <w:r w:rsidRPr="00712154">
              <w:rPr>
                <w:color w:val="000000"/>
                <w:position w:val="2"/>
              </w:rPr>
              <w:t>8</w:t>
            </w:r>
            <w:r w:rsidR="000364B9">
              <w:rPr>
                <w:rFonts w:hint="cs"/>
                <w:color w:val="000000"/>
                <w:position w:val="2"/>
                <w:rtl/>
                <w:lang w:val="en-GB"/>
              </w:rPr>
              <w:t xml:space="preserve"> </w:t>
            </w:r>
            <w:r w:rsidRPr="00712154">
              <w:rPr>
                <w:b/>
                <w:bCs/>
                <w:color w:val="000000"/>
                <w:position w:val="2"/>
                <w:lang w:val="en-GB"/>
              </w:rPr>
              <w:t>(O</w:t>
            </w:r>
            <w:r w:rsidRPr="00712154">
              <w:rPr>
                <w:b/>
                <w:bCs/>
                <w:color w:val="000000"/>
                <w:position w:val="2"/>
                <w:vertAlign w:val="subscript"/>
              </w:rPr>
              <w:t>3</w:t>
            </w:r>
            <w:r w:rsidRPr="00712154">
              <w:rPr>
                <w:b/>
                <w:bCs/>
                <w:color w:val="000000"/>
                <w:position w:val="2"/>
                <w:lang w:val="en-GB"/>
              </w:rPr>
              <w:t>)</w:t>
            </w:r>
            <w:r w:rsidR="005936DC" w:rsidRPr="00712154">
              <w:rPr>
                <w:rFonts w:hint="cs"/>
                <w:color w:val="000000"/>
                <w:position w:val="2"/>
                <w:rtl/>
                <w:lang w:val="en-GB"/>
              </w:rPr>
              <w:t xml:space="preserve">، </w:t>
            </w:r>
            <w:r w:rsidRPr="00712154">
              <w:rPr>
                <w:color w:val="000000"/>
                <w:position w:val="2"/>
              </w:rPr>
              <w:t>322</w:t>
            </w:r>
            <w:r w:rsidR="006B1D21" w:rsidRPr="00712154">
              <w:rPr>
                <w:color w:val="000000"/>
                <w:position w:val="2"/>
                <w:lang w:val="en-GB"/>
              </w:rPr>
              <w:t>,</w:t>
            </w:r>
            <w:r w:rsidRPr="00712154">
              <w:rPr>
                <w:color w:val="000000"/>
                <w:position w:val="2"/>
              </w:rPr>
              <w:t>8</w:t>
            </w:r>
            <w:r w:rsidR="005936DC" w:rsidRPr="00712154">
              <w:rPr>
                <w:rFonts w:hint="cs"/>
                <w:color w:val="000000"/>
                <w:position w:val="2"/>
                <w:rtl/>
                <w:lang w:val="en-GB"/>
              </w:rPr>
              <w:t xml:space="preserve">، </w:t>
            </w:r>
            <w:r w:rsidRPr="00712154">
              <w:rPr>
                <w:color w:val="000000"/>
                <w:position w:val="2"/>
              </w:rPr>
              <w:t>343</w:t>
            </w:r>
            <w:r w:rsidR="006B1D21" w:rsidRPr="00712154">
              <w:rPr>
                <w:color w:val="000000"/>
                <w:position w:val="2"/>
                <w:lang w:val="en-GB"/>
              </w:rPr>
              <w:t>,</w:t>
            </w:r>
            <w:r w:rsidRPr="00712154">
              <w:rPr>
                <w:color w:val="000000"/>
                <w:position w:val="2"/>
              </w:rPr>
              <w:t>4</w:t>
            </w:r>
            <w:r w:rsidR="000364B9">
              <w:rPr>
                <w:rFonts w:hint="cs"/>
                <w:color w:val="000000"/>
                <w:position w:val="2"/>
                <w:rtl/>
                <w:lang w:val="en-GB"/>
              </w:rPr>
              <w:t xml:space="preserve"> </w:t>
            </w:r>
            <w:r w:rsidRPr="00712154">
              <w:rPr>
                <w:b/>
                <w:bCs/>
                <w:color w:val="000000"/>
                <w:position w:val="2"/>
                <w:lang w:val="en-GB"/>
              </w:rPr>
              <w:t>(</w:t>
            </w:r>
            <w:proofErr w:type="spellStart"/>
            <w:r w:rsidRPr="00712154">
              <w:rPr>
                <w:b/>
                <w:bCs/>
                <w:color w:val="000000"/>
                <w:position w:val="2"/>
                <w:lang w:val="en-GB"/>
              </w:rPr>
              <w:t>HOCl</w:t>
            </w:r>
            <w:proofErr w:type="spellEnd"/>
            <w:r w:rsidRPr="00712154">
              <w:rPr>
                <w:b/>
                <w:bCs/>
                <w:color w:val="000000"/>
                <w:position w:val="2"/>
                <w:lang w:val="en-GB"/>
              </w:rPr>
              <w:t>)</w:t>
            </w:r>
            <w:r w:rsidR="005936DC" w:rsidRPr="00712154">
              <w:rPr>
                <w:rFonts w:hint="cs"/>
                <w:color w:val="000000"/>
                <w:position w:val="2"/>
                <w:rtl/>
                <w:lang w:val="en-GB"/>
              </w:rPr>
              <w:t xml:space="preserve">، </w:t>
            </w:r>
            <w:r w:rsidRPr="00712154">
              <w:rPr>
                <w:color w:val="000000"/>
                <w:position w:val="2"/>
              </w:rPr>
              <w:t>345</w:t>
            </w:r>
            <w:r w:rsidR="006B1D21" w:rsidRPr="00712154">
              <w:rPr>
                <w:color w:val="000000"/>
                <w:position w:val="2"/>
                <w:lang w:val="en-GB"/>
              </w:rPr>
              <w:t>,</w:t>
            </w:r>
            <w:r w:rsidRPr="00712154">
              <w:rPr>
                <w:color w:val="000000"/>
                <w:position w:val="2"/>
              </w:rPr>
              <w:t>0</w:t>
            </w:r>
            <w:r w:rsidR="005936DC" w:rsidRPr="00712154">
              <w:rPr>
                <w:rFonts w:hint="cs"/>
                <w:color w:val="000000"/>
                <w:position w:val="2"/>
                <w:rtl/>
                <w:lang w:val="en-GB"/>
              </w:rPr>
              <w:t xml:space="preserve">، </w:t>
            </w:r>
            <w:r w:rsidRPr="00712154">
              <w:rPr>
                <w:color w:val="000000"/>
                <w:position w:val="2"/>
              </w:rPr>
              <w:t>345</w:t>
            </w:r>
            <w:r w:rsidR="006B1D21" w:rsidRPr="00712154">
              <w:rPr>
                <w:color w:val="000000"/>
                <w:position w:val="2"/>
                <w:lang w:val="en-GB"/>
              </w:rPr>
              <w:t>,</w:t>
            </w:r>
            <w:r w:rsidRPr="00712154">
              <w:rPr>
                <w:color w:val="000000"/>
                <w:position w:val="2"/>
              </w:rPr>
              <w:t>4</w:t>
            </w:r>
            <w:r w:rsidR="000364B9">
              <w:rPr>
                <w:rFonts w:hint="cs"/>
                <w:color w:val="000000"/>
                <w:position w:val="2"/>
                <w:rtl/>
                <w:lang w:val="en-GB"/>
              </w:rPr>
              <w:t xml:space="preserve"> </w:t>
            </w:r>
            <w:r w:rsidRPr="00712154">
              <w:rPr>
                <w:b/>
                <w:bCs/>
                <w:color w:val="000000"/>
                <w:position w:val="2"/>
                <w:lang w:val="en-GB"/>
              </w:rPr>
              <w:t>(CH</w:t>
            </w:r>
            <w:r w:rsidRPr="00712154">
              <w:rPr>
                <w:b/>
                <w:bCs/>
                <w:color w:val="000000"/>
                <w:position w:val="2"/>
                <w:vertAlign w:val="subscript"/>
              </w:rPr>
              <w:t>3</w:t>
            </w:r>
            <w:r w:rsidRPr="00712154">
              <w:rPr>
                <w:b/>
                <w:bCs/>
                <w:color w:val="000000"/>
                <w:position w:val="2"/>
                <w:lang w:val="en-GB"/>
              </w:rPr>
              <w:t>Cl)</w:t>
            </w:r>
            <w:r w:rsidR="005936DC" w:rsidRPr="00712154">
              <w:rPr>
                <w:rFonts w:hint="cs"/>
                <w:color w:val="000000"/>
                <w:position w:val="2"/>
                <w:rtl/>
                <w:lang w:val="en-GB"/>
              </w:rPr>
              <w:t xml:space="preserve">، </w:t>
            </w:r>
            <w:r w:rsidRPr="00712154">
              <w:rPr>
                <w:color w:val="000000"/>
                <w:position w:val="2"/>
              </w:rPr>
              <w:t>345</w:t>
            </w:r>
            <w:r w:rsidR="006B1D21" w:rsidRPr="00712154">
              <w:rPr>
                <w:color w:val="000000"/>
                <w:position w:val="2"/>
                <w:lang w:val="en-GB"/>
              </w:rPr>
              <w:t>,</w:t>
            </w:r>
            <w:r w:rsidRPr="00712154">
              <w:rPr>
                <w:color w:val="000000"/>
                <w:position w:val="2"/>
              </w:rPr>
              <w:t>0</w:t>
            </w:r>
            <w:r w:rsidR="000364B9">
              <w:rPr>
                <w:rFonts w:hint="cs"/>
                <w:color w:val="000000"/>
                <w:position w:val="2"/>
                <w:rtl/>
                <w:lang w:val="en-GB"/>
              </w:rPr>
              <w:t xml:space="preserve"> </w:t>
            </w:r>
            <w:r w:rsidRPr="00712154">
              <w:rPr>
                <w:b/>
                <w:bCs/>
                <w:color w:val="000000"/>
                <w:position w:val="2"/>
                <w:lang w:val="en-GB"/>
              </w:rPr>
              <w:t>(O</w:t>
            </w:r>
            <w:r w:rsidRPr="00712154">
              <w:rPr>
                <w:b/>
                <w:bCs/>
                <w:color w:val="000000"/>
                <w:position w:val="2"/>
                <w:vertAlign w:val="superscript"/>
              </w:rPr>
              <w:t>18</w:t>
            </w:r>
            <w:r w:rsidRPr="00712154">
              <w:rPr>
                <w:b/>
                <w:bCs/>
                <w:color w:val="000000"/>
                <w:position w:val="2"/>
                <w:lang w:val="en-GB"/>
              </w:rPr>
              <w:t>O)</w:t>
            </w:r>
            <w:r w:rsidR="005936DC" w:rsidRPr="00712154">
              <w:rPr>
                <w:rFonts w:hint="cs"/>
                <w:color w:val="000000"/>
                <w:position w:val="2"/>
                <w:rtl/>
                <w:lang w:val="en-GB"/>
              </w:rPr>
              <w:t xml:space="preserve">، </w:t>
            </w:r>
            <w:r w:rsidRPr="00712154">
              <w:rPr>
                <w:color w:val="000000"/>
                <w:position w:val="2"/>
              </w:rPr>
              <w:t>345</w:t>
            </w:r>
            <w:r w:rsidR="006B1D21" w:rsidRPr="00712154">
              <w:rPr>
                <w:color w:val="000000"/>
                <w:position w:val="2"/>
                <w:lang w:val="en-GB"/>
              </w:rPr>
              <w:t>,</w:t>
            </w:r>
            <w:r w:rsidRPr="00712154">
              <w:rPr>
                <w:color w:val="000000"/>
                <w:position w:val="2"/>
              </w:rPr>
              <w:t>8</w:t>
            </w:r>
            <w:r w:rsidR="000364B9">
              <w:rPr>
                <w:rFonts w:hint="cs"/>
                <w:b/>
                <w:bCs/>
                <w:color w:val="000000"/>
                <w:position w:val="2"/>
                <w:rtl/>
                <w:lang w:val="en-GB"/>
              </w:rPr>
              <w:t xml:space="preserve"> </w:t>
            </w:r>
            <w:r w:rsidRPr="00712154">
              <w:rPr>
                <w:b/>
                <w:bCs/>
                <w:color w:val="000000"/>
                <w:position w:val="2"/>
                <w:lang w:val="en-GB"/>
              </w:rPr>
              <w:t>(CO)</w:t>
            </w:r>
            <w:r w:rsidR="005936DC" w:rsidRPr="00712154">
              <w:rPr>
                <w:rFonts w:hint="cs"/>
                <w:color w:val="000000"/>
                <w:position w:val="2"/>
                <w:rtl/>
                <w:lang w:val="en-GB"/>
              </w:rPr>
              <w:t xml:space="preserve">، </w:t>
            </w:r>
            <w:r w:rsidRPr="00712154">
              <w:rPr>
                <w:color w:val="000000"/>
                <w:position w:val="2"/>
              </w:rPr>
              <w:t>346</w:t>
            </w:r>
            <w:r w:rsidR="000364B9">
              <w:rPr>
                <w:rFonts w:hint="cs"/>
                <w:b/>
                <w:bCs/>
                <w:color w:val="000000"/>
                <w:position w:val="2"/>
                <w:rtl/>
                <w:lang w:val="en-GB"/>
              </w:rPr>
              <w:t xml:space="preserve"> </w:t>
            </w:r>
            <w:r w:rsidRPr="00712154">
              <w:rPr>
                <w:b/>
                <w:bCs/>
                <w:color w:val="000000"/>
                <w:position w:val="2"/>
                <w:lang w:val="en-GB"/>
              </w:rPr>
              <w:t>(</w:t>
            </w:r>
            <w:proofErr w:type="spellStart"/>
            <w:r w:rsidRPr="00712154">
              <w:rPr>
                <w:b/>
                <w:bCs/>
                <w:color w:val="000000"/>
                <w:position w:val="2"/>
                <w:lang w:val="en-GB"/>
              </w:rPr>
              <w:t>BrO</w:t>
            </w:r>
            <w:proofErr w:type="spellEnd"/>
            <w:r w:rsidRPr="00712154">
              <w:rPr>
                <w:b/>
                <w:bCs/>
                <w:color w:val="000000"/>
                <w:position w:val="2"/>
                <w:lang w:val="en-GB"/>
              </w:rPr>
              <w:t>)</w:t>
            </w:r>
            <w:r w:rsidR="005936DC" w:rsidRPr="00712154">
              <w:rPr>
                <w:rFonts w:hint="cs"/>
                <w:color w:val="000000"/>
                <w:position w:val="2"/>
                <w:rtl/>
                <w:lang w:val="en-GB"/>
              </w:rPr>
              <w:t xml:space="preserve">، </w:t>
            </w:r>
            <w:r w:rsidRPr="00712154">
              <w:rPr>
                <w:color w:val="000000"/>
                <w:position w:val="2"/>
              </w:rPr>
              <w:t>349</w:t>
            </w:r>
            <w:r w:rsidR="006B1D21" w:rsidRPr="00712154">
              <w:rPr>
                <w:color w:val="000000"/>
                <w:position w:val="2"/>
                <w:lang w:val="en-GB"/>
              </w:rPr>
              <w:t>,</w:t>
            </w:r>
            <w:r w:rsidRPr="00712154">
              <w:rPr>
                <w:color w:val="000000"/>
                <w:position w:val="2"/>
              </w:rPr>
              <w:t>4</w:t>
            </w:r>
            <w:r w:rsidR="000364B9">
              <w:rPr>
                <w:rFonts w:hint="cs"/>
                <w:b/>
                <w:bCs/>
                <w:color w:val="000000"/>
                <w:position w:val="2"/>
                <w:rtl/>
                <w:lang w:val="en-GB"/>
              </w:rPr>
              <w:t xml:space="preserve"> </w:t>
            </w:r>
            <w:r w:rsidRPr="00712154">
              <w:rPr>
                <w:b/>
                <w:bCs/>
                <w:color w:val="000000"/>
                <w:position w:val="2"/>
                <w:lang w:val="en-GB"/>
              </w:rPr>
              <w:t>(CH</w:t>
            </w:r>
            <w:r w:rsidRPr="00712154">
              <w:rPr>
                <w:b/>
                <w:bCs/>
                <w:color w:val="000000"/>
                <w:position w:val="2"/>
                <w:vertAlign w:val="subscript"/>
              </w:rPr>
              <w:t>3</w:t>
            </w:r>
            <w:r w:rsidRPr="00712154">
              <w:rPr>
                <w:b/>
                <w:bCs/>
                <w:color w:val="000000"/>
                <w:position w:val="2"/>
                <w:lang w:val="en-GB"/>
              </w:rPr>
              <w:t>CN)</w:t>
            </w:r>
            <w:r w:rsidR="005936DC" w:rsidRPr="00712154">
              <w:rPr>
                <w:rFonts w:hint="cs"/>
                <w:color w:val="000000"/>
                <w:position w:val="2"/>
                <w:rtl/>
                <w:lang w:val="en-GB"/>
              </w:rPr>
              <w:t xml:space="preserve">، </w:t>
            </w:r>
            <w:r w:rsidRPr="00712154">
              <w:rPr>
                <w:color w:val="000000"/>
                <w:position w:val="2"/>
              </w:rPr>
              <w:t>351</w:t>
            </w:r>
            <w:r w:rsidR="006B1D21" w:rsidRPr="00712154">
              <w:rPr>
                <w:color w:val="000000"/>
                <w:position w:val="2"/>
                <w:lang w:val="en-GB"/>
              </w:rPr>
              <w:t>,</w:t>
            </w:r>
            <w:r w:rsidRPr="00712154">
              <w:rPr>
                <w:color w:val="000000"/>
                <w:position w:val="2"/>
              </w:rPr>
              <w:t>67</w:t>
            </w:r>
            <w:r w:rsidR="000364B9">
              <w:rPr>
                <w:rFonts w:hint="cs"/>
                <w:b/>
                <w:bCs/>
                <w:color w:val="000000"/>
                <w:position w:val="2"/>
                <w:rtl/>
                <w:lang w:val="en-GB"/>
              </w:rPr>
              <w:t xml:space="preserve"> </w:t>
            </w:r>
            <w:r w:rsidRPr="00712154">
              <w:rPr>
                <w:b/>
                <w:bCs/>
                <w:color w:val="000000"/>
                <w:position w:val="2"/>
                <w:lang w:val="en-GB"/>
              </w:rPr>
              <w:t>(N</w:t>
            </w:r>
            <w:r w:rsidRPr="00712154">
              <w:rPr>
                <w:b/>
                <w:bCs/>
                <w:color w:val="000000"/>
                <w:position w:val="2"/>
                <w:vertAlign w:val="subscript"/>
              </w:rPr>
              <w:t>2</w:t>
            </w:r>
            <w:r w:rsidRPr="00712154">
              <w:rPr>
                <w:b/>
                <w:bCs/>
                <w:color w:val="000000"/>
                <w:position w:val="2"/>
                <w:lang w:val="en-GB"/>
              </w:rPr>
              <w:t>O)</w:t>
            </w:r>
            <w:r w:rsidR="005936DC" w:rsidRPr="00712154">
              <w:rPr>
                <w:rFonts w:hint="cs"/>
                <w:color w:val="000000"/>
                <w:position w:val="2"/>
                <w:rtl/>
                <w:lang w:val="en-GB"/>
              </w:rPr>
              <w:t xml:space="preserve">، </w:t>
            </w:r>
            <w:r w:rsidRPr="00712154">
              <w:rPr>
                <w:color w:val="000000"/>
                <w:position w:val="2"/>
              </w:rPr>
              <w:t>354</w:t>
            </w:r>
            <w:r w:rsidR="006B1D21" w:rsidRPr="00712154">
              <w:rPr>
                <w:color w:val="000000"/>
                <w:position w:val="2"/>
                <w:lang w:val="en-GB"/>
              </w:rPr>
              <w:t>,</w:t>
            </w:r>
            <w:r w:rsidRPr="00712154">
              <w:rPr>
                <w:color w:val="000000"/>
                <w:position w:val="2"/>
              </w:rPr>
              <w:t>5</w:t>
            </w:r>
            <w:r w:rsidR="000364B9">
              <w:rPr>
                <w:rFonts w:hint="cs"/>
                <w:color w:val="000000"/>
                <w:position w:val="2"/>
                <w:rtl/>
                <w:lang w:val="en-GB"/>
              </w:rPr>
              <w:t xml:space="preserve"> </w:t>
            </w:r>
            <w:r w:rsidRPr="00712154">
              <w:rPr>
                <w:b/>
                <w:bCs/>
                <w:color w:val="000000"/>
                <w:position w:val="2"/>
                <w:lang w:val="en-GB"/>
              </w:rPr>
              <w:t>(HCN)</w:t>
            </w:r>
            <w:r w:rsidR="005936DC" w:rsidRPr="00712154">
              <w:rPr>
                <w:rFonts w:hint="cs"/>
                <w:color w:val="000000"/>
                <w:position w:val="2"/>
                <w:rtl/>
                <w:lang w:val="en-GB"/>
              </w:rPr>
              <w:t>،</w:t>
            </w:r>
            <w:bookmarkEnd w:id="306"/>
          </w:p>
        </w:tc>
        <w:tc>
          <w:tcPr>
            <w:tcW w:w="1263" w:type="dxa"/>
            <w:tcBorders>
              <w:left w:val="single" w:sz="4" w:space="0" w:color="000000"/>
              <w:bottom w:val="single" w:sz="4" w:space="0" w:color="000000"/>
            </w:tcBorders>
            <w:vAlign w:val="center"/>
          </w:tcPr>
          <w:p w14:paraId="5D481E44" w14:textId="77777777" w:rsidR="00965482" w:rsidRPr="00712154" w:rsidRDefault="00965482" w:rsidP="006B1D21">
            <w:pPr>
              <w:pStyle w:val="Tabletexte"/>
              <w:jc w:val="center"/>
              <w:rPr>
                <w:color w:val="000000"/>
                <w:position w:val="2"/>
                <w:rtl/>
                <w:lang w:val="en-GB" w:bidi="ar-SA"/>
              </w:rPr>
            </w:pPr>
            <w:r w:rsidRPr="002B1956">
              <w:rPr>
                <w:color w:val="000000"/>
                <w:position w:val="2"/>
                <w:rtl/>
                <w:lang w:val="en-GB"/>
              </w:rPr>
              <w:t>جانبية بخار الماء، سحاب</w:t>
            </w:r>
            <w:r w:rsidRPr="00712154">
              <w:rPr>
                <w:b/>
                <w:bCs/>
                <w:color w:val="000000"/>
                <w:position w:val="2"/>
                <w:rtl/>
                <w:lang w:val="en-GB"/>
              </w:rPr>
              <w:t>،</w:t>
            </w:r>
            <w:r w:rsidRPr="00712154">
              <w:rPr>
                <w:color w:val="000000"/>
                <w:position w:val="2"/>
                <w:rtl/>
                <w:lang w:val="en-GB"/>
              </w:rPr>
              <w:t xml:space="preserve"> قناة جناح لسبر درجة الحرارة</w:t>
            </w:r>
          </w:p>
        </w:tc>
        <w:tc>
          <w:tcPr>
            <w:tcW w:w="1106" w:type="dxa"/>
            <w:tcBorders>
              <w:left w:val="single" w:sz="4" w:space="0" w:color="000000"/>
              <w:bottom w:val="single" w:sz="4" w:space="0" w:color="000000"/>
            </w:tcBorders>
            <w:vAlign w:val="center"/>
          </w:tcPr>
          <w:p w14:paraId="32BE0F7D" w14:textId="7FBFF6F4" w:rsidR="00965482" w:rsidRPr="00712154" w:rsidRDefault="005936DC" w:rsidP="006B1D21">
            <w:pPr>
              <w:pStyle w:val="Tabletexte"/>
              <w:jc w:val="center"/>
              <w:rPr>
                <w:color w:val="000000"/>
                <w:position w:val="2"/>
                <w:lang w:val="en-GB"/>
              </w:rPr>
            </w:pPr>
            <w:r w:rsidRPr="00712154">
              <w:rPr>
                <w:color w:val="000000"/>
                <w:position w:val="2"/>
              </w:rPr>
              <w:t>348</w:t>
            </w:r>
            <w:r w:rsidRPr="00712154">
              <w:rPr>
                <w:color w:val="000000"/>
                <w:position w:val="2"/>
                <w:lang w:val="en-GB"/>
              </w:rPr>
              <w:t>,</w:t>
            </w:r>
            <w:r w:rsidRPr="00712154">
              <w:rPr>
                <w:color w:val="000000"/>
                <w:position w:val="2"/>
              </w:rPr>
              <w:t>5</w:t>
            </w:r>
            <w:r w:rsidR="0043141B" w:rsidRPr="00712154">
              <w:rPr>
                <w:color w:val="000000"/>
                <w:position w:val="2"/>
              </w:rPr>
              <w:t>-339</w:t>
            </w:r>
            <w:r w:rsidR="0043141B" w:rsidRPr="00712154">
              <w:rPr>
                <w:color w:val="000000"/>
                <w:position w:val="2"/>
                <w:lang w:val="en-GB"/>
              </w:rPr>
              <w:t>,</w:t>
            </w:r>
            <w:r w:rsidR="0043141B" w:rsidRPr="00712154">
              <w:rPr>
                <w:color w:val="000000"/>
                <w:position w:val="2"/>
              </w:rPr>
              <w:t>5</w:t>
            </w:r>
          </w:p>
        </w:tc>
        <w:tc>
          <w:tcPr>
            <w:tcW w:w="1275" w:type="dxa"/>
            <w:tcBorders>
              <w:left w:val="single" w:sz="4" w:space="0" w:color="000000"/>
              <w:bottom w:val="single" w:sz="4" w:space="0" w:color="000000"/>
            </w:tcBorders>
            <w:vAlign w:val="center"/>
          </w:tcPr>
          <w:p w14:paraId="406500C2" w14:textId="221DE9DB" w:rsidR="00965482" w:rsidRPr="00712154" w:rsidRDefault="00965482" w:rsidP="006B1D21">
            <w:pPr>
              <w:pStyle w:val="Tabletexte"/>
              <w:jc w:val="center"/>
              <w:rPr>
                <w:color w:val="000000"/>
                <w:position w:val="2"/>
                <w:rtl/>
                <w:lang w:val="en-GB" w:bidi="ar-SA"/>
              </w:rPr>
            </w:pPr>
            <w:bookmarkStart w:id="307" w:name="lt_pId1609"/>
            <w:r w:rsidRPr="00712154">
              <w:rPr>
                <w:color w:val="000000"/>
                <w:position w:val="2"/>
                <w:lang w:val="en-GB"/>
              </w:rPr>
              <w:t>H</w:t>
            </w:r>
            <w:r w:rsidRPr="00712154">
              <w:rPr>
                <w:color w:val="000000"/>
                <w:position w:val="2"/>
                <w:vertAlign w:val="subscript"/>
              </w:rPr>
              <w:t>2</w:t>
            </w:r>
            <w:r w:rsidRPr="00712154">
              <w:rPr>
                <w:color w:val="000000"/>
                <w:position w:val="2"/>
                <w:lang w:val="en-GB"/>
              </w:rPr>
              <w:t>O</w:t>
            </w:r>
            <w:r w:rsidR="005936DC" w:rsidRPr="00712154">
              <w:rPr>
                <w:rFonts w:hint="cs"/>
                <w:color w:val="000000"/>
                <w:position w:val="2"/>
                <w:rtl/>
                <w:lang w:val="en-GB"/>
              </w:rPr>
              <w:t xml:space="preserve">، </w:t>
            </w:r>
            <w:r w:rsidRPr="00712154">
              <w:rPr>
                <w:color w:val="000000"/>
                <w:position w:val="2"/>
                <w:lang w:val="en-GB"/>
              </w:rPr>
              <w:t>CH</w:t>
            </w:r>
            <w:r w:rsidRPr="00712154">
              <w:rPr>
                <w:color w:val="000000"/>
                <w:position w:val="2"/>
                <w:vertAlign w:val="subscript"/>
              </w:rPr>
              <w:t>3</w:t>
            </w:r>
            <w:r w:rsidRPr="00712154">
              <w:rPr>
                <w:color w:val="000000"/>
                <w:position w:val="2"/>
                <w:lang w:val="en-GB"/>
              </w:rPr>
              <w:t>Cl</w:t>
            </w:r>
            <w:r w:rsidR="005936DC" w:rsidRPr="00712154">
              <w:rPr>
                <w:rFonts w:hint="cs"/>
                <w:color w:val="000000"/>
                <w:position w:val="2"/>
                <w:rtl/>
                <w:lang w:val="en-GB"/>
              </w:rPr>
              <w:t xml:space="preserve">، </w:t>
            </w:r>
            <w:r w:rsidRPr="00712154">
              <w:rPr>
                <w:color w:val="000000"/>
                <w:position w:val="2"/>
                <w:lang w:val="en-GB"/>
              </w:rPr>
              <w:t>HDO</w:t>
            </w:r>
            <w:r w:rsidR="005936DC" w:rsidRPr="00712154">
              <w:rPr>
                <w:rFonts w:hint="cs"/>
                <w:color w:val="000000"/>
                <w:position w:val="2"/>
                <w:rtl/>
                <w:lang w:val="en-GB"/>
              </w:rPr>
              <w:t xml:space="preserve">، </w:t>
            </w:r>
            <w:proofErr w:type="spellStart"/>
            <w:r w:rsidRPr="00712154">
              <w:rPr>
                <w:color w:val="000000"/>
                <w:position w:val="2"/>
                <w:lang w:val="en-GB"/>
              </w:rPr>
              <w:t>ClO</w:t>
            </w:r>
            <w:proofErr w:type="spellEnd"/>
            <w:r w:rsidR="005936DC" w:rsidRPr="00712154">
              <w:rPr>
                <w:rFonts w:hint="cs"/>
                <w:color w:val="000000"/>
                <w:position w:val="2"/>
                <w:rtl/>
                <w:lang w:val="en-GB"/>
              </w:rPr>
              <w:t xml:space="preserve">، </w:t>
            </w:r>
            <w:bookmarkStart w:id="308" w:name="lt_pId1610"/>
            <w:bookmarkEnd w:id="307"/>
            <w:r w:rsidRPr="00712154">
              <w:rPr>
                <w:color w:val="000000"/>
                <w:position w:val="2"/>
                <w:lang w:val="en-GB"/>
              </w:rPr>
              <w:t>O</w:t>
            </w:r>
            <w:r w:rsidRPr="00712154">
              <w:rPr>
                <w:color w:val="000000"/>
                <w:position w:val="2"/>
                <w:vertAlign w:val="subscript"/>
              </w:rPr>
              <w:t>3</w:t>
            </w:r>
            <w:r w:rsidR="005936DC" w:rsidRPr="00712154">
              <w:rPr>
                <w:rFonts w:hint="cs"/>
                <w:color w:val="000000"/>
                <w:position w:val="2"/>
                <w:rtl/>
                <w:lang w:val="en-GB" w:bidi="ar-SA"/>
              </w:rPr>
              <w:t xml:space="preserve">، </w:t>
            </w:r>
            <w:r w:rsidRPr="00712154">
              <w:rPr>
                <w:color w:val="000000"/>
                <w:position w:val="2"/>
                <w:lang w:val="en-GB"/>
              </w:rPr>
              <w:t>HNO</w:t>
            </w:r>
            <w:r w:rsidRPr="00712154">
              <w:rPr>
                <w:color w:val="000000"/>
                <w:position w:val="2"/>
                <w:vertAlign w:val="subscript"/>
              </w:rPr>
              <w:t>3</w:t>
            </w:r>
            <w:r w:rsidR="005936DC" w:rsidRPr="00712154">
              <w:rPr>
                <w:rFonts w:hint="cs"/>
                <w:color w:val="000000"/>
                <w:position w:val="2"/>
                <w:rtl/>
                <w:lang w:val="en-GB"/>
              </w:rPr>
              <w:t>،</w:t>
            </w:r>
            <w:r w:rsidR="005936DC" w:rsidRPr="00712154">
              <w:rPr>
                <w:rFonts w:hint="cs"/>
                <w:color w:val="000000"/>
                <w:position w:val="2"/>
                <w:rtl/>
                <w:lang w:val="en-GB" w:bidi="ar-SA"/>
              </w:rPr>
              <w:t xml:space="preserve"> </w:t>
            </w:r>
            <w:proofErr w:type="spellStart"/>
            <w:r w:rsidRPr="00712154">
              <w:rPr>
                <w:color w:val="000000"/>
                <w:position w:val="2"/>
                <w:lang w:val="en-GB"/>
              </w:rPr>
              <w:t>HOCl</w:t>
            </w:r>
            <w:proofErr w:type="spellEnd"/>
            <w:r w:rsidR="005936DC" w:rsidRPr="00712154">
              <w:rPr>
                <w:rFonts w:hint="cs"/>
                <w:color w:val="000000"/>
                <w:position w:val="2"/>
                <w:rtl/>
                <w:lang w:val="en-GB"/>
              </w:rPr>
              <w:t xml:space="preserve">، </w:t>
            </w:r>
            <w:r w:rsidRPr="00712154">
              <w:rPr>
                <w:color w:val="000000"/>
                <w:position w:val="2"/>
                <w:lang w:val="en-GB"/>
              </w:rPr>
              <w:t>CO</w:t>
            </w:r>
            <w:r w:rsidR="005936DC" w:rsidRPr="00712154">
              <w:rPr>
                <w:rFonts w:hint="cs"/>
                <w:color w:val="000000"/>
                <w:position w:val="2"/>
                <w:rtl/>
                <w:lang w:val="en-GB"/>
              </w:rPr>
              <w:t xml:space="preserve">، </w:t>
            </w:r>
            <w:r w:rsidRPr="00712154">
              <w:rPr>
                <w:color w:val="000000"/>
                <w:position w:val="2"/>
                <w:lang w:val="en-GB"/>
              </w:rPr>
              <w:t>O</w:t>
            </w:r>
            <w:r w:rsidRPr="00712154">
              <w:rPr>
                <w:color w:val="000000"/>
                <w:position w:val="2"/>
                <w:vertAlign w:val="superscript"/>
              </w:rPr>
              <w:t>18</w:t>
            </w:r>
            <w:r w:rsidRPr="00712154">
              <w:rPr>
                <w:color w:val="000000"/>
                <w:position w:val="2"/>
                <w:lang w:val="en-GB"/>
              </w:rPr>
              <w:t>O</w:t>
            </w:r>
            <w:r w:rsidR="005936DC" w:rsidRPr="00712154">
              <w:rPr>
                <w:rFonts w:hint="cs"/>
                <w:color w:val="000000"/>
                <w:position w:val="2"/>
                <w:rtl/>
                <w:lang w:val="en-GB"/>
              </w:rPr>
              <w:t xml:space="preserve">، </w:t>
            </w:r>
            <w:r w:rsidRPr="00712154">
              <w:rPr>
                <w:color w:val="000000"/>
                <w:position w:val="2"/>
                <w:lang w:val="en-GB"/>
              </w:rPr>
              <w:t>HCN</w:t>
            </w:r>
            <w:r w:rsidR="005936DC" w:rsidRPr="00712154">
              <w:rPr>
                <w:rFonts w:hint="cs"/>
                <w:color w:val="000000"/>
                <w:position w:val="2"/>
                <w:rtl/>
                <w:lang w:val="en-GB"/>
              </w:rPr>
              <w:t xml:space="preserve">، </w:t>
            </w:r>
            <w:r w:rsidRPr="00712154">
              <w:rPr>
                <w:color w:val="000000"/>
                <w:position w:val="2"/>
                <w:lang w:val="en-GB"/>
              </w:rPr>
              <w:t>CH</w:t>
            </w:r>
            <w:r w:rsidRPr="00712154">
              <w:rPr>
                <w:color w:val="000000"/>
                <w:position w:val="2"/>
                <w:vertAlign w:val="subscript"/>
              </w:rPr>
              <w:t>3</w:t>
            </w:r>
            <w:r w:rsidRPr="00712154">
              <w:rPr>
                <w:color w:val="000000"/>
                <w:position w:val="2"/>
                <w:lang w:val="en-GB"/>
              </w:rPr>
              <w:t>CN</w:t>
            </w:r>
            <w:r w:rsidR="005936DC" w:rsidRPr="00712154">
              <w:rPr>
                <w:rFonts w:hint="cs"/>
                <w:color w:val="000000"/>
                <w:position w:val="2"/>
                <w:rtl/>
                <w:lang w:val="en-GB"/>
              </w:rPr>
              <w:t xml:space="preserve">، </w:t>
            </w:r>
            <w:r w:rsidRPr="00712154">
              <w:rPr>
                <w:color w:val="000000"/>
                <w:position w:val="2"/>
                <w:lang w:val="en-GB"/>
              </w:rPr>
              <w:t>N</w:t>
            </w:r>
            <w:r w:rsidRPr="00712154">
              <w:rPr>
                <w:color w:val="000000"/>
                <w:position w:val="2"/>
                <w:vertAlign w:val="subscript"/>
              </w:rPr>
              <w:t>2</w:t>
            </w:r>
            <w:r w:rsidRPr="00712154">
              <w:rPr>
                <w:color w:val="000000"/>
                <w:position w:val="2"/>
                <w:lang w:val="en-GB"/>
              </w:rPr>
              <w:t>O</w:t>
            </w:r>
            <w:r w:rsidR="005936DC" w:rsidRPr="00712154">
              <w:rPr>
                <w:rFonts w:hint="cs"/>
                <w:color w:val="000000"/>
                <w:position w:val="2"/>
                <w:rtl/>
                <w:lang w:val="en-GB"/>
              </w:rPr>
              <w:t xml:space="preserve">، </w:t>
            </w:r>
            <w:proofErr w:type="spellStart"/>
            <w:r w:rsidRPr="00712154">
              <w:rPr>
                <w:color w:val="000000"/>
                <w:position w:val="2"/>
                <w:lang w:val="en-GB"/>
              </w:rPr>
              <w:t>BrO</w:t>
            </w:r>
            <w:bookmarkEnd w:id="308"/>
            <w:proofErr w:type="spellEnd"/>
          </w:p>
        </w:tc>
        <w:tc>
          <w:tcPr>
            <w:tcW w:w="976" w:type="dxa"/>
            <w:tcBorders>
              <w:left w:val="single" w:sz="4" w:space="0" w:color="000000"/>
              <w:bottom w:val="single" w:sz="4" w:space="0" w:color="000000"/>
            </w:tcBorders>
            <w:vAlign w:val="center"/>
          </w:tcPr>
          <w:p w14:paraId="7DDADDDA" w14:textId="77777777" w:rsidR="00965482" w:rsidRPr="00712154" w:rsidRDefault="00965482" w:rsidP="006B1D21">
            <w:pPr>
              <w:pStyle w:val="Tabletexte"/>
              <w:jc w:val="center"/>
              <w:rPr>
                <w:color w:val="000000"/>
                <w:position w:val="2"/>
                <w:lang w:val="en-GB"/>
              </w:rPr>
            </w:pPr>
            <w:r w:rsidRPr="00712154">
              <w:rPr>
                <w:color w:val="000000"/>
                <w:position w:val="2"/>
                <w:rtl/>
                <w:lang w:val="en-GB"/>
              </w:rPr>
              <w:t>نظيري، مخروطي، حافة</w:t>
            </w:r>
          </w:p>
        </w:tc>
        <w:tc>
          <w:tcPr>
            <w:tcW w:w="1400" w:type="dxa"/>
            <w:tcBorders>
              <w:left w:val="single" w:sz="4" w:space="0" w:color="000000"/>
              <w:bottom w:val="single" w:sz="4" w:space="0" w:color="000000"/>
            </w:tcBorders>
            <w:vAlign w:val="center"/>
          </w:tcPr>
          <w:p w14:paraId="507DEA0F" w14:textId="71380F49" w:rsidR="00965482" w:rsidRPr="00712154" w:rsidRDefault="00965482" w:rsidP="006B1D21">
            <w:pPr>
              <w:pStyle w:val="Tabletexte"/>
              <w:jc w:val="center"/>
              <w:rPr>
                <w:color w:val="000000"/>
                <w:position w:val="2"/>
                <w:rtl/>
                <w:lang w:val="en-GB"/>
              </w:rPr>
            </w:pPr>
            <w:r w:rsidRPr="00712154">
              <w:rPr>
                <w:color w:val="000000"/>
                <w:position w:val="2"/>
                <w:lang w:val="en-GB"/>
              </w:rPr>
              <w:t>STEAMR</w:t>
            </w:r>
            <w:r w:rsidR="000364B9">
              <w:rPr>
                <w:rFonts w:hint="cs"/>
                <w:color w:val="000000"/>
                <w:position w:val="2"/>
                <w:rtl/>
                <w:lang w:val="en-GB"/>
              </w:rPr>
              <w:t xml:space="preserve"> </w:t>
            </w:r>
            <w:r w:rsidRPr="00712154">
              <w:rPr>
                <w:color w:val="000000"/>
                <w:position w:val="2"/>
                <w:lang w:val="en-GB"/>
              </w:rPr>
              <w:t>(PREMIER)</w:t>
            </w:r>
            <w:r w:rsidR="0043141B" w:rsidRPr="00712154">
              <w:rPr>
                <w:rFonts w:hint="cs"/>
                <w:color w:val="000000"/>
                <w:position w:val="2"/>
                <w:rtl/>
                <w:lang w:val="en-GB"/>
              </w:rPr>
              <w:t xml:space="preserve">، </w:t>
            </w:r>
            <w:r w:rsidRPr="00712154">
              <w:rPr>
                <w:color w:val="000000"/>
                <w:position w:val="2"/>
                <w:lang w:val="en-GB"/>
              </w:rPr>
              <w:t>CLOUDICE</w:t>
            </w:r>
            <w:r w:rsidR="0043141B" w:rsidRPr="00712154">
              <w:rPr>
                <w:rFonts w:hint="cs"/>
                <w:color w:val="000000"/>
                <w:position w:val="2"/>
                <w:rtl/>
                <w:lang w:val="en-GB"/>
              </w:rPr>
              <w:t xml:space="preserve">، </w:t>
            </w:r>
            <w:r w:rsidRPr="00712154">
              <w:rPr>
                <w:color w:val="000000"/>
                <w:position w:val="2"/>
                <w:lang w:val="en-GB"/>
              </w:rPr>
              <w:t>MWI</w:t>
            </w:r>
            <w:r w:rsidR="000364B9">
              <w:rPr>
                <w:rFonts w:hint="cs"/>
                <w:color w:val="000000"/>
                <w:position w:val="2"/>
                <w:rtl/>
                <w:lang w:val="en-GB"/>
              </w:rPr>
              <w:t xml:space="preserve"> </w:t>
            </w:r>
            <w:r w:rsidRPr="00712154">
              <w:rPr>
                <w:color w:val="000000"/>
                <w:position w:val="2"/>
                <w:lang w:val="en-GB"/>
              </w:rPr>
              <w:t>(ICI)</w:t>
            </w:r>
            <w:r w:rsidR="0043141B" w:rsidRPr="00712154">
              <w:rPr>
                <w:rFonts w:hint="cs"/>
                <w:color w:val="000000"/>
                <w:position w:val="2"/>
                <w:rtl/>
                <w:lang w:val="en-GB"/>
              </w:rPr>
              <w:t xml:space="preserve">، </w:t>
            </w:r>
            <w:r w:rsidRPr="00712154">
              <w:rPr>
                <w:color w:val="000000"/>
                <w:position w:val="2"/>
                <w:lang w:val="en-GB"/>
              </w:rPr>
              <w:t>GOMAS</w:t>
            </w:r>
            <w:r w:rsidR="0043141B" w:rsidRPr="00712154">
              <w:rPr>
                <w:rFonts w:hint="cs"/>
                <w:color w:val="000000"/>
                <w:position w:val="2"/>
                <w:rtl/>
                <w:lang w:val="en-GB"/>
              </w:rPr>
              <w:t xml:space="preserve">، </w:t>
            </w:r>
            <w:r w:rsidRPr="00712154">
              <w:rPr>
                <w:color w:val="000000"/>
                <w:position w:val="2"/>
                <w:lang w:val="en-GB"/>
              </w:rPr>
              <w:t>GEM</w:t>
            </w:r>
          </w:p>
        </w:tc>
        <w:tc>
          <w:tcPr>
            <w:tcW w:w="2785" w:type="dxa"/>
            <w:tcBorders>
              <w:left w:val="single" w:sz="4" w:space="0" w:color="000000"/>
              <w:bottom w:val="single" w:sz="4" w:space="0" w:color="000000"/>
              <w:right w:val="single" w:sz="4" w:space="0" w:color="000000"/>
            </w:tcBorders>
            <w:vAlign w:val="center"/>
          </w:tcPr>
          <w:p w14:paraId="6A5089EB" w14:textId="3364A7F0" w:rsidR="00965482" w:rsidRPr="00712154" w:rsidRDefault="00965482" w:rsidP="002B1956">
            <w:pPr>
              <w:pStyle w:val="Tabletexte"/>
              <w:jc w:val="center"/>
              <w:rPr>
                <w:color w:val="000000"/>
                <w:position w:val="2"/>
                <w:rtl/>
                <w:lang w:val="en-GB" w:bidi="ar-SA"/>
              </w:rPr>
            </w:pPr>
            <w:bookmarkStart w:id="309" w:name="lt_pId1613"/>
            <w:r w:rsidRPr="00712154">
              <w:rPr>
                <w:b/>
                <w:bCs/>
                <w:color w:val="000000"/>
                <w:position w:val="2"/>
                <w:rtl/>
                <w:lang w:val="en-GB"/>
              </w:rPr>
              <w:t>خط بخار الماء عند</w:t>
            </w:r>
            <w:r w:rsidR="002B1956">
              <w:rPr>
                <w:rFonts w:hint="cs"/>
                <w:b/>
                <w:bCs/>
                <w:color w:val="000000"/>
                <w:position w:val="2"/>
                <w:rtl/>
                <w:lang w:val="en-GB"/>
              </w:rPr>
              <w:t xml:space="preserve"> </w:t>
            </w:r>
            <w:r w:rsidRPr="00712154">
              <w:rPr>
                <w:b/>
                <w:bCs/>
                <w:color w:val="000000"/>
                <w:position w:val="2"/>
              </w:rPr>
              <w:t>325</w:t>
            </w:r>
            <w:r w:rsidR="006B1D21" w:rsidRPr="00712154">
              <w:rPr>
                <w:b/>
                <w:bCs/>
                <w:color w:val="000000"/>
                <w:position w:val="2"/>
                <w:lang w:val="en-GB"/>
              </w:rPr>
              <w:t>,</w:t>
            </w:r>
            <w:r w:rsidRPr="00712154">
              <w:rPr>
                <w:b/>
                <w:bCs/>
                <w:color w:val="000000"/>
                <w:position w:val="2"/>
              </w:rPr>
              <w:t>15</w:t>
            </w:r>
            <w:r w:rsidR="0043141B" w:rsidRPr="00712154">
              <w:rPr>
                <w:rFonts w:hint="cs"/>
                <w:b/>
                <w:bCs/>
                <w:color w:val="000000"/>
                <w:position w:val="2"/>
                <w:rtl/>
                <w:lang w:bidi="ar-SA"/>
              </w:rPr>
              <w:t xml:space="preserve"> (</w:t>
            </w:r>
            <w:r w:rsidRPr="00712154">
              <w:rPr>
                <w:color w:val="000000"/>
                <w:position w:val="2"/>
              </w:rPr>
              <w:t>314</w:t>
            </w:r>
            <w:r w:rsidR="006B1D21" w:rsidRPr="00712154">
              <w:rPr>
                <w:color w:val="000000"/>
                <w:position w:val="2"/>
                <w:lang w:val="en-GB"/>
              </w:rPr>
              <w:t>,</w:t>
            </w:r>
            <w:r w:rsidRPr="00712154">
              <w:rPr>
                <w:color w:val="000000"/>
                <w:position w:val="2"/>
              </w:rPr>
              <w:t>15</w:t>
            </w:r>
            <w:r w:rsidRPr="00712154">
              <w:rPr>
                <w:color w:val="000000"/>
                <w:position w:val="2"/>
                <w:lang w:val="en-GB"/>
              </w:rPr>
              <w:t>-</w:t>
            </w:r>
            <w:r w:rsidRPr="00712154">
              <w:rPr>
                <w:color w:val="000000"/>
                <w:position w:val="2"/>
              </w:rPr>
              <w:t>336</w:t>
            </w:r>
            <w:r w:rsidR="006B1D21" w:rsidRPr="00712154">
              <w:rPr>
                <w:color w:val="000000"/>
                <w:position w:val="2"/>
                <w:lang w:val="en-GB"/>
              </w:rPr>
              <w:t>,</w:t>
            </w:r>
            <w:r w:rsidRPr="00712154">
              <w:rPr>
                <w:color w:val="000000"/>
                <w:position w:val="2"/>
              </w:rPr>
              <w:t>15</w:t>
            </w:r>
            <w:r w:rsidR="0043141B" w:rsidRPr="00712154">
              <w:rPr>
                <w:rFonts w:hint="cs"/>
                <w:position w:val="2"/>
                <w:rtl/>
              </w:rPr>
              <w:t>،</w:t>
            </w:r>
            <w:r w:rsidR="0043141B" w:rsidRPr="00712154">
              <w:rPr>
                <w:rFonts w:hint="cs"/>
                <w:color w:val="000000"/>
                <w:position w:val="2"/>
                <w:rtl/>
                <w:lang w:val="en-GB"/>
              </w:rPr>
              <w:t xml:space="preserve"> </w:t>
            </w:r>
            <w:r w:rsidRPr="00712154">
              <w:rPr>
                <w:color w:val="000000"/>
                <w:position w:val="2"/>
                <w:lang w:val="en-GB"/>
              </w:rPr>
              <w:t>BW</w:t>
            </w:r>
            <w:r w:rsidR="0043141B" w:rsidRPr="00712154">
              <w:rPr>
                <w:rFonts w:hint="cs"/>
                <w:color w:val="000000"/>
                <w:position w:val="2"/>
                <w:rtl/>
                <w:lang w:val="en-GB"/>
              </w:rPr>
              <w:t>:</w:t>
            </w:r>
            <w:r w:rsidR="0043141B" w:rsidRPr="00712154">
              <w:rPr>
                <w:rFonts w:hint="cs"/>
                <w:color w:val="000000"/>
                <w:position w:val="2"/>
                <w:rtl/>
                <w:lang w:val="en-GB" w:bidi="ar-SA"/>
              </w:rPr>
              <w:t xml:space="preserve"> </w:t>
            </w:r>
            <w:r w:rsidRPr="00712154">
              <w:rPr>
                <w:color w:val="000000"/>
                <w:position w:val="2"/>
                <w:lang w:val="en-GB"/>
              </w:rPr>
              <w:t>GHz</w:t>
            </w:r>
            <w:r w:rsidR="0043141B" w:rsidRPr="00712154">
              <w:rPr>
                <w:color w:val="000000"/>
                <w:position w:val="2"/>
                <w:lang w:val="en-GB"/>
              </w:rPr>
              <w:t> 3</w:t>
            </w:r>
            <w:r w:rsidR="0043141B" w:rsidRPr="00712154">
              <w:rPr>
                <w:rFonts w:hint="cs"/>
                <w:color w:val="000000"/>
                <w:position w:val="2"/>
                <w:rtl/>
                <w:lang w:val="en-GB"/>
              </w:rPr>
              <w:t xml:space="preserve">، </w:t>
            </w:r>
            <w:r w:rsidR="007F0BA8">
              <w:rPr>
                <w:rFonts w:hint="cs"/>
                <w:color w:val="000000"/>
                <w:position w:val="2"/>
                <w:rtl/>
                <w:lang w:val="en-GB"/>
              </w:rPr>
              <w:t>قيمة التخالف</w:t>
            </w:r>
            <w:r w:rsidR="0043141B" w:rsidRPr="00712154">
              <w:rPr>
                <w:rFonts w:hint="cs"/>
                <w:color w:val="000000"/>
                <w:position w:val="2"/>
                <w:rtl/>
                <w:lang w:val="en-GB" w:bidi="ar-SA"/>
              </w:rPr>
              <w:t xml:space="preserve">: </w:t>
            </w:r>
            <w:r w:rsidRPr="00712154">
              <w:rPr>
                <w:color w:val="000000"/>
                <w:position w:val="2"/>
                <w:lang w:val="en-GB"/>
              </w:rPr>
              <w:t>GHz</w:t>
            </w:r>
            <w:r w:rsidR="0043141B" w:rsidRPr="00712154">
              <w:rPr>
                <w:color w:val="000000"/>
                <w:position w:val="2"/>
                <w:lang w:val="en-GB"/>
              </w:rPr>
              <w:t> </w:t>
            </w:r>
            <w:r w:rsidR="0043141B" w:rsidRPr="00712154">
              <w:rPr>
                <w:color w:val="000000"/>
                <w:position w:val="2"/>
              </w:rPr>
              <w:t>9</w:t>
            </w:r>
            <w:r w:rsidR="0043141B" w:rsidRPr="00712154">
              <w:rPr>
                <w:color w:val="000000"/>
                <w:position w:val="2"/>
                <w:lang w:val="en-GB"/>
              </w:rPr>
              <w:t>,</w:t>
            </w:r>
            <w:r w:rsidR="0043141B" w:rsidRPr="00712154">
              <w:rPr>
                <w:color w:val="000000"/>
                <w:position w:val="2"/>
              </w:rPr>
              <w:t>5</w:t>
            </w:r>
            <w:bookmarkEnd w:id="309"/>
            <w:r w:rsidR="00E01F7A">
              <w:rPr>
                <w:rFonts w:hint="cs"/>
                <w:color w:val="000000"/>
                <w:position w:val="2"/>
                <w:rtl/>
                <w:lang w:val="en-GB" w:bidi="ar-SA"/>
              </w:rPr>
              <w:t>)،</w:t>
            </w:r>
          </w:p>
          <w:p w14:paraId="44D61741" w14:textId="45AE37B4" w:rsidR="00965482" w:rsidRPr="00712154" w:rsidRDefault="00965482" w:rsidP="0043141B">
            <w:pPr>
              <w:pStyle w:val="Tabletexte"/>
              <w:jc w:val="center"/>
              <w:rPr>
                <w:color w:val="000000"/>
                <w:position w:val="2"/>
                <w:lang w:val="en-GB"/>
              </w:rPr>
            </w:pPr>
            <w:bookmarkStart w:id="310" w:name="lt_pId1614"/>
            <w:r w:rsidRPr="00712154">
              <w:rPr>
                <w:b/>
                <w:bCs/>
                <w:color w:val="000000"/>
                <w:position w:val="2"/>
                <w:rtl/>
                <w:lang w:val="en-GB"/>
              </w:rPr>
              <w:t>قياسات السحاب</w:t>
            </w:r>
            <w:r w:rsidR="0043141B" w:rsidRPr="00712154">
              <w:rPr>
                <w:rFonts w:hint="cs"/>
                <w:b/>
                <w:bCs/>
                <w:color w:val="000000"/>
                <w:position w:val="2"/>
                <w:rtl/>
                <w:lang w:val="en-GB"/>
              </w:rPr>
              <w:t xml:space="preserve"> (</w:t>
            </w:r>
            <w:bookmarkEnd w:id="310"/>
            <w:r w:rsidRPr="00712154">
              <w:rPr>
                <w:color w:val="000000"/>
                <w:position w:val="2"/>
              </w:rPr>
              <w:t>337</w:t>
            </w:r>
            <w:r w:rsidR="006B1D21" w:rsidRPr="00712154">
              <w:rPr>
                <w:color w:val="000000"/>
                <w:position w:val="2"/>
                <w:lang w:val="en-GB"/>
              </w:rPr>
              <w:t>,</w:t>
            </w:r>
            <w:r w:rsidRPr="00712154">
              <w:rPr>
                <w:color w:val="000000"/>
                <w:position w:val="2"/>
              </w:rPr>
              <w:t>65</w:t>
            </w:r>
            <w:r w:rsidR="0043141B" w:rsidRPr="00712154">
              <w:rPr>
                <w:color w:val="000000"/>
                <w:position w:val="2"/>
              </w:rPr>
              <w:t>-331</w:t>
            </w:r>
            <w:r w:rsidR="0043141B" w:rsidRPr="00712154">
              <w:rPr>
                <w:color w:val="000000"/>
                <w:position w:val="2"/>
                <w:lang w:val="en-GB"/>
              </w:rPr>
              <w:t>,</w:t>
            </w:r>
            <w:r w:rsidR="0043141B" w:rsidRPr="00712154">
              <w:rPr>
                <w:color w:val="000000"/>
                <w:position w:val="2"/>
              </w:rPr>
              <w:t>65</w:t>
            </w:r>
            <w:r w:rsidR="0043141B" w:rsidRPr="00712154">
              <w:rPr>
                <w:rFonts w:hint="cs"/>
                <w:color w:val="000000"/>
                <w:position w:val="2"/>
                <w:rtl/>
                <w:lang w:bidi="ar-SA"/>
              </w:rPr>
              <w:t xml:space="preserve">، </w:t>
            </w:r>
            <w:r w:rsidRPr="00712154">
              <w:rPr>
                <w:color w:val="000000"/>
                <w:position w:val="2"/>
              </w:rPr>
              <w:t>348</w:t>
            </w:r>
            <w:r w:rsidR="0043141B" w:rsidRPr="00712154">
              <w:rPr>
                <w:color w:val="000000"/>
                <w:position w:val="2"/>
              </w:rPr>
              <w:t>-314</w:t>
            </w:r>
            <w:r w:rsidR="0043141B" w:rsidRPr="00712154">
              <w:rPr>
                <w:color w:val="000000"/>
                <w:position w:val="2"/>
                <w:lang w:val="en-GB"/>
              </w:rPr>
              <w:t>,</w:t>
            </w:r>
            <w:r w:rsidR="0043141B" w:rsidRPr="00712154">
              <w:rPr>
                <w:color w:val="000000"/>
                <w:position w:val="2"/>
              </w:rPr>
              <w:t>14</w:t>
            </w:r>
            <w:r w:rsidR="0043141B" w:rsidRPr="00712154">
              <w:rPr>
                <w:rFonts w:hint="cs"/>
                <w:color w:val="000000"/>
                <w:position w:val="2"/>
                <w:rtl/>
                <w:lang w:bidi="ar-SA"/>
              </w:rPr>
              <w:t xml:space="preserve">، </w:t>
            </w:r>
            <w:r w:rsidRPr="00712154">
              <w:rPr>
                <w:color w:val="000000"/>
                <w:position w:val="2"/>
              </w:rPr>
              <w:t>348</w:t>
            </w:r>
            <w:r w:rsidR="0043141B" w:rsidRPr="00712154">
              <w:rPr>
                <w:color w:val="000000"/>
                <w:position w:val="2"/>
              </w:rPr>
              <w:t>-339</w:t>
            </w:r>
            <w:r w:rsidR="0043141B" w:rsidRPr="00712154">
              <w:rPr>
                <w:rFonts w:hint="cs"/>
                <w:color w:val="000000"/>
                <w:position w:val="2"/>
                <w:rtl/>
                <w:lang w:val="en-GB"/>
              </w:rPr>
              <w:t xml:space="preserve">، </w:t>
            </w:r>
            <w:r w:rsidRPr="00712154">
              <w:rPr>
                <w:color w:val="000000"/>
                <w:position w:val="2"/>
              </w:rPr>
              <w:t>317</w:t>
            </w:r>
            <w:r w:rsidR="006B1D21" w:rsidRPr="00712154">
              <w:rPr>
                <w:color w:val="000000"/>
                <w:position w:val="2"/>
                <w:lang w:val="en-GB"/>
              </w:rPr>
              <w:t>,</w:t>
            </w:r>
            <w:r w:rsidRPr="00712154">
              <w:rPr>
                <w:color w:val="000000"/>
                <w:position w:val="2"/>
              </w:rPr>
              <w:t>15</w:t>
            </w:r>
            <w:r w:rsidR="0043141B" w:rsidRPr="00712154">
              <w:rPr>
                <w:color w:val="000000"/>
                <w:position w:val="2"/>
              </w:rPr>
              <w:noBreakHyphen/>
              <w:t>314</w:t>
            </w:r>
            <w:r w:rsidR="0043141B" w:rsidRPr="00712154">
              <w:rPr>
                <w:color w:val="000000"/>
                <w:position w:val="2"/>
                <w:lang w:val="en-GB"/>
              </w:rPr>
              <w:t>,</w:t>
            </w:r>
            <w:r w:rsidR="0043141B" w:rsidRPr="00712154">
              <w:rPr>
                <w:color w:val="000000"/>
                <w:position w:val="2"/>
              </w:rPr>
              <w:t>14</w:t>
            </w:r>
            <w:r w:rsidR="0043141B" w:rsidRPr="00712154">
              <w:rPr>
                <w:rFonts w:hint="cs"/>
                <w:color w:val="000000"/>
                <w:position w:val="2"/>
                <w:rtl/>
                <w:lang w:bidi="ar-SA"/>
              </w:rPr>
              <w:t xml:space="preserve">، </w:t>
            </w:r>
            <w:r w:rsidRPr="00712154">
              <w:rPr>
                <w:color w:val="000000"/>
                <w:position w:val="2"/>
              </w:rPr>
              <w:t>324</w:t>
            </w:r>
            <w:r w:rsidR="006B1D21" w:rsidRPr="00712154">
              <w:rPr>
                <w:color w:val="000000"/>
                <w:position w:val="2"/>
                <w:lang w:val="en-GB"/>
              </w:rPr>
              <w:t>,</w:t>
            </w:r>
            <w:r w:rsidRPr="00712154">
              <w:rPr>
                <w:color w:val="000000"/>
                <w:position w:val="2"/>
              </w:rPr>
              <w:t>45</w:t>
            </w:r>
            <w:r w:rsidR="0043141B" w:rsidRPr="00712154">
              <w:rPr>
                <w:color w:val="000000"/>
                <w:position w:val="2"/>
              </w:rPr>
              <w:t>-320</w:t>
            </w:r>
            <w:r w:rsidR="0043141B" w:rsidRPr="00712154">
              <w:rPr>
                <w:color w:val="000000"/>
                <w:position w:val="2"/>
                <w:lang w:val="en-GB"/>
              </w:rPr>
              <w:t>,</w:t>
            </w:r>
            <w:r w:rsidR="0043141B" w:rsidRPr="00712154">
              <w:rPr>
                <w:color w:val="000000"/>
                <w:position w:val="2"/>
              </w:rPr>
              <w:t>45</w:t>
            </w:r>
            <w:r w:rsidR="0043141B" w:rsidRPr="00712154">
              <w:rPr>
                <w:rFonts w:hint="cs"/>
                <w:color w:val="000000"/>
                <w:position w:val="2"/>
                <w:rtl/>
                <w:lang w:bidi="ar-SA"/>
              </w:rPr>
              <w:t xml:space="preserve">، </w:t>
            </w:r>
            <w:r w:rsidRPr="00712154">
              <w:rPr>
                <w:color w:val="000000"/>
                <w:position w:val="2"/>
              </w:rPr>
              <w:t>329</w:t>
            </w:r>
            <w:r w:rsidR="006B1D21" w:rsidRPr="00712154">
              <w:rPr>
                <w:color w:val="000000"/>
                <w:position w:val="2"/>
                <w:lang w:val="en-GB"/>
              </w:rPr>
              <w:t>,</w:t>
            </w:r>
            <w:r w:rsidRPr="00712154">
              <w:rPr>
                <w:color w:val="000000"/>
                <w:position w:val="2"/>
              </w:rPr>
              <w:t>85</w:t>
            </w:r>
            <w:r w:rsidR="0043141B" w:rsidRPr="00712154">
              <w:rPr>
                <w:color w:val="000000"/>
                <w:position w:val="2"/>
              </w:rPr>
              <w:t>-325</w:t>
            </w:r>
            <w:r w:rsidR="0043141B" w:rsidRPr="00712154">
              <w:rPr>
                <w:color w:val="000000"/>
                <w:position w:val="2"/>
                <w:lang w:val="en-GB"/>
              </w:rPr>
              <w:t>,</w:t>
            </w:r>
            <w:r w:rsidR="0043141B" w:rsidRPr="00712154">
              <w:rPr>
                <w:color w:val="000000"/>
                <w:position w:val="2"/>
              </w:rPr>
              <w:t>8</w:t>
            </w:r>
            <w:r w:rsidR="0043141B" w:rsidRPr="00712154">
              <w:rPr>
                <w:rFonts w:hint="cs"/>
                <w:color w:val="000000"/>
                <w:position w:val="2"/>
                <w:rtl/>
                <w:lang w:bidi="ar-SA"/>
              </w:rPr>
              <w:t xml:space="preserve">، </w:t>
            </w:r>
            <w:bookmarkStart w:id="311" w:name="lt_pId1618"/>
            <w:r w:rsidRPr="00712154">
              <w:rPr>
                <w:color w:val="000000"/>
                <w:position w:val="2"/>
              </w:rPr>
              <w:t>344</w:t>
            </w:r>
            <w:r w:rsidR="0043141B" w:rsidRPr="00712154">
              <w:rPr>
                <w:color w:val="000000"/>
                <w:position w:val="2"/>
              </w:rPr>
              <w:t>-336</w:t>
            </w:r>
            <w:r w:rsidR="0043141B" w:rsidRPr="00712154">
              <w:rPr>
                <w:rFonts w:hint="cs"/>
                <w:color w:val="000000"/>
                <w:position w:val="2"/>
                <w:rtl/>
                <w:lang w:bidi="ar-SA"/>
              </w:rPr>
              <w:t xml:space="preserve">، </w:t>
            </w:r>
            <w:r w:rsidRPr="00712154">
              <w:rPr>
                <w:color w:val="000000"/>
                <w:position w:val="2"/>
              </w:rPr>
              <w:t>348</w:t>
            </w:r>
            <w:r w:rsidR="0043141B" w:rsidRPr="00712154">
              <w:rPr>
                <w:color w:val="000000"/>
                <w:position w:val="2"/>
              </w:rPr>
              <w:noBreakHyphen/>
              <w:t>339</w:t>
            </w:r>
            <w:r w:rsidR="0043141B" w:rsidRPr="00712154">
              <w:rPr>
                <w:rFonts w:hint="cs"/>
                <w:color w:val="000000"/>
                <w:position w:val="2"/>
                <w:rtl/>
                <w:lang w:val="en-GB"/>
              </w:rPr>
              <w:t xml:space="preserve">)، </w:t>
            </w:r>
            <w:r w:rsidRPr="00712154">
              <w:rPr>
                <w:b/>
                <w:position w:val="2"/>
                <w:lang w:val="en-GB"/>
              </w:rPr>
              <w:t>CLOUDICE</w:t>
            </w:r>
            <w:r w:rsidR="0043141B" w:rsidRPr="00712154">
              <w:rPr>
                <w:rFonts w:hint="cs"/>
                <w:b/>
                <w:position w:val="2"/>
                <w:rtl/>
                <w:lang w:val="en-GB" w:bidi="ar-SA"/>
              </w:rPr>
              <w:t xml:space="preserve"> </w:t>
            </w:r>
            <w:r w:rsidR="0043141B" w:rsidRPr="00712154">
              <w:rPr>
                <w:position w:val="2"/>
              </w:rPr>
              <w:t>(</w:t>
            </w:r>
            <w:r w:rsidRPr="00712154">
              <w:rPr>
                <w:position w:val="2"/>
              </w:rPr>
              <w:t>336</w:t>
            </w:r>
            <w:r w:rsidR="006B1D21" w:rsidRPr="00712154">
              <w:rPr>
                <w:position w:val="2"/>
              </w:rPr>
              <w:t>,</w:t>
            </w:r>
            <w:r w:rsidRPr="00712154">
              <w:rPr>
                <w:position w:val="2"/>
              </w:rPr>
              <w:t>15</w:t>
            </w:r>
            <w:r w:rsidR="0043141B" w:rsidRPr="00712154">
              <w:rPr>
                <w:position w:val="2"/>
              </w:rPr>
              <w:noBreakHyphen/>
              <w:t>314,15)</w:t>
            </w:r>
            <w:r w:rsidR="0043141B" w:rsidRPr="00712154">
              <w:rPr>
                <w:rFonts w:hint="cs"/>
                <w:color w:val="000000"/>
                <w:position w:val="2"/>
                <w:rtl/>
                <w:lang w:val="en-GB"/>
              </w:rPr>
              <w:t xml:space="preserve">، </w:t>
            </w:r>
            <w:r w:rsidRPr="00712154">
              <w:rPr>
                <w:b/>
                <w:color w:val="000000"/>
                <w:position w:val="2"/>
                <w:lang w:val="en-GB"/>
              </w:rPr>
              <w:t>MWI (ICI)</w:t>
            </w:r>
            <w:bookmarkEnd w:id="311"/>
            <w:r w:rsidRPr="00712154">
              <w:rPr>
                <w:b/>
                <w:color w:val="000000"/>
                <w:position w:val="2"/>
                <w:lang w:val="en-GB"/>
              </w:rPr>
              <w:br/>
            </w:r>
            <w:bookmarkStart w:id="312" w:name="lt_pId1619"/>
            <w:r w:rsidRPr="00712154">
              <w:rPr>
                <w:color w:val="000000"/>
                <w:position w:val="2"/>
                <w:lang w:val="en-GB"/>
              </w:rPr>
              <w:t>(</w:t>
            </w:r>
            <w:r w:rsidRPr="00712154">
              <w:rPr>
                <w:color w:val="000000"/>
                <w:position w:val="2"/>
              </w:rPr>
              <w:t>336</w:t>
            </w:r>
            <w:r w:rsidR="006B1D21" w:rsidRPr="00712154">
              <w:rPr>
                <w:color w:val="000000"/>
                <w:position w:val="2"/>
                <w:lang w:val="en-GB"/>
              </w:rPr>
              <w:t>,</w:t>
            </w:r>
            <w:r w:rsidRPr="00712154">
              <w:rPr>
                <w:color w:val="000000"/>
                <w:position w:val="2"/>
              </w:rPr>
              <w:t>35</w:t>
            </w:r>
            <w:r w:rsidR="0043141B" w:rsidRPr="00712154">
              <w:rPr>
                <w:color w:val="000000"/>
                <w:position w:val="2"/>
              </w:rPr>
              <w:t>-313</w:t>
            </w:r>
            <w:r w:rsidR="0043141B" w:rsidRPr="00712154">
              <w:rPr>
                <w:color w:val="000000"/>
                <w:position w:val="2"/>
                <w:lang w:val="en-GB"/>
              </w:rPr>
              <w:t>,</w:t>
            </w:r>
            <w:r w:rsidR="0043141B" w:rsidRPr="00712154">
              <w:rPr>
                <w:color w:val="000000"/>
                <w:position w:val="2"/>
              </w:rPr>
              <w:t>95</w:t>
            </w:r>
            <w:r w:rsidRPr="00712154">
              <w:rPr>
                <w:color w:val="000000"/>
                <w:position w:val="2"/>
                <w:lang w:val="en-GB"/>
              </w:rPr>
              <w:t>)</w:t>
            </w:r>
            <w:bookmarkEnd w:id="312"/>
            <w:r w:rsidRPr="00712154">
              <w:rPr>
                <w:rFonts w:hint="cs"/>
                <w:b/>
                <w:bCs/>
                <w:color w:val="000000"/>
                <w:position w:val="2"/>
                <w:rtl/>
                <w:lang w:val="en-GB"/>
              </w:rPr>
              <w:t xml:space="preserve"> نافذة</w:t>
            </w:r>
            <w:r w:rsidR="00712154" w:rsidRPr="00712154">
              <w:rPr>
                <w:rFonts w:hint="cs"/>
                <w:b/>
                <w:bCs/>
                <w:color w:val="000000"/>
                <w:position w:val="2"/>
                <w:rtl/>
                <w:lang w:val="en-GB"/>
              </w:rPr>
              <w:t xml:space="preserve"> </w:t>
            </w:r>
            <w:bookmarkStart w:id="313" w:name="lt_pId1620"/>
            <w:r w:rsidRPr="00712154">
              <w:rPr>
                <w:color w:val="000000"/>
                <w:position w:val="2"/>
                <w:lang w:val="en-GB"/>
              </w:rPr>
              <w:t>(</w:t>
            </w:r>
            <w:r w:rsidRPr="00712154">
              <w:rPr>
                <w:color w:val="000000"/>
                <w:position w:val="2"/>
              </w:rPr>
              <w:t>348</w:t>
            </w:r>
            <w:r w:rsidR="006B1D21" w:rsidRPr="00712154">
              <w:rPr>
                <w:color w:val="000000"/>
                <w:position w:val="2"/>
                <w:lang w:val="en-GB"/>
              </w:rPr>
              <w:t>,</w:t>
            </w:r>
            <w:r w:rsidRPr="00712154">
              <w:rPr>
                <w:color w:val="000000"/>
                <w:position w:val="2"/>
              </w:rPr>
              <w:t>5</w:t>
            </w:r>
            <w:r w:rsidR="00712154" w:rsidRPr="00712154">
              <w:rPr>
                <w:color w:val="000000"/>
                <w:position w:val="2"/>
              </w:rPr>
              <w:noBreakHyphen/>
              <w:t>339</w:t>
            </w:r>
            <w:r w:rsidR="00712154" w:rsidRPr="00712154">
              <w:rPr>
                <w:color w:val="000000"/>
                <w:position w:val="2"/>
                <w:lang w:val="en-GB"/>
              </w:rPr>
              <w:t>,</w:t>
            </w:r>
            <w:r w:rsidR="00712154" w:rsidRPr="00712154">
              <w:rPr>
                <w:color w:val="000000"/>
                <w:position w:val="2"/>
              </w:rPr>
              <w:t>5</w:t>
            </w:r>
            <w:r w:rsidRPr="00712154">
              <w:rPr>
                <w:color w:val="000000"/>
                <w:position w:val="2"/>
                <w:lang w:val="en-GB"/>
              </w:rPr>
              <w:t>)</w:t>
            </w:r>
            <w:r w:rsidR="00712154" w:rsidRPr="00712154">
              <w:rPr>
                <w:rFonts w:hint="cs"/>
                <w:color w:val="000000"/>
                <w:position w:val="2"/>
                <w:rtl/>
                <w:lang w:val="en-GB"/>
              </w:rPr>
              <w:t xml:space="preserve">، </w:t>
            </w:r>
            <w:r w:rsidRPr="00712154">
              <w:rPr>
                <w:b/>
                <w:bCs/>
                <w:color w:val="000000"/>
                <w:position w:val="2"/>
                <w:lang w:val="en-GB"/>
              </w:rPr>
              <w:t>GEM</w:t>
            </w:r>
            <w:r w:rsidR="00712154" w:rsidRPr="00712154">
              <w:rPr>
                <w:rFonts w:hint="cs"/>
                <w:b/>
                <w:bCs/>
                <w:color w:val="000000"/>
                <w:position w:val="2"/>
                <w:rtl/>
                <w:lang w:val="en-GB"/>
              </w:rPr>
              <w:t xml:space="preserve"> </w:t>
            </w:r>
            <w:r w:rsidRPr="00712154">
              <w:rPr>
                <w:rFonts w:hint="cs"/>
                <w:b/>
                <w:bCs/>
                <w:color w:val="000000"/>
                <w:position w:val="2"/>
                <w:rtl/>
                <w:lang w:val="en-GB"/>
              </w:rPr>
              <w:t>كيمياء</w:t>
            </w:r>
            <w:r w:rsidR="00712154" w:rsidRPr="00712154">
              <w:rPr>
                <w:rFonts w:hint="cs"/>
                <w:b/>
                <w:bCs/>
                <w:color w:val="000000"/>
                <w:position w:val="2"/>
                <w:rtl/>
                <w:lang w:val="en-GB"/>
              </w:rPr>
              <w:t xml:space="preserve"> </w:t>
            </w:r>
            <w:r w:rsidRPr="00712154">
              <w:rPr>
                <w:color w:val="000000"/>
                <w:position w:val="2"/>
                <w:lang w:val="en-GB"/>
              </w:rPr>
              <w:t>(</w:t>
            </w:r>
            <w:r w:rsidRPr="00712154">
              <w:rPr>
                <w:color w:val="000000"/>
                <w:position w:val="2"/>
              </w:rPr>
              <w:t>346</w:t>
            </w:r>
            <w:r w:rsidR="00712154" w:rsidRPr="00712154">
              <w:rPr>
                <w:color w:val="000000"/>
                <w:position w:val="2"/>
              </w:rPr>
              <w:noBreakHyphen/>
              <w:t>342</w:t>
            </w:r>
            <w:r w:rsidRPr="00712154">
              <w:rPr>
                <w:color w:val="000000"/>
                <w:position w:val="2"/>
                <w:lang w:val="en-GB"/>
              </w:rPr>
              <w:t>)</w:t>
            </w:r>
            <w:r w:rsidR="00712154" w:rsidRPr="00712154">
              <w:rPr>
                <w:rFonts w:hint="cs"/>
                <w:color w:val="000000"/>
                <w:position w:val="2"/>
                <w:rtl/>
                <w:lang w:val="en-GB"/>
              </w:rPr>
              <w:t xml:space="preserve">، </w:t>
            </w:r>
            <w:r w:rsidR="00902569" w:rsidRPr="00712154">
              <w:rPr>
                <w:b/>
                <w:color w:val="000000"/>
                <w:position w:val="2"/>
                <w:vertAlign w:val="superscript"/>
                <w:lang w:val="en-GB"/>
              </w:rPr>
              <w:t>(</w:t>
            </w:r>
            <w:proofErr w:type="gramStart"/>
            <w:r w:rsidR="00902569" w:rsidRPr="00712154">
              <w:rPr>
                <w:b/>
                <w:color w:val="000000"/>
                <w:position w:val="2"/>
                <w:vertAlign w:val="superscript"/>
              </w:rPr>
              <w:t>4</w:t>
            </w:r>
            <w:r w:rsidR="00902569" w:rsidRPr="00712154">
              <w:rPr>
                <w:b/>
                <w:color w:val="000000"/>
                <w:position w:val="2"/>
                <w:vertAlign w:val="superscript"/>
                <w:lang w:val="en-GB"/>
              </w:rPr>
              <w:t>)</w:t>
            </w:r>
            <w:r w:rsidRPr="00712154">
              <w:rPr>
                <w:b/>
                <w:color w:val="000000"/>
                <w:position w:val="2"/>
                <w:lang w:val="en-GB"/>
              </w:rPr>
              <w:t>STEAMR</w:t>
            </w:r>
            <w:proofErr w:type="gramEnd"/>
            <w:r w:rsidR="00902569">
              <w:rPr>
                <w:rFonts w:hint="cs"/>
                <w:b/>
                <w:bCs/>
                <w:color w:val="000000"/>
                <w:position w:val="2"/>
                <w:rtl/>
                <w:lang w:bidi="ar-EG"/>
              </w:rPr>
              <w:t xml:space="preserve"> </w:t>
            </w:r>
            <w:r w:rsidRPr="00712154">
              <w:rPr>
                <w:b/>
                <w:bCs/>
                <w:color w:val="000000"/>
                <w:position w:val="2"/>
                <w:lang w:val="en-GB"/>
              </w:rPr>
              <w:t>(PREMIER)</w:t>
            </w:r>
            <w:r w:rsidR="000364B9">
              <w:rPr>
                <w:rFonts w:hint="cs"/>
                <w:b/>
                <w:bCs/>
                <w:color w:val="000000"/>
                <w:position w:val="2"/>
                <w:rtl/>
                <w:lang w:val="en-GB"/>
              </w:rPr>
              <w:t xml:space="preserve"> </w:t>
            </w:r>
            <w:r w:rsidRPr="00712154">
              <w:rPr>
                <w:b/>
                <w:bCs/>
                <w:color w:val="000000"/>
                <w:position w:val="2"/>
                <w:lang w:val="en-GB"/>
              </w:rPr>
              <w:t>Chemistry</w:t>
            </w:r>
            <w:bookmarkEnd w:id="313"/>
            <w:r w:rsidRPr="00712154">
              <w:rPr>
                <w:b/>
                <w:bCs/>
                <w:color w:val="000000"/>
                <w:position w:val="2"/>
                <w:lang w:val="en-GB"/>
              </w:rPr>
              <w:t xml:space="preserve"> </w:t>
            </w:r>
            <w:r w:rsidRPr="00712154">
              <w:rPr>
                <w:b/>
                <w:bCs/>
                <w:color w:val="000000"/>
                <w:position w:val="2"/>
                <w:lang w:val="en-GB"/>
              </w:rPr>
              <w:br/>
            </w:r>
            <w:r w:rsidRPr="00712154">
              <w:rPr>
                <w:color w:val="000000"/>
                <w:position w:val="2"/>
                <w:lang w:val="en-GB"/>
              </w:rPr>
              <w:t>(</w:t>
            </w:r>
            <w:r w:rsidRPr="00712154">
              <w:rPr>
                <w:color w:val="000000"/>
                <w:position w:val="2"/>
              </w:rPr>
              <w:t>359</w:t>
            </w:r>
            <w:r w:rsidR="006B1D21" w:rsidRPr="00712154">
              <w:rPr>
                <w:color w:val="000000"/>
                <w:position w:val="2"/>
                <w:lang w:val="en-GB"/>
              </w:rPr>
              <w:t>,</w:t>
            </w:r>
            <w:r w:rsidRPr="00712154">
              <w:rPr>
                <w:color w:val="000000"/>
                <w:position w:val="2"/>
              </w:rPr>
              <w:t>85</w:t>
            </w:r>
            <w:r w:rsidR="00712154" w:rsidRPr="00712154">
              <w:rPr>
                <w:color w:val="000000"/>
                <w:position w:val="2"/>
              </w:rPr>
              <w:t>-310</w:t>
            </w:r>
            <w:r w:rsidR="00712154" w:rsidRPr="00712154">
              <w:rPr>
                <w:color w:val="000000"/>
                <w:position w:val="2"/>
                <w:lang w:val="en-GB"/>
              </w:rPr>
              <w:t>,</w:t>
            </w:r>
            <w:r w:rsidR="00712154" w:rsidRPr="00712154">
              <w:rPr>
                <w:color w:val="000000"/>
                <w:position w:val="2"/>
              </w:rPr>
              <w:t>15</w:t>
            </w:r>
            <w:r w:rsidRPr="00712154">
              <w:rPr>
                <w:color w:val="000000"/>
                <w:position w:val="2"/>
                <w:lang w:val="en-GB"/>
              </w:rPr>
              <w:t>)</w:t>
            </w:r>
          </w:p>
        </w:tc>
      </w:tr>
    </w:tbl>
    <w:p w14:paraId="2DA79B70" w14:textId="7789EDA8" w:rsidR="00902569" w:rsidRPr="00E809B3" w:rsidRDefault="00902569" w:rsidP="00902569">
      <w:pPr>
        <w:pStyle w:val="TableNo"/>
        <w:rPr>
          <w:rtl/>
          <w:lang w:bidi="ar-EG"/>
        </w:rPr>
      </w:pPr>
      <w:r w:rsidRPr="00E809B3">
        <w:rPr>
          <w:rtl/>
        </w:rPr>
        <w:lastRenderedPageBreak/>
        <w:t xml:space="preserve">الجدول </w:t>
      </w:r>
      <w:r w:rsidRPr="00E809B3">
        <w:t>1-A1</w:t>
      </w:r>
      <w:r>
        <w:rPr>
          <w:rFonts w:hint="cs"/>
          <w:rtl/>
          <w:lang w:bidi="ar-EG"/>
        </w:rPr>
        <w:t xml:space="preserve"> </w:t>
      </w:r>
      <w:proofErr w:type="gramStart"/>
      <w:r>
        <w:rPr>
          <w:rFonts w:hint="cs"/>
          <w:rtl/>
          <w:lang w:bidi="ar-EG"/>
        </w:rPr>
        <w:t>(</w:t>
      </w:r>
      <w:r w:rsidRPr="00902569">
        <w:rPr>
          <w:rFonts w:hint="eastAsia"/>
          <w:sz w:val="16"/>
          <w:szCs w:val="24"/>
          <w:rtl/>
          <w:lang w:bidi="ar-EG"/>
        </w:rPr>
        <w:t> </w:t>
      </w:r>
      <w:r>
        <w:rPr>
          <w:rFonts w:hint="cs"/>
          <w:i/>
          <w:iCs/>
          <w:rtl/>
          <w:lang w:bidi="ar-EG"/>
        </w:rPr>
        <w:t>تتمة</w:t>
      </w:r>
      <w:proofErr w:type="gramEnd"/>
      <w:r>
        <w:rPr>
          <w:rFonts w:hint="cs"/>
          <w:rtl/>
          <w:lang w:bidi="ar-EG"/>
        </w:rPr>
        <w:t>)</w:t>
      </w:r>
    </w:p>
    <w:p w14:paraId="1202EA90" w14:textId="77777777" w:rsidR="00902569" w:rsidRPr="00E809B3" w:rsidRDefault="00902569" w:rsidP="00902569">
      <w:pPr>
        <w:pStyle w:val="Tabletitle"/>
        <w:rPr>
          <w:rtl/>
        </w:rPr>
      </w:pPr>
      <w:r w:rsidRPr="00E809B3">
        <w:rPr>
          <w:rtl/>
        </w:rPr>
        <w:t xml:space="preserve">نطاقات موضع اهتمام الخدمة </w:t>
      </w:r>
      <w:r w:rsidRPr="00E809B3">
        <w:t>EESS</w:t>
      </w:r>
      <w:r w:rsidRPr="00E809B3">
        <w:rPr>
          <w:rtl/>
        </w:rPr>
        <w:t xml:space="preserve"> (المنفعلة) بين الترددين </w:t>
      </w:r>
      <w:r w:rsidRPr="00E809B3">
        <w:t>275</w:t>
      </w:r>
      <w:r w:rsidRPr="00E809B3">
        <w:rPr>
          <w:rtl/>
        </w:rPr>
        <w:t xml:space="preserve"> و</w:t>
      </w:r>
      <w:r w:rsidRPr="00E809B3">
        <w:t>450</w:t>
      </w:r>
      <w:r w:rsidRPr="00E809B3">
        <w:rPr>
          <w:rtl/>
        </w:rPr>
        <w:t xml:space="preserve"> </w:t>
      </w:r>
      <w:r w:rsidRPr="00E809B3">
        <w:t>GHz</w:t>
      </w:r>
      <w:r w:rsidRPr="00E809B3">
        <w:rPr>
          <w:rtl/>
        </w:rPr>
        <w:t xml:space="preserve"> (مقتطفات من التقرير </w:t>
      </w:r>
      <w:r w:rsidRPr="00E809B3">
        <w:t>ITU-R RS.2194</w:t>
      </w:r>
      <w:r w:rsidRPr="00E809B3">
        <w:rPr>
          <w:rtl/>
        </w:rPr>
        <w:t>)</w:t>
      </w:r>
    </w:p>
    <w:tbl>
      <w:tblPr>
        <w:bidiVisual/>
        <w:tblW w:w="4996" w:type="pct"/>
        <w:jc w:val="center"/>
        <w:tblLayout w:type="fixed"/>
        <w:tblCellMar>
          <w:left w:w="28" w:type="dxa"/>
          <w:right w:w="28" w:type="dxa"/>
        </w:tblCellMar>
        <w:tblLook w:val="0000" w:firstRow="0" w:lastRow="0" w:firstColumn="0" w:lastColumn="0" w:noHBand="0" w:noVBand="0"/>
      </w:tblPr>
      <w:tblGrid>
        <w:gridCol w:w="1669"/>
        <w:gridCol w:w="1466"/>
        <w:gridCol w:w="2874"/>
        <w:gridCol w:w="1388"/>
        <w:gridCol w:w="1215"/>
        <w:gridCol w:w="1401"/>
        <w:gridCol w:w="1072"/>
        <w:gridCol w:w="1538"/>
        <w:gridCol w:w="3060"/>
      </w:tblGrid>
      <w:tr w:rsidR="00902569" w:rsidRPr="00712154" w14:paraId="3B7EEE80" w14:textId="77777777" w:rsidTr="00902569">
        <w:trPr>
          <w:cantSplit/>
          <w:tblHeader/>
          <w:jc w:val="center"/>
        </w:trPr>
        <w:tc>
          <w:tcPr>
            <w:tcW w:w="1518" w:type="dxa"/>
            <w:vMerge w:val="restart"/>
            <w:tcBorders>
              <w:top w:val="single" w:sz="4" w:space="0" w:color="000000"/>
              <w:left w:val="single" w:sz="4" w:space="0" w:color="000000"/>
              <w:bottom w:val="single" w:sz="4" w:space="0" w:color="000000"/>
            </w:tcBorders>
            <w:vAlign w:val="center"/>
          </w:tcPr>
          <w:p w14:paraId="14ED45BF" w14:textId="77777777" w:rsidR="00902569" w:rsidRPr="00712154" w:rsidRDefault="00902569" w:rsidP="001723C9">
            <w:pPr>
              <w:pStyle w:val="Tablehead1"/>
              <w:rPr>
                <w:rtl/>
              </w:rPr>
            </w:pPr>
            <w:r w:rsidRPr="00712154">
              <w:rPr>
                <w:rtl/>
              </w:rPr>
              <w:t>نطاق/نطاقات</w:t>
            </w:r>
            <w:r>
              <w:rPr>
                <w:rFonts w:hint="cs"/>
                <w:rtl/>
              </w:rPr>
              <w:t xml:space="preserve"> </w:t>
            </w:r>
            <w:r w:rsidRPr="00712154">
              <w:rPr>
                <w:rtl/>
              </w:rPr>
              <w:t>التردد</w:t>
            </w:r>
            <w:r>
              <w:rPr>
                <w:rtl/>
              </w:rPr>
              <w:br/>
            </w:r>
            <w:r>
              <w:t>(</w:t>
            </w:r>
            <w:r w:rsidRPr="00712154">
              <w:t>GHz</w:t>
            </w:r>
            <w:r>
              <w:t>)</w:t>
            </w:r>
          </w:p>
        </w:tc>
        <w:tc>
          <w:tcPr>
            <w:tcW w:w="1334" w:type="dxa"/>
            <w:vMerge w:val="restart"/>
            <w:tcBorders>
              <w:top w:val="single" w:sz="4" w:space="0" w:color="000000"/>
              <w:left w:val="single" w:sz="4" w:space="0" w:color="000000"/>
              <w:bottom w:val="single" w:sz="4" w:space="0" w:color="000000"/>
            </w:tcBorders>
            <w:vAlign w:val="center"/>
          </w:tcPr>
          <w:p w14:paraId="6D996309" w14:textId="77777777" w:rsidR="00902569" w:rsidRPr="00712154" w:rsidRDefault="00902569" w:rsidP="001723C9">
            <w:pPr>
              <w:pStyle w:val="Tablehead1"/>
            </w:pPr>
            <w:r w:rsidRPr="00712154">
              <w:rPr>
                <w:rtl/>
              </w:rPr>
              <w:t xml:space="preserve">مجموع عرض النطاق المطلوب </w:t>
            </w:r>
            <w:r>
              <w:t>(</w:t>
            </w:r>
            <w:r w:rsidRPr="00712154">
              <w:t>MHz</w:t>
            </w:r>
            <w:r>
              <w:t>)</w:t>
            </w:r>
          </w:p>
        </w:tc>
        <w:tc>
          <w:tcPr>
            <w:tcW w:w="2615" w:type="dxa"/>
            <w:vMerge w:val="restart"/>
            <w:tcBorders>
              <w:top w:val="single" w:sz="4" w:space="0" w:color="000000"/>
              <w:left w:val="single" w:sz="4" w:space="0" w:color="000000"/>
              <w:bottom w:val="single" w:sz="4" w:space="0" w:color="000000"/>
            </w:tcBorders>
            <w:vAlign w:val="center"/>
          </w:tcPr>
          <w:p w14:paraId="30794862" w14:textId="77777777" w:rsidR="00902569" w:rsidRPr="00712154" w:rsidRDefault="00902569" w:rsidP="001723C9">
            <w:pPr>
              <w:pStyle w:val="Tablehead1"/>
            </w:pPr>
            <w:r w:rsidRPr="00712154">
              <w:rPr>
                <w:rtl/>
              </w:rPr>
              <w:t>خط/خطوط طيفية</w:t>
            </w:r>
            <w:r>
              <w:rPr>
                <w:rtl/>
              </w:rPr>
              <w:br/>
            </w:r>
            <w:r>
              <w:rPr>
                <w:lang w:val="en-US"/>
              </w:rPr>
              <w:t>(</w:t>
            </w:r>
            <w:r w:rsidRPr="00712154">
              <w:t>GHz</w:t>
            </w:r>
            <w:r>
              <w:t>)</w:t>
            </w:r>
          </w:p>
        </w:tc>
        <w:tc>
          <w:tcPr>
            <w:tcW w:w="3644" w:type="dxa"/>
            <w:gridSpan w:val="3"/>
            <w:tcBorders>
              <w:top w:val="single" w:sz="4" w:space="0" w:color="000000"/>
              <w:left w:val="single" w:sz="4" w:space="0" w:color="000000"/>
              <w:bottom w:val="single" w:sz="4" w:space="0" w:color="000000"/>
            </w:tcBorders>
            <w:vAlign w:val="center"/>
          </w:tcPr>
          <w:p w14:paraId="37DA91AC" w14:textId="77777777" w:rsidR="00902569" w:rsidRPr="00712154" w:rsidRDefault="00902569" w:rsidP="001723C9">
            <w:pPr>
              <w:pStyle w:val="Tablehead1"/>
            </w:pPr>
            <w:r w:rsidRPr="00712154">
              <w:rPr>
                <w:rtl/>
              </w:rPr>
              <w:t>القياس</w:t>
            </w:r>
          </w:p>
        </w:tc>
        <w:tc>
          <w:tcPr>
            <w:tcW w:w="976" w:type="dxa"/>
            <w:vMerge w:val="restart"/>
            <w:tcBorders>
              <w:top w:val="single" w:sz="4" w:space="0" w:color="000000"/>
              <w:left w:val="single" w:sz="4" w:space="0" w:color="000000"/>
              <w:bottom w:val="single" w:sz="4" w:space="0" w:color="000000"/>
            </w:tcBorders>
            <w:vAlign w:val="center"/>
          </w:tcPr>
          <w:p w14:paraId="5713448E" w14:textId="77777777" w:rsidR="00902569" w:rsidRPr="00712154" w:rsidRDefault="00902569" w:rsidP="001723C9">
            <w:pPr>
              <w:pStyle w:val="Tablehead1"/>
            </w:pPr>
            <w:r w:rsidRPr="00712154">
              <w:rPr>
                <w:rtl/>
              </w:rPr>
              <w:t>أسلوب المسح النموذجي</w:t>
            </w:r>
          </w:p>
        </w:tc>
        <w:tc>
          <w:tcPr>
            <w:tcW w:w="1400" w:type="dxa"/>
            <w:vMerge w:val="restart"/>
            <w:tcBorders>
              <w:top w:val="single" w:sz="4" w:space="0" w:color="000000"/>
              <w:left w:val="single" w:sz="4" w:space="0" w:color="000000"/>
              <w:bottom w:val="single" w:sz="4" w:space="0" w:color="000000"/>
            </w:tcBorders>
            <w:vAlign w:val="center"/>
          </w:tcPr>
          <w:p w14:paraId="1939E9F5" w14:textId="77777777" w:rsidR="00902569" w:rsidRPr="00712154" w:rsidRDefault="00902569" w:rsidP="001723C9">
            <w:pPr>
              <w:pStyle w:val="Tablehead1"/>
            </w:pPr>
            <w:r w:rsidRPr="00712154">
              <w:rPr>
                <w:rtl/>
              </w:rPr>
              <w:t>جهاز/أجهزة موجودة أو</w:t>
            </w:r>
            <w:r>
              <w:rPr>
                <w:rtl/>
              </w:rPr>
              <w:br/>
            </w:r>
            <w:r w:rsidRPr="00712154">
              <w:rPr>
                <w:rtl/>
              </w:rPr>
              <w:t>مخطط لها</w:t>
            </w:r>
          </w:p>
        </w:tc>
        <w:tc>
          <w:tcPr>
            <w:tcW w:w="2785" w:type="dxa"/>
            <w:vMerge w:val="restart"/>
            <w:tcBorders>
              <w:top w:val="single" w:sz="4" w:space="0" w:color="000000"/>
              <w:left w:val="single" w:sz="4" w:space="0" w:color="000000"/>
              <w:bottom w:val="single" w:sz="4" w:space="0" w:color="000000"/>
              <w:right w:val="single" w:sz="4" w:space="0" w:color="000000"/>
            </w:tcBorders>
            <w:vAlign w:val="center"/>
          </w:tcPr>
          <w:p w14:paraId="5DD124D5" w14:textId="77777777" w:rsidR="00902569" w:rsidRPr="00712154" w:rsidRDefault="00902569" w:rsidP="001723C9">
            <w:pPr>
              <w:pStyle w:val="Tablehead1"/>
            </w:pPr>
            <w:r w:rsidRPr="00712154">
              <w:rPr>
                <w:rtl/>
              </w:rPr>
              <w:t>معلومات داعمة</w:t>
            </w:r>
          </w:p>
        </w:tc>
      </w:tr>
      <w:tr w:rsidR="00902569" w:rsidRPr="00712154" w14:paraId="72778B74" w14:textId="77777777" w:rsidTr="00902569">
        <w:trPr>
          <w:cantSplit/>
          <w:tblHeader/>
          <w:jc w:val="center"/>
        </w:trPr>
        <w:tc>
          <w:tcPr>
            <w:tcW w:w="1518" w:type="dxa"/>
            <w:vMerge/>
            <w:tcBorders>
              <w:top w:val="single" w:sz="4" w:space="0" w:color="000000"/>
              <w:left w:val="single" w:sz="4" w:space="0" w:color="000000"/>
              <w:bottom w:val="single" w:sz="4" w:space="0" w:color="000000"/>
            </w:tcBorders>
            <w:vAlign w:val="center"/>
          </w:tcPr>
          <w:p w14:paraId="0F90664A" w14:textId="77777777" w:rsidR="00902569" w:rsidRPr="00712154" w:rsidRDefault="00902569" w:rsidP="001723C9">
            <w:pPr>
              <w:jc w:val="center"/>
              <w:rPr>
                <w:b/>
                <w:bCs/>
                <w:position w:val="2"/>
                <w:sz w:val="20"/>
                <w:szCs w:val="26"/>
                <w:lang w:val="en-GB"/>
              </w:rPr>
            </w:pPr>
          </w:p>
        </w:tc>
        <w:tc>
          <w:tcPr>
            <w:tcW w:w="1334" w:type="dxa"/>
            <w:vMerge/>
            <w:tcBorders>
              <w:top w:val="single" w:sz="4" w:space="0" w:color="000000"/>
              <w:left w:val="single" w:sz="4" w:space="0" w:color="000000"/>
              <w:bottom w:val="single" w:sz="4" w:space="0" w:color="000000"/>
            </w:tcBorders>
            <w:vAlign w:val="center"/>
          </w:tcPr>
          <w:p w14:paraId="31B0EACB" w14:textId="77777777" w:rsidR="00902569" w:rsidRPr="00712154" w:rsidRDefault="00902569" w:rsidP="001723C9">
            <w:pPr>
              <w:jc w:val="center"/>
              <w:rPr>
                <w:b/>
                <w:bCs/>
                <w:position w:val="2"/>
                <w:sz w:val="20"/>
                <w:szCs w:val="26"/>
                <w:lang w:val="en-GB"/>
              </w:rPr>
            </w:pPr>
          </w:p>
        </w:tc>
        <w:tc>
          <w:tcPr>
            <w:tcW w:w="2615" w:type="dxa"/>
            <w:vMerge/>
            <w:tcBorders>
              <w:top w:val="single" w:sz="4" w:space="0" w:color="000000"/>
              <w:left w:val="single" w:sz="4" w:space="0" w:color="000000"/>
              <w:bottom w:val="single" w:sz="4" w:space="0" w:color="000000"/>
            </w:tcBorders>
            <w:vAlign w:val="center"/>
          </w:tcPr>
          <w:p w14:paraId="6B2C3347" w14:textId="77777777" w:rsidR="00902569" w:rsidRPr="00712154" w:rsidRDefault="00902569" w:rsidP="001723C9">
            <w:pPr>
              <w:jc w:val="center"/>
              <w:rPr>
                <w:b/>
                <w:bCs/>
                <w:position w:val="2"/>
                <w:sz w:val="20"/>
                <w:szCs w:val="26"/>
                <w:lang w:val="en-GB"/>
              </w:rPr>
            </w:pPr>
          </w:p>
        </w:tc>
        <w:tc>
          <w:tcPr>
            <w:tcW w:w="1263" w:type="dxa"/>
            <w:tcBorders>
              <w:left w:val="single" w:sz="4" w:space="0" w:color="000000"/>
              <w:bottom w:val="single" w:sz="4" w:space="0" w:color="000000"/>
            </w:tcBorders>
            <w:vAlign w:val="center"/>
          </w:tcPr>
          <w:p w14:paraId="19B81A37" w14:textId="77777777" w:rsidR="00902569" w:rsidRPr="00712154" w:rsidRDefault="00902569" w:rsidP="001723C9">
            <w:pPr>
              <w:pStyle w:val="Tablehead1"/>
            </w:pPr>
            <w:r w:rsidRPr="00712154">
              <w:rPr>
                <w:rtl/>
              </w:rPr>
              <w:t>أرصاد جوية - مناخ</w:t>
            </w:r>
          </w:p>
        </w:tc>
        <w:tc>
          <w:tcPr>
            <w:tcW w:w="1106" w:type="dxa"/>
            <w:tcBorders>
              <w:left w:val="single" w:sz="4" w:space="0" w:color="000000"/>
              <w:bottom w:val="single" w:sz="4" w:space="0" w:color="000000"/>
            </w:tcBorders>
            <w:vAlign w:val="center"/>
          </w:tcPr>
          <w:p w14:paraId="46D2675A" w14:textId="77777777" w:rsidR="00902569" w:rsidRPr="00712154" w:rsidRDefault="00902569" w:rsidP="001723C9">
            <w:pPr>
              <w:pStyle w:val="Tablehead1"/>
            </w:pPr>
            <w:r w:rsidRPr="00712154">
              <w:rPr>
                <w:rtl/>
              </w:rPr>
              <w:t xml:space="preserve">نافذة </w:t>
            </w:r>
            <w:r>
              <w:t>(</w:t>
            </w:r>
            <w:r w:rsidRPr="00712154">
              <w:t>GHz</w:t>
            </w:r>
            <w:r>
              <w:t>)</w:t>
            </w:r>
          </w:p>
        </w:tc>
        <w:tc>
          <w:tcPr>
            <w:tcW w:w="1275" w:type="dxa"/>
            <w:tcBorders>
              <w:left w:val="single" w:sz="4" w:space="0" w:color="000000"/>
              <w:bottom w:val="single" w:sz="4" w:space="0" w:color="000000"/>
            </w:tcBorders>
            <w:vAlign w:val="center"/>
          </w:tcPr>
          <w:p w14:paraId="10D3CA74" w14:textId="77777777" w:rsidR="00902569" w:rsidRPr="00712154" w:rsidRDefault="00902569" w:rsidP="001723C9">
            <w:pPr>
              <w:pStyle w:val="Tablehead1"/>
            </w:pPr>
            <w:r w:rsidRPr="00712154">
              <w:rPr>
                <w:rtl/>
              </w:rPr>
              <w:t>كيمياء</w:t>
            </w:r>
          </w:p>
        </w:tc>
        <w:tc>
          <w:tcPr>
            <w:tcW w:w="976" w:type="dxa"/>
            <w:vMerge/>
            <w:tcBorders>
              <w:top w:val="single" w:sz="4" w:space="0" w:color="000000"/>
              <w:left w:val="single" w:sz="4" w:space="0" w:color="000000"/>
              <w:bottom w:val="single" w:sz="4" w:space="0" w:color="000000"/>
            </w:tcBorders>
            <w:vAlign w:val="center"/>
          </w:tcPr>
          <w:p w14:paraId="280A870E" w14:textId="77777777" w:rsidR="00902569" w:rsidRPr="00712154" w:rsidRDefault="00902569" w:rsidP="001723C9">
            <w:pPr>
              <w:jc w:val="center"/>
              <w:rPr>
                <w:b/>
                <w:bCs/>
                <w:position w:val="2"/>
                <w:sz w:val="20"/>
                <w:szCs w:val="26"/>
                <w:lang w:val="en-GB"/>
              </w:rPr>
            </w:pPr>
          </w:p>
        </w:tc>
        <w:tc>
          <w:tcPr>
            <w:tcW w:w="1400" w:type="dxa"/>
            <w:vMerge/>
            <w:tcBorders>
              <w:top w:val="single" w:sz="4" w:space="0" w:color="000000"/>
              <w:left w:val="single" w:sz="4" w:space="0" w:color="000000"/>
              <w:bottom w:val="single" w:sz="4" w:space="0" w:color="000000"/>
            </w:tcBorders>
            <w:vAlign w:val="center"/>
          </w:tcPr>
          <w:p w14:paraId="36EBDF6E" w14:textId="77777777" w:rsidR="00902569" w:rsidRPr="00712154" w:rsidRDefault="00902569" w:rsidP="001723C9">
            <w:pPr>
              <w:jc w:val="center"/>
              <w:rPr>
                <w:b/>
                <w:bCs/>
                <w:position w:val="2"/>
                <w:sz w:val="20"/>
                <w:szCs w:val="26"/>
                <w:lang w:val="en-GB"/>
              </w:rPr>
            </w:pPr>
          </w:p>
        </w:tc>
        <w:tc>
          <w:tcPr>
            <w:tcW w:w="2785" w:type="dxa"/>
            <w:vMerge/>
            <w:tcBorders>
              <w:top w:val="single" w:sz="4" w:space="0" w:color="000000"/>
              <w:left w:val="single" w:sz="4" w:space="0" w:color="000000"/>
              <w:bottom w:val="single" w:sz="4" w:space="0" w:color="000000"/>
              <w:right w:val="single" w:sz="4" w:space="0" w:color="000000"/>
            </w:tcBorders>
            <w:vAlign w:val="center"/>
          </w:tcPr>
          <w:p w14:paraId="11E75369" w14:textId="77777777" w:rsidR="00902569" w:rsidRPr="00712154" w:rsidRDefault="00902569" w:rsidP="001723C9">
            <w:pPr>
              <w:jc w:val="center"/>
              <w:rPr>
                <w:b/>
                <w:bCs/>
                <w:position w:val="2"/>
                <w:sz w:val="20"/>
                <w:szCs w:val="26"/>
                <w:lang w:val="en-GB"/>
              </w:rPr>
            </w:pPr>
          </w:p>
        </w:tc>
      </w:tr>
      <w:tr w:rsidR="0043141B" w:rsidRPr="00712154" w14:paraId="5746657B" w14:textId="77777777" w:rsidTr="00902569">
        <w:trPr>
          <w:cantSplit/>
          <w:jc w:val="center"/>
        </w:trPr>
        <w:tc>
          <w:tcPr>
            <w:tcW w:w="1518" w:type="dxa"/>
            <w:tcBorders>
              <w:left w:val="single" w:sz="4" w:space="0" w:color="000000"/>
            </w:tcBorders>
            <w:vAlign w:val="center"/>
          </w:tcPr>
          <w:p w14:paraId="0EE773CD" w14:textId="77777777" w:rsidR="00965482" w:rsidRPr="00712154" w:rsidRDefault="00965482" w:rsidP="006B1D21">
            <w:pPr>
              <w:pStyle w:val="Tabletexte"/>
              <w:jc w:val="center"/>
              <w:rPr>
                <w:position w:val="2"/>
                <w:lang w:val="en-GB"/>
              </w:rPr>
            </w:pPr>
            <w:r w:rsidRPr="00712154">
              <w:rPr>
                <w:position w:val="2"/>
              </w:rPr>
              <w:t>365</w:t>
            </w:r>
            <w:r w:rsidRPr="00712154">
              <w:rPr>
                <w:position w:val="2"/>
                <w:lang w:val="en-GB"/>
              </w:rPr>
              <w:t>-</w:t>
            </w:r>
            <w:r w:rsidRPr="00712154">
              <w:rPr>
                <w:position w:val="2"/>
              </w:rPr>
              <w:t>361</w:t>
            </w:r>
            <w:r w:rsidRPr="00712154">
              <w:rPr>
                <w:position w:val="2"/>
                <w:lang w:val="en-GB"/>
              </w:rPr>
              <w:t>,</w:t>
            </w:r>
            <w:r w:rsidRPr="00712154">
              <w:rPr>
                <w:position w:val="2"/>
              </w:rPr>
              <w:t>2</w:t>
            </w:r>
          </w:p>
        </w:tc>
        <w:tc>
          <w:tcPr>
            <w:tcW w:w="1334" w:type="dxa"/>
            <w:tcBorders>
              <w:left w:val="single" w:sz="4" w:space="0" w:color="000000"/>
            </w:tcBorders>
            <w:vAlign w:val="center"/>
          </w:tcPr>
          <w:p w14:paraId="60523C8A" w14:textId="77777777" w:rsidR="00965482" w:rsidRPr="00712154" w:rsidRDefault="00965482" w:rsidP="006B1D21">
            <w:pPr>
              <w:pStyle w:val="Tabletexte"/>
              <w:jc w:val="center"/>
              <w:rPr>
                <w:position w:val="2"/>
                <w:lang w:val="en-GB"/>
              </w:rPr>
            </w:pPr>
            <w:r w:rsidRPr="00712154">
              <w:rPr>
                <w:position w:val="2"/>
              </w:rPr>
              <w:t>3</w:t>
            </w:r>
            <w:r w:rsidRPr="00712154">
              <w:rPr>
                <w:position w:val="2"/>
                <w:lang w:val="en-GB"/>
              </w:rPr>
              <w:t xml:space="preserve"> </w:t>
            </w:r>
            <w:r w:rsidRPr="00712154">
              <w:rPr>
                <w:position w:val="2"/>
              </w:rPr>
              <w:t>800</w:t>
            </w:r>
          </w:p>
        </w:tc>
        <w:tc>
          <w:tcPr>
            <w:tcW w:w="2615" w:type="dxa"/>
            <w:tcBorders>
              <w:left w:val="single" w:sz="4" w:space="0" w:color="000000"/>
            </w:tcBorders>
            <w:vAlign w:val="center"/>
          </w:tcPr>
          <w:p w14:paraId="4DE95565" w14:textId="0F4B1EBD" w:rsidR="00965482" w:rsidRPr="00712154" w:rsidRDefault="00965482" w:rsidP="006B1D21">
            <w:pPr>
              <w:pStyle w:val="Tabletexte"/>
              <w:jc w:val="center"/>
              <w:rPr>
                <w:position w:val="2"/>
                <w:lang w:val="en-GB"/>
              </w:rPr>
            </w:pPr>
            <w:bookmarkStart w:id="314" w:name="lt_pId1624"/>
            <w:r w:rsidRPr="00712154">
              <w:rPr>
                <w:position w:val="2"/>
              </w:rPr>
              <w:t>364</w:t>
            </w:r>
            <w:r w:rsidR="006B1D21" w:rsidRPr="00712154">
              <w:rPr>
                <w:position w:val="2"/>
                <w:lang w:val="en-GB"/>
              </w:rPr>
              <w:t>,</w:t>
            </w:r>
            <w:r w:rsidRPr="00712154">
              <w:rPr>
                <w:position w:val="2"/>
              </w:rPr>
              <w:t>32</w:t>
            </w:r>
            <w:r w:rsidR="000364B9">
              <w:rPr>
                <w:rFonts w:hint="cs"/>
                <w:position w:val="2"/>
                <w:rtl/>
                <w:lang w:val="en-GB"/>
              </w:rPr>
              <w:t xml:space="preserve"> </w:t>
            </w:r>
            <w:r w:rsidRPr="00712154">
              <w:rPr>
                <w:b/>
                <w:bCs/>
                <w:position w:val="2"/>
                <w:lang w:val="en-GB"/>
              </w:rPr>
              <w:t>(O</w:t>
            </w:r>
            <w:r w:rsidRPr="00712154">
              <w:rPr>
                <w:b/>
                <w:bCs/>
                <w:position w:val="2"/>
                <w:vertAlign w:val="subscript"/>
              </w:rPr>
              <w:t>3</w:t>
            </w:r>
            <w:r w:rsidRPr="00712154">
              <w:rPr>
                <w:b/>
                <w:bCs/>
                <w:position w:val="2"/>
                <w:lang w:val="en-GB"/>
              </w:rPr>
              <w:t>)</w:t>
            </w:r>
            <w:bookmarkEnd w:id="314"/>
          </w:p>
        </w:tc>
        <w:tc>
          <w:tcPr>
            <w:tcW w:w="1263" w:type="dxa"/>
            <w:tcBorders>
              <w:left w:val="single" w:sz="4" w:space="0" w:color="000000"/>
            </w:tcBorders>
            <w:vAlign w:val="center"/>
          </w:tcPr>
          <w:p w14:paraId="0B7DE6AD" w14:textId="77777777" w:rsidR="00965482" w:rsidRPr="00712154" w:rsidRDefault="00965482" w:rsidP="006B1D21">
            <w:pPr>
              <w:pStyle w:val="Tabletexte"/>
              <w:jc w:val="center"/>
              <w:rPr>
                <w:position w:val="2"/>
                <w:lang w:val="en-GB"/>
              </w:rPr>
            </w:pPr>
            <w:r w:rsidRPr="00712154">
              <w:rPr>
                <w:position w:val="2"/>
                <w:rtl/>
                <w:lang w:val="en-GB"/>
              </w:rPr>
              <w:t>قناة جناح لجانبية بخار الماء</w:t>
            </w:r>
          </w:p>
        </w:tc>
        <w:tc>
          <w:tcPr>
            <w:tcW w:w="1106" w:type="dxa"/>
            <w:tcBorders>
              <w:left w:val="single" w:sz="4" w:space="0" w:color="000000"/>
            </w:tcBorders>
            <w:vAlign w:val="center"/>
          </w:tcPr>
          <w:p w14:paraId="78072C4C" w14:textId="77777777" w:rsidR="00965482" w:rsidRPr="00712154" w:rsidRDefault="00965482" w:rsidP="006B1D21">
            <w:pPr>
              <w:pStyle w:val="Tabletexte"/>
              <w:jc w:val="center"/>
              <w:rPr>
                <w:position w:val="2"/>
                <w:lang w:val="en-GB"/>
              </w:rPr>
            </w:pPr>
          </w:p>
        </w:tc>
        <w:tc>
          <w:tcPr>
            <w:tcW w:w="1275" w:type="dxa"/>
            <w:tcBorders>
              <w:left w:val="single" w:sz="4" w:space="0" w:color="000000"/>
            </w:tcBorders>
            <w:vAlign w:val="center"/>
          </w:tcPr>
          <w:p w14:paraId="463B5B51" w14:textId="77777777" w:rsidR="00965482" w:rsidRPr="00712154" w:rsidRDefault="00965482" w:rsidP="006B1D21">
            <w:pPr>
              <w:pStyle w:val="Tabletexte"/>
              <w:jc w:val="center"/>
              <w:rPr>
                <w:position w:val="2"/>
                <w:lang w:val="en-GB"/>
              </w:rPr>
            </w:pPr>
            <w:bookmarkStart w:id="315" w:name="lt_pId1626"/>
            <w:r w:rsidRPr="00712154">
              <w:rPr>
                <w:position w:val="2"/>
                <w:lang w:val="en-GB"/>
              </w:rPr>
              <w:t>O</w:t>
            </w:r>
            <w:r w:rsidRPr="00712154">
              <w:rPr>
                <w:position w:val="2"/>
                <w:vertAlign w:val="subscript"/>
              </w:rPr>
              <w:t>3</w:t>
            </w:r>
            <w:bookmarkEnd w:id="315"/>
          </w:p>
        </w:tc>
        <w:tc>
          <w:tcPr>
            <w:tcW w:w="976" w:type="dxa"/>
            <w:tcBorders>
              <w:left w:val="single" w:sz="4" w:space="0" w:color="000000"/>
            </w:tcBorders>
            <w:vAlign w:val="center"/>
          </w:tcPr>
          <w:p w14:paraId="6E2B0811" w14:textId="77777777" w:rsidR="00965482" w:rsidRPr="00712154" w:rsidRDefault="00965482" w:rsidP="006B1D21">
            <w:pPr>
              <w:pStyle w:val="Tabletexte"/>
              <w:jc w:val="center"/>
              <w:rPr>
                <w:position w:val="2"/>
                <w:rtl/>
                <w:lang w:val="en-GB"/>
              </w:rPr>
            </w:pPr>
            <w:r w:rsidRPr="00712154">
              <w:rPr>
                <w:position w:val="2"/>
                <w:rtl/>
                <w:lang w:val="en-GB"/>
              </w:rPr>
              <w:t>نظيري، حافة</w:t>
            </w:r>
          </w:p>
        </w:tc>
        <w:tc>
          <w:tcPr>
            <w:tcW w:w="1400" w:type="dxa"/>
            <w:tcBorders>
              <w:left w:val="single" w:sz="4" w:space="0" w:color="000000"/>
            </w:tcBorders>
            <w:vAlign w:val="center"/>
          </w:tcPr>
          <w:p w14:paraId="03E1659F" w14:textId="77777777" w:rsidR="00965482" w:rsidRPr="00712154" w:rsidRDefault="00965482" w:rsidP="006B1D21">
            <w:pPr>
              <w:pStyle w:val="Tabletexte"/>
              <w:jc w:val="center"/>
              <w:rPr>
                <w:position w:val="2"/>
                <w:lang w:val="en-GB"/>
              </w:rPr>
            </w:pPr>
            <w:r w:rsidRPr="00712154">
              <w:rPr>
                <w:position w:val="2"/>
                <w:lang w:val="en-GB"/>
              </w:rPr>
              <w:t>GOMAS</w:t>
            </w:r>
          </w:p>
        </w:tc>
        <w:tc>
          <w:tcPr>
            <w:tcW w:w="2785" w:type="dxa"/>
            <w:tcBorders>
              <w:left w:val="single" w:sz="4" w:space="0" w:color="000000"/>
              <w:right w:val="single" w:sz="4" w:space="0" w:color="000000"/>
            </w:tcBorders>
            <w:vAlign w:val="center"/>
          </w:tcPr>
          <w:p w14:paraId="31F9CD51" w14:textId="3BEA9573" w:rsidR="00965482" w:rsidRPr="00712154" w:rsidRDefault="00965482" w:rsidP="00712154">
            <w:pPr>
              <w:pStyle w:val="Tabletexte"/>
              <w:jc w:val="center"/>
              <w:rPr>
                <w:b/>
                <w:position w:val="2"/>
                <w:lang w:val="en-GB"/>
              </w:rPr>
            </w:pPr>
            <w:bookmarkStart w:id="316" w:name="lt_pId1629"/>
            <w:r w:rsidRPr="00712154">
              <w:rPr>
                <w:b/>
                <w:bCs/>
                <w:position w:val="2"/>
                <w:rtl/>
                <w:lang w:val="en-GB"/>
              </w:rPr>
              <w:t>بخار الماء</w:t>
            </w:r>
            <w:r w:rsidR="00712154">
              <w:rPr>
                <w:rFonts w:hint="cs"/>
                <w:b/>
                <w:bCs/>
                <w:position w:val="2"/>
                <w:rtl/>
                <w:lang w:val="en-GB"/>
              </w:rPr>
              <w:t xml:space="preserve"> </w:t>
            </w:r>
            <w:r w:rsidRPr="00712154">
              <w:rPr>
                <w:b/>
                <w:bCs/>
                <w:position w:val="2"/>
                <w:lang w:val="en-GB"/>
              </w:rPr>
              <w:t>GOMAS</w:t>
            </w:r>
            <w:bookmarkEnd w:id="316"/>
            <w:r w:rsidRPr="00712154">
              <w:rPr>
                <w:position w:val="2"/>
                <w:lang w:val="en-GB"/>
              </w:rPr>
              <w:br/>
              <w:t>(</w:t>
            </w:r>
            <w:r w:rsidRPr="00712154">
              <w:rPr>
                <w:position w:val="2"/>
              </w:rPr>
              <w:t>36</w:t>
            </w:r>
            <w:r w:rsidR="00712154">
              <w:rPr>
                <w:position w:val="2"/>
              </w:rPr>
              <w:t>3</w:t>
            </w:r>
            <w:r w:rsidRPr="00712154">
              <w:rPr>
                <w:position w:val="2"/>
                <w:lang w:val="en-GB"/>
              </w:rPr>
              <w:t>-</w:t>
            </w:r>
            <w:r w:rsidRPr="00712154">
              <w:rPr>
                <w:position w:val="2"/>
              </w:rPr>
              <w:t>36</w:t>
            </w:r>
            <w:r w:rsidR="00712154">
              <w:rPr>
                <w:position w:val="2"/>
              </w:rPr>
              <w:t>1</w:t>
            </w:r>
            <w:r w:rsidRPr="00712154">
              <w:rPr>
                <w:position w:val="2"/>
                <w:lang w:val="en-GB"/>
              </w:rPr>
              <w:t>)</w:t>
            </w:r>
            <w:r w:rsidR="00712154">
              <w:rPr>
                <w:rFonts w:hint="cs"/>
                <w:position w:val="2"/>
                <w:rtl/>
                <w:lang w:val="en-GB"/>
              </w:rPr>
              <w:t xml:space="preserve">، </w:t>
            </w:r>
            <w:bookmarkStart w:id="317" w:name="lt_pId1631"/>
            <w:r w:rsidRPr="00712154">
              <w:rPr>
                <w:rFonts w:hint="cs"/>
                <w:b/>
                <w:bCs/>
                <w:color w:val="000000"/>
                <w:position w:val="2"/>
                <w:rtl/>
                <w:lang w:val="en-GB"/>
              </w:rPr>
              <w:t xml:space="preserve">كيمياء </w:t>
            </w:r>
            <w:r w:rsidRPr="00712154">
              <w:rPr>
                <w:position w:val="2"/>
                <w:lang w:val="en-GB"/>
              </w:rPr>
              <w:t>(</w:t>
            </w:r>
            <w:r w:rsidRPr="00712154">
              <w:rPr>
                <w:position w:val="2"/>
              </w:rPr>
              <w:t>36</w:t>
            </w:r>
            <w:r w:rsidR="00712154">
              <w:rPr>
                <w:position w:val="2"/>
              </w:rPr>
              <w:t>5</w:t>
            </w:r>
            <w:r w:rsidRPr="00712154">
              <w:rPr>
                <w:position w:val="2"/>
                <w:lang w:val="en-GB"/>
              </w:rPr>
              <w:t>-</w:t>
            </w:r>
            <w:r w:rsidRPr="00712154">
              <w:rPr>
                <w:position w:val="2"/>
              </w:rPr>
              <w:t>36</w:t>
            </w:r>
            <w:r w:rsidR="00712154">
              <w:rPr>
                <w:position w:val="2"/>
              </w:rPr>
              <w:t>3</w:t>
            </w:r>
            <w:r w:rsidRPr="00712154">
              <w:rPr>
                <w:position w:val="2"/>
                <w:lang w:val="en-GB"/>
              </w:rPr>
              <w:t>)</w:t>
            </w:r>
            <w:bookmarkEnd w:id="317"/>
          </w:p>
        </w:tc>
      </w:tr>
      <w:tr w:rsidR="003262E8" w:rsidRPr="00712154" w14:paraId="608F227E" w14:textId="77777777" w:rsidTr="00902569">
        <w:trPr>
          <w:cantSplit/>
          <w:jc w:val="center"/>
        </w:trPr>
        <w:tc>
          <w:tcPr>
            <w:tcW w:w="1518" w:type="dxa"/>
            <w:tcBorders>
              <w:left w:val="single" w:sz="4" w:space="0" w:color="000000"/>
              <w:bottom w:val="single" w:sz="4" w:space="0" w:color="000000"/>
            </w:tcBorders>
            <w:vAlign w:val="center"/>
          </w:tcPr>
          <w:p w14:paraId="162668E7" w14:textId="42DD123B" w:rsidR="00965482" w:rsidRPr="00712154" w:rsidRDefault="00965482" w:rsidP="006B1D21">
            <w:pPr>
              <w:pStyle w:val="Tabletexte"/>
              <w:jc w:val="center"/>
              <w:rPr>
                <w:position w:val="2"/>
                <w:lang w:val="en-GB"/>
              </w:rPr>
            </w:pPr>
            <w:r w:rsidRPr="00712154">
              <w:rPr>
                <w:rFonts w:eastAsia="MS Mincho"/>
                <w:position w:val="2"/>
              </w:rPr>
              <w:t>391</w:t>
            </w:r>
            <w:r w:rsidR="006B1D21" w:rsidRPr="00712154">
              <w:rPr>
                <w:rFonts w:eastAsia="MS Mincho"/>
                <w:position w:val="2"/>
              </w:rPr>
              <w:t>,</w:t>
            </w:r>
            <w:r w:rsidRPr="00712154">
              <w:rPr>
                <w:rFonts w:eastAsia="MS Mincho"/>
                <w:position w:val="2"/>
              </w:rPr>
              <w:t>2</w:t>
            </w:r>
            <w:r w:rsidRPr="00712154">
              <w:rPr>
                <w:rFonts w:eastAsia="MS Mincho"/>
                <w:position w:val="2"/>
                <w:lang w:val="en-GB"/>
              </w:rPr>
              <w:t>-</w:t>
            </w:r>
            <w:r w:rsidRPr="00712154">
              <w:rPr>
                <w:rFonts w:eastAsia="MS Mincho"/>
                <w:position w:val="2"/>
              </w:rPr>
              <w:t>369</w:t>
            </w:r>
            <w:r w:rsidRPr="00712154">
              <w:rPr>
                <w:rFonts w:eastAsia="MS Mincho"/>
                <w:position w:val="2"/>
                <w:lang w:val="en-GB"/>
              </w:rPr>
              <w:t>,</w:t>
            </w:r>
            <w:r w:rsidRPr="00712154">
              <w:rPr>
                <w:rFonts w:eastAsia="MS Mincho"/>
                <w:position w:val="2"/>
              </w:rPr>
              <w:t>2</w:t>
            </w:r>
          </w:p>
        </w:tc>
        <w:tc>
          <w:tcPr>
            <w:tcW w:w="1334" w:type="dxa"/>
            <w:tcBorders>
              <w:left w:val="single" w:sz="4" w:space="0" w:color="000000"/>
              <w:bottom w:val="single" w:sz="4" w:space="0" w:color="000000"/>
            </w:tcBorders>
            <w:vAlign w:val="center"/>
          </w:tcPr>
          <w:p w14:paraId="5A931A84" w14:textId="77777777" w:rsidR="00965482" w:rsidRPr="00712154" w:rsidRDefault="00965482" w:rsidP="006B1D21">
            <w:pPr>
              <w:pStyle w:val="Tabletexte"/>
              <w:jc w:val="center"/>
              <w:rPr>
                <w:position w:val="2"/>
                <w:lang w:val="en-GB"/>
              </w:rPr>
            </w:pPr>
            <w:r w:rsidRPr="00712154">
              <w:rPr>
                <w:rFonts w:eastAsia="MS Mincho"/>
                <w:position w:val="2"/>
              </w:rPr>
              <w:t>22</w:t>
            </w:r>
            <w:r w:rsidRPr="00712154">
              <w:rPr>
                <w:rFonts w:eastAsia="MS Mincho"/>
                <w:position w:val="2"/>
                <w:lang w:val="en-GB"/>
              </w:rPr>
              <w:t xml:space="preserve"> </w:t>
            </w:r>
            <w:r w:rsidRPr="00712154">
              <w:rPr>
                <w:rFonts w:eastAsia="MS Mincho"/>
                <w:position w:val="2"/>
              </w:rPr>
              <w:t>000</w:t>
            </w:r>
          </w:p>
        </w:tc>
        <w:tc>
          <w:tcPr>
            <w:tcW w:w="2615" w:type="dxa"/>
            <w:tcBorders>
              <w:left w:val="single" w:sz="4" w:space="0" w:color="000000"/>
              <w:bottom w:val="single" w:sz="4" w:space="0" w:color="000000"/>
            </w:tcBorders>
            <w:vAlign w:val="center"/>
          </w:tcPr>
          <w:p w14:paraId="586D32EC" w14:textId="693FE969" w:rsidR="00965482" w:rsidRPr="00712154" w:rsidRDefault="00965482" w:rsidP="006B1D21">
            <w:pPr>
              <w:pStyle w:val="Tabletexte"/>
              <w:jc w:val="center"/>
              <w:rPr>
                <w:b/>
                <w:bCs/>
                <w:position w:val="2"/>
                <w:lang w:val="en-GB"/>
              </w:rPr>
            </w:pPr>
            <w:bookmarkStart w:id="318" w:name="lt_pId1646"/>
            <w:r w:rsidRPr="00712154">
              <w:rPr>
                <w:rFonts w:eastAsia="MS Mincho"/>
                <w:position w:val="2"/>
              </w:rPr>
              <w:t>380</w:t>
            </w:r>
            <w:r w:rsidR="00712154">
              <w:rPr>
                <w:rFonts w:eastAsia="MS Mincho"/>
                <w:position w:val="2"/>
              </w:rPr>
              <w:t>,</w:t>
            </w:r>
            <w:r w:rsidRPr="00712154">
              <w:rPr>
                <w:rFonts w:eastAsia="MS Mincho"/>
                <w:position w:val="2"/>
              </w:rPr>
              <w:t>2</w:t>
            </w:r>
            <w:r w:rsidR="000364B9">
              <w:rPr>
                <w:rFonts w:eastAsia="MS Mincho" w:hint="cs"/>
                <w:b/>
                <w:bCs/>
                <w:position w:val="2"/>
                <w:rtl/>
                <w:lang w:val="en-GB"/>
              </w:rPr>
              <w:t xml:space="preserve"> </w:t>
            </w:r>
            <w:r w:rsidRPr="00712154">
              <w:rPr>
                <w:rFonts w:eastAsia="MS Mincho"/>
                <w:b/>
                <w:bCs/>
                <w:position w:val="2"/>
                <w:lang w:val="en-GB"/>
              </w:rPr>
              <w:t>(H</w:t>
            </w:r>
            <w:r w:rsidRPr="00712154">
              <w:rPr>
                <w:rFonts w:eastAsia="MS Mincho"/>
                <w:b/>
                <w:bCs/>
                <w:position w:val="2"/>
                <w:vertAlign w:val="subscript"/>
              </w:rPr>
              <w:t>2</w:t>
            </w:r>
            <w:r w:rsidRPr="00712154">
              <w:rPr>
                <w:rFonts w:eastAsia="MS Mincho"/>
                <w:b/>
                <w:bCs/>
                <w:position w:val="2"/>
                <w:lang w:val="en-GB"/>
              </w:rPr>
              <w:t>O)</w:t>
            </w:r>
            <w:bookmarkEnd w:id="318"/>
          </w:p>
        </w:tc>
        <w:tc>
          <w:tcPr>
            <w:tcW w:w="1263" w:type="dxa"/>
            <w:tcBorders>
              <w:left w:val="single" w:sz="4" w:space="0" w:color="000000"/>
              <w:bottom w:val="single" w:sz="4" w:space="0" w:color="000000"/>
            </w:tcBorders>
            <w:vAlign w:val="center"/>
          </w:tcPr>
          <w:p w14:paraId="70477EB8" w14:textId="77777777" w:rsidR="00965482" w:rsidRPr="002B1956" w:rsidRDefault="00965482" w:rsidP="006B1D21">
            <w:pPr>
              <w:pStyle w:val="Tabletexte"/>
              <w:jc w:val="center"/>
              <w:rPr>
                <w:position w:val="2"/>
                <w:lang w:val="en-GB"/>
              </w:rPr>
            </w:pPr>
            <w:r w:rsidRPr="002B1956">
              <w:rPr>
                <w:position w:val="2"/>
                <w:rtl/>
                <w:lang w:val="en-GB"/>
              </w:rPr>
              <w:t>جانبية بخار الماء</w:t>
            </w:r>
          </w:p>
        </w:tc>
        <w:tc>
          <w:tcPr>
            <w:tcW w:w="1106" w:type="dxa"/>
            <w:tcBorders>
              <w:left w:val="single" w:sz="4" w:space="0" w:color="000000"/>
              <w:bottom w:val="single" w:sz="4" w:space="0" w:color="000000"/>
            </w:tcBorders>
            <w:vAlign w:val="center"/>
          </w:tcPr>
          <w:p w14:paraId="01D543C5" w14:textId="77777777" w:rsidR="00965482" w:rsidRPr="00712154" w:rsidRDefault="00965482" w:rsidP="006B1D21">
            <w:pPr>
              <w:pStyle w:val="Tabletexte"/>
              <w:jc w:val="center"/>
              <w:rPr>
                <w:position w:val="2"/>
                <w:lang w:val="en-GB"/>
              </w:rPr>
            </w:pPr>
          </w:p>
        </w:tc>
        <w:tc>
          <w:tcPr>
            <w:tcW w:w="1275" w:type="dxa"/>
            <w:tcBorders>
              <w:left w:val="single" w:sz="4" w:space="0" w:color="000000"/>
              <w:bottom w:val="single" w:sz="4" w:space="0" w:color="000000"/>
            </w:tcBorders>
            <w:vAlign w:val="center"/>
          </w:tcPr>
          <w:p w14:paraId="6D9597D5" w14:textId="77777777" w:rsidR="00965482" w:rsidRPr="00712154" w:rsidRDefault="00965482" w:rsidP="006B1D21">
            <w:pPr>
              <w:pStyle w:val="Tabletexte"/>
              <w:jc w:val="center"/>
              <w:rPr>
                <w:position w:val="2"/>
                <w:vertAlign w:val="subscript"/>
                <w:lang w:val="en-GB"/>
              </w:rPr>
            </w:pPr>
          </w:p>
        </w:tc>
        <w:tc>
          <w:tcPr>
            <w:tcW w:w="976" w:type="dxa"/>
            <w:tcBorders>
              <w:left w:val="single" w:sz="4" w:space="0" w:color="000000"/>
              <w:bottom w:val="single" w:sz="4" w:space="0" w:color="000000"/>
            </w:tcBorders>
            <w:vAlign w:val="center"/>
          </w:tcPr>
          <w:p w14:paraId="1EEEBA39" w14:textId="30F3E417" w:rsidR="00965482" w:rsidRPr="00712154" w:rsidRDefault="00965482" w:rsidP="006B1D21">
            <w:pPr>
              <w:pStyle w:val="Tabletexte"/>
              <w:jc w:val="center"/>
              <w:rPr>
                <w:position w:val="2"/>
                <w:lang w:val="en-GB"/>
              </w:rPr>
            </w:pPr>
            <w:r w:rsidRPr="00712154">
              <w:rPr>
                <w:position w:val="2"/>
                <w:rtl/>
                <w:lang w:val="en-GB"/>
              </w:rPr>
              <w:t>نظيري،</w:t>
            </w:r>
            <w:r w:rsidR="00ED567E">
              <w:rPr>
                <w:rFonts w:hint="cs"/>
                <w:position w:val="2"/>
                <w:rtl/>
                <w:lang w:val="en-GB"/>
              </w:rPr>
              <w:t xml:space="preserve"> </w:t>
            </w:r>
            <w:r w:rsidRPr="00712154">
              <w:rPr>
                <w:position w:val="2"/>
                <w:rtl/>
                <w:lang w:val="en-GB"/>
              </w:rPr>
              <w:t>حافة</w:t>
            </w:r>
          </w:p>
        </w:tc>
        <w:tc>
          <w:tcPr>
            <w:tcW w:w="1400" w:type="dxa"/>
            <w:tcBorders>
              <w:left w:val="single" w:sz="4" w:space="0" w:color="000000"/>
              <w:bottom w:val="single" w:sz="4" w:space="0" w:color="000000"/>
            </w:tcBorders>
            <w:vAlign w:val="center"/>
          </w:tcPr>
          <w:p w14:paraId="476AE038" w14:textId="07EB5858" w:rsidR="00965482" w:rsidRPr="00712154" w:rsidRDefault="00965482" w:rsidP="006B1D21">
            <w:pPr>
              <w:pStyle w:val="Tabletexte"/>
              <w:jc w:val="center"/>
              <w:rPr>
                <w:position w:val="2"/>
                <w:rtl/>
                <w:lang w:val="en-GB"/>
              </w:rPr>
            </w:pPr>
            <w:r w:rsidRPr="00712154">
              <w:rPr>
                <w:rFonts w:eastAsia="MS Mincho"/>
                <w:position w:val="2"/>
                <w:lang w:val="en-GB"/>
              </w:rPr>
              <w:t>GEM</w:t>
            </w:r>
            <w:r w:rsidR="00712154">
              <w:rPr>
                <w:rFonts w:eastAsia="MS Mincho" w:hint="cs"/>
                <w:position w:val="2"/>
                <w:rtl/>
                <w:lang w:val="en-GB" w:bidi="ar-SA"/>
              </w:rPr>
              <w:t xml:space="preserve">، </w:t>
            </w:r>
            <w:r w:rsidRPr="00712154">
              <w:rPr>
                <w:rFonts w:eastAsia="MS Mincho"/>
                <w:position w:val="2"/>
                <w:lang w:val="en-GB"/>
              </w:rPr>
              <w:t>GOMAS</w:t>
            </w:r>
          </w:p>
        </w:tc>
        <w:tc>
          <w:tcPr>
            <w:tcW w:w="2785" w:type="dxa"/>
            <w:tcBorders>
              <w:left w:val="single" w:sz="4" w:space="0" w:color="000000"/>
              <w:bottom w:val="single" w:sz="4" w:space="0" w:color="000000"/>
              <w:right w:val="single" w:sz="4" w:space="0" w:color="000000"/>
            </w:tcBorders>
            <w:vAlign w:val="center"/>
          </w:tcPr>
          <w:p w14:paraId="781F3708" w14:textId="6FE50784" w:rsidR="00965482" w:rsidRPr="00712154" w:rsidRDefault="00965482" w:rsidP="00712154">
            <w:pPr>
              <w:pStyle w:val="Tabletexte"/>
              <w:jc w:val="center"/>
              <w:rPr>
                <w:position w:val="2"/>
                <w:lang w:val="en-GB"/>
              </w:rPr>
            </w:pPr>
            <w:bookmarkStart w:id="319" w:name="lt_pId1650"/>
            <w:r w:rsidRPr="00712154">
              <w:rPr>
                <w:rFonts w:eastAsia="MS Mincho"/>
                <w:b/>
                <w:bCs/>
                <w:position w:val="2"/>
                <w:rtl/>
                <w:lang w:val="en-GB"/>
              </w:rPr>
              <w:t>خط بخار الماء</w:t>
            </w:r>
            <w:r w:rsidR="00712154">
              <w:rPr>
                <w:rFonts w:eastAsia="MS Mincho" w:hint="cs"/>
                <w:b/>
                <w:bCs/>
                <w:position w:val="2"/>
                <w:rtl/>
                <w:lang w:val="en-GB"/>
              </w:rPr>
              <w:t xml:space="preserve"> (</w:t>
            </w:r>
            <w:r w:rsidRPr="00712154">
              <w:rPr>
                <w:rFonts w:eastAsia="MS Mincho"/>
                <w:position w:val="2"/>
              </w:rPr>
              <w:t>391</w:t>
            </w:r>
            <w:r w:rsidR="00712154">
              <w:rPr>
                <w:rFonts w:eastAsia="MS Mincho"/>
                <w:position w:val="2"/>
                <w:lang w:val="en-GB"/>
              </w:rPr>
              <w:t>,</w:t>
            </w:r>
            <w:r w:rsidRPr="00712154">
              <w:rPr>
                <w:rFonts w:eastAsia="MS Mincho"/>
                <w:position w:val="2"/>
              </w:rPr>
              <w:t>2</w:t>
            </w:r>
            <w:r w:rsidR="00712154">
              <w:rPr>
                <w:rFonts w:eastAsia="MS Mincho"/>
                <w:position w:val="2"/>
              </w:rPr>
              <w:noBreakHyphen/>
            </w:r>
            <w:r w:rsidR="00712154" w:rsidRPr="00712154">
              <w:rPr>
                <w:rFonts w:eastAsia="MS Mincho"/>
                <w:position w:val="2"/>
              </w:rPr>
              <w:t>369,2</w:t>
            </w:r>
            <w:r w:rsidR="00712154">
              <w:rPr>
                <w:rFonts w:eastAsia="MS Mincho" w:hint="cs"/>
                <w:position w:val="2"/>
                <w:rtl/>
                <w:lang w:bidi="ar-SA"/>
              </w:rPr>
              <w:t xml:space="preserve">، </w:t>
            </w:r>
            <w:proofErr w:type="gramStart"/>
            <w:r w:rsidRPr="00712154">
              <w:rPr>
                <w:rFonts w:eastAsia="MS Mincho"/>
                <w:position w:val="2"/>
                <w:lang w:val="en-GB"/>
              </w:rPr>
              <w:t>BW</w:t>
            </w:r>
            <w:r w:rsidR="00712154">
              <w:rPr>
                <w:rFonts w:eastAsia="MS Mincho" w:hint="cs"/>
                <w:position w:val="2"/>
                <w:rtl/>
                <w:lang w:val="en-GB" w:bidi="ar-SA"/>
              </w:rPr>
              <w:t>:</w:t>
            </w:r>
            <w:r w:rsidRPr="00712154">
              <w:rPr>
                <w:rFonts w:eastAsia="MS Mincho"/>
                <w:position w:val="2"/>
                <w:lang w:val="en-GB"/>
              </w:rPr>
              <w:t>GHz</w:t>
            </w:r>
            <w:proofErr w:type="gramEnd"/>
            <w:r w:rsidR="00712154">
              <w:rPr>
                <w:rFonts w:eastAsia="MS Mincho"/>
                <w:position w:val="2"/>
                <w:lang w:val="en-GB"/>
              </w:rPr>
              <w:t> 3</w:t>
            </w:r>
            <w:r w:rsidR="00712154">
              <w:rPr>
                <w:rFonts w:eastAsia="MS Mincho" w:hint="cs"/>
                <w:position w:val="2"/>
                <w:rtl/>
                <w:lang w:val="en-GB" w:bidi="ar-SA"/>
              </w:rPr>
              <w:t xml:space="preserve">، </w:t>
            </w:r>
            <w:r w:rsidR="007F0BA8">
              <w:rPr>
                <w:rFonts w:hint="cs"/>
                <w:color w:val="000000"/>
                <w:position w:val="2"/>
                <w:rtl/>
                <w:lang w:val="en-GB"/>
              </w:rPr>
              <w:t>قيمة التخالف</w:t>
            </w:r>
            <w:r w:rsidR="00712154">
              <w:rPr>
                <w:rFonts w:eastAsia="MS Mincho" w:hint="cs"/>
                <w:position w:val="2"/>
                <w:rtl/>
                <w:lang w:val="en-GB" w:bidi="ar-SA"/>
              </w:rPr>
              <w:t xml:space="preserve">: </w:t>
            </w:r>
            <w:r w:rsidRPr="00712154">
              <w:rPr>
                <w:rFonts w:eastAsia="MS Mincho"/>
                <w:position w:val="2"/>
                <w:lang w:val="en-GB"/>
              </w:rPr>
              <w:t>GHz</w:t>
            </w:r>
            <w:r w:rsidR="00712154">
              <w:rPr>
                <w:rFonts w:eastAsia="MS Mincho"/>
                <w:position w:val="2"/>
                <w:lang w:val="en-GB"/>
              </w:rPr>
              <w:t> </w:t>
            </w:r>
            <w:r w:rsidR="00712154" w:rsidRPr="00712154">
              <w:rPr>
                <w:rFonts w:eastAsia="MS Mincho"/>
                <w:position w:val="2"/>
              </w:rPr>
              <w:t>9</w:t>
            </w:r>
            <w:r w:rsidR="00712154" w:rsidRPr="00712154">
              <w:rPr>
                <w:rFonts w:eastAsia="MS Mincho"/>
                <w:position w:val="2"/>
                <w:lang w:val="en-GB"/>
              </w:rPr>
              <w:t>,</w:t>
            </w:r>
            <w:r w:rsidR="00712154" w:rsidRPr="00712154">
              <w:rPr>
                <w:rFonts w:eastAsia="MS Mincho"/>
                <w:position w:val="2"/>
              </w:rPr>
              <w:t>5</w:t>
            </w:r>
            <w:r w:rsidR="00712154">
              <w:rPr>
                <w:rFonts w:eastAsia="MS Mincho" w:hint="cs"/>
                <w:position w:val="2"/>
                <w:rtl/>
                <w:lang w:bidi="ar-SA"/>
              </w:rPr>
              <w:t>)</w:t>
            </w:r>
            <w:r w:rsidR="00285A36">
              <w:rPr>
                <w:rFonts w:eastAsia="MS Mincho" w:hint="cs"/>
                <w:position w:val="2"/>
                <w:rtl/>
                <w:lang w:bidi="ar-SA"/>
              </w:rPr>
              <w:t>،</w:t>
            </w:r>
            <w:r w:rsidR="00712154">
              <w:rPr>
                <w:rFonts w:eastAsia="MS Mincho" w:hint="cs"/>
                <w:position w:val="2"/>
                <w:rtl/>
                <w:lang w:bidi="ar-SA"/>
              </w:rPr>
              <w:t xml:space="preserve"> </w:t>
            </w:r>
            <w:r w:rsidRPr="00712154">
              <w:rPr>
                <w:rFonts w:eastAsia="MS Mincho"/>
                <w:b/>
                <w:bCs/>
                <w:position w:val="2"/>
                <w:lang w:val="en-GB"/>
              </w:rPr>
              <w:t>GEM</w:t>
            </w:r>
            <w:r w:rsidR="00712154">
              <w:rPr>
                <w:rFonts w:eastAsia="MS Mincho" w:hint="cs"/>
                <w:b/>
                <w:bCs/>
                <w:position w:val="2"/>
                <w:rtl/>
                <w:lang w:val="en-GB"/>
              </w:rPr>
              <w:t xml:space="preserve"> </w:t>
            </w:r>
            <w:r w:rsidRPr="00712154">
              <w:rPr>
                <w:rFonts w:eastAsia="MS Mincho"/>
                <w:b/>
                <w:bCs/>
                <w:position w:val="2"/>
                <w:rtl/>
                <w:lang w:val="en-GB"/>
              </w:rPr>
              <w:t>سبر بخار الماء</w:t>
            </w:r>
            <w:r w:rsidR="00712154">
              <w:rPr>
                <w:rFonts w:eastAsia="MS Mincho" w:hint="cs"/>
                <w:b/>
                <w:bCs/>
                <w:position w:val="2"/>
                <w:rtl/>
                <w:lang w:val="en-GB"/>
              </w:rPr>
              <w:t xml:space="preserve"> </w:t>
            </w:r>
            <w:r w:rsidRPr="00712154">
              <w:rPr>
                <w:rFonts w:eastAsia="MS Mincho"/>
                <w:position w:val="2"/>
                <w:lang w:val="en-GB"/>
              </w:rPr>
              <w:t>(</w:t>
            </w:r>
            <w:r w:rsidRPr="00712154">
              <w:rPr>
                <w:rFonts w:eastAsia="MS Mincho"/>
                <w:position w:val="2"/>
              </w:rPr>
              <w:t>381</w:t>
            </w:r>
            <w:r w:rsidR="00712154">
              <w:rPr>
                <w:rFonts w:eastAsia="MS Mincho"/>
                <w:position w:val="2"/>
              </w:rPr>
              <w:noBreakHyphen/>
            </w:r>
            <w:r w:rsidR="00712154" w:rsidRPr="00712154">
              <w:rPr>
                <w:rFonts w:eastAsia="MS Mincho"/>
                <w:position w:val="2"/>
              </w:rPr>
              <w:t>379</w:t>
            </w:r>
            <w:r w:rsidRPr="00712154">
              <w:rPr>
                <w:rFonts w:eastAsia="MS Mincho"/>
                <w:position w:val="2"/>
                <w:lang w:val="en-GB"/>
              </w:rPr>
              <w:t>)</w:t>
            </w:r>
            <w:r w:rsidR="00712154">
              <w:rPr>
                <w:rFonts w:eastAsia="MS Mincho" w:hint="cs"/>
                <w:position w:val="2"/>
                <w:rtl/>
                <w:lang w:val="en-GB" w:bidi="ar-SA"/>
              </w:rPr>
              <w:t xml:space="preserve">، </w:t>
            </w:r>
            <w:r w:rsidRPr="00712154">
              <w:rPr>
                <w:rFonts w:eastAsia="MS Mincho"/>
                <w:b/>
                <w:bCs/>
                <w:position w:val="2"/>
                <w:rtl/>
                <w:lang w:val="en-GB"/>
              </w:rPr>
              <w:t>جانبية بخار الماء</w:t>
            </w:r>
            <w:r w:rsidR="00712154">
              <w:rPr>
                <w:rFonts w:eastAsia="MS Mincho" w:hint="cs"/>
                <w:b/>
                <w:bCs/>
                <w:position w:val="2"/>
                <w:rtl/>
                <w:lang w:val="en-GB"/>
              </w:rPr>
              <w:t xml:space="preserve"> </w:t>
            </w:r>
            <w:r w:rsidRPr="00712154">
              <w:rPr>
                <w:rFonts w:eastAsia="MS Mincho"/>
                <w:position w:val="2"/>
                <w:lang w:val="en-GB"/>
              </w:rPr>
              <w:t>(</w:t>
            </w:r>
            <w:r w:rsidRPr="00712154">
              <w:rPr>
                <w:rFonts w:eastAsia="MS Mincho"/>
                <w:position w:val="2"/>
              </w:rPr>
              <w:t>389</w:t>
            </w:r>
            <w:r w:rsidR="00712154">
              <w:rPr>
                <w:rFonts w:eastAsia="MS Mincho"/>
                <w:position w:val="2"/>
              </w:rPr>
              <w:noBreakHyphen/>
            </w:r>
            <w:r w:rsidR="00712154" w:rsidRPr="00712154">
              <w:rPr>
                <w:rFonts w:eastAsia="MS Mincho"/>
                <w:position w:val="2"/>
              </w:rPr>
              <w:t>371</w:t>
            </w:r>
            <w:r w:rsidRPr="00712154">
              <w:rPr>
                <w:rFonts w:eastAsia="MS Mincho"/>
                <w:position w:val="2"/>
                <w:lang w:val="en-GB"/>
              </w:rPr>
              <w:t>)</w:t>
            </w:r>
            <w:r w:rsidR="00712154">
              <w:rPr>
                <w:rFonts w:eastAsia="MS Mincho" w:hint="cs"/>
                <w:position w:val="2"/>
                <w:rtl/>
                <w:lang w:val="en-GB"/>
              </w:rPr>
              <w:t xml:space="preserve">، </w:t>
            </w:r>
            <w:r w:rsidRPr="00712154">
              <w:rPr>
                <w:rFonts w:eastAsia="MS Mincho"/>
                <w:position w:val="2"/>
                <w:rtl/>
                <w:lang w:val="en-GB"/>
              </w:rPr>
              <w:t xml:space="preserve">مدارات قطبية </w:t>
            </w:r>
            <w:proofErr w:type="spellStart"/>
            <w:r w:rsidRPr="00712154">
              <w:rPr>
                <w:rFonts w:eastAsia="MS Mincho"/>
                <w:position w:val="2"/>
                <w:rtl/>
                <w:lang w:val="en-GB"/>
              </w:rPr>
              <w:t>وسواتل</w:t>
            </w:r>
            <w:proofErr w:type="spellEnd"/>
            <w:r w:rsidRPr="00712154">
              <w:rPr>
                <w:rFonts w:eastAsia="MS Mincho"/>
                <w:position w:val="2"/>
                <w:rtl/>
                <w:lang w:val="en-GB"/>
              </w:rPr>
              <w:t xml:space="preserve"> مستقرة بالنسبة إلى الأرض </w:t>
            </w:r>
            <w:r w:rsidR="00712154">
              <w:rPr>
                <w:rFonts w:eastAsia="MS Mincho"/>
                <w:position w:val="2"/>
                <w:lang w:val="en-GB"/>
              </w:rPr>
              <w:t>(</w:t>
            </w:r>
            <w:r w:rsidRPr="00712154">
              <w:rPr>
                <w:rFonts w:eastAsia="MS Mincho"/>
                <w:position w:val="2"/>
                <w:lang w:val="en-GB"/>
              </w:rPr>
              <w:t>FY</w:t>
            </w:r>
            <w:r w:rsidRPr="00712154">
              <w:rPr>
                <w:rFonts w:eastAsia="MS Mincho"/>
                <w:position w:val="2"/>
              </w:rPr>
              <w:t>4</w:t>
            </w:r>
            <w:r w:rsidR="00712154">
              <w:rPr>
                <w:rFonts w:eastAsia="MS Mincho"/>
                <w:position w:val="2"/>
              </w:rPr>
              <w:t>)</w:t>
            </w:r>
            <w:r w:rsidRPr="00712154">
              <w:rPr>
                <w:rFonts w:eastAsia="MS Mincho"/>
                <w:position w:val="2"/>
                <w:rtl/>
                <w:lang w:val="en-GB"/>
              </w:rPr>
              <w:t xml:space="preserve"> </w:t>
            </w:r>
            <w:proofErr w:type="spellStart"/>
            <w:r w:rsidRPr="00712154">
              <w:rPr>
                <w:rFonts w:eastAsia="MS Mincho"/>
                <w:position w:val="2"/>
                <w:rtl/>
                <w:lang w:val="en-GB"/>
              </w:rPr>
              <w:t>للتهطال</w:t>
            </w:r>
            <w:proofErr w:type="spellEnd"/>
            <w:r w:rsidRPr="00712154">
              <w:rPr>
                <w:rFonts w:eastAsia="MS Mincho"/>
                <w:position w:val="2"/>
                <w:rtl/>
                <w:lang w:val="en-GB"/>
              </w:rPr>
              <w:t xml:space="preserve"> فوق الجبال والسهول المغطاة بالثلوج (بالقرب من </w:t>
            </w:r>
            <w:r w:rsidRPr="00712154">
              <w:rPr>
                <w:rFonts w:eastAsia="MS Mincho"/>
                <w:position w:val="2"/>
              </w:rPr>
              <w:t>380</w:t>
            </w:r>
            <w:r w:rsidRPr="00712154">
              <w:rPr>
                <w:rFonts w:eastAsia="MS Mincho"/>
                <w:position w:val="2"/>
                <w:rtl/>
                <w:lang w:val="en-GB"/>
              </w:rPr>
              <w:t>)</w:t>
            </w:r>
            <w:bookmarkEnd w:id="319"/>
            <w:r w:rsidRPr="00712154">
              <w:rPr>
                <w:rFonts w:eastAsia="MS Mincho"/>
                <w:position w:val="2"/>
                <w:lang w:val="en-GB"/>
              </w:rPr>
              <w:br/>
            </w:r>
            <w:bookmarkStart w:id="320" w:name="lt_pId1651"/>
            <w:r w:rsidRPr="00712154">
              <w:rPr>
                <w:rFonts w:eastAsia="MS Mincho"/>
                <w:b/>
                <w:position w:val="2"/>
                <w:lang w:val="en-GB"/>
              </w:rPr>
              <w:t>GOMAS</w:t>
            </w:r>
            <w:r w:rsidR="00712154">
              <w:rPr>
                <w:rFonts w:eastAsia="MS Mincho" w:hint="cs"/>
                <w:b/>
                <w:position w:val="2"/>
                <w:rtl/>
                <w:lang w:val="en-GB" w:bidi="ar-SA"/>
              </w:rPr>
              <w:t xml:space="preserve"> </w:t>
            </w:r>
            <w:r w:rsidRPr="00712154">
              <w:rPr>
                <w:rFonts w:eastAsia="MS Mincho"/>
                <w:position w:val="2"/>
                <w:lang w:val="en-GB"/>
              </w:rPr>
              <w:t>(</w:t>
            </w:r>
            <w:r w:rsidRPr="00712154">
              <w:rPr>
                <w:rFonts w:eastAsia="MS Mincho"/>
                <w:position w:val="2"/>
              </w:rPr>
              <w:t>390</w:t>
            </w:r>
            <w:r w:rsidR="006B1D21" w:rsidRPr="00712154">
              <w:rPr>
                <w:rFonts w:eastAsia="MS Mincho"/>
                <w:position w:val="2"/>
              </w:rPr>
              <w:t>,</w:t>
            </w:r>
            <w:r w:rsidRPr="00712154">
              <w:rPr>
                <w:rFonts w:eastAsia="MS Mincho"/>
                <w:position w:val="2"/>
              </w:rPr>
              <w:t>2</w:t>
            </w:r>
            <w:r w:rsidR="00712154">
              <w:rPr>
                <w:rFonts w:eastAsia="MS Mincho"/>
                <w:position w:val="2"/>
              </w:rPr>
              <w:t>-</w:t>
            </w:r>
            <w:r w:rsidR="00712154" w:rsidRPr="00712154">
              <w:rPr>
                <w:rFonts w:eastAsia="MS Mincho"/>
                <w:position w:val="2"/>
              </w:rPr>
              <w:t>370,2</w:t>
            </w:r>
            <w:r w:rsidRPr="00712154">
              <w:rPr>
                <w:rFonts w:eastAsia="MS Mincho"/>
                <w:position w:val="2"/>
                <w:lang w:val="en-GB"/>
              </w:rPr>
              <w:t>)</w:t>
            </w:r>
            <w:bookmarkEnd w:id="320"/>
          </w:p>
        </w:tc>
      </w:tr>
      <w:tr w:rsidR="003262E8" w:rsidRPr="00712154" w14:paraId="256B1596" w14:textId="77777777" w:rsidTr="00902569">
        <w:trPr>
          <w:cantSplit/>
          <w:jc w:val="center"/>
        </w:trPr>
        <w:tc>
          <w:tcPr>
            <w:tcW w:w="1518" w:type="dxa"/>
            <w:tcBorders>
              <w:left w:val="single" w:sz="4" w:space="0" w:color="000000"/>
              <w:bottom w:val="single" w:sz="4" w:space="0" w:color="000000"/>
            </w:tcBorders>
            <w:vAlign w:val="center"/>
          </w:tcPr>
          <w:p w14:paraId="6E2B2DE3" w14:textId="77777777" w:rsidR="00965482" w:rsidRPr="00712154" w:rsidRDefault="00965482" w:rsidP="006B1D21">
            <w:pPr>
              <w:pStyle w:val="Tabletexte"/>
              <w:jc w:val="center"/>
              <w:rPr>
                <w:rFonts w:eastAsia="MS Mincho"/>
                <w:position w:val="2"/>
                <w:lang w:val="en-GB"/>
              </w:rPr>
            </w:pPr>
            <w:r w:rsidRPr="00712154">
              <w:rPr>
                <w:rFonts w:eastAsia="MS Mincho"/>
                <w:position w:val="2"/>
              </w:rPr>
              <w:t>399</w:t>
            </w:r>
            <w:r w:rsidRPr="00712154">
              <w:rPr>
                <w:rFonts w:eastAsia="MS Mincho"/>
                <w:position w:val="2"/>
                <w:lang w:val="en-GB"/>
              </w:rPr>
              <w:t>,</w:t>
            </w:r>
            <w:r w:rsidRPr="00712154">
              <w:rPr>
                <w:rFonts w:eastAsia="MS Mincho"/>
                <w:position w:val="2"/>
              </w:rPr>
              <w:t>2</w:t>
            </w:r>
            <w:r w:rsidRPr="00712154">
              <w:rPr>
                <w:rFonts w:eastAsia="MS Mincho"/>
                <w:position w:val="2"/>
                <w:lang w:val="en-GB"/>
              </w:rPr>
              <w:t>-</w:t>
            </w:r>
            <w:r w:rsidRPr="00712154">
              <w:rPr>
                <w:rFonts w:eastAsia="MS Mincho"/>
                <w:position w:val="2"/>
              </w:rPr>
              <w:t>397</w:t>
            </w:r>
            <w:r w:rsidRPr="00712154">
              <w:rPr>
                <w:rFonts w:eastAsia="MS Mincho"/>
                <w:position w:val="2"/>
                <w:lang w:val="en-GB"/>
              </w:rPr>
              <w:t>,</w:t>
            </w:r>
            <w:r w:rsidRPr="00712154">
              <w:rPr>
                <w:rFonts w:eastAsia="MS Mincho"/>
                <w:position w:val="2"/>
              </w:rPr>
              <w:t>2</w:t>
            </w:r>
          </w:p>
        </w:tc>
        <w:tc>
          <w:tcPr>
            <w:tcW w:w="1334" w:type="dxa"/>
            <w:tcBorders>
              <w:left w:val="single" w:sz="4" w:space="0" w:color="000000"/>
              <w:bottom w:val="single" w:sz="4" w:space="0" w:color="000000"/>
            </w:tcBorders>
            <w:vAlign w:val="center"/>
          </w:tcPr>
          <w:p w14:paraId="098C4FCF" w14:textId="77777777" w:rsidR="00965482" w:rsidRPr="00712154" w:rsidRDefault="00965482" w:rsidP="006B1D21">
            <w:pPr>
              <w:pStyle w:val="Tabletexte"/>
              <w:jc w:val="center"/>
              <w:rPr>
                <w:rFonts w:eastAsia="MS Mincho"/>
                <w:position w:val="2"/>
                <w:lang w:val="en-GB"/>
              </w:rPr>
            </w:pPr>
            <w:r w:rsidRPr="00712154">
              <w:rPr>
                <w:rFonts w:eastAsia="MS Mincho"/>
                <w:position w:val="2"/>
              </w:rPr>
              <w:t>2</w:t>
            </w:r>
            <w:r w:rsidRPr="00712154">
              <w:rPr>
                <w:rFonts w:eastAsia="MS Mincho"/>
                <w:position w:val="2"/>
                <w:lang w:val="en-GB"/>
              </w:rPr>
              <w:t> </w:t>
            </w:r>
            <w:r w:rsidRPr="00712154">
              <w:rPr>
                <w:rFonts w:eastAsia="MS Mincho"/>
                <w:position w:val="2"/>
              </w:rPr>
              <w:t>000</w:t>
            </w:r>
          </w:p>
        </w:tc>
        <w:tc>
          <w:tcPr>
            <w:tcW w:w="2615" w:type="dxa"/>
            <w:tcBorders>
              <w:left w:val="single" w:sz="4" w:space="0" w:color="000000"/>
              <w:bottom w:val="single" w:sz="4" w:space="0" w:color="000000"/>
            </w:tcBorders>
            <w:vAlign w:val="center"/>
          </w:tcPr>
          <w:p w14:paraId="66DE72DE" w14:textId="77777777" w:rsidR="00965482" w:rsidRPr="00712154" w:rsidRDefault="00965482" w:rsidP="006B1D21">
            <w:pPr>
              <w:pStyle w:val="Tabletexte"/>
              <w:jc w:val="center"/>
              <w:rPr>
                <w:rFonts w:eastAsia="MS Mincho"/>
                <w:position w:val="2"/>
                <w:lang w:val="en-GB"/>
              </w:rPr>
            </w:pPr>
          </w:p>
        </w:tc>
        <w:tc>
          <w:tcPr>
            <w:tcW w:w="1263" w:type="dxa"/>
            <w:tcBorders>
              <w:left w:val="single" w:sz="4" w:space="0" w:color="000000"/>
              <w:bottom w:val="single" w:sz="4" w:space="0" w:color="000000"/>
            </w:tcBorders>
            <w:vAlign w:val="center"/>
          </w:tcPr>
          <w:p w14:paraId="7EE9911A" w14:textId="77777777" w:rsidR="00965482" w:rsidRPr="002B1956" w:rsidRDefault="00965482" w:rsidP="006B1D21">
            <w:pPr>
              <w:pStyle w:val="Tabletexte"/>
              <w:jc w:val="center"/>
              <w:rPr>
                <w:rFonts w:eastAsia="MS Mincho"/>
                <w:position w:val="2"/>
                <w:lang w:val="en-GB"/>
              </w:rPr>
            </w:pPr>
            <w:r w:rsidRPr="002B1956">
              <w:rPr>
                <w:position w:val="2"/>
                <w:rtl/>
                <w:lang w:val="en-GB"/>
              </w:rPr>
              <w:t>جانبية بخار الماء</w:t>
            </w:r>
          </w:p>
        </w:tc>
        <w:tc>
          <w:tcPr>
            <w:tcW w:w="1106" w:type="dxa"/>
            <w:tcBorders>
              <w:left w:val="single" w:sz="4" w:space="0" w:color="000000"/>
              <w:bottom w:val="single" w:sz="4" w:space="0" w:color="000000"/>
            </w:tcBorders>
            <w:vAlign w:val="center"/>
          </w:tcPr>
          <w:p w14:paraId="61708635" w14:textId="77777777" w:rsidR="00965482" w:rsidRPr="00712154" w:rsidRDefault="00965482" w:rsidP="006B1D21">
            <w:pPr>
              <w:pStyle w:val="Tabletexte"/>
              <w:jc w:val="center"/>
              <w:rPr>
                <w:rFonts w:eastAsia="MS Mincho"/>
                <w:position w:val="2"/>
                <w:lang w:val="en-GB"/>
              </w:rPr>
            </w:pPr>
          </w:p>
        </w:tc>
        <w:tc>
          <w:tcPr>
            <w:tcW w:w="1275" w:type="dxa"/>
            <w:tcBorders>
              <w:left w:val="single" w:sz="4" w:space="0" w:color="000000"/>
              <w:bottom w:val="single" w:sz="4" w:space="0" w:color="000000"/>
            </w:tcBorders>
            <w:vAlign w:val="center"/>
          </w:tcPr>
          <w:p w14:paraId="34D99185" w14:textId="77777777" w:rsidR="00965482" w:rsidRPr="00712154" w:rsidRDefault="00965482" w:rsidP="006B1D21">
            <w:pPr>
              <w:pStyle w:val="Tabletexte"/>
              <w:jc w:val="center"/>
              <w:rPr>
                <w:rFonts w:eastAsia="MS Mincho"/>
                <w:position w:val="2"/>
                <w:lang w:val="en-GB"/>
              </w:rPr>
            </w:pPr>
          </w:p>
        </w:tc>
        <w:tc>
          <w:tcPr>
            <w:tcW w:w="976" w:type="dxa"/>
            <w:tcBorders>
              <w:left w:val="single" w:sz="4" w:space="0" w:color="000000"/>
              <w:bottom w:val="single" w:sz="4" w:space="0" w:color="000000"/>
            </w:tcBorders>
            <w:vAlign w:val="center"/>
          </w:tcPr>
          <w:p w14:paraId="19B0753C" w14:textId="77777777" w:rsidR="00965482" w:rsidRPr="00712154" w:rsidRDefault="00965482" w:rsidP="006B1D21">
            <w:pPr>
              <w:pStyle w:val="Tabletexte"/>
              <w:jc w:val="center"/>
              <w:rPr>
                <w:rFonts w:eastAsia="MS Mincho"/>
                <w:position w:val="2"/>
                <w:lang w:val="en-GB"/>
              </w:rPr>
            </w:pPr>
          </w:p>
        </w:tc>
        <w:tc>
          <w:tcPr>
            <w:tcW w:w="1400" w:type="dxa"/>
            <w:tcBorders>
              <w:left w:val="single" w:sz="4" w:space="0" w:color="000000"/>
              <w:bottom w:val="single" w:sz="4" w:space="0" w:color="000000"/>
            </w:tcBorders>
            <w:vAlign w:val="center"/>
          </w:tcPr>
          <w:p w14:paraId="218E3113" w14:textId="77777777" w:rsidR="00965482" w:rsidRPr="00712154" w:rsidRDefault="00965482" w:rsidP="006B1D21">
            <w:pPr>
              <w:pStyle w:val="Tabletexte"/>
              <w:jc w:val="center"/>
              <w:rPr>
                <w:rFonts w:eastAsia="MS Mincho"/>
                <w:position w:val="2"/>
                <w:lang w:val="en-GB"/>
              </w:rPr>
            </w:pPr>
            <w:r w:rsidRPr="00712154">
              <w:rPr>
                <w:rFonts w:eastAsia="MS Mincho"/>
                <w:position w:val="2"/>
                <w:lang w:val="en-GB"/>
              </w:rPr>
              <w:t>GOMAS</w:t>
            </w:r>
          </w:p>
        </w:tc>
        <w:tc>
          <w:tcPr>
            <w:tcW w:w="2785" w:type="dxa"/>
            <w:tcBorders>
              <w:left w:val="single" w:sz="4" w:space="0" w:color="000000"/>
              <w:bottom w:val="single" w:sz="4" w:space="0" w:color="000000"/>
              <w:right w:val="single" w:sz="4" w:space="0" w:color="000000"/>
            </w:tcBorders>
            <w:vAlign w:val="center"/>
          </w:tcPr>
          <w:p w14:paraId="66FD7B2B" w14:textId="04D0BCF1" w:rsidR="00965482" w:rsidRPr="00712154" w:rsidRDefault="00965482" w:rsidP="006B1D21">
            <w:pPr>
              <w:pStyle w:val="Tabletexte"/>
              <w:jc w:val="center"/>
              <w:rPr>
                <w:rFonts w:eastAsia="MS Mincho"/>
                <w:b/>
                <w:bCs/>
                <w:position w:val="2"/>
                <w:lang w:val="en-GB"/>
              </w:rPr>
            </w:pPr>
            <w:bookmarkStart w:id="321" w:name="lt_pId1656"/>
            <w:r w:rsidRPr="00712154">
              <w:rPr>
                <w:rFonts w:eastAsia="MS Mincho"/>
                <w:b/>
                <w:position w:val="2"/>
                <w:lang w:val="en-GB"/>
              </w:rPr>
              <w:t>GOMAS</w:t>
            </w:r>
            <w:r w:rsidR="00712154">
              <w:rPr>
                <w:rFonts w:eastAsia="MS Mincho" w:hint="cs"/>
                <w:position w:val="2"/>
                <w:rtl/>
                <w:lang w:val="en-GB" w:bidi="ar-SA"/>
              </w:rPr>
              <w:t xml:space="preserve"> </w:t>
            </w:r>
            <w:r w:rsidRPr="00712154">
              <w:rPr>
                <w:rFonts w:eastAsia="MS Mincho"/>
                <w:position w:val="2"/>
                <w:lang w:val="en-GB"/>
              </w:rPr>
              <w:t>(</w:t>
            </w:r>
            <w:r w:rsidRPr="00712154">
              <w:rPr>
                <w:rFonts w:eastAsia="MS Mincho"/>
                <w:position w:val="2"/>
              </w:rPr>
              <w:t>399</w:t>
            </w:r>
            <w:r w:rsidR="006B1D21" w:rsidRPr="00712154">
              <w:rPr>
                <w:rFonts w:eastAsia="MS Mincho"/>
                <w:position w:val="2"/>
                <w:lang w:val="en-GB"/>
              </w:rPr>
              <w:t>,</w:t>
            </w:r>
            <w:r w:rsidRPr="00712154">
              <w:rPr>
                <w:rFonts w:eastAsia="MS Mincho"/>
                <w:position w:val="2"/>
              </w:rPr>
              <w:t>2</w:t>
            </w:r>
            <w:r w:rsidR="00712154">
              <w:rPr>
                <w:rFonts w:eastAsia="MS Mincho"/>
                <w:position w:val="2"/>
              </w:rPr>
              <w:t>-</w:t>
            </w:r>
            <w:r w:rsidR="00712154" w:rsidRPr="00712154">
              <w:rPr>
                <w:rFonts w:eastAsia="MS Mincho"/>
                <w:position w:val="2"/>
              </w:rPr>
              <w:t>397</w:t>
            </w:r>
            <w:r w:rsidR="00712154" w:rsidRPr="00712154">
              <w:rPr>
                <w:rFonts w:eastAsia="MS Mincho"/>
                <w:position w:val="2"/>
                <w:lang w:val="en-GB"/>
              </w:rPr>
              <w:t>,</w:t>
            </w:r>
            <w:r w:rsidR="00712154" w:rsidRPr="00712154">
              <w:rPr>
                <w:rFonts w:eastAsia="MS Mincho"/>
                <w:position w:val="2"/>
              </w:rPr>
              <w:t>2</w:t>
            </w:r>
            <w:r w:rsidRPr="00712154">
              <w:rPr>
                <w:rFonts w:eastAsia="MS Mincho"/>
                <w:position w:val="2"/>
                <w:lang w:val="en-GB"/>
              </w:rPr>
              <w:t>)</w:t>
            </w:r>
            <w:bookmarkEnd w:id="321"/>
          </w:p>
        </w:tc>
      </w:tr>
      <w:tr w:rsidR="003262E8" w:rsidRPr="00712154" w14:paraId="1C7AB73E" w14:textId="77777777" w:rsidTr="00902569">
        <w:trPr>
          <w:cantSplit/>
          <w:jc w:val="center"/>
        </w:trPr>
        <w:tc>
          <w:tcPr>
            <w:tcW w:w="1518" w:type="dxa"/>
            <w:tcBorders>
              <w:left w:val="single" w:sz="4" w:space="0" w:color="000000"/>
              <w:bottom w:val="single" w:sz="4" w:space="0" w:color="000000"/>
            </w:tcBorders>
            <w:vAlign w:val="center"/>
          </w:tcPr>
          <w:p w14:paraId="1827E3BA" w14:textId="77777777" w:rsidR="00965482" w:rsidRPr="00712154" w:rsidRDefault="00965482" w:rsidP="006B1D21">
            <w:pPr>
              <w:pStyle w:val="Tabletexte"/>
              <w:jc w:val="center"/>
              <w:rPr>
                <w:rFonts w:eastAsia="MS Mincho"/>
                <w:position w:val="2"/>
                <w:lang w:val="en-GB"/>
              </w:rPr>
            </w:pPr>
            <w:r w:rsidRPr="00712154">
              <w:rPr>
                <w:rFonts w:eastAsia="MS Mincho"/>
                <w:position w:val="2"/>
              </w:rPr>
              <w:t>411</w:t>
            </w:r>
            <w:r w:rsidRPr="00712154">
              <w:rPr>
                <w:rFonts w:eastAsia="MS Mincho"/>
                <w:position w:val="2"/>
                <w:lang w:val="en-GB"/>
              </w:rPr>
              <w:t>-</w:t>
            </w:r>
            <w:r w:rsidRPr="00712154">
              <w:rPr>
                <w:rFonts w:eastAsia="MS Mincho"/>
                <w:position w:val="2"/>
              </w:rPr>
              <w:t>409</w:t>
            </w:r>
          </w:p>
        </w:tc>
        <w:tc>
          <w:tcPr>
            <w:tcW w:w="1334" w:type="dxa"/>
            <w:tcBorders>
              <w:left w:val="single" w:sz="4" w:space="0" w:color="000000"/>
              <w:bottom w:val="single" w:sz="4" w:space="0" w:color="000000"/>
            </w:tcBorders>
            <w:vAlign w:val="center"/>
          </w:tcPr>
          <w:p w14:paraId="4D580DF1" w14:textId="77777777" w:rsidR="00965482" w:rsidRPr="00712154" w:rsidRDefault="00965482" w:rsidP="006B1D21">
            <w:pPr>
              <w:pStyle w:val="Tabletexte"/>
              <w:jc w:val="center"/>
              <w:rPr>
                <w:rFonts w:eastAsia="MS Mincho"/>
                <w:position w:val="2"/>
                <w:lang w:val="en-GB"/>
              </w:rPr>
            </w:pPr>
            <w:r w:rsidRPr="00712154">
              <w:rPr>
                <w:rFonts w:eastAsia="MS Mincho"/>
                <w:position w:val="2"/>
              </w:rPr>
              <w:t>2</w:t>
            </w:r>
            <w:r w:rsidRPr="00712154">
              <w:rPr>
                <w:rFonts w:eastAsia="MS Mincho"/>
                <w:position w:val="2"/>
                <w:lang w:val="en-GB"/>
              </w:rPr>
              <w:t> </w:t>
            </w:r>
            <w:r w:rsidRPr="00712154">
              <w:rPr>
                <w:rFonts w:eastAsia="MS Mincho"/>
                <w:position w:val="2"/>
              </w:rPr>
              <w:t>000</w:t>
            </w:r>
          </w:p>
        </w:tc>
        <w:tc>
          <w:tcPr>
            <w:tcW w:w="2615" w:type="dxa"/>
            <w:tcBorders>
              <w:left w:val="single" w:sz="4" w:space="0" w:color="000000"/>
              <w:bottom w:val="single" w:sz="4" w:space="0" w:color="000000"/>
            </w:tcBorders>
            <w:vAlign w:val="center"/>
          </w:tcPr>
          <w:p w14:paraId="461BB94E" w14:textId="77777777" w:rsidR="00965482" w:rsidRPr="00712154" w:rsidRDefault="00965482" w:rsidP="006B1D21">
            <w:pPr>
              <w:pStyle w:val="Tabletexte"/>
              <w:jc w:val="center"/>
              <w:rPr>
                <w:rFonts w:eastAsia="MS Mincho"/>
                <w:position w:val="2"/>
                <w:lang w:val="en-GB"/>
              </w:rPr>
            </w:pPr>
          </w:p>
        </w:tc>
        <w:tc>
          <w:tcPr>
            <w:tcW w:w="1263" w:type="dxa"/>
            <w:tcBorders>
              <w:left w:val="single" w:sz="4" w:space="0" w:color="000000"/>
              <w:bottom w:val="single" w:sz="4" w:space="0" w:color="000000"/>
            </w:tcBorders>
            <w:vAlign w:val="center"/>
          </w:tcPr>
          <w:p w14:paraId="30A0CE9D" w14:textId="77777777" w:rsidR="00965482" w:rsidRPr="00712154" w:rsidRDefault="00965482" w:rsidP="006B1D21">
            <w:pPr>
              <w:pStyle w:val="Tabletexte"/>
              <w:jc w:val="center"/>
              <w:rPr>
                <w:rFonts w:eastAsia="MS Mincho"/>
                <w:position w:val="2"/>
                <w:lang w:val="en-GB"/>
              </w:rPr>
            </w:pPr>
            <w:r w:rsidRPr="00712154">
              <w:rPr>
                <w:position w:val="2"/>
                <w:rtl/>
                <w:lang w:val="en-GB"/>
              </w:rPr>
              <w:t>سبر درجة الحرارة</w:t>
            </w:r>
          </w:p>
        </w:tc>
        <w:tc>
          <w:tcPr>
            <w:tcW w:w="1106" w:type="dxa"/>
            <w:tcBorders>
              <w:left w:val="single" w:sz="4" w:space="0" w:color="000000"/>
              <w:bottom w:val="single" w:sz="4" w:space="0" w:color="000000"/>
            </w:tcBorders>
            <w:vAlign w:val="center"/>
          </w:tcPr>
          <w:p w14:paraId="24231861" w14:textId="77777777" w:rsidR="00965482" w:rsidRPr="00712154" w:rsidRDefault="00965482" w:rsidP="006B1D21">
            <w:pPr>
              <w:pStyle w:val="Tabletexte"/>
              <w:jc w:val="center"/>
              <w:rPr>
                <w:rFonts w:eastAsia="MS Mincho"/>
                <w:position w:val="2"/>
                <w:lang w:val="en-GB"/>
              </w:rPr>
            </w:pPr>
          </w:p>
        </w:tc>
        <w:tc>
          <w:tcPr>
            <w:tcW w:w="1275" w:type="dxa"/>
            <w:tcBorders>
              <w:left w:val="single" w:sz="4" w:space="0" w:color="000000"/>
              <w:bottom w:val="single" w:sz="4" w:space="0" w:color="000000"/>
            </w:tcBorders>
            <w:vAlign w:val="center"/>
          </w:tcPr>
          <w:p w14:paraId="716B15AE" w14:textId="77777777" w:rsidR="00965482" w:rsidRPr="00712154" w:rsidRDefault="00965482" w:rsidP="006B1D21">
            <w:pPr>
              <w:pStyle w:val="Tabletexte"/>
              <w:jc w:val="center"/>
              <w:rPr>
                <w:rFonts w:eastAsia="MS Mincho"/>
                <w:position w:val="2"/>
                <w:lang w:val="en-GB"/>
              </w:rPr>
            </w:pPr>
          </w:p>
        </w:tc>
        <w:tc>
          <w:tcPr>
            <w:tcW w:w="976" w:type="dxa"/>
            <w:tcBorders>
              <w:left w:val="single" w:sz="4" w:space="0" w:color="000000"/>
              <w:bottom w:val="single" w:sz="4" w:space="0" w:color="000000"/>
            </w:tcBorders>
            <w:vAlign w:val="center"/>
          </w:tcPr>
          <w:p w14:paraId="342BA940" w14:textId="77777777" w:rsidR="00965482" w:rsidRPr="00712154" w:rsidRDefault="00965482" w:rsidP="006B1D21">
            <w:pPr>
              <w:pStyle w:val="Tabletexte"/>
              <w:jc w:val="center"/>
              <w:rPr>
                <w:rFonts w:eastAsia="MS Mincho"/>
                <w:position w:val="2"/>
                <w:lang w:val="en-GB"/>
              </w:rPr>
            </w:pPr>
            <w:r w:rsidRPr="00712154">
              <w:rPr>
                <w:position w:val="2"/>
                <w:rtl/>
                <w:lang w:val="en-GB"/>
              </w:rPr>
              <w:t>حافة</w:t>
            </w:r>
          </w:p>
        </w:tc>
        <w:tc>
          <w:tcPr>
            <w:tcW w:w="1400" w:type="dxa"/>
            <w:tcBorders>
              <w:left w:val="single" w:sz="4" w:space="0" w:color="000000"/>
              <w:bottom w:val="single" w:sz="4" w:space="0" w:color="000000"/>
            </w:tcBorders>
            <w:vAlign w:val="center"/>
          </w:tcPr>
          <w:p w14:paraId="0A08CB9A" w14:textId="77777777" w:rsidR="00965482" w:rsidRPr="00712154" w:rsidRDefault="00965482" w:rsidP="006B1D21">
            <w:pPr>
              <w:pStyle w:val="Tabletexte"/>
              <w:jc w:val="center"/>
              <w:rPr>
                <w:rFonts w:eastAsia="MS Mincho"/>
                <w:position w:val="2"/>
                <w:lang w:val="en-GB"/>
              </w:rPr>
            </w:pPr>
          </w:p>
        </w:tc>
        <w:tc>
          <w:tcPr>
            <w:tcW w:w="2785" w:type="dxa"/>
            <w:tcBorders>
              <w:left w:val="single" w:sz="4" w:space="0" w:color="000000"/>
              <w:bottom w:val="single" w:sz="4" w:space="0" w:color="000000"/>
              <w:right w:val="single" w:sz="4" w:space="0" w:color="000000"/>
            </w:tcBorders>
            <w:vAlign w:val="center"/>
          </w:tcPr>
          <w:p w14:paraId="0E779423" w14:textId="77777777" w:rsidR="00965482" w:rsidRPr="00712154" w:rsidRDefault="00965482" w:rsidP="006B1D21">
            <w:pPr>
              <w:pStyle w:val="Tabletexte"/>
              <w:jc w:val="center"/>
              <w:rPr>
                <w:rFonts w:eastAsia="MS Mincho"/>
                <w:b/>
                <w:position w:val="2"/>
                <w:lang w:val="en-GB"/>
              </w:rPr>
            </w:pPr>
          </w:p>
        </w:tc>
      </w:tr>
      <w:tr w:rsidR="003262E8" w:rsidRPr="00712154" w14:paraId="5589ADE0" w14:textId="77777777" w:rsidTr="00902569">
        <w:trPr>
          <w:cantSplit/>
          <w:jc w:val="center"/>
        </w:trPr>
        <w:tc>
          <w:tcPr>
            <w:tcW w:w="1518" w:type="dxa"/>
            <w:tcBorders>
              <w:left w:val="single" w:sz="4" w:space="0" w:color="000000"/>
              <w:bottom w:val="single" w:sz="4" w:space="0" w:color="000000"/>
            </w:tcBorders>
            <w:vAlign w:val="center"/>
          </w:tcPr>
          <w:p w14:paraId="2AD485AA" w14:textId="77777777" w:rsidR="00965482" w:rsidRPr="00712154" w:rsidRDefault="00965482" w:rsidP="006B1D21">
            <w:pPr>
              <w:pStyle w:val="Tabletexte"/>
              <w:jc w:val="center"/>
              <w:rPr>
                <w:rFonts w:eastAsia="MS Mincho"/>
                <w:position w:val="2"/>
                <w:lang w:val="en-GB"/>
              </w:rPr>
            </w:pPr>
            <w:r w:rsidRPr="00712154">
              <w:rPr>
                <w:rFonts w:eastAsia="MS Mincho"/>
                <w:position w:val="2"/>
              </w:rPr>
              <w:t>433</w:t>
            </w:r>
            <w:r w:rsidRPr="00712154">
              <w:rPr>
                <w:rFonts w:eastAsia="MS Mincho"/>
                <w:position w:val="2"/>
                <w:lang w:val="en-GB"/>
              </w:rPr>
              <w:t>,</w:t>
            </w:r>
            <w:r w:rsidRPr="00712154">
              <w:rPr>
                <w:rFonts w:eastAsia="MS Mincho"/>
                <w:position w:val="2"/>
              </w:rPr>
              <w:t>46</w:t>
            </w:r>
            <w:r w:rsidRPr="00712154">
              <w:rPr>
                <w:rFonts w:eastAsia="MS Mincho"/>
                <w:position w:val="2"/>
                <w:lang w:val="en-GB"/>
              </w:rPr>
              <w:t>-</w:t>
            </w:r>
            <w:r w:rsidRPr="00712154">
              <w:rPr>
                <w:rFonts w:eastAsia="MS Mincho"/>
                <w:position w:val="2"/>
              </w:rPr>
              <w:t>4016</w:t>
            </w:r>
          </w:p>
        </w:tc>
        <w:tc>
          <w:tcPr>
            <w:tcW w:w="1334" w:type="dxa"/>
            <w:tcBorders>
              <w:left w:val="single" w:sz="4" w:space="0" w:color="000000"/>
              <w:bottom w:val="single" w:sz="4" w:space="0" w:color="000000"/>
            </w:tcBorders>
            <w:vAlign w:val="center"/>
          </w:tcPr>
          <w:p w14:paraId="361890D1" w14:textId="77777777" w:rsidR="00965482" w:rsidRPr="00712154" w:rsidRDefault="00965482" w:rsidP="006B1D21">
            <w:pPr>
              <w:pStyle w:val="Tabletexte"/>
              <w:jc w:val="center"/>
              <w:rPr>
                <w:rFonts w:eastAsia="MS Mincho"/>
                <w:position w:val="2"/>
                <w:lang w:val="en-GB"/>
              </w:rPr>
            </w:pPr>
            <w:r w:rsidRPr="00712154">
              <w:rPr>
                <w:rFonts w:eastAsia="MS Mincho"/>
                <w:position w:val="2"/>
              </w:rPr>
              <w:t>17</w:t>
            </w:r>
            <w:r w:rsidRPr="00712154">
              <w:rPr>
                <w:rFonts w:eastAsia="MS Mincho"/>
                <w:position w:val="2"/>
                <w:lang w:val="en-GB"/>
              </w:rPr>
              <w:t xml:space="preserve"> </w:t>
            </w:r>
            <w:r w:rsidRPr="00712154">
              <w:rPr>
                <w:rFonts w:eastAsia="MS Mincho"/>
                <w:position w:val="2"/>
              </w:rPr>
              <w:t>460</w:t>
            </w:r>
          </w:p>
        </w:tc>
        <w:tc>
          <w:tcPr>
            <w:tcW w:w="2615" w:type="dxa"/>
            <w:tcBorders>
              <w:left w:val="single" w:sz="4" w:space="0" w:color="000000"/>
              <w:bottom w:val="single" w:sz="4" w:space="0" w:color="000000"/>
            </w:tcBorders>
            <w:vAlign w:val="center"/>
          </w:tcPr>
          <w:p w14:paraId="67787565" w14:textId="5EDF64F2" w:rsidR="00965482" w:rsidRPr="00712154" w:rsidRDefault="00965482" w:rsidP="006B1D21">
            <w:pPr>
              <w:pStyle w:val="Tabletexte"/>
              <w:jc w:val="center"/>
              <w:rPr>
                <w:rFonts w:eastAsia="MS Mincho"/>
                <w:position w:val="2"/>
                <w:lang w:val="en-GB"/>
              </w:rPr>
            </w:pPr>
            <w:bookmarkStart w:id="322" w:name="lt_pId1663"/>
            <w:r w:rsidRPr="00712154">
              <w:rPr>
                <w:rFonts w:eastAsia="MS Mincho"/>
                <w:position w:val="2"/>
              </w:rPr>
              <w:t>424</w:t>
            </w:r>
            <w:r w:rsidR="006B1D21" w:rsidRPr="00712154">
              <w:rPr>
                <w:rFonts w:eastAsia="MS Mincho"/>
                <w:position w:val="2"/>
                <w:lang w:val="en-GB"/>
              </w:rPr>
              <w:t>,</w:t>
            </w:r>
            <w:r w:rsidRPr="00712154">
              <w:rPr>
                <w:rFonts w:eastAsia="MS Mincho"/>
                <w:position w:val="2"/>
              </w:rPr>
              <w:t>7</w:t>
            </w:r>
            <w:r w:rsidR="000364B9">
              <w:rPr>
                <w:rFonts w:eastAsia="MS Mincho" w:hint="cs"/>
                <w:b/>
                <w:bCs/>
                <w:position w:val="2"/>
                <w:rtl/>
                <w:lang w:val="en-GB"/>
              </w:rPr>
              <w:t xml:space="preserve"> </w:t>
            </w:r>
            <w:r w:rsidRPr="00712154">
              <w:rPr>
                <w:rFonts w:eastAsia="MS Mincho"/>
                <w:b/>
                <w:bCs/>
                <w:position w:val="2"/>
                <w:lang w:val="en-GB"/>
              </w:rPr>
              <w:t>(O</w:t>
            </w:r>
            <w:r w:rsidRPr="00712154">
              <w:rPr>
                <w:rFonts w:eastAsia="MS Mincho"/>
                <w:b/>
                <w:bCs/>
                <w:position w:val="2"/>
                <w:vertAlign w:val="subscript"/>
              </w:rPr>
              <w:t>2</w:t>
            </w:r>
            <w:r w:rsidRPr="00712154">
              <w:rPr>
                <w:rFonts w:eastAsia="MS Mincho"/>
                <w:b/>
                <w:bCs/>
                <w:position w:val="2"/>
                <w:lang w:val="en-GB"/>
              </w:rPr>
              <w:t>)</w:t>
            </w:r>
            <w:bookmarkEnd w:id="322"/>
          </w:p>
        </w:tc>
        <w:tc>
          <w:tcPr>
            <w:tcW w:w="1263" w:type="dxa"/>
            <w:tcBorders>
              <w:left w:val="single" w:sz="4" w:space="0" w:color="000000"/>
              <w:bottom w:val="single" w:sz="4" w:space="0" w:color="000000"/>
            </w:tcBorders>
            <w:vAlign w:val="center"/>
          </w:tcPr>
          <w:p w14:paraId="133C8ADF" w14:textId="77777777" w:rsidR="00965482" w:rsidRPr="00712154" w:rsidRDefault="00965482" w:rsidP="006B1D21">
            <w:pPr>
              <w:pStyle w:val="Tabletexte"/>
              <w:jc w:val="center"/>
              <w:rPr>
                <w:rFonts w:eastAsia="MS Mincho"/>
                <w:position w:val="2"/>
                <w:lang w:val="en-GB"/>
              </w:rPr>
            </w:pPr>
            <w:r w:rsidRPr="002B1956">
              <w:rPr>
                <w:position w:val="2"/>
                <w:rtl/>
                <w:lang w:val="en-GB"/>
              </w:rPr>
              <w:t>أكسجين</w:t>
            </w:r>
            <w:r w:rsidRPr="00712154">
              <w:rPr>
                <w:b/>
                <w:bCs/>
                <w:position w:val="2"/>
                <w:rtl/>
                <w:lang w:val="en-GB"/>
              </w:rPr>
              <w:t>،</w:t>
            </w:r>
            <w:r w:rsidRPr="00712154">
              <w:rPr>
                <w:position w:val="2"/>
                <w:rtl/>
                <w:lang w:val="en-GB"/>
              </w:rPr>
              <w:t xml:space="preserve"> جانبية درجة الحرارة</w:t>
            </w:r>
          </w:p>
        </w:tc>
        <w:tc>
          <w:tcPr>
            <w:tcW w:w="1106" w:type="dxa"/>
            <w:tcBorders>
              <w:left w:val="single" w:sz="4" w:space="0" w:color="000000"/>
              <w:bottom w:val="single" w:sz="4" w:space="0" w:color="000000"/>
            </w:tcBorders>
            <w:vAlign w:val="center"/>
          </w:tcPr>
          <w:p w14:paraId="14A84510" w14:textId="77777777" w:rsidR="00965482" w:rsidRPr="00712154" w:rsidRDefault="00965482" w:rsidP="006B1D21">
            <w:pPr>
              <w:pStyle w:val="Tabletexte"/>
              <w:jc w:val="center"/>
              <w:rPr>
                <w:rFonts w:eastAsia="MS Mincho"/>
                <w:position w:val="2"/>
                <w:lang w:val="en-GB"/>
              </w:rPr>
            </w:pPr>
          </w:p>
        </w:tc>
        <w:tc>
          <w:tcPr>
            <w:tcW w:w="1275" w:type="dxa"/>
            <w:tcBorders>
              <w:left w:val="single" w:sz="4" w:space="0" w:color="000000"/>
              <w:bottom w:val="single" w:sz="4" w:space="0" w:color="000000"/>
            </w:tcBorders>
            <w:vAlign w:val="center"/>
          </w:tcPr>
          <w:p w14:paraId="166E2532" w14:textId="77777777" w:rsidR="00965482" w:rsidRPr="00712154" w:rsidRDefault="00965482" w:rsidP="006B1D21">
            <w:pPr>
              <w:pStyle w:val="Tabletexte"/>
              <w:jc w:val="center"/>
              <w:rPr>
                <w:rFonts w:eastAsia="MS Mincho"/>
                <w:position w:val="2"/>
                <w:lang w:val="en-GB"/>
              </w:rPr>
            </w:pPr>
          </w:p>
        </w:tc>
        <w:tc>
          <w:tcPr>
            <w:tcW w:w="976" w:type="dxa"/>
            <w:tcBorders>
              <w:left w:val="single" w:sz="4" w:space="0" w:color="000000"/>
              <w:bottom w:val="single" w:sz="4" w:space="0" w:color="000000"/>
            </w:tcBorders>
            <w:vAlign w:val="center"/>
          </w:tcPr>
          <w:p w14:paraId="1A95B35A" w14:textId="77777777" w:rsidR="00965482" w:rsidRPr="00712154" w:rsidRDefault="00965482" w:rsidP="006B1D21">
            <w:pPr>
              <w:pStyle w:val="Tabletexte"/>
              <w:jc w:val="center"/>
              <w:rPr>
                <w:rFonts w:eastAsia="MS Mincho"/>
                <w:position w:val="2"/>
                <w:lang w:val="en-GB"/>
              </w:rPr>
            </w:pPr>
            <w:r w:rsidRPr="00712154">
              <w:rPr>
                <w:position w:val="2"/>
                <w:rtl/>
                <w:lang w:val="en-GB"/>
              </w:rPr>
              <w:t>نظيري، حافة</w:t>
            </w:r>
          </w:p>
        </w:tc>
        <w:tc>
          <w:tcPr>
            <w:tcW w:w="1400" w:type="dxa"/>
            <w:tcBorders>
              <w:left w:val="single" w:sz="4" w:space="0" w:color="000000"/>
              <w:bottom w:val="single" w:sz="4" w:space="0" w:color="000000"/>
            </w:tcBorders>
            <w:vAlign w:val="center"/>
          </w:tcPr>
          <w:p w14:paraId="7C0E4268" w14:textId="0ABDE964" w:rsidR="00965482" w:rsidRPr="00712154" w:rsidRDefault="00965482" w:rsidP="006B1D21">
            <w:pPr>
              <w:pStyle w:val="Tabletexte"/>
              <w:jc w:val="center"/>
              <w:rPr>
                <w:rFonts w:eastAsia="MS Mincho"/>
                <w:position w:val="2"/>
                <w:lang w:val="en-GB"/>
              </w:rPr>
            </w:pPr>
            <w:r w:rsidRPr="00712154">
              <w:rPr>
                <w:rFonts w:eastAsia="MS Mincho"/>
                <w:position w:val="2"/>
                <w:lang w:val="en-GB"/>
              </w:rPr>
              <w:t>GEM</w:t>
            </w:r>
            <w:r w:rsidR="009520A5">
              <w:rPr>
                <w:rFonts w:eastAsia="MS Mincho" w:hint="cs"/>
                <w:position w:val="2"/>
                <w:rtl/>
                <w:lang w:val="en-GB" w:bidi="ar-SA"/>
              </w:rPr>
              <w:t xml:space="preserve">، </w:t>
            </w:r>
            <w:r w:rsidRPr="00712154">
              <w:rPr>
                <w:rFonts w:eastAsia="MS Mincho"/>
                <w:position w:val="2"/>
                <w:lang w:val="en-GB"/>
              </w:rPr>
              <w:t>GOMAS</w:t>
            </w:r>
          </w:p>
        </w:tc>
        <w:tc>
          <w:tcPr>
            <w:tcW w:w="2785" w:type="dxa"/>
            <w:tcBorders>
              <w:left w:val="single" w:sz="4" w:space="0" w:color="000000"/>
              <w:bottom w:val="single" w:sz="4" w:space="0" w:color="000000"/>
              <w:right w:val="single" w:sz="4" w:space="0" w:color="000000"/>
            </w:tcBorders>
            <w:vAlign w:val="center"/>
          </w:tcPr>
          <w:p w14:paraId="5ECF6605" w14:textId="79CC23C3" w:rsidR="00965482" w:rsidRPr="009C58B0" w:rsidRDefault="00965482" w:rsidP="009520A5">
            <w:pPr>
              <w:pStyle w:val="Tabletexte"/>
              <w:jc w:val="center"/>
              <w:rPr>
                <w:rFonts w:eastAsia="MS Mincho"/>
                <w:position w:val="2"/>
                <w:lang w:val="en-GB"/>
              </w:rPr>
            </w:pPr>
            <w:bookmarkStart w:id="323" w:name="lt_pId1667"/>
            <w:r w:rsidRPr="009C58B0">
              <w:rPr>
                <w:rFonts w:eastAsia="MS Mincho"/>
                <w:b/>
                <w:bCs/>
                <w:position w:val="2"/>
                <w:rtl/>
                <w:lang w:val="en-GB"/>
              </w:rPr>
              <w:t>خط الأكسجين</w:t>
            </w:r>
            <w:r w:rsidR="009520A5" w:rsidRPr="009C58B0">
              <w:rPr>
                <w:rFonts w:eastAsia="MS Mincho" w:hint="cs"/>
                <w:b/>
                <w:bCs/>
                <w:position w:val="2"/>
                <w:rtl/>
                <w:lang w:val="en-GB"/>
              </w:rPr>
              <w:t xml:space="preserve"> (</w:t>
            </w:r>
            <w:r w:rsidRPr="009C58B0">
              <w:rPr>
                <w:rFonts w:eastAsia="MS Mincho"/>
                <w:position w:val="2"/>
              </w:rPr>
              <w:t>433</w:t>
            </w:r>
            <w:r w:rsidR="006B1D21" w:rsidRPr="009C58B0">
              <w:rPr>
                <w:rFonts w:eastAsia="MS Mincho"/>
                <w:position w:val="2"/>
                <w:lang w:val="en-GB"/>
              </w:rPr>
              <w:t>,</w:t>
            </w:r>
            <w:r w:rsidRPr="009C58B0">
              <w:rPr>
                <w:rFonts w:eastAsia="MS Mincho"/>
                <w:position w:val="2"/>
              </w:rPr>
              <w:t>46</w:t>
            </w:r>
            <w:r w:rsidR="009520A5" w:rsidRPr="009C58B0">
              <w:rPr>
                <w:rFonts w:eastAsia="MS Mincho"/>
                <w:position w:val="2"/>
              </w:rPr>
              <w:t>-416</w:t>
            </w:r>
            <w:r w:rsidR="009520A5" w:rsidRPr="009C58B0">
              <w:rPr>
                <w:rFonts w:eastAsia="MS Mincho"/>
                <w:position w:val="2"/>
                <w:lang w:val="en-GB"/>
              </w:rPr>
              <w:t>,</w:t>
            </w:r>
            <w:r w:rsidR="009520A5" w:rsidRPr="009C58B0">
              <w:rPr>
                <w:rFonts w:eastAsia="MS Mincho"/>
                <w:position w:val="2"/>
              </w:rPr>
              <w:t>06</w:t>
            </w:r>
            <w:r w:rsidR="009520A5" w:rsidRPr="009C58B0">
              <w:rPr>
                <w:rFonts w:eastAsia="MS Mincho" w:hint="cs"/>
                <w:position w:val="2"/>
                <w:rtl/>
                <w:lang w:val="en-GB"/>
              </w:rPr>
              <w:t xml:space="preserve">، </w:t>
            </w:r>
            <w:r w:rsidRPr="009C58B0">
              <w:rPr>
                <w:rFonts w:eastAsia="MS Mincho"/>
                <w:position w:val="2"/>
                <w:lang w:val="en-GB"/>
              </w:rPr>
              <w:t>BW</w:t>
            </w:r>
            <w:r w:rsidR="009520A5" w:rsidRPr="009C58B0">
              <w:rPr>
                <w:rFonts w:eastAsia="MS Mincho" w:hint="cs"/>
                <w:position w:val="2"/>
                <w:rtl/>
                <w:lang w:val="en-GB" w:bidi="ar-SA"/>
              </w:rPr>
              <w:t xml:space="preserve">: </w:t>
            </w:r>
            <w:r w:rsidRPr="009C58B0">
              <w:rPr>
                <w:rFonts w:eastAsia="MS Mincho"/>
                <w:position w:val="2"/>
                <w:lang w:val="en-GB"/>
              </w:rPr>
              <w:t>GHz</w:t>
            </w:r>
            <w:r w:rsidR="009520A5" w:rsidRPr="009C58B0">
              <w:rPr>
                <w:rFonts w:eastAsia="MS Mincho"/>
                <w:position w:val="2"/>
                <w:lang w:val="en-GB"/>
              </w:rPr>
              <w:t xml:space="preserve"> 3</w:t>
            </w:r>
            <w:r w:rsidR="009520A5" w:rsidRPr="009C58B0">
              <w:rPr>
                <w:rFonts w:eastAsia="MS Mincho" w:hint="cs"/>
                <w:position w:val="2"/>
                <w:rtl/>
                <w:lang w:val="en-GB" w:bidi="ar-SA"/>
              </w:rPr>
              <w:t>،</w:t>
            </w:r>
            <w:r w:rsidR="009C58B0">
              <w:rPr>
                <w:rFonts w:eastAsia="MS Mincho"/>
                <w:position w:val="2"/>
                <w:rtl/>
                <w:lang w:val="en-GB" w:bidi="ar-SA"/>
              </w:rPr>
              <w:br/>
            </w:r>
            <w:r w:rsidR="007F0BA8">
              <w:rPr>
                <w:rFonts w:hint="cs"/>
                <w:color w:val="000000"/>
                <w:position w:val="2"/>
                <w:rtl/>
                <w:lang w:val="en-GB"/>
              </w:rPr>
              <w:t>قيمة التخالف</w:t>
            </w:r>
            <w:r w:rsidR="009520A5" w:rsidRPr="009C58B0">
              <w:rPr>
                <w:rFonts w:eastAsia="MS Mincho" w:hint="cs"/>
                <w:position w:val="2"/>
                <w:rtl/>
                <w:lang w:val="en-GB" w:bidi="ar-SA"/>
              </w:rPr>
              <w:t>:</w:t>
            </w:r>
            <w:r w:rsidR="009C58B0" w:rsidRPr="009C58B0">
              <w:rPr>
                <w:rFonts w:eastAsia="MS Mincho" w:hint="cs"/>
                <w:position w:val="2"/>
                <w:rtl/>
                <w:lang w:val="en-GB" w:bidi="ar-SA"/>
              </w:rPr>
              <w:t xml:space="preserve"> </w:t>
            </w:r>
            <w:r w:rsidRPr="009C58B0">
              <w:rPr>
                <w:rFonts w:eastAsia="MS Mincho"/>
                <w:position w:val="2"/>
                <w:lang w:val="en-GB"/>
              </w:rPr>
              <w:t>GHz</w:t>
            </w:r>
            <w:r w:rsidR="009B5361">
              <w:rPr>
                <w:rFonts w:eastAsia="MS Mincho"/>
                <w:position w:val="2"/>
                <w:lang w:val="en-GB"/>
              </w:rPr>
              <w:t> </w:t>
            </w:r>
            <w:r w:rsidR="009520A5" w:rsidRPr="009C58B0">
              <w:rPr>
                <w:rFonts w:eastAsia="MS Mincho"/>
                <w:position w:val="2"/>
              </w:rPr>
              <w:t>7</w:t>
            </w:r>
            <w:r w:rsidR="009520A5" w:rsidRPr="009C58B0">
              <w:rPr>
                <w:rFonts w:eastAsia="MS Mincho"/>
                <w:position w:val="2"/>
                <w:lang w:val="en-GB"/>
              </w:rPr>
              <w:t>,</w:t>
            </w:r>
            <w:r w:rsidR="009520A5" w:rsidRPr="009C58B0">
              <w:rPr>
                <w:rFonts w:eastAsia="MS Mincho"/>
                <w:position w:val="2"/>
              </w:rPr>
              <w:t>2</w:t>
            </w:r>
            <w:r w:rsidR="009520A5" w:rsidRPr="009C58B0">
              <w:rPr>
                <w:rFonts w:eastAsia="MS Mincho" w:hint="cs"/>
                <w:position w:val="2"/>
                <w:rtl/>
                <w:lang w:bidi="ar-SA"/>
              </w:rPr>
              <w:t>)،</w:t>
            </w:r>
            <w:r w:rsidR="009B5361">
              <w:rPr>
                <w:rFonts w:eastAsia="MS Mincho"/>
                <w:position w:val="2"/>
                <w:rtl/>
                <w:lang w:bidi="ar-SA"/>
              </w:rPr>
              <w:br/>
            </w:r>
            <w:r w:rsidRPr="009C58B0">
              <w:rPr>
                <w:rFonts w:eastAsia="MS Mincho"/>
                <w:b/>
                <w:bCs/>
                <w:position w:val="2"/>
                <w:lang w:val="en-GB"/>
              </w:rPr>
              <w:t>GEM</w:t>
            </w:r>
            <w:r w:rsidR="009520A5" w:rsidRPr="009C58B0">
              <w:rPr>
                <w:rFonts w:eastAsia="MS Mincho" w:hint="cs"/>
                <w:b/>
                <w:bCs/>
                <w:position w:val="2"/>
                <w:rtl/>
                <w:lang w:val="en-GB" w:bidi="ar-SA"/>
              </w:rPr>
              <w:t xml:space="preserve"> </w:t>
            </w:r>
            <w:bookmarkEnd w:id="323"/>
            <w:r w:rsidRPr="009C58B0">
              <w:rPr>
                <w:b/>
                <w:bCs/>
                <w:position w:val="2"/>
                <w:rtl/>
                <w:lang w:val="en-GB"/>
              </w:rPr>
              <w:t>أكسجين</w:t>
            </w:r>
            <w:r w:rsidR="009520A5" w:rsidRPr="009C58B0">
              <w:rPr>
                <w:rFonts w:hint="cs"/>
                <w:b/>
                <w:bCs/>
                <w:position w:val="2"/>
                <w:rtl/>
                <w:lang w:val="en-GB"/>
              </w:rPr>
              <w:t xml:space="preserve"> </w:t>
            </w:r>
            <w:r w:rsidRPr="009C58B0">
              <w:rPr>
                <w:rFonts w:eastAsia="MS Mincho"/>
                <w:position w:val="2"/>
                <w:lang w:val="en-GB"/>
              </w:rPr>
              <w:t>(</w:t>
            </w:r>
            <w:r w:rsidRPr="009C58B0">
              <w:rPr>
                <w:rFonts w:eastAsia="MS Mincho"/>
                <w:position w:val="2"/>
              </w:rPr>
              <w:t>433</w:t>
            </w:r>
            <w:r w:rsidR="009520A5" w:rsidRPr="009C58B0">
              <w:rPr>
                <w:rFonts w:eastAsia="MS Mincho"/>
                <w:position w:val="2"/>
              </w:rPr>
              <w:t>-416</w:t>
            </w:r>
            <w:r w:rsidRPr="009C58B0">
              <w:rPr>
                <w:rFonts w:eastAsia="MS Mincho"/>
                <w:position w:val="2"/>
                <w:lang w:val="en-GB"/>
              </w:rPr>
              <w:t>)</w:t>
            </w:r>
            <w:bookmarkStart w:id="324" w:name="lt_pId1669"/>
            <w:r w:rsidR="009520A5" w:rsidRPr="009C58B0">
              <w:rPr>
                <w:rFonts w:eastAsia="MS Mincho" w:hint="cs"/>
                <w:position w:val="2"/>
                <w:rtl/>
                <w:lang w:bidi="ar-SA"/>
              </w:rPr>
              <w:t xml:space="preserve"> </w:t>
            </w:r>
            <w:r w:rsidRPr="009C58B0">
              <w:rPr>
                <w:rFonts w:eastAsia="MS Mincho"/>
                <w:b/>
                <w:position w:val="2"/>
                <w:lang w:val="en-GB"/>
              </w:rPr>
              <w:t>GOMAS</w:t>
            </w:r>
            <w:r w:rsidR="009520A5" w:rsidRPr="009C58B0">
              <w:rPr>
                <w:rFonts w:eastAsia="MS Mincho" w:hint="cs"/>
                <w:b/>
                <w:position w:val="2"/>
                <w:rtl/>
                <w:lang w:val="en-GB" w:bidi="ar-SA"/>
              </w:rPr>
              <w:t xml:space="preserve"> </w:t>
            </w:r>
            <w:r w:rsidRPr="009C58B0">
              <w:rPr>
                <w:rFonts w:eastAsia="MS Mincho"/>
                <w:position w:val="2"/>
                <w:lang w:val="en-GB"/>
              </w:rPr>
              <w:t>(</w:t>
            </w:r>
            <w:r w:rsidRPr="009C58B0">
              <w:rPr>
                <w:rFonts w:eastAsia="MS Mincho"/>
                <w:position w:val="2"/>
              </w:rPr>
              <w:t>428</w:t>
            </w:r>
            <w:r w:rsidR="006B1D21" w:rsidRPr="009C58B0">
              <w:rPr>
                <w:rFonts w:eastAsia="MS Mincho"/>
                <w:position w:val="2"/>
                <w:lang w:val="en-GB"/>
              </w:rPr>
              <w:t>,</w:t>
            </w:r>
            <w:r w:rsidRPr="009C58B0">
              <w:rPr>
                <w:rFonts w:eastAsia="MS Mincho"/>
                <w:position w:val="2"/>
              </w:rPr>
              <w:t>76</w:t>
            </w:r>
            <w:r w:rsidR="009520A5" w:rsidRPr="009C58B0">
              <w:rPr>
                <w:rFonts w:eastAsia="MS Mincho"/>
                <w:position w:val="2"/>
              </w:rPr>
              <w:t>-420</w:t>
            </w:r>
            <w:r w:rsidR="009520A5" w:rsidRPr="009C58B0">
              <w:rPr>
                <w:rFonts w:eastAsia="MS Mincho"/>
                <w:position w:val="2"/>
                <w:lang w:val="en-GB"/>
              </w:rPr>
              <w:t>,</w:t>
            </w:r>
            <w:r w:rsidR="009520A5" w:rsidRPr="009C58B0">
              <w:rPr>
                <w:rFonts w:eastAsia="MS Mincho"/>
                <w:position w:val="2"/>
              </w:rPr>
              <w:t>26</w:t>
            </w:r>
            <w:r w:rsidRPr="009C58B0">
              <w:rPr>
                <w:rFonts w:eastAsia="MS Mincho"/>
                <w:position w:val="2"/>
                <w:lang w:val="en-GB"/>
              </w:rPr>
              <w:t>)</w:t>
            </w:r>
            <w:bookmarkEnd w:id="324"/>
          </w:p>
        </w:tc>
      </w:tr>
      <w:tr w:rsidR="003262E8" w:rsidRPr="00712154" w14:paraId="6BF23892" w14:textId="77777777" w:rsidTr="00902569">
        <w:trPr>
          <w:cantSplit/>
          <w:jc w:val="center"/>
        </w:trPr>
        <w:tc>
          <w:tcPr>
            <w:tcW w:w="1518" w:type="dxa"/>
            <w:tcBorders>
              <w:left w:val="single" w:sz="4" w:space="0" w:color="000000"/>
              <w:bottom w:val="single" w:sz="4" w:space="0" w:color="auto"/>
            </w:tcBorders>
            <w:vAlign w:val="center"/>
          </w:tcPr>
          <w:p w14:paraId="1DE03EF9" w14:textId="77777777" w:rsidR="00965482" w:rsidRPr="00712154" w:rsidRDefault="00965482" w:rsidP="006B1D21">
            <w:pPr>
              <w:pStyle w:val="Tabletexte"/>
              <w:jc w:val="center"/>
              <w:rPr>
                <w:rFonts w:eastAsia="MS Mincho"/>
                <w:position w:val="2"/>
                <w:lang w:val="en-GB"/>
              </w:rPr>
            </w:pPr>
            <w:r w:rsidRPr="00712154">
              <w:rPr>
                <w:rFonts w:eastAsia="MS Mincho"/>
                <w:position w:val="2"/>
              </w:rPr>
              <w:t>466</w:t>
            </w:r>
            <w:r w:rsidRPr="00712154">
              <w:rPr>
                <w:rFonts w:eastAsia="MS Mincho"/>
                <w:position w:val="2"/>
                <w:lang w:val="en-GB"/>
              </w:rPr>
              <w:t>,</w:t>
            </w:r>
            <w:r w:rsidRPr="00712154">
              <w:rPr>
                <w:rFonts w:eastAsia="MS Mincho"/>
                <w:position w:val="2"/>
              </w:rPr>
              <w:t>3</w:t>
            </w:r>
            <w:r w:rsidRPr="00712154">
              <w:rPr>
                <w:rFonts w:eastAsia="MS Mincho"/>
                <w:position w:val="2"/>
                <w:lang w:val="en-GB"/>
              </w:rPr>
              <w:t>-</w:t>
            </w:r>
            <w:r w:rsidRPr="00712154">
              <w:rPr>
                <w:rFonts w:eastAsia="MS Mincho"/>
                <w:position w:val="2"/>
              </w:rPr>
              <w:t>439</w:t>
            </w:r>
            <w:r w:rsidRPr="00712154">
              <w:rPr>
                <w:rFonts w:eastAsia="MS Mincho"/>
                <w:position w:val="2"/>
                <w:lang w:val="en-GB"/>
              </w:rPr>
              <w:t>,</w:t>
            </w:r>
            <w:r w:rsidRPr="00712154">
              <w:rPr>
                <w:rFonts w:eastAsia="MS Mincho"/>
                <w:position w:val="2"/>
              </w:rPr>
              <w:t>1</w:t>
            </w:r>
          </w:p>
        </w:tc>
        <w:tc>
          <w:tcPr>
            <w:tcW w:w="1334" w:type="dxa"/>
            <w:tcBorders>
              <w:left w:val="single" w:sz="4" w:space="0" w:color="000000"/>
              <w:bottom w:val="single" w:sz="4" w:space="0" w:color="auto"/>
            </w:tcBorders>
            <w:vAlign w:val="center"/>
          </w:tcPr>
          <w:p w14:paraId="3EDC8CB5" w14:textId="77777777" w:rsidR="00965482" w:rsidRPr="00712154" w:rsidRDefault="00965482" w:rsidP="006B1D21">
            <w:pPr>
              <w:pStyle w:val="Tabletexte"/>
              <w:jc w:val="center"/>
              <w:rPr>
                <w:rFonts w:eastAsia="MS Mincho"/>
                <w:position w:val="2"/>
                <w:lang w:val="en-GB"/>
              </w:rPr>
            </w:pPr>
            <w:r w:rsidRPr="00712154">
              <w:rPr>
                <w:rFonts w:eastAsia="MS Mincho"/>
                <w:position w:val="2"/>
              </w:rPr>
              <w:t>27</w:t>
            </w:r>
            <w:r w:rsidRPr="00712154">
              <w:rPr>
                <w:rFonts w:eastAsia="MS Mincho"/>
                <w:position w:val="2"/>
                <w:lang w:val="en-GB"/>
              </w:rPr>
              <w:t xml:space="preserve"> </w:t>
            </w:r>
            <w:r w:rsidRPr="00712154">
              <w:rPr>
                <w:rFonts w:eastAsia="MS Mincho"/>
                <w:position w:val="2"/>
              </w:rPr>
              <w:t>200</w:t>
            </w:r>
          </w:p>
        </w:tc>
        <w:tc>
          <w:tcPr>
            <w:tcW w:w="2615" w:type="dxa"/>
            <w:tcBorders>
              <w:left w:val="single" w:sz="4" w:space="0" w:color="000000"/>
              <w:bottom w:val="single" w:sz="4" w:space="0" w:color="auto"/>
            </w:tcBorders>
            <w:vAlign w:val="center"/>
          </w:tcPr>
          <w:p w14:paraId="2E0EC2B6" w14:textId="01AF7868" w:rsidR="00965482" w:rsidRPr="00712154" w:rsidRDefault="00965482" w:rsidP="006B1D21">
            <w:pPr>
              <w:pStyle w:val="Tabletexte"/>
              <w:jc w:val="center"/>
              <w:rPr>
                <w:rFonts w:eastAsia="MS Mincho"/>
                <w:position w:val="2"/>
                <w:lang w:val="en-GB"/>
              </w:rPr>
            </w:pPr>
            <w:bookmarkStart w:id="325" w:name="lt_pId1672"/>
            <w:r w:rsidRPr="00712154">
              <w:rPr>
                <w:rFonts w:eastAsia="MS Mincho"/>
                <w:position w:val="2"/>
              </w:rPr>
              <w:t>442</w:t>
            </w:r>
            <w:r w:rsidR="000364B9">
              <w:rPr>
                <w:rFonts w:eastAsia="MS Mincho" w:hint="cs"/>
                <w:b/>
                <w:bCs/>
                <w:position w:val="2"/>
                <w:rtl/>
                <w:lang w:val="en-GB"/>
              </w:rPr>
              <w:t xml:space="preserve"> </w:t>
            </w:r>
            <w:r w:rsidRPr="00712154">
              <w:rPr>
                <w:rFonts w:eastAsia="MS Mincho"/>
                <w:b/>
                <w:bCs/>
                <w:position w:val="2"/>
                <w:lang w:val="en-GB"/>
              </w:rPr>
              <w:t>(HNO</w:t>
            </w:r>
            <w:proofErr w:type="gramStart"/>
            <w:r w:rsidRPr="00712154">
              <w:rPr>
                <w:rFonts w:eastAsia="MS Mincho"/>
                <w:b/>
                <w:bCs/>
                <w:position w:val="2"/>
                <w:vertAlign w:val="subscript"/>
              </w:rPr>
              <w:t>3</w:t>
            </w:r>
            <w:r w:rsidRPr="00712154">
              <w:rPr>
                <w:rFonts w:eastAsia="MS Mincho"/>
                <w:b/>
                <w:bCs/>
                <w:position w:val="2"/>
                <w:lang w:val="en-GB"/>
              </w:rPr>
              <w:t>)</w:t>
            </w:r>
            <w:r w:rsidR="009C58B0">
              <w:rPr>
                <w:rFonts w:eastAsia="MS Mincho" w:hint="cs"/>
                <w:position w:val="2"/>
                <w:rtl/>
                <w:lang w:val="en-GB"/>
              </w:rPr>
              <w:t>،</w:t>
            </w:r>
            <w:proofErr w:type="gramEnd"/>
            <w:r w:rsidR="009C58B0">
              <w:rPr>
                <w:rFonts w:eastAsia="MS Mincho" w:hint="cs"/>
                <w:position w:val="2"/>
                <w:rtl/>
                <w:lang w:val="en-GB"/>
              </w:rPr>
              <w:t xml:space="preserve"> </w:t>
            </w:r>
            <w:r w:rsidRPr="00712154">
              <w:rPr>
                <w:rFonts w:eastAsia="MS Mincho"/>
                <w:position w:val="2"/>
              </w:rPr>
              <w:t>443</w:t>
            </w:r>
            <w:r w:rsidR="006B1D21" w:rsidRPr="00712154">
              <w:rPr>
                <w:rFonts w:eastAsia="MS Mincho"/>
                <w:position w:val="2"/>
                <w:lang w:val="en-GB"/>
              </w:rPr>
              <w:t>,</w:t>
            </w:r>
            <w:r w:rsidRPr="00712154">
              <w:rPr>
                <w:rFonts w:eastAsia="MS Mincho"/>
                <w:position w:val="2"/>
              </w:rPr>
              <w:t>1</w:t>
            </w:r>
            <w:bookmarkEnd w:id="325"/>
            <w:r w:rsidR="009C58B0">
              <w:rPr>
                <w:rFonts w:eastAsia="MS Mincho" w:hint="cs"/>
                <w:position w:val="2"/>
                <w:rtl/>
                <w:lang w:val="en-GB"/>
              </w:rPr>
              <w:t xml:space="preserve">، </w:t>
            </w:r>
            <w:r w:rsidRPr="00712154">
              <w:rPr>
                <w:rFonts w:eastAsia="MS Mincho"/>
                <w:position w:val="2"/>
                <w:lang w:val="en-GB"/>
              </w:rPr>
              <w:br/>
            </w:r>
            <w:bookmarkStart w:id="326" w:name="lt_pId1673"/>
            <w:r w:rsidRPr="00712154">
              <w:rPr>
                <w:rFonts w:eastAsia="MS Mincho"/>
                <w:position w:val="2"/>
              </w:rPr>
              <w:t>448</w:t>
            </w:r>
            <w:r w:rsidR="000364B9">
              <w:rPr>
                <w:rFonts w:eastAsia="MS Mincho" w:hint="cs"/>
                <w:position w:val="2"/>
                <w:rtl/>
                <w:lang w:val="en-GB"/>
              </w:rPr>
              <w:t xml:space="preserve"> </w:t>
            </w:r>
            <w:r w:rsidRPr="00712154">
              <w:rPr>
                <w:rFonts w:eastAsia="MS Mincho"/>
                <w:b/>
                <w:bCs/>
                <w:position w:val="2"/>
                <w:lang w:val="en-GB"/>
              </w:rPr>
              <w:t>(H</w:t>
            </w:r>
            <w:r w:rsidRPr="00712154">
              <w:rPr>
                <w:rFonts w:eastAsia="MS Mincho"/>
                <w:b/>
                <w:bCs/>
                <w:position w:val="2"/>
                <w:vertAlign w:val="subscript"/>
              </w:rPr>
              <w:t>2</w:t>
            </w:r>
            <w:r w:rsidRPr="00712154">
              <w:rPr>
                <w:rFonts w:eastAsia="MS Mincho"/>
                <w:b/>
                <w:bCs/>
                <w:position w:val="2"/>
                <w:lang w:val="en-GB"/>
              </w:rPr>
              <w:t>O)</w:t>
            </w:r>
            <w:r w:rsidR="009C58B0">
              <w:rPr>
                <w:rFonts w:eastAsia="MS Mincho" w:hint="cs"/>
                <w:position w:val="2"/>
                <w:rtl/>
                <w:lang w:val="en-GB"/>
              </w:rPr>
              <w:t xml:space="preserve">، </w:t>
            </w:r>
            <w:r w:rsidRPr="00712154">
              <w:rPr>
                <w:rFonts w:eastAsia="MS Mincho"/>
                <w:position w:val="2"/>
              </w:rPr>
              <w:t>443</w:t>
            </w:r>
            <w:r w:rsidR="006B1D21" w:rsidRPr="00712154">
              <w:rPr>
                <w:rFonts w:eastAsia="MS Mincho"/>
                <w:position w:val="2"/>
                <w:lang w:val="en-GB"/>
              </w:rPr>
              <w:t>,</w:t>
            </w:r>
            <w:r w:rsidRPr="00712154">
              <w:rPr>
                <w:rFonts w:eastAsia="MS Mincho"/>
                <w:position w:val="2"/>
              </w:rPr>
              <w:t>2</w:t>
            </w:r>
            <w:r w:rsidR="000364B9">
              <w:rPr>
                <w:rFonts w:eastAsia="MS Mincho" w:hint="cs"/>
                <w:position w:val="2"/>
                <w:rtl/>
                <w:lang w:val="en-GB"/>
              </w:rPr>
              <w:t xml:space="preserve"> </w:t>
            </w:r>
            <w:r w:rsidRPr="00712154">
              <w:rPr>
                <w:rFonts w:eastAsia="MS Mincho"/>
                <w:b/>
                <w:bCs/>
                <w:position w:val="2"/>
                <w:lang w:val="en-GB"/>
              </w:rPr>
              <w:t>(O</w:t>
            </w:r>
            <w:r w:rsidRPr="00712154">
              <w:rPr>
                <w:rFonts w:eastAsia="MS Mincho"/>
                <w:b/>
                <w:bCs/>
                <w:position w:val="2"/>
                <w:vertAlign w:val="subscript"/>
              </w:rPr>
              <w:t>3</w:t>
            </w:r>
            <w:r w:rsidRPr="00712154">
              <w:rPr>
                <w:rFonts w:eastAsia="MS Mincho"/>
                <w:b/>
                <w:bCs/>
                <w:position w:val="2"/>
                <w:lang w:val="en-GB"/>
              </w:rPr>
              <w:t>)</w:t>
            </w:r>
            <w:bookmarkEnd w:id="326"/>
            <w:r w:rsidR="009C58B0">
              <w:rPr>
                <w:rFonts w:eastAsia="MS Mincho" w:hint="cs"/>
                <w:position w:val="2"/>
                <w:rtl/>
                <w:lang w:val="en-GB"/>
              </w:rPr>
              <w:t>،</w:t>
            </w:r>
          </w:p>
        </w:tc>
        <w:tc>
          <w:tcPr>
            <w:tcW w:w="1263" w:type="dxa"/>
            <w:tcBorders>
              <w:left w:val="single" w:sz="4" w:space="0" w:color="000000"/>
              <w:bottom w:val="single" w:sz="4" w:space="0" w:color="auto"/>
            </w:tcBorders>
            <w:vAlign w:val="center"/>
          </w:tcPr>
          <w:p w14:paraId="07509A7C" w14:textId="77777777" w:rsidR="00965482" w:rsidRPr="002B1956" w:rsidRDefault="00965482" w:rsidP="006B1D21">
            <w:pPr>
              <w:pStyle w:val="Tabletexte"/>
              <w:jc w:val="center"/>
              <w:rPr>
                <w:rFonts w:eastAsia="MS Mincho"/>
                <w:position w:val="2"/>
                <w:rtl/>
                <w:lang w:val="en-GB"/>
              </w:rPr>
            </w:pPr>
            <w:r w:rsidRPr="002B1956">
              <w:rPr>
                <w:position w:val="2"/>
                <w:rtl/>
                <w:lang w:val="en-GB"/>
              </w:rPr>
              <w:t>جانبية بخار الماء</w:t>
            </w:r>
            <w:r w:rsidRPr="002B1956">
              <w:rPr>
                <w:rFonts w:eastAsia="MS Mincho"/>
                <w:position w:val="2"/>
                <w:rtl/>
                <w:lang w:val="en-GB"/>
              </w:rPr>
              <w:t>، سحاب</w:t>
            </w:r>
          </w:p>
        </w:tc>
        <w:tc>
          <w:tcPr>
            <w:tcW w:w="1106" w:type="dxa"/>
            <w:tcBorders>
              <w:left w:val="single" w:sz="4" w:space="0" w:color="000000"/>
              <w:bottom w:val="single" w:sz="4" w:space="0" w:color="auto"/>
            </w:tcBorders>
            <w:vAlign w:val="center"/>
          </w:tcPr>
          <w:p w14:paraId="3A433CC5" w14:textId="77777777" w:rsidR="00965482" w:rsidRPr="00712154" w:rsidRDefault="00965482" w:rsidP="006B1D21">
            <w:pPr>
              <w:pStyle w:val="Tabletexte"/>
              <w:jc w:val="center"/>
              <w:rPr>
                <w:rFonts w:eastAsia="MS Mincho"/>
                <w:position w:val="2"/>
              </w:rPr>
            </w:pPr>
            <w:r w:rsidRPr="00712154">
              <w:rPr>
                <w:rFonts w:eastAsia="MS Mincho"/>
                <w:position w:val="2"/>
              </w:rPr>
              <w:t>466</w:t>
            </w:r>
            <w:r w:rsidRPr="00712154">
              <w:rPr>
                <w:rFonts w:eastAsia="MS Mincho"/>
                <w:position w:val="2"/>
                <w:lang w:val="en-GB"/>
              </w:rPr>
              <w:t>,</w:t>
            </w:r>
            <w:r w:rsidRPr="00712154">
              <w:rPr>
                <w:rFonts w:eastAsia="MS Mincho"/>
                <w:position w:val="2"/>
              </w:rPr>
              <w:t>3-458,5</w:t>
            </w:r>
          </w:p>
        </w:tc>
        <w:tc>
          <w:tcPr>
            <w:tcW w:w="1275" w:type="dxa"/>
            <w:tcBorders>
              <w:left w:val="single" w:sz="4" w:space="0" w:color="000000"/>
              <w:bottom w:val="single" w:sz="4" w:space="0" w:color="auto"/>
            </w:tcBorders>
            <w:vAlign w:val="center"/>
          </w:tcPr>
          <w:p w14:paraId="407F3479" w14:textId="5BFDD57D" w:rsidR="00965482" w:rsidRPr="00712154" w:rsidRDefault="00965482" w:rsidP="006B1D21">
            <w:pPr>
              <w:pStyle w:val="Tabletexte"/>
              <w:jc w:val="center"/>
              <w:rPr>
                <w:rFonts w:eastAsia="MS Mincho"/>
                <w:position w:val="2"/>
                <w:lang w:val="en-GB"/>
              </w:rPr>
            </w:pPr>
            <w:bookmarkStart w:id="327" w:name="lt_pId1676"/>
            <w:r w:rsidRPr="00712154">
              <w:rPr>
                <w:rFonts w:eastAsia="MS Mincho"/>
                <w:position w:val="2"/>
                <w:lang w:val="en-GB"/>
              </w:rPr>
              <w:t>O</w:t>
            </w:r>
            <w:r w:rsidRPr="00712154">
              <w:rPr>
                <w:rFonts w:eastAsia="MS Mincho"/>
                <w:position w:val="2"/>
                <w:vertAlign w:val="subscript"/>
              </w:rPr>
              <w:t>3</w:t>
            </w:r>
            <w:r w:rsidR="009520A5">
              <w:rPr>
                <w:rFonts w:eastAsia="MS Mincho" w:hint="cs"/>
                <w:position w:val="2"/>
                <w:rtl/>
                <w:lang w:val="en-GB"/>
              </w:rPr>
              <w:t xml:space="preserve">، </w:t>
            </w:r>
            <w:r w:rsidRPr="00712154">
              <w:rPr>
                <w:rFonts w:eastAsia="MS Mincho"/>
                <w:position w:val="2"/>
                <w:lang w:val="en-GB"/>
              </w:rPr>
              <w:t>HNO</w:t>
            </w:r>
            <w:r w:rsidRPr="00712154">
              <w:rPr>
                <w:rFonts w:eastAsia="MS Mincho"/>
                <w:position w:val="2"/>
                <w:vertAlign w:val="subscript"/>
              </w:rPr>
              <w:t>3</w:t>
            </w:r>
            <w:r w:rsidR="009520A5">
              <w:rPr>
                <w:rFonts w:eastAsia="MS Mincho" w:hint="cs"/>
                <w:position w:val="2"/>
                <w:rtl/>
                <w:lang w:val="en-GB"/>
              </w:rPr>
              <w:t xml:space="preserve">، </w:t>
            </w:r>
            <w:r w:rsidRPr="00712154">
              <w:rPr>
                <w:rFonts w:eastAsia="MS Mincho"/>
                <w:position w:val="2"/>
                <w:lang w:val="en-GB"/>
              </w:rPr>
              <w:t>N</w:t>
            </w:r>
            <w:r w:rsidRPr="00712154">
              <w:rPr>
                <w:rFonts w:eastAsia="MS Mincho"/>
                <w:position w:val="2"/>
                <w:vertAlign w:val="subscript"/>
              </w:rPr>
              <w:t>2</w:t>
            </w:r>
            <w:r w:rsidRPr="00712154">
              <w:rPr>
                <w:rFonts w:eastAsia="MS Mincho"/>
                <w:position w:val="2"/>
                <w:lang w:val="en-GB"/>
              </w:rPr>
              <w:t>O</w:t>
            </w:r>
            <w:r w:rsidR="009520A5">
              <w:rPr>
                <w:rFonts w:eastAsia="MS Mincho" w:hint="cs"/>
                <w:position w:val="2"/>
                <w:rtl/>
                <w:lang w:val="en-GB"/>
              </w:rPr>
              <w:t xml:space="preserve">، </w:t>
            </w:r>
            <w:r w:rsidRPr="00712154">
              <w:rPr>
                <w:rFonts w:eastAsia="MS Mincho"/>
                <w:position w:val="2"/>
                <w:lang w:val="en-GB"/>
              </w:rPr>
              <w:t>CO</w:t>
            </w:r>
            <w:bookmarkEnd w:id="327"/>
          </w:p>
        </w:tc>
        <w:tc>
          <w:tcPr>
            <w:tcW w:w="976" w:type="dxa"/>
            <w:tcBorders>
              <w:left w:val="single" w:sz="4" w:space="0" w:color="000000"/>
              <w:bottom w:val="single" w:sz="4" w:space="0" w:color="auto"/>
            </w:tcBorders>
            <w:vAlign w:val="center"/>
          </w:tcPr>
          <w:p w14:paraId="6B0CD6CD" w14:textId="6E21C74E" w:rsidR="00965482" w:rsidRPr="00712154" w:rsidRDefault="00965482" w:rsidP="006B1D21">
            <w:pPr>
              <w:pStyle w:val="Tabletexte"/>
              <w:jc w:val="center"/>
              <w:rPr>
                <w:rFonts w:eastAsia="MS Mincho"/>
                <w:position w:val="2"/>
                <w:lang w:val="en-GB"/>
              </w:rPr>
            </w:pPr>
            <w:r w:rsidRPr="00712154">
              <w:rPr>
                <w:position w:val="2"/>
                <w:rtl/>
                <w:lang w:val="en-GB"/>
              </w:rPr>
              <w:t>نظيري،</w:t>
            </w:r>
            <w:r w:rsidR="00ED567E">
              <w:rPr>
                <w:rFonts w:hint="cs"/>
                <w:position w:val="2"/>
                <w:rtl/>
                <w:lang w:val="en-GB"/>
              </w:rPr>
              <w:t xml:space="preserve"> </w:t>
            </w:r>
            <w:r w:rsidRPr="00712154">
              <w:rPr>
                <w:position w:val="2"/>
                <w:rtl/>
                <w:lang w:val="en-GB"/>
              </w:rPr>
              <w:t>حافة، مخروطي</w:t>
            </w:r>
          </w:p>
        </w:tc>
        <w:tc>
          <w:tcPr>
            <w:tcW w:w="1400" w:type="dxa"/>
            <w:tcBorders>
              <w:left w:val="single" w:sz="4" w:space="0" w:color="000000"/>
              <w:bottom w:val="single" w:sz="4" w:space="0" w:color="auto"/>
            </w:tcBorders>
            <w:vAlign w:val="center"/>
          </w:tcPr>
          <w:p w14:paraId="6699764C" w14:textId="78B42BFC" w:rsidR="00965482" w:rsidRPr="00712154" w:rsidRDefault="00965482" w:rsidP="006B1D21">
            <w:pPr>
              <w:pStyle w:val="Tabletexte"/>
              <w:jc w:val="center"/>
              <w:rPr>
                <w:rFonts w:eastAsia="MS Mincho"/>
                <w:position w:val="2"/>
                <w:lang w:val="en-GB"/>
              </w:rPr>
            </w:pPr>
            <w:r w:rsidRPr="00712154">
              <w:rPr>
                <w:rFonts w:eastAsia="MS Mincho"/>
                <w:position w:val="2"/>
                <w:lang w:val="en-GB"/>
              </w:rPr>
              <w:t>MWI</w:t>
            </w:r>
            <w:r w:rsidR="000364B9">
              <w:rPr>
                <w:rFonts w:eastAsia="MS Mincho" w:hint="cs"/>
                <w:position w:val="2"/>
                <w:rtl/>
                <w:lang w:val="en-GB"/>
              </w:rPr>
              <w:t xml:space="preserve"> </w:t>
            </w:r>
            <w:r w:rsidRPr="00712154">
              <w:rPr>
                <w:rFonts w:eastAsia="MS Mincho"/>
                <w:position w:val="2"/>
                <w:lang w:val="en-GB"/>
              </w:rPr>
              <w:t>(ICI)</w:t>
            </w:r>
            <w:r w:rsidR="009520A5">
              <w:rPr>
                <w:rFonts w:eastAsia="MS Mincho" w:hint="cs"/>
                <w:position w:val="2"/>
                <w:rtl/>
                <w:lang w:val="en-GB"/>
              </w:rPr>
              <w:t xml:space="preserve">، </w:t>
            </w:r>
            <w:r w:rsidRPr="00712154">
              <w:rPr>
                <w:rFonts w:eastAsia="MS Mincho"/>
                <w:position w:val="2"/>
                <w:lang w:val="en-GB"/>
              </w:rPr>
              <w:t>CLOUDICE</w:t>
            </w:r>
          </w:p>
        </w:tc>
        <w:tc>
          <w:tcPr>
            <w:tcW w:w="2785" w:type="dxa"/>
            <w:tcBorders>
              <w:left w:val="single" w:sz="4" w:space="0" w:color="000000"/>
              <w:bottom w:val="single" w:sz="4" w:space="0" w:color="auto"/>
              <w:right w:val="single" w:sz="4" w:space="0" w:color="000000"/>
            </w:tcBorders>
            <w:vAlign w:val="center"/>
          </w:tcPr>
          <w:p w14:paraId="7489F7BE" w14:textId="32AEBFAC" w:rsidR="00965482" w:rsidRPr="00712154" w:rsidRDefault="00965482" w:rsidP="000364B9">
            <w:pPr>
              <w:pStyle w:val="Tabletexte"/>
              <w:jc w:val="center"/>
              <w:rPr>
                <w:rFonts w:eastAsia="MS Mincho"/>
                <w:b/>
                <w:bCs/>
                <w:position w:val="2"/>
                <w:rtl/>
                <w:lang w:val="en-GB"/>
              </w:rPr>
            </w:pPr>
            <w:bookmarkStart w:id="328" w:name="lt_pId1679"/>
            <w:r w:rsidRPr="00712154">
              <w:rPr>
                <w:rFonts w:eastAsia="MS Mincho"/>
                <w:b/>
                <w:bCs/>
                <w:position w:val="2"/>
                <w:rtl/>
                <w:lang w:val="en-GB"/>
              </w:rPr>
              <w:t>خط الماء</w:t>
            </w:r>
            <w:r w:rsidR="009C58B0">
              <w:rPr>
                <w:rFonts w:eastAsia="MS Mincho" w:hint="cs"/>
                <w:b/>
                <w:bCs/>
                <w:position w:val="2"/>
                <w:rtl/>
                <w:lang w:val="en-GB"/>
              </w:rPr>
              <w:t xml:space="preserve"> (</w:t>
            </w:r>
            <w:r w:rsidRPr="00712154">
              <w:rPr>
                <w:rFonts w:eastAsia="MS Mincho"/>
                <w:position w:val="2"/>
              </w:rPr>
              <w:t>456</w:t>
            </w:r>
            <w:r w:rsidR="006B1D21" w:rsidRPr="00712154">
              <w:rPr>
                <w:rFonts w:eastAsia="MS Mincho"/>
                <w:position w:val="2"/>
                <w:lang w:val="en-GB"/>
              </w:rPr>
              <w:t>,</w:t>
            </w:r>
            <w:r w:rsidRPr="00712154">
              <w:rPr>
                <w:rFonts w:eastAsia="MS Mincho"/>
                <w:position w:val="2"/>
              </w:rPr>
              <w:t>7</w:t>
            </w:r>
            <w:r w:rsidR="009C58B0">
              <w:rPr>
                <w:rFonts w:eastAsia="MS Mincho"/>
                <w:position w:val="2"/>
              </w:rPr>
              <w:noBreakHyphen/>
            </w:r>
            <w:r w:rsidR="009C58B0" w:rsidRPr="00712154">
              <w:rPr>
                <w:rFonts w:eastAsia="MS Mincho"/>
                <w:position w:val="2"/>
              </w:rPr>
              <w:t>439</w:t>
            </w:r>
            <w:r w:rsidR="009C58B0" w:rsidRPr="00712154">
              <w:rPr>
                <w:rFonts w:eastAsia="MS Mincho"/>
                <w:position w:val="2"/>
                <w:lang w:val="en-GB"/>
              </w:rPr>
              <w:t>,</w:t>
            </w:r>
            <w:r w:rsidR="009C58B0" w:rsidRPr="00712154">
              <w:rPr>
                <w:rFonts w:eastAsia="MS Mincho"/>
                <w:position w:val="2"/>
              </w:rPr>
              <w:t>3</w:t>
            </w:r>
            <w:r w:rsidR="009C58B0">
              <w:rPr>
                <w:rFonts w:eastAsia="MS Mincho" w:hint="cs"/>
                <w:position w:val="2"/>
                <w:rtl/>
                <w:lang w:bidi="ar-SA"/>
              </w:rPr>
              <w:t xml:space="preserve">، </w:t>
            </w:r>
            <w:proofErr w:type="gramStart"/>
            <w:r w:rsidRPr="00712154">
              <w:rPr>
                <w:rFonts w:eastAsia="MS Mincho"/>
                <w:position w:val="2"/>
                <w:lang w:val="en-GB"/>
              </w:rPr>
              <w:t>BW</w:t>
            </w:r>
            <w:r w:rsidR="009C58B0">
              <w:rPr>
                <w:rFonts w:eastAsia="MS Mincho" w:hint="cs"/>
                <w:position w:val="2"/>
                <w:rtl/>
                <w:lang w:val="en-GB" w:bidi="ar-SA"/>
              </w:rPr>
              <w:t>:</w:t>
            </w:r>
            <w:r w:rsidRPr="00712154">
              <w:rPr>
                <w:rFonts w:eastAsia="MS Mincho"/>
                <w:position w:val="2"/>
                <w:lang w:val="en-GB"/>
              </w:rPr>
              <w:t>GHz</w:t>
            </w:r>
            <w:proofErr w:type="gramEnd"/>
            <w:r w:rsidR="009C58B0">
              <w:rPr>
                <w:rFonts w:eastAsia="MS Mincho"/>
                <w:position w:val="2"/>
                <w:lang w:val="en-GB"/>
              </w:rPr>
              <w:t> 3</w:t>
            </w:r>
            <w:r w:rsidR="009C58B0">
              <w:rPr>
                <w:rFonts w:eastAsia="MS Mincho" w:hint="cs"/>
                <w:position w:val="2"/>
                <w:rtl/>
                <w:lang w:val="en-GB" w:bidi="ar-SA"/>
              </w:rPr>
              <w:t xml:space="preserve">، </w:t>
            </w:r>
            <w:r w:rsidR="007F0BA8">
              <w:rPr>
                <w:rFonts w:hint="cs"/>
                <w:color w:val="000000"/>
                <w:position w:val="2"/>
                <w:rtl/>
                <w:lang w:val="en-GB"/>
              </w:rPr>
              <w:t>قيمة التخالف</w:t>
            </w:r>
            <w:r w:rsidR="009C58B0">
              <w:rPr>
                <w:rFonts w:eastAsia="MS Mincho" w:hint="cs"/>
                <w:position w:val="2"/>
                <w:rtl/>
                <w:lang w:val="en-GB" w:bidi="ar-SA"/>
              </w:rPr>
              <w:t>:</w:t>
            </w:r>
            <w:r w:rsidRPr="00712154">
              <w:rPr>
                <w:rFonts w:eastAsia="MS Mincho"/>
                <w:position w:val="2"/>
                <w:lang w:val="en-GB"/>
              </w:rPr>
              <w:t>GHz</w:t>
            </w:r>
            <w:r w:rsidR="009C58B0">
              <w:rPr>
                <w:rFonts w:eastAsia="MS Mincho"/>
                <w:position w:val="2"/>
                <w:lang w:val="en-GB"/>
              </w:rPr>
              <w:t> </w:t>
            </w:r>
            <w:r w:rsidR="009C58B0" w:rsidRPr="00712154">
              <w:rPr>
                <w:rFonts w:eastAsia="MS Mincho"/>
                <w:position w:val="2"/>
              </w:rPr>
              <w:t>7</w:t>
            </w:r>
            <w:r w:rsidR="009C58B0" w:rsidRPr="00712154">
              <w:rPr>
                <w:rFonts w:eastAsia="MS Mincho"/>
                <w:position w:val="2"/>
                <w:lang w:val="en-GB"/>
              </w:rPr>
              <w:t>,</w:t>
            </w:r>
            <w:r w:rsidR="009C58B0" w:rsidRPr="00712154">
              <w:rPr>
                <w:rFonts w:eastAsia="MS Mincho"/>
                <w:position w:val="2"/>
              </w:rPr>
              <w:t>2</w:t>
            </w:r>
            <w:r w:rsidR="009C58B0">
              <w:rPr>
                <w:rFonts w:eastAsia="MS Mincho" w:hint="cs"/>
                <w:position w:val="2"/>
                <w:rtl/>
                <w:lang w:bidi="ar-SA"/>
              </w:rPr>
              <w:t xml:space="preserve">)، </w:t>
            </w:r>
            <w:bookmarkEnd w:id="328"/>
            <w:r w:rsidRPr="00712154">
              <w:rPr>
                <w:rFonts w:eastAsia="MS Mincho"/>
                <w:b/>
                <w:bCs/>
                <w:position w:val="2"/>
                <w:rtl/>
                <w:lang w:val="en-GB"/>
              </w:rPr>
              <w:t>قياسات السحاب</w:t>
            </w:r>
            <w:r w:rsidR="009C58B0">
              <w:rPr>
                <w:rFonts w:eastAsia="MS Mincho" w:hint="cs"/>
                <w:b/>
                <w:bCs/>
                <w:position w:val="2"/>
                <w:rtl/>
                <w:lang w:val="en-GB"/>
              </w:rPr>
              <w:t xml:space="preserve"> (</w:t>
            </w:r>
            <w:r w:rsidRPr="00712154">
              <w:rPr>
                <w:rFonts w:eastAsia="MS Mincho"/>
                <w:position w:val="2"/>
              </w:rPr>
              <w:t>458</w:t>
            </w:r>
            <w:r w:rsidR="006B1D21" w:rsidRPr="00712154">
              <w:rPr>
                <w:rFonts w:eastAsia="MS Mincho"/>
                <w:position w:val="2"/>
                <w:lang w:val="en-GB"/>
              </w:rPr>
              <w:t>,</w:t>
            </w:r>
            <w:r w:rsidRPr="00712154">
              <w:rPr>
                <w:rFonts w:eastAsia="MS Mincho"/>
                <w:position w:val="2"/>
              </w:rPr>
              <w:t>2</w:t>
            </w:r>
            <w:r w:rsidR="009C58B0">
              <w:rPr>
                <w:rFonts w:eastAsia="MS Mincho"/>
                <w:position w:val="2"/>
              </w:rPr>
              <w:t>-</w:t>
            </w:r>
            <w:r w:rsidR="009C58B0" w:rsidRPr="00712154">
              <w:rPr>
                <w:rFonts w:eastAsia="MS Mincho"/>
                <w:position w:val="2"/>
              </w:rPr>
              <w:t>452</w:t>
            </w:r>
            <w:r w:rsidR="009C58B0" w:rsidRPr="00712154">
              <w:rPr>
                <w:rFonts w:eastAsia="MS Mincho"/>
                <w:position w:val="2"/>
                <w:lang w:val="en-GB"/>
              </w:rPr>
              <w:t>,</w:t>
            </w:r>
            <w:r w:rsidR="009C58B0" w:rsidRPr="00712154">
              <w:rPr>
                <w:rFonts w:eastAsia="MS Mincho"/>
                <w:position w:val="2"/>
              </w:rPr>
              <w:t>2</w:t>
            </w:r>
            <w:r w:rsidR="009C58B0">
              <w:rPr>
                <w:rFonts w:eastAsia="MS Mincho" w:hint="cs"/>
                <w:position w:val="2"/>
                <w:rtl/>
                <w:lang w:bidi="ar-SA"/>
              </w:rPr>
              <w:t xml:space="preserve">، </w:t>
            </w:r>
            <w:r w:rsidRPr="00712154">
              <w:rPr>
                <w:rFonts w:eastAsia="MS Mincho"/>
                <w:position w:val="2"/>
              </w:rPr>
              <w:t>447</w:t>
            </w:r>
            <w:r w:rsidR="006B1D21" w:rsidRPr="00712154">
              <w:rPr>
                <w:rFonts w:eastAsia="MS Mincho"/>
                <w:position w:val="2"/>
                <w:lang w:val="en-GB"/>
              </w:rPr>
              <w:t>,</w:t>
            </w:r>
            <w:r w:rsidRPr="00712154">
              <w:rPr>
                <w:rFonts w:eastAsia="MS Mincho"/>
                <w:position w:val="2"/>
              </w:rPr>
              <w:t>2</w:t>
            </w:r>
            <w:r w:rsidR="009C58B0">
              <w:rPr>
                <w:rFonts w:eastAsia="MS Mincho"/>
                <w:position w:val="2"/>
              </w:rPr>
              <w:t>-</w:t>
            </w:r>
            <w:r w:rsidR="009C58B0" w:rsidRPr="00712154">
              <w:rPr>
                <w:rFonts w:eastAsia="MS Mincho"/>
                <w:position w:val="2"/>
              </w:rPr>
              <w:t>444</w:t>
            </w:r>
            <w:r w:rsidR="009C58B0">
              <w:rPr>
                <w:rFonts w:eastAsia="MS Mincho" w:hint="cs"/>
                <w:position w:val="2"/>
                <w:rtl/>
                <w:lang w:bidi="ar-SA"/>
              </w:rPr>
              <w:t xml:space="preserve">، </w:t>
            </w:r>
            <w:bookmarkStart w:id="329" w:name="lt_pId1681"/>
            <w:r w:rsidRPr="00712154">
              <w:rPr>
                <w:rFonts w:eastAsia="MS Mincho"/>
                <w:position w:val="2"/>
              </w:rPr>
              <w:t>452</w:t>
            </w:r>
            <w:r w:rsidR="009C58B0">
              <w:rPr>
                <w:rFonts w:eastAsia="MS Mincho"/>
                <w:position w:val="2"/>
              </w:rPr>
              <w:noBreakHyphen/>
            </w:r>
            <w:r w:rsidR="009C58B0" w:rsidRPr="00712154">
              <w:rPr>
                <w:rFonts w:eastAsia="MS Mincho"/>
                <w:position w:val="2"/>
              </w:rPr>
              <w:t>448</w:t>
            </w:r>
            <w:r w:rsidR="009C58B0" w:rsidRPr="00712154">
              <w:rPr>
                <w:rFonts w:eastAsia="MS Mincho"/>
                <w:position w:val="2"/>
                <w:lang w:val="en-GB"/>
              </w:rPr>
              <w:t>,</w:t>
            </w:r>
            <w:r w:rsidR="009C58B0" w:rsidRPr="00712154">
              <w:rPr>
                <w:rFonts w:eastAsia="MS Mincho"/>
                <w:position w:val="2"/>
              </w:rPr>
              <w:t>8</w:t>
            </w:r>
            <w:r w:rsidR="009C58B0">
              <w:rPr>
                <w:rFonts w:eastAsia="MS Mincho" w:hint="cs"/>
                <w:position w:val="2"/>
                <w:rtl/>
                <w:lang w:bidi="ar-SA"/>
              </w:rPr>
              <w:t xml:space="preserve">، </w:t>
            </w:r>
            <w:r w:rsidRPr="00712154">
              <w:rPr>
                <w:rFonts w:eastAsia="MS Mincho"/>
                <w:position w:val="2"/>
              </w:rPr>
              <w:t>466</w:t>
            </w:r>
            <w:r w:rsidR="009C58B0">
              <w:rPr>
                <w:rFonts w:eastAsia="MS Mincho"/>
                <w:position w:val="2"/>
              </w:rPr>
              <w:noBreakHyphen/>
            </w:r>
            <w:r w:rsidR="009C58B0" w:rsidRPr="00712154">
              <w:rPr>
                <w:rFonts w:eastAsia="MS Mincho"/>
                <w:position w:val="2"/>
              </w:rPr>
              <w:t>459</w:t>
            </w:r>
            <w:r w:rsidR="009C58B0">
              <w:rPr>
                <w:rFonts w:eastAsia="MS Mincho" w:hint="cs"/>
                <w:position w:val="2"/>
                <w:rtl/>
                <w:lang w:bidi="ar-SA"/>
              </w:rPr>
              <w:t xml:space="preserve">)، </w:t>
            </w:r>
            <w:r w:rsidRPr="00712154">
              <w:rPr>
                <w:rFonts w:eastAsia="MS Mincho"/>
                <w:b/>
                <w:position w:val="2"/>
                <w:lang w:val="en-GB"/>
              </w:rPr>
              <w:t>CLOUDICE</w:t>
            </w:r>
            <w:r w:rsidR="009C58B0">
              <w:rPr>
                <w:rFonts w:eastAsia="MS Mincho" w:hint="cs"/>
                <w:b/>
                <w:position w:val="2"/>
                <w:rtl/>
                <w:lang w:val="en-GB" w:bidi="ar-SA"/>
              </w:rPr>
              <w:t xml:space="preserve"> </w:t>
            </w:r>
            <w:r w:rsidRPr="00712154">
              <w:rPr>
                <w:rFonts w:eastAsia="MS Mincho"/>
                <w:b/>
                <w:position w:val="2"/>
                <w:lang w:val="en-GB"/>
              </w:rPr>
              <w:t>(</w:t>
            </w:r>
            <w:r w:rsidRPr="00712154">
              <w:rPr>
                <w:rFonts w:eastAsia="MS Mincho"/>
                <w:position w:val="2"/>
              </w:rPr>
              <w:t>456</w:t>
            </w:r>
            <w:r w:rsidR="006B1D21" w:rsidRPr="00712154">
              <w:rPr>
                <w:rFonts w:eastAsia="MS Mincho"/>
                <w:position w:val="2"/>
                <w:lang w:val="en-GB"/>
              </w:rPr>
              <w:t>,</w:t>
            </w:r>
            <w:r w:rsidRPr="00712154">
              <w:rPr>
                <w:rFonts w:eastAsia="MS Mincho"/>
                <w:position w:val="2"/>
              </w:rPr>
              <w:t>7</w:t>
            </w:r>
            <w:r w:rsidR="009C58B0">
              <w:rPr>
                <w:rFonts w:eastAsia="MS Mincho"/>
                <w:position w:val="2"/>
              </w:rPr>
              <w:t>-</w:t>
            </w:r>
            <w:r w:rsidR="009C58B0" w:rsidRPr="00712154">
              <w:rPr>
                <w:rFonts w:eastAsia="MS Mincho"/>
                <w:position w:val="2"/>
              </w:rPr>
              <w:t>439</w:t>
            </w:r>
            <w:r w:rsidR="009C58B0" w:rsidRPr="00712154">
              <w:rPr>
                <w:rFonts w:eastAsia="MS Mincho"/>
                <w:position w:val="2"/>
                <w:lang w:val="en-GB"/>
              </w:rPr>
              <w:t>,</w:t>
            </w:r>
            <w:r w:rsidR="009C58B0" w:rsidRPr="00712154">
              <w:rPr>
                <w:rFonts w:eastAsia="MS Mincho"/>
                <w:position w:val="2"/>
              </w:rPr>
              <w:t>3</w:t>
            </w:r>
            <w:r w:rsidRPr="00712154">
              <w:rPr>
                <w:rFonts w:eastAsia="MS Mincho"/>
                <w:position w:val="2"/>
                <w:lang w:val="en-GB"/>
              </w:rPr>
              <w:t>)</w:t>
            </w:r>
            <w:r w:rsidR="009C58B0">
              <w:rPr>
                <w:rFonts w:eastAsia="MS Mincho" w:hint="cs"/>
                <w:position w:val="2"/>
                <w:rtl/>
                <w:lang w:val="en-GB" w:bidi="ar-SA"/>
              </w:rPr>
              <w:t xml:space="preserve">، </w:t>
            </w:r>
            <w:r w:rsidRPr="00712154">
              <w:rPr>
                <w:rFonts w:eastAsia="MS Mincho"/>
                <w:position w:val="2"/>
                <w:lang w:val="en-GB"/>
              </w:rPr>
              <w:t>MWI (ICI)</w:t>
            </w:r>
            <w:bookmarkEnd w:id="329"/>
            <w:r w:rsidR="009C58B0">
              <w:rPr>
                <w:rFonts w:eastAsia="MS Mincho" w:hint="cs"/>
                <w:position w:val="2"/>
                <w:rtl/>
                <w:lang w:val="en-GB" w:bidi="ar-SA"/>
              </w:rPr>
              <w:t xml:space="preserve"> </w:t>
            </w:r>
            <w:r w:rsidRPr="00712154">
              <w:rPr>
                <w:rFonts w:eastAsia="MS Mincho"/>
                <w:position w:val="2"/>
                <w:lang w:val="en-GB"/>
              </w:rPr>
              <w:t>(</w:t>
            </w:r>
            <w:r w:rsidRPr="00712154">
              <w:rPr>
                <w:rFonts w:eastAsia="MS Mincho"/>
                <w:position w:val="2"/>
              </w:rPr>
              <w:t>456</w:t>
            </w:r>
            <w:r w:rsidR="006B1D21" w:rsidRPr="00712154">
              <w:rPr>
                <w:rFonts w:eastAsia="MS Mincho"/>
                <w:position w:val="2"/>
                <w:lang w:val="en-GB"/>
              </w:rPr>
              <w:t>,</w:t>
            </w:r>
            <w:r w:rsidRPr="00712154">
              <w:rPr>
                <w:rFonts w:eastAsia="MS Mincho"/>
                <w:position w:val="2"/>
              </w:rPr>
              <w:t>9</w:t>
            </w:r>
            <w:r w:rsidR="009C58B0">
              <w:rPr>
                <w:rFonts w:eastAsia="MS Mincho"/>
                <w:position w:val="2"/>
              </w:rPr>
              <w:t>-</w:t>
            </w:r>
            <w:r w:rsidR="009C58B0" w:rsidRPr="00712154">
              <w:rPr>
                <w:rFonts w:eastAsia="MS Mincho"/>
                <w:position w:val="2"/>
              </w:rPr>
              <w:t>439</w:t>
            </w:r>
            <w:r w:rsidR="009C58B0" w:rsidRPr="00712154">
              <w:rPr>
                <w:rFonts w:eastAsia="MS Mincho"/>
                <w:position w:val="2"/>
                <w:lang w:val="en-GB"/>
              </w:rPr>
              <w:t>,</w:t>
            </w:r>
            <w:r w:rsidR="009C58B0" w:rsidRPr="00712154">
              <w:rPr>
                <w:rFonts w:eastAsia="MS Mincho"/>
                <w:position w:val="2"/>
              </w:rPr>
              <w:t>1</w:t>
            </w:r>
            <w:r w:rsidRPr="00712154">
              <w:rPr>
                <w:rFonts w:eastAsia="MS Mincho"/>
                <w:position w:val="2"/>
                <w:lang w:val="en-GB"/>
              </w:rPr>
              <w:t>)</w:t>
            </w:r>
            <w:r w:rsidR="009C58B0">
              <w:rPr>
                <w:rFonts w:eastAsia="MS Mincho" w:hint="cs"/>
                <w:position w:val="2"/>
                <w:rtl/>
                <w:lang w:val="en-GB" w:bidi="ar-SA"/>
              </w:rPr>
              <w:t xml:space="preserve">، </w:t>
            </w:r>
            <w:bookmarkStart w:id="330" w:name="lt_pId1683"/>
            <w:r w:rsidRPr="00712154">
              <w:rPr>
                <w:rFonts w:eastAsia="MS Mincho"/>
                <w:b/>
                <w:bCs/>
                <w:position w:val="2"/>
                <w:rtl/>
                <w:lang w:val="en-GB"/>
              </w:rPr>
              <w:t>كيمياء</w:t>
            </w:r>
            <w:r w:rsidR="009C58B0">
              <w:rPr>
                <w:rFonts w:eastAsia="MS Mincho" w:hint="cs"/>
                <w:b/>
                <w:bCs/>
                <w:position w:val="2"/>
                <w:rtl/>
                <w:lang w:val="en-GB"/>
              </w:rPr>
              <w:t> </w:t>
            </w:r>
            <w:r w:rsidRPr="00712154">
              <w:rPr>
                <w:rFonts w:eastAsia="MS Mincho"/>
                <w:position w:val="2"/>
                <w:lang w:val="en-GB"/>
              </w:rPr>
              <w:t>(</w:t>
            </w:r>
            <w:r w:rsidRPr="00712154">
              <w:rPr>
                <w:rFonts w:eastAsia="MS Mincho"/>
                <w:position w:val="2"/>
              </w:rPr>
              <w:t>44</w:t>
            </w:r>
            <w:r w:rsidR="009C58B0">
              <w:rPr>
                <w:rFonts w:eastAsia="MS Mincho"/>
                <w:position w:val="2"/>
              </w:rPr>
              <w:t>4</w:t>
            </w:r>
            <w:r w:rsidRPr="00712154">
              <w:rPr>
                <w:rFonts w:eastAsia="MS Mincho"/>
                <w:position w:val="2"/>
                <w:lang w:val="en-GB"/>
              </w:rPr>
              <w:t>-</w:t>
            </w:r>
            <w:r w:rsidRPr="00712154">
              <w:rPr>
                <w:rFonts w:eastAsia="MS Mincho"/>
                <w:position w:val="2"/>
              </w:rPr>
              <w:t>44</w:t>
            </w:r>
            <w:r w:rsidR="009C58B0">
              <w:rPr>
                <w:rFonts w:eastAsia="MS Mincho"/>
                <w:position w:val="2"/>
              </w:rPr>
              <w:t>2</w:t>
            </w:r>
            <w:r w:rsidRPr="00712154">
              <w:rPr>
                <w:rFonts w:eastAsia="MS Mincho"/>
                <w:position w:val="2"/>
                <w:lang w:val="en-GB"/>
              </w:rPr>
              <w:t>)</w:t>
            </w:r>
            <w:r w:rsidR="000364B9">
              <w:rPr>
                <w:rFonts w:eastAsia="MS Mincho" w:hint="cs"/>
                <w:position w:val="2"/>
                <w:rtl/>
                <w:lang w:val="en-GB"/>
              </w:rPr>
              <w:t xml:space="preserve">، </w:t>
            </w:r>
            <w:r w:rsidR="000364B9">
              <w:rPr>
                <w:rFonts w:eastAsia="MS Mincho"/>
                <w:position w:val="2"/>
                <w:rtl/>
                <w:lang w:val="en-GB"/>
              </w:rPr>
              <w:br/>
            </w:r>
            <w:r w:rsidRPr="00712154">
              <w:rPr>
                <w:rFonts w:eastAsia="MS Mincho"/>
                <w:b/>
                <w:bCs/>
                <w:position w:val="2"/>
                <w:rtl/>
                <w:lang w:val="en-GB"/>
              </w:rPr>
              <w:t xml:space="preserve">نافذة </w:t>
            </w:r>
            <w:r w:rsidRPr="00712154">
              <w:rPr>
                <w:rFonts w:eastAsia="MS Mincho"/>
                <w:position w:val="2"/>
                <w:lang w:val="en-GB"/>
              </w:rPr>
              <w:t>(</w:t>
            </w:r>
            <w:r w:rsidRPr="00712154">
              <w:rPr>
                <w:rFonts w:eastAsia="MS Mincho"/>
                <w:position w:val="2"/>
              </w:rPr>
              <w:t>466</w:t>
            </w:r>
            <w:r w:rsidR="006B1D21" w:rsidRPr="00712154">
              <w:rPr>
                <w:rFonts w:eastAsia="MS Mincho"/>
                <w:position w:val="2"/>
                <w:lang w:val="en-GB"/>
              </w:rPr>
              <w:t>,</w:t>
            </w:r>
            <w:r w:rsidRPr="00712154">
              <w:rPr>
                <w:rFonts w:eastAsia="MS Mincho"/>
                <w:position w:val="2"/>
              </w:rPr>
              <w:t>64</w:t>
            </w:r>
            <w:r w:rsidR="009C58B0">
              <w:rPr>
                <w:rFonts w:eastAsia="MS Mincho"/>
                <w:position w:val="2"/>
              </w:rPr>
              <w:t>-</w:t>
            </w:r>
            <w:r w:rsidR="009C58B0" w:rsidRPr="00712154">
              <w:rPr>
                <w:rFonts w:eastAsia="MS Mincho"/>
                <w:position w:val="2"/>
              </w:rPr>
              <w:t>458</w:t>
            </w:r>
            <w:r w:rsidR="009C58B0" w:rsidRPr="00712154">
              <w:rPr>
                <w:rFonts w:eastAsia="MS Mincho"/>
                <w:position w:val="2"/>
                <w:lang w:val="en-GB"/>
              </w:rPr>
              <w:t>,</w:t>
            </w:r>
            <w:r w:rsidR="009C58B0" w:rsidRPr="00712154">
              <w:rPr>
                <w:rFonts w:eastAsia="MS Mincho"/>
                <w:position w:val="2"/>
              </w:rPr>
              <w:t>5</w:t>
            </w:r>
            <w:r w:rsidRPr="00712154">
              <w:rPr>
                <w:rFonts w:eastAsia="MS Mincho"/>
                <w:position w:val="2"/>
                <w:lang w:val="en-GB"/>
              </w:rPr>
              <w:t>)</w:t>
            </w:r>
            <w:bookmarkEnd w:id="330"/>
          </w:p>
        </w:tc>
      </w:tr>
      <w:tr w:rsidR="00965482" w:rsidRPr="00712154" w14:paraId="7CCB3E03" w14:textId="77777777" w:rsidTr="00902569">
        <w:trPr>
          <w:cantSplit/>
          <w:jc w:val="center"/>
        </w:trPr>
        <w:tc>
          <w:tcPr>
            <w:tcW w:w="14272" w:type="dxa"/>
            <w:gridSpan w:val="9"/>
            <w:tcBorders>
              <w:top w:val="single" w:sz="4" w:space="0" w:color="auto"/>
            </w:tcBorders>
            <w:vAlign w:val="center"/>
          </w:tcPr>
          <w:p w14:paraId="46711F51" w14:textId="1F899526" w:rsidR="00965482" w:rsidRPr="00712154" w:rsidRDefault="00965482" w:rsidP="002B1956">
            <w:pPr>
              <w:tabs>
                <w:tab w:val="left" w:pos="374"/>
              </w:tabs>
              <w:rPr>
                <w:rFonts w:eastAsia="MS Mincho"/>
                <w:position w:val="2"/>
                <w:sz w:val="20"/>
                <w:szCs w:val="26"/>
                <w:rtl/>
                <w:lang w:val="en-GB"/>
              </w:rPr>
            </w:pPr>
            <w:r w:rsidRPr="002B1956">
              <w:rPr>
                <w:position w:val="2"/>
                <w:sz w:val="20"/>
                <w:szCs w:val="26"/>
                <w:vertAlign w:val="superscript"/>
              </w:rPr>
              <w:t>(4</w:t>
            </w:r>
            <w:r w:rsidRPr="00712154">
              <w:rPr>
                <w:position w:val="2"/>
                <w:sz w:val="20"/>
                <w:szCs w:val="26"/>
                <w:vertAlign w:val="superscript"/>
              </w:rPr>
              <w:t>)</w:t>
            </w:r>
            <w:r w:rsidRPr="002B1956">
              <w:rPr>
                <w:position w:val="2"/>
                <w:sz w:val="20"/>
                <w:szCs w:val="26"/>
                <w:lang w:val="en-GB"/>
              </w:rPr>
              <w:tab/>
            </w:r>
            <w:r w:rsidRPr="002B1956">
              <w:rPr>
                <w:sz w:val="20"/>
                <w:szCs w:val="26"/>
                <w:rtl/>
                <w:lang w:val="en-GB"/>
              </w:rPr>
              <w:t>نظر</w:t>
            </w:r>
            <w:r w:rsidR="009C58B0" w:rsidRPr="002B1956">
              <w:rPr>
                <w:sz w:val="20"/>
                <w:szCs w:val="26"/>
                <w:rtl/>
                <w:lang w:val="en-GB"/>
              </w:rPr>
              <w:t>اً</w:t>
            </w:r>
            <w:r w:rsidRPr="002B1956">
              <w:rPr>
                <w:sz w:val="20"/>
                <w:szCs w:val="26"/>
                <w:rtl/>
                <w:lang w:val="en-GB"/>
              </w:rPr>
              <w:t xml:space="preserve"> لاحتياجات الأجهزة لضبط المذبذب المحلي من أجل تحقيق دقة القياس المثلى، يتجاوز نطاق التردد </w:t>
            </w:r>
            <w:proofErr w:type="spellStart"/>
            <w:r w:rsidRPr="002B1956">
              <w:rPr>
                <w:sz w:val="20"/>
                <w:szCs w:val="26"/>
                <w:rtl/>
                <w:lang w:val="en-GB"/>
              </w:rPr>
              <w:t>الموصى</w:t>
            </w:r>
            <w:proofErr w:type="spellEnd"/>
            <w:r w:rsidRPr="002B1956">
              <w:rPr>
                <w:sz w:val="20"/>
                <w:szCs w:val="26"/>
                <w:rtl/>
                <w:lang w:val="en-GB"/>
              </w:rPr>
              <w:t xml:space="preserve"> به لهذا الجهاز </w:t>
            </w:r>
            <w:r w:rsidR="009C58B0" w:rsidRPr="002B1956">
              <w:rPr>
                <w:sz w:val="20"/>
                <w:szCs w:val="26"/>
                <w:lang w:val="en-GB"/>
              </w:rPr>
              <w:t>(</w:t>
            </w:r>
            <w:r w:rsidRPr="002B1956">
              <w:rPr>
                <w:sz w:val="20"/>
                <w:szCs w:val="26"/>
                <w:lang w:val="en-GB"/>
              </w:rPr>
              <w:t>STEAMR</w:t>
            </w:r>
            <w:r w:rsidR="009C58B0" w:rsidRPr="002B1956">
              <w:rPr>
                <w:sz w:val="20"/>
                <w:szCs w:val="26"/>
                <w:lang w:val="en-GB"/>
              </w:rPr>
              <w:t>)</w:t>
            </w:r>
            <w:r w:rsidRPr="002B1956">
              <w:rPr>
                <w:sz w:val="20"/>
                <w:szCs w:val="26"/>
                <w:rtl/>
                <w:lang w:val="en-GB"/>
              </w:rPr>
              <w:t xml:space="preserve"> النطاق المبيّن في العمود الأول المقابل.</w:t>
            </w:r>
          </w:p>
        </w:tc>
      </w:tr>
    </w:tbl>
    <w:p w14:paraId="3A57CD8C" w14:textId="77777777" w:rsidR="00965482" w:rsidRPr="009C58B0" w:rsidRDefault="00965482" w:rsidP="00965482">
      <w:pPr>
        <w:rPr>
          <w:spacing w:val="-4"/>
          <w:szCs w:val="22"/>
          <w:rtl/>
          <w:lang w:bidi="ar-SY"/>
        </w:rPr>
        <w:sectPr w:rsidR="00965482" w:rsidRPr="009C58B0" w:rsidSect="00902569">
          <w:headerReference w:type="even" r:id="rId70"/>
          <w:headerReference w:type="default" r:id="rId71"/>
          <w:headerReference w:type="first" r:id="rId72"/>
          <w:pgSz w:w="16840" w:h="11907" w:orient="landscape" w:code="9"/>
          <w:pgMar w:top="851" w:right="567" w:bottom="567" w:left="567" w:header="709" w:footer="709" w:gutter="0"/>
          <w:cols w:space="708"/>
          <w:titlePg/>
          <w:docGrid w:linePitch="360"/>
        </w:sectPr>
      </w:pPr>
    </w:p>
    <w:p w14:paraId="1EF48CC4" w14:textId="5A80677D" w:rsidR="00965482" w:rsidRPr="00951B88" w:rsidRDefault="00965482" w:rsidP="00AE1298">
      <w:pPr>
        <w:pStyle w:val="AnnexNoTitle"/>
        <w:rPr>
          <w:rtl/>
        </w:rPr>
      </w:pPr>
      <w:bookmarkStart w:id="331" w:name="_Toc40172431"/>
      <w:r w:rsidRPr="00951B88">
        <w:rPr>
          <w:rtl/>
        </w:rPr>
        <w:lastRenderedPageBreak/>
        <w:t xml:space="preserve">الملحق </w:t>
      </w:r>
      <w:r w:rsidRPr="00D73C78">
        <w:t>2</w:t>
      </w:r>
      <w:bookmarkEnd w:id="331"/>
      <w:r w:rsidR="000364B9">
        <w:rPr>
          <w:rtl/>
        </w:rPr>
        <w:br/>
      </w:r>
      <w:r w:rsidR="000364B9">
        <w:rPr>
          <w:rtl/>
        </w:rPr>
        <w:br/>
      </w:r>
      <w:bookmarkStart w:id="332" w:name="_Toc40172432"/>
      <w:r w:rsidRPr="00951B88">
        <w:rPr>
          <w:rtl/>
        </w:rPr>
        <w:t>الاستكمال الخارجي لخسارة دخول المبنى وخسارة الجلبة من التوصيتين</w:t>
      </w:r>
      <w:r w:rsidR="00B80DC3">
        <w:rPr>
          <w:rtl/>
        </w:rPr>
        <w:br/>
      </w:r>
      <w:r w:rsidRPr="00951B88">
        <w:t>ITU-R P.</w:t>
      </w:r>
      <w:r w:rsidRPr="00D73C78">
        <w:t>2108</w:t>
      </w:r>
      <w:r w:rsidRPr="00951B88">
        <w:rPr>
          <w:rtl/>
        </w:rPr>
        <w:t xml:space="preserve"> و</w:t>
      </w:r>
      <w:r w:rsidRPr="00951B88">
        <w:t>ITU-R P.</w:t>
      </w:r>
      <w:r w:rsidRPr="00D73C78">
        <w:t>2109</w:t>
      </w:r>
      <w:r w:rsidRPr="00951B88">
        <w:rPr>
          <w:rtl/>
        </w:rPr>
        <w:t xml:space="preserve"> لدراسات التقاسم والتوافق</w:t>
      </w:r>
      <w:bookmarkEnd w:id="332"/>
    </w:p>
    <w:p w14:paraId="099B2B4B" w14:textId="54154F6A" w:rsidR="00965482" w:rsidRPr="00EC0C02" w:rsidRDefault="00965482" w:rsidP="00B80DC3">
      <w:pPr>
        <w:rPr>
          <w:rtl/>
          <w:lang w:bidi="ar-SY"/>
        </w:rPr>
      </w:pPr>
      <w:r w:rsidRPr="00EC0C02">
        <w:rPr>
          <w:rtl/>
          <w:lang w:bidi="ar-SY"/>
        </w:rPr>
        <w:t xml:space="preserve">يُقدِّر هذا الملحق القيمة الوسطى لخسارة دخول المبنى </w:t>
      </w:r>
      <w:r w:rsidR="00B80DC3">
        <w:rPr>
          <w:lang w:bidi="ar-SY"/>
        </w:rPr>
        <w:t>(</w:t>
      </w:r>
      <w:r w:rsidRPr="00EC0C02">
        <w:rPr>
          <w:lang w:bidi="ar-SY"/>
        </w:rPr>
        <w:t>BEL</w:t>
      </w:r>
      <w:r w:rsidR="00B80DC3">
        <w:rPr>
          <w:lang w:bidi="ar-SY"/>
        </w:rPr>
        <w:t>)</w:t>
      </w:r>
      <w:r w:rsidRPr="00EC0C02">
        <w:rPr>
          <w:rtl/>
          <w:lang w:bidi="ar-SY"/>
        </w:rPr>
        <w:t xml:space="preserve"> وخسارة الجلبة في نطاق </w:t>
      </w:r>
      <w:r w:rsidRPr="00EC0C02">
        <w:rPr>
          <w:lang w:bidi="ar-SY"/>
        </w:rPr>
        <w:t xml:space="preserve">GHz </w:t>
      </w:r>
      <w:r w:rsidRPr="00D73C78">
        <w:rPr>
          <w:lang w:bidi="ar-SY"/>
        </w:rPr>
        <w:t>300</w:t>
      </w:r>
      <w:r w:rsidRPr="00EC0C02">
        <w:rPr>
          <w:rtl/>
          <w:lang w:bidi="ar-SY"/>
        </w:rPr>
        <w:t xml:space="preserve"> بالاستكمال الخارجي لنتائج التوصيتين </w:t>
      </w:r>
      <w:r w:rsidRPr="00EC0C02">
        <w:rPr>
          <w:lang w:bidi="ar-SY"/>
        </w:rPr>
        <w:t>ITU-R P.</w:t>
      </w:r>
      <w:r w:rsidRPr="00D73C78">
        <w:rPr>
          <w:lang w:bidi="ar-SY"/>
        </w:rPr>
        <w:t>2109</w:t>
      </w:r>
      <w:r w:rsidRPr="00EC0C02">
        <w:rPr>
          <w:rtl/>
          <w:lang w:bidi="ar-SY"/>
        </w:rPr>
        <w:t xml:space="preserve"> و</w:t>
      </w:r>
      <w:r w:rsidRPr="00EC0C02">
        <w:rPr>
          <w:lang w:bidi="ar-SY"/>
        </w:rPr>
        <w:t>ITU-R P.</w:t>
      </w:r>
      <w:r w:rsidRPr="00D73C78">
        <w:rPr>
          <w:lang w:bidi="ar-SY"/>
        </w:rPr>
        <w:t>2108</w:t>
      </w:r>
      <w:r w:rsidRPr="00EC0C02">
        <w:rPr>
          <w:rtl/>
          <w:lang w:bidi="ar-SY"/>
        </w:rPr>
        <w:t xml:space="preserve">. ويوضح الشكل </w:t>
      </w:r>
      <w:r w:rsidR="00B80DC3">
        <w:rPr>
          <w:lang w:bidi="ar-SY"/>
        </w:rPr>
        <w:t>1-</w:t>
      </w:r>
      <w:r w:rsidRPr="00EC0C02">
        <w:rPr>
          <w:lang w:bidi="ar-SY"/>
        </w:rPr>
        <w:t>A</w:t>
      </w:r>
      <w:r w:rsidRPr="00D73C78">
        <w:rPr>
          <w:lang w:bidi="ar-SY"/>
        </w:rPr>
        <w:t>2</w:t>
      </w:r>
      <w:r w:rsidRPr="00EC0C02">
        <w:rPr>
          <w:rtl/>
          <w:lang w:bidi="ar-SY"/>
        </w:rPr>
        <w:t xml:space="preserve"> خسارة المبنى المستكملة في نطاق </w:t>
      </w:r>
      <w:r w:rsidRPr="00EC0C02">
        <w:rPr>
          <w:lang w:bidi="ar-SY"/>
        </w:rPr>
        <w:t xml:space="preserve">GHz </w:t>
      </w:r>
      <w:r w:rsidRPr="00D73C78">
        <w:rPr>
          <w:lang w:bidi="ar-SY"/>
        </w:rPr>
        <w:t>300</w:t>
      </w:r>
      <w:r w:rsidRPr="00EC0C02">
        <w:rPr>
          <w:rtl/>
          <w:lang w:bidi="ar-SY"/>
        </w:rPr>
        <w:t xml:space="preserve"> بقيمة حوالي </w:t>
      </w:r>
      <w:r w:rsidRPr="00EC0C02">
        <w:rPr>
          <w:lang w:bidi="ar-SY"/>
        </w:rPr>
        <w:t>dB</w:t>
      </w:r>
      <w:r w:rsidR="00B80DC3">
        <w:rPr>
          <w:lang w:bidi="ar-SY"/>
        </w:rPr>
        <w:t> </w:t>
      </w:r>
      <w:r w:rsidR="00B80DC3" w:rsidRPr="00D73C78">
        <w:rPr>
          <w:lang w:bidi="ar-SY"/>
        </w:rPr>
        <w:t>73</w:t>
      </w:r>
      <w:r w:rsidRPr="00EC0C02">
        <w:rPr>
          <w:rtl/>
          <w:lang w:bidi="ar-SY"/>
        </w:rPr>
        <w:t xml:space="preserve"> في حالة مبنى يتسم بالكفاءة الحرارية و</w:t>
      </w:r>
      <w:r w:rsidRPr="00EC0C02">
        <w:rPr>
          <w:lang w:bidi="ar-SY"/>
        </w:rPr>
        <w:t>dB</w:t>
      </w:r>
      <w:r w:rsidR="00B80DC3">
        <w:rPr>
          <w:lang w:bidi="ar-SY"/>
        </w:rPr>
        <w:t> </w:t>
      </w:r>
      <w:r w:rsidR="00B80DC3" w:rsidRPr="00D73C78">
        <w:rPr>
          <w:lang w:bidi="ar-SY"/>
        </w:rPr>
        <w:t>27</w:t>
      </w:r>
      <w:r w:rsidR="00B80DC3">
        <w:rPr>
          <w:lang w:bidi="ar-SY"/>
        </w:rPr>
        <w:t>,</w:t>
      </w:r>
      <w:r w:rsidR="00B80DC3" w:rsidRPr="00D73C78">
        <w:rPr>
          <w:lang w:bidi="ar-SY"/>
        </w:rPr>
        <w:t>7</w:t>
      </w:r>
      <w:r w:rsidRPr="00EC0C02">
        <w:rPr>
          <w:rtl/>
          <w:lang w:bidi="ar-SY"/>
        </w:rPr>
        <w:t xml:space="preserve"> للمباني التقليدية دون النظر في خسارة إضافية في واجهة المبنى، من قبيل التبسيط. ومع أن القيمة الوسطى لخسارة دخول المبنى </w:t>
      </w:r>
      <w:r w:rsidR="00B80DC3">
        <w:rPr>
          <w:lang w:bidi="ar-SY"/>
        </w:rPr>
        <w:t>(</w:t>
      </w:r>
      <w:r w:rsidRPr="00EC0C02">
        <w:rPr>
          <w:lang w:bidi="ar-SY"/>
        </w:rPr>
        <w:t>BEL</w:t>
      </w:r>
      <w:r w:rsidR="00B80DC3">
        <w:rPr>
          <w:lang w:bidi="ar-SY"/>
        </w:rPr>
        <w:t>)</w:t>
      </w:r>
      <w:r w:rsidRPr="00EC0C02">
        <w:rPr>
          <w:rtl/>
          <w:lang w:bidi="ar-SY"/>
        </w:rPr>
        <w:t xml:space="preserve"> يمكن استكمالها من النموذج، فإن الأمر يحتاج إلى التوزيع الكامل لهذه الخسارة لاستخدام هذه المعلومات في دراسات التقاسم؛ وفي شكله الحالي، لا يمكن أن يعطي نموذج الخسارة </w:t>
      </w:r>
      <w:r w:rsidRPr="00EC0C02">
        <w:rPr>
          <w:lang w:bidi="ar-SY"/>
        </w:rPr>
        <w:t>BEL</w:t>
      </w:r>
      <w:r w:rsidRPr="00EC0C02">
        <w:rPr>
          <w:rtl/>
          <w:lang w:bidi="ar-SY"/>
        </w:rPr>
        <w:t xml:space="preserve"> سوى توزيعات هذه الخسارة للترددات التي تصل إلى </w:t>
      </w:r>
      <w:r w:rsidRPr="00EC0C02">
        <w:rPr>
          <w:lang w:bidi="ar-SY"/>
        </w:rPr>
        <w:t>GHz</w:t>
      </w:r>
      <w:r w:rsidR="00665DF7">
        <w:rPr>
          <w:lang w:bidi="ar-SY"/>
        </w:rPr>
        <w:t> </w:t>
      </w:r>
      <w:r w:rsidR="00665DF7" w:rsidRPr="00D73C78">
        <w:rPr>
          <w:lang w:bidi="ar-SY"/>
        </w:rPr>
        <w:t>100</w:t>
      </w:r>
      <w:r w:rsidRPr="00EC0C02">
        <w:rPr>
          <w:rtl/>
          <w:lang w:bidi="ar-SY"/>
        </w:rPr>
        <w:t>. وقد يتوفر في المستقبل المزيد من المعلومات التفصيلية حول خسارة دخول المبنى في هذه الترددات، ومن ثم تجنب الحاجة إلى استكمال القيم خارجياً.</w:t>
      </w:r>
    </w:p>
    <w:p w14:paraId="20D8A142" w14:textId="4E90FBD5" w:rsidR="00965482" w:rsidRPr="00EC0C02" w:rsidRDefault="00965482" w:rsidP="00B80DC3">
      <w:pPr>
        <w:rPr>
          <w:rtl/>
          <w:lang w:bidi="ar-SY"/>
        </w:rPr>
      </w:pPr>
      <w:r w:rsidRPr="00EC0C02">
        <w:rPr>
          <w:rtl/>
          <w:lang w:bidi="ar-SY"/>
        </w:rPr>
        <w:t xml:space="preserve">ويوضح الشكل </w:t>
      </w:r>
      <w:r w:rsidR="00665DF7">
        <w:rPr>
          <w:lang w:bidi="ar-SY"/>
        </w:rPr>
        <w:t>2-</w:t>
      </w:r>
      <w:r w:rsidRPr="00EC0C02">
        <w:rPr>
          <w:lang w:bidi="ar-SY"/>
        </w:rPr>
        <w:t>A</w:t>
      </w:r>
      <w:r w:rsidRPr="00D73C78">
        <w:rPr>
          <w:lang w:bidi="ar-SY"/>
        </w:rPr>
        <w:t>2</w:t>
      </w:r>
      <w:r w:rsidRPr="00EC0C02">
        <w:rPr>
          <w:rtl/>
          <w:lang w:bidi="ar-SY"/>
        </w:rPr>
        <w:t xml:space="preserve"> القيمة الوسطى لخسارة الجلبة المستكملة لمسير </w:t>
      </w:r>
      <w:proofErr w:type="spellStart"/>
      <w:r w:rsidRPr="00EC0C02">
        <w:rPr>
          <w:rtl/>
          <w:lang w:bidi="ar-SY"/>
        </w:rPr>
        <w:t>الساتل</w:t>
      </w:r>
      <w:proofErr w:type="spellEnd"/>
      <w:r w:rsidRPr="00EC0C02">
        <w:rPr>
          <w:rtl/>
          <w:lang w:bidi="ar-SY"/>
        </w:rPr>
        <w:t xml:space="preserve"> عند </w:t>
      </w:r>
      <w:r w:rsidRPr="00EC0C02">
        <w:rPr>
          <w:lang w:bidi="ar-SY"/>
        </w:rPr>
        <w:t>p</w:t>
      </w:r>
      <w:r w:rsidRPr="00EC0C02">
        <w:rPr>
          <w:rtl/>
          <w:lang w:bidi="ar-SY"/>
        </w:rPr>
        <w:t xml:space="preserve"> </w:t>
      </w:r>
      <w:r w:rsidRPr="00EC0C02">
        <w:rPr>
          <w:lang w:bidi="ar-SY"/>
        </w:rPr>
        <w:t>=</w:t>
      </w:r>
      <w:r w:rsidRPr="00EC0C02">
        <w:rPr>
          <w:rtl/>
          <w:lang w:bidi="ar-SY"/>
        </w:rPr>
        <w:t xml:space="preserve"> </w:t>
      </w:r>
      <w:r w:rsidR="00665DF7">
        <w:rPr>
          <w:lang w:bidi="ar-SY"/>
        </w:rPr>
        <w:t>%</w:t>
      </w:r>
      <w:r w:rsidRPr="00D73C78">
        <w:rPr>
          <w:lang w:bidi="ar-SY"/>
        </w:rPr>
        <w:t>50</w:t>
      </w:r>
      <w:r w:rsidRPr="00EC0C02">
        <w:rPr>
          <w:rtl/>
          <w:lang w:bidi="ar-SY"/>
        </w:rPr>
        <w:t xml:space="preserve"> في زوايا ارتفاع مختلفة. ومع ذلك، لا</w:t>
      </w:r>
      <w:r w:rsidR="00665DF7">
        <w:rPr>
          <w:rFonts w:hint="cs"/>
          <w:rtl/>
          <w:lang w:bidi="ar-SY"/>
        </w:rPr>
        <w:t> </w:t>
      </w:r>
      <w:r w:rsidRPr="00EC0C02">
        <w:rPr>
          <w:rtl/>
          <w:lang w:bidi="ar-SY"/>
        </w:rPr>
        <w:t xml:space="preserve">يمكن استخدام القيمة الوسطى لخسارة الجلبة في دراسات التقاسم والتوافق؛ إذ يتعين استخدام التوزيع الكامل لقيم خسارة الجلبة لتردد معين وارتفاع معين. ويمكن حساب هذا التوزيع من نموذج الجلبة. وبما أن خسارة الجلبة لمسير </w:t>
      </w:r>
      <w:proofErr w:type="spellStart"/>
      <w:r w:rsidRPr="00EC0C02">
        <w:rPr>
          <w:rtl/>
          <w:lang w:bidi="ar-SY"/>
        </w:rPr>
        <w:t>الساتل</w:t>
      </w:r>
      <w:proofErr w:type="spellEnd"/>
      <w:r w:rsidRPr="00EC0C02">
        <w:rPr>
          <w:rtl/>
          <w:lang w:bidi="ar-SY"/>
        </w:rPr>
        <w:t xml:space="preserve"> بزاوية ارتفاع </w:t>
      </w:r>
      <w:r w:rsidRPr="00D73C78">
        <w:rPr>
          <w:lang w:bidi="ar-SY"/>
        </w:rPr>
        <w:t>90</w:t>
      </w:r>
      <w:r w:rsidR="00665DF7">
        <w:rPr>
          <w:rFonts w:cs="Times New Roman"/>
          <w:rtl/>
          <w:lang w:bidi="ar-SY"/>
        </w:rPr>
        <w:t>º</w:t>
      </w:r>
      <w:r w:rsidRPr="00EC0C02">
        <w:rPr>
          <w:rtl/>
          <w:lang w:bidi="ar-SY"/>
        </w:rPr>
        <w:t xml:space="preserve"> قريبة من الصفر، فلا تضاف خسارة الجلبة للدراسات بين تطبيق الخدمة المتنقلة البرية </w:t>
      </w:r>
      <w:r w:rsidR="00665DF7">
        <w:rPr>
          <w:lang w:bidi="ar-SY"/>
        </w:rPr>
        <w:t>(</w:t>
      </w:r>
      <w:r w:rsidRPr="00EC0C02">
        <w:rPr>
          <w:lang w:bidi="ar-SY"/>
        </w:rPr>
        <w:t>LMS</w:t>
      </w:r>
      <w:r w:rsidR="00665DF7">
        <w:rPr>
          <w:lang w:bidi="ar-SY"/>
        </w:rPr>
        <w:t>)</w:t>
      </w:r>
      <w:r w:rsidRPr="00EC0C02">
        <w:rPr>
          <w:rtl/>
          <w:lang w:bidi="ar-SY"/>
        </w:rPr>
        <w:t xml:space="preserve"> والخدمة </w:t>
      </w:r>
      <w:r w:rsidRPr="00EC0C02">
        <w:rPr>
          <w:lang w:bidi="ar-SY"/>
        </w:rPr>
        <w:t>EESS</w:t>
      </w:r>
      <w:r w:rsidRPr="00EC0C02">
        <w:rPr>
          <w:rtl/>
          <w:lang w:bidi="ar-SY"/>
        </w:rPr>
        <w:t xml:space="preserve"> (المنفعلة). ويوضح الشكل </w:t>
      </w:r>
      <w:r w:rsidR="00665DF7">
        <w:rPr>
          <w:lang w:bidi="ar-SY"/>
        </w:rPr>
        <w:t>3-</w:t>
      </w:r>
      <w:r w:rsidRPr="00EC0C02">
        <w:rPr>
          <w:lang w:bidi="ar-SY"/>
        </w:rPr>
        <w:t>A</w:t>
      </w:r>
      <w:r w:rsidRPr="00D73C78">
        <w:rPr>
          <w:lang w:bidi="ar-SY"/>
        </w:rPr>
        <w:t>2</w:t>
      </w:r>
      <w:r w:rsidRPr="00EC0C02">
        <w:rPr>
          <w:rtl/>
          <w:lang w:bidi="ar-SY"/>
        </w:rPr>
        <w:t xml:space="preserve"> خسارة الجلبة المستكملة خارجياً بالنسبة إلى المسيرات الأرضية باستخدام التوصية </w:t>
      </w:r>
      <w:r w:rsidRPr="00EC0C02">
        <w:rPr>
          <w:lang w:bidi="ar-SY"/>
        </w:rPr>
        <w:t>ITU-R P.</w:t>
      </w:r>
      <w:r w:rsidRPr="00D73C78">
        <w:rPr>
          <w:lang w:bidi="ar-SY"/>
        </w:rPr>
        <w:t>2109</w:t>
      </w:r>
      <w:r w:rsidRPr="00EC0C02">
        <w:rPr>
          <w:rtl/>
          <w:lang w:bidi="ar-SY"/>
        </w:rPr>
        <w:t xml:space="preserve">. </w:t>
      </w:r>
    </w:p>
    <w:p w14:paraId="265CC48B" w14:textId="77777777" w:rsidR="00965482" w:rsidRPr="00665DF7" w:rsidRDefault="00965482" w:rsidP="00665DF7">
      <w:pPr>
        <w:pStyle w:val="FigureNo"/>
      </w:pPr>
      <w:r w:rsidRPr="00665DF7">
        <w:rPr>
          <w:rtl/>
        </w:rPr>
        <w:t xml:space="preserve">الشكل </w:t>
      </w:r>
      <w:r w:rsidRPr="00665DF7">
        <w:t>1-A2</w:t>
      </w:r>
    </w:p>
    <w:p w14:paraId="4FECE1A9" w14:textId="22819B2E" w:rsidR="00965482" w:rsidRPr="00665DF7" w:rsidRDefault="00965482" w:rsidP="00665DF7">
      <w:pPr>
        <w:pStyle w:val="Figuretitle"/>
        <w:rPr>
          <w:rtl/>
        </w:rPr>
      </w:pPr>
      <w:r w:rsidRPr="00665DF7">
        <w:rPr>
          <w:rtl/>
        </w:rPr>
        <w:t xml:space="preserve">استكمال القيمة الوسطى لخسارة دخول المبنى باستخدام التوصية </w:t>
      </w:r>
      <w:r w:rsidRPr="00665DF7">
        <w:t>ITU-R P.2109</w:t>
      </w:r>
    </w:p>
    <w:p w14:paraId="259C0762" w14:textId="0202F5A0" w:rsidR="00965482" w:rsidRPr="00EC0C02" w:rsidRDefault="00665DF7" w:rsidP="00AE1298">
      <w:pPr>
        <w:pStyle w:val="Figure"/>
        <w:bidi/>
        <w:rPr>
          <w:spacing w:val="-4"/>
          <w:rtl/>
          <w:lang w:bidi="ar-SY"/>
        </w:rPr>
      </w:pPr>
      <w:r>
        <w:rPr>
          <w:noProof/>
        </w:rPr>
        <mc:AlternateContent>
          <mc:Choice Requires="wps">
            <w:drawing>
              <wp:anchor distT="0" distB="0" distL="114300" distR="114300" simplePos="0" relativeHeight="251538432" behindDoc="0" locked="0" layoutInCell="1" allowOverlap="1" wp14:anchorId="2563C8D8" wp14:editId="2BA18103">
                <wp:simplePos x="0" y="0"/>
                <wp:positionH relativeFrom="column">
                  <wp:posOffset>3587633</wp:posOffset>
                </wp:positionH>
                <wp:positionV relativeFrom="paragraph">
                  <wp:posOffset>135002</wp:posOffset>
                </wp:positionV>
                <wp:extent cx="1280123" cy="329184"/>
                <wp:effectExtent l="0" t="0" r="0" b="0"/>
                <wp:wrapNone/>
                <wp:docPr id="4" name="ZoneTexte 2"/>
                <wp:cNvGraphicFramePr/>
                <a:graphic xmlns:a="http://schemas.openxmlformats.org/drawingml/2006/main">
                  <a:graphicData uri="http://schemas.microsoft.com/office/word/2010/wordprocessingShape">
                    <wps:wsp>
                      <wps:cNvSpPr txBox="1"/>
                      <wps:spPr>
                        <a:xfrm>
                          <a:off x="0" y="0"/>
                          <a:ext cx="1280123" cy="329184"/>
                        </a:xfrm>
                        <a:prstGeom prst="rect">
                          <a:avLst/>
                        </a:prstGeom>
                        <a:solidFill>
                          <a:schemeClr val="bg1"/>
                        </a:solidFill>
                      </wps:spPr>
                      <wps:txbx>
                        <w:txbxContent>
                          <w:p w14:paraId="20AA2609" w14:textId="3ED2EC1F" w:rsidR="009C5789" w:rsidRPr="004772CE" w:rsidRDefault="009C5789" w:rsidP="00665DF7">
                            <w:pPr>
                              <w:spacing w:before="0" w:line="168" w:lineRule="auto"/>
                              <w:jc w:val="right"/>
                              <w:rPr>
                                <w:color w:val="4D4D4D"/>
                                <w:sz w:val="14"/>
                                <w:szCs w:val="22"/>
                                <w:rtl/>
                              </w:rPr>
                            </w:pPr>
                            <w:r w:rsidRPr="004772CE">
                              <w:rPr>
                                <w:color w:val="4D4D4D"/>
                                <w:sz w:val="14"/>
                                <w:szCs w:val="22"/>
                                <w:rtl/>
                              </w:rPr>
                              <w:t>مبنى تقليدي</w:t>
                            </w:r>
                          </w:p>
                          <w:p w14:paraId="3CB92C44" w14:textId="26E3FFBA" w:rsidR="009C5789" w:rsidRPr="004772CE" w:rsidRDefault="009C5789" w:rsidP="00665DF7">
                            <w:pPr>
                              <w:spacing w:before="0" w:line="168" w:lineRule="auto"/>
                              <w:jc w:val="right"/>
                              <w:rPr>
                                <w:color w:val="4D4D4D"/>
                                <w:sz w:val="14"/>
                                <w:szCs w:val="22"/>
                              </w:rPr>
                            </w:pPr>
                            <w:r w:rsidRPr="004772CE">
                              <w:rPr>
                                <w:color w:val="4D4D4D"/>
                                <w:sz w:val="14"/>
                                <w:szCs w:val="22"/>
                                <w:rtl/>
                              </w:rPr>
                              <w:t>مبنى ذو كفاءة حرارية</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563C8D8" id="_x0000_s1110" type="#_x0000_t202" style="position:absolute;left:0;text-align:left;margin-left:282.5pt;margin-top:10.65pt;width:100.8pt;height:25.9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" fillcolor="white [3212]" stroked="f">
                <v:textbox inset="0,0,0,0">
                  <w:txbxContent>
                    <w:p w14:paraId="20AA2609" w14:textId="3ED2EC1F" w:rsidR="009C5789" w:rsidRPr="004772CE" w:rsidRDefault="009C5789" w:rsidP="00665DF7">
                      <w:pPr>
                        <w:spacing w:before="0" w:line="168" w:lineRule="auto"/>
                        <w:jc w:val="right"/>
                        <w:rPr>
                          <w:color w:val="4D4D4D"/>
                          <w:sz w:val="14"/>
                          <w:szCs w:val="22"/>
                          <w:rtl/>
                        </w:rPr>
                      </w:pPr>
                      <w:r w:rsidRPr="004772CE">
                        <w:rPr>
                          <w:color w:val="4D4D4D"/>
                          <w:sz w:val="14"/>
                          <w:szCs w:val="22"/>
                          <w:rtl/>
                        </w:rPr>
                        <w:t>مبنى تقليدي</w:t>
                      </w:r>
                    </w:p>
                    <w:p w14:paraId="3CB92C44" w14:textId="26E3FFBA" w:rsidR="009C5789" w:rsidRPr="004772CE" w:rsidRDefault="009C5789" w:rsidP="00665DF7">
                      <w:pPr>
                        <w:spacing w:before="0" w:line="168" w:lineRule="auto"/>
                        <w:jc w:val="right"/>
                        <w:rPr>
                          <w:color w:val="4D4D4D"/>
                          <w:sz w:val="14"/>
                          <w:szCs w:val="22"/>
                        </w:rPr>
                      </w:pPr>
                      <w:r w:rsidRPr="004772CE">
                        <w:rPr>
                          <w:color w:val="4D4D4D"/>
                          <w:sz w:val="14"/>
                          <w:szCs w:val="22"/>
                          <w:rtl/>
                        </w:rPr>
                        <w:t>مبنى ذو كفاءة حرارية</w:t>
                      </w:r>
                    </w:p>
                  </w:txbxContent>
                </v:textbox>
              </v:shape>
            </w:pict>
          </mc:Fallback>
        </mc:AlternateContent>
      </w:r>
      <w:r w:rsidR="00965482" w:rsidRPr="00EC0C02">
        <w:rPr>
          <w:noProof/>
        </w:rPr>
        <w:drawing>
          <wp:inline distT="0" distB="0" distL="0" distR="0" wp14:anchorId="74F06F58" wp14:editId="6DDF2462">
            <wp:extent cx="5099707" cy="2745105"/>
            <wp:effectExtent l="0" t="0" r="5715" b="1714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79E21E96" w14:textId="6ECF837F" w:rsidR="00965482" w:rsidRPr="00665DF7" w:rsidRDefault="00965482" w:rsidP="00665DF7">
      <w:pPr>
        <w:pStyle w:val="FigureNo"/>
      </w:pPr>
      <w:r w:rsidRPr="00665DF7">
        <w:rPr>
          <w:rtl/>
        </w:rPr>
        <w:lastRenderedPageBreak/>
        <w:t xml:space="preserve">الشكل </w:t>
      </w:r>
      <w:r w:rsidRPr="00665DF7">
        <w:t>2-A2</w:t>
      </w:r>
    </w:p>
    <w:p w14:paraId="1C515335" w14:textId="23693B3F" w:rsidR="001E0509" w:rsidRDefault="00965482" w:rsidP="001E0509">
      <w:pPr>
        <w:pStyle w:val="Figuretitle"/>
      </w:pPr>
      <w:r w:rsidRPr="00665DF7">
        <w:rPr>
          <w:rtl/>
        </w:rPr>
        <w:t>استكمال القيمة الوسطى لخسارة الجلبة</w:t>
      </w:r>
      <w:r w:rsidR="001E0509">
        <w:rPr>
          <w:rFonts w:hint="cs"/>
          <w:rtl/>
        </w:rPr>
        <w:t xml:space="preserve"> </w:t>
      </w:r>
      <w:r w:rsidR="001E0509">
        <w:t xml:space="preserve">(%50 = </w:t>
      </w:r>
      <w:r w:rsidR="001E0509" w:rsidRPr="00665DF7">
        <w:t>p</w:t>
      </w:r>
      <w:r w:rsidR="001E0509">
        <w:t>)</w:t>
      </w:r>
      <w:r w:rsidRPr="00665DF7">
        <w:rPr>
          <w:rtl/>
        </w:rPr>
        <w:t xml:space="preserve"> لمسير </w:t>
      </w:r>
      <w:proofErr w:type="spellStart"/>
      <w:r w:rsidRPr="00665DF7">
        <w:rPr>
          <w:rtl/>
        </w:rPr>
        <w:t>الساتل</w:t>
      </w:r>
      <w:proofErr w:type="spellEnd"/>
      <w:r w:rsidRPr="00665DF7">
        <w:rPr>
          <w:rtl/>
        </w:rPr>
        <w:t xml:space="preserve"> باستخدام التوصية </w:t>
      </w:r>
      <w:r w:rsidRPr="00665DF7">
        <w:t>ITU-R P.2108</w:t>
      </w:r>
    </w:p>
    <w:p w14:paraId="1712A8CC" w14:textId="0A2B579E" w:rsidR="004772CE" w:rsidRDefault="004772CE" w:rsidP="00AE1298">
      <w:pPr>
        <w:pStyle w:val="Figure"/>
        <w:bidi/>
        <w:rPr>
          <w:rtl/>
        </w:rPr>
      </w:pPr>
      <w:r>
        <w:rPr>
          <w:noProof/>
          <w:rtl/>
        </w:rPr>
        <mc:AlternateContent>
          <mc:Choice Requires="wpg">
            <w:drawing>
              <wp:anchor distT="0" distB="0" distL="114300" distR="114300" simplePos="0" relativeHeight="252112896" behindDoc="0" locked="0" layoutInCell="1" allowOverlap="1" wp14:anchorId="3BCCFA27" wp14:editId="2483AAB4">
                <wp:simplePos x="0" y="0"/>
                <wp:positionH relativeFrom="column">
                  <wp:posOffset>972165</wp:posOffset>
                </wp:positionH>
                <wp:positionV relativeFrom="paragraph">
                  <wp:posOffset>502402</wp:posOffset>
                </wp:positionV>
                <wp:extent cx="3309143" cy="3032239"/>
                <wp:effectExtent l="0" t="0" r="5715" b="0"/>
                <wp:wrapNone/>
                <wp:docPr id="1453033413" name="Group 1453033413"/>
                <wp:cNvGraphicFramePr/>
                <a:graphic xmlns:a="http://schemas.openxmlformats.org/drawingml/2006/main">
                  <a:graphicData uri="http://schemas.microsoft.com/office/word/2010/wordprocessingGroup">
                    <wpg:wgp>
                      <wpg:cNvGrpSpPr/>
                      <wpg:grpSpPr>
                        <a:xfrm>
                          <a:off x="0" y="0"/>
                          <a:ext cx="3309143" cy="3032239"/>
                          <a:chOff x="0" y="0"/>
                          <a:chExt cx="3309143" cy="3032239"/>
                        </a:xfrm>
                      </wpg:grpSpPr>
                      <wps:wsp>
                        <wps:cNvPr id="64" name="ZoneTexte 2"/>
                        <wps:cNvSpPr txBox="1"/>
                        <wps:spPr>
                          <a:xfrm>
                            <a:off x="1669354" y="2827769"/>
                            <a:ext cx="1125855" cy="204470"/>
                          </a:xfrm>
                          <a:prstGeom prst="rect">
                            <a:avLst/>
                          </a:prstGeom>
                          <a:solidFill>
                            <a:schemeClr val="bg1"/>
                          </a:solidFill>
                        </wps:spPr>
                        <wps:txbx>
                          <w:txbxContent>
                            <w:p w14:paraId="73D0C53F" w14:textId="77777777" w:rsidR="009C5789" w:rsidRPr="004772CE" w:rsidRDefault="009C5789" w:rsidP="004772CE">
                              <w:pPr>
                                <w:spacing w:before="40" w:line="168" w:lineRule="auto"/>
                                <w:jc w:val="center"/>
                                <w:rPr>
                                  <w:sz w:val="18"/>
                                  <w:szCs w:val="24"/>
                                </w:rPr>
                              </w:pPr>
                              <w:r w:rsidRPr="004772CE">
                                <w:rPr>
                                  <w:sz w:val="18"/>
                                  <w:szCs w:val="24"/>
                                  <w:rtl/>
                                </w:rPr>
                                <w:t xml:space="preserve">التردد </w:t>
                              </w:r>
                              <w:r w:rsidRPr="004772CE">
                                <w:rPr>
                                  <w:sz w:val="18"/>
                                  <w:szCs w:val="24"/>
                                </w:rPr>
                                <w:t>(GHz)</w:t>
                              </w:r>
                            </w:p>
                          </w:txbxContent>
                        </wps:txbx>
                        <wps:bodyPr wrap="square" lIns="0" tIns="0" rIns="0" bIns="0" rtlCol="0">
                          <a:noAutofit/>
                        </wps:bodyPr>
                      </wps:wsp>
                      <wps:wsp>
                        <wps:cNvPr id="269" name="ZoneTexte 2"/>
                        <wps:cNvSpPr txBox="1"/>
                        <wps:spPr>
                          <a:xfrm rot="16200000">
                            <a:off x="-448666" y="979312"/>
                            <a:ext cx="1102157" cy="204826"/>
                          </a:xfrm>
                          <a:prstGeom prst="rect">
                            <a:avLst/>
                          </a:prstGeom>
                          <a:solidFill>
                            <a:schemeClr val="bg1"/>
                          </a:solidFill>
                        </wps:spPr>
                        <wps:txbx>
                          <w:txbxContent>
                            <w:p w14:paraId="6F745608" w14:textId="77777777" w:rsidR="009C5789" w:rsidRPr="004772CE" w:rsidRDefault="009C5789" w:rsidP="004772CE">
                              <w:pPr>
                                <w:spacing w:before="40" w:line="168" w:lineRule="auto"/>
                                <w:jc w:val="center"/>
                                <w:rPr>
                                  <w:sz w:val="18"/>
                                  <w:szCs w:val="24"/>
                                </w:rPr>
                              </w:pPr>
                              <w:r w:rsidRPr="004772CE">
                                <w:rPr>
                                  <w:rFonts w:hint="cs"/>
                                  <w:sz w:val="18"/>
                                  <w:szCs w:val="24"/>
                                  <w:rtl/>
                                </w:rPr>
                                <w:t xml:space="preserve">خسارة الجلبة </w:t>
                              </w:r>
                              <w:r w:rsidRPr="004772CE">
                                <w:rPr>
                                  <w:sz w:val="18"/>
                                  <w:szCs w:val="24"/>
                                </w:rPr>
                                <w:t>(dB)</w:t>
                              </w:r>
                            </w:p>
                          </w:txbxContent>
                        </wps:txbx>
                        <wps:bodyPr wrap="square" lIns="0" tIns="0" rIns="0" bIns="0" rtlCol="0">
                          <a:noAutofit/>
                        </wps:bodyPr>
                      </wps:wsp>
                      <wps:wsp>
                        <wps:cNvPr id="268" name="ZoneTexte 2"/>
                        <wps:cNvSpPr txBox="1"/>
                        <wps:spPr>
                          <a:xfrm>
                            <a:off x="2504471" y="0"/>
                            <a:ext cx="804672" cy="212141"/>
                          </a:xfrm>
                          <a:prstGeom prst="rect">
                            <a:avLst/>
                          </a:prstGeom>
                          <a:solidFill>
                            <a:schemeClr val="bg1"/>
                          </a:solidFill>
                        </wps:spPr>
                        <wps:txbx>
                          <w:txbxContent>
                            <w:p w14:paraId="44BC43B3" w14:textId="77777777" w:rsidR="009C5789" w:rsidRPr="004772CE" w:rsidRDefault="009C5789" w:rsidP="004772CE">
                              <w:pPr>
                                <w:spacing w:before="40" w:line="168" w:lineRule="auto"/>
                                <w:jc w:val="center"/>
                                <w:rPr>
                                  <w:sz w:val="18"/>
                                  <w:szCs w:val="24"/>
                                </w:rPr>
                              </w:pPr>
                              <w:r w:rsidRPr="004772CE">
                                <w:rPr>
                                  <w:sz w:val="18"/>
                                  <w:szCs w:val="24"/>
                                  <w:rtl/>
                                  <w:lang w:bidi="ar-SY"/>
                                </w:rPr>
                                <w:t>الارتفاع (درجات)</w:t>
                              </w:r>
                            </w:p>
                          </w:txbxContent>
                        </wps:txbx>
                        <wps:bodyPr wrap="square" lIns="0" tIns="0" rIns="0" bIns="0" rtlCol="0">
                          <a:noAutofit/>
                        </wps:bodyPr>
                      </wps:wsp>
                    </wpg:wgp>
                  </a:graphicData>
                </a:graphic>
              </wp:anchor>
            </w:drawing>
          </mc:Choice>
          <mc:Fallback>
            <w:pict>
              <v:group w14:anchorId="3BCCFA27" id="Group 1453033413" o:spid="_x0000_s1111" style="position:absolute;left:0;text-align:left;margin-left:76.55pt;margin-top:39.55pt;width:260.55pt;height:238.75pt;z-index:252112896;mso-position-horizontal-relative:text;mso-position-vertical-relative:text" coordsize="33091,30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">
                <v:shape id="_x0000_s1112" type="#_x0000_t202" style="position:absolute;left:16693;top:28277;width:11259;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" fillcolor="white [3212]" stroked="f">
                  <v:textbox inset="0,0,0,0">
                    <w:txbxContent>
                      <w:p w14:paraId="73D0C53F" w14:textId="77777777" w:rsidR="009C5789" w:rsidRPr="004772CE" w:rsidRDefault="009C5789" w:rsidP="004772CE">
                        <w:pPr>
                          <w:spacing w:before="40" w:line="168" w:lineRule="auto"/>
                          <w:jc w:val="center"/>
                          <w:rPr>
                            <w:sz w:val="18"/>
                            <w:szCs w:val="24"/>
                          </w:rPr>
                        </w:pPr>
                        <w:r w:rsidRPr="004772CE">
                          <w:rPr>
                            <w:sz w:val="18"/>
                            <w:szCs w:val="24"/>
                            <w:rtl/>
                          </w:rPr>
                          <w:t xml:space="preserve">التردد </w:t>
                        </w:r>
                        <w:r w:rsidRPr="004772CE">
                          <w:rPr>
                            <w:sz w:val="18"/>
                            <w:szCs w:val="24"/>
                          </w:rPr>
                          <w:t>(GHz)</w:t>
                        </w:r>
                      </w:p>
                    </w:txbxContent>
                  </v:textbox>
                </v:shape>
                <v:shape id="_x0000_s1113" type="#_x0000_t202" style="position:absolute;left:-4487;top:9793;width:11022;height:204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" fillcolor="white [3212]" stroked="f">
                  <v:textbox inset="0,0,0,0">
                    <w:txbxContent>
                      <w:p w14:paraId="6F745608" w14:textId="77777777" w:rsidR="009C5789" w:rsidRPr="004772CE" w:rsidRDefault="009C5789" w:rsidP="004772CE">
                        <w:pPr>
                          <w:spacing w:before="40" w:line="168" w:lineRule="auto"/>
                          <w:jc w:val="center"/>
                          <w:rPr>
                            <w:sz w:val="18"/>
                            <w:szCs w:val="24"/>
                          </w:rPr>
                        </w:pPr>
                        <w:r w:rsidRPr="004772CE">
                          <w:rPr>
                            <w:rFonts w:hint="cs"/>
                            <w:sz w:val="18"/>
                            <w:szCs w:val="24"/>
                            <w:rtl/>
                          </w:rPr>
                          <w:t xml:space="preserve">خسارة الجلبة </w:t>
                        </w:r>
                        <w:r w:rsidRPr="004772CE">
                          <w:rPr>
                            <w:sz w:val="18"/>
                            <w:szCs w:val="24"/>
                          </w:rPr>
                          <w:t>(dB)</w:t>
                        </w:r>
                      </w:p>
                    </w:txbxContent>
                  </v:textbox>
                </v:shape>
                <v:shape id="_x0000_s1114" type="#_x0000_t202" style="position:absolute;left:25044;width:8047;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" fillcolor="white [3212]" stroked="f">
                  <v:textbox inset="0,0,0,0">
                    <w:txbxContent>
                      <w:p w14:paraId="44BC43B3" w14:textId="77777777" w:rsidR="009C5789" w:rsidRPr="004772CE" w:rsidRDefault="009C5789" w:rsidP="004772CE">
                        <w:pPr>
                          <w:spacing w:before="40" w:line="168" w:lineRule="auto"/>
                          <w:jc w:val="center"/>
                          <w:rPr>
                            <w:sz w:val="18"/>
                            <w:szCs w:val="24"/>
                          </w:rPr>
                        </w:pPr>
                        <w:r w:rsidRPr="004772CE">
                          <w:rPr>
                            <w:sz w:val="18"/>
                            <w:szCs w:val="24"/>
                            <w:rtl/>
                            <w:lang w:bidi="ar-SY"/>
                          </w:rPr>
                          <w:t>الارتفاع (درجات)</w:t>
                        </w:r>
                      </w:p>
                    </w:txbxContent>
                  </v:textbox>
                </v:shape>
              </v:group>
            </w:pict>
          </mc:Fallback>
        </mc:AlternateContent>
      </w:r>
      <w:r>
        <w:rPr>
          <w:noProof/>
          <w:rtl/>
        </w:rPr>
        <w:drawing>
          <wp:inline distT="0" distB="0" distL="0" distR="0" wp14:anchorId="02D5969D" wp14:editId="6A3892D4">
            <wp:extent cx="4248000" cy="3528000"/>
            <wp:effectExtent l="0" t="0" r="635" b="0"/>
            <wp:docPr id="1453033412" name="Picture 14530334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33412" name="Rec 2450 a2.png"/>
                    <pic:cNvPicPr/>
                  </pic:nvPicPr>
                  <pic:blipFill>
                    <a:blip r:embed="rId74">
                      <a:extLst>
                        <a:ext uri="{28A0092B-C50C-407E-A947-70E740481C1C}">
                          <a14:useLocalDpi xmlns:a14="http://schemas.microsoft.com/office/drawing/2010/main" val="0"/>
                        </a:ext>
                      </a:extLst>
                    </a:blip>
                    <a:stretch>
                      <a:fillRect/>
                    </a:stretch>
                  </pic:blipFill>
                  <pic:spPr>
                    <a:xfrm>
                      <a:off x="0" y="0"/>
                      <a:ext cx="4248000" cy="3528000"/>
                    </a:xfrm>
                    <a:prstGeom prst="rect">
                      <a:avLst/>
                    </a:prstGeom>
                  </pic:spPr>
                </pic:pic>
              </a:graphicData>
            </a:graphic>
          </wp:inline>
        </w:drawing>
      </w:r>
    </w:p>
    <w:p w14:paraId="37782139" w14:textId="77777777" w:rsidR="00965482" w:rsidRPr="001E0509" w:rsidRDefault="00965482" w:rsidP="001E0509">
      <w:pPr>
        <w:pStyle w:val="Note"/>
        <w:spacing w:before="240"/>
        <w:rPr>
          <w:rtl/>
        </w:rPr>
      </w:pPr>
      <w:r w:rsidRPr="001E0509">
        <w:rPr>
          <w:b/>
          <w:bCs/>
          <w:rtl/>
        </w:rPr>
        <w:t>ملاحظة</w:t>
      </w:r>
      <w:r w:rsidRPr="001E0509">
        <w:rPr>
          <w:rtl/>
        </w:rPr>
        <w:t xml:space="preserve"> - يتعين استخدام التوزيع الكامل لنموذج الجلبة في تحليل التقاسم والتوافق.</w:t>
      </w:r>
    </w:p>
    <w:p w14:paraId="169F4E71" w14:textId="77777777" w:rsidR="00965482" w:rsidRPr="001E0509" w:rsidRDefault="00965482" w:rsidP="001E0509">
      <w:pPr>
        <w:pStyle w:val="FigureNo"/>
      </w:pPr>
      <w:r w:rsidRPr="001E0509">
        <w:rPr>
          <w:rtl/>
        </w:rPr>
        <w:t xml:space="preserve">الشكل </w:t>
      </w:r>
      <w:r w:rsidRPr="001E0509">
        <w:t>3-A2</w:t>
      </w:r>
    </w:p>
    <w:p w14:paraId="78910A82" w14:textId="5BDF9A30" w:rsidR="00965482" w:rsidRPr="001E0509" w:rsidRDefault="00965482" w:rsidP="001E0509">
      <w:pPr>
        <w:pStyle w:val="Figuretitle"/>
        <w:rPr>
          <w:rtl/>
        </w:rPr>
      </w:pPr>
      <w:r w:rsidRPr="001E0509">
        <w:rPr>
          <w:rtl/>
        </w:rPr>
        <w:t xml:space="preserve">خسارة الجلبة للمسير الأرضي المستكملة خارجياً باستخدام التوصية </w:t>
      </w:r>
      <w:r w:rsidRPr="001E0509">
        <w:t>ITU-R P.2108</w:t>
      </w:r>
    </w:p>
    <w:p w14:paraId="36017EB8" w14:textId="531E21CC" w:rsidR="00965482" w:rsidRPr="00EC0C02" w:rsidRDefault="004772CE" w:rsidP="00AE1298">
      <w:pPr>
        <w:pStyle w:val="Figure"/>
        <w:bidi/>
        <w:rPr>
          <w:spacing w:val="-4"/>
          <w:lang w:val="en-GB" w:bidi="ar-SY"/>
        </w:rPr>
      </w:pPr>
      <w:r>
        <w:rPr>
          <w:noProof/>
          <w:rtl/>
          <w:lang w:bidi="ar-SY"/>
        </w:rPr>
        <mc:AlternateContent>
          <mc:Choice Requires="wpg">
            <w:drawing>
              <wp:anchor distT="0" distB="0" distL="114300" distR="114300" simplePos="0" relativeHeight="251554816" behindDoc="0" locked="0" layoutInCell="1" allowOverlap="1" wp14:anchorId="50A023A4" wp14:editId="1765CE3F">
                <wp:simplePos x="0" y="0"/>
                <wp:positionH relativeFrom="column">
                  <wp:posOffset>948722</wp:posOffset>
                </wp:positionH>
                <wp:positionV relativeFrom="paragraph">
                  <wp:posOffset>1039518</wp:posOffset>
                </wp:positionV>
                <wp:extent cx="2618191" cy="2337140"/>
                <wp:effectExtent l="0" t="0" r="0" b="6350"/>
                <wp:wrapNone/>
                <wp:docPr id="1453033416" name="Group 1453033416"/>
                <wp:cNvGraphicFramePr/>
                <a:graphic xmlns:a="http://schemas.openxmlformats.org/drawingml/2006/main">
                  <a:graphicData uri="http://schemas.microsoft.com/office/word/2010/wordprocessingGroup">
                    <wpg:wgp>
                      <wpg:cNvGrpSpPr/>
                      <wpg:grpSpPr>
                        <a:xfrm>
                          <a:off x="0" y="0"/>
                          <a:ext cx="2618191" cy="2337140"/>
                          <a:chOff x="0" y="0"/>
                          <a:chExt cx="2618191" cy="2337140"/>
                        </a:xfrm>
                      </wpg:grpSpPr>
                      <wps:wsp>
                        <wps:cNvPr id="1453033451" name="ZoneTexte 2"/>
                        <wps:cNvSpPr txBox="1"/>
                        <wps:spPr>
                          <a:xfrm>
                            <a:off x="1740367" y="2125050"/>
                            <a:ext cx="877824" cy="212090"/>
                          </a:xfrm>
                          <a:prstGeom prst="rect">
                            <a:avLst/>
                          </a:prstGeom>
                          <a:solidFill>
                            <a:schemeClr val="bg1"/>
                          </a:solidFill>
                        </wps:spPr>
                        <wps:txbx>
                          <w:txbxContent>
                            <w:p w14:paraId="6B34FD1B" w14:textId="5D858513" w:rsidR="009C5789" w:rsidRPr="004772CE" w:rsidRDefault="009C5789" w:rsidP="001E0509">
                              <w:pPr>
                                <w:spacing w:before="40" w:line="168" w:lineRule="auto"/>
                                <w:jc w:val="center"/>
                                <w:rPr>
                                  <w:sz w:val="18"/>
                                  <w:szCs w:val="24"/>
                                </w:rPr>
                              </w:pPr>
                              <w:r w:rsidRPr="004772CE">
                                <w:rPr>
                                  <w:rFonts w:hint="cs"/>
                                  <w:sz w:val="18"/>
                                  <w:szCs w:val="24"/>
                                  <w:rtl/>
                                  <w:lang w:bidi="ar-SY"/>
                                </w:rPr>
                                <w:t>المسافة</w:t>
                              </w:r>
                              <w:r w:rsidRPr="004772CE">
                                <w:rPr>
                                  <w:rFonts w:hint="cs"/>
                                  <w:sz w:val="18"/>
                                  <w:szCs w:val="24"/>
                                  <w:rtl/>
                                </w:rPr>
                                <w:t xml:space="preserve"> </w:t>
                              </w:r>
                              <w:r w:rsidRPr="004772CE">
                                <w:rPr>
                                  <w:sz w:val="18"/>
                                  <w:szCs w:val="24"/>
                                </w:rPr>
                                <w:t>(km)</w:t>
                              </w:r>
                            </w:p>
                          </w:txbxContent>
                        </wps:txbx>
                        <wps:bodyPr wrap="square" lIns="0" tIns="0" rIns="0" bIns="0" rtlCol="0">
                          <a:noAutofit/>
                        </wps:bodyPr>
                      </wps:wsp>
                      <wps:wsp>
                        <wps:cNvPr id="1453033452" name="ZoneTexte 2"/>
                        <wps:cNvSpPr txBox="1"/>
                        <wps:spPr>
                          <a:xfrm rot="16200000">
                            <a:off x="-675970" y="675970"/>
                            <a:ext cx="1556410" cy="204470"/>
                          </a:xfrm>
                          <a:prstGeom prst="rect">
                            <a:avLst/>
                          </a:prstGeom>
                          <a:solidFill>
                            <a:schemeClr val="bg1"/>
                          </a:solidFill>
                        </wps:spPr>
                        <wps:txbx>
                          <w:txbxContent>
                            <w:p w14:paraId="049B7ABD" w14:textId="1D8A3A64" w:rsidR="009C5789" w:rsidRPr="004772CE" w:rsidRDefault="009C5789" w:rsidP="001E0509">
                              <w:pPr>
                                <w:spacing w:before="40" w:line="168" w:lineRule="auto"/>
                                <w:jc w:val="center"/>
                                <w:rPr>
                                  <w:sz w:val="18"/>
                                  <w:szCs w:val="24"/>
                                </w:rPr>
                              </w:pPr>
                              <w:r w:rsidRPr="004772CE">
                                <w:rPr>
                                  <w:rFonts w:hint="cs"/>
                                  <w:sz w:val="18"/>
                                  <w:szCs w:val="24"/>
                                  <w:rtl/>
                                </w:rPr>
                                <w:t xml:space="preserve">القيمة الوسطى لخسارة الجلبة </w:t>
                              </w:r>
                              <w:r w:rsidRPr="004772CE">
                                <w:rPr>
                                  <w:sz w:val="18"/>
                                  <w:szCs w:val="24"/>
                                </w:rPr>
                                <w:t>(dB)</w:t>
                              </w:r>
                            </w:p>
                          </w:txbxContent>
                        </wps:txbx>
                        <wps:bodyPr wrap="square" lIns="0" tIns="0" rIns="0" bIns="0" rtlCol="0">
                          <a:noAutofit/>
                        </wps:bodyPr>
                      </wps:wsp>
                    </wpg:wgp>
                  </a:graphicData>
                </a:graphic>
              </wp:anchor>
            </w:drawing>
          </mc:Choice>
          <mc:Fallback>
            <w:pict>
              <v:group w14:anchorId="50A023A4" id="Group 1453033416" o:spid="_x0000_s1115" style="position:absolute;left:0;text-align:left;margin-left:74.7pt;margin-top:81.85pt;width:206.15pt;height:184.05pt;z-index:251554816;mso-position-horizontal-relative:text;mso-position-vertical-relative:text" coordsize="26181,2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">
                <v:shape id="_x0000_s1116" type="#_x0000_t202" style="position:absolute;left:17403;top:21250;width:8778;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" fillcolor="white [3212]" stroked="f">
                  <v:textbox inset="0,0,0,0">
                    <w:txbxContent>
                      <w:p w14:paraId="6B34FD1B" w14:textId="5D858513" w:rsidR="009C5789" w:rsidRPr="004772CE" w:rsidRDefault="009C5789" w:rsidP="001E0509">
                        <w:pPr>
                          <w:spacing w:before="40" w:line="168" w:lineRule="auto"/>
                          <w:jc w:val="center"/>
                          <w:rPr>
                            <w:sz w:val="18"/>
                            <w:szCs w:val="24"/>
                          </w:rPr>
                        </w:pPr>
                        <w:r w:rsidRPr="004772CE">
                          <w:rPr>
                            <w:rFonts w:hint="cs"/>
                            <w:sz w:val="18"/>
                            <w:szCs w:val="24"/>
                            <w:rtl/>
                            <w:lang w:bidi="ar-SY"/>
                          </w:rPr>
                          <w:t>المسافة</w:t>
                        </w:r>
                        <w:r w:rsidRPr="004772CE">
                          <w:rPr>
                            <w:rFonts w:hint="cs"/>
                            <w:sz w:val="18"/>
                            <w:szCs w:val="24"/>
                            <w:rtl/>
                          </w:rPr>
                          <w:t xml:space="preserve"> </w:t>
                        </w:r>
                        <w:r w:rsidRPr="004772CE">
                          <w:rPr>
                            <w:sz w:val="18"/>
                            <w:szCs w:val="24"/>
                          </w:rPr>
                          <w:t>(km)</w:t>
                        </w:r>
                      </w:p>
                    </w:txbxContent>
                  </v:textbox>
                </v:shape>
                <v:shape id="_x0000_s1117" type="#_x0000_t202" style="position:absolute;left:-6760;top:6760;width:15564;height:204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" fillcolor="white [3212]" stroked="f">
                  <v:textbox inset="0,0,0,0">
                    <w:txbxContent>
                      <w:p w14:paraId="049B7ABD" w14:textId="1D8A3A64" w:rsidR="009C5789" w:rsidRPr="004772CE" w:rsidRDefault="009C5789" w:rsidP="001E0509">
                        <w:pPr>
                          <w:spacing w:before="40" w:line="168" w:lineRule="auto"/>
                          <w:jc w:val="center"/>
                          <w:rPr>
                            <w:sz w:val="18"/>
                            <w:szCs w:val="24"/>
                          </w:rPr>
                        </w:pPr>
                        <w:r w:rsidRPr="004772CE">
                          <w:rPr>
                            <w:rFonts w:hint="cs"/>
                            <w:sz w:val="18"/>
                            <w:szCs w:val="24"/>
                            <w:rtl/>
                          </w:rPr>
                          <w:t xml:space="preserve">القيمة الوسطى لخسارة الجلبة </w:t>
                        </w:r>
                        <w:r w:rsidRPr="004772CE">
                          <w:rPr>
                            <w:sz w:val="18"/>
                            <w:szCs w:val="24"/>
                          </w:rPr>
                          <w:t>(dB)</w:t>
                        </w:r>
                      </w:p>
                    </w:txbxContent>
                  </v:textbox>
                </v:shape>
              </v:group>
            </w:pict>
          </mc:Fallback>
        </mc:AlternateContent>
      </w:r>
      <w:r>
        <w:rPr>
          <w:noProof/>
          <w:rtl/>
          <w:lang w:bidi="ar-SY"/>
        </w:rPr>
        <w:drawing>
          <wp:inline distT="0" distB="0" distL="0" distR="0" wp14:anchorId="4D71DC9E" wp14:editId="37A60AB3">
            <wp:extent cx="4212000" cy="3409200"/>
            <wp:effectExtent l="0" t="0" r="0" b="1270"/>
            <wp:docPr id="1453033415" name="Picture 145303341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33415" name="Rec 2450 a3.png"/>
                    <pic:cNvPicPr/>
                  </pic:nvPicPr>
                  <pic:blipFill>
                    <a:blip r:embed="rId75">
                      <a:extLst>
                        <a:ext uri="{28A0092B-C50C-407E-A947-70E740481C1C}">
                          <a14:useLocalDpi xmlns:a14="http://schemas.microsoft.com/office/drawing/2010/main" val="0"/>
                        </a:ext>
                      </a:extLst>
                    </a:blip>
                    <a:stretch>
                      <a:fillRect/>
                    </a:stretch>
                  </pic:blipFill>
                  <pic:spPr>
                    <a:xfrm>
                      <a:off x="0" y="0"/>
                      <a:ext cx="4212000" cy="3409200"/>
                    </a:xfrm>
                    <a:prstGeom prst="rect">
                      <a:avLst/>
                    </a:prstGeom>
                  </pic:spPr>
                </pic:pic>
              </a:graphicData>
            </a:graphic>
          </wp:inline>
        </w:drawing>
      </w:r>
      <w:r w:rsidR="00965482" w:rsidRPr="00EC0C02">
        <w:rPr>
          <w:spacing w:val="-4"/>
          <w:rtl/>
          <w:lang w:bidi="ar-SY"/>
        </w:rPr>
        <w:br w:type="page"/>
      </w:r>
    </w:p>
    <w:p w14:paraId="7997D1B2" w14:textId="488AE5BB" w:rsidR="00965482" w:rsidRPr="001E0509" w:rsidRDefault="00965482" w:rsidP="00AE1298">
      <w:pPr>
        <w:pStyle w:val="AnnexNoTitle"/>
        <w:rPr>
          <w:rtl/>
        </w:rPr>
      </w:pPr>
      <w:bookmarkStart w:id="333" w:name="_Toc40172433"/>
      <w:r w:rsidRPr="001E0509">
        <w:rPr>
          <w:rtl/>
        </w:rPr>
        <w:lastRenderedPageBreak/>
        <w:t xml:space="preserve">الملحق </w:t>
      </w:r>
      <w:r w:rsidRPr="001E0509">
        <w:t>3</w:t>
      </w:r>
      <w:bookmarkEnd w:id="333"/>
      <w:r w:rsidR="000364B9">
        <w:rPr>
          <w:rtl/>
        </w:rPr>
        <w:br/>
      </w:r>
      <w:r w:rsidR="000364B9">
        <w:rPr>
          <w:rtl/>
        </w:rPr>
        <w:br/>
      </w:r>
      <w:bookmarkStart w:id="334" w:name="_Toc40172434"/>
      <w:r w:rsidRPr="001E0509">
        <w:rPr>
          <w:rtl/>
        </w:rPr>
        <w:t xml:space="preserve">نتائج قياس مخطط إشعاع الهوائي عند </w:t>
      </w:r>
      <w:r w:rsidRPr="001E0509">
        <w:t>GHz 300</w:t>
      </w:r>
      <w:bookmarkEnd w:id="334"/>
    </w:p>
    <w:p w14:paraId="5677C43A" w14:textId="77777777" w:rsidR="00965482" w:rsidRPr="00EC0C02" w:rsidRDefault="00965482" w:rsidP="001D26D2">
      <w:pPr>
        <w:rPr>
          <w:rtl/>
          <w:lang w:bidi="ar-SY"/>
        </w:rPr>
      </w:pPr>
      <w:r w:rsidRPr="00EC0C02">
        <w:rPr>
          <w:rtl/>
          <w:lang w:bidi="ar-SY"/>
        </w:rPr>
        <w:t xml:space="preserve">يوفر هذا الملحق مخطط إشعاع الهوائي المستخدم في بعض الدراسات في الملحق </w:t>
      </w:r>
      <w:r w:rsidRPr="00D73C78">
        <w:rPr>
          <w:lang w:bidi="ar-SY"/>
        </w:rPr>
        <w:t>4</w:t>
      </w:r>
      <w:r w:rsidRPr="00EC0C02">
        <w:rPr>
          <w:rtl/>
          <w:lang w:bidi="ar-SY"/>
        </w:rPr>
        <w:t>.</w:t>
      </w:r>
    </w:p>
    <w:p w14:paraId="4BAFB70B" w14:textId="7837DA36" w:rsidR="00965482" w:rsidRPr="001D26D2" w:rsidRDefault="00965482" w:rsidP="001D26D2">
      <w:pPr>
        <w:pStyle w:val="FigureNo"/>
      </w:pPr>
      <w:r w:rsidRPr="001D26D2">
        <w:rPr>
          <w:rtl/>
        </w:rPr>
        <w:t xml:space="preserve">الشكل </w:t>
      </w:r>
      <w:r w:rsidRPr="001D26D2">
        <w:t>1-A3</w:t>
      </w:r>
    </w:p>
    <w:p w14:paraId="2F0DEFE6" w14:textId="5094709F" w:rsidR="00965482" w:rsidRPr="001E0509" w:rsidRDefault="00965482" w:rsidP="001E0509">
      <w:pPr>
        <w:pStyle w:val="Figuretitle"/>
        <w:rPr>
          <w:rtl/>
        </w:rPr>
      </w:pPr>
      <w:r w:rsidRPr="001E0509">
        <w:rPr>
          <w:rtl/>
        </w:rPr>
        <w:t xml:space="preserve">الخصائص </w:t>
      </w:r>
      <w:proofErr w:type="spellStart"/>
      <w:r w:rsidRPr="001E0509">
        <w:rPr>
          <w:rtl/>
        </w:rPr>
        <w:t>المقيسة</w:t>
      </w:r>
      <w:proofErr w:type="spellEnd"/>
      <w:r w:rsidRPr="001E0509">
        <w:rPr>
          <w:rtl/>
        </w:rPr>
        <w:t xml:space="preserve"> لهوائيات بقيمة </w:t>
      </w:r>
      <w:r w:rsidRPr="001E0509">
        <w:t>30dBi</w:t>
      </w:r>
      <w:r w:rsidRPr="001E0509">
        <w:rPr>
          <w:rtl/>
        </w:rPr>
        <w:t xml:space="preserve"> و</w:t>
      </w:r>
      <w:r w:rsidRPr="001E0509">
        <w:t>15</w:t>
      </w:r>
      <w:r w:rsidRPr="001E0509">
        <w:rPr>
          <w:rtl/>
        </w:rPr>
        <w:t xml:space="preserve"> </w:t>
      </w:r>
      <w:proofErr w:type="spellStart"/>
      <w:r w:rsidRPr="001E0509">
        <w:t>dBi</w:t>
      </w:r>
      <w:proofErr w:type="spellEnd"/>
    </w:p>
    <w:p w14:paraId="098018DD" w14:textId="37806560" w:rsidR="00965482" w:rsidRPr="001E0509" w:rsidRDefault="00080E85" w:rsidP="00080E85">
      <w:pPr>
        <w:pStyle w:val="Figuretitle"/>
        <w:tabs>
          <w:tab w:val="center" w:pos="2551"/>
          <w:tab w:val="center" w:pos="7087"/>
        </w:tabs>
        <w:jc w:val="left"/>
        <w:rPr>
          <w:rtl/>
        </w:rPr>
      </w:pPr>
      <w:r>
        <w:tab/>
      </w:r>
      <w:r w:rsidR="00965482" w:rsidRPr="001E0509">
        <w:rPr>
          <w:rtl/>
        </w:rPr>
        <w:t>ب) هوائي</w:t>
      </w:r>
      <w:r w:rsidR="001E0509">
        <w:rPr>
          <w:rFonts w:hint="cs"/>
          <w:rtl/>
        </w:rPr>
        <w:t xml:space="preserve"> </w:t>
      </w:r>
      <w:r w:rsidR="00965482" w:rsidRPr="001E0509">
        <w:t>CPMS</w:t>
      </w:r>
      <w:r w:rsidR="001E0509">
        <w:rPr>
          <w:rFonts w:hint="cs"/>
          <w:rtl/>
        </w:rPr>
        <w:t xml:space="preserve"> </w:t>
      </w:r>
      <w:r w:rsidR="00965482" w:rsidRPr="001E0509">
        <w:t>15</w:t>
      </w:r>
      <w:r w:rsidR="00965482" w:rsidRPr="001E0509">
        <w:rPr>
          <w:rtl/>
        </w:rPr>
        <w:t xml:space="preserve"> </w:t>
      </w:r>
      <w:proofErr w:type="spellStart"/>
      <w:r w:rsidR="00965482" w:rsidRPr="001E0509">
        <w:t>dBi</w:t>
      </w:r>
      <w:proofErr w:type="spellEnd"/>
      <w:r w:rsidR="00965482" w:rsidRPr="001E0509">
        <w:rPr>
          <w:rtl/>
        </w:rPr>
        <w:tab/>
      </w:r>
      <w:proofErr w:type="gramStart"/>
      <w:r w:rsidR="00965482" w:rsidRPr="001E0509">
        <w:rPr>
          <w:rtl/>
        </w:rPr>
        <w:t>أ</w:t>
      </w:r>
      <w:r>
        <w:rPr>
          <w:rFonts w:hint="eastAsia"/>
        </w:rPr>
        <w:t> </w:t>
      </w:r>
      <w:r w:rsidR="00965482" w:rsidRPr="001E0509">
        <w:rPr>
          <w:rtl/>
        </w:rPr>
        <w:t>)</w:t>
      </w:r>
      <w:proofErr w:type="gramEnd"/>
      <w:r w:rsidR="001D26D2">
        <w:rPr>
          <w:rFonts w:hint="cs"/>
          <w:rtl/>
        </w:rPr>
        <w:t xml:space="preserve"> </w:t>
      </w:r>
      <w:r w:rsidR="00965482" w:rsidRPr="001E0509">
        <w:rPr>
          <w:rtl/>
        </w:rPr>
        <w:t xml:space="preserve">هوائي بوقي </w:t>
      </w:r>
      <w:proofErr w:type="spellStart"/>
      <w:r w:rsidR="00965482" w:rsidRPr="001E0509">
        <w:t>dBi</w:t>
      </w:r>
      <w:proofErr w:type="spellEnd"/>
      <w:r w:rsidR="001D26D2">
        <w:t xml:space="preserve"> </w:t>
      </w:r>
      <w:r w:rsidR="001D26D2" w:rsidRPr="001E0509">
        <w:t>30</w:t>
      </w:r>
    </w:p>
    <w:p w14:paraId="1246942E" w14:textId="7BF62307" w:rsidR="00965482" w:rsidRPr="00EC0C02" w:rsidRDefault="00410F28" w:rsidP="00AE1298">
      <w:pPr>
        <w:pStyle w:val="Figure"/>
        <w:bidi/>
        <w:rPr>
          <w:rtl/>
          <w:lang w:bidi="ar-SY"/>
        </w:rPr>
      </w:pPr>
      <w:r>
        <w:rPr>
          <w:noProof/>
          <w:rtl/>
          <w:lang w:bidi="ar-SY"/>
        </w:rPr>
        <mc:AlternateContent>
          <mc:Choice Requires="wpg">
            <w:drawing>
              <wp:anchor distT="0" distB="0" distL="114300" distR="114300" simplePos="0" relativeHeight="251559936" behindDoc="0" locked="0" layoutInCell="1" allowOverlap="1" wp14:anchorId="2CAACD0A" wp14:editId="77F53743">
                <wp:simplePos x="0" y="0"/>
                <wp:positionH relativeFrom="column">
                  <wp:posOffset>794560</wp:posOffset>
                </wp:positionH>
                <wp:positionV relativeFrom="paragraph">
                  <wp:posOffset>2083205</wp:posOffset>
                </wp:positionV>
                <wp:extent cx="3166988" cy="433579"/>
                <wp:effectExtent l="0" t="0" r="0" b="0"/>
                <wp:wrapNone/>
                <wp:docPr id="1453033422" name="Group 1453033422"/>
                <wp:cNvGraphicFramePr/>
                <a:graphic xmlns:a="http://schemas.openxmlformats.org/drawingml/2006/main">
                  <a:graphicData uri="http://schemas.microsoft.com/office/word/2010/wordprocessingGroup">
                    <wpg:wgp>
                      <wpg:cNvGrpSpPr/>
                      <wpg:grpSpPr>
                        <a:xfrm>
                          <a:off x="0" y="0"/>
                          <a:ext cx="3166988" cy="433579"/>
                          <a:chOff x="0" y="0"/>
                          <a:chExt cx="3166988" cy="433579"/>
                        </a:xfrm>
                        <a:noFill/>
                      </wpg:grpSpPr>
                      <wps:wsp>
                        <wps:cNvPr id="1453033454" name="ZoneTexte 2"/>
                        <wps:cNvSpPr txBox="1"/>
                        <wps:spPr>
                          <a:xfrm>
                            <a:off x="2720761" y="0"/>
                            <a:ext cx="446227" cy="373076"/>
                          </a:xfrm>
                          <a:prstGeom prst="rect">
                            <a:avLst/>
                          </a:prstGeom>
                          <a:grpFill/>
                        </wps:spPr>
                        <wps:txbx>
                          <w:txbxContent>
                            <w:p w14:paraId="6FAABCA7" w14:textId="77777777" w:rsidR="009C5789" w:rsidRDefault="009C5789" w:rsidP="001E0509">
                              <w:pPr>
                                <w:spacing w:before="40" w:line="168" w:lineRule="auto"/>
                                <w:jc w:val="right"/>
                                <w:rPr>
                                  <w:sz w:val="18"/>
                                  <w:szCs w:val="26"/>
                                  <w:rtl/>
                                </w:rPr>
                              </w:pPr>
                              <w:r w:rsidRPr="001E0509">
                                <w:rPr>
                                  <w:sz w:val="18"/>
                                  <w:szCs w:val="26"/>
                                  <w:rtl/>
                                </w:rPr>
                                <w:t xml:space="preserve">مستوي </w:t>
                              </w:r>
                              <w:r w:rsidRPr="001E0509">
                                <w:rPr>
                                  <w:sz w:val="18"/>
                                  <w:szCs w:val="26"/>
                                </w:rPr>
                                <w:t>E</w:t>
                              </w:r>
                            </w:p>
                            <w:p w14:paraId="63DF15DB" w14:textId="06972673" w:rsidR="009C5789" w:rsidRPr="001E0509" w:rsidRDefault="009C5789" w:rsidP="001E0509">
                              <w:pPr>
                                <w:spacing w:before="40" w:line="168" w:lineRule="auto"/>
                                <w:jc w:val="right"/>
                                <w:rPr>
                                  <w:sz w:val="18"/>
                                  <w:szCs w:val="26"/>
                                </w:rPr>
                              </w:pPr>
                              <w:r w:rsidRPr="001E0509">
                                <w:rPr>
                                  <w:sz w:val="18"/>
                                  <w:szCs w:val="26"/>
                                  <w:rtl/>
                                </w:rPr>
                                <w:t xml:space="preserve">مستوي </w:t>
                              </w:r>
                              <w:r w:rsidRPr="001E0509">
                                <w:rPr>
                                  <w:sz w:val="18"/>
                                  <w:szCs w:val="26"/>
                                </w:rPr>
                                <w:t>H</w:t>
                              </w:r>
                            </w:p>
                          </w:txbxContent>
                        </wps:txbx>
                        <wps:bodyPr wrap="square" lIns="0" tIns="0" rIns="0" bIns="0" rtlCol="0">
                          <a:noAutofit/>
                        </wps:bodyPr>
                      </wps:wsp>
                      <wps:wsp>
                        <wps:cNvPr id="1453033455" name="ZoneTexte 2"/>
                        <wps:cNvSpPr txBox="1"/>
                        <wps:spPr>
                          <a:xfrm>
                            <a:off x="0" y="39269"/>
                            <a:ext cx="482803" cy="394310"/>
                          </a:xfrm>
                          <a:prstGeom prst="rect">
                            <a:avLst/>
                          </a:prstGeom>
                          <a:grpFill/>
                        </wps:spPr>
                        <wps:txbx>
                          <w:txbxContent>
                            <w:p w14:paraId="65D07A1C" w14:textId="77777777" w:rsidR="009C5789" w:rsidRDefault="009C5789" w:rsidP="001E0509">
                              <w:pPr>
                                <w:spacing w:before="40" w:line="168" w:lineRule="auto"/>
                                <w:jc w:val="right"/>
                                <w:rPr>
                                  <w:sz w:val="18"/>
                                  <w:szCs w:val="26"/>
                                  <w:rtl/>
                                </w:rPr>
                              </w:pPr>
                              <w:r w:rsidRPr="001E0509">
                                <w:rPr>
                                  <w:sz w:val="18"/>
                                  <w:szCs w:val="26"/>
                                  <w:rtl/>
                                </w:rPr>
                                <w:t xml:space="preserve">مستوي </w:t>
                              </w:r>
                              <w:r w:rsidRPr="001E0509">
                                <w:rPr>
                                  <w:sz w:val="18"/>
                                  <w:szCs w:val="26"/>
                                </w:rPr>
                                <w:t>E</w:t>
                              </w:r>
                            </w:p>
                            <w:p w14:paraId="09E9832E" w14:textId="77777777" w:rsidR="009C5789" w:rsidRPr="001E0509" w:rsidRDefault="009C5789" w:rsidP="001E0509">
                              <w:pPr>
                                <w:spacing w:before="40" w:line="168" w:lineRule="auto"/>
                                <w:jc w:val="right"/>
                                <w:rPr>
                                  <w:sz w:val="18"/>
                                  <w:szCs w:val="26"/>
                                </w:rPr>
                              </w:pPr>
                              <w:r w:rsidRPr="001E0509">
                                <w:rPr>
                                  <w:sz w:val="18"/>
                                  <w:szCs w:val="26"/>
                                  <w:rtl/>
                                </w:rPr>
                                <w:t xml:space="preserve">مستوي </w:t>
                              </w:r>
                              <w:r w:rsidRPr="001E0509">
                                <w:rPr>
                                  <w:sz w:val="18"/>
                                  <w:szCs w:val="26"/>
                                </w:rPr>
                                <w:t>H</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CAACD0A" id="Group 1453033422" o:spid="_x0000_s1118" style="position:absolute;left:0;text-align:left;margin-left:62.55pt;margin-top:164.05pt;width:249.35pt;height:34.15pt;z-index:251559936;mso-position-horizontal-relative:text;mso-position-vertical-relative:text;mso-width-relative:margin;mso-height-relative:margin" coordsize="31669,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">
                <v:shape id="_x0000_s1119" type="#_x0000_t202" style="position:absolute;left:27207;width:4462;height:3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" filled="f" stroked="f">
                  <v:textbox inset="0,0,0,0">
                    <w:txbxContent>
                      <w:p w14:paraId="6FAABCA7" w14:textId="77777777" w:rsidR="009C5789" w:rsidRDefault="009C5789" w:rsidP="001E0509">
                        <w:pPr>
                          <w:spacing w:before="40" w:line="168" w:lineRule="auto"/>
                          <w:jc w:val="right"/>
                          <w:rPr>
                            <w:sz w:val="18"/>
                            <w:szCs w:val="26"/>
                            <w:rtl/>
                          </w:rPr>
                        </w:pPr>
                        <w:r w:rsidRPr="001E0509">
                          <w:rPr>
                            <w:sz w:val="18"/>
                            <w:szCs w:val="26"/>
                            <w:rtl/>
                          </w:rPr>
                          <w:t xml:space="preserve">مستوي </w:t>
                        </w:r>
                        <w:r w:rsidRPr="001E0509">
                          <w:rPr>
                            <w:sz w:val="18"/>
                            <w:szCs w:val="26"/>
                          </w:rPr>
                          <w:t>E</w:t>
                        </w:r>
                      </w:p>
                      <w:p w14:paraId="63DF15DB" w14:textId="06972673" w:rsidR="009C5789" w:rsidRPr="001E0509" w:rsidRDefault="009C5789" w:rsidP="001E0509">
                        <w:pPr>
                          <w:spacing w:before="40" w:line="168" w:lineRule="auto"/>
                          <w:jc w:val="right"/>
                          <w:rPr>
                            <w:sz w:val="18"/>
                            <w:szCs w:val="26"/>
                          </w:rPr>
                        </w:pPr>
                        <w:r w:rsidRPr="001E0509">
                          <w:rPr>
                            <w:sz w:val="18"/>
                            <w:szCs w:val="26"/>
                            <w:rtl/>
                          </w:rPr>
                          <w:t xml:space="preserve">مستوي </w:t>
                        </w:r>
                        <w:r w:rsidRPr="001E0509">
                          <w:rPr>
                            <w:sz w:val="18"/>
                            <w:szCs w:val="26"/>
                          </w:rPr>
                          <w:t>H</w:t>
                        </w:r>
                      </w:p>
                    </w:txbxContent>
                  </v:textbox>
                </v:shape>
                <v:shape id="_x0000_s1120" type="#_x0000_t202" style="position:absolute;top:392;width:4828;height: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" filled="f" stroked="f">
                  <v:textbox inset="0,0,0,0">
                    <w:txbxContent>
                      <w:p w14:paraId="65D07A1C" w14:textId="77777777" w:rsidR="009C5789" w:rsidRDefault="009C5789" w:rsidP="001E0509">
                        <w:pPr>
                          <w:spacing w:before="40" w:line="168" w:lineRule="auto"/>
                          <w:jc w:val="right"/>
                          <w:rPr>
                            <w:sz w:val="18"/>
                            <w:szCs w:val="26"/>
                            <w:rtl/>
                          </w:rPr>
                        </w:pPr>
                        <w:r w:rsidRPr="001E0509">
                          <w:rPr>
                            <w:sz w:val="18"/>
                            <w:szCs w:val="26"/>
                            <w:rtl/>
                          </w:rPr>
                          <w:t xml:space="preserve">مستوي </w:t>
                        </w:r>
                        <w:r w:rsidRPr="001E0509">
                          <w:rPr>
                            <w:sz w:val="18"/>
                            <w:szCs w:val="26"/>
                          </w:rPr>
                          <w:t>E</w:t>
                        </w:r>
                      </w:p>
                      <w:p w14:paraId="09E9832E" w14:textId="77777777" w:rsidR="009C5789" w:rsidRPr="001E0509" w:rsidRDefault="009C5789" w:rsidP="001E0509">
                        <w:pPr>
                          <w:spacing w:before="40" w:line="168" w:lineRule="auto"/>
                          <w:jc w:val="right"/>
                          <w:rPr>
                            <w:sz w:val="18"/>
                            <w:szCs w:val="26"/>
                          </w:rPr>
                        </w:pPr>
                        <w:r w:rsidRPr="001E0509">
                          <w:rPr>
                            <w:sz w:val="18"/>
                            <w:szCs w:val="26"/>
                            <w:rtl/>
                          </w:rPr>
                          <w:t xml:space="preserve">مستوي </w:t>
                        </w:r>
                        <w:r w:rsidRPr="001E0509">
                          <w:rPr>
                            <w:sz w:val="18"/>
                            <w:szCs w:val="26"/>
                          </w:rPr>
                          <w:t>H</w:t>
                        </w:r>
                      </w:p>
                    </w:txbxContent>
                  </v:textbox>
                </v:shape>
              </v:group>
            </w:pict>
          </mc:Fallback>
        </mc:AlternateContent>
      </w:r>
      <w:r w:rsidR="00080E85">
        <w:rPr>
          <w:noProof/>
          <w:rtl/>
          <w:lang w:bidi="ar-SY"/>
        </w:rPr>
        <w:drawing>
          <wp:inline distT="0" distB="0" distL="0" distR="0" wp14:anchorId="38B2615B" wp14:editId="1555F510">
            <wp:extent cx="5409524" cy="2533333"/>
            <wp:effectExtent l="0" t="0" r="1270" b="635"/>
            <wp:docPr id="1453033417" name="Picture 145303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33417" name="Rec 2450 a3.png"/>
                    <pic:cNvPicPr/>
                  </pic:nvPicPr>
                  <pic:blipFill>
                    <a:blip r:embed="rId76">
                      <a:extLst>
                        <a:ext uri="{28A0092B-C50C-407E-A947-70E740481C1C}">
                          <a14:useLocalDpi xmlns:a14="http://schemas.microsoft.com/office/drawing/2010/main" val="0"/>
                        </a:ext>
                      </a:extLst>
                    </a:blip>
                    <a:stretch>
                      <a:fillRect/>
                    </a:stretch>
                  </pic:blipFill>
                  <pic:spPr>
                    <a:xfrm>
                      <a:off x="0" y="0"/>
                      <a:ext cx="5409524" cy="2533333"/>
                    </a:xfrm>
                    <a:prstGeom prst="rect">
                      <a:avLst/>
                    </a:prstGeom>
                  </pic:spPr>
                </pic:pic>
              </a:graphicData>
            </a:graphic>
          </wp:inline>
        </w:drawing>
      </w:r>
    </w:p>
    <w:p w14:paraId="3AA42CC8" w14:textId="77777777" w:rsidR="00965482" w:rsidRPr="001D26D2" w:rsidRDefault="00965482" w:rsidP="001D26D2">
      <w:pPr>
        <w:pStyle w:val="FigureNo"/>
      </w:pPr>
      <w:r w:rsidRPr="001D26D2">
        <w:rPr>
          <w:rtl/>
        </w:rPr>
        <w:t xml:space="preserve">الشكل </w:t>
      </w:r>
      <w:r w:rsidRPr="001D26D2">
        <w:t>2-A3</w:t>
      </w:r>
    </w:p>
    <w:p w14:paraId="4756D098" w14:textId="77777777" w:rsidR="00965482" w:rsidRPr="001D26D2" w:rsidRDefault="00965482" w:rsidP="001D26D2">
      <w:pPr>
        <w:pStyle w:val="Figuretitle"/>
        <w:rPr>
          <w:rtl/>
        </w:rPr>
      </w:pPr>
      <w:r w:rsidRPr="001D26D2">
        <w:rPr>
          <w:rtl/>
        </w:rPr>
        <w:t xml:space="preserve">نتائج قياس مخطط هوائي بوقي يكون كسب الهوائي فيه </w:t>
      </w:r>
      <w:r w:rsidRPr="001D26D2">
        <w:t>25</w:t>
      </w:r>
      <w:r w:rsidRPr="001D26D2">
        <w:rPr>
          <w:rtl/>
        </w:rPr>
        <w:t xml:space="preserve"> </w:t>
      </w:r>
      <w:proofErr w:type="spellStart"/>
      <w:r w:rsidRPr="001D26D2">
        <w:t>dBi</w:t>
      </w:r>
      <w:proofErr w:type="spellEnd"/>
    </w:p>
    <w:p w14:paraId="688D2C2F" w14:textId="0B69D185" w:rsidR="00965482" w:rsidRPr="001D26D2" w:rsidRDefault="00965482" w:rsidP="001D26D2">
      <w:pPr>
        <w:pStyle w:val="Figuretitle"/>
        <w:rPr>
          <w:rtl/>
        </w:rPr>
      </w:pPr>
      <w:proofErr w:type="gramStart"/>
      <w:r w:rsidRPr="001D26D2">
        <w:rPr>
          <w:rtl/>
        </w:rPr>
        <w:t>أ</w:t>
      </w:r>
      <w:r w:rsidR="00080E85">
        <w:rPr>
          <w:rFonts w:hint="eastAsia"/>
          <w:rtl/>
        </w:rPr>
        <w:t> </w:t>
      </w:r>
      <w:r w:rsidRPr="001D26D2">
        <w:rPr>
          <w:rtl/>
        </w:rPr>
        <w:t>)</w:t>
      </w:r>
      <w:proofErr w:type="gramEnd"/>
      <w:r w:rsidRPr="001D26D2">
        <w:rPr>
          <w:rtl/>
        </w:rPr>
        <w:t xml:space="preserve"> مستوي </w:t>
      </w:r>
      <w:r w:rsidRPr="001D26D2">
        <w:t>H</w:t>
      </w:r>
    </w:p>
    <w:p w14:paraId="0F3841C3" w14:textId="1D71D512" w:rsidR="00965482" w:rsidRPr="00EC0C02" w:rsidRDefault="00410F28" w:rsidP="00AE1298">
      <w:pPr>
        <w:pStyle w:val="Figure"/>
        <w:bidi/>
        <w:rPr>
          <w:spacing w:val="-4"/>
          <w:rtl/>
        </w:rPr>
      </w:pPr>
      <w:r>
        <w:rPr>
          <w:noProof/>
          <w:rtl/>
          <w:lang w:bidi="ar-SY"/>
        </w:rPr>
        <mc:AlternateContent>
          <mc:Choice Requires="wpg">
            <w:drawing>
              <wp:anchor distT="0" distB="0" distL="114300" distR="114300" simplePos="0" relativeHeight="251569152" behindDoc="0" locked="0" layoutInCell="1" allowOverlap="1" wp14:anchorId="3307C7D7" wp14:editId="1DA713B2">
                <wp:simplePos x="0" y="0"/>
                <wp:positionH relativeFrom="column">
                  <wp:posOffset>1706633</wp:posOffset>
                </wp:positionH>
                <wp:positionV relativeFrom="paragraph">
                  <wp:posOffset>194832</wp:posOffset>
                </wp:positionV>
                <wp:extent cx="2430275" cy="1755004"/>
                <wp:effectExtent l="0" t="0" r="0" b="0"/>
                <wp:wrapNone/>
                <wp:docPr id="1453033421" name="Group 1453033421"/>
                <wp:cNvGraphicFramePr/>
                <a:graphic xmlns:a="http://schemas.openxmlformats.org/drawingml/2006/main">
                  <a:graphicData uri="http://schemas.microsoft.com/office/word/2010/wordprocessingGroup">
                    <wpg:wgp>
                      <wpg:cNvGrpSpPr/>
                      <wpg:grpSpPr>
                        <a:xfrm>
                          <a:off x="0" y="0"/>
                          <a:ext cx="2430275" cy="1755004"/>
                          <a:chOff x="0" y="0"/>
                          <a:chExt cx="2430275" cy="1755004"/>
                        </a:xfrm>
                      </wpg:grpSpPr>
                      <wps:wsp>
                        <wps:cNvPr id="1453033456" name="ZoneTexte 2"/>
                        <wps:cNvSpPr txBox="1"/>
                        <wps:spPr>
                          <a:xfrm>
                            <a:off x="613797" y="56098"/>
                            <a:ext cx="533400" cy="321310"/>
                          </a:xfrm>
                          <a:prstGeom prst="rect">
                            <a:avLst/>
                          </a:prstGeom>
                          <a:noFill/>
                        </wps:spPr>
                        <wps:txbx>
                          <w:txbxContent>
                            <w:p w14:paraId="1117E499" w14:textId="52CCE181" w:rsidR="009C5789" w:rsidRDefault="009C5789" w:rsidP="001D26D2">
                              <w:pPr>
                                <w:spacing w:before="40" w:line="168" w:lineRule="auto"/>
                                <w:jc w:val="right"/>
                                <w:rPr>
                                  <w:sz w:val="18"/>
                                  <w:szCs w:val="26"/>
                                  <w:rtl/>
                                </w:rPr>
                              </w:pPr>
                              <w:r>
                                <w:rPr>
                                  <w:sz w:val="18"/>
                                  <w:szCs w:val="26"/>
                                </w:rPr>
                                <w:t>GHz 300</w:t>
                              </w:r>
                            </w:p>
                            <w:p w14:paraId="5CA9870A" w14:textId="77777777" w:rsidR="009C5789" w:rsidRPr="001E0509" w:rsidRDefault="009C5789" w:rsidP="001D26D2">
                              <w:pPr>
                                <w:spacing w:before="40" w:line="168" w:lineRule="auto"/>
                                <w:jc w:val="right"/>
                                <w:rPr>
                                  <w:sz w:val="18"/>
                                  <w:szCs w:val="26"/>
                                </w:rPr>
                              </w:pPr>
                              <w:r w:rsidRPr="001E0509">
                                <w:rPr>
                                  <w:sz w:val="18"/>
                                  <w:szCs w:val="26"/>
                                  <w:rtl/>
                                </w:rPr>
                                <w:t xml:space="preserve">مستوي </w:t>
                              </w:r>
                              <w:r w:rsidRPr="001E0509">
                                <w:rPr>
                                  <w:sz w:val="18"/>
                                  <w:szCs w:val="26"/>
                                </w:rPr>
                                <w:t>H</w:t>
                              </w:r>
                            </w:p>
                          </w:txbxContent>
                        </wps:txbx>
                        <wps:bodyPr wrap="square" lIns="0" tIns="0" rIns="0" bIns="0" rtlCol="0">
                          <a:noAutofit/>
                        </wps:bodyPr>
                      </wps:wsp>
                      <wps:wsp>
                        <wps:cNvPr id="1453033457" name="ZoneTexte 2"/>
                        <wps:cNvSpPr txBox="1"/>
                        <wps:spPr>
                          <a:xfrm>
                            <a:off x="2049910" y="0"/>
                            <a:ext cx="380365" cy="321310"/>
                          </a:xfrm>
                          <a:prstGeom prst="rect">
                            <a:avLst/>
                          </a:prstGeom>
                          <a:noFill/>
                        </wps:spPr>
                        <wps:txbx>
                          <w:txbxContent>
                            <w:p w14:paraId="6BFEE31A" w14:textId="35D2779E" w:rsidR="009C5789" w:rsidRDefault="009C5789" w:rsidP="00E36F3A">
                              <w:pPr>
                                <w:spacing w:before="20" w:line="144" w:lineRule="auto"/>
                                <w:jc w:val="right"/>
                                <w:rPr>
                                  <w:sz w:val="18"/>
                                  <w:szCs w:val="26"/>
                                </w:rPr>
                              </w:pPr>
                              <w:r>
                                <w:rPr>
                                  <w:rFonts w:hint="cs"/>
                                  <w:sz w:val="18"/>
                                  <w:szCs w:val="26"/>
                                  <w:rtl/>
                                </w:rPr>
                                <w:t>مقيس</w:t>
                              </w:r>
                            </w:p>
                            <w:p w14:paraId="6643B51F" w14:textId="76F933EC" w:rsidR="009C5789" w:rsidRPr="001E0509" w:rsidRDefault="009C5789" w:rsidP="00E36F3A">
                              <w:pPr>
                                <w:spacing w:before="0" w:line="144" w:lineRule="auto"/>
                                <w:jc w:val="right"/>
                                <w:rPr>
                                  <w:sz w:val="18"/>
                                  <w:szCs w:val="26"/>
                                </w:rPr>
                              </w:pPr>
                              <w:r>
                                <w:rPr>
                                  <w:rFonts w:hint="cs"/>
                                  <w:sz w:val="18"/>
                                  <w:szCs w:val="26"/>
                                  <w:rtl/>
                                </w:rPr>
                                <w:t>نظري</w:t>
                              </w:r>
                            </w:p>
                          </w:txbxContent>
                        </wps:txbx>
                        <wps:bodyPr wrap="square" lIns="0" tIns="0" rIns="0" bIns="0" rtlCol="0">
                          <a:noAutofit/>
                        </wps:bodyPr>
                      </wps:wsp>
                      <wps:wsp>
                        <wps:cNvPr id="1453033458" name="ZoneTexte 2"/>
                        <wps:cNvSpPr txBox="1"/>
                        <wps:spPr>
                          <a:xfrm rot="16200000">
                            <a:off x="-261334" y="521713"/>
                            <a:ext cx="737870" cy="215202"/>
                          </a:xfrm>
                          <a:prstGeom prst="rect">
                            <a:avLst/>
                          </a:prstGeom>
                          <a:noFill/>
                        </wps:spPr>
                        <wps:txbx>
                          <w:txbxContent>
                            <w:p w14:paraId="0B205587" w14:textId="3E28E519" w:rsidR="009C5789" w:rsidRPr="001D26D2" w:rsidRDefault="009C5789" w:rsidP="001D26D2">
                              <w:pPr>
                                <w:spacing w:before="40" w:line="168" w:lineRule="auto"/>
                                <w:jc w:val="center"/>
                                <w:rPr>
                                  <w:sz w:val="18"/>
                                  <w:szCs w:val="26"/>
                                </w:rPr>
                              </w:pPr>
                              <w:r w:rsidRPr="001D26D2">
                                <w:rPr>
                                  <w:sz w:val="18"/>
                                  <w:szCs w:val="26"/>
                                  <w:rtl/>
                                </w:rPr>
                                <w:t xml:space="preserve">الكسب </w:t>
                              </w:r>
                              <w:r>
                                <w:rPr>
                                  <w:sz w:val="18"/>
                                  <w:szCs w:val="26"/>
                                </w:rPr>
                                <w:t>(</w:t>
                              </w:r>
                              <w:proofErr w:type="spellStart"/>
                              <w:r w:rsidRPr="001D26D2">
                                <w:rPr>
                                  <w:sz w:val="18"/>
                                  <w:szCs w:val="26"/>
                                </w:rPr>
                                <w:t>dBi</w:t>
                              </w:r>
                              <w:proofErr w:type="spellEnd"/>
                              <w:r>
                                <w:rPr>
                                  <w:sz w:val="18"/>
                                  <w:szCs w:val="26"/>
                                </w:rPr>
                                <w:t>)</w:t>
                              </w:r>
                            </w:p>
                          </w:txbxContent>
                        </wps:txbx>
                        <wps:bodyPr wrap="square" lIns="0" tIns="0" rIns="0" bIns="0" rtlCol="0">
                          <a:noAutofit/>
                        </wps:bodyPr>
                      </wps:wsp>
                      <wps:wsp>
                        <wps:cNvPr id="1453033459" name="ZoneTexte 2"/>
                        <wps:cNvSpPr txBox="1"/>
                        <wps:spPr>
                          <a:xfrm>
                            <a:off x="1118681" y="1565139"/>
                            <a:ext cx="584835" cy="189865"/>
                          </a:xfrm>
                          <a:prstGeom prst="rect">
                            <a:avLst/>
                          </a:prstGeom>
                          <a:noFill/>
                        </wps:spPr>
                        <wps:txbx>
                          <w:txbxContent>
                            <w:p w14:paraId="6B09E639" w14:textId="2B264BC7" w:rsidR="009C5789" w:rsidRPr="001E0509" w:rsidRDefault="009C5789" w:rsidP="001D26D2">
                              <w:pPr>
                                <w:spacing w:before="20" w:line="144" w:lineRule="auto"/>
                                <w:jc w:val="center"/>
                                <w:rPr>
                                  <w:sz w:val="18"/>
                                  <w:szCs w:val="26"/>
                                </w:rPr>
                              </w:pPr>
                              <w:r w:rsidRPr="001D26D2">
                                <w:rPr>
                                  <w:rFonts w:hint="cs"/>
                                  <w:i/>
                                  <w:iCs/>
                                  <w:sz w:val="18"/>
                                  <w:szCs w:val="26"/>
                                </w:rPr>
                                <w:sym w:font="Symbol" w:char="F066"/>
                              </w:r>
                              <w:r>
                                <w:rPr>
                                  <w:rFonts w:hint="cs"/>
                                  <w:sz w:val="18"/>
                                  <w:szCs w:val="26"/>
                                  <w:rtl/>
                                </w:rPr>
                                <w:t xml:space="preserve"> (درجات)</w:t>
                              </w:r>
                            </w:p>
                          </w:txbxContent>
                        </wps:txbx>
                        <wps:bodyPr wrap="square" lIns="0" tIns="0" rIns="0" bIns="0" rtlCol="0">
                          <a:noAutofit/>
                        </wps:bodyPr>
                      </wps:wsp>
                    </wpg:wgp>
                  </a:graphicData>
                </a:graphic>
              </wp:anchor>
            </w:drawing>
          </mc:Choice>
          <mc:Fallback>
            <w:pict>
              <v:group w14:anchorId="3307C7D7" id="Group 1453033421" o:spid="_x0000_s1121" style="position:absolute;left:0;text-align:left;margin-left:134.4pt;margin-top:15.35pt;width:191.35pt;height:138.2pt;z-index:251569152;mso-position-horizontal-relative:text;mso-position-vertical-relative:text" coordsize="24302,17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">
                <v:shape id="_x0000_s1122" type="#_x0000_t202" style="position:absolute;left:6137;top:560;width:5334;height:3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" filled="f" stroked="f">
                  <v:textbox inset="0,0,0,0">
                    <w:txbxContent>
                      <w:p w14:paraId="1117E499" w14:textId="52CCE181" w:rsidR="009C5789" w:rsidRDefault="009C5789" w:rsidP="001D26D2">
                        <w:pPr>
                          <w:spacing w:before="40" w:line="168" w:lineRule="auto"/>
                          <w:jc w:val="right"/>
                          <w:rPr>
                            <w:sz w:val="18"/>
                            <w:szCs w:val="26"/>
                            <w:rtl/>
                          </w:rPr>
                        </w:pPr>
                        <w:r>
                          <w:rPr>
                            <w:sz w:val="18"/>
                            <w:szCs w:val="26"/>
                          </w:rPr>
                          <w:t>GHz 300</w:t>
                        </w:r>
                      </w:p>
                      <w:p w14:paraId="5CA9870A" w14:textId="77777777" w:rsidR="009C5789" w:rsidRPr="001E0509" w:rsidRDefault="009C5789" w:rsidP="001D26D2">
                        <w:pPr>
                          <w:spacing w:before="40" w:line="168" w:lineRule="auto"/>
                          <w:jc w:val="right"/>
                          <w:rPr>
                            <w:sz w:val="18"/>
                            <w:szCs w:val="26"/>
                          </w:rPr>
                        </w:pPr>
                        <w:r w:rsidRPr="001E0509">
                          <w:rPr>
                            <w:sz w:val="18"/>
                            <w:szCs w:val="26"/>
                            <w:rtl/>
                          </w:rPr>
                          <w:t xml:space="preserve">مستوي </w:t>
                        </w:r>
                        <w:r w:rsidRPr="001E0509">
                          <w:rPr>
                            <w:sz w:val="18"/>
                            <w:szCs w:val="26"/>
                          </w:rPr>
                          <w:t>H</w:t>
                        </w:r>
                      </w:p>
                    </w:txbxContent>
                  </v:textbox>
                </v:shape>
                <v:shape id="_x0000_s1123" type="#_x0000_t202" style="position:absolute;left:20499;width:3803;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" filled="f" stroked="f">
                  <v:textbox inset="0,0,0,0">
                    <w:txbxContent>
                      <w:p w14:paraId="6BFEE31A" w14:textId="35D2779E" w:rsidR="009C5789" w:rsidRDefault="009C5789" w:rsidP="00E36F3A">
                        <w:pPr>
                          <w:spacing w:before="20" w:line="144" w:lineRule="auto"/>
                          <w:jc w:val="right"/>
                          <w:rPr>
                            <w:sz w:val="18"/>
                            <w:szCs w:val="26"/>
                          </w:rPr>
                        </w:pPr>
                        <w:r>
                          <w:rPr>
                            <w:rFonts w:hint="cs"/>
                            <w:sz w:val="18"/>
                            <w:szCs w:val="26"/>
                            <w:rtl/>
                          </w:rPr>
                          <w:t>مقيس</w:t>
                        </w:r>
                      </w:p>
                      <w:p w14:paraId="6643B51F" w14:textId="76F933EC" w:rsidR="009C5789" w:rsidRPr="001E0509" w:rsidRDefault="009C5789" w:rsidP="00E36F3A">
                        <w:pPr>
                          <w:spacing w:before="0" w:line="144" w:lineRule="auto"/>
                          <w:jc w:val="right"/>
                          <w:rPr>
                            <w:sz w:val="18"/>
                            <w:szCs w:val="26"/>
                          </w:rPr>
                        </w:pPr>
                        <w:r>
                          <w:rPr>
                            <w:rFonts w:hint="cs"/>
                            <w:sz w:val="18"/>
                            <w:szCs w:val="26"/>
                            <w:rtl/>
                          </w:rPr>
                          <w:t>نظري</w:t>
                        </w:r>
                      </w:p>
                    </w:txbxContent>
                  </v:textbox>
                </v:shape>
                <v:shape id="_x0000_s1124" type="#_x0000_t202" style="position:absolute;left:-2614;top:5217;width:7379;height:21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" filled="f" stroked="f">
                  <v:textbox inset="0,0,0,0">
                    <w:txbxContent>
                      <w:p w14:paraId="0B205587" w14:textId="3E28E519" w:rsidR="009C5789" w:rsidRPr="001D26D2" w:rsidRDefault="009C5789" w:rsidP="001D26D2">
                        <w:pPr>
                          <w:spacing w:before="40" w:line="168" w:lineRule="auto"/>
                          <w:jc w:val="center"/>
                          <w:rPr>
                            <w:sz w:val="18"/>
                            <w:szCs w:val="26"/>
                          </w:rPr>
                        </w:pPr>
                        <w:r w:rsidRPr="001D26D2">
                          <w:rPr>
                            <w:sz w:val="18"/>
                            <w:szCs w:val="26"/>
                            <w:rtl/>
                          </w:rPr>
                          <w:t xml:space="preserve">الكسب </w:t>
                        </w:r>
                        <w:r>
                          <w:rPr>
                            <w:sz w:val="18"/>
                            <w:szCs w:val="26"/>
                          </w:rPr>
                          <w:t>(</w:t>
                        </w:r>
                        <w:proofErr w:type="spellStart"/>
                        <w:r w:rsidRPr="001D26D2">
                          <w:rPr>
                            <w:sz w:val="18"/>
                            <w:szCs w:val="26"/>
                          </w:rPr>
                          <w:t>dBi</w:t>
                        </w:r>
                        <w:proofErr w:type="spellEnd"/>
                        <w:r>
                          <w:rPr>
                            <w:sz w:val="18"/>
                            <w:szCs w:val="26"/>
                          </w:rPr>
                          <w:t>)</w:t>
                        </w:r>
                      </w:p>
                    </w:txbxContent>
                  </v:textbox>
                </v:shape>
                <v:shape id="_x0000_s1125" type="#_x0000_t202" style="position:absolute;left:11186;top:15651;width:584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" filled="f" stroked="f">
                  <v:textbox inset="0,0,0,0">
                    <w:txbxContent>
                      <w:p w14:paraId="6B09E639" w14:textId="2B264BC7" w:rsidR="009C5789" w:rsidRPr="001E0509" w:rsidRDefault="009C5789" w:rsidP="001D26D2">
                        <w:pPr>
                          <w:spacing w:before="20" w:line="144" w:lineRule="auto"/>
                          <w:jc w:val="center"/>
                          <w:rPr>
                            <w:sz w:val="18"/>
                            <w:szCs w:val="26"/>
                          </w:rPr>
                        </w:pPr>
                        <w:r w:rsidRPr="001D26D2">
                          <w:rPr>
                            <w:rFonts w:hint="cs"/>
                            <w:i/>
                            <w:iCs/>
                            <w:sz w:val="18"/>
                            <w:szCs w:val="26"/>
                          </w:rPr>
                          <w:sym w:font="Symbol" w:char="F066"/>
                        </w:r>
                        <w:r>
                          <w:rPr>
                            <w:rFonts w:hint="cs"/>
                            <w:sz w:val="18"/>
                            <w:szCs w:val="26"/>
                            <w:rtl/>
                          </w:rPr>
                          <w:t xml:space="preserve"> (درجات)</w:t>
                        </w:r>
                      </w:p>
                    </w:txbxContent>
                  </v:textbox>
                </v:shape>
              </v:group>
            </w:pict>
          </mc:Fallback>
        </mc:AlternateContent>
      </w:r>
      <w:r w:rsidR="00080E85">
        <w:rPr>
          <w:noProof/>
          <w:rtl/>
          <w:lang w:bidi="ar-SY"/>
        </w:rPr>
        <w:drawing>
          <wp:inline distT="0" distB="0" distL="0" distR="0" wp14:anchorId="7A6CB817" wp14:editId="2DAB65F0">
            <wp:extent cx="2764800" cy="1926000"/>
            <wp:effectExtent l="0" t="0" r="0" b="0"/>
            <wp:docPr id="1453033418" name="Picture 1453033418"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33418" name="Rec 2450 a3.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764800" cy="1926000"/>
                    </a:xfrm>
                    <a:prstGeom prst="rect">
                      <a:avLst/>
                    </a:prstGeom>
                  </pic:spPr>
                </pic:pic>
              </a:graphicData>
            </a:graphic>
          </wp:inline>
        </w:drawing>
      </w:r>
    </w:p>
    <w:p w14:paraId="7C3F8BB6" w14:textId="77777777" w:rsidR="00965482" w:rsidRPr="001D26D2" w:rsidRDefault="00965482" w:rsidP="001D26D2">
      <w:pPr>
        <w:pStyle w:val="Figuretitle"/>
        <w:rPr>
          <w:rtl/>
        </w:rPr>
      </w:pPr>
      <w:r w:rsidRPr="001D26D2">
        <w:rPr>
          <w:rtl/>
        </w:rPr>
        <w:lastRenderedPageBreak/>
        <w:t xml:space="preserve">ب) مستوي </w:t>
      </w:r>
      <w:r w:rsidRPr="001D26D2">
        <w:t>E</w:t>
      </w:r>
    </w:p>
    <w:p w14:paraId="1D546720" w14:textId="45E589B1" w:rsidR="00965482" w:rsidRPr="00EC0C02" w:rsidRDefault="00080E85" w:rsidP="00AE1298">
      <w:pPr>
        <w:pStyle w:val="Figure"/>
        <w:bidi/>
        <w:rPr>
          <w:spacing w:val="-4"/>
          <w:lang w:bidi="ar-SY"/>
        </w:rPr>
      </w:pPr>
      <w:r>
        <w:rPr>
          <w:noProof/>
          <w:rtl/>
        </w:rPr>
        <mc:AlternateContent>
          <mc:Choice Requires="wpg">
            <w:drawing>
              <wp:anchor distT="0" distB="0" distL="114300" distR="114300" simplePos="0" relativeHeight="251575296" behindDoc="0" locked="0" layoutInCell="1" allowOverlap="1" wp14:anchorId="11E02332" wp14:editId="23726C99">
                <wp:simplePos x="0" y="0"/>
                <wp:positionH relativeFrom="column">
                  <wp:posOffset>1600439</wp:posOffset>
                </wp:positionH>
                <wp:positionV relativeFrom="paragraph">
                  <wp:posOffset>211311</wp:posOffset>
                </wp:positionV>
                <wp:extent cx="2661122" cy="1923298"/>
                <wp:effectExtent l="0" t="0" r="0" b="0"/>
                <wp:wrapNone/>
                <wp:docPr id="1453033420" name="Group 1453033420"/>
                <wp:cNvGraphicFramePr/>
                <a:graphic xmlns:a="http://schemas.openxmlformats.org/drawingml/2006/main">
                  <a:graphicData uri="http://schemas.microsoft.com/office/word/2010/wordprocessingGroup">
                    <wpg:wgp>
                      <wpg:cNvGrpSpPr/>
                      <wpg:grpSpPr>
                        <a:xfrm>
                          <a:off x="0" y="0"/>
                          <a:ext cx="2661122" cy="1923298"/>
                          <a:chOff x="0" y="0"/>
                          <a:chExt cx="2661122" cy="1923298"/>
                        </a:xfrm>
                      </wpg:grpSpPr>
                      <wps:wsp>
                        <wps:cNvPr id="1453033460" name="ZoneTexte 2"/>
                        <wps:cNvSpPr txBox="1"/>
                        <wps:spPr>
                          <a:xfrm>
                            <a:off x="719991" y="33659"/>
                            <a:ext cx="533400" cy="321310"/>
                          </a:xfrm>
                          <a:prstGeom prst="rect">
                            <a:avLst/>
                          </a:prstGeom>
                          <a:noFill/>
                        </wps:spPr>
                        <wps:txbx>
                          <w:txbxContent>
                            <w:p w14:paraId="7ECA5B97" w14:textId="77777777" w:rsidR="009C5789" w:rsidRDefault="009C5789" w:rsidP="001D26D2">
                              <w:pPr>
                                <w:spacing w:before="40" w:line="168" w:lineRule="auto"/>
                                <w:jc w:val="right"/>
                                <w:rPr>
                                  <w:sz w:val="18"/>
                                  <w:szCs w:val="26"/>
                                  <w:rtl/>
                                </w:rPr>
                              </w:pPr>
                              <w:r>
                                <w:rPr>
                                  <w:sz w:val="18"/>
                                  <w:szCs w:val="26"/>
                                </w:rPr>
                                <w:t>GHz 300</w:t>
                              </w:r>
                            </w:p>
                            <w:p w14:paraId="3428B47B" w14:textId="5A390704" w:rsidR="009C5789" w:rsidRPr="001E0509" w:rsidRDefault="009C5789" w:rsidP="001D26D2">
                              <w:pPr>
                                <w:spacing w:before="40" w:line="168" w:lineRule="auto"/>
                                <w:jc w:val="right"/>
                                <w:rPr>
                                  <w:sz w:val="18"/>
                                  <w:szCs w:val="26"/>
                                </w:rPr>
                              </w:pPr>
                              <w:r w:rsidRPr="001E0509">
                                <w:rPr>
                                  <w:sz w:val="18"/>
                                  <w:szCs w:val="26"/>
                                  <w:rtl/>
                                </w:rPr>
                                <w:t xml:space="preserve">مستوي </w:t>
                              </w:r>
                              <w:r>
                                <w:rPr>
                                  <w:sz w:val="18"/>
                                  <w:szCs w:val="26"/>
                                </w:rPr>
                                <w:t>E</w:t>
                              </w:r>
                            </w:p>
                          </w:txbxContent>
                        </wps:txbx>
                        <wps:bodyPr wrap="square" lIns="0" tIns="0" rIns="0" bIns="0" rtlCol="0">
                          <a:noAutofit/>
                        </wps:bodyPr>
                      </wps:wsp>
                      <wps:wsp>
                        <wps:cNvPr id="1453033461" name="ZoneTexte 2"/>
                        <wps:cNvSpPr txBox="1"/>
                        <wps:spPr>
                          <a:xfrm>
                            <a:off x="2251471" y="0"/>
                            <a:ext cx="409651" cy="357924"/>
                          </a:xfrm>
                          <a:prstGeom prst="rect">
                            <a:avLst/>
                          </a:prstGeom>
                          <a:noFill/>
                        </wps:spPr>
                        <wps:txbx>
                          <w:txbxContent>
                            <w:p w14:paraId="643302F1" w14:textId="77777777" w:rsidR="009C5789" w:rsidRDefault="009C5789" w:rsidP="00E36F3A">
                              <w:pPr>
                                <w:spacing w:before="20" w:line="144" w:lineRule="auto"/>
                                <w:jc w:val="right"/>
                                <w:rPr>
                                  <w:sz w:val="18"/>
                                  <w:szCs w:val="26"/>
                                </w:rPr>
                              </w:pPr>
                              <w:r>
                                <w:rPr>
                                  <w:rFonts w:hint="cs"/>
                                  <w:sz w:val="18"/>
                                  <w:szCs w:val="26"/>
                                  <w:rtl/>
                                </w:rPr>
                                <w:t>مقيس</w:t>
                              </w:r>
                            </w:p>
                            <w:p w14:paraId="1404B3A4" w14:textId="77777777" w:rsidR="009C5789" w:rsidRPr="001E0509" w:rsidRDefault="009C5789" w:rsidP="00E36F3A">
                              <w:pPr>
                                <w:spacing w:before="0" w:line="144" w:lineRule="auto"/>
                                <w:jc w:val="right"/>
                                <w:rPr>
                                  <w:sz w:val="18"/>
                                  <w:szCs w:val="26"/>
                                </w:rPr>
                              </w:pPr>
                              <w:r>
                                <w:rPr>
                                  <w:rFonts w:hint="cs"/>
                                  <w:sz w:val="18"/>
                                  <w:szCs w:val="26"/>
                                  <w:rtl/>
                                </w:rPr>
                                <w:t>نظري</w:t>
                              </w:r>
                            </w:p>
                          </w:txbxContent>
                        </wps:txbx>
                        <wps:bodyPr wrap="square" lIns="0" tIns="0" rIns="0" bIns="0" rtlCol="0">
                          <a:noAutofit/>
                        </wps:bodyPr>
                      </wps:wsp>
                      <wps:wsp>
                        <wps:cNvPr id="1453033462" name="ZoneTexte 2"/>
                        <wps:cNvSpPr txBox="1"/>
                        <wps:spPr>
                          <a:xfrm rot="16200000">
                            <a:off x="-250507" y="600250"/>
                            <a:ext cx="737870" cy="236855"/>
                          </a:xfrm>
                          <a:prstGeom prst="rect">
                            <a:avLst/>
                          </a:prstGeom>
                          <a:noFill/>
                        </wps:spPr>
                        <wps:txbx>
                          <w:txbxContent>
                            <w:p w14:paraId="3E57111C" w14:textId="0897D7D7" w:rsidR="009C5789" w:rsidRPr="001D26D2" w:rsidRDefault="009C5789" w:rsidP="001D26D2">
                              <w:pPr>
                                <w:spacing w:before="40" w:line="168" w:lineRule="auto"/>
                                <w:jc w:val="center"/>
                                <w:rPr>
                                  <w:sz w:val="18"/>
                                  <w:szCs w:val="26"/>
                                </w:rPr>
                              </w:pPr>
                              <w:r w:rsidRPr="001D26D2">
                                <w:rPr>
                                  <w:sz w:val="18"/>
                                  <w:szCs w:val="26"/>
                                  <w:rtl/>
                                </w:rPr>
                                <w:t xml:space="preserve">الكسب </w:t>
                              </w:r>
                              <w:r>
                                <w:rPr>
                                  <w:sz w:val="18"/>
                                  <w:szCs w:val="26"/>
                                </w:rPr>
                                <w:t>(</w:t>
                              </w:r>
                              <w:proofErr w:type="spellStart"/>
                              <w:r w:rsidRPr="001D26D2">
                                <w:rPr>
                                  <w:sz w:val="18"/>
                                  <w:szCs w:val="26"/>
                                </w:rPr>
                                <w:t>dBi</w:t>
                              </w:r>
                              <w:proofErr w:type="spellEnd"/>
                              <w:r>
                                <w:rPr>
                                  <w:sz w:val="18"/>
                                  <w:szCs w:val="26"/>
                                </w:rPr>
                                <w:t>)</w:t>
                              </w:r>
                            </w:p>
                          </w:txbxContent>
                        </wps:txbx>
                        <wps:bodyPr wrap="square" lIns="0" tIns="0" rIns="0" bIns="0" rtlCol="0">
                          <a:noAutofit/>
                        </wps:bodyPr>
                      </wps:wsp>
                      <wps:wsp>
                        <wps:cNvPr id="1453033463" name="ZoneTexte 2"/>
                        <wps:cNvSpPr txBox="1"/>
                        <wps:spPr>
                          <a:xfrm>
                            <a:off x="1303412" y="1733433"/>
                            <a:ext cx="584835" cy="189865"/>
                          </a:xfrm>
                          <a:prstGeom prst="rect">
                            <a:avLst/>
                          </a:prstGeom>
                          <a:noFill/>
                        </wps:spPr>
                        <wps:txbx>
                          <w:txbxContent>
                            <w:p w14:paraId="60E19A68" w14:textId="77777777" w:rsidR="009C5789" w:rsidRPr="001E0509" w:rsidRDefault="009C5789" w:rsidP="001D26D2">
                              <w:pPr>
                                <w:spacing w:before="20" w:line="144" w:lineRule="auto"/>
                                <w:jc w:val="center"/>
                                <w:rPr>
                                  <w:sz w:val="18"/>
                                  <w:szCs w:val="26"/>
                                </w:rPr>
                              </w:pPr>
                              <w:r w:rsidRPr="001D26D2">
                                <w:rPr>
                                  <w:rFonts w:hint="cs"/>
                                  <w:i/>
                                  <w:iCs/>
                                  <w:sz w:val="18"/>
                                  <w:szCs w:val="26"/>
                                </w:rPr>
                                <w:sym w:font="Symbol" w:char="F066"/>
                              </w:r>
                              <w:r>
                                <w:rPr>
                                  <w:rFonts w:hint="cs"/>
                                  <w:sz w:val="18"/>
                                  <w:szCs w:val="26"/>
                                  <w:rtl/>
                                </w:rPr>
                                <w:t xml:space="preserve"> (درجات)</w:t>
                              </w:r>
                            </w:p>
                          </w:txbxContent>
                        </wps:txbx>
                        <wps:bodyPr wrap="square" lIns="0" tIns="0" rIns="0" bIns="0" rtlCol="0">
                          <a:noAutofit/>
                        </wps:bodyPr>
                      </wps:wsp>
                    </wpg:wgp>
                  </a:graphicData>
                </a:graphic>
                <wp14:sizeRelV relativeFrom="margin">
                  <wp14:pctHeight>0</wp14:pctHeight>
                </wp14:sizeRelV>
              </wp:anchor>
            </w:drawing>
          </mc:Choice>
          <mc:Fallback>
            <w:pict>
              <v:group w14:anchorId="11E02332" id="Group 1453033420" o:spid="_x0000_s1126" style="position:absolute;left:0;text-align:left;margin-left:126pt;margin-top:16.65pt;width:209.55pt;height:151.45pt;z-index:251575296;mso-position-horizontal-relative:text;mso-position-vertical-relative:text;mso-height-relative:margin" coordsize="26611,19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">
                <v:shape id="_x0000_s1127" type="#_x0000_t202" style="position:absolute;left:7199;top:336;width:5334;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" filled="f" stroked="f">
                  <v:textbox inset="0,0,0,0">
                    <w:txbxContent>
                      <w:p w14:paraId="7ECA5B97" w14:textId="77777777" w:rsidR="009C5789" w:rsidRDefault="009C5789" w:rsidP="001D26D2">
                        <w:pPr>
                          <w:spacing w:before="40" w:line="168" w:lineRule="auto"/>
                          <w:jc w:val="right"/>
                          <w:rPr>
                            <w:sz w:val="18"/>
                            <w:szCs w:val="26"/>
                            <w:rtl/>
                          </w:rPr>
                        </w:pPr>
                        <w:r>
                          <w:rPr>
                            <w:sz w:val="18"/>
                            <w:szCs w:val="26"/>
                          </w:rPr>
                          <w:t>GHz 300</w:t>
                        </w:r>
                      </w:p>
                      <w:p w14:paraId="3428B47B" w14:textId="5A390704" w:rsidR="009C5789" w:rsidRPr="001E0509" w:rsidRDefault="009C5789" w:rsidP="001D26D2">
                        <w:pPr>
                          <w:spacing w:before="40" w:line="168" w:lineRule="auto"/>
                          <w:jc w:val="right"/>
                          <w:rPr>
                            <w:sz w:val="18"/>
                            <w:szCs w:val="26"/>
                          </w:rPr>
                        </w:pPr>
                        <w:r w:rsidRPr="001E0509">
                          <w:rPr>
                            <w:sz w:val="18"/>
                            <w:szCs w:val="26"/>
                            <w:rtl/>
                          </w:rPr>
                          <w:t xml:space="preserve">مستوي </w:t>
                        </w:r>
                        <w:r>
                          <w:rPr>
                            <w:sz w:val="18"/>
                            <w:szCs w:val="26"/>
                          </w:rPr>
                          <w:t>E</w:t>
                        </w:r>
                      </w:p>
                    </w:txbxContent>
                  </v:textbox>
                </v:shape>
                <v:shape id="_x0000_s1128" type="#_x0000_t202" style="position:absolute;left:22514;width:4097;height:3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" filled="f" stroked="f">
                  <v:textbox inset="0,0,0,0">
                    <w:txbxContent>
                      <w:p w14:paraId="643302F1" w14:textId="77777777" w:rsidR="009C5789" w:rsidRDefault="009C5789" w:rsidP="00E36F3A">
                        <w:pPr>
                          <w:spacing w:before="20" w:line="144" w:lineRule="auto"/>
                          <w:jc w:val="right"/>
                          <w:rPr>
                            <w:sz w:val="18"/>
                            <w:szCs w:val="26"/>
                          </w:rPr>
                        </w:pPr>
                        <w:r>
                          <w:rPr>
                            <w:rFonts w:hint="cs"/>
                            <w:sz w:val="18"/>
                            <w:szCs w:val="26"/>
                            <w:rtl/>
                          </w:rPr>
                          <w:t>مقيس</w:t>
                        </w:r>
                      </w:p>
                      <w:p w14:paraId="1404B3A4" w14:textId="77777777" w:rsidR="009C5789" w:rsidRPr="001E0509" w:rsidRDefault="009C5789" w:rsidP="00E36F3A">
                        <w:pPr>
                          <w:spacing w:before="0" w:line="144" w:lineRule="auto"/>
                          <w:jc w:val="right"/>
                          <w:rPr>
                            <w:sz w:val="18"/>
                            <w:szCs w:val="26"/>
                          </w:rPr>
                        </w:pPr>
                        <w:r>
                          <w:rPr>
                            <w:rFonts w:hint="cs"/>
                            <w:sz w:val="18"/>
                            <w:szCs w:val="26"/>
                            <w:rtl/>
                          </w:rPr>
                          <w:t>نظري</w:t>
                        </w:r>
                      </w:p>
                    </w:txbxContent>
                  </v:textbox>
                </v:shape>
                <v:shape id="_x0000_s1129" type="#_x0000_t202" style="position:absolute;left:-2506;top:6003;width:7379;height:23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" filled="f" stroked="f">
                  <v:textbox inset="0,0,0,0">
                    <w:txbxContent>
                      <w:p w14:paraId="3E57111C" w14:textId="0897D7D7" w:rsidR="009C5789" w:rsidRPr="001D26D2" w:rsidRDefault="009C5789" w:rsidP="001D26D2">
                        <w:pPr>
                          <w:spacing w:before="40" w:line="168" w:lineRule="auto"/>
                          <w:jc w:val="center"/>
                          <w:rPr>
                            <w:sz w:val="18"/>
                            <w:szCs w:val="26"/>
                          </w:rPr>
                        </w:pPr>
                        <w:r w:rsidRPr="001D26D2">
                          <w:rPr>
                            <w:sz w:val="18"/>
                            <w:szCs w:val="26"/>
                            <w:rtl/>
                          </w:rPr>
                          <w:t xml:space="preserve">الكسب </w:t>
                        </w:r>
                        <w:r>
                          <w:rPr>
                            <w:sz w:val="18"/>
                            <w:szCs w:val="26"/>
                          </w:rPr>
                          <w:t>(</w:t>
                        </w:r>
                        <w:proofErr w:type="spellStart"/>
                        <w:r w:rsidRPr="001D26D2">
                          <w:rPr>
                            <w:sz w:val="18"/>
                            <w:szCs w:val="26"/>
                          </w:rPr>
                          <w:t>dBi</w:t>
                        </w:r>
                        <w:proofErr w:type="spellEnd"/>
                        <w:r>
                          <w:rPr>
                            <w:sz w:val="18"/>
                            <w:szCs w:val="26"/>
                          </w:rPr>
                          <w:t>)</w:t>
                        </w:r>
                      </w:p>
                    </w:txbxContent>
                  </v:textbox>
                </v:shape>
                <v:shape id="_x0000_s1130" type="#_x0000_t202" style="position:absolute;left:13034;top:17334;width:5848;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" filled="f" stroked="f">
                  <v:textbox inset="0,0,0,0">
                    <w:txbxContent>
                      <w:p w14:paraId="60E19A68" w14:textId="77777777" w:rsidR="009C5789" w:rsidRPr="001E0509" w:rsidRDefault="009C5789" w:rsidP="001D26D2">
                        <w:pPr>
                          <w:spacing w:before="20" w:line="144" w:lineRule="auto"/>
                          <w:jc w:val="center"/>
                          <w:rPr>
                            <w:sz w:val="18"/>
                            <w:szCs w:val="26"/>
                          </w:rPr>
                        </w:pPr>
                        <w:r w:rsidRPr="001D26D2">
                          <w:rPr>
                            <w:rFonts w:hint="cs"/>
                            <w:i/>
                            <w:iCs/>
                            <w:sz w:val="18"/>
                            <w:szCs w:val="26"/>
                          </w:rPr>
                          <w:sym w:font="Symbol" w:char="F066"/>
                        </w:r>
                        <w:r>
                          <w:rPr>
                            <w:rFonts w:hint="cs"/>
                            <w:sz w:val="18"/>
                            <w:szCs w:val="26"/>
                            <w:rtl/>
                          </w:rPr>
                          <w:t xml:space="preserve"> (درجات)</w:t>
                        </w:r>
                      </w:p>
                    </w:txbxContent>
                  </v:textbox>
                </v:shape>
              </v:group>
            </w:pict>
          </mc:Fallback>
        </mc:AlternateContent>
      </w:r>
      <w:r>
        <w:rPr>
          <w:noProof/>
          <w:rtl/>
        </w:rPr>
        <w:drawing>
          <wp:inline distT="0" distB="0" distL="0" distR="0" wp14:anchorId="0707A2AA" wp14:editId="77BCFD33">
            <wp:extent cx="2959200" cy="2109600"/>
            <wp:effectExtent l="0" t="0" r="0" b="5080"/>
            <wp:docPr id="1453033419" name="Picture 145303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33419" name="Rec 2450 a3.png"/>
                    <pic:cNvPicPr/>
                  </pic:nvPicPr>
                  <pic:blipFill>
                    <a:blip r:embed="rId78">
                      <a:extLst>
                        <a:ext uri="{28A0092B-C50C-407E-A947-70E740481C1C}">
                          <a14:useLocalDpi xmlns:a14="http://schemas.microsoft.com/office/drawing/2010/main" val="0"/>
                        </a:ext>
                      </a:extLst>
                    </a:blip>
                    <a:stretch>
                      <a:fillRect/>
                    </a:stretch>
                  </pic:blipFill>
                  <pic:spPr>
                    <a:xfrm>
                      <a:off x="0" y="0"/>
                      <a:ext cx="2959200" cy="2109600"/>
                    </a:xfrm>
                    <a:prstGeom prst="rect">
                      <a:avLst/>
                    </a:prstGeom>
                  </pic:spPr>
                </pic:pic>
              </a:graphicData>
            </a:graphic>
          </wp:inline>
        </w:drawing>
      </w:r>
    </w:p>
    <w:p w14:paraId="3BBAC06B" w14:textId="191593C5" w:rsidR="00965482" w:rsidRPr="00983D71" w:rsidRDefault="00965482" w:rsidP="00983D71">
      <w:pPr>
        <w:pStyle w:val="FigureNo"/>
        <w:rPr>
          <w:rtl/>
        </w:rPr>
      </w:pPr>
      <w:r w:rsidRPr="00983D71">
        <w:rPr>
          <w:rtl/>
        </w:rPr>
        <w:t xml:space="preserve">الشكل </w:t>
      </w:r>
      <w:r w:rsidRPr="00983D71">
        <w:t>3-A3</w:t>
      </w:r>
    </w:p>
    <w:p w14:paraId="06748E69" w14:textId="77777777" w:rsidR="00965482" w:rsidRPr="00983D71" w:rsidRDefault="00965482" w:rsidP="00983D71">
      <w:pPr>
        <w:pStyle w:val="Figuretitle"/>
        <w:rPr>
          <w:rtl/>
        </w:rPr>
      </w:pPr>
      <w:r w:rsidRPr="00983D71">
        <w:rPr>
          <w:rtl/>
        </w:rPr>
        <w:t xml:space="preserve">الخصائص </w:t>
      </w:r>
      <w:proofErr w:type="spellStart"/>
      <w:r w:rsidRPr="00983D71">
        <w:rPr>
          <w:rtl/>
        </w:rPr>
        <w:t>المقيسة</w:t>
      </w:r>
      <w:proofErr w:type="spellEnd"/>
      <w:r w:rsidRPr="00983D71">
        <w:rPr>
          <w:rtl/>
        </w:rPr>
        <w:t xml:space="preserve"> لهوائي مكافئي متخالف بكسب أقصى قدره </w:t>
      </w:r>
      <w:proofErr w:type="spellStart"/>
      <w:r w:rsidRPr="00983D71">
        <w:t>dBi</w:t>
      </w:r>
      <w:proofErr w:type="spellEnd"/>
      <w:r w:rsidR="00983D71">
        <w:t xml:space="preserve"> </w:t>
      </w:r>
      <w:r w:rsidR="00983D71" w:rsidRPr="00983D71">
        <w:t>49</w:t>
      </w:r>
    </w:p>
    <w:p w14:paraId="3BCBB235" w14:textId="12C5C2CE" w:rsidR="00965482" w:rsidRPr="00EC0C02" w:rsidRDefault="00E36F3A" w:rsidP="00AE1298">
      <w:pPr>
        <w:pStyle w:val="Figure"/>
        <w:bidi/>
        <w:rPr>
          <w:lang w:bidi="ar-SY"/>
        </w:rPr>
      </w:pPr>
      <w:r w:rsidRPr="001D26D2">
        <w:rPr>
          <w:noProof/>
          <w:rtl/>
          <w:lang w:bidi="ar-SY"/>
        </w:rPr>
        <mc:AlternateContent>
          <mc:Choice Requires="wps">
            <w:drawing>
              <wp:anchor distT="0" distB="0" distL="114300" distR="114300" simplePos="0" relativeHeight="251579392" behindDoc="0" locked="0" layoutInCell="1" allowOverlap="1" wp14:anchorId="662CBDEE" wp14:editId="284A82A4">
                <wp:simplePos x="0" y="0"/>
                <wp:positionH relativeFrom="margin">
                  <wp:posOffset>2826899</wp:posOffset>
                </wp:positionH>
                <wp:positionV relativeFrom="paragraph">
                  <wp:posOffset>1922979</wp:posOffset>
                </wp:positionV>
                <wp:extent cx="584835" cy="189865"/>
                <wp:effectExtent l="0" t="0" r="5715" b="635"/>
                <wp:wrapNone/>
                <wp:docPr id="1453033466" name="ZoneTexte 2"/>
                <wp:cNvGraphicFramePr/>
                <a:graphic xmlns:a="http://schemas.openxmlformats.org/drawingml/2006/main">
                  <a:graphicData uri="http://schemas.microsoft.com/office/word/2010/wordprocessingShape">
                    <wps:wsp>
                      <wps:cNvSpPr txBox="1"/>
                      <wps:spPr>
                        <a:xfrm>
                          <a:off x="0" y="0"/>
                          <a:ext cx="584835" cy="189865"/>
                        </a:xfrm>
                        <a:prstGeom prst="rect">
                          <a:avLst/>
                        </a:prstGeom>
                        <a:solidFill>
                          <a:schemeClr val="bg1"/>
                        </a:solidFill>
                      </wps:spPr>
                      <wps:txbx>
                        <w:txbxContent>
                          <w:p w14:paraId="42773B2B" w14:textId="77777777" w:rsidR="009C5789" w:rsidRPr="001E0509" w:rsidRDefault="009C5789" w:rsidP="001D26D2">
                            <w:pPr>
                              <w:spacing w:before="20" w:line="144" w:lineRule="auto"/>
                              <w:jc w:val="center"/>
                              <w:rPr>
                                <w:sz w:val="18"/>
                                <w:szCs w:val="26"/>
                              </w:rPr>
                            </w:pPr>
                            <w:r w:rsidRPr="001D26D2">
                              <w:rPr>
                                <w:rFonts w:hint="cs"/>
                                <w:i/>
                                <w:iCs/>
                                <w:sz w:val="18"/>
                                <w:szCs w:val="26"/>
                              </w:rPr>
                              <w:sym w:font="Symbol" w:char="F066"/>
                            </w:r>
                            <w:r>
                              <w:rPr>
                                <w:rFonts w:hint="cs"/>
                                <w:sz w:val="18"/>
                                <w:szCs w:val="26"/>
                                <w:rtl/>
                              </w:rPr>
                              <w:t xml:space="preserve"> (درجات)</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62CBDEE" id="_x0000_s1131" type="#_x0000_t202" style="position:absolute;left:0;text-align:left;margin-left:222.6pt;margin-top:151.4pt;width:46.05pt;height:14.95pt;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" fillcolor="white [3212]" stroked="f">
                <v:textbox inset="0,0,0,0">
                  <w:txbxContent>
                    <w:p w14:paraId="42773B2B" w14:textId="77777777" w:rsidR="009C5789" w:rsidRPr="001E0509" w:rsidRDefault="009C5789" w:rsidP="001D26D2">
                      <w:pPr>
                        <w:spacing w:before="20" w:line="144" w:lineRule="auto"/>
                        <w:jc w:val="center"/>
                        <w:rPr>
                          <w:sz w:val="18"/>
                          <w:szCs w:val="26"/>
                        </w:rPr>
                      </w:pPr>
                      <w:r w:rsidRPr="001D26D2">
                        <w:rPr>
                          <w:rFonts w:hint="cs"/>
                          <w:i/>
                          <w:iCs/>
                          <w:sz w:val="18"/>
                          <w:szCs w:val="26"/>
                        </w:rPr>
                        <w:sym w:font="Symbol" w:char="F066"/>
                      </w:r>
                      <w:r>
                        <w:rPr>
                          <w:rFonts w:hint="cs"/>
                          <w:sz w:val="18"/>
                          <w:szCs w:val="26"/>
                          <w:rtl/>
                        </w:rPr>
                        <w:t xml:space="preserve"> (درجات)</w:t>
                      </w:r>
                    </w:p>
                  </w:txbxContent>
                </v:textbox>
                <w10:wrap anchorx="margin"/>
              </v:shape>
            </w:pict>
          </mc:Fallback>
        </mc:AlternateContent>
      </w:r>
      <w:r w:rsidR="00410F28" w:rsidRPr="001D26D2">
        <w:rPr>
          <w:noProof/>
          <w:rtl/>
          <w:lang w:bidi="ar-SY"/>
        </w:rPr>
        <mc:AlternateContent>
          <mc:Choice Requires="wps">
            <w:drawing>
              <wp:anchor distT="0" distB="0" distL="114300" distR="114300" simplePos="0" relativeHeight="251577344" behindDoc="0" locked="0" layoutInCell="1" allowOverlap="1" wp14:anchorId="3E027EDF" wp14:editId="4D82A3D2">
                <wp:simplePos x="0" y="0"/>
                <wp:positionH relativeFrom="margin">
                  <wp:posOffset>3642550</wp:posOffset>
                </wp:positionH>
                <wp:positionV relativeFrom="paragraph">
                  <wp:posOffset>200021</wp:posOffset>
                </wp:positionV>
                <wp:extent cx="474980" cy="167640"/>
                <wp:effectExtent l="0" t="0" r="1270" b="3810"/>
                <wp:wrapNone/>
                <wp:docPr id="1453033464" name="ZoneTexte 2"/>
                <wp:cNvGraphicFramePr/>
                <a:graphic xmlns:a="http://schemas.openxmlformats.org/drawingml/2006/main">
                  <a:graphicData uri="http://schemas.microsoft.com/office/word/2010/wordprocessingShape">
                    <wps:wsp>
                      <wps:cNvSpPr txBox="1"/>
                      <wps:spPr>
                        <a:xfrm>
                          <a:off x="0" y="0"/>
                          <a:ext cx="474980" cy="167640"/>
                        </a:xfrm>
                        <a:prstGeom prst="rect">
                          <a:avLst/>
                        </a:prstGeom>
                        <a:solidFill>
                          <a:schemeClr val="bg1"/>
                        </a:solidFill>
                      </wps:spPr>
                      <wps:txbx>
                        <w:txbxContent>
                          <w:p w14:paraId="2FA2790E" w14:textId="77777777" w:rsidR="009C5789" w:rsidRDefault="009C5789" w:rsidP="00E36F3A">
                            <w:pPr>
                              <w:spacing w:before="20" w:line="144" w:lineRule="auto"/>
                              <w:jc w:val="right"/>
                              <w:rPr>
                                <w:sz w:val="18"/>
                                <w:szCs w:val="26"/>
                              </w:rPr>
                            </w:pPr>
                            <w:r>
                              <w:rPr>
                                <w:rFonts w:hint="cs"/>
                                <w:sz w:val="18"/>
                                <w:szCs w:val="26"/>
                                <w:rtl/>
                              </w:rPr>
                              <w:t>مقيس</w:t>
                            </w:r>
                          </w:p>
                          <w:p w14:paraId="070ACC0F" w14:textId="0B75BDC2" w:rsidR="009C5789" w:rsidRPr="001E0509" w:rsidRDefault="009C5789" w:rsidP="001D26D2">
                            <w:pPr>
                              <w:bidi w:val="0"/>
                              <w:spacing w:before="0" w:line="144" w:lineRule="auto"/>
                              <w:jc w:val="left"/>
                              <w:rPr>
                                <w:sz w:val="18"/>
                                <w:szCs w:val="26"/>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E027EDF" id="_x0000_s1132" type="#_x0000_t202" style="position:absolute;left:0;text-align:left;margin-left:286.8pt;margin-top:15.75pt;width:37.4pt;height:13.2pt;z-index:25157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" fillcolor="white [3212]" stroked="f">
                <v:textbox inset="0,0,0,0">
                  <w:txbxContent>
                    <w:p w14:paraId="2FA2790E" w14:textId="77777777" w:rsidR="009C5789" w:rsidRDefault="009C5789" w:rsidP="00E36F3A">
                      <w:pPr>
                        <w:spacing w:before="20" w:line="144" w:lineRule="auto"/>
                        <w:jc w:val="right"/>
                        <w:rPr>
                          <w:sz w:val="18"/>
                          <w:szCs w:val="26"/>
                        </w:rPr>
                      </w:pPr>
                      <w:r>
                        <w:rPr>
                          <w:rFonts w:hint="cs"/>
                          <w:sz w:val="18"/>
                          <w:szCs w:val="26"/>
                          <w:rtl/>
                        </w:rPr>
                        <w:t>مقيس</w:t>
                      </w:r>
                    </w:p>
                    <w:p w14:paraId="070ACC0F" w14:textId="0B75BDC2" w:rsidR="009C5789" w:rsidRPr="001E0509" w:rsidRDefault="009C5789" w:rsidP="001D26D2">
                      <w:pPr>
                        <w:bidi w:val="0"/>
                        <w:spacing w:before="0" w:line="144" w:lineRule="auto"/>
                        <w:jc w:val="left"/>
                        <w:rPr>
                          <w:sz w:val="18"/>
                          <w:szCs w:val="26"/>
                        </w:rPr>
                      </w:pPr>
                    </w:p>
                  </w:txbxContent>
                </v:textbox>
                <w10:wrap anchorx="margin"/>
              </v:shape>
            </w:pict>
          </mc:Fallback>
        </mc:AlternateContent>
      </w:r>
      <w:r>
        <w:rPr>
          <w:noProof/>
          <w:rtl/>
          <w:lang w:bidi="ar-SY"/>
        </w:rPr>
        <w:drawing>
          <wp:inline distT="0" distB="0" distL="0" distR="0" wp14:anchorId="70725734" wp14:editId="27D38BC1">
            <wp:extent cx="2998800" cy="2170800"/>
            <wp:effectExtent l="0" t="0" r="0" b="1270"/>
            <wp:docPr id="1453033425" name="Picture 145303342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33425" name="Rec 2450 a3.png"/>
                    <pic:cNvPicPr/>
                  </pic:nvPicPr>
                  <pic:blipFill>
                    <a:blip r:embed="rId79">
                      <a:extLst>
                        <a:ext uri="{28A0092B-C50C-407E-A947-70E740481C1C}">
                          <a14:useLocalDpi xmlns:a14="http://schemas.microsoft.com/office/drawing/2010/main" val="0"/>
                        </a:ext>
                      </a:extLst>
                    </a:blip>
                    <a:stretch>
                      <a:fillRect/>
                    </a:stretch>
                  </pic:blipFill>
                  <pic:spPr>
                    <a:xfrm>
                      <a:off x="0" y="0"/>
                      <a:ext cx="2998800" cy="2170800"/>
                    </a:xfrm>
                    <a:prstGeom prst="rect">
                      <a:avLst/>
                    </a:prstGeom>
                  </pic:spPr>
                </pic:pic>
              </a:graphicData>
            </a:graphic>
          </wp:inline>
        </w:drawing>
      </w:r>
      <w:r w:rsidR="00983D71" w:rsidRPr="001D26D2">
        <w:rPr>
          <w:noProof/>
          <w:rtl/>
          <w:lang w:bidi="ar-SY"/>
        </w:rPr>
        <mc:AlternateContent>
          <mc:Choice Requires="wps">
            <w:drawing>
              <wp:anchor distT="0" distB="0" distL="114300" distR="114300" simplePos="0" relativeHeight="251578368" behindDoc="0" locked="0" layoutInCell="1" allowOverlap="1" wp14:anchorId="6217BE7A" wp14:editId="79A52421">
                <wp:simplePos x="0" y="0"/>
                <wp:positionH relativeFrom="margin">
                  <wp:posOffset>1283335</wp:posOffset>
                </wp:positionH>
                <wp:positionV relativeFrom="paragraph">
                  <wp:posOffset>819785</wp:posOffset>
                </wp:positionV>
                <wp:extent cx="737870" cy="236855"/>
                <wp:effectExtent l="2857" t="0" r="7938" b="7937"/>
                <wp:wrapNone/>
                <wp:docPr id="1453033465" name="ZoneTexte 2"/>
                <wp:cNvGraphicFramePr/>
                <a:graphic xmlns:a="http://schemas.openxmlformats.org/drawingml/2006/main">
                  <a:graphicData uri="http://schemas.microsoft.com/office/word/2010/wordprocessingShape">
                    <wps:wsp>
                      <wps:cNvSpPr txBox="1"/>
                      <wps:spPr>
                        <a:xfrm rot="16200000">
                          <a:off x="0" y="0"/>
                          <a:ext cx="737870" cy="236855"/>
                        </a:xfrm>
                        <a:prstGeom prst="rect">
                          <a:avLst/>
                        </a:prstGeom>
                        <a:solidFill>
                          <a:schemeClr val="bg1"/>
                        </a:solidFill>
                      </wps:spPr>
                      <wps:txbx>
                        <w:txbxContent>
                          <w:p w14:paraId="5A9237ED" w14:textId="3B7221CA" w:rsidR="009C5789" w:rsidRPr="001D26D2" w:rsidRDefault="009C5789" w:rsidP="001D26D2">
                            <w:pPr>
                              <w:spacing w:before="40" w:line="168" w:lineRule="auto"/>
                              <w:jc w:val="center"/>
                              <w:rPr>
                                <w:sz w:val="18"/>
                                <w:szCs w:val="26"/>
                              </w:rPr>
                            </w:pPr>
                            <w:r w:rsidRPr="001D26D2">
                              <w:rPr>
                                <w:sz w:val="18"/>
                                <w:szCs w:val="26"/>
                                <w:rtl/>
                              </w:rPr>
                              <w:t xml:space="preserve">الكسب </w:t>
                            </w:r>
                            <w:r>
                              <w:rPr>
                                <w:sz w:val="18"/>
                                <w:szCs w:val="26"/>
                              </w:rPr>
                              <w:t>(</w:t>
                            </w:r>
                            <w:proofErr w:type="spellStart"/>
                            <w:r w:rsidRPr="001D26D2">
                              <w:rPr>
                                <w:sz w:val="18"/>
                                <w:szCs w:val="26"/>
                              </w:rPr>
                              <w:t>dBi</w:t>
                            </w:r>
                            <w:proofErr w:type="spellEnd"/>
                            <w:r>
                              <w:rPr>
                                <w:sz w:val="18"/>
                                <w:szCs w:val="26"/>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217BE7A" id="_x0000_s1133" type="#_x0000_t202" style="position:absolute;left:0;text-align:left;margin-left:101.05pt;margin-top:64.55pt;width:58.1pt;height:18.65pt;rotation:-90;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" fillcolor="white [3212]" stroked="f">
                <v:textbox inset="0,0,0,0">
                  <w:txbxContent>
                    <w:p w14:paraId="5A9237ED" w14:textId="3B7221CA" w:rsidR="009C5789" w:rsidRPr="001D26D2" w:rsidRDefault="009C5789" w:rsidP="001D26D2">
                      <w:pPr>
                        <w:spacing w:before="40" w:line="168" w:lineRule="auto"/>
                        <w:jc w:val="center"/>
                        <w:rPr>
                          <w:sz w:val="18"/>
                          <w:szCs w:val="26"/>
                        </w:rPr>
                      </w:pPr>
                      <w:r w:rsidRPr="001D26D2">
                        <w:rPr>
                          <w:sz w:val="18"/>
                          <w:szCs w:val="26"/>
                          <w:rtl/>
                        </w:rPr>
                        <w:t xml:space="preserve">الكسب </w:t>
                      </w:r>
                      <w:r>
                        <w:rPr>
                          <w:sz w:val="18"/>
                          <w:szCs w:val="26"/>
                        </w:rPr>
                        <w:t>(</w:t>
                      </w:r>
                      <w:proofErr w:type="spellStart"/>
                      <w:r w:rsidRPr="001D26D2">
                        <w:rPr>
                          <w:sz w:val="18"/>
                          <w:szCs w:val="26"/>
                        </w:rPr>
                        <w:t>dBi</w:t>
                      </w:r>
                      <w:proofErr w:type="spellEnd"/>
                      <w:r>
                        <w:rPr>
                          <w:sz w:val="18"/>
                          <w:szCs w:val="26"/>
                        </w:rPr>
                        <w:t>)</w:t>
                      </w:r>
                    </w:p>
                  </w:txbxContent>
                </v:textbox>
                <w10:wrap anchorx="margin"/>
              </v:shape>
            </w:pict>
          </mc:Fallback>
        </mc:AlternateContent>
      </w:r>
    </w:p>
    <w:p w14:paraId="28476BDA" w14:textId="6539DC0A" w:rsidR="00965482" w:rsidRPr="00983D71" w:rsidRDefault="00965482" w:rsidP="00AE1298">
      <w:pPr>
        <w:pStyle w:val="FigureNo"/>
      </w:pPr>
      <w:r w:rsidRPr="00983D71">
        <w:rPr>
          <w:rtl/>
        </w:rPr>
        <w:t xml:space="preserve">الشكل </w:t>
      </w:r>
      <w:r w:rsidRPr="00983D71">
        <w:t>4-A3</w:t>
      </w:r>
    </w:p>
    <w:p w14:paraId="57016229" w14:textId="0C2A25DD" w:rsidR="00965482" w:rsidRPr="00983D71" w:rsidRDefault="00965482" w:rsidP="00983D71">
      <w:pPr>
        <w:pStyle w:val="Figuretitle"/>
        <w:rPr>
          <w:rtl/>
        </w:rPr>
      </w:pPr>
      <w:r w:rsidRPr="00983D71">
        <w:rPr>
          <w:rtl/>
        </w:rPr>
        <w:t xml:space="preserve">الخصائص </w:t>
      </w:r>
      <w:proofErr w:type="spellStart"/>
      <w:r w:rsidRPr="00983D71">
        <w:rPr>
          <w:rtl/>
        </w:rPr>
        <w:t>المقيسة</w:t>
      </w:r>
      <w:proofErr w:type="spellEnd"/>
      <w:r w:rsidRPr="00983D71">
        <w:rPr>
          <w:rtl/>
        </w:rPr>
        <w:t xml:space="preserve"> لهوائي </w:t>
      </w:r>
      <w:proofErr w:type="spellStart"/>
      <w:r w:rsidRPr="00983D71">
        <w:t>cassegrain</w:t>
      </w:r>
      <w:proofErr w:type="spellEnd"/>
      <w:r w:rsidR="00B66E25">
        <w:rPr>
          <w:rFonts w:hint="cs"/>
          <w:rtl/>
        </w:rPr>
        <w:t xml:space="preserve"> </w:t>
      </w:r>
      <w:r w:rsidRPr="00983D71">
        <w:rPr>
          <w:rtl/>
        </w:rPr>
        <w:t xml:space="preserve">بكسب أقصى قدره </w:t>
      </w:r>
      <w:proofErr w:type="spellStart"/>
      <w:r w:rsidRPr="00983D71">
        <w:t>dBi</w:t>
      </w:r>
      <w:proofErr w:type="spellEnd"/>
      <w:r w:rsidR="00983D71">
        <w:t> </w:t>
      </w:r>
      <w:r w:rsidR="00983D71" w:rsidRPr="00983D71">
        <w:t>47</w:t>
      </w:r>
    </w:p>
    <w:p w14:paraId="379D65AD" w14:textId="58B1C119" w:rsidR="00965482" w:rsidRPr="00EC0C02" w:rsidRDefault="00E36F3A" w:rsidP="00AE1298">
      <w:pPr>
        <w:pStyle w:val="Figure"/>
        <w:bidi/>
        <w:rPr>
          <w:lang w:bidi="ar-SY"/>
        </w:rPr>
      </w:pPr>
      <w:r>
        <w:rPr>
          <w:noProof/>
          <w:lang w:bidi="ar-SY"/>
        </w:rPr>
        <mc:AlternateContent>
          <mc:Choice Requires="wpg">
            <w:drawing>
              <wp:anchor distT="0" distB="0" distL="114300" distR="114300" simplePos="0" relativeHeight="251584512" behindDoc="0" locked="0" layoutInCell="1" allowOverlap="1" wp14:anchorId="3649CC67" wp14:editId="4F680EF5">
                <wp:simplePos x="0" y="0"/>
                <wp:positionH relativeFrom="column">
                  <wp:posOffset>1598904</wp:posOffset>
                </wp:positionH>
                <wp:positionV relativeFrom="paragraph">
                  <wp:posOffset>160371</wp:posOffset>
                </wp:positionV>
                <wp:extent cx="2469934" cy="1850370"/>
                <wp:effectExtent l="0" t="0" r="6985" b="0"/>
                <wp:wrapNone/>
                <wp:docPr id="1453033427" name="Group 1453033427"/>
                <wp:cNvGraphicFramePr/>
                <a:graphic xmlns:a="http://schemas.openxmlformats.org/drawingml/2006/main">
                  <a:graphicData uri="http://schemas.microsoft.com/office/word/2010/wordprocessingGroup">
                    <wpg:wgp>
                      <wpg:cNvGrpSpPr/>
                      <wpg:grpSpPr>
                        <a:xfrm>
                          <a:off x="0" y="0"/>
                          <a:ext cx="2469934" cy="1850370"/>
                          <a:chOff x="0" y="0"/>
                          <a:chExt cx="2469934" cy="1850370"/>
                        </a:xfrm>
                      </wpg:grpSpPr>
                      <wps:wsp>
                        <wps:cNvPr id="1453033468" name="ZoneTexte 2"/>
                        <wps:cNvSpPr txBox="1"/>
                        <wps:spPr>
                          <a:xfrm>
                            <a:off x="1994954" y="0"/>
                            <a:ext cx="474980" cy="167640"/>
                          </a:xfrm>
                          <a:prstGeom prst="rect">
                            <a:avLst/>
                          </a:prstGeom>
                          <a:solidFill>
                            <a:schemeClr val="bg1"/>
                          </a:solidFill>
                        </wps:spPr>
                        <wps:txbx>
                          <w:txbxContent>
                            <w:p w14:paraId="38605545" w14:textId="77777777" w:rsidR="009C5789" w:rsidRDefault="009C5789" w:rsidP="00E36F3A">
                              <w:pPr>
                                <w:spacing w:before="20" w:line="144" w:lineRule="auto"/>
                                <w:jc w:val="right"/>
                                <w:rPr>
                                  <w:sz w:val="18"/>
                                  <w:szCs w:val="26"/>
                                </w:rPr>
                              </w:pPr>
                              <w:r>
                                <w:rPr>
                                  <w:rFonts w:hint="cs"/>
                                  <w:sz w:val="18"/>
                                  <w:szCs w:val="26"/>
                                  <w:rtl/>
                                </w:rPr>
                                <w:t>مقيس</w:t>
                              </w:r>
                            </w:p>
                            <w:p w14:paraId="62B3FFD9" w14:textId="77777777" w:rsidR="009C5789" w:rsidRPr="001E0509" w:rsidRDefault="009C5789" w:rsidP="00983D71">
                              <w:pPr>
                                <w:bidi w:val="0"/>
                                <w:spacing w:before="0" w:line="144" w:lineRule="auto"/>
                                <w:jc w:val="left"/>
                                <w:rPr>
                                  <w:sz w:val="18"/>
                                  <w:szCs w:val="26"/>
                                </w:rPr>
                              </w:pPr>
                            </w:p>
                          </w:txbxContent>
                        </wps:txbx>
                        <wps:bodyPr wrap="square" lIns="0" tIns="0" rIns="0" bIns="0" rtlCol="0">
                          <a:noAutofit/>
                        </wps:bodyPr>
                      </wps:wsp>
                      <wps:wsp>
                        <wps:cNvPr id="1453033469" name="ZoneTexte 2"/>
                        <wps:cNvSpPr txBox="1"/>
                        <wps:spPr>
                          <a:xfrm rot="16200000">
                            <a:off x="-250507" y="581886"/>
                            <a:ext cx="737870" cy="236855"/>
                          </a:xfrm>
                          <a:prstGeom prst="rect">
                            <a:avLst/>
                          </a:prstGeom>
                          <a:solidFill>
                            <a:schemeClr val="bg1"/>
                          </a:solidFill>
                        </wps:spPr>
                        <wps:txbx>
                          <w:txbxContent>
                            <w:p w14:paraId="5A3D3461" w14:textId="77777777" w:rsidR="009C5789" w:rsidRPr="001D26D2" w:rsidRDefault="009C5789" w:rsidP="00983D71">
                              <w:pPr>
                                <w:spacing w:before="40" w:line="168" w:lineRule="auto"/>
                                <w:jc w:val="center"/>
                                <w:rPr>
                                  <w:sz w:val="18"/>
                                  <w:szCs w:val="26"/>
                                </w:rPr>
                              </w:pPr>
                              <w:r w:rsidRPr="001D26D2">
                                <w:rPr>
                                  <w:sz w:val="18"/>
                                  <w:szCs w:val="26"/>
                                  <w:rtl/>
                                </w:rPr>
                                <w:t>الكسب (</w:t>
                              </w:r>
                              <w:proofErr w:type="spellStart"/>
                              <w:r w:rsidRPr="001D26D2">
                                <w:rPr>
                                  <w:sz w:val="18"/>
                                  <w:szCs w:val="26"/>
                                </w:rPr>
                                <w:t>dBi</w:t>
                              </w:r>
                              <w:proofErr w:type="spellEnd"/>
                              <w:r w:rsidRPr="001D26D2">
                                <w:rPr>
                                  <w:sz w:val="18"/>
                                  <w:szCs w:val="26"/>
                                  <w:rtl/>
                                </w:rPr>
                                <w:t>)</w:t>
                              </w:r>
                            </w:p>
                          </w:txbxContent>
                        </wps:txbx>
                        <wps:bodyPr wrap="square" lIns="0" tIns="0" rIns="0" bIns="0" rtlCol="0">
                          <a:noAutofit/>
                        </wps:bodyPr>
                      </wps:wsp>
                      <wps:wsp>
                        <wps:cNvPr id="1453033470" name="ZoneTexte 2"/>
                        <wps:cNvSpPr txBox="1"/>
                        <wps:spPr>
                          <a:xfrm>
                            <a:off x="1198361" y="1660505"/>
                            <a:ext cx="584835" cy="189865"/>
                          </a:xfrm>
                          <a:prstGeom prst="rect">
                            <a:avLst/>
                          </a:prstGeom>
                          <a:solidFill>
                            <a:schemeClr val="bg1"/>
                          </a:solidFill>
                        </wps:spPr>
                        <wps:txbx>
                          <w:txbxContent>
                            <w:p w14:paraId="5C20852D" w14:textId="77777777" w:rsidR="009C5789" w:rsidRPr="001E0509" w:rsidRDefault="009C5789" w:rsidP="00983D71">
                              <w:pPr>
                                <w:spacing w:before="20" w:line="144" w:lineRule="auto"/>
                                <w:jc w:val="center"/>
                                <w:rPr>
                                  <w:sz w:val="18"/>
                                  <w:szCs w:val="26"/>
                                </w:rPr>
                              </w:pPr>
                              <w:r w:rsidRPr="001D26D2">
                                <w:rPr>
                                  <w:rFonts w:hint="cs"/>
                                  <w:i/>
                                  <w:iCs/>
                                  <w:sz w:val="18"/>
                                  <w:szCs w:val="26"/>
                                </w:rPr>
                                <w:sym w:font="Symbol" w:char="F066"/>
                              </w:r>
                              <w:r>
                                <w:rPr>
                                  <w:rFonts w:hint="cs"/>
                                  <w:sz w:val="18"/>
                                  <w:szCs w:val="26"/>
                                  <w:rtl/>
                                </w:rPr>
                                <w:t xml:space="preserve"> (درجات)</w:t>
                              </w:r>
                            </w:p>
                          </w:txbxContent>
                        </wps:txbx>
                        <wps:bodyPr wrap="square" lIns="0" tIns="0" rIns="0" bIns="0" rtlCol="0">
                          <a:noAutofit/>
                        </wps:bodyPr>
                      </wps:wsp>
                    </wpg:wgp>
                  </a:graphicData>
                </a:graphic>
              </wp:anchor>
            </w:drawing>
          </mc:Choice>
          <mc:Fallback>
            <w:pict>
              <v:group w14:anchorId="3649CC67" id="Group 1453033427" o:spid="_x0000_s1134" style="position:absolute;left:0;text-align:left;margin-left:125.9pt;margin-top:12.65pt;width:194.5pt;height:145.7pt;z-index:251584512;mso-position-horizontal-relative:text;mso-position-vertical-relative:text" coordsize="24699,18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">
                <v:shape id="_x0000_s1135" type="#_x0000_t202" style="position:absolute;left:19949;width:4750;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" fillcolor="white [3212]" stroked="f">
                  <v:textbox inset="0,0,0,0">
                    <w:txbxContent>
                      <w:p w14:paraId="38605545" w14:textId="77777777" w:rsidR="009C5789" w:rsidRDefault="009C5789" w:rsidP="00E36F3A">
                        <w:pPr>
                          <w:spacing w:before="20" w:line="144" w:lineRule="auto"/>
                          <w:jc w:val="right"/>
                          <w:rPr>
                            <w:sz w:val="18"/>
                            <w:szCs w:val="26"/>
                          </w:rPr>
                        </w:pPr>
                        <w:r>
                          <w:rPr>
                            <w:rFonts w:hint="cs"/>
                            <w:sz w:val="18"/>
                            <w:szCs w:val="26"/>
                            <w:rtl/>
                          </w:rPr>
                          <w:t>مقيس</w:t>
                        </w:r>
                      </w:p>
                      <w:p w14:paraId="62B3FFD9" w14:textId="77777777" w:rsidR="009C5789" w:rsidRPr="001E0509" w:rsidRDefault="009C5789" w:rsidP="00983D71">
                        <w:pPr>
                          <w:bidi w:val="0"/>
                          <w:spacing w:before="0" w:line="144" w:lineRule="auto"/>
                          <w:jc w:val="left"/>
                          <w:rPr>
                            <w:sz w:val="18"/>
                            <w:szCs w:val="26"/>
                          </w:rPr>
                        </w:pPr>
                      </w:p>
                    </w:txbxContent>
                  </v:textbox>
                </v:shape>
                <v:shape id="_x0000_s1136" type="#_x0000_t202" style="position:absolute;left:-2506;top:5819;width:7379;height:23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" fillcolor="white [3212]" stroked="f">
                  <v:textbox inset="0,0,0,0">
                    <w:txbxContent>
                      <w:p w14:paraId="5A3D3461" w14:textId="77777777" w:rsidR="009C5789" w:rsidRPr="001D26D2" w:rsidRDefault="009C5789" w:rsidP="00983D71">
                        <w:pPr>
                          <w:spacing w:before="40" w:line="168" w:lineRule="auto"/>
                          <w:jc w:val="center"/>
                          <w:rPr>
                            <w:sz w:val="18"/>
                            <w:szCs w:val="26"/>
                          </w:rPr>
                        </w:pPr>
                        <w:r w:rsidRPr="001D26D2">
                          <w:rPr>
                            <w:sz w:val="18"/>
                            <w:szCs w:val="26"/>
                            <w:rtl/>
                          </w:rPr>
                          <w:t>الكسب (</w:t>
                        </w:r>
                        <w:proofErr w:type="spellStart"/>
                        <w:r w:rsidRPr="001D26D2">
                          <w:rPr>
                            <w:sz w:val="18"/>
                            <w:szCs w:val="26"/>
                          </w:rPr>
                          <w:t>dBi</w:t>
                        </w:r>
                        <w:proofErr w:type="spellEnd"/>
                        <w:r w:rsidRPr="001D26D2">
                          <w:rPr>
                            <w:sz w:val="18"/>
                            <w:szCs w:val="26"/>
                            <w:rtl/>
                          </w:rPr>
                          <w:t>)</w:t>
                        </w:r>
                      </w:p>
                    </w:txbxContent>
                  </v:textbox>
                </v:shape>
                <v:shape id="_x0000_s1137" type="#_x0000_t202" style="position:absolute;left:11983;top:16605;width:5848;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" fillcolor="white [3212]" stroked="f">
                  <v:textbox inset="0,0,0,0">
                    <w:txbxContent>
                      <w:p w14:paraId="5C20852D" w14:textId="77777777" w:rsidR="009C5789" w:rsidRPr="001E0509" w:rsidRDefault="009C5789" w:rsidP="00983D71">
                        <w:pPr>
                          <w:spacing w:before="20" w:line="144" w:lineRule="auto"/>
                          <w:jc w:val="center"/>
                          <w:rPr>
                            <w:sz w:val="18"/>
                            <w:szCs w:val="26"/>
                          </w:rPr>
                        </w:pPr>
                        <w:r w:rsidRPr="001D26D2">
                          <w:rPr>
                            <w:rFonts w:hint="cs"/>
                            <w:i/>
                            <w:iCs/>
                            <w:sz w:val="18"/>
                            <w:szCs w:val="26"/>
                          </w:rPr>
                          <w:sym w:font="Symbol" w:char="F066"/>
                        </w:r>
                        <w:r>
                          <w:rPr>
                            <w:rFonts w:hint="cs"/>
                            <w:sz w:val="18"/>
                            <w:szCs w:val="26"/>
                            <w:rtl/>
                          </w:rPr>
                          <w:t xml:space="preserve"> (درجات)</w:t>
                        </w:r>
                      </w:p>
                    </w:txbxContent>
                  </v:textbox>
                </v:shape>
              </v:group>
            </w:pict>
          </mc:Fallback>
        </mc:AlternateContent>
      </w:r>
      <w:r>
        <w:rPr>
          <w:noProof/>
          <w:lang w:bidi="ar-SY"/>
        </w:rPr>
        <w:drawing>
          <wp:inline distT="0" distB="0" distL="0" distR="0" wp14:anchorId="42F7D321" wp14:editId="6612A857">
            <wp:extent cx="2808000" cy="2034000"/>
            <wp:effectExtent l="0" t="0" r="0" b="4445"/>
            <wp:docPr id="1453033426" name="Picture 145303342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33426" name="Capture.PNG"/>
                    <pic:cNvPicPr/>
                  </pic:nvPicPr>
                  <pic:blipFill>
                    <a:blip r:embed="rId80">
                      <a:extLst>
                        <a:ext uri="{28A0092B-C50C-407E-A947-70E740481C1C}">
                          <a14:useLocalDpi xmlns:a14="http://schemas.microsoft.com/office/drawing/2010/main" val="0"/>
                        </a:ext>
                      </a:extLst>
                    </a:blip>
                    <a:stretch>
                      <a:fillRect/>
                    </a:stretch>
                  </pic:blipFill>
                  <pic:spPr>
                    <a:xfrm>
                      <a:off x="0" y="0"/>
                      <a:ext cx="2808000" cy="2034000"/>
                    </a:xfrm>
                    <a:prstGeom prst="rect">
                      <a:avLst/>
                    </a:prstGeom>
                  </pic:spPr>
                </pic:pic>
              </a:graphicData>
            </a:graphic>
          </wp:inline>
        </w:drawing>
      </w:r>
    </w:p>
    <w:p w14:paraId="6FA190D1" w14:textId="77777777" w:rsidR="00965482" w:rsidRPr="007136ED" w:rsidRDefault="00965482" w:rsidP="00965482">
      <w:pPr>
        <w:rPr>
          <w:b/>
          <w:bCs/>
          <w:szCs w:val="22"/>
          <w:lang w:val="en-GB" w:bidi="ar-SY"/>
        </w:rPr>
      </w:pPr>
      <w:r w:rsidRPr="00EC0C02">
        <w:rPr>
          <w:szCs w:val="22"/>
          <w:rtl/>
        </w:rPr>
        <w:br w:type="page"/>
      </w:r>
    </w:p>
    <w:p w14:paraId="0BE725F1" w14:textId="44B605C9" w:rsidR="00965482" w:rsidRPr="00EF1318" w:rsidRDefault="00965482" w:rsidP="00AE1298">
      <w:pPr>
        <w:pStyle w:val="AnnexNoTitle"/>
        <w:rPr>
          <w:rtl/>
          <w:lang w:val="en-GB"/>
        </w:rPr>
      </w:pPr>
      <w:bookmarkStart w:id="335" w:name="_Toc40172435"/>
      <w:r w:rsidRPr="00EF1318">
        <w:rPr>
          <w:rtl/>
        </w:rPr>
        <w:lastRenderedPageBreak/>
        <w:t xml:space="preserve">الملحق </w:t>
      </w:r>
      <w:r w:rsidRPr="00EF1318">
        <w:t>4</w:t>
      </w:r>
      <w:bookmarkEnd w:id="335"/>
      <w:r w:rsidR="000364B9">
        <w:br/>
      </w:r>
      <w:r w:rsidR="000364B9">
        <w:br/>
      </w:r>
      <w:bookmarkStart w:id="336" w:name="_Toc40172436"/>
      <w:r w:rsidRPr="00EF1318">
        <w:rPr>
          <w:rtl/>
        </w:rPr>
        <w:t xml:space="preserve">دراسات التقاسم بين تطبيقات الخدمة المتنقلة البرية </w:t>
      </w:r>
      <w:r w:rsidR="00EF1318">
        <w:t>(</w:t>
      </w:r>
      <w:r w:rsidRPr="00EF1318">
        <w:rPr>
          <w:lang w:val="en-GB"/>
        </w:rPr>
        <w:t>LMS</w:t>
      </w:r>
      <w:r w:rsidR="00EF1318">
        <w:rPr>
          <w:lang w:val="en-GB"/>
        </w:rPr>
        <w:t>)</w:t>
      </w:r>
      <w:r w:rsidRPr="00EF1318">
        <w:rPr>
          <w:rtl/>
        </w:rPr>
        <w:t xml:space="preserve"> والخدمة الثابتة </w:t>
      </w:r>
      <w:r w:rsidR="00EF1318">
        <w:t>(</w:t>
      </w:r>
      <w:r w:rsidRPr="00EF1318">
        <w:rPr>
          <w:lang w:val="en-GB"/>
        </w:rPr>
        <w:t>FS</w:t>
      </w:r>
      <w:r w:rsidR="00EF1318">
        <w:rPr>
          <w:lang w:val="en-GB"/>
        </w:rPr>
        <w:t>)</w:t>
      </w:r>
      <w:r w:rsidR="00EF1318">
        <w:rPr>
          <w:rtl/>
        </w:rPr>
        <w:br/>
      </w:r>
      <w:r w:rsidRPr="00EF1318">
        <w:rPr>
          <w:rtl/>
        </w:rPr>
        <w:t xml:space="preserve">وخدمة استكشاف الأرض </w:t>
      </w:r>
      <w:proofErr w:type="spellStart"/>
      <w:r w:rsidRPr="00EF1318">
        <w:rPr>
          <w:rtl/>
        </w:rPr>
        <w:t>الساتلية</w:t>
      </w:r>
      <w:proofErr w:type="spellEnd"/>
      <w:r w:rsidRPr="00EF1318">
        <w:rPr>
          <w:rtl/>
          <w:lang w:val="en-GB"/>
        </w:rPr>
        <w:t xml:space="preserve"> </w:t>
      </w:r>
      <w:r w:rsidR="00EF1318">
        <w:rPr>
          <w:lang w:val="en-GB"/>
        </w:rPr>
        <w:t>(</w:t>
      </w:r>
      <w:r w:rsidRPr="00EF1318">
        <w:rPr>
          <w:lang w:val="en-GB"/>
        </w:rPr>
        <w:t>ESS</w:t>
      </w:r>
      <w:r w:rsidR="00EF1318">
        <w:rPr>
          <w:lang w:val="en-GB"/>
        </w:rPr>
        <w:t>)</w:t>
      </w:r>
      <w:bookmarkEnd w:id="336"/>
    </w:p>
    <w:p w14:paraId="3DA73F08" w14:textId="77777777" w:rsidR="00965482" w:rsidRPr="00EF1318" w:rsidRDefault="00965482" w:rsidP="00EF1318">
      <w:pPr>
        <w:pStyle w:val="Heading2"/>
        <w:rPr>
          <w:rtl/>
          <w:lang w:bidi="ar-SY"/>
        </w:rPr>
      </w:pPr>
      <w:bookmarkStart w:id="337" w:name="_Toc36120610"/>
      <w:bookmarkStart w:id="338" w:name="_Toc40172437"/>
      <w:r w:rsidRPr="00EF1318">
        <w:rPr>
          <w:lang w:bidi="ar-SY"/>
        </w:rPr>
        <w:t>1.A4</w:t>
      </w:r>
      <w:r w:rsidRPr="00EF1318">
        <w:rPr>
          <w:lang w:bidi="ar-SY"/>
        </w:rPr>
        <w:tab/>
      </w:r>
      <w:r w:rsidRPr="00EF1318">
        <w:rPr>
          <w:rtl/>
          <w:lang w:bidi="ar-EG"/>
        </w:rPr>
        <w:t>مقدمة</w:t>
      </w:r>
      <w:bookmarkEnd w:id="337"/>
      <w:bookmarkEnd w:id="338"/>
    </w:p>
    <w:p w14:paraId="5429DD63" w14:textId="2A601BA8" w:rsidR="00965482" w:rsidRPr="00EF1318" w:rsidRDefault="00965482" w:rsidP="00EF1318">
      <w:pPr>
        <w:rPr>
          <w:rtl/>
        </w:rPr>
      </w:pPr>
      <w:r w:rsidRPr="00EF1318">
        <w:rPr>
          <w:rtl/>
        </w:rPr>
        <w:t xml:space="preserve">يقدم هذا الملحق نتائج دراسات التقاسم الأربع (الدراسات </w:t>
      </w:r>
      <w:r w:rsidRPr="00EF1318">
        <w:t>2</w:t>
      </w:r>
      <w:r w:rsidRPr="00EF1318">
        <w:rPr>
          <w:rtl/>
        </w:rPr>
        <w:t xml:space="preserve"> و</w:t>
      </w:r>
      <w:r w:rsidRPr="00EF1318">
        <w:t>3</w:t>
      </w:r>
      <w:r w:rsidRPr="00EF1318">
        <w:rPr>
          <w:rtl/>
        </w:rPr>
        <w:t xml:space="preserve"> و</w:t>
      </w:r>
      <w:r w:rsidRPr="00EF1318">
        <w:t>4</w:t>
      </w:r>
      <w:r w:rsidRPr="00EF1318">
        <w:rPr>
          <w:rtl/>
        </w:rPr>
        <w:t xml:space="preserve"> و</w:t>
      </w:r>
      <w:r w:rsidRPr="00EF1318">
        <w:t>5</w:t>
      </w:r>
      <w:r w:rsidRPr="00EF1318">
        <w:rPr>
          <w:rtl/>
        </w:rPr>
        <w:t xml:space="preserve">) بين تطبيقات الخدمة </w:t>
      </w:r>
      <w:r w:rsidRPr="00EF1318">
        <w:t>EESS</w:t>
      </w:r>
      <w:r w:rsidRPr="00EF1318">
        <w:rPr>
          <w:rtl/>
        </w:rPr>
        <w:t xml:space="preserve"> (المنفعلة) والخدمة الثابتة</w:t>
      </w:r>
      <w:r w:rsidR="00E36F3A">
        <w:rPr>
          <w:rFonts w:hint="cs"/>
          <w:rtl/>
        </w:rPr>
        <w:t> </w:t>
      </w:r>
      <w:r w:rsidR="00EF1318">
        <w:t>(</w:t>
      </w:r>
      <w:r w:rsidRPr="00EF1318">
        <w:t>FS</w:t>
      </w:r>
      <w:r w:rsidR="00EF1318">
        <w:t>)</w:t>
      </w:r>
      <w:r w:rsidRPr="00EF1318">
        <w:rPr>
          <w:rtl/>
        </w:rPr>
        <w:t xml:space="preserve"> والخدمة المتنقلة البرية </w:t>
      </w:r>
      <w:r w:rsidR="00EF1318">
        <w:t>(</w:t>
      </w:r>
      <w:r w:rsidRPr="00EF1318">
        <w:t>LMS</w:t>
      </w:r>
      <w:r w:rsidR="00EF1318">
        <w:t>)</w:t>
      </w:r>
      <w:r w:rsidRPr="00EF1318">
        <w:rPr>
          <w:rtl/>
        </w:rPr>
        <w:t xml:space="preserve"> في النطاقات المحددة للخدمة </w:t>
      </w:r>
      <w:r w:rsidRPr="00EF1318">
        <w:t>EESS</w:t>
      </w:r>
      <w:r w:rsidRPr="00EF1318">
        <w:rPr>
          <w:rtl/>
        </w:rPr>
        <w:t xml:space="preserve"> (المنفعلة) في مدى التردد </w:t>
      </w:r>
      <w:r w:rsidRPr="00EF1318">
        <w:t>GHz 450-275</w:t>
      </w:r>
      <w:r w:rsidRPr="00EF1318">
        <w:rPr>
          <w:rtl/>
        </w:rPr>
        <w:t>.</w:t>
      </w:r>
    </w:p>
    <w:p w14:paraId="651F03BE" w14:textId="3CA061C5" w:rsidR="00965482" w:rsidRPr="00EF1318" w:rsidRDefault="00965482" w:rsidP="00EF1318">
      <w:pPr>
        <w:rPr>
          <w:rtl/>
          <w:lang w:bidi="ar-SY"/>
        </w:rPr>
      </w:pPr>
      <w:r w:rsidRPr="00EF1318">
        <w:rPr>
          <w:rtl/>
          <w:lang w:bidi="ar-SY"/>
        </w:rPr>
        <w:t xml:space="preserve">وترد نطاقات التردد قيد الدراسة في الرقم </w:t>
      </w:r>
      <w:r w:rsidRPr="00EF1318">
        <w:rPr>
          <w:b/>
          <w:lang w:bidi="ar-SY"/>
        </w:rPr>
        <w:t>565</w:t>
      </w:r>
      <w:r w:rsidR="00133CC5">
        <w:rPr>
          <w:b/>
          <w:lang w:bidi="ar-SY"/>
        </w:rPr>
        <w:t>.</w:t>
      </w:r>
      <w:r w:rsidRPr="00EF1318">
        <w:rPr>
          <w:b/>
          <w:lang w:bidi="ar-SY"/>
        </w:rPr>
        <w:t>5</w:t>
      </w:r>
      <w:r w:rsidRPr="00EF1318">
        <w:rPr>
          <w:rtl/>
          <w:lang w:bidi="ar-SY"/>
        </w:rPr>
        <w:t xml:space="preserve"> من لوائح الراديو، وهي: </w:t>
      </w:r>
      <w:r w:rsidRPr="00EF1318">
        <w:rPr>
          <w:lang w:bidi="ar-SY"/>
        </w:rPr>
        <w:t>GHz</w:t>
      </w:r>
      <w:r w:rsidR="00EF1318">
        <w:rPr>
          <w:lang w:bidi="ar-SY"/>
        </w:rPr>
        <w:t xml:space="preserve"> </w:t>
      </w:r>
      <w:r w:rsidR="00EF1318" w:rsidRPr="00EF1318">
        <w:rPr>
          <w:lang w:bidi="ar-SY"/>
        </w:rPr>
        <w:t>286</w:t>
      </w:r>
      <w:r w:rsidR="00EF1318">
        <w:rPr>
          <w:lang w:bidi="ar-SY"/>
        </w:rPr>
        <w:t>-</w:t>
      </w:r>
      <w:r w:rsidR="00EF1318" w:rsidRPr="00EF1318">
        <w:rPr>
          <w:lang w:bidi="ar-SY"/>
        </w:rPr>
        <w:t>275</w:t>
      </w:r>
      <w:r w:rsidRPr="00EF1318">
        <w:rPr>
          <w:rtl/>
          <w:lang w:bidi="ar-SY"/>
        </w:rPr>
        <w:t xml:space="preserve"> و</w:t>
      </w:r>
      <w:r w:rsidRPr="00EF1318">
        <w:rPr>
          <w:lang w:bidi="ar-SY"/>
        </w:rPr>
        <w:t>GHz</w:t>
      </w:r>
      <w:r w:rsidR="00EF1318">
        <w:rPr>
          <w:lang w:bidi="ar-SY"/>
        </w:rPr>
        <w:t> </w:t>
      </w:r>
      <w:r w:rsidR="00EF1318" w:rsidRPr="00EF1318">
        <w:rPr>
          <w:lang w:bidi="ar-SY"/>
        </w:rPr>
        <w:t>306</w:t>
      </w:r>
      <w:r w:rsidR="00EF1318">
        <w:rPr>
          <w:lang w:bidi="ar-SY"/>
        </w:rPr>
        <w:t>-</w:t>
      </w:r>
      <w:r w:rsidR="00EF1318" w:rsidRPr="00EF1318">
        <w:rPr>
          <w:lang w:bidi="ar-SY"/>
        </w:rPr>
        <w:t>296</w:t>
      </w:r>
      <w:r w:rsidRPr="00EF1318">
        <w:rPr>
          <w:rtl/>
          <w:lang w:bidi="ar-SY"/>
        </w:rPr>
        <w:t xml:space="preserve"> و</w:t>
      </w:r>
      <w:r w:rsidRPr="00EF1318">
        <w:rPr>
          <w:lang w:bidi="ar-SY"/>
        </w:rPr>
        <w:t>GHz 336</w:t>
      </w:r>
      <w:r w:rsidR="00EF1318">
        <w:rPr>
          <w:lang w:bidi="ar-SY"/>
        </w:rPr>
        <w:t>-</w:t>
      </w:r>
      <w:r w:rsidR="00EF1318" w:rsidRPr="00EF1318">
        <w:rPr>
          <w:lang w:bidi="ar-SY"/>
        </w:rPr>
        <w:t>313</w:t>
      </w:r>
      <w:r w:rsidRPr="00EF1318">
        <w:rPr>
          <w:rtl/>
          <w:lang w:bidi="ar-SY"/>
        </w:rPr>
        <w:t xml:space="preserve"> و</w:t>
      </w:r>
      <w:r w:rsidRPr="00EF1318">
        <w:rPr>
          <w:lang w:bidi="ar-SY"/>
        </w:rPr>
        <w:t>GHz</w:t>
      </w:r>
      <w:r w:rsidR="00EF1318">
        <w:rPr>
          <w:lang w:bidi="ar-SY"/>
        </w:rPr>
        <w:t> </w:t>
      </w:r>
      <w:r w:rsidR="00EF1318" w:rsidRPr="00EF1318">
        <w:rPr>
          <w:lang w:bidi="ar-SY"/>
        </w:rPr>
        <w:t>365-361</w:t>
      </w:r>
      <w:r w:rsidRPr="00EF1318">
        <w:rPr>
          <w:rtl/>
          <w:lang w:bidi="ar-SY"/>
        </w:rPr>
        <w:t xml:space="preserve"> و</w:t>
      </w:r>
      <w:r w:rsidRPr="00EF1318">
        <w:rPr>
          <w:lang w:bidi="ar-SY"/>
        </w:rPr>
        <w:t>GHz 392-369</w:t>
      </w:r>
      <w:r w:rsidRPr="00EF1318">
        <w:rPr>
          <w:rtl/>
          <w:lang w:bidi="ar-SY"/>
        </w:rPr>
        <w:t xml:space="preserve"> و</w:t>
      </w:r>
      <w:r w:rsidRPr="00EF1318">
        <w:rPr>
          <w:lang w:bidi="ar-SY"/>
        </w:rPr>
        <w:t>GHz 399-397</w:t>
      </w:r>
      <w:r w:rsidRPr="00EF1318">
        <w:rPr>
          <w:rtl/>
          <w:lang w:bidi="ar-SY"/>
        </w:rPr>
        <w:t xml:space="preserve"> و</w:t>
      </w:r>
      <w:r w:rsidRPr="00EF1318">
        <w:rPr>
          <w:lang w:bidi="ar-SY"/>
        </w:rPr>
        <w:t>GHz</w:t>
      </w:r>
      <w:r w:rsidR="00EF1318">
        <w:rPr>
          <w:lang w:bidi="ar-SY"/>
        </w:rPr>
        <w:t> </w:t>
      </w:r>
      <w:r w:rsidR="00EF1318" w:rsidRPr="00EF1318">
        <w:rPr>
          <w:lang w:bidi="ar-SY"/>
        </w:rPr>
        <w:t>411</w:t>
      </w:r>
      <w:r w:rsidR="00EF1318">
        <w:rPr>
          <w:lang w:bidi="ar-SY"/>
        </w:rPr>
        <w:t>-</w:t>
      </w:r>
      <w:r w:rsidR="00EF1318" w:rsidRPr="00EF1318">
        <w:rPr>
          <w:lang w:bidi="ar-SY"/>
        </w:rPr>
        <w:t>409</w:t>
      </w:r>
      <w:r w:rsidRPr="00EF1318">
        <w:rPr>
          <w:rtl/>
          <w:lang w:bidi="ar-SY"/>
        </w:rPr>
        <w:t xml:space="preserve"> و</w:t>
      </w:r>
      <w:r w:rsidRPr="00EF1318">
        <w:rPr>
          <w:lang w:bidi="ar-SY"/>
        </w:rPr>
        <w:t>GHz</w:t>
      </w:r>
      <w:r w:rsidR="00EF1318">
        <w:rPr>
          <w:lang w:bidi="ar-SY"/>
        </w:rPr>
        <w:t> </w:t>
      </w:r>
      <w:r w:rsidR="00EF1318" w:rsidRPr="00EF1318">
        <w:rPr>
          <w:lang w:bidi="ar-SY"/>
        </w:rPr>
        <w:t>434</w:t>
      </w:r>
      <w:r w:rsidR="00EF1318">
        <w:rPr>
          <w:lang w:bidi="ar-SY"/>
        </w:rPr>
        <w:t>-</w:t>
      </w:r>
      <w:r w:rsidR="00EF1318" w:rsidRPr="00EF1318">
        <w:rPr>
          <w:lang w:bidi="ar-SY"/>
        </w:rPr>
        <w:t>416</w:t>
      </w:r>
      <w:r w:rsidRPr="00EF1318">
        <w:rPr>
          <w:rtl/>
          <w:lang w:bidi="ar-SY"/>
        </w:rPr>
        <w:t xml:space="preserve"> و</w:t>
      </w:r>
      <w:r w:rsidRPr="00EF1318">
        <w:rPr>
          <w:lang w:bidi="ar-SY"/>
        </w:rPr>
        <w:t>GHz</w:t>
      </w:r>
      <w:r w:rsidR="00EF1318">
        <w:rPr>
          <w:lang w:bidi="ar-SY"/>
        </w:rPr>
        <w:t xml:space="preserve"> </w:t>
      </w:r>
      <w:r w:rsidR="00EF1318" w:rsidRPr="00EF1318">
        <w:rPr>
          <w:lang w:bidi="ar-SY"/>
        </w:rPr>
        <w:t>467</w:t>
      </w:r>
      <w:r w:rsidR="00EF1318">
        <w:rPr>
          <w:lang w:bidi="ar-SY"/>
        </w:rPr>
        <w:t>-</w:t>
      </w:r>
      <w:r w:rsidR="00EF1318" w:rsidRPr="00EF1318">
        <w:rPr>
          <w:lang w:bidi="ar-SY"/>
        </w:rPr>
        <w:t>439</w:t>
      </w:r>
      <w:r w:rsidRPr="00EF1318">
        <w:rPr>
          <w:rtl/>
          <w:lang w:bidi="ar-SY"/>
        </w:rPr>
        <w:t>.</w:t>
      </w:r>
    </w:p>
    <w:p w14:paraId="71DF75A0" w14:textId="7AC8235F" w:rsidR="00965482" w:rsidRPr="00EF1318" w:rsidRDefault="00965482" w:rsidP="00EF1318">
      <w:pPr>
        <w:rPr>
          <w:rtl/>
          <w:lang w:bidi="ar-SY"/>
        </w:rPr>
      </w:pPr>
      <w:r w:rsidRPr="00EF1318">
        <w:rPr>
          <w:rtl/>
          <w:lang w:bidi="ar-SY"/>
        </w:rPr>
        <w:t xml:space="preserve">وجدير بالملاحظة أن النطاقين </w:t>
      </w:r>
      <w:r w:rsidRPr="00EF1318">
        <w:rPr>
          <w:lang w:bidi="ar-SY"/>
        </w:rPr>
        <w:t>GHz 286-275</w:t>
      </w:r>
      <w:r w:rsidRPr="00EF1318">
        <w:rPr>
          <w:rtl/>
          <w:lang w:bidi="ar-SY"/>
        </w:rPr>
        <w:t xml:space="preserve"> و</w:t>
      </w:r>
      <w:r w:rsidRPr="00EF1318">
        <w:rPr>
          <w:lang w:bidi="ar-SY"/>
        </w:rPr>
        <w:t>GHz 411-409</w:t>
      </w:r>
      <w:r w:rsidRPr="00EF1318">
        <w:rPr>
          <w:rtl/>
          <w:lang w:bidi="ar-SY"/>
        </w:rPr>
        <w:t xml:space="preserve"> يقتصران على استخدام مسابير الحواف في الخدمة</w:t>
      </w:r>
      <w:r w:rsidR="00E36F3A">
        <w:rPr>
          <w:rFonts w:hint="cs"/>
          <w:rtl/>
          <w:lang w:bidi="ar-SY"/>
        </w:rPr>
        <w:t> </w:t>
      </w:r>
      <w:r w:rsidRPr="00EF1318">
        <w:rPr>
          <w:lang w:bidi="ar-SY"/>
        </w:rPr>
        <w:t>EESS</w:t>
      </w:r>
      <w:r w:rsidRPr="00EF1318">
        <w:rPr>
          <w:rtl/>
          <w:lang w:bidi="ar-SY"/>
        </w:rPr>
        <w:t xml:space="preserve"> (المنفعلة)، ولذلك من المفترض، من حيث المبدأ، أن يستخدما لتطبيقات الخدمة المتنقلة البرية والخدمة الثابتة.</w:t>
      </w:r>
    </w:p>
    <w:p w14:paraId="24B060A8" w14:textId="77777777" w:rsidR="00965482" w:rsidRPr="00EF1318" w:rsidRDefault="00965482" w:rsidP="00EF1318">
      <w:pPr>
        <w:rPr>
          <w:lang w:bidi="ar-SY"/>
        </w:rPr>
      </w:pPr>
      <w:r w:rsidRPr="00EF1318">
        <w:rPr>
          <w:rtl/>
          <w:lang w:bidi="ar-SY"/>
        </w:rPr>
        <w:t xml:space="preserve">ويلاحظ أيضاً أن الدراسة </w:t>
      </w:r>
      <w:r w:rsidRPr="00EF1318">
        <w:rPr>
          <w:lang w:bidi="ar-SY"/>
        </w:rPr>
        <w:t>1</w:t>
      </w:r>
      <w:r w:rsidRPr="00EF1318">
        <w:rPr>
          <w:rtl/>
          <w:lang w:bidi="ar-SY"/>
        </w:rPr>
        <w:t xml:space="preserve"> تصف التحليل الساكن الأولي للتقاسم بين الخدمة الثابتة والخدمة </w:t>
      </w:r>
      <w:r w:rsidRPr="00EF1318">
        <w:rPr>
          <w:lang w:bidi="ar-SY"/>
        </w:rPr>
        <w:t>EESS</w:t>
      </w:r>
      <w:r w:rsidRPr="00EF1318">
        <w:rPr>
          <w:rtl/>
          <w:lang w:bidi="ar-SY"/>
        </w:rPr>
        <w:t xml:space="preserve"> (المنفعلة) وقد أجريت قبل الانتهاء من وضع خصائص الخدمة الثابتة. ولذلك رئي من المفيد الحفاظ عليها كدراسة مرجعية.</w:t>
      </w:r>
      <w:r w:rsidRPr="00EF1318">
        <w:rPr>
          <w:lang w:bidi="ar-SY"/>
        </w:rPr>
        <w:t xml:space="preserve"> </w:t>
      </w:r>
    </w:p>
    <w:p w14:paraId="1D78C54E" w14:textId="77777777" w:rsidR="00965482" w:rsidRPr="00EF1318" w:rsidRDefault="00965482" w:rsidP="00EF1318">
      <w:pPr>
        <w:pStyle w:val="Heading2"/>
        <w:rPr>
          <w:rtl/>
          <w:lang w:bidi="ar-EG"/>
        </w:rPr>
      </w:pPr>
      <w:bookmarkStart w:id="339" w:name="_Toc36120611"/>
      <w:bookmarkStart w:id="340" w:name="_Toc40172438"/>
      <w:r w:rsidRPr="00EF1318">
        <w:rPr>
          <w:lang w:bidi="ar-EG"/>
        </w:rPr>
        <w:t>2.A4</w:t>
      </w:r>
      <w:r w:rsidRPr="00EF1318">
        <w:rPr>
          <w:lang w:bidi="ar-EG"/>
        </w:rPr>
        <w:tab/>
      </w:r>
      <w:r w:rsidRPr="00EF1318">
        <w:rPr>
          <w:rtl/>
          <w:lang w:bidi="ar-EG"/>
        </w:rPr>
        <w:t xml:space="preserve">الدراسة </w:t>
      </w:r>
      <w:r w:rsidRPr="00EF1318">
        <w:rPr>
          <w:lang w:bidi="ar-EG"/>
        </w:rPr>
        <w:t>1</w:t>
      </w:r>
      <w:r w:rsidRPr="00EF1318">
        <w:rPr>
          <w:rtl/>
          <w:lang w:bidi="ar-EG"/>
        </w:rPr>
        <w:t xml:space="preserve">: تحليل ساكن بين الخدمتين </w:t>
      </w:r>
      <w:r w:rsidRPr="00EF1318">
        <w:rPr>
          <w:lang w:bidi="ar-EG"/>
        </w:rPr>
        <w:t>FS/LMS</w:t>
      </w:r>
      <w:r w:rsidRPr="00EF1318">
        <w:rPr>
          <w:rtl/>
          <w:lang w:bidi="ar-EG"/>
        </w:rPr>
        <w:t xml:space="preserve"> والخدمة </w:t>
      </w:r>
      <w:r w:rsidRPr="00EF1318">
        <w:rPr>
          <w:lang w:bidi="ar-EG"/>
        </w:rPr>
        <w:t>EESS</w:t>
      </w:r>
      <w:r w:rsidRPr="00EF1318">
        <w:rPr>
          <w:rtl/>
          <w:lang w:bidi="ar-EG"/>
        </w:rPr>
        <w:t xml:space="preserve"> (المنفعلة)</w:t>
      </w:r>
      <w:bookmarkEnd w:id="339"/>
      <w:bookmarkEnd w:id="340"/>
    </w:p>
    <w:p w14:paraId="3D36049F" w14:textId="2278A56D" w:rsidR="00965482" w:rsidRPr="00EF1318" w:rsidRDefault="00965482" w:rsidP="00EF1318">
      <w:r w:rsidRPr="00EF1318">
        <w:rPr>
          <w:rtl/>
        </w:rPr>
        <w:t xml:space="preserve">تنظر هذه الدراسة في تحليل ساكن بين محطة خدمة ثابتة أو خدمة متنقلة برية </w:t>
      </w:r>
      <w:r w:rsidR="00EF1318">
        <w:t>(</w:t>
      </w:r>
      <w:r w:rsidRPr="00EF1318">
        <w:t>FS/LMS</w:t>
      </w:r>
      <w:r w:rsidR="00EF1318">
        <w:t>)</w:t>
      </w:r>
      <w:r w:rsidRPr="00EF1318">
        <w:rPr>
          <w:rtl/>
        </w:rPr>
        <w:t xml:space="preserve"> مسددة مباشرةً نحو ساتل خدمة </w:t>
      </w:r>
      <w:r w:rsidRPr="00EF1318">
        <w:t>EESS</w:t>
      </w:r>
      <w:r w:rsidRPr="00EF1318">
        <w:rPr>
          <w:rtl/>
        </w:rPr>
        <w:t xml:space="preserve"> (منفعلة) وتقوم بحساب الحد الأقصى لتداخل وحيد المصدر يتلقاه </w:t>
      </w:r>
      <w:r w:rsidR="00CE71A2">
        <w:rPr>
          <w:rFonts w:hint="cs"/>
          <w:rtl/>
        </w:rPr>
        <w:t>جهاز استشعار</w:t>
      </w:r>
      <w:r w:rsidRPr="00EF1318">
        <w:rPr>
          <w:rtl/>
        </w:rPr>
        <w:t xml:space="preserve"> الخدمة </w:t>
      </w:r>
      <w:r w:rsidRPr="00EF1318">
        <w:t>EESS</w:t>
      </w:r>
      <w:r w:rsidRPr="00EF1318">
        <w:rPr>
          <w:rtl/>
        </w:rPr>
        <w:t xml:space="preserve"> (المنفعلة).</w:t>
      </w:r>
    </w:p>
    <w:p w14:paraId="5C5C25F2" w14:textId="77777777" w:rsidR="00965482" w:rsidRPr="00EF1318" w:rsidRDefault="00965482" w:rsidP="00EF1318">
      <w:pPr>
        <w:pStyle w:val="Heading3"/>
        <w:rPr>
          <w:rtl/>
        </w:rPr>
      </w:pPr>
      <w:bookmarkStart w:id="341" w:name="_Toc36120612"/>
      <w:bookmarkStart w:id="342" w:name="_Toc40172439"/>
      <w:r w:rsidRPr="00EF1318">
        <w:t>1.</w:t>
      </w:r>
      <w:proofErr w:type="gramStart"/>
      <w:r w:rsidRPr="00EF1318">
        <w:t>2.A</w:t>
      </w:r>
      <w:proofErr w:type="gramEnd"/>
      <w:r w:rsidRPr="00EF1318">
        <w:t>4</w:t>
      </w:r>
      <w:r w:rsidRPr="00EF1318">
        <w:tab/>
      </w:r>
      <w:r w:rsidRPr="00EF1318">
        <w:rPr>
          <w:rtl/>
        </w:rPr>
        <w:t>الحد الأقصى المسموح به من سويات إرسال وحيد المصدر</w:t>
      </w:r>
      <w:bookmarkEnd w:id="341"/>
      <w:bookmarkEnd w:id="342"/>
    </w:p>
    <w:p w14:paraId="56289B1D" w14:textId="61464BBF" w:rsidR="00965482" w:rsidRPr="00EC0C02" w:rsidRDefault="00965482" w:rsidP="00EF1318">
      <w:pPr>
        <w:rPr>
          <w:rtl/>
          <w:lang w:bidi="ar-SY"/>
        </w:rPr>
      </w:pPr>
      <w:r w:rsidRPr="00EC0C02">
        <w:rPr>
          <w:rtl/>
          <w:lang w:bidi="ar-SY"/>
        </w:rPr>
        <w:t xml:space="preserve">عند النظر في الإرسالات من مصدر خدمة ثابتة أو خدمة متنقلة برية </w:t>
      </w:r>
      <w:r w:rsidR="00EF1318">
        <w:rPr>
          <w:lang w:bidi="ar-SY"/>
        </w:rPr>
        <w:t>(</w:t>
      </w:r>
      <w:r w:rsidRPr="00EC0C02">
        <w:rPr>
          <w:lang w:bidi="ar-SY"/>
        </w:rPr>
        <w:t>FS/LMS</w:t>
      </w:r>
      <w:r w:rsidR="00EF1318">
        <w:rPr>
          <w:lang w:bidi="ar-SY"/>
        </w:rPr>
        <w:t>)</w:t>
      </w:r>
      <w:r w:rsidRPr="00EC0C02">
        <w:rPr>
          <w:rtl/>
          <w:lang w:bidi="ar-SY"/>
        </w:rPr>
        <w:t xml:space="preserve"> عند نقطة معينة على سطح الأرض، يمكن حساب التوهين المركب في </w:t>
      </w:r>
      <w:r w:rsidR="00CE71A2">
        <w:rPr>
          <w:rFonts w:hint="cs"/>
          <w:rtl/>
        </w:rPr>
        <w:t>جهاز استشعار</w:t>
      </w:r>
      <w:r w:rsidR="00CE71A2" w:rsidRPr="00EC0C02">
        <w:rPr>
          <w:rtl/>
          <w:lang w:bidi="ar-SY"/>
        </w:rPr>
        <w:t xml:space="preserve"> </w:t>
      </w:r>
      <w:r w:rsidRPr="00EC0C02">
        <w:rPr>
          <w:rtl/>
          <w:lang w:bidi="ar-SY"/>
        </w:rPr>
        <w:t xml:space="preserve">الخدمة </w:t>
      </w:r>
      <w:r w:rsidRPr="00EC0C02">
        <w:rPr>
          <w:lang w:bidi="ar-SY"/>
        </w:rPr>
        <w:t>EESS</w:t>
      </w:r>
      <w:r w:rsidRPr="00EC0C02">
        <w:rPr>
          <w:rtl/>
          <w:lang w:bidi="ar-SY"/>
        </w:rPr>
        <w:t xml:space="preserve"> (المنفعلة) من خلال النظر في ثلاثة عوامل:</w:t>
      </w:r>
    </w:p>
    <w:p w14:paraId="6ED39E72" w14:textId="49517FDB" w:rsidR="00965482" w:rsidRPr="00EC0C02" w:rsidRDefault="00965482" w:rsidP="00EF1318">
      <w:pPr>
        <w:pStyle w:val="enumlev1"/>
        <w:rPr>
          <w:rtl/>
        </w:rPr>
      </w:pPr>
      <w:r w:rsidRPr="00EC0C02">
        <w:rPr>
          <w:rtl/>
        </w:rPr>
        <w:t>-</w:t>
      </w:r>
      <w:r w:rsidRPr="00EC0C02">
        <w:rPr>
          <w:rtl/>
        </w:rPr>
        <w:tab/>
        <w:t>التوهين في الفضاء الحر</w:t>
      </w:r>
      <w:r w:rsidR="00EF1318">
        <w:rPr>
          <w:rFonts w:hint="cs"/>
          <w:rtl/>
        </w:rPr>
        <w:t xml:space="preserve"> </w:t>
      </w:r>
      <w:proofErr w:type="spellStart"/>
      <w:r w:rsidRPr="00EC0C02">
        <w:rPr>
          <w:i/>
          <w:iCs/>
          <w:lang w:val="en-GB"/>
        </w:rPr>
        <w:t>Att</w:t>
      </w:r>
      <w:r w:rsidRPr="00EC0C02">
        <w:rPr>
          <w:i/>
          <w:iCs/>
          <w:vertAlign w:val="subscript"/>
          <w:lang w:val="en-GB"/>
        </w:rPr>
        <w:t>FS</w:t>
      </w:r>
      <w:proofErr w:type="spellEnd"/>
      <w:r w:rsidRPr="00EC0C02">
        <w:rPr>
          <w:rtl/>
        </w:rPr>
        <w:t xml:space="preserve">، الذي تتحكم فيه مسافة المسير المائل بين </w:t>
      </w:r>
      <w:proofErr w:type="spellStart"/>
      <w:r w:rsidRPr="00EC0C02">
        <w:rPr>
          <w:rtl/>
        </w:rPr>
        <w:t>الساتل</w:t>
      </w:r>
      <w:proofErr w:type="spellEnd"/>
      <w:r w:rsidRPr="00EC0C02">
        <w:rPr>
          <w:rtl/>
        </w:rPr>
        <w:t xml:space="preserve"> والنقطة على سطح الأرض؛</w:t>
      </w:r>
    </w:p>
    <w:p w14:paraId="47725F5E" w14:textId="77777777" w:rsidR="00965482" w:rsidRPr="00EC0C02" w:rsidRDefault="00965482" w:rsidP="00EF1318">
      <w:pPr>
        <w:pStyle w:val="enumlev1"/>
        <w:rPr>
          <w:rtl/>
        </w:rPr>
      </w:pPr>
      <w:r w:rsidRPr="00EC0C02">
        <w:rPr>
          <w:rtl/>
        </w:rPr>
        <w:t>-</w:t>
      </w:r>
      <w:r w:rsidRPr="00EC0C02">
        <w:rPr>
          <w:rtl/>
        </w:rPr>
        <w:tab/>
        <w:t xml:space="preserve">التوهين الغازي </w:t>
      </w:r>
      <w:proofErr w:type="spellStart"/>
      <w:r w:rsidRPr="00EC0C02">
        <w:rPr>
          <w:i/>
          <w:iCs/>
          <w:lang w:val="en-GB"/>
        </w:rPr>
        <w:t>Att</w:t>
      </w:r>
      <w:r w:rsidRPr="00EC0C02">
        <w:rPr>
          <w:i/>
          <w:iCs/>
          <w:vertAlign w:val="subscript"/>
          <w:lang w:val="en-GB"/>
        </w:rPr>
        <w:t>GAS</w:t>
      </w:r>
      <w:proofErr w:type="spellEnd"/>
      <w:r w:rsidRPr="00EC0C02">
        <w:rPr>
          <w:rtl/>
        </w:rPr>
        <w:t xml:space="preserve"> (انظر التوصية </w:t>
      </w:r>
      <w:r w:rsidRPr="00EC0C02">
        <w:t>ITU-R P.</w:t>
      </w:r>
      <w:r w:rsidRPr="00D73C78">
        <w:t>676</w:t>
      </w:r>
      <w:r w:rsidRPr="00EC0C02">
        <w:rPr>
          <w:rtl/>
        </w:rPr>
        <w:t xml:space="preserve">)، الذي يتحكم فيها الارتفاع الذي يُرى فيه </w:t>
      </w:r>
      <w:proofErr w:type="spellStart"/>
      <w:r w:rsidRPr="00EC0C02">
        <w:rPr>
          <w:rtl/>
        </w:rPr>
        <w:t>الساتل</w:t>
      </w:r>
      <w:proofErr w:type="spellEnd"/>
      <w:r w:rsidRPr="00EC0C02">
        <w:rPr>
          <w:rtl/>
        </w:rPr>
        <w:t xml:space="preserve"> من نقطة على سطح الأرض؛</w:t>
      </w:r>
    </w:p>
    <w:p w14:paraId="09C17EFB" w14:textId="1432B087" w:rsidR="00965482" w:rsidRPr="00EC0C02" w:rsidRDefault="00965482" w:rsidP="00EF1318">
      <w:pPr>
        <w:pStyle w:val="enumlev1"/>
        <w:rPr>
          <w:rtl/>
        </w:rPr>
      </w:pPr>
      <w:r w:rsidRPr="00EC0C02">
        <w:rPr>
          <w:rtl/>
        </w:rPr>
        <w:t>-</w:t>
      </w:r>
      <w:r w:rsidRPr="00EC0C02">
        <w:rPr>
          <w:rtl/>
        </w:rPr>
        <w:tab/>
        <w:t xml:space="preserve">الكسب النسبي لهوائي </w:t>
      </w:r>
      <w:r w:rsidR="00CE71A2">
        <w:rPr>
          <w:rFonts w:hint="cs"/>
          <w:rtl/>
        </w:rPr>
        <w:t>جهاز الاستشعار</w:t>
      </w:r>
      <w:r w:rsidR="00CE71A2">
        <w:rPr>
          <w:rFonts w:hint="cs"/>
          <w:i/>
          <w:iCs/>
          <w:rtl/>
          <w:lang w:val="en-GB"/>
        </w:rPr>
        <w:t xml:space="preserve"> </w:t>
      </w:r>
      <w:proofErr w:type="spellStart"/>
      <w:r w:rsidRPr="00EC0C02">
        <w:rPr>
          <w:i/>
          <w:iCs/>
          <w:lang w:val="en-GB"/>
        </w:rPr>
        <w:t>G</w:t>
      </w:r>
      <w:r w:rsidRPr="00EC0C02">
        <w:rPr>
          <w:i/>
          <w:iCs/>
          <w:vertAlign w:val="subscript"/>
          <w:lang w:val="en-GB"/>
        </w:rPr>
        <w:t>discri</w:t>
      </w:r>
      <w:proofErr w:type="spellEnd"/>
      <w:r w:rsidRPr="00EC0C02">
        <w:rPr>
          <w:rtl/>
        </w:rPr>
        <w:t xml:space="preserve">، الذي تتحكم فيه الزاوية التي تُرى عندها النقطة على سطح الأرض من </w:t>
      </w:r>
      <w:proofErr w:type="spellStart"/>
      <w:r w:rsidRPr="00EC0C02">
        <w:rPr>
          <w:rtl/>
        </w:rPr>
        <w:t>الساتل</w:t>
      </w:r>
      <w:proofErr w:type="spellEnd"/>
      <w:r w:rsidRPr="00EC0C02">
        <w:rPr>
          <w:rtl/>
        </w:rPr>
        <w:t xml:space="preserve">، مقارنة بزاوية تسديد </w:t>
      </w:r>
      <w:r w:rsidR="00CE71A2">
        <w:rPr>
          <w:rFonts w:hint="cs"/>
          <w:rtl/>
        </w:rPr>
        <w:t>جهاز الاستشعار</w:t>
      </w:r>
      <w:r w:rsidRPr="00EC0C02">
        <w:rPr>
          <w:rtl/>
        </w:rPr>
        <w:t>.</w:t>
      </w:r>
    </w:p>
    <w:p w14:paraId="5F3110E3" w14:textId="1B780F94" w:rsidR="00965482" w:rsidRPr="00C13118" w:rsidRDefault="00965482" w:rsidP="00831E9C">
      <w:pPr>
        <w:rPr>
          <w:spacing w:val="-6"/>
          <w:rtl/>
          <w:lang w:bidi="ar-SY"/>
        </w:rPr>
      </w:pPr>
      <w:r w:rsidRPr="00C13118">
        <w:rPr>
          <w:spacing w:val="-6"/>
          <w:rtl/>
          <w:lang w:bidi="ar-SY"/>
        </w:rPr>
        <w:t xml:space="preserve">ويلاحظ أن توهين إشارة ناشئة من سطح الأرض ومرسلة باتجاه </w:t>
      </w:r>
      <w:r w:rsidR="00CE71A2" w:rsidRPr="00C13118">
        <w:rPr>
          <w:rFonts w:hint="cs"/>
          <w:spacing w:val="-6"/>
          <w:rtl/>
        </w:rPr>
        <w:t>جهاز استشعار</w:t>
      </w:r>
      <w:r w:rsidR="00CE71A2" w:rsidRPr="00C13118">
        <w:rPr>
          <w:rFonts w:hint="cs"/>
          <w:i/>
          <w:iCs/>
          <w:spacing w:val="-6"/>
          <w:rtl/>
          <w:lang w:val="en-GB"/>
        </w:rPr>
        <w:t xml:space="preserve"> </w:t>
      </w:r>
      <w:r w:rsidRPr="00C13118">
        <w:rPr>
          <w:spacing w:val="-6"/>
          <w:rtl/>
          <w:lang w:bidi="ar-SY"/>
        </w:rPr>
        <w:t xml:space="preserve">خدمة </w:t>
      </w:r>
      <w:r w:rsidRPr="00C13118">
        <w:rPr>
          <w:spacing w:val="-6"/>
          <w:lang w:bidi="ar-SY"/>
        </w:rPr>
        <w:t>EESS</w:t>
      </w:r>
      <w:r w:rsidRPr="00C13118">
        <w:rPr>
          <w:spacing w:val="-6"/>
          <w:rtl/>
          <w:lang w:bidi="ar-SY"/>
        </w:rPr>
        <w:t xml:space="preserve"> (منفعلة) قد يكون أكبر، على أساس متغاير الزمن، من مجموع عناصر التوهين المركب المذكورة أعلاه عندما يؤخذ في الاعتبار الانكسار في الغلاف الجوي. ومع ذلك، يلاحظ أن مسير الإرسال من مرسل على سطح الأرض موجه نحو </w:t>
      </w:r>
      <w:r w:rsidR="00CE71A2" w:rsidRPr="00C13118">
        <w:rPr>
          <w:rFonts w:hint="cs"/>
          <w:spacing w:val="-6"/>
          <w:rtl/>
        </w:rPr>
        <w:t>جهاز استشعار</w:t>
      </w:r>
      <w:r w:rsidR="00CE71A2" w:rsidRPr="00C13118">
        <w:rPr>
          <w:rFonts w:hint="cs"/>
          <w:i/>
          <w:iCs/>
          <w:spacing w:val="-6"/>
          <w:rtl/>
          <w:lang w:val="en-GB"/>
        </w:rPr>
        <w:t xml:space="preserve"> </w:t>
      </w:r>
      <w:r w:rsidRPr="00C13118">
        <w:rPr>
          <w:spacing w:val="-6"/>
          <w:rtl/>
          <w:lang w:bidi="ar-SY"/>
        </w:rPr>
        <w:t xml:space="preserve">خدمة </w:t>
      </w:r>
      <w:r w:rsidRPr="00C13118">
        <w:rPr>
          <w:spacing w:val="-6"/>
          <w:lang w:bidi="ar-SY"/>
        </w:rPr>
        <w:t>EESS</w:t>
      </w:r>
      <w:r w:rsidRPr="00C13118">
        <w:rPr>
          <w:spacing w:val="-6"/>
          <w:rtl/>
          <w:lang w:bidi="ar-SY"/>
        </w:rPr>
        <w:t xml:space="preserve"> (منفعلة) من المحتمل أن ينكسر نحو </w:t>
      </w:r>
      <w:r w:rsidR="00CE71A2" w:rsidRPr="00C13118">
        <w:rPr>
          <w:rFonts w:hint="cs"/>
          <w:spacing w:val="-6"/>
          <w:rtl/>
        </w:rPr>
        <w:t>جهاز استشعار</w:t>
      </w:r>
      <w:r w:rsidR="00CE71A2" w:rsidRPr="00C13118">
        <w:rPr>
          <w:rFonts w:hint="cs"/>
          <w:i/>
          <w:iCs/>
          <w:spacing w:val="-6"/>
          <w:rtl/>
          <w:lang w:val="en-GB"/>
        </w:rPr>
        <w:t xml:space="preserve"> </w:t>
      </w:r>
      <w:r w:rsidRPr="00C13118">
        <w:rPr>
          <w:spacing w:val="-6"/>
          <w:rtl/>
          <w:lang w:bidi="ar-SY"/>
        </w:rPr>
        <w:t>خدمة</w:t>
      </w:r>
      <w:r w:rsidR="00012077">
        <w:rPr>
          <w:rFonts w:hint="cs"/>
          <w:spacing w:val="-6"/>
          <w:rtl/>
          <w:lang w:bidi="ar-SY"/>
        </w:rPr>
        <w:t> </w:t>
      </w:r>
      <w:r w:rsidRPr="00C13118">
        <w:rPr>
          <w:spacing w:val="-6"/>
          <w:lang w:bidi="ar-SY"/>
        </w:rPr>
        <w:t>EESS</w:t>
      </w:r>
      <w:r w:rsidRPr="00C13118">
        <w:rPr>
          <w:spacing w:val="-6"/>
          <w:rtl/>
          <w:lang w:bidi="ar-SY"/>
        </w:rPr>
        <w:t xml:space="preserve"> (منفعلة) بقدر ما يمكن أن ينكسر بعيداً عن </w:t>
      </w:r>
      <w:r w:rsidR="00CE71A2" w:rsidRPr="00C13118">
        <w:rPr>
          <w:rFonts w:hint="cs"/>
          <w:spacing w:val="-6"/>
          <w:rtl/>
        </w:rPr>
        <w:t>جهاز استشعار</w:t>
      </w:r>
      <w:r w:rsidR="00CE71A2" w:rsidRPr="00C13118">
        <w:rPr>
          <w:rFonts w:hint="cs"/>
          <w:i/>
          <w:iCs/>
          <w:spacing w:val="-6"/>
          <w:rtl/>
          <w:lang w:val="en-GB"/>
        </w:rPr>
        <w:t xml:space="preserve"> </w:t>
      </w:r>
      <w:r w:rsidRPr="00C13118">
        <w:rPr>
          <w:spacing w:val="-6"/>
          <w:rtl/>
          <w:lang w:bidi="ar-SY"/>
        </w:rPr>
        <w:t xml:space="preserve">خدمة </w:t>
      </w:r>
      <w:r w:rsidRPr="00C13118">
        <w:rPr>
          <w:spacing w:val="-6"/>
          <w:lang w:bidi="ar-SY"/>
        </w:rPr>
        <w:t>EESS</w:t>
      </w:r>
      <w:r w:rsidRPr="00C13118">
        <w:rPr>
          <w:spacing w:val="-6"/>
          <w:rtl/>
          <w:lang w:bidi="ar-SY"/>
        </w:rPr>
        <w:t xml:space="preserve"> (منفعلة). ونتيجة لذلك، فإن الانكسار في</w:t>
      </w:r>
      <w:r w:rsidR="00A545FC" w:rsidRPr="00C13118">
        <w:rPr>
          <w:rFonts w:hint="cs"/>
          <w:spacing w:val="-6"/>
          <w:rtl/>
          <w:lang w:bidi="ar-SY"/>
        </w:rPr>
        <w:t> </w:t>
      </w:r>
      <w:r w:rsidRPr="00C13118">
        <w:rPr>
          <w:spacing w:val="-6"/>
          <w:rtl/>
          <w:lang w:bidi="ar-SY"/>
        </w:rPr>
        <w:t>الغلاف الجوي له تأثير محايد على نتائج هذا التحليل الساكن ويمكن إهماله أيضاً لدى إجراء تحليلات دينامية قد يتعين القيام بها.</w:t>
      </w:r>
    </w:p>
    <w:p w14:paraId="7861CD05" w14:textId="69077B85" w:rsidR="00965482" w:rsidRPr="00EC0C02" w:rsidRDefault="00965482" w:rsidP="00831E9C">
      <w:pPr>
        <w:rPr>
          <w:lang w:bidi="ar-SY"/>
        </w:rPr>
      </w:pPr>
      <w:r w:rsidRPr="00EC0C02">
        <w:rPr>
          <w:rtl/>
          <w:lang w:bidi="ar-SY"/>
        </w:rPr>
        <w:t xml:space="preserve">ويكون التداخل الذي يتلقاه مستقبل </w:t>
      </w:r>
      <w:r w:rsidR="00CE71A2">
        <w:rPr>
          <w:rFonts w:hint="cs"/>
          <w:rtl/>
        </w:rPr>
        <w:t>جهاز استشعار</w:t>
      </w:r>
      <w:r w:rsidR="00CE71A2">
        <w:rPr>
          <w:rFonts w:hint="cs"/>
          <w:i/>
          <w:iCs/>
          <w:rtl/>
          <w:lang w:val="en-GB"/>
        </w:rPr>
        <w:t xml:space="preserve"> </w:t>
      </w:r>
      <w:proofErr w:type="spellStart"/>
      <w:r w:rsidRPr="00EC0C02">
        <w:rPr>
          <w:rtl/>
          <w:lang w:bidi="ar-SY"/>
        </w:rPr>
        <w:t>ساتلي</w:t>
      </w:r>
      <w:proofErr w:type="spellEnd"/>
      <w:r w:rsidRPr="00EC0C02">
        <w:rPr>
          <w:rtl/>
          <w:lang w:bidi="ar-SY"/>
        </w:rPr>
        <w:t xml:space="preserve"> من مرسل أرضي وحيد (ذي قدرة مشعة</w:t>
      </w:r>
      <w:r w:rsidR="00831E9C">
        <w:rPr>
          <w:rFonts w:hint="cs"/>
          <w:rtl/>
          <w:lang w:bidi="ar-SY"/>
        </w:rPr>
        <w:t xml:space="preserve"> </w:t>
      </w:r>
      <w:r w:rsidRPr="00EC0C02">
        <w:rPr>
          <w:i/>
          <w:iCs/>
          <w:lang w:bidi="ar-SY"/>
        </w:rPr>
        <w:t>P</w:t>
      </w:r>
      <w:r w:rsidRPr="00EC0C02">
        <w:rPr>
          <w:rtl/>
          <w:lang w:bidi="ar-SY"/>
        </w:rPr>
        <w:t xml:space="preserve"> باتجاه </w:t>
      </w:r>
      <w:proofErr w:type="spellStart"/>
      <w:r w:rsidRPr="00EC0C02">
        <w:rPr>
          <w:rtl/>
          <w:lang w:bidi="ar-SY"/>
        </w:rPr>
        <w:t>الساتل</w:t>
      </w:r>
      <w:proofErr w:type="spellEnd"/>
      <w:r w:rsidRPr="00EC0C02">
        <w:rPr>
          <w:rtl/>
          <w:lang w:bidi="ar-SY"/>
        </w:rPr>
        <w:t>) عند نقطة معينة على سطح الأرض عندئذ:</w:t>
      </w:r>
    </w:p>
    <w:p w14:paraId="61BD397D" w14:textId="77777777" w:rsidR="00831E9C" w:rsidRPr="00D401E1" w:rsidRDefault="00965482" w:rsidP="00E36F3A">
      <w:pPr>
        <w:pStyle w:val="Equation"/>
        <w:bidi/>
        <w:rPr>
          <w:lang w:val="en-GB"/>
        </w:rPr>
      </w:pPr>
      <w:r w:rsidRPr="00EC0C02">
        <w:tab/>
      </w:r>
      <w:r w:rsidRPr="00EC0C02">
        <w:tab/>
      </w:r>
      <w:r w:rsidR="00831E9C" w:rsidRPr="00CE0B30">
        <w:rPr>
          <w:i/>
          <w:lang w:val="en-GB"/>
        </w:rPr>
        <w:t>I</w:t>
      </w:r>
      <w:r w:rsidR="00831E9C" w:rsidRPr="00D401E1">
        <w:rPr>
          <w:lang w:val="en-GB"/>
        </w:rPr>
        <w:t xml:space="preserve"> = </w:t>
      </w:r>
      <w:r w:rsidR="00831E9C" w:rsidRPr="00CE0B30">
        <w:rPr>
          <w:i/>
          <w:lang w:val="en-GB"/>
        </w:rPr>
        <w:t>P</w:t>
      </w:r>
      <w:r w:rsidR="00831E9C" w:rsidRPr="00D401E1">
        <w:rPr>
          <w:lang w:val="en-GB"/>
        </w:rPr>
        <w:t xml:space="preserve"> – </w:t>
      </w:r>
      <w:proofErr w:type="spellStart"/>
      <w:r w:rsidR="00831E9C" w:rsidRPr="00CE0B30">
        <w:rPr>
          <w:i/>
          <w:lang w:val="en-GB"/>
        </w:rPr>
        <w:t>Att</w:t>
      </w:r>
      <w:r w:rsidR="00831E9C" w:rsidRPr="00CE0B30">
        <w:rPr>
          <w:i/>
          <w:vertAlign w:val="subscript"/>
          <w:lang w:val="en-GB"/>
        </w:rPr>
        <w:t>FS</w:t>
      </w:r>
      <w:proofErr w:type="spellEnd"/>
      <w:r w:rsidR="00831E9C" w:rsidRPr="00D401E1">
        <w:rPr>
          <w:lang w:val="en-GB"/>
        </w:rPr>
        <w:t xml:space="preserve"> – </w:t>
      </w:r>
      <w:proofErr w:type="spellStart"/>
      <w:r w:rsidR="00831E9C" w:rsidRPr="00CE0B30">
        <w:rPr>
          <w:i/>
          <w:lang w:val="en-GB"/>
        </w:rPr>
        <w:t>Att</w:t>
      </w:r>
      <w:r w:rsidR="00831E9C" w:rsidRPr="00CE0B30">
        <w:rPr>
          <w:i/>
          <w:vertAlign w:val="subscript"/>
          <w:lang w:val="en-GB"/>
        </w:rPr>
        <w:t>GAS</w:t>
      </w:r>
      <w:proofErr w:type="spellEnd"/>
      <w:r w:rsidR="00831E9C" w:rsidRPr="00D401E1">
        <w:rPr>
          <w:lang w:val="en-GB"/>
        </w:rPr>
        <w:t xml:space="preserve"> + </w:t>
      </w:r>
      <w:proofErr w:type="spellStart"/>
      <w:proofErr w:type="gramStart"/>
      <w:r w:rsidR="00831E9C" w:rsidRPr="00CE0B30">
        <w:rPr>
          <w:i/>
          <w:lang w:val="en-GB"/>
        </w:rPr>
        <w:t>G</w:t>
      </w:r>
      <w:r w:rsidR="00831E9C" w:rsidRPr="00CE0B30">
        <w:rPr>
          <w:i/>
          <w:vertAlign w:val="subscript"/>
          <w:lang w:val="en-GB"/>
        </w:rPr>
        <w:t>discri</w:t>
      </w:r>
      <w:proofErr w:type="spellEnd"/>
      <w:r w:rsidR="00831E9C" w:rsidRPr="00CE0B30">
        <w:rPr>
          <w:i/>
          <w:vertAlign w:val="subscript"/>
          <w:lang w:val="en-GB"/>
        </w:rPr>
        <w:t xml:space="preserve"> </w:t>
      </w:r>
      <w:r w:rsidR="00831E9C" w:rsidRPr="00D401E1">
        <w:rPr>
          <w:vertAlign w:val="subscript"/>
          <w:lang w:val="en-GB"/>
        </w:rPr>
        <w:t xml:space="preserve"> </w:t>
      </w:r>
      <w:r w:rsidR="00831E9C" w:rsidRPr="00D401E1">
        <w:rPr>
          <w:lang w:val="en-GB"/>
        </w:rPr>
        <w:t>=</w:t>
      </w:r>
      <w:proofErr w:type="gramEnd"/>
      <w:r w:rsidR="00831E9C" w:rsidRPr="00D401E1">
        <w:rPr>
          <w:lang w:val="en-GB"/>
        </w:rPr>
        <w:t xml:space="preserve"> </w:t>
      </w:r>
      <w:r w:rsidR="00831E9C" w:rsidRPr="00CE0B30">
        <w:rPr>
          <w:i/>
          <w:lang w:val="en-GB"/>
        </w:rPr>
        <w:t>P</w:t>
      </w:r>
      <w:r w:rsidR="00831E9C" w:rsidRPr="00D401E1">
        <w:rPr>
          <w:lang w:val="en-GB"/>
        </w:rPr>
        <w:t xml:space="preserve"> – </w:t>
      </w:r>
      <w:proofErr w:type="spellStart"/>
      <w:r w:rsidR="00831E9C" w:rsidRPr="00CE0B30">
        <w:rPr>
          <w:i/>
          <w:lang w:val="en-GB"/>
        </w:rPr>
        <w:t>Att</w:t>
      </w:r>
      <w:r w:rsidR="00831E9C" w:rsidRPr="00CE0B30">
        <w:rPr>
          <w:i/>
          <w:vertAlign w:val="subscript"/>
          <w:lang w:val="en-GB"/>
        </w:rPr>
        <w:t>composite</w:t>
      </w:r>
      <w:proofErr w:type="spellEnd"/>
    </w:p>
    <w:p w14:paraId="272D954A" w14:textId="77777777" w:rsidR="00965482" w:rsidRPr="00831E9C" w:rsidRDefault="00965482" w:rsidP="00831E9C">
      <w:pPr>
        <w:keepNext/>
        <w:rPr>
          <w:rtl/>
        </w:rPr>
      </w:pPr>
      <w:r w:rsidRPr="00831E9C">
        <w:rPr>
          <w:rtl/>
        </w:rPr>
        <w:lastRenderedPageBreak/>
        <w:t>حيث:</w:t>
      </w:r>
    </w:p>
    <w:p w14:paraId="4BD743FF" w14:textId="5790197A" w:rsidR="00831E9C" w:rsidRPr="00831E9C" w:rsidRDefault="00831E9C" w:rsidP="00831E9C">
      <w:pPr>
        <w:tabs>
          <w:tab w:val="center" w:pos="4820"/>
          <w:tab w:val="right" w:pos="9639"/>
        </w:tabs>
        <w:rPr>
          <w:iCs/>
          <w:rtl/>
        </w:rPr>
      </w:pPr>
      <w:r w:rsidRPr="00D401E1">
        <w:rPr>
          <w:i/>
          <w:iCs/>
          <w:lang w:val="en-GB"/>
        </w:rPr>
        <w:tab/>
      </w:r>
      <w:proofErr w:type="spellStart"/>
      <w:r w:rsidRPr="00D401E1">
        <w:rPr>
          <w:i/>
          <w:iCs/>
          <w:lang w:val="en-GB"/>
        </w:rPr>
        <w:t>Att</w:t>
      </w:r>
      <w:r w:rsidRPr="00D401E1">
        <w:rPr>
          <w:i/>
          <w:iCs/>
          <w:vertAlign w:val="subscript"/>
          <w:lang w:val="en-GB"/>
        </w:rPr>
        <w:t>composite</w:t>
      </w:r>
      <w:proofErr w:type="spellEnd"/>
      <w:r>
        <w:rPr>
          <w:rFonts w:hint="cs"/>
          <w:i/>
          <w:iCs/>
          <w:rtl/>
          <w:lang w:val="en-GB"/>
        </w:rPr>
        <w:t xml:space="preserve"> </w:t>
      </w:r>
      <w:r w:rsidRPr="00D401E1">
        <w:rPr>
          <w:i/>
          <w:iCs/>
          <w:lang w:val="en-GB"/>
        </w:rPr>
        <w:t>=</w:t>
      </w:r>
      <w:r>
        <w:rPr>
          <w:rFonts w:hint="cs"/>
          <w:i/>
          <w:iCs/>
          <w:rtl/>
        </w:rPr>
        <w:t xml:space="preserve"> </w:t>
      </w:r>
      <w:proofErr w:type="spellStart"/>
      <w:r w:rsidRPr="00D401E1">
        <w:rPr>
          <w:i/>
          <w:iCs/>
          <w:lang w:val="en-GB"/>
        </w:rPr>
        <w:t>Att</w:t>
      </w:r>
      <w:r w:rsidRPr="00D401E1">
        <w:rPr>
          <w:i/>
          <w:iCs/>
          <w:vertAlign w:val="subscript"/>
          <w:lang w:val="en-GB"/>
        </w:rPr>
        <w:t>FS</w:t>
      </w:r>
      <w:proofErr w:type="spellEnd"/>
      <w:r>
        <w:rPr>
          <w:rFonts w:hint="cs"/>
          <w:i/>
          <w:iCs/>
          <w:rtl/>
          <w:lang w:val="en-GB"/>
        </w:rPr>
        <w:t xml:space="preserve"> </w:t>
      </w:r>
      <w:r w:rsidRPr="00D401E1">
        <w:rPr>
          <w:i/>
          <w:iCs/>
          <w:lang w:val="en-GB"/>
        </w:rPr>
        <w:t>+</w:t>
      </w:r>
      <w:r>
        <w:rPr>
          <w:rFonts w:hint="cs"/>
          <w:i/>
          <w:iCs/>
          <w:rtl/>
        </w:rPr>
        <w:t xml:space="preserve"> </w:t>
      </w:r>
      <w:proofErr w:type="spellStart"/>
      <w:r w:rsidRPr="00D401E1">
        <w:rPr>
          <w:i/>
          <w:iCs/>
          <w:lang w:val="en-GB"/>
        </w:rPr>
        <w:t>Att</w:t>
      </w:r>
      <w:r w:rsidRPr="00D401E1">
        <w:rPr>
          <w:i/>
          <w:iCs/>
          <w:vertAlign w:val="subscript"/>
          <w:lang w:val="en-GB"/>
        </w:rPr>
        <w:t>GAS</w:t>
      </w:r>
      <w:proofErr w:type="spellEnd"/>
      <w:r>
        <w:rPr>
          <w:rFonts w:hint="cs"/>
          <w:i/>
          <w:iCs/>
          <w:vertAlign w:val="subscript"/>
          <w:rtl/>
          <w:lang w:val="en-GB"/>
        </w:rPr>
        <w:t xml:space="preserve"> </w:t>
      </w:r>
      <w:r w:rsidRPr="00D401E1">
        <w:rPr>
          <w:i/>
          <w:iCs/>
          <w:lang w:val="en-GB"/>
        </w:rPr>
        <w:t>–</w:t>
      </w:r>
      <w:r>
        <w:rPr>
          <w:rFonts w:hint="cs"/>
          <w:i/>
          <w:iCs/>
          <w:rtl/>
        </w:rPr>
        <w:t xml:space="preserve"> </w:t>
      </w:r>
      <w:proofErr w:type="spellStart"/>
      <w:r w:rsidRPr="00D401E1">
        <w:rPr>
          <w:i/>
          <w:iCs/>
          <w:lang w:val="en-GB"/>
        </w:rPr>
        <w:t>G</w:t>
      </w:r>
      <w:r w:rsidRPr="00D401E1">
        <w:rPr>
          <w:i/>
          <w:iCs/>
          <w:vertAlign w:val="subscript"/>
          <w:lang w:val="en-GB"/>
        </w:rPr>
        <w:t>discri</w:t>
      </w:r>
      <w:proofErr w:type="spellEnd"/>
      <w:r>
        <w:rPr>
          <w:rFonts w:hint="cs"/>
          <w:i/>
          <w:iCs/>
          <w:vertAlign w:val="subscript"/>
          <w:rtl/>
          <w:lang w:val="en-GB"/>
        </w:rPr>
        <w:t xml:space="preserve"> </w:t>
      </w:r>
      <w:r w:rsidRPr="00D401E1">
        <w:rPr>
          <w:i/>
          <w:iCs/>
          <w:lang w:val="en-GB"/>
        </w:rPr>
        <w:t>=</w:t>
      </w:r>
      <w:r>
        <w:rPr>
          <w:rFonts w:hint="cs"/>
          <w:i/>
          <w:iCs/>
          <w:rtl/>
        </w:rPr>
        <w:t xml:space="preserve"> </w:t>
      </w:r>
      <w:r w:rsidRPr="00831E9C">
        <w:rPr>
          <w:rFonts w:hint="cs"/>
          <w:iCs/>
          <w:rtl/>
          <w:lang w:val="en-GB"/>
        </w:rPr>
        <w:t>"التوهين المركب"</w:t>
      </w:r>
      <w:r w:rsidRPr="00831E9C">
        <w:rPr>
          <w:rFonts w:hint="cs"/>
          <w:iCs/>
          <w:rtl/>
        </w:rPr>
        <w:t>.</w:t>
      </w:r>
    </w:p>
    <w:p w14:paraId="138DEBAB" w14:textId="1E9ADC40" w:rsidR="00965482" w:rsidRPr="00EC0C02" w:rsidRDefault="00965482" w:rsidP="00831E9C">
      <w:pPr>
        <w:rPr>
          <w:rtl/>
          <w:lang w:val="en-GB" w:bidi="ar-SY"/>
        </w:rPr>
      </w:pPr>
      <w:r w:rsidRPr="00EC0C02">
        <w:rPr>
          <w:rtl/>
          <w:lang w:val="en-GB" w:bidi="ar-SY"/>
        </w:rPr>
        <w:t xml:space="preserve">وباتخاذ مثال النطاق </w:t>
      </w:r>
      <w:r w:rsidRPr="00EC0C02">
        <w:rPr>
          <w:lang w:val="en-GB" w:bidi="ar-SY"/>
        </w:rPr>
        <w:t>GHz</w:t>
      </w:r>
      <w:r w:rsidR="00831E9C">
        <w:rPr>
          <w:lang w:val="en-GB" w:bidi="ar-SY"/>
        </w:rPr>
        <w:t> </w:t>
      </w:r>
      <w:r w:rsidR="00831E9C" w:rsidRPr="00D73C78">
        <w:rPr>
          <w:lang w:bidi="ar-SY"/>
        </w:rPr>
        <w:t>306</w:t>
      </w:r>
      <w:r w:rsidR="00831E9C">
        <w:rPr>
          <w:lang w:bidi="ar-SY"/>
        </w:rPr>
        <w:t>-</w:t>
      </w:r>
      <w:r w:rsidR="00831E9C" w:rsidRPr="00D73C78">
        <w:rPr>
          <w:lang w:bidi="ar-SY"/>
        </w:rPr>
        <w:t>296</w:t>
      </w:r>
      <w:r w:rsidRPr="00EC0C02">
        <w:rPr>
          <w:rtl/>
          <w:lang w:val="en-GB" w:bidi="ar-SY"/>
        </w:rPr>
        <w:t xml:space="preserve">، يقدم الشكل </w:t>
      </w:r>
      <w:r w:rsidR="00831E9C">
        <w:rPr>
          <w:lang w:val="en-GB" w:bidi="ar-SY"/>
        </w:rPr>
        <w:t>1-</w:t>
      </w:r>
      <w:r w:rsidRPr="00EC0C02">
        <w:rPr>
          <w:lang w:val="en-GB" w:bidi="ar-SY"/>
        </w:rPr>
        <w:t>A</w:t>
      </w:r>
      <w:r w:rsidRPr="00D73C78">
        <w:rPr>
          <w:lang w:bidi="ar-SY"/>
        </w:rPr>
        <w:t>4</w:t>
      </w:r>
      <w:r w:rsidRPr="00EC0C02">
        <w:rPr>
          <w:rtl/>
          <w:lang w:val="en-GB" w:bidi="ar-SY"/>
        </w:rPr>
        <w:t xml:space="preserve"> نتائج حسابات التوهين المركب بين نقطة على سطح الأرض والأنواع الثلاثة من </w:t>
      </w:r>
      <w:r w:rsidR="009E4BBB">
        <w:rPr>
          <w:rFonts w:hint="cs"/>
          <w:rtl/>
        </w:rPr>
        <w:t>أجهزة استشعار</w:t>
      </w:r>
      <w:r w:rsidRPr="00EC0C02">
        <w:rPr>
          <w:rtl/>
          <w:lang w:val="en-GB" w:bidi="ar-SY"/>
        </w:rPr>
        <w:t xml:space="preserve"> الخدمة </w:t>
      </w:r>
      <w:r w:rsidRPr="00EC0C02">
        <w:rPr>
          <w:lang w:val="en-GB" w:bidi="ar-SY"/>
        </w:rPr>
        <w:t>EESS</w:t>
      </w:r>
      <w:r w:rsidRPr="00EC0C02">
        <w:rPr>
          <w:rtl/>
          <w:lang w:val="en-GB" w:bidi="ar-SY"/>
        </w:rPr>
        <w:t xml:space="preserve"> المنفعلة.</w:t>
      </w:r>
    </w:p>
    <w:p w14:paraId="4696C2DB" w14:textId="10D3D498" w:rsidR="00965482" w:rsidRPr="00EC0C02" w:rsidRDefault="00965482" w:rsidP="00831E9C">
      <w:pPr>
        <w:rPr>
          <w:spacing w:val="-4"/>
          <w:rtl/>
          <w:lang w:val="en-GB" w:bidi="ar-SY"/>
        </w:rPr>
      </w:pPr>
      <w:r w:rsidRPr="00EC0C02">
        <w:rPr>
          <w:spacing w:val="-4"/>
          <w:rtl/>
          <w:lang w:val="en-GB" w:bidi="ar-SY"/>
        </w:rPr>
        <w:t xml:space="preserve">ويبدأ هذا التحليل عند النقطة </w:t>
      </w:r>
      <w:r w:rsidRPr="00EC0C02">
        <w:rPr>
          <w:spacing w:val="-4"/>
          <w:lang w:val="en-GB" w:bidi="ar-SY"/>
        </w:rPr>
        <w:t>A</w:t>
      </w:r>
      <w:r w:rsidRPr="00EC0C02">
        <w:rPr>
          <w:spacing w:val="-4"/>
          <w:rtl/>
          <w:lang w:val="en-GB" w:bidi="ar-SY"/>
        </w:rPr>
        <w:t xml:space="preserve"> (نظير </w:t>
      </w:r>
      <w:proofErr w:type="spellStart"/>
      <w:r w:rsidRPr="00EC0C02">
        <w:rPr>
          <w:spacing w:val="-4"/>
          <w:rtl/>
          <w:lang w:val="en-GB" w:bidi="ar-SY"/>
        </w:rPr>
        <w:t>الساتل</w:t>
      </w:r>
      <w:proofErr w:type="spellEnd"/>
      <w:r w:rsidRPr="00EC0C02">
        <w:rPr>
          <w:spacing w:val="-4"/>
          <w:rtl/>
          <w:lang w:val="en-GB" w:bidi="ar-SY"/>
        </w:rPr>
        <w:t xml:space="preserve">) حتى النقطة </w:t>
      </w:r>
      <w:r w:rsidRPr="00EC0C02">
        <w:rPr>
          <w:spacing w:val="-4"/>
          <w:lang w:val="en-GB" w:bidi="ar-SY"/>
        </w:rPr>
        <w:t>B</w:t>
      </w:r>
      <w:r w:rsidRPr="00EC0C02">
        <w:rPr>
          <w:spacing w:val="-4"/>
          <w:rtl/>
          <w:lang w:val="en-GB" w:bidi="ar-SY"/>
        </w:rPr>
        <w:t>، على بعد</w:t>
      </w:r>
      <w:r w:rsidR="00831E9C">
        <w:rPr>
          <w:rFonts w:hint="cs"/>
          <w:spacing w:val="-4"/>
          <w:rtl/>
          <w:lang w:val="en-GB" w:bidi="ar-SY"/>
        </w:rPr>
        <w:t xml:space="preserve"> </w:t>
      </w:r>
      <w:r w:rsidR="007F175B">
        <w:rPr>
          <w:spacing w:val="-4"/>
          <w:lang w:val="en-GB" w:bidi="ar-SY"/>
        </w:rPr>
        <w:t>km </w:t>
      </w:r>
      <w:r w:rsidRPr="00D73C78">
        <w:rPr>
          <w:spacing w:val="-4"/>
          <w:lang w:bidi="ar-SY"/>
        </w:rPr>
        <w:t>2</w:t>
      </w:r>
      <w:r w:rsidR="00235371">
        <w:rPr>
          <w:spacing w:val="-4"/>
          <w:lang w:bidi="ar-SY"/>
        </w:rPr>
        <w:t xml:space="preserve"> </w:t>
      </w:r>
      <w:r w:rsidR="00831E9C" w:rsidRPr="00D73C78">
        <w:rPr>
          <w:spacing w:val="-4"/>
          <w:lang w:bidi="ar-SY"/>
        </w:rPr>
        <w:t>000</w:t>
      </w:r>
      <w:r w:rsidRPr="00EC0C02">
        <w:rPr>
          <w:spacing w:val="-4"/>
          <w:rtl/>
          <w:lang w:val="en-GB" w:bidi="ar-SY"/>
        </w:rPr>
        <w:t xml:space="preserve"> من </w:t>
      </w:r>
      <w:r w:rsidRPr="00EC0C02">
        <w:rPr>
          <w:spacing w:val="-4"/>
          <w:lang w:val="en-GB" w:bidi="ar-SY"/>
        </w:rPr>
        <w:t>A</w:t>
      </w:r>
      <w:r w:rsidRPr="00EC0C02">
        <w:rPr>
          <w:spacing w:val="-4"/>
          <w:rtl/>
          <w:lang w:val="en-GB" w:bidi="ar-SY"/>
        </w:rPr>
        <w:t xml:space="preserve">، وتمثل هذه المسافة أبعد مسافة يمكن أن يكون فيها مصدر تداخل عن نظير ساتل على ارتفاع </w:t>
      </w:r>
      <w:r w:rsidR="007F175B">
        <w:rPr>
          <w:spacing w:val="-4"/>
          <w:lang w:val="en-GB" w:bidi="ar-SY"/>
        </w:rPr>
        <w:t>km </w:t>
      </w:r>
      <w:r w:rsidRPr="00D73C78">
        <w:rPr>
          <w:spacing w:val="-4"/>
          <w:lang w:bidi="ar-SY"/>
        </w:rPr>
        <w:t>817</w:t>
      </w:r>
      <w:r w:rsidRPr="00EC0C02">
        <w:rPr>
          <w:spacing w:val="-4"/>
          <w:rtl/>
          <w:lang w:val="en-GB" w:bidi="ar-SY"/>
        </w:rPr>
        <w:t xml:space="preserve"> عند النظر في منطقة القياس المحددة في التوصية </w:t>
      </w:r>
      <w:r w:rsidRPr="00EC0C02">
        <w:rPr>
          <w:spacing w:val="-4"/>
          <w:lang w:val="en-GB" w:bidi="ar-SY"/>
        </w:rPr>
        <w:t>ITU-R RS.</w:t>
      </w:r>
      <w:r w:rsidRPr="00D73C78">
        <w:rPr>
          <w:spacing w:val="-4"/>
          <w:lang w:bidi="ar-SY"/>
        </w:rPr>
        <w:t>2017</w:t>
      </w:r>
      <w:r w:rsidRPr="00EC0C02">
        <w:rPr>
          <w:spacing w:val="-4"/>
          <w:rtl/>
          <w:lang w:val="en-GB" w:bidi="ar-SY"/>
        </w:rPr>
        <w:t>.</w:t>
      </w:r>
    </w:p>
    <w:p w14:paraId="20BE2D31" w14:textId="79C5505F" w:rsidR="00965482" w:rsidRPr="00831E9C" w:rsidRDefault="00965482" w:rsidP="00831E9C">
      <w:pPr>
        <w:pStyle w:val="enumlev1"/>
        <w:rPr>
          <w:rtl/>
        </w:rPr>
      </w:pPr>
      <w:r w:rsidRPr="00EC0C02">
        <w:rPr>
          <w:rtl/>
          <w:lang w:val="en-GB"/>
        </w:rPr>
        <w:t>-</w:t>
      </w:r>
      <w:r w:rsidRPr="00EC0C02">
        <w:rPr>
          <w:rtl/>
          <w:lang w:val="en-GB"/>
        </w:rPr>
        <w:tab/>
      </w:r>
      <w:r w:rsidRPr="00831E9C">
        <w:rPr>
          <w:rtl/>
        </w:rPr>
        <w:t xml:space="preserve">ارتفاع </w:t>
      </w:r>
      <w:proofErr w:type="spellStart"/>
      <w:r w:rsidRPr="00831E9C">
        <w:rPr>
          <w:rtl/>
        </w:rPr>
        <w:t>الساتل</w:t>
      </w:r>
      <w:proofErr w:type="spellEnd"/>
      <w:r w:rsidR="00831E9C">
        <w:rPr>
          <w:rFonts w:hint="cs"/>
          <w:rtl/>
        </w:rPr>
        <w:t xml:space="preserve"> </w:t>
      </w:r>
      <w:r w:rsidRPr="00831E9C">
        <w:rPr>
          <w:rtl/>
        </w:rPr>
        <w:t xml:space="preserve">= </w:t>
      </w:r>
      <w:r w:rsidR="00A545FC">
        <w:t>km </w:t>
      </w:r>
      <w:r w:rsidRPr="00831E9C">
        <w:t>817</w:t>
      </w:r>
      <w:r w:rsidRPr="00831E9C">
        <w:rPr>
          <w:rtl/>
        </w:rPr>
        <w:t xml:space="preserve"> </w:t>
      </w:r>
    </w:p>
    <w:p w14:paraId="3AD87E47" w14:textId="21A93676" w:rsidR="00965482" w:rsidRPr="00831E9C" w:rsidRDefault="00965482" w:rsidP="00831E9C">
      <w:pPr>
        <w:pStyle w:val="enumlev1"/>
        <w:rPr>
          <w:rtl/>
        </w:rPr>
      </w:pPr>
      <w:r w:rsidRPr="00831E9C">
        <w:rPr>
          <w:rtl/>
        </w:rPr>
        <w:t>-</w:t>
      </w:r>
      <w:r w:rsidRPr="00831E9C">
        <w:rPr>
          <w:rtl/>
        </w:rPr>
        <w:tab/>
        <w:t xml:space="preserve">كسب هوائي </w:t>
      </w:r>
      <w:r w:rsidR="00CE71A2">
        <w:rPr>
          <w:rFonts w:hint="cs"/>
          <w:rtl/>
        </w:rPr>
        <w:t>جهاز استشعار</w:t>
      </w:r>
      <w:r w:rsidR="00CE71A2">
        <w:rPr>
          <w:rFonts w:hint="cs"/>
          <w:i/>
          <w:iCs/>
          <w:rtl/>
          <w:lang w:val="en-GB"/>
        </w:rPr>
        <w:t xml:space="preserve"> </w:t>
      </w:r>
      <w:proofErr w:type="spellStart"/>
      <w:r w:rsidRPr="00831E9C">
        <w:rPr>
          <w:rtl/>
        </w:rPr>
        <w:t>الساتل</w:t>
      </w:r>
      <w:proofErr w:type="spellEnd"/>
      <w:r w:rsidRPr="00831E9C">
        <w:rPr>
          <w:rtl/>
        </w:rPr>
        <w:t xml:space="preserve"> = </w:t>
      </w:r>
      <w:r w:rsidRPr="00831E9C">
        <w:t>60</w:t>
      </w:r>
      <w:r w:rsidRPr="00831E9C">
        <w:rPr>
          <w:rtl/>
        </w:rPr>
        <w:t xml:space="preserve"> </w:t>
      </w:r>
      <w:proofErr w:type="spellStart"/>
      <w:r w:rsidRPr="00831E9C">
        <w:t>dBi</w:t>
      </w:r>
      <w:proofErr w:type="spellEnd"/>
    </w:p>
    <w:p w14:paraId="1E713C97" w14:textId="739B20B6" w:rsidR="00965482" w:rsidRPr="00831E9C" w:rsidRDefault="00965482" w:rsidP="00831E9C">
      <w:pPr>
        <w:pStyle w:val="enumlev1"/>
        <w:rPr>
          <w:rtl/>
        </w:rPr>
      </w:pPr>
      <w:r w:rsidRPr="00831E9C">
        <w:rPr>
          <w:rtl/>
        </w:rPr>
        <w:t>-</w:t>
      </w:r>
      <w:r w:rsidRPr="00831E9C">
        <w:rPr>
          <w:rtl/>
        </w:rPr>
        <w:tab/>
        <w:t xml:space="preserve">مخطط هوائي </w:t>
      </w:r>
      <w:r w:rsidR="00CE71A2">
        <w:rPr>
          <w:rFonts w:hint="cs"/>
          <w:rtl/>
        </w:rPr>
        <w:t>جهاز استشعار</w:t>
      </w:r>
      <w:r w:rsidR="00CE71A2">
        <w:rPr>
          <w:rFonts w:hint="cs"/>
          <w:i/>
          <w:iCs/>
          <w:rtl/>
          <w:lang w:val="en-GB"/>
        </w:rPr>
        <w:t xml:space="preserve"> </w:t>
      </w:r>
      <w:proofErr w:type="spellStart"/>
      <w:r w:rsidRPr="00831E9C">
        <w:rPr>
          <w:rtl/>
        </w:rPr>
        <w:t>الساتل</w:t>
      </w:r>
      <w:proofErr w:type="spellEnd"/>
      <w:r w:rsidRPr="00831E9C">
        <w:rPr>
          <w:rtl/>
        </w:rPr>
        <w:t xml:space="preserve"> (التوصية </w:t>
      </w:r>
      <w:r w:rsidRPr="00831E9C">
        <w:t>ITU-R RS.1813</w:t>
      </w:r>
      <w:r w:rsidRPr="00831E9C">
        <w:rPr>
          <w:rtl/>
        </w:rPr>
        <w:t>)</w:t>
      </w:r>
    </w:p>
    <w:p w14:paraId="792E3BAD" w14:textId="2142C9C6" w:rsidR="00965482" w:rsidRPr="00831E9C" w:rsidRDefault="00965482" w:rsidP="00831E9C">
      <w:pPr>
        <w:pStyle w:val="enumlev1"/>
        <w:rPr>
          <w:rtl/>
        </w:rPr>
      </w:pPr>
      <w:r w:rsidRPr="00831E9C">
        <w:rPr>
          <w:rtl/>
        </w:rPr>
        <w:t>-</w:t>
      </w:r>
      <w:r w:rsidRPr="00831E9C">
        <w:rPr>
          <w:rtl/>
        </w:rPr>
        <w:tab/>
        <w:t xml:space="preserve">التوهين الغاز ي عند </w:t>
      </w:r>
      <w:r w:rsidRPr="00831E9C">
        <w:t>GHz 301</w:t>
      </w:r>
      <w:r w:rsidRPr="00831E9C">
        <w:rPr>
          <w:rtl/>
        </w:rPr>
        <w:t xml:space="preserve"> (التوصية </w:t>
      </w:r>
      <w:r w:rsidRPr="00831E9C">
        <w:t>ITU-R P.676</w:t>
      </w:r>
      <w:r w:rsidRPr="00831E9C">
        <w:rPr>
          <w:rtl/>
        </w:rPr>
        <w:t xml:space="preserve">، الملحق </w:t>
      </w:r>
      <w:r w:rsidRPr="00831E9C">
        <w:t>2</w:t>
      </w:r>
      <w:r w:rsidRPr="00831E9C">
        <w:rPr>
          <w:rtl/>
        </w:rPr>
        <w:t xml:space="preserve"> (نموذج مبسط))</w:t>
      </w:r>
    </w:p>
    <w:p w14:paraId="7DB45F58" w14:textId="1A437AE3" w:rsidR="00965482" w:rsidRPr="00831E9C" w:rsidRDefault="00965482" w:rsidP="00831E9C">
      <w:pPr>
        <w:pStyle w:val="enumlev1"/>
        <w:rPr>
          <w:rtl/>
        </w:rPr>
      </w:pPr>
      <w:r w:rsidRPr="00831E9C">
        <w:rPr>
          <w:rtl/>
        </w:rPr>
        <w:t>-</w:t>
      </w:r>
      <w:r w:rsidRPr="00831E9C">
        <w:rPr>
          <w:rtl/>
        </w:rPr>
        <w:tab/>
        <w:t xml:space="preserve">ارتفاع التسديد </w:t>
      </w:r>
      <w:r w:rsidR="00CE71A2">
        <w:rPr>
          <w:rFonts w:hint="cs"/>
          <w:rtl/>
        </w:rPr>
        <w:t>لجهاز استشعار</w:t>
      </w:r>
      <w:r w:rsidR="00CE71A2">
        <w:rPr>
          <w:rFonts w:hint="cs"/>
          <w:i/>
          <w:iCs/>
          <w:rtl/>
          <w:lang w:val="en-GB"/>
        </w:rPr>
        <w:t xml:space="preserve"> </w:t>
      </w:r>
      <w:r w:rsidRPr="00831E9C">
        <w:rPr>
          <w:rtl/>
        </w:rPr>
        <w:t xml:space="preserve">حافة = </w:t>
      </w:r>
      <w:r w:rsidR="00A545FC">
        <w:t>km </w:t>
      </w:r>
      <w:r w:rsidRPr="00831E9C">
        <w:t>25</w:t>
      </w:r>
      <w:r w:rsidRPr="00831E9C">
        <w:rPr>
          <w:rtl/>
        </w:rPr>
        <w:t xml:space="preserve"> </w:t>
      </w:r>
    </w:p>
    <w:p w14:paraId="0BBAAAC8" w14:textId="29CE14A8" w:rsidR="00965482" w:rsidRPr="00831E9C" w:rsidRDefault="00965482" w:rsidP="00831E9C">
      <w:pPr>
        <w:pStyle w:val="enumlev1"/>
      </w:pPr>
      <w:r w:rsidRPr="00831E9C">
        <w:rPr>
          <w:rtl/>
        </w:rPr>
        <w:t>-</w:t>
      </w:r>
      <w:r w:rsidRPr="00831E9C">
        <w:rPr>
          <w:rtl/>
        </w:rPr>
        <w:tab/>
        <w:t xml:space="preserve">زاوية النظير </w:t>
      </w:r>
      <w:r w:rsidR="00CE71A2">
        <w:rPr>
          <w:rFonts w:hint="cs"/>
          <w:rtl/>
        </w:rPr>
        <w:t>لجهاز استشعار</w:t>
      </w:r>
      <w:r w:rsidR="00CE71A2">
        <w:rPr>
          <w:rFonts w:hint="cs"/>
          <w:i/>
          <w:iCs/>
          <w:rtl/>
          <w:lang w:val="en-GB"/>
        </w:rPr>
        <w:t xml:space="preserve"> </w:t>
      </w:r>
      <w:r w:rsidRPr="00831E9C">
        <w:rPr>
          <w:rtl/>
        </w:rPr>
        <w:t xml:space="preserve">مخروطي = </w:t>
      </w:r>
      <w:r w:rsidR="00831E9C" w:rsidRPr="00C94FAD">
        <w:t>°</w:t>
      </w:r>
      <w:r w:rsidRPr="00831E9C">
        <w:t>32</w:t>
      </w:r>
      <w:r w:rsidR="00831E9C">
        <w:t>,</w:t>
      </w:r>
      <w:r w:rsidRPr="00831E9C">
        <w:t>2</w:t>
      </w:r>
      <w:r w:rsidRPr="00831E9C">
        <w:rPr>
          <w:rtl/>
        </w:rPr>
        <w:t>.</w:t>
      </w:r>
    </w:p>
    <w:p w14:paraId="2CBB428A" w14:textId="1893FECB" w:rsidR="00965482" w:rsidRPr="00831E9C" w:rsidRDefault="00965482" w:rsidP="005A55DA">
      <w:pPr>
        <w:pStyle w:val="FigureNo"/>
      </w:pPr>
      <w:r w:rsidRPr="00831E9C">
        <w:rPr>
          <w:rtl/>
        </w:rPr>
        <w:t xml:space="preserve">الشكل </w:t>
      </w:r>
      <w:r w:rsidRPr="00831E9C">
        <w:t>1-A4</w:t>
      </w:r>
    </w:p>
    <w:p w14:paraId="26F46EA4" w14:textId="2CD456F6" w:rsidR="00965482" w:rsidRPr="00831E9C" w:rsidRDefault="00965482" w:rsidP="005A55DA">
      <w:pPr>
        <w:pStyle w:val="Figuretitle"/>
        <w:rPr>
          <w:rtl/>
        </w:rPr>
      </w:pPr>
      <w:r w:rsidRPr="00831E9C">
        <w:rPr>
          <w:rtl/>
        </w:rPr>
        <w:t xml:space="preserve">التوهين المركب لإرسالات الخدمتين </w:t>
      </w:r>
      <w:r w:rsidRPr="00831E9C">
        <w:t>FS/LMS</w:t>
      </w:r>
      <w:r w:rsidRPr="00831E9C">
        <w:rPr>
          <w:rtl/>
        </w:rPr>
        <w:t xml:space="preserve"> في الخدمة </w:t>
      </w:r>
      <w:r w:rsidRPr="00831E9C">
        <w:t>EESS</w:t>
      </w:r>
      <w:r w:rsidRPr="00831E9C">
        <w:rPr>
          <w:rtl/>
        </w:rPr>
        <w:t xml:space="preserve"> (المنفعلة) للأساليب </w:t>
      </w:r>
      <w:r w:rsidRPr="00831E9C">
        <w:t>N</w:t>
      </w:r>
      <w:r w:rsidRPr="00831E9C">
        <w:rPr>
          <w:rtl/>
        </w:rPr>
        <w:t xml:space="preserve"> و</w:t>
      </w:r>
      <w:r w:rsidRPr="00831E9C">
        <w:t>L</w:t>
      </w:r>
      <w:r w:rsidRPr="00831E9C">
        <w:rPr>
          <w:rtl/>
        </w:rPr>
        <w:t xml:space="preserve"> و</w:t>
      </w:r>
      <w:r w:rsidRPr="00831E9C">
        <w:t>C</w:t>
      </w:r>
    </w:p>
    <w:p w14:paraId="2293B697" w14:textId="717F5192" w:rsidR="00965482" w:rsidRPr="00EC0C02" w:rsidRDefault="00A545FC" w:rsidP="00AE1298">
      <w:pPr>
        <w:pStyle w:val="Figure"/>
        <w:bidi/>
        <w:rPr>
          <w:lang w:bidi="ar-SY"/>
        </w:rPr>
      </w:pPr>
      <w:r>
        <w:rPr>
          <w:noProof/>
          <w:lang w:bidi="ar-SY"/>
        </w:rPr>
        <mc:AlternateContent>
          <mc:Choice Requires="wpg">
            <w:drawing>
              <wp:anchor distT="0" distB="0" distL="114300" distR="114300" simplePos="0" relativeHeight="251593728" behindDoc="0" locked="0" layoutInCell="1" allowOverlap="1" wp14:anchorId="3C693152" wp14:editId="74D0FB8D">
                <wp:simplePos x="0" y="0"/>
                <wp:positionH relativeFrom="column">
                  <wp:posOffset>463964</wp:posOffset>
                </wp:positionH>
                <wp:positionV relativeFrom="paragraph">
                  <wp:posOffset>448453</wp:posOffset>
                </wp:positionV>
                <wp:extent cx="3756125" cy="2247675"/>
                <wp:effectExtent l="0" t="0" r="0" b="0"/>
                <wp:wrapNone/>
                <wp:docPr id="1453033429" name="Group 1453033429"/>
                <wp:cNvGraphicFramePr/>
                <a:graphic xmlns:a="http://schemas.openxmlformats.org/drawingml/2006/main">
                  <a:graphicData uri="http://schemas.microsoft.com/office/word/2010/wordprocessingGroup">
                    <wpg:wgp>
                      <wpg:cNvGrpSpPr/>
                      <wpg:grpSpPr>
                        <a:xfrm>
                          <a:off x="0" y="0"/>
                          <a:ext cx="3756125" cy="2247675"/>
                          <a:chOff x="0" y="0"/>
                          <a:chExt cx="3756125" cy="2247675"/>
                        </a:xfrm>
                      </wpg:grpSpPr>
                      <wps:wsp>
                        <wps:cNvPr id="1453033471" name="ZoneTexte 2"/>
                        <wps:cNvSpPr txBox="1"/>
                        <wps:spPr>
                          <a:xfrm>
                            <a:off x="1862076" y="1688938"/>
                            <a:ext cx="1506220" cy="197485"/>
                          </a:xfrm>
                          <a:prstGeom prst="rect">
                            <a:avLst/>
                          </a:prstGeom>
                          <a:noFill/>
                        </wps:spPr>
                        <wps:txbx>
                          <w:txbxContent>
                            <w:p w14:paraId="0AAB3E24" w14:textId="335F01E7" w:rsidR="009C5789" w:rsidRPr="001E0509" w:rsidRDefault="009C5789" w:rsidP="00065EE5">
                              <w:pPr>
                                <w:spacing w:before="40" w:line="144" w:lineRule="auto"/>
                                <w:jc w:val="center"/>
                                <w:rPr>
                                  <w:sz w:val="18"/>
                                  <w:szCs w:val="26"/>
                                </w:rPr>
                              </w:pPr>
                              <w:r w:rsidRPr="00065EE5">
                                <w:rPr>
                                  <w:sz w:val="18"/>
                                  <w:szCs w:val="26"/>
                                  <w:rtl/>
                                </w:rPr>
                                <w:t xml:space="preserve">المسافة من النقطة </w:t>
                              </w:r>
                              <w:r>
                                <w:rPr>
                                  <w:sz w:val="18"/>
                                  <w:szCs w:val="26"/>
                                </w:rPr>
                                <w:t>(</w:t>
                              </w:r>
                              <w:r w:rsidRPr="00065EE5">
                                <w:rPr>
                                  <w:sz w:val="18"/>
                                  <w:szCs w:val="26"/>
                                </w:rPr>
                                <w:t>km</w:t>
                              </w:r>
                              <w:r>
                                <w:rPr>
                                  <w:sz w:val="18"/>
                                  <w:szCs w:val="26"/>
                                </w:rPr>
                                <w:t xml:space="preserve">) </w:t>
                              </w:r>
                              <w:r w:rsidRPr="00065EE5">
                                <w:rPr>
                                  <w:sz w:val="18"/>
                                  <w:szCs w:val="26"/>
                                </w:rPr>
                                <w:t>A</w:t>
                              </w:r>
                            </w:p>
                          </w:txbxContent>
                        </wps:txbx>
                        <wps:bodyPr wrap="square" lIns="0" tIns="0" rIns="0" bIns="0" rtlCol="0">
                          <a:noAutofit/>
                        </wps:bodyPr>
                      </wps:wsp>
                      <wps:wsp>
                        <wps:cNvPr id="160" name="ZoneTexte 2"/>
                        <wps:cNvSpPr txBox="1"/>
                        <wps:spPr>
                          <a:xfrm rot="16200000">
                            <a:off x="-342582" y="342582"/>
                            <a:ext cx="922020" cy="236855"/>
                          </a:xfrm>
                          <a:prstGeom prst="rect">
                            <a:avLst/>
                          </a:prstGeom>
                          <a:noFill/>
                        </wps:spPr>
                        <wps:txbx>
                          <w:txbxContent>
                            <w:p w14:paraId="2F1FA387" w14:textId="3074A8DA" w:rsidR="009C5789" w:rsidRPr="001D26D2" w:rsidRDefault="009C5789" w:rsidP="005A55DA">
                              <w:pPr>
                                <w:spacing w:before="40" w:line="168" w:lineRule="auto"/>
                                <w:jc w:val="center"/>
                                <w:rPr>
                                  <w:sz w:val="18"/>
                                  <w:szCs w:val="26"/>
                                </w:rPr>
                              </w:pPr>
                              <w:r>
                                <w:rPr>
                                  <w:rFonts w:hint="cs"/>
                                  <w:sz w:val="18"/>
                                  <w:szCs w:val="26"/>
                                  <w:rtl/>
                                </w:rPr>
                                <w:t>التوهين</w:t>
                              </w:r>
                              <w:r w:rsidRPr="001D26D2">
                                <w:rPr>
                                  <w:sz w:val="18"/>
                                  <w:szCs w:val="26"/>
                                  <w:rtl/>
                                </w:rPr>
                                <w:t xml:space="preserve"> </w:t>
                              </w:r>
                              <w:r>
                                <w:rPr>
                                  <w:sz w:val="18"/>
                                  <w:szCs w:val="26"/>
                                </w:rPr>
                                <w:t>(</w:t>
                              </w:r>
                              <w:proofErr w:type="spellStart"/>
                              <w:r w:rsidRPr="001D26D2">
                                <w:rPr>
                                  <w:sz w:val="18"/>
                                  <w:szCs w:val="26"/>
                                </w:rPr>
                                <w:t>dBi</w:t>
                              </w:r>
                              <w:proofErr w:type="spellEnd"/>
                              <w:r>
                                <w:rPr>
                                  <w:sz w:val="18"/>
                                  <w:szCs w:val="26"/>
                                </w:rPr>
                                <w:t>)</w:t>
                              </w:r>
                            </w:p>
                          </w:txbxContent>
                        </wps:txbx>
                        <wps:bodyPr wrap="square" lIns="0" tIns="0" rIns="0" bIns="0" rtlCol="0">
                          <a:noAutofit/>
                        </wps:bodyPr>
                      </wps:wsp>
                      <wps:wsp>
                        <wps:cNvPr id="161" name="ZoneTexte 2"/>
                        <wps:cNvSpPr txBox="1"/>
                        <wps:spPr>
                          <a:xfrm>
                            <a:off x="3258920" y="2070405"/>
                            <a:ext cx="497205" cy="174625"/>
                          </a:xfrm>
                          <a:prstGeom prst="rect">
                            <a:avLst/>
                          </a:prstGeom>
                          <a:noFill/>
                        </wps:spPr>
                        <wps:txbx>
                          <w:txbxContent>
                            <w:p w14:paraId="54A9EDAE" w14:textId="2B1EBB0E" w:rsidR="009C5789" w:rsidRPr="005A55DA" w:rsidRDefault="009C5789" w:rsidP="005A55DA">
                              <w:pPr>
                                <w:spacing w:before="20" w:line="144" w:lineRule="auto"/>
                                <w:jc w:val="right"/>
                                <w:rPr>
                                  <w:sz w:val="18"/>
                                  <w:szCs w:val="26"/>
                                </w:rPr>
                              </w:pPr>
                              <w:r w:rsidRPr="005A55DA">
                                <w:rPr>
                                  <w:rFonts w:hint="cs"/>
                                  <w:sz w:val="18"/>
                                  <w:szCs w:val="26"/>
                                  <w:rtl/>
                                </w:rPr>
                                <w:t>مخروطي</w:t>
                              </w:r>
                            </w:p>
                          </w:txbxContent>
                        </wps:txbx>
                        <wps:bodyPr wrap="square" lIns="0" tIns="0" rIns="0" bIns="0" rtlCol="0">
                          <a:noAutofit/>
                        </wps:bodyPr>
                      </wps:wsp>
                      <wps:wsp>
                        <wps:cNvPr id="162" name="ZoneTexte 2"/>
                        <wps:cNvSpPr txBox="1"/>
                        <wps:spPr>
                          <a:xfrm>
                            <a:off x="2451107" y="2059185"/>
                            <a:ext cx="358140" cy="182880"/>
                          </a:xfrm>
                          <a:prstGeom prst="rect">
                            <a:avLst/>
                          </a:prstGeom>
                          <a:noFill/>
                        </wps:spPr>
                        <wps:txbx>
                          <w:txbxContent>
                            <w:p w14:paraId="2875ABC2" w14:textId="16C6FCFC" w:rsidR="009C5789" w:rsidRPr="005A55DA" w:rsidRDefault="009C5789" w:rsidP="005A55DA">
                              <w:pPr>
                                <w:spacing w:before="20" w:line="144" w:lineRule="auto"/>
                                <w:jc w:val="right"/>
                                <w:rPr>
                                  <w:sz w:val="18"/>
                                  <w:szCs w:val="26"/>
                                </w:rPr>
                              </w:pPr>
                              <w:r>
                                <w:rPr>
                                  <w:rFonts w:hint="cs"/>
                                  <w:sz w:val="18"/>
                                  <w:szCs w:val="26"/>
                                  <w:rtl/>
                                </w:rPr>
                                <w:t>نظيري</w:t>
                              </w:r>
                            </w:p>
                          </w:txbxContent>
                        </wps:txbx>
                        <wps:bodyPr wrap="square" lIns="0" tIns="0" rIns="0" bIns="0" rtlCol="0">
                          <a:noAutofit/>
                        </wps:bodyPr>
                      </wps:wsp>
                      <wps:wsp>
                        <wps:cNvPr id="163" name="ZoneTexte 2"/>
                        <wps:cNvSpPr txBox="1"/>
                        <wps:spPr>
                          <a:xfrm>
                            <a:off x="1749880" y="2064795"/>
                            <a:ext cx="321310" cy="182880"/>
                          </a:xfrm>
                          <a:prstGeom prst="rect">
                            <a:avLst/>
                          </a:prstGeom>
                          <a:noFill/>
                        </wps:spPr>
                        <wps:txbx>
                          <w:txbxContent>
                            <w:p w14:paraId="1AEEEDDD" w14:textId="71426F53" w:rsidR="009C5789" w:rsidRPr="005A55DA" w:rsidRDefault="009C5789" w:rsidP="005A55DA">
                              <w:pPr>
                                <w:spacing w:before="20" w:line="144" w:lineRule="auto"/>
                                <w:jc w:val="right"/>
                                <w:rPr>
                                  <w:sz w:val="18"/>
                                  <w:szCs w:val="26"/>
                                </w:rPr>
                              </w:pPr>
                              <w:r>
                                <w:rPr>
                                  <w:rFonts w:hint="cs"/>
                                  <w:sz w:val="18"/>
                                  <w:szCs w:val="26"/>
                                  <w:rtl/>
                                </w:rPr>
                                <w:t>حافة</w:t>
                              </w:r>
                            </w:p>
                          </w:txbxContent>
                        </wps:txbx>
                        <wps:bodyPr wrap="square" lIns="0" tIns="0" rIns="0" bIns="0" rtlCol="0">
                          <a:noAutofit/>
                        </wps:bodyPr>
                      </wps:wsp>
                    </wpg:wgp>
                  </a:graphicData>
                </a:graphic>
              </wp:anchor>
            </w:drawing>
          </mc:Choice>
          <mc:Fallback>
            <w:pict>
              <v:group w14:anchorId="3C693152" id="Group 1453033429" o:spid="_x0000_s1138" style="position:absolute;left:0;text-align:left;margin-left:36.55pt;margin-top:35.3pt;width:295.75pt;height:177pt;z-index:251593728;mso-position-horizontal-relative:text;mso-position-vertical-relative:text" coordsize="37561,2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">
                <v:shape id="_x0000_s1139" type="#_x0000_t202" style="position:absolute;left:18620;top:16889;width:15062;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" filled="f" stroked="f">
                  <v:textbox inset="0,0,0,0">
                    <w:txbxContent>
                      <w:p w14:paraId="0AAB3E24" w14:textId="335F01E7" w:rsidR="009C5789" w:rsidRPr="001E0509" w:rsidRDefault="009C5789" w:rsidP="00065EE5">
                        <w:pPr>
                          <w:spacing w:before="40" w:line="144" w:lineRule="auto"/>
                          <w:jc w:val="center"/>
                          <w:rPr>
                            <w:sz w:val="18"/>
                            <w:szCs w:val="26"/>
                          </w:rPr>
                        </w:pPr>
                        <w:r w:rsidRPr="00065EE5">
                          <w:rPr>
                            <w:sz w:val="18"/>
                            <w:szCs w:val="26"/>
                            <w:rtl/>
                          </w:rPr>
                          <w:t xml:space="preserve">المسافة من النقطة </w:t>
                        </w:r>
                        <w:r>
                          <w:rPr>
                            <w:sz w:val="18"/>
                            <w:szCs w:val="26"/>
                          </w:rPr>
                          <w:t>(</w:t>
                        </w:r>
                        <w:r w:rsidRPr="00065EE5">
                          <w:rPr>
                            <w:sz w:val="18"/>
                            <w:szCs w:val="26"/>
                          </w:rPr>
                          <w:t>km</w:t>
                        </w:r>
                        <w:r>
                          <w:rPr>
                            <w:sz w:val="18"/>
                            <w:szCs w:val="26"/>
                          </w:rPr>
                          <w:t xml:space="preserve">) </w:t>
                        </w:r>
                        <w:r w:rsidRPr="00065EE5">
                          <w:rPr>
                            <w:sz w:val="18"/>
                            <w:szCs w:val="26"/>
                          </w:rPr>
                          <w:t>A</w:t>
                        </w:r>
                      </w:p>
                    </w:txbxContent>
                  </v:textbox>
                </v:shape>
                <v:shape id="_x0000_s1140" type="#_x0000_t202" style="position:absolute;left:-3426;top:3426;width:9220;height:23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" filled="f" stroked="f">
                  <v:textbox inset="0,0,0,0">
                    <w:txbxContent>
                      <w:p w14:paraId="2F1FA387" w14:textId="3074A8DA" w:rsidR="009C5789" w:rsidRPr="001D26D2" w:rsidRDefault="009C5789" w:rsidP="005A55DA">
                        <w:pPr>
                          <w:spacing w:before="40" w:line="168" w:lineRule="auto"/>
                          <w:jc w:val="center"/>
                          <w:rPr>
                            <w:sz w:val="18"/>
                            <w:szCs w:val="26"/>
                          </w:rPr>
                        </w:pPr>
                        <w:r>
                          <w:rPr>
                            <w:rFonts w:hint="cs"/>
                            <w:sz w:val="18"/>
                            <w:szCs w:val="26"/>
                            <w:rtl/>
                          </w:rPr>
                          <w:t>التوهين</w:t>
                        </w:r>
                        <w:r w:rsidRPr="001D26D2">
                          <w:rPr>
                            <w:sz w:val="18"/>
                            <w:szCs w:val="26"/>
                            <w:rtl/>
                          </w:rPr>
                          <w:t xml:space="preserve"> </w:t>
                        </w:r>
                        <w:r>
                          <w:rPr>
                            <w:sz w:val="18"/>
                            <w:szCs w:val="26"/>
                          </w:rPr>
                          <w:t>(</w:t>
                        </w:r>
                        <w:proofErr w:type="spellStart"/>
                        <w:r w:rsidRPr="001D26D2">
                          <w:rPr>
                            <w:sz w:val="18"/>
                            <w:szCs w:val="26"/>
                          </w:rPr>
                          <w:t>dBi</w:t>
                        </w:r>
                        <w:proofErr w:type="spellEnd"/>
                        <w:r>
                          <w:rPr>
                            <w:sz w:val="18"/>
                            <w:szCs w:val="26"/>
                          </w:rPr>
                          <w:t>)</w:t>
                        </w:r>
                      </w:p>
                    </w:txbxContent>
                  </v:textbox>
                </v:shape>
                <v:shape id="_x0000_s1141" type="#_x0000_t202" style="position:absolute;left:32589;top:20704;width:4972;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54A9EDAE" w14:textId="2B1EBB0E" w:rsidR="009C5789" w:rsidRPr="005A55DA" w:rsidRDefault="009C5789" w:rsidP="005A55DA">
                        <w:pPr>
                          <w:spacing w:before="20" w:line="144" w:lineRule="auto"/>
                          <w:jc w:val="right"/>
                          <w:rPr>
                            <w:sz w:val="18"/>
                            <w:szCs w:val="26"/>
                          </w:rPr>
                        </w:pPr>
                        <w:r w:rsidRPr="005A55DA">
                          <w:rPr>
                            <w:rFonts w:hint="cs"/>
                            <w:sz w:val="18"/>
                            <w:szCs w:val="26"/>
                            <w:rtl/>
                          </w:rPr>
                          <w:t>مخروطي</w:t>
                        </w:r>
                      </w:p>
                    </w:txbxContent>
                  </v:textbox>
                </v:shape>
                <v:shape id="_x0000_s1142" type="#_x0000_t202" style="position:absolute;left:24511;top:20591;width:3581;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2875ABC2" w14:textId="16C6FCFC" w:rsidR="009C5789" w:rsidRPr="005A55DA" w:rsidRDefault="009C5789" w:rsidP="005A55DA">
                        <w:pPr>
                          <w:spacing w:before="20" w:line="144" w:lineRule="auto"/>
                          <w:jc w:val="right"/>
                          <w:rPr>
                            <w:sz w:val="18"/>
                            <w:szCs w:val="26"/>
                          </w:rPr>
                        </w:pPr>
                        <w:r>
                          <w:rPr>
                            <w:rFonts w:hint="cs"/>
                            <w:sz w:val="18"/>
                            <w:szCs w:val="26"/>
                            <w:rtl/>
                          </w:rPr>
                          <w:t>نظيري</w:t>
                        </w:r>
                      </w:p>
                    </w:txbxContent>
                  </v:textbox>
                </v:shape>
                <v:shape id="_x0000_s1143" type="#_x0000_t202" style="position:absolute;left:17498;top:20647;width:3213;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1AEEEDDD" w14:textId="71426F53" w:rsidR="009C5789" w:rsidRPr="005A55DA" w:rsidRDefault="009C5789" w:rsidP="005A55DA">
                        <w:pPr>
                          <w:spacing w:before="20" w:line="144" w:lineRule="auto"/>
                          <w:jc w:val="right"/>
                          <w:rPr>
                            <w:sz w:val="18"/>
                            <w:szCs w:val="26"/>
                          </w:rPr>
                        </w:pPr>
                        <w:r>
                          <w:rPr>
                            <w:rFonts w:hint="cs"/>
                            <w:sz w:val="18"/>
                            <w:szCs w:val="26"/>
                            <w:rtl/>
                          </w:rPr>
                          <w:t>حافة</w:t>
                        </w:r>
                      </w:p>
                    </w:txbxContent>
                  </v:textbox>
                </v:shape>
              </v:group>
            </w:pict>
          </mc:Fallback>
        </mc:AlternateContent>
      </w:r>
      <w:r>
        <w:rPr>
          <w:noProof/>
          <w:lang w:bidi="ar-SY"/>
        </w:rPr>
        <w:drawing>
          <wp:inline distT="0" distB="0" distL="0" distR="0" wp14:anchorId="25AD7EEC" wp14:editId="104F4A49">
            <wp:extent cx="5054400" cy="2710800"/>
            <wp:effectExtent l="0" t="0" r="0" b="0"/>
            <wp:docPr id="1453033428" name="Picture 14530334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33428" name="4.png"/>
                    <pic:cNvPicPr/>
                  </pic:nvPicPr>
                  <pic:blipFill>
                    <a:blip r:embed="rId81">
                      <a:extLst>
                        <a:ext uri="{28A0092B-C50C-407E-A947-70E740481C1C}">
                          <a14:useLocalDpi xmlns:a14="http://schemas.microsoft.com/office/drawing/2010/main" val="0"/>
                        </a:ext>
                      </a:extLst>
                    </a:blip>
                    <a:stretch>
                      <a:fillRect/>
                    </a:stretch>
                  </pic:blipFill>
                  <pic:spPr>
                    <a:xfrm>
                      <a:off x="0" y="0"/>
                      <a:ext cx="5054400" cy="2710800"/>
                    </a:xfrm>
                    <a:prstGeom prst="rect">
                      <a:avLst/>
                    </a:prstGeom>
                  </pic:spPr>
                </pic:pic>
              </a:graphicData>
            </a:graphic>
          </wp:inline>
        </w:drawing>
      </w:r>
    </w:p>
    <w:p w14:paraId="17D07927" w14:textId="77777777" w:rsidR="00965482" w:rsidRPr="00EC0C02" w:rsidRDefault="00965482" w:rsidP="005A55DA">
      <w:pPr>
        <w:rPr>
          <w:rtl/>
          <w:lang w:bidi="ar-SY"/>
        </w:rPr>
      </w:pPr>
      <w:r w:rsidRPr="00EC0C02">
        <w:rPr>
          <w:rtl/>
          <w:lang w:bidi="ar-SY"/>
        </w:rPr>
        <w:t>في ضوء الافتراضات المذكورة أعلاه، يلاحظ من هذا الشكل ما يلي:</w:t>
      </w:r>
    </w:p>
    <w:p w14:paraId="33C48CC8" w14:textId="595D7D48" w:rsidR="00965482" w:rsidRPr="00EC0C02" w:rsidRDefault="00965482" w:rsidP="00A00BC8">
      <w:pPr>
        <w:pStyle w:val="enumlev1"/>
        <w:rPr>
          <w:rtl/>
        </w:rPr>
      </w:pPr>
      <w:r w:rsidRPr="00EC0C02">
        <w:rPr>
          <w:rtl/>
        </w:rPr>
        <w:t>-</w:t>
      </w:r>
      <w:r w:rsidRPr="00EC0C02">
        <w:rPr>
          <w:rtl/>
        </w:rPr>
        <w:tab/>
        <w:t xml:space="preserve">يتراوح التوهين المركب، عند النظر في </w:t>
      </w:r>
      <w:r w:rsidR="009E4BBB">
        <w:rPr>
          <w:rFonts w:hint="cs"/>
          <w:rtl/>
        </w:rPr>
        <w:t>أجهزة استشعار</w:t>
      </w:r>
      <w:r w:rsidRPr="00EC0C02">
        <w:rPr>
          <w:rtl/>
        </w:rPr>
        <w:t xml:space="preserve"> الحواف، دوماً بين </w:t>
      </w:r>
      <w:r w:rsidRPr="00D73C78">
        <w:t>230</w:t>
      </w:r>
      <w:r w:rsidRPr="00EC0C02">
        <w:rPr>
          <w:rtl/>
        </w:rPr>
        <w:t xml:space="preserve"> و</w:t>
      </w:r>
      <w:r w:rsidRPr="00D73C78">
        <w:t>250</w:t>
      </w:r>
      <w:r w:rsidRPr="00EC0C02">
        <w:rPr>
          <w:rtl/>
        </w:rPr>
        <w:t xml:space="preserve"> </w:t>
      </w:r>
      <w:r w:rsidRPr="00EC0C02">
        <w:rPr>
          <w:lang w:val="en-GB"/>
        </w:rPr>
        <w:t>dB</w:t>
      </w:r>
      <w:r w:rsidRPr="00EC0C02">
        <w:rPr>
          <w:rtl/>
        </w:rPr>
        <w:t>؛</w:t>
      </w:r>
    </w:p>
    <w:p w14:paraId="1659B6AA" w14:textId="729C10E4" w:rsidR="00965482" w:rsidRPr="00EC0C02" w:rsidRDefault="00965482" w:rsidP="00A00BC8">
      <w:pPr>
        <w:pStyle w:val="enumlev1"/>
        <w:rPr>
          <w:rtl/>
        </w:rPr>
      </w:pPr>
      <w:r w:rsidRPr="00EC0C02">
        <w:rPr>
          <w:rtl/>
        </w:rPr>
        <w:t>-</w:t>
      </w:r>
      <w:r w:rsidRPr="00EC0C02">
        <w:rPr>
          <w:rtl/>
        </w:rPr>
        <w:tab/>
        <w:t xml:space="preserve">يصل التوهين المركب، عند النظر في </w:t>
      </w:r>
      <w:r w:rsidR="00CE71A2">
        <w:rPr>
          <w:rFonts w:hint="cs"/>
          <w:rtl/>
        </w:rPr>
        <w:t>جهاز الاستشعار</w:t>
      </w:r>
      <w:r w:rsidRPr="00EC0C02">
        <w:rPr>
          <w:rtl/>
        </w:rPr>
        <w:t xml:space="preserve"> </w:t>
      </w:r>
      <w:proofErr w:type="spellStart"/>
      <w:r w:rsidRPr="00EC0C02">
        <w:rPr>
          <w:rtl/>
        </w:rPr>
        <w:t>النظيري</w:t>
      </w:r>
      <w:proofErr w:type="spellEnd"/>
      <w:r w:rsidRPr="00EC0C02">
        <w:rPr>
          <w:rtl/>
        </w:rPr>
        <w:t xml:space="preserve"> والمخروطي، إلى حد أدنى عند زاوية ورود هوائي </w:t>
      </w:r>
      <w:r w:rsidR="00CE71A2">
        <w:rPr>
          <w:rFonts w:hint="cs"/>
          <w:rtl/>
        </w:rPr>
        <w:t>جهاز الاستشعار</w:t>
      </w:r>
      <w:r w:rsidR="00CE71A2">
        <w:rPr>
          <w:rFonts w:hint="cs"/>
          <w:i/>
          <w:iCs/>
          <w:rtl/>
          <w:lang w:val="en-GB"/>
        </w:rPr>
        <w:t xml:space="preserve"> </w:t>
      </w:r>
      <w:r w:rsidRPr="00EC0C02">
        <w:rPr>
          <w:rtl/>
        </w:rPr>
        <w:t xml:space="preserve">عند قيمتي الأرض </w:t>
      </w:r>
      <w:r w:rsidRPr="00D73C78">
        <w:t>150</w:t>
      </w:r>
      <w:r w:rsidRPr="00EC0C02">
        <w:rPr>
          <w:rtl/>
        </w:rPr>
        <w:t xml:space="preserve"> </w:t>
      </w:r>
      <w:r w:rsidRPr="00EC0C02">
        <w:t>dB</w:t>
      </w:r>
      <w:r w:rsidRPr="00EC0C02">
        <w:rPr>
          <w:rtl/>
        </w:rPr>
        <w:t xml:space="preserve"> و</w:t>
      </w:r>
      <w:r w:rsidRPr="00EC0C02">
        <w:t xml:space="preserve">dB </w:t>
      </w:r>
      <w:r w:rsidRPr="00D73C78">
        <w:t>154</w:t>
      </w:r>
      <w:r w:rsidRPr="00EC0C02">
        <w:rPr>
          <w:rtl/>
        </w:rPr>
        <w:t>، على التوالي.</w:t>
      </w:r>
    </w:p>
    <w:p w14:paraId="0AC161B7" w14:textId="72C4C583" w:rsidR="00965482" w:rsidRPr="00EC0C02" w:rsidRDefault="00965482" w:rsidP="005A55DA">
      <w:pPr>
        <w:rPr>
          <w:rtl/>
          <w:lang w:bidi="ar-SY"/>
        </w:rPr>
      </w:pPr>
      <w:r w:rsidRPr="00EC0C02">
        <w:rPr>
          <w:rtl/>
          <w:lang w:bidi="ar-SY"/>
        </w:rPr>
        <w:t xml:space="preserve">ويزداد التوهين المركب كدالة للتردد بتزايد المسافة من النظير (أي زوايا الارتفاعات </w:t>
      </w:r>
      <w:proofErr w:type="spellStart"/>
      <w:r w:rsidRPr="00EC0C02">
        <w:rPr>
          <w:rtl/>
          <w:lang w:bidi="ar-SY"/>
        </w:rPr>
        <w:t>الأخفض</w:t>
      </w:r>
      <w:proofErr w:type="spellEnd"/>
      <w:r w:rsidRPr="00EC0C02">
        <w:rPr>
          <w:rtl/>
          <w:lang w:bidi="ar-SY"/>
        </w:rPr>
        <w:t xml:space="preserve"> فيما يتعلق بموقع الجهاز و</w:t>
      </w:r>
      <w:r w:rsidR="00CE71A2">
        <w:rPr>
          <w:rFonts w:hint="cs"/>
          <w:rtl/>
        </w:rPr>
        <w:t>جهاز استشعار</w:t>
      </w:r>
      <w:r w:rsidR="00CE71A2">
        <w:rPr>
          <w:rFonts w:hint="cs"/>
          <w:i/>
          <w:iCs/>
          <w:rtl/>
          <w:lang w:val="en-GB"/>
        </w:rPr>
        <w:t xml:space="preserve"> </w:t>
      </w:r>
      <w:r w:rsidRPr="00EC0C02">
        <w:rPr>
          <w:rtl/>
          <w:lang w:bidi="ar-SY"/>
        </w:rPr>
        <w:t>الخدمة</w:t>
      </w:r>
      <w:r w:rsidR="00A545FC">
        <w:rPr>
          <w:rFonts w:hint="cs"/>
          <w:rtl/>
          <w:lang w:bidi="ar-SY"/>
        </w:rPr>
        <w:t> </w:t>
      </w:r>
      <w:r w:rsidRPr="00EC0C02">
        <w:rPr>
          <w:lang w:bidi="ar-SY"/>
        </w:rPr>
        <w:t>EESS</w:t>
      </w:r>
      <w:r w:rsidRPr="00EC0C02">
        <w:rPr>
          <w:rtl/>
          <w:lang w:bidi="ar-SY"/>
        </w:rPr>
        <w:t xml:space="preserve">). ومع ذلك، وبما أن </w:t>
      </w:r>
      <w:r w:rsidR="009E4BBB">
        <w:rPr>
          <w:rFonts w:hint="cs"/>
          <w:rtl/>
        </w:rPr>
        <w:t>أجهزة استشعار</w:t>
      </w:r>
      <w:r w:rsidRPr="00EC0C02">
        <w:rPr>
          <w:rtl/>
          <w:lang w:bidi="ar-SY"/>
        </w:rPr>
        <w:t xml:space="preserve"> الخدمة </w:t>
      </w:r>
      <w:r w:rsidRPr="00EC0C02">
        <w:rPr>
          <w:lang w:bidi="ar-SY"/>
        </w:rPr>
        <w:t>EESS</w:t>
      </w:r>
      <w:r w:rsidRPr="00EC0C02">
        <w:rPr>
          <w:rtl/>
          <w:lang w:bidi="ar-SY"/>
        </w:rPr>
        <w:t xml:space="preserve"> (المنفعلة) تنشر على سواتل غير مستقرة بالنسبة إلى الأرض</w:t>
      </w:r>
      <w:r w:rsidR="00CE71A2">
        <w:rPr>
          <w:rFonts w:hint="cs"/>
          <w:rtl/>
          <w:lang w:bidi="ar-SY"/>
        </w:rPr>
        <w:t> </w:t>
      </w:r>
      <w:r w:rsidR="00A00BC8">
        <w:rPr>
          <w:lang w:bidi="ar-SY"/>
        </w:rPr>
        <w:t>(</w:t>
      </w:r>
      <w:r w:rsidRPr="00EC0C02">
        <w:rPr>
          <w:lang w:bidi="ar-SY"/>
        </w:rPr>
        <w:t>NGSO</w:t>
      </w:r>
      <w:r w:rsidR="00A00BC8">
        <w:rPr>
          <w:lang w:bidi="ar-SY"/>
        </w:rPr>
        <w:t>)</w:t>
      </w:r>
      <w:r w:rsidRPr="00EC0C02">
        <w:rPr>
          <w:rtl/>
          <w:lang w:bidi="ar-SY"/>
        </w:rPr>
        <w:t xml:space="preserve">، فإن زاوية ارتفاع الجهاز فيما يتعلق </w:t>
      </w:r>
      <w:r w:rsidR="00CE71A2">
        <w:rPr>
          <w:rFonts w:hint="cs"/>
          <w:rtl/>
          <w:lang w:bidi="ar-SY"/>
        </w:rPr>
        <w:t>ب</w:t>
      </w:r>
      <w:r w:rsidR="00CE71A2">
        <w:rPr>
          <w:rFonts w:hint="cs"/>
          <w:rtl/>
        </w:rPr>
        <w:t>جهاز الاستشعار</w:t>
      </w:r>
      <w:r w:rsidR="00CE71A2">
        <w:rPr>
          <w:rFonts w:hint="cs"/>
          <w:i/>
          <w:iCs/>
          <w:rtl/>
          <w:lang w:val="en-GB"/>
        </w:rPr>
        <w:t xml:space="preserve"> </w:t>
      </w:r>
      <w:r w:rsidRPr="00EC0C02">
        <w:rPr>
          <w:rtl/>
          <w:lang w:bidi="ar-SY"/>
        </w:rPr>
        <w:t xml:space="preserve">تتغير نظراً لأن مدارات </w:t>
      </w:r>
      <w:proofErr w:type="spellStart"/>
      <w:r w:rsidRPr="00EC0C02">
        <w:rPr>
          <w:rtl/>
          <w:lang w:bidi="ar-SY"/>
        </w:rPr>
        <w:t>الساتل</w:t>
      </w:r>
      <w:proofErr w:type="spellEnd"/>
      <w:r w:rsidRPr="00EC0C02">
        <w:rPr>
          <w:rtl/>
          <w:lang w:bidi="ar-SY"/>
        </w:rPr>
        <w:t xml:space="preserve"> والتداخل الكلي تهيمن عليها الأجهزة الموجودة بالقرب من نقطة تقاطع حزمة الخدمة </w:t>
      </w:r>
      <w:r w:rsidRPr="00EC0C02">
        <w:rPr>
          <w:lang w:bidi="ar-SY"/>
        </w:rPr>
        <w:t>EESS</w:t>
      </w:r>
      <w:r w:rsidRPr="00EC0C02">
        <w:rPr>
          <w:rtl/>
          <w:lang w:bidi="ar-SY"/>
        </w:rPr>
        <w:t xml:space="preserve"> مع الأرض عند زاوية ورود </w:t>
      </w:r>
      <w:r w:rsidR="00CE71A2">
        <w:rPr>
          <w:rFonts w:hint="cs"/>
          <w:rtl/>
        </w:rPr>
        <w:t>جهاز الاستشعار</w:t>
      </w:r>
      <w:r w:rsidRPr="00EC0C02">
        <w:rPr>
          <w:rtl/>
          <w:lang w:bidi="ar-SY"/>
        </w:rPr>
        <w:t>.</w:t>
      </w:r>
    </w:p>
    <w:p w14:paraId="37CE67AC" w14:textId="5CB60BA9" w:rsidR="00965482" w:rsidRPr="00A545FC" w:rsidRDefault="00965482" w:rsidP="00A00BC8">
      <w:pPr>
        <w:rPr>
          <w:spacing w:val="-2"/>
          <w:rtl/>
          <w:lang w:bidi="ar-SY"/>
        </w:rPr>
      </w:pPr>
      <w:r w:rsidRPr="00A545FC">
        <w:rPr>
          <w:spacing w:val="-2"/>
          <w:rtl/>
          <w:lang w:bidi="ar-SY"/>
        </w:rPr>
        <w:lastRenderedPageBreak/>
        <w:t xml:space="preserve">وعملياً، يكون إجمالي التداخل الذي يتلقاه </w:t>
      </w:r>
      <w:r w:rsidR="00CE71A2">
        <w:rPr>
          <w:rFonts w:hint="cs"/>
          <w:rtl/>
        </w:rPr>
        <w:t>جهاز استشعار</w:t>
      </w:r>
      <w:r w:rsidR="00CE71A2">
        <w:rPr>
          <w:rFonts w:hint="cs"/>
          <w:i/>
          <w:iCs/>
          <w:rtl/>
          <w:lang w:val="en-GB"/>
        </w:rPr>
        <w:t xml:space="preserve"> </w:t>
      </w:r>
      <w:r w:rsidRPr="00A545FC">
        <w:rPr>
          <w:spacing w:val="-2"/>
          <w:rtl/>
          <w:lang w:bidi="ar-SY"/>
        </w:rPr>
        <w:t xml:space="preserve">الخدمة </w:t>
      </w:r>
      <w:r w:rsidRPr="00A545FC">
        <w:rPr>
          <w:spacing w:val="-2"/>
          <w:lang w:bidi="ar-SY"/>
        </w:rPr>
        <w:t>EESS</w:t>
      </w:r>
      <w:r w:rsidRPr="00A545FC">
        <w:rPr>
          <w:spacing w:val="-2"/>
          <w:rtl/>
          <w:lang w:bidi="ar-SY"/>
        </w:rPr>
        <w:t xml:space="preserve"> (المنفعلة) هو مجموع التداخلات المحسوبة لجميع مصادر التداخل ضمن مجال رؤية </w:t>
      </w:r>
      <w:proofErr w:type="spellStart"/>
      <w:r w:rsidRPr="00A545FC">
        <w:rPr>
          <w:spacing w:val="-2"/>
          <w:rtl/>
          <w:lang w:bidi="ar-SY"/>
        </w:rPr>
        <w:t>الساتل</w:t>
      </w:r>
      <w:proofErr w:type="spellEnd"/>
      <w:r w:rsidRPr="00A545FC">
        <w:rPr>
          <w:spacing w:val="-2"/>
          <w:rtl/>
          <w:lang w:bidi="ar-SY"/>
        </w:rPr>
        <w:t xml:space="preserve">، بما في ذلك مصادر التداخل التي يتلقاها </w:t>
      </w:r>
      <w:r w:rsidR="00CE71A2">
        <w:rPr>
          <w:rFonts w:hint="cs"/>
          <w:rtl/>
        </w:rPr>
        <w:t>جهاز الاستشعار</w:t>
      </w:r>
      <w:r w:rsidRPr="00A545FC">
        <w:rPr>
          <w:spacing w:val="-2"/>
          <w:rtl/>
          <w:lang w:bidi="ar-SY"/>
        </w:rPr>
        <w:t xml:space="preserve"> من خلال الفصوص الجانبية للهوائي. وبالنظر إلى المستوى العالي من التوهين المركب المحسوب </w:t>
      </w:r>
      <w:r w:rsidR="009E4BBB">
        <w:rPr>
          <w:rFonts w:hint="cs"/>
          <w:spacing w:val="-2"/>
          <w:rtl/>
          <w:lang w:bidi="ar-SY"/>
        </w:rPr>
        <w:t>لأجهزة</w:t>
      </w:r>
      <w:r w:rsidR="009E4BBB">
        <w:rPr>
          <w:rFonts w:hint="cs"/>
          <w:rtl/>
        </w:rPr>
        <w:t xml:space="preserve"> استشعار</w:t>
      </w:r>
      <w:r w:rsidRPr="00A545FC">
        <w:rPr>
          <w:spacing w:val="-2"/>
          <w:rtl/>
          <w:lang w:bidi="ar-SY"/>
        </w:rPr>
        <w:t xml:space="preserve"> الحواف، تبين التجربة أنه لحساب الحزمة الرئيسية يكفي وصف التداخل الذي قد يحدث </w:t>
      </w:r>
      <w:proofErr w:type="spellStart"/>
      <w:r w:rsidR="009E4BBB">
        <w:rPr>
          <w:rFonts w:hint="cs"/>
          <w:spacing w:val="-2"/>
          <w:rtl/>
          <w:lang w:bidi="ar-SY"/>
        </w:rPr>
        <w:t>لأ</w:t>
      </w:r>
      <w:r w:rsidR="009E4BBB">
        <w:rPr>
          <w:rFonts w:hint="cs"/>
          <w:rtl/>
        </w:rPr>
        <w:t>جهزة</w:t>
      </w:r>
      <w:proofErr w:type="spellEnd"/>
      <w:r w:rsidR="009E4BBB">
        <w:rPr>
          <w:rFonts w:hint="cs"/>
          <w:rtl/>
        </w:rPr>
        <w:t xml:space="preserve"> الاستشعار</w:t>
      </w:r>
      <w:r w:rsidRPr="00A545FC">
        <w:rPr>
          <w:spacing w:val="-2"/>
          <w:rtl/>
          <w:lang w:bidi="ar-SY"/>
        </w:rPr>
        <w:t xml:space="preserve"> </w:t>
      </w:r>
      <w:proofErr w:type="spellStart"/>
      <w:r w:rsidRPr="00A545FC">
        <w:rPr>
          <w:spacing w:val="-2"/>
          <w:rtl/>
          <w:lang w:bidi="ar-SY"/>
        </w:rPr>
        <w:t>النظيرية</w:t>
      </w:r>
      <w:proofErr w:type="spellEnd"/>
      <w:r w:rsidRPr="00A545FC">
        <w:rPr>
          <w:spacing w:val="-2"/>
          <w:rtl/>
          <w:lang w:bidi="ar-SY"/>
        </w:rPr>
        <w:t xml:space="preserve"> والمخروطية، حيث يمكن إهمال التداخل من خلال الفصوص الجانبية بحكم سوية تمييز الهوائي المتاحة.</w:t>
      </w:r>
    </w:p>
    <w:p w14:paraId="046C0230" w14:textId="0D0279AF" w:rsidR="00965482" w:rsidRPr="00EC0C02" w:rsidRDefault="00965482" w:rsidP="00A00BC8">
      <w:pPr>
        <w:rPr>
          <w:rtl/>
          <w:lang w:bidi="ar-SY"/>
        </w:rPr>
      </w:pPr>
      <w:r w:rsidRPr="00EC0C02">
        <w:rPr>
          <w:rtl/>
          <w:lang w:bidi="ar-SY"/>
        </w:rPr>
        <w:t xml:space="preserve">وعلى هذا الأساس، وبالنظر إلى التصميم النموذجي </w:t>
      </w:r>
      <w:r w:rsidR="009E4BBB">
        <w:rPr>
          <w:rFonts w:hint="cs"/>
          <w:rtl/>
          <w:lang w:bidi="ar-SY"/>
        </w:rPr>
        <w:t>لأجهزة</w:t>
      </w:r>
      <w:r w:rsidR="009E4BBB">
        <w:rPr>
          <w:rFonts w:hint="cs"/>
          <w:rtl/>
        </w:rPr>
        <w:t xml:space="preserve"> استشعار</w:t>
      </w:r>
      <w:r w:rsidRPr="00EC0C02">
        <w:rPr>
          <w:rtl/>
          <w:lang w:bidi="ar-SY"/>
        </w:rPr>
        <w:t xml:space="preserve"> الخدمة </w:t>
      </w:r>
      <w:r w:rsidRPr="00EC0C02">
        <w:rPr>
          <w:lang w:bidi="ar-SY"/>
        </w:rPr>
        <w:t>EESS</w:t>
      </w:r>
      <w:r w:rsidRPr="00EC0C02">
        <w:rPr>
          <w:rtl/>
          <w:lang w:bidi="ar-SY"/>
        </w:rPr>
        <w:t xml:space="preserve"> (المنفعلة) المدرجة في الجدول </w:t>
      </w:r>
      <w:r w:rsidR="00235371">
        <w:rPr>
          <w:lang w:bidi="ar-SY"/>
        </w:rPr>
        <w:t>1-</w:t>
      </w:r>
      <w:r w:rsidRPr="00EC0C02">
        <w:rPr>
          <w:lang w:bidi="ar-SY"/>
        </w:rPr>
        <w:t>A</w:t>
      </w:r>
      <w:r w:rsidRPr="00D73C78">
        <w:rPr>
          <w:lang w:bidi="ar-SY"/>
        </w:rPr>
        <w:t>1</w:t>
      </w:r>
      <w:r w:rsidRPr="00EC0C02">
        <w:rPr>
          <w:rtl/>
          <w:lang w:bidi="ar-SY"/>
        </w:rPr>
        <w:t xml:space="preserve">، يتضمن الجدول التالي حساب سويات إرسال الخدمة الثابتة </w:t>
      </w:r>
      <w:r w:rsidR="00A00BC8">
        <w:rPr>
          <w:lang w:bidi="ar-SY"/>
        </w:rPr>
        <w:t>(</w:t>
      </w:r>
      <w:r w:rsidRPr="00EC0C02">
        <w:rPr>
          <w:lang w:bidi="ar-SY"/>
        </w:rPr>
        <w:t>FS</w:t>
      </w:r>
      <w:r w:rsidR="00A00BC8">
        <w:rPr>
          <w:lang w:bidi="ar-SY"/>
        </w:rPr>
        <w:t>)</w:t>
      </w:r>
      <w:r w:rsidRPr="00EC0C02">
        <w:rPr>
          <w:rtl/>
          <w:lang w:bidi="ar-SY"/>
        </w:rPr>
        <w:t xml:space="preserve"> أو الخدمة المتنقلة البرية </w:t>
      </w:r>
      <w:r w:rsidR="00A00BC8">
        <w:rPr>
          <w:lang w:bidi="ar-SY"/>
        </w:rPr>
        <w:t>(</w:t>
      </w:r>
      <w:r w:rsidRPr="00EC0C02">
        <w:rPr>
          <w:lang w:bidi="ar-SY"/>
        </w:rPr>
        <w:t>LMS</w:t>
      </w:r>
      <w:r w:rsidR="00A00BC8">
        <w:rPr>
          <w:lang w:bidi="ar-SY"/>
        </w:rPr>
        <w:t>)</w:t>
      </w:r>
      <w:r w:rsidRPr="00EC0C02">
        <w:rPr>
          <w:rtl/>
          <w:lang w:bidi="ar-SY"/>
        </w:rPr>
        <w:t xml:space="preserve"> من مصدر وحيد مسموح به والموجهة نحو </w:t>
      </w:r>
      <w:r w:rsidR="00CE71A2">
        <w:rPr>
          <w:rFonts w:hint="cs"/>
          <w:rtl/>
        </w:rPr>
        <w:t>جهاز استشعار</w:t>
      </w:r>
      <w:r w:rsidR="00CE71A2">
        <w:rPr>
          <w:rFonts w:hint="cs"/>
          <w:i/>
          <w:iCs/>
          <w:rtl/>
          <w:lang w:val="en-GB"/>
        </w:rPr>
        <w:t xml:space="preserve"> </w:t>
      </w:r>
      <w:r w:rsidRPr="00EC0C02">
        <w:rPr>
          <w:rtl/>
          <w:lang w:bidi="ar-SY"/>
        </w:rPr>
        <w:t xml:space="preserve">الخدمة </w:t>
      </w:r>
      <w:r w:rsidRPr="00EC0C02">
        <w:rPr>
          <w:lang w:bidi="ar-SY"/>
        </w:rPr>
        <w:t>EESS</w:t>
      </w:r>
      <w:r w:rsidRPr="00EC0C02">
        <w:rPr>
          <w:rtl/>
          <w:lang w:bidi="ar-SY"/>
        </w:rPr>
        <w:t xml:space="preserve"> (المنفعلة) في منطقة مرجعية والتي تكون ضرورية لحماية </w:t>
      </w:r>
      <w:r w:rsidR="009E4BBB">
        <w:rPr>
          <w:rFonts w:hint="cs"/>
          <w:rtl/>
        </w:rPr>
        <w:t>أجهزة استشعار</w:t>
      </w:r>
      <w:r w:rsidR="009E4BBB" w:rsidRPr="00144D0E">
        <w:rPr>
          <w:rtl/>
        </w:rPr>
        <w:t xml:space="preserve"> </w:t>
      </w:r>
      <w:r w:rsidRPr="00EC0C02">
        <w:rPr>
          <w:rtl/>
          <w:lang w:bidi="ar-SY"/>
        </w:rPr>
        <w:t xml:space="preserve">الخدمة </w:t>
      </w:r>
      <w:r w:rsidRPr="00EC0C02">
        <w:rPr>
          <w:lang w:bidi="ar-SY"/>
        </w:rPr>
        <w:t>EESS</w:t>
      </w:r>
      <w:r w:rsidRPr="00EC0C02">
        <w:rPr>
          <w:rtl/>
          <w:lang w:bidi="ar-SY"/>
        </w:rPr>
        <w:t xml:space="preserve"> (المنفعلة) في</w:t>
      </w:r>
      <w:r w:rsidR="009E4BBB">
        <w:rPr>
          <w:rFonts w:hint="cs"/>
          <w:rtl/>
          <w:lang w:bidi="ar-SY"/>
        </w:rPr>
        <w:t> </w:t>
      </w:r>
      <w:r w:rsidRPr="00EC0C02">
        <w:rPr>
          <w:rtl/>
          <w:lang w:bidi="ar-SY"/>
        </w:rPr>
        <w:t xml:space="preserve">النطاق </w:t>
      </w:r>
      <w:r w:rsidRPr="00EC0C02">
        <w:rPr>
          <w:lang w:bidi="ar-SY"/>
        </w:rPr>
        <w:t>GHz</w:t>
      </w:r>
      <w:r w:rsidR="00A00BC8">
        <w:rPr>
          <w:lang w:bidi="ar-SY"/>
        </w:rPr>
        <w:t> </w:t>
      </w:r>
      <w:r w:rsidRPr="00D73C78">
        <w:rPr>
          <w:lang w:bidi="ar-SY"/>
        </w:rPr>
        <w:t>306</w:t>
      </w:r>
      <w:r w:rsidRPr="00EC0C02">
        <w:rPr>
          <w:lang w:bidi="ar-SY"/>
        </w:rPr>
        <w:t>-</w:t>
      </w:r>
      <w:r w:rsidRPr="00D73C78">
        <w:rPr>
          <w:lang w:bidi="ar-SY"/>
        </w:rPr>
        <w:t>296</w:t>
      </w:r>
      <w:r w:rsidRPr="00EC0C02">
        <w:rPr>
          <w:rtl/>
          <w:lang w:bidi="ar-SY"/>
        </w:rPr>
        <w:t>.</w:t>
      </w:r>
    </w:p>
    <w:p w14:paraId="3E9C909A" w14:textId="407B42C0" w:rsidR="00965482" w:rsidRPr="00A00BC8" w:rsidRDefault="00965482" w:rsidP="00A00BC8">
      <w:pPr>
        <w:rPr>
          <w:rtl/>
        </w:rPr>
      </w:pPr>
      <w:r w:rsidRPr="00EC0C02">
        <w:rPr>
          <w:rtl/>
          <w:lang w:bidi="ar-SY"/>
        </w:rPr>
        <w:t xml:space="preserve">ويجب أن ندرك أن أي استنتاج للتقاسم بين خدمة </w:t>
      </w:r>
      <w:r w:rsidRPr="00EC0C02">
        <w:rPr>
          <w:lang w:bidi="ar-SY"/>
        </w:rPr>
        <w:t>EESS</w:t>
      </w:r>
      <w:r w:rsidRPr="00EC0C02">
        <w:rPr>
          <w:rtl/>
          <w:lang w:bidi="ar-SY"/>
        </w:rPr>
        <w:t xml:space="preserve"> (المنفعلة) والخدمة الثابتة </w:t>
      </w:r>
      <w:r w:rsidR="00A00BC8">
        <w:rPr>
          <w:lang w:bidi="ar-SY"/>
        </w:rPr>
        <w:t>(</w:t>
      </w:r>
      <w:r w:rsidRPr="00EC0C02">
        <w:rPr>
          <w:lang w:val="en-GB" w:bidi="ar-SY"/>
        </w:rPr>
        <w:t>FS</w:t>
      </w:r>
      <w:r w:rsidR="00A00BC8">
        <w:rPr>
          <w:lang w:val="en-GB" w:bidi="ar-SY"/>
        </w:rPr>
        <w:t>)</w:t>
      </w:r>
      <w:r w:rsidRPr="00EC0C02">
        <w:rPr>
          <w:rtl/>
          <w:lang w:bidi="ar-SY"/>
        </w:rPr>
        <w:t xml:space="preserve"> والخدمة المتنقلة البرية </w:t>
      </w:r>
      <w:r w:rsidR="00A00BC8">
        <w:rPr>
          <w:lang w:bidi="ar-SY"/>
        </w:rPr>
        <w:t>(</w:t>
      </w:r>
      <w:r w:rsidRPr="00EC0C02">
        <w:rPr>
          <w:lang w:bidi="ar-SY"/>
        </w:rPr>
        <w:t>LMS</w:t>
      </w:r>
      <w:r w:rsidR="00A00BC8">
        <w:rPr>
          <w:lang w:bidi="ar-SY"/>
        </w:rPr>
        <w:t>)</w:t>
      </w:r>
      <w:r w:rsidRPr="00EC0C02">
        <w:rPr>
          <w:rtl/>
          <w:lang w:bidi="ar-SY"/>
        </w:rPr>
        <w:t xml:space="preserve"> في النطاق </w:t>
      </w:r>
      <w:r w:rsidRPr="00EC0C02">
        <w:rPr>
          <w:lang w:bidi="ar-SY"/>
        </w:rPr>
        <w:t xml:space="preserve">GHz </w:t>
      </w:r>
      <w:r w:rsidRPr="00D73C78">
        <w:rPr>
          <w:lang w:bidi="ar-SY"/>
        </w:rPr>
        <w:t>450</w:t>
      </w:r>
      <w:r w:rsidRPr="00EC0C02">
        <w:rPr>
          <w:lang w:bidi="ar-SY"/>
        </w:rPr>
        <w:t>-</w:t>
      </w:r>
      <w:r w:rsidRPr="00D73C78">
        <w:rPr>
          <w:lang w:bidi="ar-SY"/>
        </w:rPr>
        <w:t>275</w:t>
      </w:r>
      <w:r w:rsidRPr="00EC0C02">
        <w:rPr>
          <w:rtl/>
          <w:lang w:bidi="ar-SY"/>
        </w:rPr>
        <w:t xml:space="preserve"> يجب أن يشمل النظر في التداخل الكلي الناجم عن الخدمتين </w:t>
      </w:r>
      <w:r w:rsidRPr="00EC0C02">
        <w:rPr>
          <w:lang w:bidi="ar-SY"/>
        </w:rPr>
        <w:t>FS</w:t>
      </w:r>
      <w:r w:rsidRPr="00EC0C02">
        <w:rPr>
          <w:rtl/>
          <w:lang w:bidi="ar-SY"/>
        </w:rPr>
        <w:t xml:space="preserve"> و</w:t>
      </w:r>
      <w:r w:rsidRPr="00EC0C02">
        <w:rPr>
          <w:lang w:bidi="ar-SY"/>
        </w:rPr>
        <w:t>LMS</w:t>
      </w:r>
      <w:r w:rsidRPr="00EC0C02">
        <w:rPr>
          <w:rtl/>
          <w:lang w:bidi="ar-SY"/>
        </w:rPr>
        <w:t xml:space="preserve"> في بصمة الخدمة </w:t>
      </w:r>
      <w:r w:rsidRPr="00EC0C02">
        <w:rPr>
          <w:lang w:bidi="ar-SY"/>
        </w:rPr>
        <w:t>EESS</w:t>
      </w:r>
      <w:r w:rsidRPr="00EC0C02">
        <w:rPr>
          <w:rtl/>
          <w:lang w:bidi="ar-SY"/>
        </w:rPr>
        <w:t xml:space="preserve"> (المنفعلة) (المنطقة المرجعية) بالاقتران مع النظر في معايير توفر البيانات بحسب التوصية </w:t>
      </w:r>
      <w:r w:rsidRPr="00EC0C02">
        <w:rPr>
          <w:lang w:bidi="ar-SY"/>
        </w:rPr>
        <w:t>ITU-R RS.</w:t>
      </w:r>
      <w:r w:rsidRPr="00D73C78">
        <w:rPr>
          <w:lang w:bidi="ar-SY"/>
        </w:rPr>
        <w:t>2017</w:t>
      </w:r>
      <w:r w:rsidRPr="00EC0C02">
        <w:rPr>
          <w:rtl/>
          <w:lang w:bidi="ar-SY"/>
        </w:rPr>
        <w:t xml:space="preserve"> فوق منطقة القياس المحددة التي يتعين عندئذ النظر فيها. ولا يأخذ الجدول </w:t>
      </w:r>
      <w:r w:rsidR="00A00BC8">
        <w:rPr>
          <w:lang w:bidi="ar-SY"/>
        </w:rPr>
        <w:t>1-</w:t>
      </w:r>
      <w:r w:rsidRPr="00EC0C02">
        <w:rPr>
          <w:lang w:bidi="ar-SY"/>
        </w:rPr>
        <w:t>A</w:t>
      </w:r>
      <w:r w:rsidRPr="00D73C78">
        <w:rPr>
          <w:lang w:bidi="ar-SY"/>
        </w:rPr>
        <w:t>4</w:t>
      </w:r>
      <w:r w:rsidRPr="00EC0C02">
        <w:rPr>
          <w:rtl/>
          <w:lang w:bidi="ar-SY"/>
        </w:rPr>
        <w:t xml:space="preserve"> في الاعتبار التداخل الكلي الناجم عن </w:t>
      </w:r>
      <w:r w:rsidRPr="00A00BC8">
        <w:rPr>
          <w:rtl/>
        </w:rPr>
        <w:t xml:space="preserve">الخدمتين </w:t>
      </w:r>
      <w:r w:rsidRPr="00A00BC8">
        <w:t>FS</w:t>
      </w:r>
      <w:r w:rsidRPr="00A00BC8">
        <w:rPr>
          <w:rtl/>
        </w:rPr>
        <w:t xml:space="preserve"> و</w:t>
      </w:r>
      <w:r w:rsidRPr="00A00BC8">
        <w:t>LMS</w:t>
      </w:r>
      <w:r w:rsidRPr="00A00BC8">
        <w:rPr>
          <w:rtl/>
        </w:rPr>
        <w:t>، كما لا يأخذ في</w:t>
      </w:r>
      <w:r w:rsidR="00A545FC">
        <w:rPr>
          <w:rFonts w:hint="cs"/>
          <w:rtl/>
        </w:rPr>
        <w:t> </w:t>
      </w:r>
      <w:r w:rsidRPr="00A00BC8">
        <w:rPr>
          <w:rtl/>
        </w:rPr>
        <w:t>الاعتبار معايير توفر البيانات.</w:t>
      </w:r>
    </w:p>
    <w:p w14:paraId="17644162" w14:textId="77777777" w:rsidR="00965482" w:rsidRPr="00EC0C02" w:rsidRDefault="00965482" w:rsidP="00A00BC8">
      <w:pPr>
        <w:pStyle w:val="TableNo"/>
      </w:pPr>
      <w:r w:rsidRPr="00EC0C02">
        <w:rPr>
          <w:rtl/>
        </w:rPr>
        <w:t xml:space="preserve">الجدول </w:t>
      </w:r>
      <w:r w:rsidRPr="00D73C78">
        <w:t>1</w:t>
      </w:r>
      <w:r w:rsidRPr="00EC0C02">
        <w:t>-A</w:t>
      </w:r>
      <w:r w:rsidRPr="00D73C78">
        <w:t>4</w:t>
      </w:r>
    </w:p>
    <w:p w14:paraId="7C2D137B" w14:textId="53BC88E1" w:rsidR="00965482" w:rsidRPr="00EC0C02" w:rsidRDefault="00965482" w:rsidP="00A00BC8">
      <w:pPr>
        <w:pStyle w:val="Tabletitle"/>
      </w:pPr>
      <w:r w:rsidRPr="00EC0C02">
        <w:rPr>
          <w:rtl/>
        </w:rPr>
        <w:t xml:space="preserve">الحد الأقصى المسموح به لسويات إرسال وحيد المصدر من الخدمتين </w:t>
      </w:r>
      <w:r w:rsidRPr="00EC0C02">
        <w:t>FS/LMS</w:t>
      </w:r>
      <w:r w:rsidRPr="00EC0C02">
        <w:rPr>
          <w:rtl/>
        </w:rPr>
        <w:t xml:space="preserve"> </w:t>
      </w:r>
      <w:r w:rsidR="00A545FC">
        <w:rPr>
          <w:rtl/>
        </w:rPr>
        <w:br/>
      </w:r>
      <w:r w:rsidRPr="00EC0C02">
        <w:rPr>
          <w:rtl/>
        </w:rPr>
        <w:t xml:space="preserve">موجه نحو الخدمة </w:t>
      </w:r>
      <w:r w:rsidRPr="00EC0C02">
        <w:t>EESS</w:t>
      </w:r>
      <w:r w:rsidRPr="00EC0C02">
        <w:rPr>
          <w:rtl/>
        </w:rPr>
        <w:t xml:space="preserve"> (المنفعلة)</w:t>
      </w:r>
      <w:r w:rsidRPr="00A00BC8">
        <w:rPr>
          <w:rStyle w:val="FootnoteReference"/>
        </w:rPr>
        <w:footnoteReference w:id="6"/>
      </w:r>
    </w:p>
    <w:tbl>
      <w:tblPr>
        <w:tblStyle w:val="TableGrid12"/>
        <w:bidiVisual/>
        <w:tblW w:w="9639" w:type="dxa"/>
        <w:jc w:val="center"/>
        <w:tblLook w:val="01E0" w:firstRow="1" w:lastRow="1" w:firstColumn="1" w:lastColumn="1" w:noHBand="0" w:noVBand="0"/>
      </w:tblPr>
      <w:tblGrid>
        <w:gridCol w:w="2418"/>
        <w:gridCol w:w="1413"/>
        <w:gridCol w:w="1452"/>
        <w:gridCol w:w="1452"/>
        <w:gridCol w:w="1452"/>
        <w:gridCol w:w="1452"/>
      </w:tblGrid>
      <w:tr w:rsidR="00965482" w:rsidRPr="00EC0C02" w14:paraId="63E99109" w14:textId="77777777" w:rsidTr="00A00BC8">
        <w:trPr>
          <w:tblHeader/>
          <w:jc w:val="center"/>
        </w:trPr>
        <w:tc>
          <w:tcPr>
            <w:tcW w:w="1254" w:type="pct"/>
          </w:tcPr>
          <w:p w14:paraId="68514F71" w14:textId="77777777" w:rsidR="00965482" w:rsidRPr="00EC0C02" w:rsidRDefault="00965482" w:rsidP="00A67BE2">
            <w:pPr>
              <w:pStyle w:val="Tablehead1"/>
            </w:pPr>
            <w:r w:rsidRPr="00EC0C02">
              <w:rPr>
                <w:rtl/>
              </w:rPr>
              <w:t>المعلمة</w:t>
            </w:r>
          </w:p>
        </w:tc>
        <w:tc>
          <w:tcPr>
            <w:tcW w:w="733" w:type="pct"/>
          </w:tcPr>
          <w:p w14:paraId="12618256" w14:textId="77777777" w:rsidR="00965482" w:rsidRPr="00EC0C02" w:rsidRDefault="00965482" w:rsidP="00A67BE2">
            <w:pPr>
              <w:pStyle w:val="Tablehead1"/>
            </w:pPr>
            <w:r w:rsidRPr="00EC0C02">
              <w:rPr>
                <w:rtl/>
              </w:rPr>
              <w:t>الوحدة</w:t>
            </w:r>
          </w:p>
        </w:tc>
        <w:tc>
          <w:tcPr>
            <w:tcW w:w="753" w:type="pct"/>
          </w:tcPr>
          <w:p w14:paraId="41D1E061" w14:textId="77777777" w:rsidR="00965482" w:rsidRPr="00EC0C02" w:rsidRDefault="00965482" w:rsidP="00A67BE2">
            <w:pPr>
              <w:pStyle w:val="Tablehead1"/>
            </w:pPr>
            <w:bookmarkStart w:id="343" w:name="lt_pId1783"/>
            <w:proofErr w:type="spellStart"/>
            <w:r w:rsidRPr="00EC0C02">
              <w:t>Idx</w:t>
            </w:r>
            <w:bookmarkEnd w:id="343"/>
            <w:proofErr w:type="spellEnd"/>
          </w:p>
        </w:tc>
        <w:tc>
          <w:tcPr>
            <w:tcW w:w="753" w:type="pct"/>
          </w:tcPr>
          <w:p w14:paraId="2B99B97D" w14:textId="77777777" w:rsidR="00965482" w:rsidRPr="00EC0C02" w:rsidRDefault="00965482" w:rsidP="00A67BE2">
            <w:pPr>
              <w:pStyle w:val="Tablehead1"/>
            </w:pPr>
            <w:r w:rsidRPr="00EC0C02">
              <w:rPr>
                <w:rtl/>
              </w:rPr>
              <w:t>نظيري</w:t>
            </w:r>
          </w:p>
        </w:tc>
        <w:tc>
          <w:tcPr>
            <w:tcW w:w="753" w:type="pct"/>
          </w:tcPr>
          <w:p w14:paraId="436DB87E" w14:textId="77777777" w:rsidR="00965482" w:rsidRPr="00EC0C02" w:rsidRDefault="00965482" w:rsidP="00A67BE2">
            <w:pPr>
              <w:pStyle w:val="Tablehead1"/>
            </w:pPr>
            <w:r w:rsidRPr="00EC0C02">
              <w:rPr>
                <w:rtl/>
              </w:rPr>
              <w:t>مخروطي</w:t>
            </w:r>
          </w:p>
        </w:tc>
        <w:tc>
          <w:tcPr>
            <w:tcW w:w="753" w:type="pct"/>
          </w:tcPr>
          <w:p w14:paraId="634B8992" w14:textId="77777777" w:rsidR="00965482" w:rsidRPr="00EC0C02" w:rsidRDefault="00965482" w:rsidP="00A67BE2">
            <w:pPr>
              <w:pStyle w:val="Tablehead1"/>
              <w:rPr>
                <w:rtl/>
                <w:lang w:bidi="ar-SY"/>
              </w:rPr>
            </w:pPr>
            <w:r w:rsidRPr="00EC0C02">
              <w:rPr>
                <w:rtl/>
              </w:rPr>
              <w:t>حافة</w:t>
            </w:r>
          </w:p>
        </w:tc>
      </w:tr>
      <w:tr w:rsidR="00965482" w:rsidRPr="00EC0C02" w14:paraId="3913C941" w14:textId="77777777" w:rsidTr="00A00BC8">
        <w:trPr>
          <w:jc w:val="center"/>
        </w:trPr>
        <w:tc>
          <w:tcPr>
            <w:tcW w:w="1254" w:type="pct"/>
          </w:tcPr>
          <w:p w14:paraId="126DEECC" w14:textId="77777777" w:rsidR="00965482" w:rsidRPr="00EC0C02" w:rsidRDefault="00965482" w:rsidP="00A00BC8">
            <w:pPr>
              <w:pStyle w:val="Tabletexte"/>
              <w:jc w:val="left"/>
              <w:rPr>
                <w:lang w:val="en-GB"/>
              </w:rPr>
            </w:pPr>
            <w:r w:rsidRPr="00EC0C02">
              <w:rPr>
                <w:rtl/>
                <w:lang w:val="en-GB"/>
              </w:rPr>
              <w:t xml:space="preserve">مدار </w:t>
            </w:r>
            <w:proofErr w:type="spellStart"/>
            <w:r w:rsidRPr="00EC0C02">
              <w:rPr>
                <w:rtl/>
                <w:lang w:val="en-GB"/>
              </w:rPr>
              <w:t>الساتل</w:t>
            </w:r>
            <w:proofErr w:type="spellEnd"/>
          </w:p>
        </w:tc>
        <w:tc>
          <w:tcPr>
            <w:tcW w:w="733" w:type="pct"/>
          </w:tcPr>
          <w:p w14:paraId="1E6ECA80" w14:textId="77777777" w:rsidR="00965482" w:rsidRPr="00EC0C02" w:rsidRDefault="00965482" w:rsidP="00A00BC8">
            <w:pPr>
              <w:pStyle w:val="Tabletexte"/>
              <w:jc w:val="center"/>
              <w:rPr>
                <w:lang w:val="en-GB"/>
              </w:rPr>
            </w:pPr>
            <w:bookmarkStart w:id="344" w:name="lt_pId1788"/>
            <w:r w:rsidRPr="00EC0C02">
              <w:rPr>
                <w:lang w:val="en-GB"/>
              </w:rPr>
              <w:t>km</w:t>
            </w:r>
            <w:bookmarkEnd w:id="344"/>
          </w:p>
        </w:tc>
        <w:tc>
          <w:tcPr>
            <w:tcW w:w="753" w:type="pct"/>
          </w:tcPr>
          <w:p w14:paraId="1B5B416E" w14:textId="77777777" w:rsidR="00965482" w:rsidRPr="00EC0C02" w:rsidRDefault="00965482" w:rsidP="00A00BC8">
            <w:pPr>
              <w:pStyle w:val="Tabletexte"/>
              <w:jc w:val="center"/>
              <w:rPr>
                <w:lang w:val="en-GB"/>
              </w:rPr>
            </w:pPr>
          </w:p>
        </w:tc>
        <w:tc>
          <w:tcPr>
            <w:tcW w:w="753" w:type="pct"/>
          </w:tcPr>
          <w:p w14:paraId="16E9E3E4" w14:textId="77777777" w:rsidR="00965482" w:rsidRPr="00EC0C02" w:rsidRDefault="00965482" w:rsidP="00A00BC8">
            <w:pPr>
              <w:pStyle w:val="Tabletexte"/>
              <w:jc w:val="center"/>
              <w:rPr>
                <w:lang w:val="en-GB"/>
              </w:rPr>
            </w:pPr>
            <w:r w:rsidRPr="00D73C78">
              <w:t>817</w:t>
            </w:r>
          </w:p>
        </w:tc>
        <w:tc>
          <w:tcPr>
            <w:tcW w:w="753" w:type="pct"/>
          </w:tcPr>
          <w:p w14:paraId="25D86DE2" w14:textId="77777777" w:rsidR="00965482" w:rsidRPr="00EC0C02" w:rsidRDefault="00965482" w:rsidP="00A00BC8">
            <w:pPr>
              <w:pStyle w:val="Tabletexte"/>
              <w:jc w:val="center"/>
              <w:rPr>
                <w:lang w:val="en-GB"/>
              </w:rPr>
            </w:pPr>
            <w:r w:rsidRPr="00D73C78">
              <w:t>817</w:t>
            </w:r>
          </w:p>
        </w:tc>
        <w:tc>
          <w:tcPr>
            <w:tcW w:w="753" w:type="pct"/>
          </w:tcPr>
          <w:p w14:paraId="7AFC3896" w14:textId="77777777" w:rsidR="00965482" w:rsidRPr="00EC0C02" w:rsidRDefault="00965482" w:rsidP="00A00BC8">
            <w:pPr>
              <w:pStyle w:val="Tabletexte"/>
              <w:jc w:val="center"/>
              <w:rPr>
                <w:lang w:val="en-GB"/>
              </w:rPr>
            </w:pPr>
            <w:r w:rsidRPr="00D73C78">
              <w:t>817</w:t>
            </w:r>
          </w:p>
        </w:tc>
      </w:tr>
      <w:tr w:rsidR="00965482" w:rsidRPr="00EC0C02" w14:paraId="0AF307DB" w14:textId="77777777" w:rsidTr="00A00BC8">
        <w:trPr>
          <w:jc w:val="center"/>
        </w:trPr>
        <w:tc>
          <w:tcPr>
            <w:tcW w:w="1254" w:type="pct"/>
          </w:tcPr>
          <w:p w14:paraId="471C98B5" w14:textId="77777777" w:rsidR="00965482" w:rsidRPr="00EC0C02" w:rsidRDefault="00965482" w:rsidP="00A00BC8">
            <w:pPr>
              <w:pStyle w:val="Tabletexte"/>
              <w:jc w:val="left"/>
              <w:rPr>
                <w:lang w:val="en-GB"/>
              </w:rPr>
            </w:pPr>
            <w:r w:rsidRPr="00EC0C02">
              <w:rPr>
                <w:rtl/>
                <w:lang w:val="en-GB"/>
              </w:rPr>
              <w:t>زاوية ورود الهوائي في الأرض</w:t>
            </w:r>
          </w:p>
        </w:tc>
        <w:tc>
          <w:tcPr>
            <w:tcW w:w="733" w:type="pct"/>
          </w:tcPr>
          <w:p w14:paraId="2F1B2648" w14:textId="77777777" w:rsidR="00965482" w:rsidRPr="00260A5E" w:rsidRDefault="00965482" w:rsidP="00A00BC8">
            <w:pPr>
              <w:pStyle w:val="Tabletexte"/>
              <w:jc w:val="center"/>
              <w:rPr>
                <w:rtl/>
              </w:rPr>
            </w:pPr>
            <w:r w:rsidRPr="00EC0C02">
              <w:rPr>
                <w:lang w:val="en-GB"/>
              </w:rPr>
              <w:t>°</w:t>
            </w:r>
          </w:p>
        </w:tc>
        <w:tc>
          <w:tcPr>
            <w:tcW w:w="753" w:type="pct"/>
          </w:tcPr>
          <w:p w14:paraId="3F98596B" w14:textId="77777777" w:rsidR="00965482" w:rsidRPr="00EC0C02" w:rsidRDefault="00965482" w:rsidP="00A00BC8">
            <w:pPr>
              <w:pStyle w:val="Tabletexte"/>
              <w:jc w:val="center"/>
              <w:rPr>
                <w:lang w:val="en-GB"/>
              </w:rPr>
            </w:pPr>
          </w:p>
        </w:tc>
        <w:tc>
          <w:tcPr>
            <w:tcW w:w="753" w:type="pct"/>
          </w:tcPr>
          <w:p w14:paraId="52AB3FBA" w14:textId="77777777" w:rsidR="00965482" w:rsidRPr="00EC0C02" w:rsidRDefault="00965482" w:rsidP="00A00BC8">
            <w:pPr>
              <w:pStyle w:val="Tabletexte"/>
              <w:jc w:val="center"/>
              <w:rPr>
                <w:lang w:val="en-GB"/>
              </w:rPr>
            </w:pPr>
            <w:r w:rsidRPr="00D73C78">
              <w:t>0</w:t>
            </w:r>
          </w:p>
        </w:tc>
        <w:tc>
          <w:tcPr>
            <w:tcW w:w="753" w:type="pct"/>
          </w:tcPr>
          <w:p w14:paraId="0EB8A4F4" w14:textId="77777777" w:rsidR="00965482" w:rsidRPr="00EC0C02" w:rsidRDefault="00965482" w:rsidP="00A00BC8">
            <w:pPr>
              <w:pStyle w:val="Tabletexte"/>
              <w:jc w:val="center"/>
              <w:rPr>
                <w:lang w:val="en-GB"/>
              </w:rPr>
            </w:pPr>
            <w:r w:rsidRPr="00D73C78">
              <w:t>53</w:t>
            </w:r>
          </w:p>
        </w:tc>
        <w:tc>
          <w:tcPr>
            <w:tcW w:w="753" w:type="pct"/>
          </w:tcPr>
          <w:p w14:paraId="5C9CEB12" w14:textId="77777777" w:rsidR="00965482" w:rsidRPr="00EC0C02" w:rsidRDefault="00965482" w:rsidP="00A00BC8">
            <w:pPr>
              <w:pStyle w:val="Tabletexte"/>
              <w:jc w:val="center"/>
              <w:rPr>
                <w:rtl/>
                <w:lang w:val="en-GB"/>
              </w:rPr>
            </w:pPr>
            <w:r w:rsidRPr="00EC0C02">
              <w:rPr>
                <w:rtl/>
                <w:lang w:val="en-GB"/>
              </w:rPr>
              <w:t>لا ينطبق</w:t>
            </w:r>
          </w:p>
        </w:tc>
      </w:tr>
      <w:tr w:rsidR="00965482" w:rsidRPr="00EC0C02" w14:paraId="5B451A37" w14:textId="77777777" w:rsidTr="00A00BC8">
        <w:trPr>
          <w:jc w:val="center"/>
        </w:trPr>
        <w:tc>
          <w:tcPr>
            <w:tcW w:w="1254" w:type="pct"/>
          </w:tcPr>
          <w:p w14:paraId="288108C5" w14:textId="5CC6F020" w:rsidR="00965482" w:rsidRPr="00EC0C02" w:rsidRDefault="00965482" w:rsidP="00C13118">
            <w:pPr>
              <w:pStyle w:val="Tabletexte"/>
              <w:rPr>
                <w:lang w:val="en-GB"/>
              </w:rPr>
            </w:pPr>
            <w:r w:rsidRPr="00EC0C02">
              <w:rPr>
                <w:rtl/>
                <w:lang w:val="en-GB"/>
              </w:rPr>
              <w:t>مسافة المسير المائل (مركز</w:t>
            </w:r>
            <w:r w:rsidR="00A00BC8">
              <w:rPr>
                <w:rFonts w:hint="cs"/>
                <w:rtl/>
                <w:lang w:val="en-GB"/>
              </w:rPr>
              <w:t xml:space="preserve"> </w:t>
            </w:r>
            <w:r w:rsidRPr="00EC0C02">
              <w:rPr>
                <w:rtl/>
                <w:lang w:val="en-GB"/>
              </w:rPr>
              <w:t>البصمة)</w:t>
            </w:r>
          </w:p>
        </w:tc>
        <w:tc>
          <w:tcPr>
            <w:tcW w:w="733" w:type="pct"/>
          </w:tcPr>
          <w:p w14:paraId="793A277C" w14:textId="77777777" w:rsidR="00965482" w:rsidRPr="00EC0C02" w:rsidRDefault="00965482" w:rsidP="00A00BC8">
            <w:pPr>
              <w:pStyle w:val="Tabletexte"/>
              <w:jc w:val="center"/>
              <w:rPr>
                <w:lang w:val="en-GB"/>
              </w:rPr>
            </w:pPr>
            <w:bookmarkStart w:id="345" w:name="lt_pId1798"/>
            <w:r w:rsidRPr="00EC0C02">
              <w:rPr>
                <w:lang w:val="en-GB"/>
              </w:rPr>
              <w:t>km</w:t>
            </w:r>
            <w:bookmarkEnd w:id="345"/>
          </w:p>
        </w:tc>
        <w:tc>
          <w:tcPr>
            <w:tcW w:w="753" w:type="pct"/>
          </w:tcPr>
          <w:p w14:paraId="4709A98C" w14:textId="77777777" w:rsidR="00965482" w:rsidRPr="00EC0C02" w:rsidRDefault="00965482" w:rsidP="00A00BC8">
            <w:pPr>
              <w:pStyle w:val="Tabletexte"/>
              <w:jc w:val="center"/>
              <w:rPr>
                <w:lang w:val="en-GB"/>
              </w:rPr>
            </w:pPr>
          </w:p>
        </w:tc>
        <w:tc>
          <w:tcPr>
            <w:tcW w:w="753" w:type="pct"/>
          </w:tcPr>
          <w:p w14:paraId="58BA301B" w14:textId="77777777" w:rsidR="00965482" w:rsidRPr="00EC0C02" w:rsidRDefault="00965482" w:rsidP="00A00BC8">
            <w:pPr>
              <w:pStyle w:val="Tabletexte"/>
              <w:jc w:val="center"/>
              <w:rPr>
                <w:lang w:val="en-GB"/>
              </w:rPr>
            </w:pPr>
            <w:r w:rsidRPr="00D73C78">
              <w:t>817</w:t>
            </w:r>
          </w:p>
        </w:tc>
        <w:tc>
          <w:tcPr>
            <w:tcW w:w="753" w:type="pct"/>
          </w:tcPr>
          <w:p w14:paraId="79D46A40" w14:textId="77777777" w:rsidR="00965482" w:rsidRPr="00EC0C02" w:rsidRDefault="00965482" w:rsidP="00A00BC8">
            <w:pPr>
              <w:pStyle w:val="Tabletexte"/>
              <w:jc w:val="center"/>
              <w:rPr>
                <w:lang w:val="en-GB"/>
              </w:rPr>
            </w:pPr>
            <w:r w:rsidRPr="00D73C78">
              <w:t>991</w:t>
            </w:r>
          </w:p>
        </w:tc>
        <w:tc>
          <w:tcPr>
            <w:tcW w:w="753" w:type="pct"/>
          </w:tcPr>
          <w:p w14:paraId="64FD0F69" w14:textId="77777777" w:rsidR="00965482" w:rsidRPr="00EC0C02" w:rsidRDefault="00965482" w:rsidP="00A00BC8">
            <w:pPr>
              <w:pStyle w:val="Tabletexte"/>
              <w:jc w:val="center"/>
              <w:rPr>
                <w:b/>
                <w:lang w:val="en-GB"/>
              </w:rPr>
            </w:pPr>
          </w:p>
        </w:tc>
      </w:tr>
      <w:tr w:rsidR="00965482" w:rsidRPr="00EC0C02" w14:paraId="6E750A64" w14:textId="77777777" w:rsidTr="00A00BC8">
        <w:trPr>
          <w:jc w:val="center"/>
        </w:trPr>
        <w:tc>
          <w:tcPr>
            <w:tcW w:w="1254" w:type="pct"/>
          </w:tcPr>
          <w:p w14:paraId="050B9F7A" w14:textId="77777777" w:rsidR="00965482" w:rsidRPr="00EC0C02" w:rsidRDefault="00965482" w:rsidP="00A00BC8">
            <w:pPr>
              <w:pStyle w:val="Tabletexte"/>
              <w:jc w:val="left"/>
              <w:rPr>
                <w:rtl/>
                <w:lang w:val="en-GB"/>
              </w:rPr>
            </w:pPr>
            <w:r w:rsidRPr="00EC0C02">
              <w:rPr>
                <w:rtl/>
                <w:lang w:val="en-GB"/>
              </w:rPr>
              <w:t xml:space="preserve">خسائر الفضاء الحر، </w:t>
            </w:r>
            <w:bookmarkStart w:id="346" w:name="lt_pId1802"/>
            <w:proofErr w:type="spellStart"/>
            <w:r w:rsidRPr="00EC0C02">
              <w:rPr>
                <w:i/>
                <w:lang w:val="en-GB"/>
              </w:rPr>
              <w:t>Att</w:t>
            </w:r>
            <w:r w:rsidRPr="00EC0C02">
              <w:rPr>
                <w:i/>
                <w:vertAlign w:val="subscript"/>
                <w:lang w:val="en-GB"/>
              </w:rPr>
              <w:t>FS</w:t>
            </w:r>
            <w:bookmarkEnd w:id="346"/>
            <w:proofErr w:type="spellEnd"/>
          </w:p>
        </w:tc>
        <w:tc>
          <w:tcPr>
            <w:tcW w:w="733" w:type="pct"/>
          </w:tcPr>
          <w:p w14:paraId="29F1C996" w14:textId="77777777" w:rsidR="00965482" w:rsidRPr="00EC0C02" w:rsidRDefault="00965482" w:rsidP="00A00BC8">
            <w:pPr>
              <w:pStyle w:val="Tabletexte"/>
              <w:jc w:val="center"/>
              <w:rPr>
                <w:lang w:val="en-GB"/>
              </w:rPr>
            </w:pPr>
            <w:bookmarkStart w:id="347" w:name="lt_pId1803"/>
            <w:r w:rsidRPr="00EC0C02">
              <w:rPr>
                <w:lang w:val="en-GB"/>
              </w:rPr>
              <w:t>dB</w:t>
            </w:r>
            <w:bookmarkEnd w:id="347"/>
          </w:p>
        </w:tc>
        <w:tc>
          <w:tcPr>
            <w:tcW w:w="753" w:type="pct"/>
          </w:tcPr>
          <w:p w14:paraId="3BCF5729" w14:textId="77777777" w:rsidR="00965482" w:rsidRPr="00EC0C02" w:rsidRDefault="00965482" w:rsidP="00A00BC8">
            <w:pPr>
              <w:pStyle w:val="Tabletexte"/>
              <w:jc w:val="center"/>
              <w:rPr>
                <w:rtl/>
                <w:lang w:val="en-GB"/>
              </w:rPr>
            </w:pPr>
            <w:bookmarkStart w:id="348" w:name="lt_pId1804"/>
            <w:r w:rsidRPr="00EC0C02">
              <w:rPr>
                <w:lang w:val="en-GB"/>
              </w:rPr>
              <w:t>a</w:t>
            </w:r>
            <w:bookmarkEnd w:id="348"/>
          </w:p>
        </w:tc>
        <w:tc>
          <w:tcPr>
            <w:tcW w:w="753" w:type="pct"/>
          </w:tcPr>
          <w:p w14:paraId="1C4F874E" w14:textId="77777777" w:rsidR="00965482" w:rsidRPr="00EC0C02" w:rsidRDefault="00965482" w:rsidP="00A00BC8">
            <w:pPr>
              <w:pStyle w:val="Tabletexte"/>
              <w:jc w:val="center"/>
              <w:rPr>
                <w:lang w:val="en-GB"/>
              </w:rPr>
            </w:pPr>
            <w:r w:rsidRPr="00D73C78">
              <w:t>200</w:t>
            </w:r>
            <w:r w:rsidRPr="00EC0C02">
              <w:rPr>
                <w:lang w:val="en-GB"/>
              </w:rPr>
              <w:t>,</w:t>
            </w:r>
            <w:r w:rsidRPr="00D73C78">
              <w:t>3</w:t>
            </w:r>
          </w:p>
        </w:tc>
        <w:tc>
          <w:tcPr>
            <w:tcW w:w="753" w:type="pct"/>
          </w:tcPr>
          <w:p w14:paraId="320672C9" w14:textId="77777777" w:rsidR="00965482" w:rsidRPr="00EC0C02" w:rsidRDefault="00965482" w:rsidP="00A00BC8">
            <w:pPr>
              <w:pStyle w:val="Tabletexte"/>
              <w:jc w:val="center"/>
              <w:rPr>
                <w:lang w:val="en-GB"/>
              </w:rPr>
            </w:pPr>
            <w:r w:rsidRPr="00D73C78">
              <w:t>201</w:t>
            </w:r>
            <w:r w:rsidRPr="00EC0C02">
              <w:rPr>
                <w:lang w:val="en-GB"/>
              </w:rPr>
              <w:t>,</w:t>
            </w:r>
            <w:r w:rsidRPr="00D73C78">
              <w:t>9</w:t>
            </w:r>
          </w:p>
        </w:tc>
        <w:tc>
          <w:tcPr>
            <w:tcW w:w="753" w:type="pct"/>
          </w:tcPr>
          <w:p w14:paraId="3C6E4C61" w14:textId="77777777" w:rsidR="00965482" w:rsidRPr="00EC0C02" w:rsidRDefault="00965482" w:rsidP="00A00BC8">
            <w:pPr>
              <w:pStyle w:val="Tabletexte"/>
              <w:jc w:val="center"/>
              <w:rPr>
                <w:b/>
                <w:lang w:val="en-GB"/>
              </w:rPr>
            </w:pPr>
          </w:p>
        </w:tc>
      </w:tr>
      <w:tr w:rsidR="00965482" w:rsidRPr="00EC0C02" w14:paraId="50E58857" w14:textId="77777777" w:rsidTr="00A00BC8">
        <w:trPr>
          <w:jc w:val="center"/>
        </w:trPr>
        <w:tc>
          <w:tcPr>
            <w:tcW w:w="1254" w:type="pct"/>
          </w:tcPr>
          <w:p w14:paraId="1B1C8069" w14:textId="28404638" w:rsidR="00965482" w:rsidRPr="00EC0C02" w:rsidRDefault="00965482" w:rsidP="00A00BC8">
            <w:pPr>
              <w:pStyle w:val="Tabletexte"/>
              <w:jc w:val="left"/>
              <w:rPr>
                <w:lang w:val="en-GB"/>
              </w:rPr>
            </w:pPr>
            <w:r w:rsidRPr="00EC0C02">
              <w:rPr>
                <w:rtl/>
                <w:lang w:val="en-GB"/>
              </w:rPr>
              <w:t xml:space="preserve">خسائر الغلاف الجوي </w:t>
            </w:r>
            <w:r w:rsidR="00285A36">
              <w:rPr>
                <w:lang w:val="en-GB"/>
              </w:rPr>
              <w:t>(</w:t>
            </w:r>
            <w:r w:rsidRPr="00EC0C02">
              <w:rPr>
                <w:lang w:val="en-GB"/>
              </w:rPr>
              <w:t>P.</w:t>
            </w:r>
            <w:r w:rsidRPr="00D73C78">
              <w:t>676</w:t>
            </w:r>
            <w:r w:rsidR="00285A36">
              <w:t>)</w:t>
            </w:r>
            <w:r w:rsidRPr="00EC0C02">
              <w:rPr>
                <w:rtl/>
                <w:lang w:val="en-GB"/>
              </w:rPr>
              <w:t xml:space="preserve">، </w:t>
            </w:r>
            <w:proofErr w:type="spellStart"/>
            <w:r w:rsidRPr="00EC0C02">
              <w:rPr>
                <w:i/>
                <w:lang w:val="en-GB"/>
              </w:rPr>
              <w:t>Att</w:t>
            </w:r>
            <w:proofErr w:type="spellEnd"/>
            <w:r w:rsidRPr="00EC0C02">
              <w:rPr>
                <w:i/>
                <w:lang w:val="en-GB"/>
              </w:rPr>
              <w:t xml:space="preserve"> </w:t>
            </w:r>
            <w:r w:rsidRPr="00EC0C02">
              <w:rPr>
                <w:i/>
                <w:vertAlign w:val="subscript"/>
                <w:lang w:val="en-GB"/>
              </w:rPr>
              <w:t>GAS</w:t>
            </w:r>
          </w:p>
        </w:tc>
        <w:tc>
          <w:tcPr>
            <w:tcW w:w="733" w:type="pct"/>
          </w:tcPr>
          <w:p w14:paraId="2F770D25" w14:textId="77777777" w:rsidR="00965482" w:rsidRPr="00EC0C02" w:rsidRDefault="00965482" w:rsidP="00A00BC8">
            <w:pPr>
              <w:pStyle w:val="Tabletexte"/>
              <w:jc w:val="center"/>
              <w:rPr>
                <w:lang w:val="en-GB"/>
              </w:rPr>
            </w:pPr>
            <w:bookmarkStart w:id="349" w:name="lt_pId1808"/>
            <w:r w:rsidRPr="00EC0C02">
              <w:rPr>
                <w:lang w:val="en-GB"/>
              </w:rPr>
              <w:t>dB</w:t>
            </w:r>
            <w:bookmarkEnd w:id="349"/>
          </w:p>
        </w:tc>
        <w:tc>
          <w:tcPr>
            <w:tcW w:w="753" w:type="pct"/>
          </w:tcPr>
          <w:p w14:paraId="0540057C" w14:textId="77777777" w:rsidR="00965482" w:rsidRPr="00EC0C02" w:rsidRDefault="00965482" w:rsidP="00A00BC8">
            <w:pPr>
              <w:pStyle w:val="Tabletexte"/>
              <w:jc w:val="center"/>
              <w:rPr>
                <w:lang w:val="en-GB"/>
              </w:rPr>
            </w:pPr>
            <w:bookmarkStart w:id="350" w:name="lt_pId1809"/>
            <w:r w:rsidRPr="00EC0C02">
              <w:rPr>
                <w:lang w:val="en-GB"/>
              </w:rPr>
              <w:t>b</w:t>
            </w:r>
            <w:bookmarkEnd w:id="350"/>
          </w:p>
        </w:tc>
        <w:tc>
          <w:tcPr>
            <w:tcW w:w="753" w:type="pct"/>
          </w:tcPr>
          <w:p w14:paraId="041F0CA4" w14:textId="77777777" w:rsidR="00965482" w:rsidRPr="00EC0C02" w:rsidRDefault="00965482" w:rsidP="00A00BC8">
            <w:pPr>
              <w:pStyle w:val="Tabletexte"/>
              <w:jc w:val="center"/>
              <w:rPr>
                <w:lang w:val="en-GB"/>
              </w:rPr>
            </w:pPr>
            <w:r w:rsidRPr="00D73C78">
              <w:t>9</w:t>
            </w:r>
            <w:r w:rsidRPr="00EC0C02">
              <w:rPr>
                <w:lang w:val="en-GB"/>
              </w:rPr>
              <w:t>,</w:t>
            </w:r>
            <w:r w:rsidRPr="00D73C78">
              <w:t>8</w:t>
            </w:r>
          </w:p>
        </w:tc>
        <w:tc>
          <w:tcPr>
            <w:tcW w:w="753" w:type="pct"/>
          </w:tcPr>
          <w:p w14:paraId="36349199" w14:textId="77777777" w:rsidR="00965482" w:rsidRPr="00EC0C02" w:rsidRDefault="00965482" w:rsidP="00A00BC8">
            <w:pPr>
              <w:pStyle w:val="Tabletexte"/>
              <w:jc w:val="center"/>
              <w:rPr>
                <w:lang w:val="en-GB"/>
              </w:rPr>
            </w:pPr>
            <w:r w:rsidRPr="00D73C78">
              <w:t>12</w:t>
            </w:r>
            <w:r w:rsidRPr="00EC0C02">
              <w:rPr>
                <w:lang w:val="en-GB"/>
              </w:rPr>
              <w:t>,</w:t>
            </w:r>
            <w:r w:rsidRPr="00D73C78">
              <w:t>2</w:t>
            </w:r>
          </w:p>
        </w:tc>
        <w:tc>
          <w:tcPr>
            <w:tcW w:w="753" w:type="pct"/>
          </w:tcPr>
          <w:p w14:paraId="19C25FE5" w14:textId="77777777" w:rsidR="00965482" w:rsidRPr="00EC0C02" w:rsidRDefault="00965482" w:rsidP="00A00BC8">
            <w:pPr>
              <w:pStyle w:val="Tabletexte"/>
              <w:jc w:val="center"/>
              <w:rPr>
                <w:b/>
                <w:lang w:val="en-GB"/>
              </w:rPr>
            </w:pPr>
          </w:p>
        </w:tc>
      </w:tr>
      <w:tr w:rsidR="00965482" w:rsidRPr="00EC0C02" w14:paraId="2DAF27E4" w14:textId="77777777" w:rsidTr="00A00BC8">
        <w:trPr>
          <w:jc w:val="center"/>
        </w:trPr>
        <w:tc>
          <w:tcPr>
            <w:tcW w:w="1254" w:type="pct"/>
          </w:tcPr>
          <w:p w14:paraId="10AC5BA2" w14:textId="335F78BA" w:rsidR="00965482" w:rsidRPr="00EC0C02" w:rsidRDefault="00965482" w:rsidP="00A00BC8">
            <w:pPr>
              <w:pStyle w:val="Tabletexte"/>
              <w:jc w:val="left"/>
              <w:rPr>
                <w:lang w:val="en-GB"/>
              </w:rPr>
            </w:pPr>
            <w:r w:rsidRPr="00EC0C02">
              <w:rPr>
                <w:rtl/>
                <w:lang w:val="en-GB"/>
              </w:rPr>
              <w:t xml:space="preserve">كسب هوائي </w:t>
            </w:r>
            <w:r w:rsidR="00CE71A2">
              <w:rPr>
                <w:rFonts w:hint="cs"/>
                <w:rtl/>
              </w:rPr>
              <w:t>جهاز الاستشعار</w:t>
            </w:r>
          </w:p>
        </w:tc>
        <w:tc>
          <w:tcPr>
            <w:tcW w:w="733" w:type="pct"/>
          </w:tcPr>
          <w:p w14:paraId="3F440A27" w14:textId="77777777" w:rsidR="00965482" w:rsidRPr="00EC0C02" w:rsidRDefault="00965482" w:rsidP="00A00BC8">
            <w:pPr>
              <w:pStyle w:val="Tabletexte"/>
              <w:jc w:val="center"/>
              <w:rPr>
                <w:lang w:val="en-GB"/>
              </w:rPr>
            </w:pPr>
            <w:bookmarkStart w:id="351" w:name="lt_pId1813"/>
            <w:proofErr w:type="spellStart"/>
            <w:r w:rsidRPr="00EC0C02">
              <w:rPr>
                <w:lang w:val="en-GB"/>
              </w:rPr>
              <w:t>dBi</w:t>
            </w:r>
            <w:bookmarkEnd w:id="351"/>
            <w:proofErr w:type="spellEnd"/>
          </w:p>
        </w:tc>
        <w:tc>
          <w:tcPr>
            <w:tcW w:w="753" w:type="pct"/>
          </w:tcPr>
          <w:p w14:paraId="30464BC4" w14:textId="77777777" w:rsidR="00965482" w:rsidRPr="00EC0C02" w:rsidRDefault="00965482" w:rsidP="00A00BC8">
            <w:pPr>
              <w:pStyle w:val="Tabletexte"/>
              <w:jc w:val="center"/>
              <w:rPr>
                <w:lang w:val="en-GB"/>
              </w:rPr>
            </w:pPr>
            <w:bookmarkStart w:id="352" w:name="lt_pId1814"/>
            <w:r w:rsidRPr="00EC0C02">
              <w:rPr>
                <w:lang w:val="en-GB"/>
              </w:rPr>
              <w:t>c</w:t>
            </w:r>
            <w:bookmarkEnd w:id="352"/>
          </w:p>
        </w:tc>
        <w:tc>
          <w:tcPr>
            <w:tcW w:w="753" w:type="pct"/>
          </w:tcPr>
          <w:p w14:paraId="13D570A1" w14:textId="77777777" w:rsidR="00965482" w:rsidRPr="00EC0C02" w:rsidRDefault="00965482" w:rsidP="00A00BC8">
            <w:pPr>
              <w:pStyle w:val="Tabletexte"/>
              <w:jc w:val="center"/>
              <w:rPr>
                <w:lang w:val="en-GB"/>
              </w:rPr>
            </w:pPr>
            <w:r w:rsidRPr="00D73C78">
              <w:t>60</w:t>
            </w:r>
          </w:p>
        </w:tc>
        <w:tc>
          <w:tcPr>
            <w:tcW w:w="753" w:type="pct"/>
          </w:tcPr>
          <w:p w14:paraId="7E4E7C78" w14:textId="77777777" w:rsidR="00965482" w:rsidRPr="00EC0C02" w:rsidRDefault="00965482" w:rsidP="00A00BC8">
            <w:pPr>
              <w:pStyle w:val="Tabletexte"/>
              <w:jc w:val="center"/>
              <w:rPr>
                <w:lang w:val="en-GB"/>
              </w:rPr>
            </w:pPr>
            <w:r w:rsidRPr="00D73C78">
              <w:t>60</w:t>
            </w:r>
          </w:p>
        </w:tc>
        <w:tc>
          <w:tcPr>
            <w:tcW w:w="753" w:type="pct"/>
          </w:tcPr>
          <w:p w14:paraId="2409F956" w14:textId="77777777" w:rsidR="00965482" w:rsidRPr="00EC0C02" w:rsidRDefault="00965482" w:rsidP="00A00BC8">
            <w:pPr>
              <w:pStyle w:val="Tabletexte"/>
              <w:jc w:val="center"/>
              <w:rPr>
                <w:b/>
                <w:lang w:val="en-GB"/>
              </w:rPr>
            </w:pPr>
          </w:p>
        </w:tc>
      </w:tr>
      <w:tr w:rsidR="00965482" w:rsidRPr="00EC0C02" w14:paraId="30EFE696" w14:textId="77777777" w:rsidTr="00A00BC8">
        <w:trPr>
          <w:jc w:val="center"/>
        </w:trPr>
        <w:tc>
          <w:tcPr>
            <w:tcW w:w="1254" w:type="pct"/>
          </w:tcPr>
          <w:p w14:paraId="339A32E4" w14:textId="77777777" w:rsidR="00965482" w:rsidRPr="00EC0C02" w:rsidRDefault="00965482" w:rsidP="00A00BC8">
            <w:pPr>
              <w:pStyle w:val="Tabletexte"/>
              <w:jc w:val="left"/>
              <w:rPr>
                <w:lang w:val="en-GB"/>
              </w:rPr>
            </w:pPr>
            <w:r w:rsidRPr="00EC0C02">
              <w:rPr>
                <w:rtl/>
                <w:lang w:val="en-GB"/>
              </w:rPr>
              <w:t xml:space="preserve">التوهين المركب، </w:t>
            </w:r>
            <w:proofErr w:type="spellStart"/>
            <w:r w:rsidRPr="00EC0C02">
              <w:rPr>
                <w:i/>
                <w:lang w:val="en-GB"/>
              </w:rPr>
              <w:t>Att</w:t>
            </w:r>
            <w:r w:rsidRPr="00EC0C02">
              <w:rPr>
                <w:i/>
                <w:vertAlign w:val="subscript"/>
                <w:lang w:val="en-GB"/>
              </w:rPr>
              <w:t>composite</w:t>
            </w:r>
            <w:proofErr w:type="spellEnd"/>
          </w:p>
        </w:tc>
        <w:tc>
          <w:tcPr>
            <w:tcW w:w="733" w:type="pct"/>
          </w:tcPr>
          <w:p w14:paraId="3D9F1F3B" w14:textId="77777777" w:rsidR="00965482" w:rsidRPr="00EC0C02" w:rsidRDefault="00965482" w:rsidP="00A00BC8">
            <w:pPr>
              <w:pStyle w:val="Tabletexte"/>
              <w:jc w:val="center"/>
              <w:rPr>
                <w:lang w:val="en-GB"/>
              </w:rPr>
            </w:pPr>
            <w:bookmarkStart w:id="353" w:name="lt_pId1818"/>
            <w:r w:rsidRPr="00EC0C02">
              <w:rPr>
                <w:lang w:val="en-GB"/>
              </w:rPr>
              <w:t>dB</w:t>
            </w:r>
            <w:bookmarkEnd w:id="353"/>
          </w:p>
        </w:tc>
        <w:tc>
          <w:tcPr>
            <w:tcW w:w="753" w:type="pct"/>
          </w:tcPr>
          <w:p w14:paraId="1C7E0270" w14:textId="77777777" w:rsidR="00965482" w:rsidRPr="00EC0C02" w:rsidRDefault="00965482" w:rsidP="00A00BC8">
            <w:pPr>
              <w:pStyle w:val="Tabletexte"/>
              <w:jc w:val="center"/>
              <w:rPr>
                <w:lang w:val="en-GB"/>
              </w:rPr>
            </w:pPr>
            <w:bookmarkStart w:id="354" w:name="lt_pId1819"/>
            <w:r w:rsidRPr="00EC0C02">
              <w:rPr>
                <w:lang w:val="en-GB"/>
              </w:rPr>
              <w:t>d = a + b – c</w:t>
            </w:r>
            <w:bookmarkEnd w:id="354"/>
          </w:p>
        </w:tc>
        <w:tc>
          <w:tcPr>
            <w:tcW w:w="753" w:type="pct"/>
          </w:tcPr>
          <w:p w14:paraId="29303AA9" w14:textId="77777777" w:rsidR="00965482" w:rsidRPr="00EC0C02" w:rsidRDefault="00965482" w:rsidP="00A00BC8">
            <w:pPr>
              <w:pStyle w:val="Tabletexte"/>
              <w:jc w:val="center"/>
              <w:rPr>
                <w:lang w:val="en-GB"/>
              </w:rPr>
            </w:pPr>
            <w:r w:rsidRPr="00D73C78">
              <w:t>150</w:t>
            </w:r>
            <w:r w:rsidRPr="00EC0C02">
              <w:rPr>
                <w:lang w:val="en-GB"/>
              </w:rPr>
              <w:t>,</w:t>
            </w:r>
            <w:r w:rsidRPr="00D73C78">
              <w:t>1</w:t>
            </w:r>
          </w:p>
        </w:tc>
        <w:tc>
          <w:tcPr>
            <w:tcW w:w="753" w:type="pct"/>
          </w:tcPr>
          <w:p w14:paraId="3A47332C" w14:textId="77777777" w:rsidR="00965482" w:rsidRPr="00EC0C02" w:rsidRDefault="00965482" w:rsidP="00A00BC8">
            <w:pPr>
              <w:pStyle w:val="Tabletexte"/>
              <w:jc w:val="center"/>
              <w:rPr>
                <w:lang w:val="en-GB"/>
              </w:rPr>
            </w:pPr>
            <w:r w:rsidRPr="00D73C78">
              <w:t>154</w:t>
            </w:r>
            <w:r w:rsidRPr="00EC0C02">
              <w:rPr>
                <w:lang w:val="en-GB"/>
              </w:rPr>
              <w:t>,</w:t>
            </w:r>
            <w:r w:rsidRPr="00D73C78">
              <w:t>1</w:t>
            </w:r>
          </w:p>
        </w:tc>
        <w:tc>
          <w:tcPr>
            <w:tcW w:w="753" w:type="pct"/>
          </w:tcPr>
          <w:p w14:paraId="5882E74A" w14:textId="6EA8E530" w:rsidR="00965482" w:rsidRPr="00EC0C02" w:rsidRDefault="00965482" w:rsidP="00A00BC8">
            <w:pPr>
              <w:pStyle w:val="Tabletexte"/>
              <w:jc w:val="center"/>
              <w:rPr>
                <w:lang w:val="en-GB"/>
              </w:rPr>
            </w:pPr>
            <w:bookmarkStart w:id="355" w:name="lt_pId1822"/>
            <w:r w:rsidRPr="00D73C78">
              <w:t>230</w:t>
            </w:r>
            <w:r w:rsidR="00C13118">
              <w:rPr>
                <w:rFonts w:hint="cs"/>
                <w:rtl/>
                <w:lang w:val="en-GB"/>
              </w:rPr>
              <w:t xml:space="preserve"> إلى </w:t>
            </w:r>
            <w:r w:rsidRPr="00D73C78">
              <w:t>250</w:t>
            </w:r>
            <w:bookmarkEnd w:id="355"/>
          </w:p>
        </w:tc>
      </w:tr>
      <w:tr w:rsidR="00965482" w:rsidRPr="00EC0C02" w14:paraId="710E023F" w14:textId="77777777" w:rsidTr="00A00BC8">
        <w:trPr>
          <w:jc w:val="center"/>
        </w:trPr>
        <w:tc>
          <w:tcPr>
            <w:tcW w:w="1254" w:type="pct"/>
          </w:tcPr>
          <w:p w14:paraId="7E6DE720" w14:textId="1B3772AB" w:rsidR="00965482" w:rsidRPr="00EC0C02" w:rsidRDefault="00965482" w:rsidP="00C13118">
            <w:pPr>
              <w:pStyle w:val="Tabletexte"/>
              <w:rPr>
                <w:lang w:val="en-GB"/>
              </w:rPr>
            </w:pPr>
            <w:r w:rsidRPr="00EC0C02">
              <w:rPr>
                <w:rtl/>
                <w:lang w:val="en-GB"/>
              </w:rPr>
              <w:t xml:space="preserve">معايير الحماية الكلية </w:t>
            </w:r>
            <w:r w:rsidR="00C13118">
              <w:rPr>
                <w:lang w:val="en-GB"/>
              </w:rPr>
              <w:t>(</w:t>
            </w:r>
            <w:r w:rsidRPr="00EC0C02">
              <w:rPr>
                <w:lang w:val="en-GB"/>
              </w:rPr>
              <w:t>RS.</w:t>
            </w:r>
            <w:r w:rsidRPr="00D73C78">
              <w:t>2017</w:t>
            </w:r>
            <w:r w:rsidR="00A00BC8">
              <w:t>)</w:t>
            </w:r>
          </w:p>
        </w:tc>
        <w:tc>
          <w:tcPr>
            <w:tcW w:w="733" w:type="pct"/>
          </w:tcPr>
          <w:p w14:paraId="5948A046" w14:textId="77777777" w:rsidR="00965482" w:rsidRPr="00EC0C02" w:rsidRDefault="00965482" w:rsidP="00A00BC8">
            <w:pPr>
              <w:pStyle w:val="Tabletexte"/>
              <w:jc w:val="center"/>
              <w:rPr>
                <w:lang w:val="en-GB"/>
              </w:rPr>
            </w:pPr>
            <w:bookmarkStart w:id="356" w:name="lt_pId1824"/>
            <w:proofErr w:type="spellStart"/>
            <w:r w:rsidRPr="00EC0C02">
              <w:rPr>
                <w:lang w:val="en-GB"/>
              </w:rPr>
              <w:t>dBW</w:t>
            </w:r>
            <w:bookmarkEnd w:id="356"/>
            <w:proofErr w:type="spellEnd"/>
          </w:p>
        </w:tc>
        <w:tc>
          <w:tcPr>
            <w:tcW w:w="753" w:type="pct"/>
          </w:tcPr>
          <w:p w14:paraId="52397BC3" w14:textId="77777777" w:rsidR="00965482" w:rsidRPr="00EC0C02" w:rsidRDefault="00965482" w:rsidP="00A00BC8">
            <w:pPr>
              <w:pStyle w:val="Tabletexte"/>
              <w:jc w:val="center"/>
              <w:rPr>
                <w:lang w:val="en-GB"/>
              </w:rPr>
            </w:pPr>
            <w:bookmarkStart w:id="357" w:name="lt_pId1825"/>
            <w:r w:rsidRPr="00EC0C02">
              <w:rPr>
                <w:lang w:val="en-GB"/>
              </w:rPr>
              <w:t>e</w:t>
            </w:r>
            <w:bookmarkEnd w:id="357"/>
          </w:p>
        </w:tc>
        <w:tc>
          <w:tcPr>
            <w:tcW w:w="753" w:type="pct"/>
          </w:tcPr>
          <w:p w14:paraId="024DDBFC" w14:textId="77777777" w:rsidR="00965482" w:rsidRPr="00EC0C02" w:rsidRDefault="00965482" w:rsidP="00A00BC8">
            <w:pPr>
              <w:pStyle w:val="Tabletexte"/>
              <w:jc w:val="center"/>
              <w:rPr>
                <w:lang w:val="en-GB"/>
              </w:rPr>
            </w:pPr>
            <w:r w:rsidRPr="00D73C78">
              <w:t>160</w:t>
            </w:r>
            <w:r w:rsidRPr="00EC0C02">
              <w:rPr>
                <w:lang w:val="en-GB"/>
              </w:rPr>
              <w:t>–</w:t>
            </w:r>
          </w:p>
        </w:tc>
        <w:tc>
          <w:tcPr>
            <w:tcW w:w="753" w:type="pct"/>
          </w:tcPr>
          <w:p w14:paraId="7FFCF47C" w14:textId="77777777" w:rsidR="00965482" w:rsidRPr="00EC0C02" w:rsidRDefault="00965482" w:rsidP="00A00BC8">
            <w:pPr>
              <w:pStyle w:val="Tabletexte"/>
              <w:jc w:val="center"/>
              <w:rPr>
                <w:lang w:val="en-GB"/>
              </w:rPr>
            </w:pPr>
            <w:r w:rsidRPr="00D73C78">
              <w:t>160</w:t>
            </w:r>
            <w:r w:rsidRPr="00EC0C02">
              <w:rPr>
                <w:lang w:val="en-GB"/>
              </w:rPr>
              <w:t>–</w:t>
            </w:r>
          </w:p>
        </w:tc>
        <w:tc>
          <w:tcPr>
            <w:tcW w:w="753" w:type="pct"/>
          </w:tcPr>
          <w:p w14:paraId="263C441E" w14:textId="77777777" w:rsidR="00965482" w:rsidRPr="00EC0C02" w:rsidRDefault="00965482" w:rsidP="00A00BC8">
            <w:pPr>
              <w:pStyle w:val="Tabletexte"/>
              <w:jc w:val="center"/>
              <w:rPr>
                <w:lang w:val="en-GB"/>
              </w:rPr>
            </w:pPr>
            <w:r w:rsidRPr="00D73C78">
              <w:t>194</w:t>
            </w:r>
            <w:r w:rsidRPr="00EC0C02">
              <w:rPr>
                <w:lang w:val="en-GB"/>
              </w:rPr>
              <w:t>–</w:t>
            </w:r>
          </w:p>
        </w:tc>
      </w:tr>
      <w:tr w:rsidR="00965482" w:rsidRPr="00EC0C02" w14:paraId="1DBF8091" w14:textId="77777777" w:rsidTr="00A00BC8">
        <w:trPr>
          <w:jc w:val="center"/>
        </w:trPr>
        <w:tc>
          <w:tcPr>
            <w:tcW w:w="1254" w:type="pct"/>
          </w:tcPr>
          <w:p w14:paraId="41791270" w14:textId="77777777" w:rsidR="00965482" w:rsidRPr="00EC0C02" w:rsidRDefault="00965482" w:rsidP="00A00BC8">
            <w:pPr>
              <w:pStyle w:val="Tabletexte"/>
              <w:jc w:val="left"/>
              <w:rPr>
                <w:lang w:val="en-GB"/>
              </w:rPr>
            </w:pPr>
            <w:r w:rsidRPr="00EC0C02">
              <w:rPr>
                <w:rtl/>
                <w:lang w:val="en-GB"/>
              </w:rPr>
              <w:t>عرض النطاق المرجعي</w:t>
            </w:r>
          </w:p>
        </w:tc>
        <w:tc>
          <w:tcPr>
            <w:tcW w:w="733" w:type="pct"/>
          </w:tcPr>
          <w:p w14:paraId="5CC52DB9" w14:textId="77777777" w:rsidR="00965482" w:rsidRPr="00EC0C02" w:rsidRDefault="00965482" w:rsidP="00A00BC8">
            <w:pPr>
              <w:pStyle w:val="Tabletexte"/>
              <w:jc w:val="center"/>
              <w:rPr>
                <w:lang w:val="en-GB"/>
              </w:rPr>
            </w:pPr>
            <w:bookmarkStart w:id="358" w:name="lt_pId1830"/>
            <w:r w:rsidRPr="00EC0C02">
              <w:rPr>
                <w:lang w:val="en-GB"/>
              </w:rPr>
              <w:t>MHz</w:t>
            </w:r>
            <w:bookmarkEnd w:id="358"/>
          </w:p>
        </w:tc>
        <w:tc>
          <w:tcPr>
            <w:tcW w:w="753" w:type="pct"/>
          </w:tcPr>
          <w:p w14:paraId="137806A6" w14:textId="77777777" w:rsidR="00965482" w:rsidRPr="00EC0C02" w:rsidRDefault="00965482" w:rsidP="00A00BC8">
            <w:pPr>
              <w:pStyle w:val="Tabletexte"/>
              <w:jc w:val="center"/>
              <w:rPr>
                <w:lang w:val="en-GB"/>
              </w:rPr>
            </w:pPr>
          </w:p>
        </w:tc>
        <w:tc>
          <w:tcPr>
            <w:tcW w:w="753" w:type="pct"/>
          </w:tcPr>
          <w:p w14:paraId="7EA3CC1E" w14:textId="77777777" w:rsidR="00965482" w:rsidRPr="00EC0C02" w:rsidRDefault="00965482" w:rsidP="00A00BC8">
            <w:pPr>
              <w:pStyle w:val="Tabletexte"/>
              <w:jc w:val="center"/>
              <w:rPr>
                <w:lang w:val="en-GB"/>
              </w:rPr>
            </w:pPr>
            <w:r w:rsidRPr="00D73C78">
              <w:t>200</w:t>
            </w:r>
          </w:p>
        </w:tc>
        <w:tc>
          <w:tcPr>
            <w:tcW w:w="753" w:type="pct"/>
          </w:tcPr>
          <w:p w14:paraId="6CDA957B" w14:textId="77777777" w:rsidR="00965482" w:rsidRPr="00EC0C02" w:rsidRDefault="00965482" w:rsidP="00A00BC8">
            <w:pPr>
              <w:pStyle w:val="Tabletexte"/>
              <w:jc w:val="center"/>
              <w:rPr>
                <w:lang w:val="en-GB"/>
              </w:rPr>
            </w:pPr>
            <w:r w:rsidRPr="00D73C78">
              <w:t>200</w:t>
            </w:r>
          </w:p>
        </w:tc>
        <w:tc>
          <w:tcPr>
            <w:tcW w:w="753" w:type="pct"/>
          </w:tcPr>
          <w:p w14:paraId="18A56FD2" w14:textId="77777777" w:rsidR="00965482" w:rsidRPr="00EC0C02" w:rsidRDefault="00965482" w:rsidP="00A00BC8">
            <w:pPr>
              <w:pStyle w:val="Tabletexte"/>
              <w:jc w:val="center"/>
              <w:rPr>
                <w:lang w:val="en-GB"/>
              </w:rPr>
            </w:pPr>
            <w:r w:rsidRPr="00D73C78">
              <w:t>3</w:t>
            </w:r>
          </w:p>
        </w:tc>
      </w:tr>
      <w:tr w:rsidR="00965482" w:rsidRPr="00EC0C02" w14:paraId="6C8256FD" w14:textId="77777777" w:rsidTr="00A00BC8">
        <w:tblPrEx>
          <w:tblCellMar>
            <w:left w:w="28" w:type="dxa"/>
            <w:right w:w="28" w:type="dxa"/>
          </w:tblCellMar>
        </w:tblPrEx>
        <w:trPr>
          <w:jc w:val="center"/>
        </w:trPr>
        <w:tc>
          <w:tcPr>
            <w:tcW w:w="1254" w:type="pct"/>
          </w:tcPr>
          <w:p w14:paraId="56B3F3C5" w14:textId="77777777" w:rsidR="00965482" w:rsidRPr="00EC0C02" w:rsidRDefault="00965482" w:rsidP="00A00BC8">
            <w:pPr>
              <w:pStyle w:val="Tabletexte"/>
              <w:jc w:val="left"/>
              <w:rPr>
                <w:rtl/>
                <w:lang w:val="en-GB"/>
              </w:rPr>
            </w:pPr>
            <w:r w:rsidRPr="00EC0C02">
              <w:rPr>
                <w:rtl/>
                <w:lang w:val="en-GB"/>
              </w:rPr>
              <w:t>تقسيم معايير الحماية</w:t>
            </w:r>
          </w:p>
          <w:p w14:paraId="509BB624" w14:textId="6DDB4618" w:rsidR="00965482" w:rsidRPr="00EC0C02" w:rsidRDefault="00965482" w:rsidP="00A00BC8">
            <w:pPr>
              <w:pStyle w:val="Tabletexte"/>
              <w:jc w:val="left"/>
              <w:rPr>
                <w:lang w:val="en-GB"/>
              </w:rPr>
            </w:pPr>
            <w:r w:rsidRPr="00EC0C02">
              <w:rPr>
                <w:rtl/>
                <w:lang w:val="en-GB"/>
              </w:rPr>
              <w:t>(</w:t>
            </w:r>
            <w:r w:rsidR="00235371">
              <w:t>%</w:t>
            </w:r>
            <w:r w:rsidRPr="00D73C78">
              <w:t>50</w:t>
            </w:r>
            <w:r w:rsidRPr="00EC0C02">
              <w:rPr>
                <w:rtl/>
                <w:lang w:val="en-GB"/>
              </w:rPr>
              <w:t xml:space="preserve"> </w:t>
            </w:r>
            <w:r w:rsidRPr="00EC0C02">
              <w:rPr>
                <w:lang w:val="en-GB"/>
              </w:rPr>
              <w:t>FS</w:t>
            </w:r>
            <w:r w:rsidRPr="00EC0C02">
              <w:rPr>
                <w:rtl/>
                <w:lang w:val="en-GB"/>
              </w:rPr>
              <w:t xml:space="preserve"> و</w:t>
            </w:r>
            <w:r w:rsidR="00235371">
              <w:t>%</w:t>
            </w:r>
            <w:r w:rsidRPr="00D73C78">
              <w:t>50</w:t>
            </w:r>
            <w:r w:rsidRPr="00EC0C02">
              <w:rPr>
                <w:rtl/>
                <w:lang w:val="en-GB"/>
              </w:rPr>
              <w:t xml:space="preserve"> </w:t>
            </w:r>
            <w:r w:rsidRPr="00EC0C02">
              <w:rPr>
                <w:lang w:val="en-GB"/>
              </w:rPr>
              <w:t>LMS</w:t>
            </w:r>
            <w:r w:rsidRPr="00EC0C02">
              <w:rPr>
                <w:rtl/>
                <w:lang w:val="en-GB"/>
              </w:rPr>
              <w:t>)</w:t>
            </w:r>
          </w:p>
        </w:tc>
        <w:tc>
          <w:tcPr>
            <w:tcW w:w="733" w:type="pct"/>
            <w:vAlign w:val="center"/>
          </w:tcPr>
          <w:p w14:paraId="00A75A4D" w14:textId="77777777" w:rsidR="00965482" w:rsidRPr="00EC0C02" w:rsidRDefault="00965482" w:rsidP="00A00BC8">
            <w:pPr>
              <w:pStyle w:val="Tabletexte"/>
              <w:jc w:val="center"/>
              <w:rPr>
                <w:lang w:val="en-GB"/>
              </w:rPr>
            </w:pPr>
            <w:bookmarkStart w:id="359" w:name="lt_pId1836"/>
            <w:r w:rsidRPr="00EC0C02">
              <w:rPr>
                <w:lang w:val="en-GB"/>
              </w:rPr>
              <w:t>dB</w:t>
            </w:r>
            <w:bookmarkEnd w:id="359"/>
          </w:p>
        </w:tc>
        <w:tc>
          <w:tcPr>
            <w:tcW w:w="753" w:type="pct"/>
            <w:vAlign w:val="center"/>
          </w:tcPr>
          <w:p w14:paraId="2F3FD992" w14:textId="77777777" w:rsidR="00965482" w:rsidRPr="00EC0C02" w:rsidRDefault="00965482" w:rsidP="00A00BC8">
            <w:pPr>
              <w:pStyle w:val="Tabletexte"/>
              <w:jc w:val="center"/>
              <w:rPr>
                <w:lang w:val="en-GB"/>
              </w:rPr>
            </w:pPr>
            <w:bookmarkStart w:id="360" w:name="lt_pId1837"/>
            <w:r w:rsidRPr="00EC0C02">
              <w:rPr>
                <w:lang w:val="en-GB"/>
              </w:rPr>
              <w:t>f</w:t>
            </w:r>
            <w:bookmarkEnd w:id="360"/>
          </w:p>
        </w:tc>
        <w:tc>
          <w:tcPr>
            <w:tcW w:w="753" w:type="pct"/>
            <w:vAlign w:val="center"/>
          </w:tcPr>
          <w:p w14:paraId="3F8A8637" w14:textId="77777777" w:rsidR="00965482" w:rsidRPr="00EC0C02" w:rsidRDefault="00965482" w:rsidP="00A00BC8">
            <w:pPr>
              <w:pStyle w:val="Tabletexte"/>
              <w:jc w:val="center"/>
              <w:rPr>
                <w:lang w:val="en-GB"/>
              </w:rPr>
            </w:pPr>
            <w:r w:rsidRPr="00D73C78">
              <w:t>3</w:t>
            </w:r>
          </w:p>
        </w:tc>
        <w:tc>
          <w:tcPr>
            <w:tcW w:w="753" w:type="pct"/>
            <w:vAlign w:val="center"/>
          </w:tcPr>
          <w:p w14:paraId="404BB898" w14:textId="77777777" w:rsidR="00965482" w:rsidRPr="00EC0C02" w:rsidRDefault="00965482" w:rsidP="00A00BC8">
            <w:pPr>
              <w:pStyle w:val="Tabletexte"/>
              <w:jc w:val="center"/>
              <w:rPr>
                <w:lang w:val="en-GB"/>
              </w:rPr>
            </w:pPr>
            <w:r w:rsidRPr="00D73C78">
              <w:t>3</w:t>
            </w:r>
          </w:p>
        </w:tc>
        <w:tc>
          <w:tcPr>
            <w:tcW w:w="753" w:type="pct"/>
            <w:vAlign w:val="center"/>
          </w:tcPr>
          <w:p w14:paraId="33F581D3" w14:textId="77777777" w:rsidR="00965482" w:rsidRPr="00EC0C02" w:rsidRDefault="00965482" w:rsidP="00A00BC8">
            <w:pPr>
              <w:pStyle w:val="Tabletexte"/>
              <w:jc w:val="center"/>
              <w:rPr>
                <w:lang w:val="en-GB"/>
              </w:rPr>
            </w:pPr>
            <w:r w:rsidRPr="00D73C78">
              <w:t>3</w:t>
            </w:r>
          </w:p>
        </w:tc>
      </w:tr>
      <w:tr w:rsidR="00965482" w:rsidRPr="00EC0C02" w14:paraId="54091B04" w14:textId="77777777" w:rsidTr="00A00BC8">
        <w:tblPrEx>
          <w:tblCellMar>
            <w:left w:w="28" w:type="dxa"/>
            <w:right w:w="28" w:type="dxa"/>
          </w:tblCellMar>
        </w:tblPrEx>
        <w:trPr>
          <w:jc w:val="center"/>
        </w:trPr>
        <w:tc>
          <w:tcPr>
            <w:tcW w:w="1254" w:type="pct"/>
          </w:tcPr>
          <w:p w14:paraId="5F5011DB" w14:textId="2950829D" w:rsidR="00965482" w:rsidRPr="00EC0C02" w:rsidRDefault="00965482" w:rsidP="00A00BC8">
            <w:pPr>
              <w:pStyle w:val="Tabletexte"/>
              <w:jc w:val="left"/>
              <w:rPr>
                <w:rtl/>
                <w:lang w:val="en-GB" w:bidi="ar-SA"/>
              </w:rPr>
            </w:pPr>
            <w:r w:rsidRPr="00EC0C02">
              <w:rPr>
                <w:rtl/>
                <w:lang w:val="en-GB"/>
              </w:rPr>
              <w:t>الحد الأقصى لسوية إرسال وحيد المصدر موجه نحو</w:t>
            </w:r>
            <w:r w:rsidR="00A00BC8">
              <w:rPr>
                <w:rFonts w:hint="cs"/>
                <w:rtl/>
                <w:lang w:val="en-GB"/>
              </w:rPr>
              <w:t xml:space="preserve"> </w:t>
            </w:r>
            <w:r w:rsidRPr="00EC0C02">
              <w:rPr>
                <w:lang w:val="en-GB"/>
              </w:rPr>
              <w:t>EESS</w:t>
            </w:r>
            <w:r w:rsidR="00A00BC8">
              <w:rPr>
                <w:rFonts w:hint="cs"/>
                <w:rtl/>
                <w:lang w:val="en-GB"/>
              </w:rPr>
              <w:t xml:space="preserve"> </w:t>
            </w:r>
            <w:r w:rsidRPr="00EC0C02">
              <w:rPr>
                <w:rtl/>
                <w:lang w:val="en-GB"/>
              </w:rPr>
              <w:t>(المنفعلة) في المنطقة المرجعية</w:t>
            </w:r>
          </w:p>
        </w:tc>
        <w:tc>
          <w:tcPr>
            <w:tcW w:w="733" w:type="pct"/>
          </w:tcPr>
          <w:p w14:paraId="1DC9F8C5" w14:textId="77777777" w:rsidR="00965482" w:rsidRPr="00EC0C02" w:rsidRDefault="00965482" w:rsidP="00A00BC8">
            <w:pPr>
              <w:pStyle w:val="Tabletexte"/>
              <w:jc w:val="center"/>
              <w:rPr>
                <w:lang w:val="en-GB"/>
              </w:rPr>
            </w:pPr>
            <w:proofErr w:type="spellStart"/>
            <w:r w:rsidRPr="00EC0C02">
              <w:rPr>
                <w:lang w:val="en-GB"/>
              </w:rPr>
              <w:t>dBW</w:t>
            </w:r>
            <w:proofErr w:type="spellEnd"/>
            <w:r w:rsidRPr="00EC0C02">
              <w:rPr>
                <w:lang w:val="en-GB"/>
              </w:rPr>
              <w:t>/</w:t>
            </w:r>
            <w:r w:rsidRPr="00D73C78">
              <w:t>200</w:t>
            </w:r>
            <w:r w:rsidRPr="00EC0C02">
              <w:rPr>
                <w:lang w:val="en-GB"/>
              </w:rPr>
              <w:t> MHz</w:t>
            </w:r>
          </w:p>
        </w:tc>
        <w:tc>
          <w:tcPr>
            <w:tcW w:w="753" w:type="pct"/>
          </w:tcPr>
          <w:p w14:paraId="68595ADB" w14:textId="77777777" w:rsidR="00965482" w:rsidRPr="00EC0C02" w:rsidRDefault="00965482" w:rsidP="00A00BC8">
            <w:pPr>
              <w:pStyle w:val="Tabletexte"/>
              <w:jc w:val="center"/>
              <w:rPr>
                <w:lang w:val="en-GB"/>
              </w:rPr>
            </w:pPr>
            <w:r w:rsidRPr="00EC0C02">
              <w:rPr>
                <w:lang w:val="en-GB"/>
              </w:rPr>
              <w:t>= e – f + d</w:t>
            </w:r>
          </w:p>
        </w:tc>
        <w:tc>
          <w:tcPr>
            <w:tcW w:w="753" w:type="pct"/>
          </w:tcPr>
          <w:p w14:paraId="46FF73BA" w14:textId="77777777" w:rsidR="00965482" w:rsidRPr="00EC0C02" w:rsidRDefault="00965482" w:rsidP="00A00BC8">
            <w:pPr>
              <w:pStyle w:val="Tabletexte"/>
              <w:jc w:val="center"/>
              <w:rPr>
                <w:lang w:val="en-GB"/>
              </w:rPr>
            </w:pPr>
            <w:r w:rsidRPr="00D73C78">
              <w:t>12</w:t>
            </w:r>
            <w:r w:rsidRPr="00EC0C02">
              <w:rPr>
                <w:lang w:val="en-GB"/>
              </w:rPr>
              <w:t>,</w:t>
            </w:r>
            <w:r w:rsidRPr="00D73C78">
              <w:t>9</w:t>
            </w:r>
            <w:r w:rsidRPr="00EC0C02">
              <w:rPr>
                <w:lang w:val="en-GB"/>
              </w:rPr>
              <w:t>–</w:t>
            </w:r>
          </w:p>
        </w:tc>
        <w:tc>
          <w:tcPr>
            <w:tcW w:w="753" w:type="pct"/>
          </w:tcPr>
          <w:p w14:paraId="51077D30" w14:textId="77777777" w:rsidR="00965482" w:rsidRPr="00EC0C02" w:rsidRDefault="00965482" w:rsidP="00A00BC8">
            <w:pPr>
              <w:pStyle w:val="Tabletexte"/>
              <w:jc w:val="center"/>
              <w:rPr>
                <w:lang w:val="en-GB"/>
              </w:rPr>
            </w:pPr>
            <w:r w:rsidRPr="00D73C78">
              <w:t>8</w:t>
            </w:r>
            <w:r w:rsidRPr="00EC0C02">
              <w:rPr>
                <w:lang w:val="en-GB"/>
              </w:rPr>
              <w:t>,</w:t>
            </w:r>
            <w:r w:rsidRPr="00D73C78">
              <w:t>9</w:t>
            </w:r>
            <w:r w:rsidRPr="00EC0C02">
              <w:rPr>
                <w:lang w:val="en-GB"/>
              </w:rPr>
              <w:t>–</w:t>
            </w:r>
          </w:p>
        </w:tc>
        <w:tc>
          <w:tcPr>
            <w:tcW w:w="753" w:type="pct"/>
          </w:tcPr>
          <w:p w14:paraId="275A7361" w14:textId="0E5B31B3" w:rsidR="00965482" w:rsidRPr="00EC0C02" w:rsidRDefault="00965482" w:rsidP="00A00BC8">
            <w:pPr>
              <w:pStyle w:val="Tabletexte"/>
              <w:jc w:val="center"/>
              <w:rPr>
                <w:lang w:val="en-GB"/>
              </w:rPr>
            </w:pPr>
            <w:r w:rsidRPr="00D73C78">
              <w:t>33</w:t>
            </w:r>
            <w:r w:rsidR="00C13118">
              <w:rPr>
                <w:rFonts w:hint="cs"/>
                <w:rtl/>
                <w:lang w:val="en-GB"/>
              </w:rPr>
              <w:t xml:space="preserve"> إلى </w:t>
            </w:r>
            <w:r w:rsidRPr="00D73C78">
              <w:t>53</w:t>
            </w:r>
            <w:r w:rsidR="00C13118">
              <w:rPr>
                <w:rFonts w:hint="cs"/>
                <w:rtl/>
                <w:lang w:val="en-GB"/>
              </w:rPr>
              <w:t xml:space="preserve"> </w:t>
            </w:r>
            <w:proofErr w:type="spellStart"/>
            <w:r w:rsidRPr="00EC0C02">
              <w:rPr>
                <w:lang w:val="en-GB"/>
              </w:rPr>
              <w:t>dBW</w:t>
            </w:r>
            <w:proofErr w:type="spellEnd"/>
            <w:r w:rsidRPr="00EC0C02">
              <w:rPr>
                <w:lang w:val="en-GB"/>
              </w:rPr>
              <w:t>/</w:t>
            </w:r>
            <w:r w:rsidRPr="00EC0C02">
              <w:rPr>
                <w:lang w:val="en-GB"/>
              </w:rPr>
              <w:br/>
            </w:r>
            <w:r w:rsidRPr="00D73C78">
              <w:t>3</w:t>
            </w:r>
            <w:r w:rsidR="00C13118">
              <w:rPr>
                <w:rFonts w:hint="cs"/>
                <w:rtl/>
                <w:lang w:val="en-GB"/>
              </w:rPr>
              <w:t xml:space="preserve"> </w:t>
            </w:r>
            <w:r w:rsidRPr="00EC0C02">
              <w:rPr>
                <w:lang w:val="en-GB"/>
              </w:rPr>
              <w:t>MHz</w:t>
            </w:r>
          </w:p>
        </w:tc>
      </w:tr>
      <w:tr w:rsidR="00965482" w:rsidRPr="00EC0C02" w14:paraId="615E0780" w14:textId="77777777" w:rsidTr="00A00BC8">
        <w:tblPrEx>
          <w:tblCellMar>
            <w:left w:w="28" w:type="dxa"/>
            <w:right w:w="28" w:type="dxa"/>
          </w:tblCellMar>
        </w:tblPrEx>
        <w:trPr>
          <w:jc w:val="center"/>
        </w:trPr>
        <w:tc>
          <w:tcPr>
            <w:tcW w:w="1254" w:type="pct"/>
          </w:tcPr>
          <w:p w14:paraId="7C5E4CEE" w14:textId="77777777" w:rsidR="00965482" w:rsidRPr="00EC0C02" w:rsidRDefault="00965482" w:rsidP="00A00BC8">
            <w:pPr>
              <w:pStyle w:val="Tabletexte"/>
              <w:jc w:val="left"/>
              <w:rPr>
                <w:rtl/>
                <w:lang w:val="en-GB"/>
              </w:rPr>
            </w:pPr>
            <w:r w:rsidRPr="00EC0C02">
              <w:rPr>
                <w:rtl/>
                <w:lang w:val="en-GB"/>
              </w:rPr>
              <w:t>المنطقة المرجعية (مساحة البصمة للنظير والمخروط، رؤية الحواف)</w:t>
            </w:r>
          </w:p>
        </w:tc>
        <w:tc>
          <w:tcPr>
            <w:tcW w:w="733" w:type="pct"/>
          </w:tcPr>
          <w:p w14:paraId="48BA368E" w14:textId="77777777" w:rsidR="00965482" w:rsidRPr="00EC0C02" w:rsidRDefault="00965482" w:rsidP="00A00BC8">
            <w:pPr>
              <w:pStyle w:val="Tabletexte"/>
              <w:jc w:val="center"/>
              <w:rPr>
                <w:lang w:val="en-GB"/>
              </w:rPr>
            </w:pPr>
            <w:r w:rsidRPr="00EC0C02">
              <w:rPr>
                <w:lang w:val="en-GB"/>
              </w:rPr>
              <w:t>km²</w:t>
            </w:r>
          </w:p>
        </w:tc>
        <w:tc>
          <w:tcPr>
            <w:tcW w:w="753" w:type="pct"/>
          </w:tcPr>
          <w:p w14:paraId="2ACBB53D" w14:textId="77777777" w:rsidR="00965482" w:rsidRPr="00EC0C02" w:rsidRDefault="00965482" w:rsidP="00A00BC8">
            <w:pPr>
              <w:pStyle w:val="Tabletexte"/>
              <w:jc w:val="center"/>
              <w:rPr>
                <w:lang w:val="en-GB"/>
              </w:rPr>
            </w:pPr>
          </w:p>
        </w:tc>
        <w:tc>
          <w:tcPr>
            <w:tcW w:w="753" w:type="pct"/>
          </w:tcPr>
          <w:p w14:paraId="63F49BDB" w14:textId="77777777" w:rsidR="00965482" w:rsidRPr="00EC0C02" w:rsidRDefault="00965482" w:rsidP="00A00BC8">
            <w:pPr>
              <w:pStyle w:val="Tabletexte"/>
              <w:jc w:val="center"/>
              <w:rPr>
                <w:lang w:val="en-GB"/>
              </w:rPr>
            </w:pPr>
            <w:r w:rsidRPr="00D73C78">
              <w:t>10</w:t>
            </w:r>
            <w:r w:rsidRPr="00EC0C02">
              <w:rPr>
                <w:lang w:val="en-GB"/>
              </w:rPr>
              <w:t>(N)/</w:t>
            </w:r>
            <w:r w:rsidRPr="00D73C78">
              <w:t>20</w:t>
            </w:r>
            <w:r w:rsidRPr="00EC0C02">
              <w:rPr>
                <w:lang w:val="en-GB"/>
              </w:rPr>
              <w:t>(C)</w:t>
            </w:r>
          </w:p>
        </w:tc>
        <w:tc>
          <w:tcPr>
            <w:tcW w:w="753" w:type="pct"/>
          </w:tcPr>
          <w:p w14:paraId="3A0C1154" w14:textId="77777777" w:rsidR="00965482" w:rsidRPr="00EC0C02" w:rsidRDefault="00965482" w:rsidP="00A00BC8">
            <w:pPr>
              <w:pStyle w:val="Tabletexte"/>
              <w:jc w:val="center"/>
              <w:rPr>
                <w:lang w:val="en-GB"/>
              </w:rPr>
            </w:pPr>
            <w:r w:rsidRPr="00D73C78">
              <w:t>10</w:t>
            </w:r>
            <w:r w:rsidRPr="00EC0C02">
              <w:rPr>
                <w:lang w:val="en-GB"/>
              </w:rPr>
              <w:t>(N)/</w:t>
            </w:r>
            <w:r w:rsidRPr="00D73C78">
              <w:t>20</w:t>
            </w:r>
            <w:r w:rsidRPr="00EC0C02">
              <w:rPr>
                <w:lang w:val="en-GB"/>
              </w:rPr>
              <w:t>(C)</w:t>
            </w:r>
          </w:p>
        </w:tc>
        <w:tc>
          <w:tcPr>
            <w:tcW w:w="753" w:type="pct"/>
          </w:tcPr>
          <w:p w14:paraId="7C018526" w14:textId="7C37E3C7" w:rsidR="00965482" w:rsidRPr="00EC0C02" w:rsidRDefault="00965482" w:rsidP="00A00BC8">
            <w:pPr>
              <w:pStyle w:val="Tabletexte"/>
              <w:jc w:val="center"/>
              <w:rPr>
                <w:lang w:val="en-GB"/>
              </w:rPr>
            </w:pPr>
            <w:r w:rsidRPr="00D73C78">
              <w:t>29</w:t>
            </w:r>
            <w:r w:rsidR="00A00BC8">
              <w:t>,</w:t>
            </w:r>
            <w:r w:rsidRPr="00D73C78">
              <w:t>5</w:t>
            </w:r>
            <w:r w:rsidR="00C13118">
              <w:rPr>
                <w:rFonts w:hint="cs"/>
                <w:rtl/>
                <w:lang w:val="en-GB"/>
              </w:rPr>
              <w:t xml:space="preserve"> </w:t>
            </w:r>
            <w:r w:rsidRPr="00EC0C02">
              <w:rPr>
                <w:lang w:val="en-GB"/>
              </w:rPr>
              <w:t>M</w:t>
            </w:r>
          </w:p>
        </w:tc>
      </w:tr>
    </w:tbl>
    <w:p w14:paraId="762C10D8" w14:textId="77777777" w:rsidR="00965482" w:rsidRPr="00AD6B9C" w:rsidRDefault="00965482" w:rsidP="00A00BC8">
      <w:pPr>
        <w:pStyle w:val="Heading3"/>
        <w:rPr>
          <w:rtl/>
        </w:rPr>
      </w:pPr>
      <w:bookmarkStart w:id="361" w:name="_Toc36120613"/>
      <w:bookmarkStart w:id="362" w:name="_Toc40172440"/>
      <w:r w:rsidRPr="00D73C78">
        <w:lastRenderedPageBreak/>
        <w:t>2</w:t>
      </w:r>
      <w:r w:rsidRPr="00AD6B9C">
        <w:t>.</w:t>
      </w:r>
      <w:proofErr w:type="gramStart"/>
      <w:r w:rsidRPr="00D73C78">
        <w:t>2</w:t>
      </w:r>
      <w:r w:rsidRPr="00AD6B9C">
        <w:t>.A</w:t>
      </w:r>
      <w:proofErr w:type="gramEnd"/>
      <w:r w:rsidRPr="00D73C78">
        <w:t>4</w:t>
      </w:r>
      <w:r w:rsidRPr="00AD6B9C">
        <w:rPr>
          <w:rtl/>
        </w:rPr>
        <w:tab/>
        <w:t>الحد الأقصى لسويات إرسال وحيد المصدر لأنظمة الخدمة الثابتة</w:t>
      </w:r>
      <w:bookmarkEnd w:id="361"/>
      <w:bookmarkEnd w:id="362"/>
    </w:p>
    <w:p w14:paraId="138F1B6B" w14:textId="77777777" w:rsidR="00965482" w:rsidRPr="00A545FC" w:rsidRDefault="00965482" w:rsidP="00A00BC8">
      <w:pPr>
        <w:rPr>
          <w:spacing w:val="-2"/>
          <w:rtl/>
          <w:lang w:bidi="ar-SY"/>
        </w:rPr>
      </w:pPr>
      <w:r w:rsidRPr="00A545FC">
        <w:rPr>
          <w:spacing w:val="-2"/>
          <w:rtl/>
          <w:lang w:bidi="ar-SY"/>
        </w:rPr>
        <w:t xml:space="preserve">ترد معلمات الخدمة الثابتة في مدى التردد </w:t>
      </w:r>
      <w:r w:rsidRPr="00A545FC">
        <w:rPr>
          <w:spacing w:val="-2"/>
          <w:lang w:bidi="ar-SY"/>
        </w:rPr>
        <w:t>MHz 450-275</w:t>
      </w:r>
      <w:r w:rsidRPr="00A545FC">
        <w:rPr>
          <w:spacing w:val="-2"/>
          <w:rtl/>
          <w:lang w:bidi="ar-SY"/>
        </w:rPr>
        <w:t xml:space="preserve"> في التقرير </w:t>
      </w:r>
      <w:r w:rsidRPr="00A545FC">
        <w:rPr>
          <w:spacing w:val="-2"/>
          <w:lang w:bidi="ar-SY"/>
        </w:rPr>
        <w:t>ITU-R F.2416</w:t>
      </w:r>
      <w:r w:rsidRPr="00A545FC">
        <w:rPr>
          <w:spacing w:val="-2"/>
          <w:rtl/>
          <w:lang w:bidi="ar-SY"/>
        </w:rPr>
        <w:t xml:space="preserve"> وهي مستنسخة في الجدول </w:t>
      </w:r>
      <w:r w:rsidRPr="00A545FC">
        <w:rPr>
          <w:spacing w:val="-2"/>
          <w:lang w:bidi="ar-SY"/>
        </w:rPr>
        <w:t>7</w:t>
      </w:r>
      <w:r w:rsidRPr="00A545FC">
        <w:rPr>
          <w:spacing w:val="-2"/>
          <w:rtl/>
          <w:lang w:bidi="ar-SY"/>
        </w:rPr>
        <w:t xml:space="preserve"> من هذا التقرير.</w:t>
      </w:r>
    </w:p>
    <w:p w14:paraId="741B8F8A" w14:textId="3F5DEFB1" w:rsidR="00965482" w:rsidRPr="00EC0C02" w:rsidRDefault="00965482" w:rsidP="00A00BC8">
      <w:pPr>
        <w:rPr>
          <w:lang w:bidi="ar-SY"/>
        </w:rPr>
      </w:pPr>
      <w:r w:rsidRPr="00EC0C02">
        <w:rPr>
          <w:rtl/>
          <w:lang w:bidi="ar-SY"/>
        </w:rPr>
        <w:t xml:space="preserve">وعلى أساس القدرة </w:t>
      </w:r>
      <w:proofErr w:type="spellStart"/>
      <w:r w:rsidRPr="00EC0C02">
        <w:rPr>
          <w:lang w:bidi="ar-SY"/>
        </w:rPr>
        <w:t>e.i.r.p</w:t>
      </w:r>
      <w:proofErr w:type="spellEnd"/>
      <w:r w:rsidRPr="00EC0C02">
        <w:rPr>
          <w:lang w:bidi="ar-SY"/>
        </w:rPr>
        <w:t>.</w:t>
      </w:r>
      <w:r w:rsidRPr="00EC0C02">
        <w:rPr>
          <w:rtl/>
          <w:lang w:bidi="ar-SY"/>
        </w:rPr>
        <w:t xml:space="preserve"> في مرسل خدمة ثابتة بقيمة </w:t>
      </w:r>
      <w:r w:rsidRPr="00D73C78">
        <w:rPr>
          <w:lang w:bidi="ar-SY"/>
        </w:rPr>
        <w:t>0</w:t>
      </w:r>
      <w:r w:rsidRPr="00EC0C02">
        <w:rPr>
          <w:rtl/>
          <w:lang w:bidi="ar-SY"/>
        </w:rPr>
        <w:t xml:space="preserve"> </w:t>
      </w:r>
      <w:proofErr w:type="spellStart"/>
      <w:r w:rsidRPr="00EC0C02">
        <w:rPr>
          <w:lang w:bidi="ar-SY"/>
        </w:rPr>
        <w:t>dBW</w:t>
      </w:r>
      <w:proofErr w:type="spellEnd"/>
      <w:r w:rsidRPr="00EC0C02">
        <w:rPr>
          <w:rtl/>
          <w:lang w:bidi="ar-SY"/>
        </w:rPr>
        <w:t xml:space="preserve">، يوفر الجدول </w:t>
      </w:r>
      <w:r w:rsidR="005B6EC9">
        <w:rPr>
          <w:lang w:bidi="ar-SY"/>
        </w:rPr>
        <w:t>2-</w:t>
      </w:r>
      <w:r w:rsidRPr="00EC0C02">
        <w:rPr>
          <w:lang w:bidi="ar-SY"/>
        </w:rPr>
        <w:t>A</w:t>
      </w:r>
      <w:r w:rsidRPr="00D73C78">
        <w:rPr>
          <w:lang w:bidi="ar-SY"/>
        </w:rPr>
        <w:t>4</w:t>
      </w:r>
      <w:r w:rsidRPr="00EC0C02">
        <w:rPr>
          <w:rtl/>
          <w:lang w:bidi="ar-SY"/>
        </w:rPr>
        <w:t xml:space="preserve"> حسابات كثافة القدرة </w:t>
      </w:r>
      <w:proofErr w:type="spellStart"/>
      <w:r w:rsidRPr="00EC0C02">
        <w:rPr>
          <w:lang w:bidi="ar-SY"/>
        </w:rPr>
        <w:t>e.i.r.p</w:t>
      </w:r>
      <w:proofErr w:type="spellEnd"/>
      <w:r w:rsidRPr="00EC0C02">
        <w:rPr>
          <w:lang w:bidi="ar-SY"/>
        </w:rPr>
        <w:t>.</w:t>
      </w:r>
      <w:r w:rsidRPr="00EC0C02">
        <w:rPr>
          <w:rtl/>
          <w:lang w:bidi="ar-SY"/>
        </w:rPr>
        <w:t xml:space="preserve"> في الخدمة الثابتة </w:t>
      </w:r>
      <w:r w:rsidR="005B6EC9">
        <w:rPr>
          <w:lang w:bidi="ar-SY"/>
        </w:rPr>
        <w:t>(</w:t>
      </w:r>
      <w:proofErr w:type="spellStart"/>
      <w:r w:rsidRPr="00EC0C02">
        <w:rPr>
          <w:lang w:bidi="ar-SY"/>
        </w:rPr>
        <w:t>dBW</w:t>
      </w:r>
      <w:proofErr w:type="spellEnd"/>
      <w:r w:rsidRPr="00EC0C02">
        <w:rPr>
          <w:lang w:bidi="ar-SY"/>
        </w:rPr>
        <w:t>/</w:t>
      </w:r>
      <w:r w:rsidRPr="00D73C78">
        <w:rPr>
          <w:lang w:bidi="ar-SY"/>
        </w:rPr>
        <w:t>200</w:t>
      </w:r>
      <w:r w:rsidRPr="00EC0C02">
        <w:rPr>
          <w:lang w:bidi="ar-SY"/>
        </w:rPr>
        <w:t xml:space="preserve"> MHz</w:t>
      </w:r>
      <w:r w:rsidR="005B6EC9">
        <w:rPr>
          <w:lang w:bidi="ar-SY"/>
        </w:rPr>
        <w:t>)</w:t>
      </w:r>
      <w:r w:rsidRPr="00EC0C02">
        <w:rPr>
          <w:rtl/>
          <w:lang w:bidi="ar-SY"/>
        </w:rPr>
        <w:t xml:space="preserve"> لقيمتي كسب هوائي الخدمة الثابتة المتطرفتين وجميع عروض النطاق المقترحة من الجدول </w:t>
      </w:r>
      <w:r w:rsidRPr="00D73C78">
        <w:rPr>
          <w:lang w:bidi="ar-SY"/>
        </w:rPr>
        <w:t>7</w:t>
      </w:r>
      <w:r w:rsidRPr="00EC0C02">
        <w:rPr>
          <w:rtl/>
          <w:lang w:bidi="ar-SY"/>
        </w:rPr>
        <w:t xml:space="preserve"> ومن الجدول</w:t>
      </w:r>
      <w:r w:rsidR="00A545FC">
        <w:rPr>
          <w:rFonts w:hint="cs"/>
          <w:rtl/>
          <w:lang w:bidi="ar-SY"/>
        </w:rPr>
        <w:t> </w:t>
      </w:r>
      <w:r w:rsidR="005B6EC9">
        <w:rPr>
          <w:lang w:bidi="ar-SY"/>
        </w:rPr>
        <w:t>2-</w:t>
      </w:r>
      <w:r w:rsidRPr="00EC0C02">
        <w:rPr>
          <w:lang w:bidi="ar-SY"/>
        </w:rPr>
        <w:t>A</w:t>
      </w:r>
      <w:r w:rsidRPr="00D73C78">
        <w:rPr>
          <w:lang w:bidi="ar-SY"/>
        </w:rPr>
        <w:t>4</w:t>
      </w:r>
      <w:r w:rsidRPr="00EC0C02">
        <w:rPr>
          <w:rtl/>
          <w:lang w:bidi="ar-SY"/>
        </w:rPr>
        <w:t xml:space="preserve"> أدناه.</w:t>
      </w:r>
      <w:r w:rsidRPr="00EC0C02">
        <w:rPr>
          <w:lang w:bidi="ar-SY"/>
        </w:rPr>
        <w:t xml:space="preserve"> </w:t>
      </w:r>
    </w:p>
    <w:p w14:paraId="605E9FC3" w14:textId="77777777" w:rsidR="00965482" w:rsidRPr="00EC0C02" w:rsidRDefault="00965482" w:rsidP="005B6EC9">
      <w:pPr>
        <w:pStyle w:val="TableNo"/>
        <w:rPr>
          <w:rtl/>
        </w:rPr>
      </w:pPr>
      <w:r w:rsidRPr="00EC0C02">
        <w:rPr>
          <w:rtl/>
        </w:rPr>
        <w:t xml:space="preserve">الجدول </w:t>
      </w:r>
      <w:r w:rsidRPr="00D73C78">
        <w:t>2</w:t>
      </w:r>
      <w:r w:rsidRPr="00EC0C02">
        <w:t>-A</w:t>
      </w:r>
      <w:r w:rsidRPr="00D73C78">
        <w:t>4</w:t>
      </w:r>
    </w:p>
    <w:p w14:paraId="2923D4C8" w14:textId="5E653A25" w:rsidR="00965482" w:rsidRPr="00EC0C02" w:rsidRDefault="00965482" w:rsidP="005B6EC9">
      <w:pPr>
        <w:pStyle w:val="Tabletitle"/>
      </w:pPr>
      <w:r w:rsidRPr="00EC0C02">
        <w:rPr>
          <w:rtl/>
        </w:rPr>
        <w:t xml:space="preserve">كثافة القدرة </w:t>
      </w:r>
      <w:proofErr w:type="spellStart"/>
      <w:r w:rsidRPr="00EC0C02">
        <w:t>e.i.r.p</w:t>
      </w:r>
      <w:proofErr w:type="spellEnd"/>
      <w:r w:rsidRPr="00EC0C02">
        <w:t>.</w:t>
      </w:r>
      <w:r w:rsidRPr="00EC0C02">
        <w:rPr>
          <w:rtl/>
        </w:rPr>
        <w:t xml:space="preserve"> في الخدمة الثابتة</w:t>
      </w:r>
      <w:r w:rsidR="00235371">
        <w:rPr>
          <w:rFonts w:hint="cs"/>
          <w:rtl/>
        </w:rPr>
        <w:t xml:space="preserve"> </w:t>
      </w:r>
      <w:r w:rsidR="00235371">
        <w:t>(</w:t>
      </w:r>
      <w:proofErr w:type="spellStart"/>
      <w:r w:rsidRPr="00EC0C02">
        <w:t>dBW</w:t>
      </w:r>
      <w:proofErr w:type="spellEnd"/>
      <w:r w:rsidRPr="00EC0C02">
        <w:t>/</w:t>
      </w:r>
      <w:r w:rsidRPr="00D73C78">
        <w:t>200</w:t>
      </w:r>
      <w:r w:rsidRPr="00EC0C02">
        <w:t xml:space="preserve"> MHz</w:t>
      </w:r>
      <w:r w:rsidR="00235371">
        <w:t>)</w:t>
      </w:r>
    </w:p>
    <w:tbl>
      <w:tblPr>
        <w:tblStyle w:val="TableGrid12"/>
        <w:bidiVisual/>
        <w:tblW w:w="8792" w:type="dxa"/>
        <w:jc w:val="center"/>
        <w:tblLayout w:type="fixed"/>
        <w:tblLook w:val="01E0" w:firstRow="1" w:lastRow="1" w:firstColumn="1" w:lastColumn="1" w:noHBand="0" w:noVBand="0"/>
      </w:tblPr>
      <w:tblGrid>
        <w:gridCol w:w="1845"/>
        <w:gridCol w:w="1985"/>
        <w:gridCol w:w="2402"/>
        <w:gridCol w:w="2560"/>
      </w:tblGrid>
      <w:tr w:rsidR="00965482" w:rsidRPr="00EC0C02" w14:paraId="49ED6C37" w14:textId="77777777" w:rsidTr="005B6EC9">
        <w:trPr>
          <w:cantSplit/>
          <w:jc w:val="center"/>
        </w:trPr>
        <w:tc>
          <w:tcPr>
            <w:tcW w:w="1845" w:type="dxa"/>
            <w:vAlign w:val="center"/>
          </w:tcPr>
          <w:p w14:paraId="5EA6C76F" w14:textId="38E41211" w:rsidR="00965482" w:rsidRPr="000F741E" w:rsidRDefault="00965482" w:rsidP="00A67BE2">
            <w:pPr>
              <w:pStyle w:val="Tablehead1"/>
              <w:rPr>
                <w:rFonts w:asciiTheme="minorHAnsi" w:hAnsiTheme="minorHAnsi"/>
                <w:lang w:val="en-US"/>
              </w:rPr>
            </w:pPr>
            <w:bookmarkStart w:id="363" w:name="lt_pId1866"/>
            <w:r w:rsidRPr="005B6EC9">
              <w:rPr>
                <w:rtl/>
              </w:rPr>
              <w:t xml:space="preserve">عرض النطاق </w:t>
            </w:r>
            <w:r w:rsidRPr="005B6EC9">
              <w:t>FS</w:t>
            </w:r>
            <w:r w:rsidRPr="005B6EC9">
              <w:rPr>
                <w:rtl/>
              </w:rPr>
              <w:t xml:space="preserve"> </w:t>
            </w:r>
            <w:r w:rsidRPr="005B6EC9">
              <w:t>(GHz)</w:t>
            </w:r>
            <w:bookmarkEnd w:id="363"/>
          </w:p>
        </w:tc>
        <w:tc>
          <w:tcPr>
            <w:tcW w:w="1985" w:type="dxa"/>
            <w:vAlign w:val="center"/>
          </w:tcPr>
          <w:p w14:paraId="3F3DD1CE" w14:textId="769862A4" w:rsidR="00965482" w:rsidRPr="005B6EC9" w:rsidRDefault="00965482" w:rsidP="00A67BE2">
            <w:pPr>
              <w:pStyle w:val="Tablehead1"/>
            </w:pPr>
            <w:bookmarkStart w:id="364" w:name="lt_pId1867"/>
            <w:r w:rsidRPr="005B6EC9">
              <w:rPr>
                <w:rtl/>
              </w:rPr>
              <w:t>عامل عرض النطاق مقابل</w:t>
            </w:r>
            <w:r w:rsidR="00B66E25">
              <w:rPr>
                <w:rFonts w:hint="cs"/>
                <w:rtl/>
              </w:rPr>
              <w:t xml:space="preserve"> </w:t>
            </w:r>
            <w:r w:rsidRPr="005B6EC9">
              <w:t>MHz</w:t>
            </w:r>
            <w:bookmarkEnd w:id="364"/>
            <w:r w:rsidR="005B6EC9">
              <w:t xml:space="preserve"> </w:t>
            </w:r>
            <w:r w:rsidR="005B6EC9" w:rsidRPr="005B6EC9">
              <w:t>200</w:t>
            </w:r>
          </w:p>
        </w:tc>
        <w:tc>
          <w:tcPr>
            <w:tcW w:w="2402" w:type="dxa"/>
            <w:vAlign w:val="center"/>
          </w:tcPr>
          <w:p w14:paraId="41A69591" w14:textId="5FAA55DB" w:rsidR="00965482" w:rsidRPr="00235371" w:rsidRDefault="00965482" w:rsidP="00A67BE2">
            <w:pPr>
              <w:pStyle w:val="Tablehead1"/>
              <w:rPr>
                <w:rtl/>
              </w:rPr>
            </w:pPr>
            <w:bookmarkStart w:id="365" w:name="lt_pId1868"/>
            <w:r w:rsidRPr="005B6EC9">
              <w:rPr>
                <w:rtl/>
              </w:rPr>
              <w:t xml:space="preserve">كثافة </w:t>
            </w:r>
            <w:proofErr w:type="spellStart"/>
            <w:r w:rsidRPr="005B6EC9">
              <w:t>e.i.r.p</w:t>
            </w:r>
            <w:proofErr w:type="spellEnd"/>
            <w:r w:rsidRPr="005B6EC9">
              <w:t>.</w:t>
            </w:r>
            <w:r w:rsidR="005B6EC9">
              <w:rPr>
                <w:lang w:val="en-US"/>
              </w:rPr>
              <w:br/>
            </w:r>
            <w:r w:rsidRPr="005B6EC9">
              <w:t>(</w:t>
            </w:r>
            <w:proofErr w:type="spellStart"/>
            <w:r w:rsidRPr="005B6EC9">
              <w:t>dBW</w:t>
            </w:r>
            <w:proofErr w:type="spellEnd"/>
            <w:r w:rsidRPr="005B6EC9">
              <w:t>/200 MHz)</w:t>
            </w:r>
            <w:bookmarkEnd w:id="365"/>
            <w:r w:rsidRPr="005B6EC9">
              <w:br/>
            </w:r>
            <w:bookmarkStart w:id="366" w:name="lt_pId1869"/>
            <w:r w:rsidRPr="005B6EC9">
              <w:rPr>
                <w:rtl/>
              </w:rPr>
              <w:t xml:space="preserve">لهوائي </w:t>
            </w:r>
            <w:proofErr w:type="spellStart"/>
            <w:r w:rsidRPr="005B6EC9">
              <w:t>dBi</w:t>
            </w:r>
            <w:bookmarkEnd w:id="366"/>
            <w:proofErr w:type="spellEnd"/>
            <w:r w:rsidR="00235371">
              <w:t xml:space="preserve"> </w:t>
            </w:r>
            <w:r w:rsidR="00235371" w:rsidRPr="005B6EC9">
              <w:t>24</w:t>
            </w:r>
          </w:p>
        </w:tc>
        <w:tc>
          <w:tcPr>
            <w:tcW w:w="2560" w:type="dxa"/>
            <w:vAlign w:val="center"/>
          </w:tcPr>
          <w:p w14:paraId="2EC4AB53" w14:textId="24118791" w:rsidR="00965482" w:rsidRPr="00235371" w:rsidRDefault="00965482" w:rsidP="00A67BE2">
            <w:pPr>
              <w:pStyle w:val="Tablehead1"/>
            </w:pPr>
            <w:r w:rsidRPr="005B6EC9">
              <w:rPr>
                <w:rtl/>
              </w:rPr>
              <w:t>كثافة</w:t>
            </w:r>
            <w:r w:rsidR="005B6EC9">
              <w:rPr>
                <w:rFonts w:hint="cs"/>
                <w:rtl/>
              </w:rPr>
              <w:t xml:space="preserve"> </w:t>
            </w:r>
            <w:proofErr w:type="spellStart"/>
            <w:r w:rsidRPr="005B6EC9">
              <w:t>e.i.r.p</w:t>
            </w:r>
            <w:proofErr w:type="spellEnd"/>
            <w:r w:rsidRPr="005B6EC9">
              <w:t>.</w:t>
            </w:r>
            <w:r w:rsidR="005B6EC9">
              <w:rPr>
                <w:rFonts w:hint="cs"/>
                <w:rtl/>
              </w:rPr>
              <w:t xml:space="preserve"> </w:t>
            </w:r>
            <w:r w:rsidR="005B6EC9">
              <w:rPr>
                <w:rtl/>
              </w:rPr>
              <w:br/>
            </w:r>
            <w:r w:rsidRPr="005B6EC9">
              <w:t>(</w:t>
            </w:r>
            <w:proofErr w:type="spellStart"/>
            <w:r w:rsidRPr="005B6EC9">
              <w:t>dBW</w:t>
            </w:r>
            <w:proofErr w:type="spellEnd"/>
            <w:r w:rsidRPr="005B6EC9">
              <w:t>/200 MHz)</w:t>
            </w:r>
            <w:r w:rsidRPr="005B6EC9">
              <w:br/>
            </w:r>
            <w:r w:rsidRPr="005B6EC9">
              <w:rPr>
                <w:rtl/>
              </w:rPr>
              <w:t xml:space="preserve">لهوائي </w:t>
            </w:r>
            <w:proofErr w:type="spellStart"/>
            <w:r w:rsidRPr="005B6EC9">
              <w:t>dBi</w:t>
            </w:r>
            <w:proofErr w:type="spellEnd"/>
            <w:r w:rsidR="00235371">
              <w:t xml:space="preserve"> </w:t>
            </w:r>
            <w:r w:rsidR="00235371" w:rsidRPr="005B6EC9">
              <w:t>50</w:t>
            </w:r>
          </w:p>
        </w:tc>
      </w:tr>
      <w:tr w:rsidR="00965482" w:rsidRPr="00EC0C02" w14:paraId="2B14CD01" w14:textId="77777777" w:rsidTr="005B6EC9">
        <w:trPr>
          <w:cantSplit/>
          <w:jc w:val="center"/>
        </w:trPr>
        <w:tc>
          <w:tcPr>
            <w:tcW w:w="1845" w:type="dxa"/>
          </w:tcPr>
          <w:p w14:paraId="345D4463" w14:textId="77777777" w:rsidR="00965482" w:rsidRPr="005B6EC9" w:rsidRDefault="00965482" w:rsidP="005B6EC9">
            <w:pPr>
              <w:pStyle w:val="Tabletexte"/>
              <w:jc w:val="center"/>
              <w:rPr>
                <w:lang w:val="en-GB"/>
              </w:rPr>
            </w:pPr>
            <w:r w:rsidRPr="005B6EC9">
              <w:rPr>
                <w:lang w:val="en-GB"/>
              </w:rPr>
              <w:t>2,16</w:t>
            </w:r>
          </w:p>
        </w:tc>
        <w:tc>
          <w:tcPr>
            <w:tcW w:w="1985" w:type="dxa"/>
          </w:tcPr>
          <w:p w14:paraId="79154B99" w14:textId="77777777" w:rsidR="00965482" w:rsidRPr="005B6EC9" w:rsidRDefault="00965482" w:rsidP="005B6EC9">
            <w:pPr>
              <w:pStyle w:val="Tabletexte"/>
              <w:jc w:val="center"/>
              <w:rPr>
                <w:lang w:val="en-GB"/>
              </w:rPr>
            </w:pPr>
            <w:r w:rsidRPr="005B6EC9">
              <w:rPr>
                <w:lang w:val="en-GB"/>
              </w:rPr>
              <w:t>10,3–</w:t>
            </w:r>
          </w:p>
        </w:tc>
        <w:tc>
          <w:tcPr>
            <w:tcW w:w="2402" w:type="dxa"/>
          </w:tcPr>
          <w:p w14:paraId="41023148" w14:textId="77777777" w:rsidR="00965482" w:rsidRPr="005B6EC9" w:rsidRDefault="00965482" w:rsidP="005B6EC9">
            <w:pPr>
              <w:pStyle w:val="Tabletexte"/>
              <w:jc w:val="center"/>
              <w:rPr>
                <w:lang w:val="en-GB"/>
              </w:rPr>
            </w:pPr>
            <w:r w:rsidRPr="005B6EC9">
              <w:rPr>
                <w:lang w:val="en-GB"/>
              </w:rPr>
              <w:t>13,7</w:t>
            </w:r>
          </w:p>
        </w:tc>
        <w:tc>
          <w:tcPr>
            <w:tcW w:w="2560" w:type="dxa"/>
          </w:tcPr>
          <w:p w14:paraId="0C296503" w14:textId="77777777" w:rsidR="00965482" w:rsidRPr="005B6EC9" w:rsidRDefault="00965482" w:rsidP="005B6EC9">
            <w:pPr>
              <w:pStyle w:val="Tabletexte"/>
              <w:jc w:val="center"/>
              <w:rPr>
                <w:lang w:val="en-GB"/>
              </w:rPr>
            </w:pPr>
            <w:r w:rsidRPr="005B6EC9">
              <w:rPr>
                <w:lang w:val="en-GB"/>
              </w:rPr>
              <w:t>39,7</w:t>
            </w:r>
          </w:p>
        </w:tc>
      </w:tr>
      <w:tr w:rsidR="00965482" w:rsidRPr="00EC0C02" w14:paraId="0334084F" w14:textId="77777777" w:rsidTr="005B6EC9">
        <w:trPr>
          <w:cantSplit/>
          <w:jc w:val="center"/>
        </w:trPr>
        <w:tc>
          <w:tcPr>
            <w:tcW w:w="1845" w:type="dxa"/>
          </w:tcPr>
          <w:p w14:paraId="58095995" w14:textId="77777777" w:rsidR="00965482" w:rsidRPr="005B6EC9" w:rsidRDefault="00965482" w:rsidP="005B6EC9">
            <w:pPr>
              <w:pStyle w:val="Tabletexte"/>
              <w:jc w:val="center"/>
              <w:rPr>
                <w:lang w:val="en-GB"/>
              </w:rPr>
            </w:pPr>
            <w:r w:rsidRPr="005B6EC9">
              <w:rPr>
                <w:lang w:val="en-GB"/>
              </w:rPr>
              <w:t>4,32</w:t>
            </w:r>
          </w:p>
        </w:tc>
        <w:tc>
          <w:tcPr>
            <w:tcW w:w="1985" w:type="dxa"/>
          </w:tcPr>
          <w:p w14:paraId="79BE8823" w14:textId="77777777" w:rsidR="00965482" w:rsidRPr="005B6EC9" w:rsidRDefault="00965482" w:rsidP="005B6EC9">
            <w:pPr>
              <w:pStyle w:val="Tabletexte"/>
              <w:jc w:val="center"/>
              <w:rPr>
                <w:lang w:val="en-GB"/>
              </w:rPr>
            </w:pPr>
            <w:r w:rsidRPr="005B6EC9">
              <w:rPr>
                <w:lang w:val="en-GB"/>
              </w:rPr>
              <w:t>13,3–</w:t>
            </w:r>
          </w:p>
        </w:tc>
        <w:tc>
          <w:tcPr>
            <w:tcW w:w="2402" w:type="dxa"/>
          </w:tcPr>
          <w:p w14:paraId="1D798CD8" w14:textId="77777777" w:rsidR="00965482" w:rsidRPr="005B6EC9" w:rsidRDefault="00965482" w:rsidP="005B6EC9">
            <w:pPr>
              <w:pStyle w:val="Tabletexte"/>
              <w:jc w:val="center"/>
              <w:rPr>
                <w:lang w:val="en-GB"/>
              </w:rPr>
            </w:pPr>
            <w:r w:rsidRPr="005B6EC9">
              <w:rPr>
                <w:lang w:val="en-GB"/>
              </w:rPr>
              <w:t>10,7</w:t>
            </w:r>
          </w:p>
        </w:tc>
        <w:tc>
          <w:tcPr>
            <w:tcW w:w="2560" w:type="dxa"/>
          </w:tcPr>
          <w:p w14:paraId="5B1D041F" w14:textId="77777777" w:rsidR="00965482" w:rsidRPr="005B6EC9" w:rsidRDefault="00965482" w:rsidP="005B6EC9">
            <w:pPr>
              <w:pStyle w:val="Tabletexte"/>
              <w:jc w:val="center"/>
              <w:rPr>
                <w:lang w:val="en-GB"/>
              </w:rPr>
            </w:pPr>
            <w:r w:rsidRPr="005B6EC9">
              <w:rPr>
                <w:lang w:val="en-GB"/>
              </w:rPr>
              <w:t>36,7</w:t>
            </w:r>
          </w:p>
        </w:tc>
      </w:tr>
      <w:tr w:rsidR="00965482" w:rsidRPr="00EC0C02" w14:paraId="066D58CC" w14:textId="77777777" w:rsidTr="005B6EC9">
        <w:trPr>
          <w:cantSplit/>
          <w:jc w:val="center"/>
        </w:trPr>
        <w:tc>
          <w:tcPr>
            <w:tcW w:w="1845" w:type="dxa"/>
          </w:tcPr>
          <w:p w14:paraId="7E2F7984" w14:textId="77777777" w:rsidR="00965482" w:rsidRPr="005B6EC9" w:rsidRDefault="00965482" w:rsidP="005B6EC9">
            <w:pPr>
              <w:pStyle w:val="Tabletexte"/>
              <w:jc w:val="center"/>
              <w:rPr>
                <w:lang w:val="en-GB"/>
              </w:rPr>
            </w:pPr>
            <w:r w:rsidRPr="005B6EC9">
              <w:rPr>
                <w:lang w:val="en-GB"/>
              </w:rPr>
              <w:t>8,64</w:t>
            </w:r>
          </w:p>
        </w:tc>
        <w:tc>
          <w:tcPr>
            <w:tcW w:w="1985" w:type="dxa"/>
          </w:tcPr>
          <w:p w14:paraId="7E55AD58" w14:textId="77777777" w:rsidR="00965482" w:rsidRPr="005B6EC9" w:rsidRDefault="00965482" w:rsidP="005B6EC9">
            <w:pPr>
              <w:pStyle w:val="Tabletexte"/>
              <w:jc w:val="center"/>
              <w:rPr>
                <w:lang w:val="en-GB"/>
              </w:rPr>
            </w:pPr>
            <w:r w:rsidRPr="005B6EC9">
              <w:rPr>
                <w:lang w:val="en-GB"/>
              </w:rPr>
              <w:t>16,4–</w:t>
            </w:r>
          </w:p>
        </w:tc>
        <w:tc>
          <w:tcPr>
            <w:tcW w:w="2402" w:type="dxa"/>
          </w:tcPr>
          <w:p w14:paraId="37E80B92" w14:textId="77777777" w:rsidR="00965482" w:rsidRPr="005B6EC9" w:rsidRDefault="00965482" w:rsidP="005B6EC9">
            <w:pPr>
              <w:pStyle w:val="Tabletexte"/>
              <w:jc w:val="center"/>
              <w:rPr>
                <w:lang w:val="en-GB"/>
              </w:rPr>
            </w:pPr>
            <w:r w:rsidRPr="005B6EC9">
              <w:rPr>
                <w:lang w:val="en-GB"/>
              </w:rPr>
              <w:t>7,6</w:t>
            </w:r>
          </w:p>
        </w:tc>
        <w:tc>
          <w:tcPr>
            <w:tcW w:w="2560" w:type="dxa"/>
          </w:tcPr>
          <w:p w14:paraId="5C10AA97" w14:textId="77777777" w:rsidR="00965482" w:rsidRPr="005B6EC9" w:rsidRDefault="00965482" w:rsidP="005B6EC9">
            <w:pPr>
              <w:pStyle w:val="Tabletexte"/>
              <w:jc w:val="center"/>
              <w:rPr>
                <w:lang w:val="en-GB"/>
              </w:rPr>
            </w:pPr>
            <w:r w:rsidRPr="005B6EC9">
              <w:rPr>
                <w:lang w:val="en-GB"/>
              </w:rPr>
              <w:t>33,6</w:t>
            </w:r>
          </w:p>
        </w:tc>
      </w:tr>
      <w:tr w:rsidR="00965482" w:rsidRPr="00EC0C02" w14:paraId="09D7DFB7" w14:textId="77777777" w:rsidTr="005B6EC9">
        <w:trPr>
          <w:cantSplit/>
          <w:jc w:val="center"/>
        </w:trPr>
        <w:tc>
          <w:tcPr>
            <w:tcW w:w="1845" w:type="dxa"/>
          </w:tcPr>
          <w:p w14:paraId="2BF439D7" w14:textId="77777777" w:rsidR="00965482" w:rsidRPr="005B6EC9" w:rsidRDefault="00965482" w:rsidP="005B6EC9">
            <w:pPr>
              <w:pStyle w:val="Tabletexte"/>
              <w:jc w:val="center"/>
              <w:rPr>
                <w:lang w:val="en-GB"/>
              </w:rPr>
            </w:pPr>
            <w:r w:rsidRPr="005B6EC9">
              <w:rPr>
                <w:lang w:val="en-GB"/>
              </w:rPr>
              <w:t>12,96</w:t>
            </w:r>
          </w:p>
        </w:tc>
        <w:tc>
          <w:tcPr>
            <w:tcW w:w="1985" w:type="dxa"/>
          </w:tcPr>
          <w:p w14:paraId="535BBBA1" w14:textId="77777777" w:rsidR="00965482" w:rsidRPr="005B6EC9" w:rsidRDefault="00965482" w:rsidP="005B6EC9">
            <w:pPr>
              <w:pStyle w:val="Tabletexte"/>
              <w:jc w:val="center"/>
              <w:rPr>
                <w:lang w:val="en-GB"/>
              </w:rPr>
            </w:pPr>
            <w:r w:rsidRPr="005B6EC9">
              <w:rPr>
                <w:lang w:val="en-GB"/>
              </w:rPr>
              <w:t>18,1–</w:t>
            </w:r>
          </w:p>
        </w:tc>
        <w:tc>
          <w:tcPr>
            <w:tcW w:w="2402" w:type="dxa"/>
          </w:tcPr>
          <w:p w14:paraId="0139F71E" w14:textId="77777777" w:rsidR="00965482" w:rsidRPr="005B6EC9" w:rsidRDefault="00965482" w:rsidP="005B6EC9">
            <w:pPr>
              <w:pStyle w:val="Tabletexte"/>
              <w:jc w:val="center"/>
              <w:rPr>
                <w:lang w:val="en-GB"/>
              </w:rPr>
            </w:pPr>
            <w:r w:rsidRPr="005B6EC9">
              <w:rPr>
                <w:lang w:val="en-GB"/>
              </w:rPr>
              <w:t>5,9</w:t>
            </w:r>
          </w:p>
        </w:tc>
        <w:tc>
          <w:tcPr>
            <w:tcW w:w="2560" w:type="dxa"/>
          </w:tcPr>
          <w:p w14:paraId="27C9F565" w14:textId="77777777" w:rsidR="00965482" w:rsidRPr="005B6EC9" w:rsidRDefault="00965482" w:rsidP="005B6EC9">
            <w:pPr>
              <w:pStyle w:val="Tabletexte"/>
              <w:jc w:val="center"/>
              <w:rPr>
                <w:lang w:val="en-GB"/>
              </w:rPr>
            </w:pPr>
            <w:r w:rsidRPr="005B6EC9">
              <w:rPr>
                <w:lang w:val="en-GB"/>
              </w:rPr>
              <w:t>31,9</w:t>
            </w:r>
          </w:p>
        </w:tc>
      </w:tr>
      <w:tr w:rsidR="00965482" w:rsidRPr="00EC0C02" w14:paraId="1489DF3D" w14:textId="77777777" w:rsidTr="005B6EC9">
        <w:trPr>
          <w:cantSplit/>
          <w:jc w:val="center"/>
        </w:trPr>
        <w:tc>
          <w:tcPr>
            <w:tcW w:w="1845" w:type="dxa"/>
          </w:tcPr>
          <w:p w14:paraId="39AE1B0D" w14:textId="77777777" w:rsidR="00965482" w:rsidRPr="005B6EC9" w:rsidRDefault="00965482" w:rsidP="005B6EC9">
            <w:pPr>
              <w:pStyle w:val="Tabletexte"/>
              <w:jc w:val="center"/>
              <w:rPr>
                <w:lang w:val="en-GB"/>
              </w:rPr>
            </w:pPr>
            <w:r w:rsidRPr="005B6EC9">
              <w:rPr>
                <w:lang w:val="en-GB"/>
              </w:rPr>
              <w:t>17,28</w:t>
            </w:r>
          </w:p>
        </w:tc>
        <w:tc>
          <w:tcPr>
            <w:tcW w:w="1985" w:type="dxa"/>
          </w:tcPr>
          <w:p w14:paraId="6750A051" w14:textId="77777777" w:rsidR="00965482" w:rsidRPr="005B6EC9" w:rsidRDefault="00965482" w:rsidP="005B6EC9">
            <w:pPr>
              <w:pStyle w:val="Tabletexte"/>
              <w:jc w:val="center"/>
              <w:rPr>
                <w:lang w:val="en-GB"/>
              </w:rPr>
            </w:pPr>
            <w:r w:rsidRPr="005B6EC9">
              <w:rPr>
                <w:lang w:val="en-GB"/>
              </w:rPr>
              <w:t>19,4–</w:t>
            </w:r>
          </w:p>
        </w:tc>
        <w:tc>
          <w:tcPr>
            <w:tcW w:w="2402" w:type="dxa"/>
          </w:tcPr>
          <w:p w14:paraId="1B233CD0" w14:textId="77777777" w:rsidR="00965482" w:rsidRPr="005B6EC9" w:rsidRDefault="00965482" w:rsidP="005B6EC9">
            <w:pPr>
              <w:pStyle w:val="Tabletexte"/>
              <w:jc w:val="center"/>
              <w:rPr>
                <w:lang w:val="en-GB"/>
              </w:rPr>
            </w:pPr>
            <w:r w:rsidRPr="005B6EC9">
              <w:rPr>
                <w:lang w:val="en-GB"/>
              </w:rPr>
              <w:t>4,6</w:t>
            </w:r>
          </w:p>
        </w:tc>
        <w:tc>
          <w:tcPr>
            <w:tcW w:w="2560" w:type="dxa"/>
          </w:tcPr>
          <w:p w14:paraId="31E0B4EE" w14:textId="77777777" w:rsidR="00965482" w:rsidRPr="005B6EC9" w:rsidRDefault="00965482" w:rsidP="005B6EC9">
            <w:pPr>
              <w:pStyle w:val="Tabletexte"/>
              <w:jc w:val="center"/>
              <w:rPr>
                <w:lang w:val="en-GB"/>
              </w:rPr>
            </w:pPr>
            <w:r w:rsidRPr="005B6EC9">
              <w:rPr>
                <w:lang w:val="en-GB"/>
              </w:rPr>
              <w:t>30,6</w:t>
            </w:r>
          </w:p>
        </w:tc>
      </w:tr>
      <w:tr w:rsidR="00965482" w:rsidRPr="00EC0C02" w14:paraId="60A3D08E" w14:textId="77777777" w:rsidTr="005B6EC9">
        <w:trPr>
          <w:cantSplit/>
          <w:jc w:val="center"/>
        </w:trPr>
        <w:tc>
          <w:tcPr>
            <w:tcW w:w="1845" w:type="dxa"/>
          </w:tcPr>
          <w:p w14:paraId="0845D34C" w14:textId="77777777" w:rsidR="00965482" w:rsidRPr="005B6EC9" w:rsidRDefault="00965482" w:rsidP="005B6EC9">
            <w:pPr>
              <w:pStyle w:val="Tabletexte"/>
              <w:jc w:val="center"/>
              <w:rPr>
                <w:lang w:val="en-GB"/>
              </w:rPr>
            </w:pPr>
            <w:r w:rsidRPr="005B6EC9">
              <w:rPr>
                <w:lang w:val="en-GB"/>
              </w:rPr>
              <w:t>25,92</w:t>
            </w:r>
          </w:p>
        </w:tc>
        <w:tc>
          <w:tcPr>
            <w:tcW w:w="1985" w:type="dxa"/>
          </w:tcPr>
          <w:p w14:paraId="79C7BD8F" w14:textId="77777777" w:rsidR="00965482" w:rsidRPr="005B6EC9" w:rsidRDefault="00965482" w:rsidP="005B6EC9">
            <w:pPr>
              <w:pStyle w:val="Tabletexte"/>
              <w:jc w:val="center"/>
              <w:rPr>
                <w:lang w:val="en-GB"/>
              </w:rPr>
            </w:pPr>
            <w:r w:rsidRPr="005B6EC9">
              <w:rPr>
                <w:lang w:val="en-GB"/>
              </w:rPr>
              <w:t>21,1–</w:t>
            </w:r>
          </w:p>
        </w:tc>
        <w:tc>
          <w:tcPr>
            <w:tcW w:w="2402" w:type="dxa"/>
          </w:tcPr>
          <w:p w14:paraId="7EC00491" w14:textId="77777777" w:rsidR="00965482" w:rsidRPr="005B6EC9" w:rsidRDefault="00965482" w:rsidP="005B6EC9">
            <w:pPr>
              <w:pStyle w:val="Tabletexte"/>
              <w:jc w:val="center"/>
              <w:rPr>
                <w:lang w:val="en-GB"/>
              </w:rPr>
            </w:pPr>
            <w:r w:rsidRPr="005B6EC9">
              <w:rPr>
                <w:lang w:val="en-GB"/>
              </w:rPr>
              <w:t>2,9</w:t>
            </w:r>
          </w:p>
        </w:tc>
        <w:tc>
          <w:tcPr>
            <w:tcW w:w="2560" w:type="dxa"/>
          </w:tcPr>
          <w:p w14:paraId="277C24FD" w14:textId="77777777" w:rsidR="00965482" w:rsidRPr="005B6EC9" w:rsidRDefault="00965482" w:rsidP="005B6EC9">
            <w:pPr>
              <w:pStyle w:val="Tabletexte"/>
              <w:jc w:val="center"/>
              <w:rPr>
                <w:lang w:val="en-GB"/>
              </w:rPr>
            </w:pPr>
            <w:r w:rsidRPr="005B6EC9">
              <w:rPr>
                <w:lang w:val="en-GB"/>
              </w:rPr>
              <w:t>28,9</w:t>
            </w:r>
          </w:p>
        </w:tc>
      </w:tr>
      <w:tr w:rsidR="00965482" w:rsidRPr="00EC0C02" w14:paraId="65A29ABC" w14:textId="77777777" w:rsidTr="005B6EC9">
        <w:trPr>
          <w:cantSplit/>
          <w:jc w:val="center"/>
        </w:trPr>
        <w:tc>
          <w:tcPr>
            <w:tcW w:w="1845" w:type="dxa"/>
          </w:tcPr>
          <w:p w14:paraId="0784BED7" w14:textId="77777777" w:rsidR="00965482" w:rsidRPr="005B6EC9" w:rsidRDefault="00965482" w:rsidP="005B6EC9">
            <w:pPr>
              <w:pStyle w:val="Tabletexte"/>
              <w:jc w:val="center"/>
            </w:pPr>
            <w:r w:rsidRPr="005B6EC9">
              <w:rPr>
                <w:lang w:val="en-GB"/>
              </w:rPr>
              <w:t>51,84</w:t>
            </w:r>
          </w:p>
        </w:tc>
        <w:tc>
          <w:tcPr>
            <w:tcW w:w="1985" w:type="dxa"/>
          </w:tcPr>
          <w:p w14:paraId="0A99FD20" w14:textId="77777777" w:rsidR="00965482" w:rsidRPr="005B6EC9" w:rsidRDefault="00965482" w:rsidP="005B6EC9">
            <w:pPr>
              <w:pStyle w:val="Tabletexte"/>
              <w:jc w:val="center"/>
              <w:rPr>
                <w:lang w:val="en-GB"/>
              </w:rPr>
            </w:pPr>
            <w:r w:rsidRPr="005B6EC9">
              <w:rPr>
                <w:lang w:val="en-GB"/>
              </w:rPr>
              <w:t>24,1–</w:t>
            </w:r>
          </w:p>
        </w:tc>
        <w:tc>
          <w:tcPr>
            <w:tcW w:w="2402" w:type="dxa"/>
          </w:tcPr>
          <w:p w14:paraId="50905EE2" w14:textId="77777777" w:rsidR="00965482" w:rsidRPr="005B6EC9" w:rsidRDefault="00965482" w:rsidP="005B6EC9">
            <w:pPr>
              <w:pStyle w:val="Tabletexte"/>
              <w:jc w:val="center"/>
              <w:rPr>
                <w:lang w:val="en-GB"/>
              </w:rPr>
            </w:pPr>
            <w:r w:rsidRPr="005B6EC9">
              <w:rPr>
                <w:lang w:val="en-GB"/>
              </w:rPr>
              <w:t>0,1–</w:t>
            </w:r>
          </w:p>
        </w:tc>
        <w:tc>
          <w:tcPr>
            <w:tcW w:w="2560" w:type="dxa"/>
          </w:tcPr>
          <w:p w14:paraId="4D94EF06" w14:textId="77777777" w:rsidR="00965482" w:rsidRPr="005B6EC9" w:rsidRDefault="00965482" w:rsidP="005B6EC9">
            <w:pPr>
              <w:pStyle w:val="Tabletexte"/>
              <w:jc w:val="center"/>
              <w:rPr>
                <w:lang w:val="en-GB"/>
              </w:rPr>
            </w:pPr>
            <w:r w:rsidRPr="005B6EC9">
              <w:rPr>
                <w:lang w:val="en-GB"/>
              </w:rPr>
              <w:t>25,9</w:t>
            </w:r>
          </w:p>
        </w:tc>
      </w:tr>
      <w:tr w:rsidR="00965482" w:rsidRPr="00EC0C02" w14:paraId="2C60A800" w14:textId="77777777" w:rsidTr="005B6EC9">
        <w:trPr>
          <w:cantSplit/>
          <w:jc w:val="center"/>
        </w:trPr>
        <w:tc>
          <w:tcPr>
            <w:tcW w:w="1845" w:type="dxa"/>
          </w:tcPr>
          <w:p w14:paraId="2A170B2B" w14:textId="77777777" w:rsidR="00965482" w:rsidRPr="005B6EC9" w:rsidRDefault="00965482" w:rsidP="005B6EC9">
            <w:pPr>
              <w:pStyle w:val="Tabletexte"/>
              <w:jc w:val="center"/>
              <w:rPr>
                <w:lang w:val="en-GB"/>
              </w:rPr>
            </w:pPr>
            <w:r w:rsidRPr="005B6EC9">
              <w:rPr>
                <w:lang w:val="en-GB"/>
              </w:rPr>
              <w:t>69,12</w:t>
            </w:r>
          </w:p>
        </w:tc>
        <w:tc>
          <w:tcPr>
            <w:tcW w:w="1985" w:type="dxa"/>
          </w:tcPr>
          <w:p w14:paraId="5114478A" w14:textId="77777777" w:rsidR="00965482" w:rsidRPr="005B6EC9" w:rsidRDefault="00965482" w:rsidP="005B6EC9">
            <w:pPr>
              <w:pStyle w:val="Tabletexte"/>
              <w:jc w:val="center"/>
              <w:rPr>
                <w:lang w:val="en-GB"/>
              </w:rPr>
            </w:pPr>
            <w:r w:rsidRPr="005B6EC9">
              <w:rPr>
                <w:lang w:val="en-GB"/>
              </w:rPr>
              <w:t>25,4–</w:t>
            </w:r>
          </w:p>
        </w:tc>
        <w:tc>
          <w:tcPr>
            <w:tcW w:w="2402" w:type="dxa"/>
          </w:tcPr>
          <w:p w14:paraId="12094796" w14:textId="77777777" w:rsidR="00965482" w:rsidRPr="005B6EC9" w:rsidRDefault="00965482" w:rsidP="005B6EC9">
            <w:pPr>
              <w:pStyle w:val="Tabletexte"/>
              <w:jc w:val="center"/>
              <w:rPr>
                <w:lang w:val="en-GB"/>
              </w:rPr>
            </w:pPr>
            <w:r w:rsidRPr="005B6EC9">
              <w:rPr>
                <w:lang w:val="en-GB"/>
              </w:rPr>
              <w:t>1,4–</w:t>
            </w:r>
          </w:p>
        </w:tc>
        <w:tc>
          <w:tcPr>
            <w:tcW w:w="2560" w:type="dxa"/>
          </w:tcPr>
          <w:p w14:paraId="090BFFCA" w14:textId="77777777" w:rsidR="00965482" w:rsidRPr="005B6EC9" w:rsidRDefault="00965482" w:rsidP="005B6EC9">
            <w:pPr>
              <w:pStyle w:val="Tabletexte"/>
              <w:jc w:val="center"/>
              <w:rPr>
                <w:lang w:val="en-GB"/>
              </w:rPr>
            </w:pPr>
            <w:r w:rsidRPr="005B6EC9">
              <w:rPr>
                <w:lang w:val="en-GB"/>
              </w:rPr>
              <w:t>24,6</w:t>
            </w:r>
          </w:p>
        </w:tc>
      </w:tr>
    </w:tbl>
    <w:p w14:paraId="5E735AE5" w14:textId="1A9027C2" w:rsidR="00965482" w:rsidRPr="00EC0C02" w:rsidRDefault="00965482" w:rsidP="00C13118">
      <w:pPr>
        <w:spacing w:before="240"/>
        <w:rPr>
          <w:rtl/>
          <w:lang w:bidi="ar-SY"/>
        </w:rPr>
      </w:pPr>
      <w:r w:rsidRPr="00EC0C02">
        <w:rPr>
          <w:rtl/>
          <w:lang w:bidi="ar-SY"/>
        </w:rPr>
        <w:t xml:space="preserve">تظهر نتائج الجدول </w:t>
      </w:r>
      <w:r w:rsidR="005B6EC9">
        <w:rPr>
          <w:lang w:bidi="ar-SY"/>
        </w:rPr>
        <w:t>2-</w:t>
      </w:r>
      <w:r w:rsidRPr="00EC0C02">
        <w:rPr>
          <w:lang w:bidi="ar-SY"/>
        </w:rPr>
        <w:t>A</w:t>
      </w:r>
      <w:r w:rsidRPr="00D73C78">
        <w:rPr>
          <w:lang w:bidi="ar-SY"/>
        </w:rPr>
        <w:t>4</w:t>
      </w:r>
      <w:r w:rsidRPr="00EC0C02">
        <w:rPr>
          <w:rtl/>
          <w:lang w:bidi="ar-SY"/>
        </w:rPr>
        <w:t xml:space="preserve"> بالاقتران مع نتائج الجدول </w:t>
      </w:r>
      <w:r w:rsidR="00235371">
        <w:rPr>
          <w:lang w:bidi="ar-SY"/>
        </w:rPr>
        <w:t>1-</w:t>
      </w:r>
      <w:r w:rsidRPr="00EC0C02">
        <w:rPr>
          <w:lang w:bidi="ar-SY"/>
        </w:rPr>
        <w:t>A</w:t>
      </w:r>
      <w:r w:rsidRPr="00D73C78">
        <w:rPr>
          <w:lang w:bidi="ar-SY"/>
        </w:rPr>
        <w:t>4</w:t>
      </w:r>
      <w:r w:rsidRPr="00EC0C02">
        <w:rPr>
          <w:rtl/>
          <w:lang w:bidi="ar-SY"/>
        </w:rPr>
        <w:t xml:space="preserve"> أن كثافة القدرة </w:t>
      </w:r>
      <w:proofErr w:type="spellStart"/>
      <w:r w:rsidRPr="00EC0C02">
        <w:rPr>
          <w:lang w:bidi="ar-SY"/>
        </w:rPr>
        <w:t>e.i.r.p</w:t>
      </w:r>
      <w:proofErr w:type="spellEnd"/>
      <w:r w:rsidRPr="00EC0C02">
        <w:rPr>
          <w:lang w:bidi="ar-SY"/>
        </w:rPr>
        <w:t>.</w:t>
      </w:r>
      <w:r w:rsidRPr="00EC0C02">
        <w:rPr>
          <w:rtl/>
          <w:lang w:bidi="ar-SY"/>
        </w:rPr>
        <w:t xml:space="preserve"> في الخدمة الثابتة في </w:t>
      </w:r>
      <w:r w:rsidRPr="00EC0C02">
        <w:rPr>
          <w:lang w:bidi="ar-SY"/>
        </w:rPr>
        <w:t>MHz</w:t>
      </w:r>
      <w:r w:rsidR="005B6EC9">
        <w:rPr>
          <w:lang w:bidi="ar-SY"/>
        </w:rPr>
        <w:t xml:space="preserve"> </w:t>
      </w:r>
      <w:r w:rsidR="005B6EC9" w:rsidRPr="00D73C78">
        <w:rPr>
          <w:lang w:bidi="ar-SY"/>
        </w:rPr>
        <w:t>200</w:t>
      </w:r>
      <w:r w:rsidRPr="00EC0C02">
        <w:rPr>
          <w:rtl/>
          <w:lang w:bidi="ar-SY"/>
        </w:rPr>
        <w:t xml:space="preserve"> تتجاوز سويات إرسال الخدمة الثابتة وحيد المصدر المسموح بها بمقدار:</w:t>
      </w:r>
    </w:p>
    <w:p w14:paraId="0A72E7C0" w14:textId="337F671F" w:rsidR="00965482" w:rsidRPr="00EC0C02" w:rsidRDefault="00965482" w:rsidP="005B6EC9">
      <w:pPr>
        <w:pStyle w:val="enumlev1"/>
        <w:rPr>
          <w:rtl/>
          <w:lang w:bidi="ar-SA"/>
        </w:rPr>
      </w:pPr>
      <w:r w:rsidRPr="00EC0C02">
        <w:rPr>
          <w:rtl/>
        </w:rPr>
        <w:t>•</w:t>
      </w:r>
      <w:r w:rsidRPr="00EC0C02">
        <w:rPr>
          <w:rtl/>
        </w:rPr>
        <w:tab/>
        <w:t>أدوات المسح المخروطي (بحد -</w:t>
      </w:r>
      <w:r w:rsidRPr="00D73C78">
        <w:t>8</w:t>
      </w:r>
      <w:r w:rsidR="005B6EC9">
        <w:t>,</w:t>
      </w:r>
      <w:r w:rsidRPr="00D73C78">
        <w:t>9</w:t>
      </w:r>
      <w:r w:rsidRPr="00EC0C02">
        <w:rPr>
          <w:rtl/>
        </w:rPr>
        <w:t xml:space="preserve"> </w:t>
      </w:r>
      <w:proofErr w:type="spellStart"/>
      <w:r w:rsidRPr="00EC0C02">
        <w:t>dBW</w:t>
      </w:r>
      <w:proofErr w:type="spellEnd"/>
      <w:r w:rsidRPr="00EC0C02">
        <w:t>/</w:t>
      </w:r>
      <w:r w:rsidRPr="00D73C78">
        <w:t>200</w:t>
      </w:r>
      <w:r w:rsidRPr="00EC0C02">
        <w:t xml:space="preserve"> MHz</w:t>
      </w:r>
      <w:r w:rsidRPr="00EC0C02">
        <w:rPr>
          <w:rtl/>
        </w:rPr>
        <w:t>):</w:t>
      </w:r>
    </w:p>
    <w:p w14:paraId="75315B15" w14:textId="4F0D17C0" w:rsidR="00965482" w:rsidRPr="00EC0C02" w:rsidRDefault="00965482" w:rsidP="005B6EC9">
      <w:pPr>
        <w:pStyle w:val="enumlev2"/>
        <w:rPr>
          <w:rtl/>
        </w:rPr>
      </w:pPr>
      <w:r w:rsidRPr="00EC0C02">
        <w:rPr>
          <w:rtl/>
        </w:rPr>
        <w:t>-</w:t>
      </w:r>
      <w:r w:rsidRPr="00EC0C02">
        <w:rPr>
          <w:rtl/>
        </w:rPr>
        <w:tab/>
      </w:r>
      <w:r w:rsidRPr="00D73C78">
        <w:t>7</w:t>
      </w:r>
      <w:r w:rsidR="005B6EC9">
        <w:t>,</w:t>
      </w:r>
      <w:r w:rsidRPr="00D73C78">
        <w:t>5</w:t>
      </w:r>
      <w:r w:rsidRPr="00EC0C02">
        <w:rPr>
          <w:rtl/>
        </w:rPr>
        <w:t xml:space="preserve"> إلى </w:t>
      </w:r>
      <w:r w:rsidRPr="00D73C78">
        <w:t>22</w:t>
      </w:r>
      <w:r w:rsidR="005B6EC9">
        <w:t>,</w:t>
      </w:r>
      <w:r w:rsidRPr="00D73C78">
        <w:t>6</w:t>
      </w:r>
      <w:r w:rsidRPr="00EC0C02">
        <w:rPr>
          <w:rtl/>
        </w:rPr>
        <w:t xml:space="preserve"> </w:t>
      </w:r>
      <w:r w:rsidRPr="00EC0C02">
        <w:rPr>
          <w:lang w:val="en-GB"/>
        </w:rPr>
        <w:t>dB</w:t>
      </w:r>
      <w:r w:rsidRPr="00EC0C02">
        <w:rPr>
          <w:rtl/>
        </w:rPr>
        <w:t xml:space="preserve"> (لهوائي </w:t>
      </w:r>
      <w:r w:rsidRPr="00D73C78">
        <w:t>24</w:t>
      </w:r>
      <w:r w:rsidRPr="00EC0C02">
        <w:rPr>
          <w:rtl/>
        </w:rPr>
        <w:t xml:space="preserve"> </w:t>
      </w:r>
      <w:proofErr w:type="spellStart"/>
      <w:r w:rsidRPr="00EC0C02">
        <w:rPr>
          <w:lang w:val="en-GB"/>
        </w:rPr>
        <w:t>dBi</w:t>
      </w:r>
      <w:proofErr w:type="spellEnd"/>
      <w:r w:rsidRPr="00EC0C02">
        <w:rPr>
          <w:rtl/>
        </w:rPr>
        <w:t>)؛</w:t>
      </w:r>
    </w:p>
    <w:p w14:paraId="01802686" w14:textId="4455096D" w:rsidR="00965482" w:rsidRPr="00EC0C02" w:rsidRDefault="00965482" w:rsidP="005B6EC9">
      <w:pPr>
        <w:pStyle w:val="enumlev2"/>
        <w:rPr>
          <w:rtl/>
        </w:rPr>
      </w:pPr>
      <w:r w:rsidRPr="00EC0C02">
        <w:rPr>
          <w:rtl/>
        </w:rPr>
        <w:t>-</w:t>
      </w:r>
      <w:r w:rsidRPr="00EC0C02">
        <w:rPr>
          <w:rtl/>
        </w:rPr>
        <w:tab/>
      </w:r>
      <w:r w:rsidRPr="00D73C78">
        <w:t>33</w:t>
      </w:r>
      <w:r w:rsidR="005B6EC9">
        <w:t>,</w:t>
      </w:r>
      <w:r w:rsidRPr="00D73C78">
        <w:t>5</w:t>
      </w:r>
      <w:r w:rsidRPr="00EC0C02">
        <w:rPr>
          <w:rtl/>
        </w:rPr>
        <w:t xml:space="preserve"> إلى </w:t>
      </w:r>
      <w:r w:rsidRPr="00D73C78">
        <w:t>48</w:t>
      </w:r>
      <w:r w:rsidR="005B6EC9">
        <w:t>,</w:t>
      </w:r>
      <w:r w:rsidRPr="00D73C78">
        <w:t>6</w:t>
      </w:r>
      <w:r w:rsidRPr="00EC0C02">
        <w:rPr>
          <w:rtl/>
        </w:rPr>
        <w:t xml:space="preserve"> </w:t>
      </w:r>
      <w:r w:rsidRPr="00EC0C02">
        <w:rPr>
          <w:lang w:val="en-GB"/>
        </w:rPr>
        <w:t>dB</w:t>
      </w:r>
      <w:r w:rsidRPr="00EC0C02">
        <w:rPr>
          <w:rtl/>
        </w:rPr>
        <w:t xml:space="preserve"> (لهوائي </w:t>
      </w:r>
      <w:r w:rsidRPr="00D73C78">
        <w:t>50</w:t>
      </w:r>
      <w:r w:rsidRPr="00EC0C02">
        <w:rPr>
          <w:rtl/>
        </w:rPr>
        <w:t xml:space="preserve"> </w:t>
      </w:r>
      <w:proofErr w:type="spellStart"/>
      <w:r w:rsidRPr="00EC0C02">
        <w:rPr>
          <w:lang w:val="en-GB"/>
        </w:rPr>
        <w:t>dBi</w:t>
      </w:r>
      <w:proofErr w:type="spellEnd"/>
      <w:r w:rsidRPr="00EC0C02">
        <w:rPr>
          <w:rtl/>
        </w:rPr>
        <w:t>)،</w:t>
      </w:r>
    </w:p>
    <w:p w14:paraId="2C5299C1" w14:textId="39A3E455" w:rsidR="00965482" w:rsidRPr="00EC0C02" w:rsidRDefault="00965482" w:rsidP="005B6EC9">
      <w:pPr>
        <w:pStyle w:val="enumlev1"/>
        <w:rPr>
          <w:rtl/>
          <w:lang w:bidi="ar-SA"/>
        </w:rPr>
      </w:pPr>
      <w:r w:rsidRPr="00EC0C02">
        <w:rPr>
          <w:rtl/>
        </w:rPr>
        <w:t>•</w:t>
      </w:r>
      <w:r w:rsidRPr="00EC0C02">
        <w:rPr>
          <w:rtl/>
        </w:rPr>
        <w:tab/>
        <w:t xml:space="preserve">أدوات المسح </w:t>
      </w:r>
      <w:proofErr w:type="spellStart"/>
      <w:r w:rsidRPr="00EC0C02">
        <w:rPr>
          <w:rtl/>
        </w:rPr>
        <w:t>النظيري</w:t>
      </w:r>
      <w:proofErr w:type="spellEnd"/>
      <w:r w:rsidRPr="00EC0C02">
        <w:rPr>
          <w:rtl/>
        </w:rPr>
        <w:t xml:space="preserve"> (بحد -</w:t>
      </w:r>
      <w:r w:rsidRPr="00D73C78">
        <w:t>12</w:t>
      </w:r>
      <w:r w:rsidR="005B6EC9">
        <w:t>,</w:t>
      </w:r>
      <w:r w:rsidRPr="00D73C78">
        <w:t>9</w:t>
      </w:r>
      <w:r w:rsidRPr="00EC0C02">
        <w:rPr>
          <w:rtl/>
        </w:rPr>
        <w:t xml:space="preserve"> </w:t>
      </w:r>
      <w:proofErr w:type="spellStart"/>
      <w:r w:rsidRPr="00EC0C02">
        <w:t>dBW</w:t>
      </w:r>
      <w:proofErr w:type="spellEnd"/>
      <w:r w:rsidRPr="00EC0C02">
        <w:t>/</w:t>
      </w:r>
      <w:r w:rsidRPr="00D73C78">
        <w:t>200</w:t>
      </w:r>
      <w:r w:rsidRPr="00EC0C02">
        <w:t xml:space="preserve"> MHz</w:t>
      </w:r>
      <w:r w:rsidRPr="00EC0C02">
        <w:rPr>
          <w:rtl/>
        </w:rPr>
        <w:t>):</w:t>
      </w:r>
    </w:p>
    <w:p w14:paraId="77E147FE" w14:textId="0D576AED" w:rsidR="00965482" w:rsidRPr="00EC0C02" w:rsidRDefault="00965482" w:rsidP="005B6EC9">
      <w:pPr>
        <w:pStyle w:val="enumlev2"/>
        <w:rPr>
          <w:rtl/>
        </w:rPr>
      </w:pPr>
      <w:r w:rsidRPr="00EC0C02">
        <w:rPr>
          <w:rtl/>
        </w:rPr>
        <w:t>-</w:t>
      </w:r>
      <w:r w:rsidRPr="00EC0C02">
        <w:rPr>
          <w:rtl/>
        </w:rPr>
        <w:tab/>
      </w:r>
      <w:r w:rsidRPr="00D73C78">
        <w:t>11</w:t>
      </w:r>
      <w:r w:rsidR="005B6EC9">
        <w:t>,</w:t>
      </w:r>
      <w:r w:rsidRPr="00D73C78">
        <w:t>5</w:t>
      </w:r>
      <w:r w:rsidRPr="00EC0C02">
        <w:rPr>
          <w:rtl/>
        </w:rPr>
        <w:t xml:space="preserve"> إلى </w:t>
      </w:r>
      <w:r w:rsidRPr="00D73C78">
        <w:t>26</w:t>
      </w:r>
      <w:r w:rsidR="005B6EC9">
        <w:t>,</w:t>
      </w:r>
      <w:r w:rsidRPr="00D73C78">
        <w:t>6</w:t>
      </w:r>
      <w:r w:rsidRPr="00EC0C02">
        <w:rPr>
          <w:rtl/>
        </w:rPr>
        <w:t xml:space="preserve"> </w:t>
      </w:r>
      <w:r w:rsidRPr="00EC0C02">
        <w:rPr>
          <w:lang w:val="en-GB"/>
        </w:rPr>
        <w:t>dB</w:t>
      </w:r>
      <w:r w:rsidRPr="00EC0C02">
        <w:rPr>
          <w:rtl/>
        </w:rPr>
        <w:t xml:space="preserve"> (لهوائي </w:t>
      </w:r>
      <w:r w:rsidRPr="00D73C78">
        <w:t>24</w:t>
      </w:r>
      <w:r w:rsidRPr="00EC0C02">
        <w:rPr>
          <w:rtl/>
        </w:rPr>
        <w:t xml:space="preserve"> </w:t>
      </w:r>
      <w:proofErr w:type="spellStart"/>
      <w:r w:rsidRPr="00EC0C02">
        <w:rPr>
          <w:lang w:val="en-GB"/>
        </w:rPr>
        <w:t>dBi</w:t>
      </w:r>
      <w:proofErr w:type="spellEnd"/>
      <w:r w:rsidRPr="00EC0C02">
        <w:rPr>
          <w:rtl/>
        </w:rPr>
        <w:t>)؛</w:t>
      </w:r>
    </w:p>
    <w:p w14:paraId="1893E089" w14:textId="6DADAEC8" w:rsidR="00965482" w:rsidRPr="00EC0C02" w:rsidRDefault="00965482" w:rsidP="005B6EC9">
      <w:pPr>
        <w:pStyle w:val="enumlev2"/>
        <w:rPr>
          <w:rtl/>
        </w:rPr>
      </w:pPr>
      <w:r w:rsidRPr="00EC0C02">
        <w:rPr>
          <w:rtl/>
        </w:rPr>
        <w:t>-</w:t>
      </w:r>
      <w:r w:rsidRPr="00EC0C02">
        <w:rPr>
          <w:rtl/>
        </w:rPr>
        <w:tab/>
      </w:r>
      <w:r w:rsidRPr="00D73C78">
        <w:t>37</w:t>
      </w:r>
      <w:r w:rsidR="005B6EC9">
        <w:t>,</w:t>
      </w:r>
      <w:r w:rsidRPr="00D73C78">
        <w:t>5</w:t>
      </w:r>
      <w:r w:rsidRPr="00EC0C02">
        <w:rPr>
          <w:rtl/>
        </w:rPr>
        <w:t xml:space="preserve"> إلى </w:t>
      </w:r>
      <w:r w:rsidRPr="00D73C78">
        <w:t>52</w:t>
      </w:r>
      <w:r w:rsidR="005B6EC9">
        <w:t>,</w:t>
      </w:r>
      <w:r w:rsidRPr="00D73C78">
        <w:t>6</w:t>
      </w:r>
      <w:r w:rsidRPr="00EC0C02">
        <w:rPr>
          <w:rtl/>
        </w:rPr>
        <w:t xml:space="preserve"> </w:t>
      </w:r>
      <w:r w:rsidRPr="00EC0C02">
        <w:rPr>
          <w:lang w:val="en-GB"/>
        </w:rPr>
        <w:t>dB</w:t>
      </w:r>
      <w:r w:rsidRPr="00EC0C02">
        <w:rPr>
          <w:rtl/>
        </w:rPr>
        <w:t xml:space="preserve"> (لهوائي </w:t>
      </w:r>
      <w:r w:rsidRPr="00D73C78">
        <w:t>50</w:t>
      </w:r>
      <w:r w:rsidRPr="00EC0C02">
        <w:rPr>
          <w:rtl/>
        </w:rPr>
        <w:t xml:space="preserve"> </w:t>
      </w:r>
      <w:proofErr w:type="spellStart"/>
      <w:r w:rsidRPr="00EC0C02">
        <w:rPr>
          <w:lang w:val="en-GB"/>
        </w:rPr>
        <w:t>dBi</w:t>
      </w:r>
      <w:proofErr w:type="spellEnd"/>
      <w:r w:rsidRPr="00EC0C02">
        <w:rPr>
          <w:rtl/>
        </w:rPr>
        <w:t>).</w:t>
      </w:r>
    </w:p>
    <w:p w14:paraId="7C19B05F" w14:textId="77777777" w:rsidR="00965482" w:rsidRPr="005B6EC9" w:rsidRDefault="00965482" w:rsidP="005B6EC9">
      <w:pPr>
        <w:pStyle w:val="Heading3"/>
        <w:rPr>
          <w:rtl/>
        </w:rPr>
      </w:pPr>
      <w:bookmarkStart w:id="367" w:name="_Toc36120614"/>
      <w:bookmarkStart w:id="368" w:name="_Toc40172441"/>
      <w:r w:rsidRPr="005B6EC9">
        <w:t>3.</w:t>
      </w:r>
      <w:proofErr w:type="gramStart"/>
      <w:r w:rsidRPr="005B6EC9">
        <w:t>2.A</w:t>
      </w:r>
      <w:proofErr w:type="gramEnd"/>
      <w:r w:rsidRPr="005B6EC9">
        <w:t>4</w:t>
      </w:r>
      <w:r w:rsidRPr="005B6EC9">
        <w:rPr>
          <w:rtl/>
        </w:rPr>
        <w:tab/>
        <w:t xml:space="preserve">خلاصة الدراسة </w:t>
      </w:r>
      <w:r w:rsidRPr="005B6EC9">
        <w:t>1</w:t>
      </w:r>
      <w:bookmarkEnd w:id="367"/>
      <w:bookmarkEnd w:id="368"/>
    </w:p>
    <w:p w14:paraId="00902D18" w14:textId="5C4D0D70" w:rsidR="00965482" w:rsidRPr="00EC0C02" w:rsidRDefault="00965482" w:rsidP="005B6EC9">
      <w:pPr>
        <w:rPr>
          <w:rtl/>
          <w:lang w:bidi="ar-EG"/>
        </w:rPr>
      </w:pPr>
      <w:r w:rsidRPr="00EC0C02">
        <w:rPr>
          <w:rtl/>
          <w:lang w:bidi="ar-EG"/>
        </w:rPr>
        <w:t xml:space="preserve">تشير هذه الدراسة إلى أن الإرسالات من مرسل خدمة </w:t>
      </w:r>
      <w:r w:rsidRPr="00EC0C02">
        <w:rPr>
          <w:lang w:bidi="ar-EG"/>
        </w:rPr>
        <w:t>FS/LMS</w:t>
      </w:r>
      <w:r w:rsidRPr="00EC0C02">
        <w:rPr>
          <w:rtl/>
          <w:lang w:bidi="ar-EG"/>
        </w:rPr>
        <w:t xml:space="preserve"> وحيد موجه مباشرةً نحو ساتل خدمة </w:t>
      </w:r>
      <w:r w:rsidRPr="00EC0C02">
        <w:rPr>
          <w:lang w:bidi="ar-EG"/>
        </w:rPr>
        <w:t>EESS</w:t>
      </w:r>
      <w:r w:rsidRPr="00EC0C02">
        <w:rPr>
          <w:rtl/>
          <w:lang w:bidi="ar-EG"/>
        </w:rPr>
        <w:t xml:space="preserve"> (منفعلة) مع </w:t>
      </w:r>
      <w:r w:rsidR="00CE71A2">
        <w:rPr>
          <w:rFonts w:hint="cs"/>
          <w:rtl/>
        </w:rPr>
        <w:t>جهاز استشعار</w:t>
      </w:r>
      <w:r w:rsidR="00CE71A2">
        <w:rPr>
          <w:rFonts w:hint="cs"/>
          <w:i/>
          <w:iCs/>
          <w:rtl/>
          <w:lang w:val="en-GB"/>
        </w:rPr>
        <w:t xml:space="preserve"> </w:t>
      </w:r>
      <w:r w:rsidRPr="00EC0C02">
        <w:rPr>
          <w:rtl/>
          <w:lang w:bidi="ar-EG"/>
        </w:rPr>
        <w:t>نظيري أو مخروطي تتجاوز سوية عتبة التداخل. وهذا يدل على أنه عند النظر فقط في خصائص إرسال وحيد المصدر للخدمة</w:t>
      </w:r>
      <w:r w:rsidR="00A545FC">
        <w:rPr>
          <w:rFonts w:hint="cs"/>
          <w:rtl/>
          <w:lang w:bidi="ar-EG"/>
        </w:rPr>
        <w:t> </w:t>
      </w:r>
      <w:r w:rsidRPr="00EC0C02">
        <w:rPr>
          <w:lang w:bidi="ar-EG"/>
        </w:rPr>
        <w:t>FS/LMS</w:t>
      </w:r>
      <w:r w:rsidRPr="00EC0C02">
        <w:rPr>
          <w:rtl/>
          <w:lang w:bidi="ar-EG"/>
        </w:rPr>
        <w:t xml:space="preserve"> وتقاسم التوهين المركب بين الخدمة </w:t>
      </w:r>
      <w:r w:rsidRPr="00EC0C02">
        <w:rPr>
          <w:lang w:bidi="ar-EG"/>
        </w:rPr>
        <w:t>FS/LMS</w:t>
      </w:r>
      <w:r w:rsidRPr="00EC0C02">
        <w:rPr>
          <w:rtl/>
          <w:lang w:bidi="ar-EG"/>
        </w:rPr>
        <w:t xml:space="preserve"> والخدمة </w:t>
      </w:r>
      <w:r w:rsidRPr="00EC0C02">
        <w:rPr>
          <w:lang w:bidi="ar-EG"/>
        </w:rPr>
        <w:t>EESS</w:t>
      </w:r>
      <w:r w:rsidRPr="00EC0C02">
        <w:rPr>
          <w:rtl/>
          <w:lang w:bidi="ar-EG"/>
        </w:rPr>
        <w:t xml:space="preserve"> (المنفعلة) وأدوات المسح المخروطي في النطاق </w:t>
      </w:r>
      <w:r w:rsidRPr="00EC0C02">
        <w:rPr>
          <w:lang w:bidi="ar-EG"/>
        </w:rPr>
        <w:t>GHz</w:t>
      </w:r>
      <w:r w:rsidR="005B6EC9">
        <w:rPr>
          <w:lang w:bidi="ar-EG"/>
        </w:rPr>
        <w:t> </w:t>
      </w:r>
      <w:r w:rsidRPr="00D73C78">
        <w:rPr>
          <w:lang w:bidi="ar-EG"/>
        </w:rPr>
        <w:t>306</w:t>
      </w:r>
      <w:r w:rsidR="005B6EC9">
        <w:rPr>
          <w:lang w:bidi="ar-EG"/>
        </w:rPr>
        <w:noBreakHyphen/>
      </w:r>
      <w:r w:rsidRPr="00D73C78">
        <w:rPr>
          <w:lang w:bidi="ar-EG"/>
        </w:rPr>
        <w:t>296</w:t>
      </w:r>
      <w:r w:rsidRPr="00EC0C02">
        <w:rPr>
          <w:rtl/>
          <w:lang w:bidi="ar-EG"/>
        </w:rPr>
        <w:t xml:space="preserve"> (وكذلك في جميع النطاقات الأخرى في المدى </w:t>
      </w:r>
      <w:r w:rsidRPr="00EC0C02">
        <w:rPr>
          <w:lang w:bidi="ar-EG"/>
        </w:rPr>
        <w:t>GHz</w:t>
      </w:r>
      <w:r w:rsidR="005B6EC9">
        <w:rPr>
          <w:lang w:bidi="ar-EG"/>
        </w:rPr>
        <w:t> </w:t>
      </w:r>
      <w:r w:rsidR="005B6EC9" w:rsidRPr="00D73C78">
        <w:rPr>
          <w:lang w:bidi="ar-EG"/>
        </w:rPr>
        <w:t>450</w:t>
      </w:r>
      <w:r w:rsidR="005B6EC9">
        <w:rPr>
          <w:lang w:bidi="ar-EG"/>
        </w:rPr>
        <w:t>-</w:t>
      </w:r>
      <w:r w:rsidR="005B6EC9" w:rsidRPr="00D73C78">
        <w:rPr>
          <w:lang w:bidi="ar-EG"/>
        </w:rPr>
        <w:t>275</w:t>
      </w:r>
      <w:r w:rsidRPr="00EC0C02">
        <w:rPr>
          <w:rtl/>
          <w:lang w:bidi="ar-EG"/>
        </w:rPr>
        <w:t xml:space="preserve"> الذي تستخدمه أدوات المسح </w:t>
      </w:r>
      <w:proofErr w:type="spellStart"/>
      <w:r w:rsidRPr="00EC0C02">
        <w:rPr>
          <w:rtl/>
          <w:lang w:bidi="ar-EG"/>
        </w:rPr>
        <w:t>النظيري</w:t>
      </w:r>
      <w:proofErr w:type="spellEnd"/>
      <w:r w:rsidRPr="00EC0C02">
        <w:rPr>
          <w:rtl/>
          <w:lang w:bidi="ar-EG"/>
        </w:rPr>
        <w:t xml:space="preserve"> والمخروطي)، قد ينطوي التقاسم على إشكالية. ولم تنظر هذه الدراسة الأولية في التداخل الكلي الناتج عن كثافة النشر لكل من الخدمتين </w:t>
      </w:r>
      <w:r w:rsidRPr="00EC0C02">
        <w:rPr>
          <w:lang w:bidi="ar-EG"/>
        </w:rPr>
        <w:t>LMS</w:t>
      </w:r>
      <w:r w:rsidRPr="00EC0C02">
        <w:rPr>
          <w:rtl/>
          <w:lang w:bidi="ar-EG"/>
        </w:rPr>
        <w:t xml:space="preserve"> و</w:t>
      </w:r>
      <w:r w:rsidRPr="00EC0C02">
        <w:rPr>
          <w:lang w:bidi="ar-EG"/>
        </w:rPr>
        <w:t>FS</w:t>
      </w:r>
      <w:r w:rsidRPr="00EC0C02">
        <w:rPr>
          <w:rtl/>
          <w:lang w:bidi="ar-EG"/>
        </w:rPr>
        <w:t xml:space="preserve">. وتختلف خسارة المسير اختلافاً كبيراً باختلاف التردد وزاوية الارتفاع وتزداد عموماً عند الترددات الأعلى وزوايا الارتفاع </w:t>
      </w:r>
      <w:proofErr w:type="spellStart"/>
      <w:r w:rsidRPr="00EC0C02">
        <w:rPr>
          <w:rtl/>
          <w:lang w:bidi="ar-EG"/>
        </w:rPr>
        <w:t>الأخفض</w:t>
      </w:r>
      <w:proofErr w:type="spellEnd"/>
      <w:r w:rsidRPr="00EC0C02">
        <w:rPr>
          <w:rtl/>
          <w:lang w:bidi="ar-EG"/>
        </w:rPr>
        <w:t>. ومن ثم ينبغي لأي تحليل إضافي أن ينظر في زوايا الارتفاع التشغيلية لأنظمة الخدمة الثابتة هذه.</w:t>
      </w:r>
    </w:p>
    <w:p w14:paraId="361E9982" w14:textId="23709D1F" w:rsidR="00965482" w:rsidRPr="00C13118" w:rsidRDefault="00965482" w:rsidP="005B6EC9">
      <w:pPr>
        <w:rPr>
          <w:spacing w:val="-6"/>
          <w:rtl/>
          <w:lang w:bidi="ar-EG"/>
        </w:rPr>
      </w:pPr>
      <w:r w:rsidRPr="00C13118">
        <w:rPr>
          <w:spacing w:val="-6"/>
          <w:rtl/>
          <w:lang w:bidi="ar-EG"/>
        </w:rPr>
        <w:lastRenderedPageBreak/>
        <w:t xml:space="preserve">وبالإضافة إلى ذلك، يحتاج الأمر إلى معالجة تحليل السيناريو الكلي، في مزيد من الدراسات </w:t>
      </w:r>
      <w:r w:rsidR="009E4BBB" w:rsidRPr="00C13118">
        <w:rPr>
          <w:rFonts w:hint="cs"/>
          <w:spacing w:val="-6"/>
          <w:rtl/>
          <w:lang w:bidi="ar-EG"/>
        </w:rPr>
        <w:t>لأجهزة</w:t>
      </w:r>
      <w:r w:rsidR="009E4BBB" w:rsidRPr="00C13118">
        <w:rPr>
          <w:rFonts w:hint="cs"/>
          <w:spacing w:val="-6"/>
          <w:rtl/>
        </w:rPr>
        <w:t xml:space="preserve"> استشعار</w:t>
      </w:r>
      <w:r w:rsidRPr="00C13118">
        <w:rPr>
          <w:spacing w:val="-6"/>
          <w:rtl/>
          <w:lang w:bidi="ar-EG"/>
        </w:rPr>
        <w:t xml:space="preserve"> الحواف. ونتيجة لذلك، يتعين أيضاً وصف سيناريوهات نشر الخدمة الثابتة، بما في ذلك كثافات المعدات لكل كيلومتر مربع في بيئات مختلفة (ريفية وشبه حضرية وحضرية).</w:t>
      </w:r>
    </w:p>
    <w:p w14:paraId="4EF3D503" w14:textId="3F27D8EF" w:rsidR="00965482" w:rsidRPr="005B6EC9" w:rsidRDefault="00965482" w:rsidP="005B6EC9">
      <w:pPr>
        <w:rPr>
          <w:rtl/>
        </w:rPr>
      </w:pPr>
      <w:r w:rsidRPr="005B6EC9">
        <w:rPr>
          <w:rtl/>
        </w:rPr>
        <w:t xml:space="preserve">ويتطلب التقاسم بين الخدمة الثابتة والخدمة </w:t>
      </w:r>
      <w:r w:rsidRPr="005B6EC9">
        <w:t>EESS</w:t>
      </w:r>
      <w:r w:rsidRPr="005B6EC9">
        <w:rPr>
          <w:rtl/>
        </w:rPr>
        <w:t xml:space="preserve"> (المنفعلة) في المدى </w:t>
      </w:r>
      <w:r w:rsidRPr="005B6EC9">
        <w:t>GHz 450</w:t>
      </w:r>
      <w:r w:rsidR="005B6EC9">
        <w:t>-</w:t>
      </w:r>
      <w:r w:rsidR="005B6EC9" w:rsidRPr="005B6EC9">
        <w:t>275</w:t>
      </w:r>
      <w:r w:rsidRPr="005B6EC9">
        <w:rPr>
          <w:rtl/>
        </w:rPr>
        <w:t xml:space="preserve"> إجراء مزيد من الدراسات، تنظر في كل من سيناريوهات الإرسال وحيد المصدر والكلي مع أنواع مختلفة من </w:t>
      </w:r>
      <w:r w:rsidR="009E4BBB">
        <w:rPr>
          <w:rFonts w:hint="cs"/>
          <w:rtl/>
        </w:rPr>
        <w:t>أجهزة استشعار</w:t>
      </w:r>
      <w:r w:rsidR="009E4BBB" w:rsidRPr="00144D0E">
        <w:rPr>
          <w:rtl/>
        </w:rPr>
        <w:t xml:space="preserve"> </w:t>
      </w:r>
      <w:r w:rsidRPr="005B6EC9">
        <w:rPr>
          <w:rtl/>
        </w:rPr>
        <w:t xml:space="preserve">الخدمة </w:t>
      </w:r>
      <w:r w:rsidRPr="005B6EC9">
        <w:t>EESS</w:t>
      </w:r>
      <w:r w:rsidRPr="005B6EC9">
        <w:rPr>
          <w:rtl/>
        </w:rPr>
        <w:t xml:space="preserve"> (المنفعلة) و</w:t>
      </w:r>
      <w:r w:rsidR="00FC068D">
        <w:rPr>
          <w:rFonts w:hint="cs"/>
          <w:rtl/>
        </w:rPr>
        <w:t>مديات</w:t>
      </w:r>
      <w:r w:rsidRPr="005B6EC9">
        <w:rPr>
          <w:rtl/>
        </w:rPr>
        <w:t xml:space="preserve"> التردد.</w:t>
      </w:r>
    </w:p>
    <w:p w14:paraId="7B3FAFA6" w14:textId="77777777" w:rsidR="00965482" w:rsidRPr="005B6EC9" w:rsidRDefault="00965482" w:rsidP="005B6EC9">
      <w:pPr>
        <w:rPr>
          <w:rtl/>
        </w:rPr>
      </w:pPr>
      <w:r w:rsidRPr="005B6EC9">
        <w:rPr>
          <w:rtl/>
        </w:rPr>
        <w:t>ولكن، لدى صياغة الاستنتاجات النهائية، ثمة حاجة إلى توضيحات بشأن العناصر التالية:</w:t>
      </w:r>
    </w:p>
    <w:p w14:paraId="55427228" w14:textId="735941AD" w:rsidR="00965482" w:rsidRPr="005B6EC9" w:rsidRDefault="00965482" w:rsidP="005B6EC9">
      <w:pPr>
        <w:pStyle w:val="enumlev1"/>
        <w:rPr>
          <w:rtl/>
        </w:rPr>
      </w:pPr>
      <w:r w:rsidRPr="005B6EC9">
        <w:rPr>
          <w:rtl/>
        </w:rPr>
        <w:t>-</w:t>
      </w:r>
      <w:r w:rsidRPr="005B6EC9">
        <w:rPr>
          <w:rtl/>
        </w:rPr>
        <w:tab/>
        <w:t xml:space="preserve">وصف توزيع ارتفاع الخدمة الثابتة المتوقع في النطاق فوق </w:t>
      </w:r>
      <w:r w:rsidRPr="005B6EC9">
        <w:t>275</w:t>
      </w:r>
      <w:r w:rsidRPr="005B6EC9">
        <w:rPr>
          <w:rtl/>
        </w:rPr>
        <w:t xml:space="preserve"> </w:t>
      </w:r>
      <w:r w:rsidRPr="005B6EC9">
        <w:t>GHz</w:t>
      </w:r>
      <w:r w:rsidRPr="005B6EC9">
        <w:rPr>
          <w:rtl/>
        </w:rPr>
        <w:t>؛</w:t>
      </w:r>
    </w:p>
    <w:p w14:paraId="7122564C" w14:textId="42398195" w:rsidR="00965482" w:rsidRPr="005B6EC9" w:rsidRDefault="00965482" w:rsidP="005B6EC9">
      <w:pPr>
        <w:pStyle w:val="enumlev1"/>
        <w:rPr>
          <w:rtl/>
        </w:rPr>
      </w:pPr>
      <w:r w:rsidRPr="005B6EC9">
        <w:rPr>
          <w:rtl/>
        </w:rPr>
        <w:t>-</w:t>
      </w:r>
      <w:r w:rsidRPr="005B6EC9">
        <w:rPr>
          <w:rtl/>
        </w:rPr>
        <w:tab/>
        <w:t>وصف مخطط (مخططات) هوائي الخدمة الثابتة؛</w:t>
      </w:r>
    </w:p>
    <w:p w14:paraId="4D55A5C8" w14:textId="332D1529" w:rsidR="00965482" w:rsidRPr="00C13118" w:rsidRDefault="00965482" w:rsidP="005B6EC9">
      <w:pPr>
        <w:pStyle w:val="enumlev1"/>
        <w:rPr>
          <w:spacing w:val="-6"/>
          <w:rtl/>
        </w:rPr>
      </w:pPr>
      <w:r w:rsidRPr="00C13118">
        <w:rPr>
          <w:spacing w:val="-6"/>
          <w:rtl/>
        </w:rPr>
        <w:t>-</w:t>
      </w:r>
      <w:r w:rsidRPr="00C13118">
        <w:rPr>
          <w:spacing w:val="-6"/>
          <w:rtl/>
        </w:rPr>
        <w:tab/>
        <w:t>وصف سيناريوهات نشر الخدمة الثابتة (كثافات المعدات لكل كيلومتر مربع) في بيئات مختلفة (ريفية وشبه حضرية وحضرية).</w:t>
      </w:r>
    </w:p>
    <w:p w14:paraId="69C5D361" w14:textId="77777777" w:rsidR="00965482" w:rsidRPr="005B6EC9" w:rsidRDefault="00965482" w:rsidP="005B6EC9">
      <w:pPr>
        <w:rPr>
          <w:rtl/>
        </w:rPr>
      </w:pPr>
      <w:r w:rsidRPr="005B6EC9">
        <w:rPr>
          <w:rtl/>
        </w:rPr>
        <w:t xml:space="preserve">وثمة حاجة أيضاً إلى عناصر مماثلة لمعالجة التقاسم بين الخدمتين </w:t>
      </w:r>
      <w:r w:rsidRPr="005B6EC9">
        <w:t>LMS</w:t>
      </w:r>
      <w:r w:rsidRPr="005B6EC9">
        <w:rPr>
          <w:rtl/>
        </w:rPr>
        <w:t xml:space="preserve"> و</w:t>
      </w:r>
      <w:r w:rsidRPr="005B6EC9">
        <w:t>EESS</w:t>
      </w:r>
      <w:r w:rsidRPr="005B6EC9">
        <w:rPr>
          <w:rtl/>
        </w:rPr>
        <w:t xml:space="preserve"> (المنفعلة).</w:t>
      </w:r>
    </w:p>
    <w:p w14:paraId="654B1564" w14:textId="77777777" w:rsidR="00965482" w:rsidRPr="005B6EC9" w:rsidRDefault="00965482" w:rsidP="005B6EC9">
      <w:pPr>
        <w:rPr>
          <w:rtl/>
        </w:rPr>
      </w:pPr>
      <w:r w:rsidRPr="005B6EC9">
        <w:rPr>
          <w:rtl/>
        </w:rPr>
        <w:t xml:space="preserve">وأخيراً، يتعين مراعاة توافق الخدمة </w:t>
      </w:r>
      <w:r w:rsidRPr="005B6EC9">
        <w:t>EESS</w:t>
      </w:r>
      <w:r w:rsidRPr="005B6EC9">
        <w:rPr>
          <w:rtl/>
        </w:rPr>
        <w:t xml:space="preserve"> (المنفعلة) في النطاقات المجاورة لعمليات الخدمتين </w:t>
      </w:r>
      <w:r w:rsidRPr="005B6EC9">
        <w:t>FS</w:t>
      </w:r>
      <w:r w:rsidRPr="005B6EC9">
        <w:rPr>
          <w:rtl/>
        </w:rPr>
        <w:t xml:space="preserve"> و</w:t>
      </w:r>
      <w:r w:rsidRPr="005B6EC9">
        <w:t>LMS</w:t>
      </w:r>
      <w:r w:rsidRPr="005B6EC9">
        <w:rPr>
          <w:rtl/>
        </w:rPr>
        <w:t xml:space="preserve"> المقترحة وخصوصاً عند التعامل مع أنظمة عرض النطاق الواسع جداً. ولهذا الغرض يحتاج الأمر أيضاً إلى معلومات عن أقنعة إرسال الخدمتين </w:t>
      </w:r>
      <w:r w:rsidRPr="005B6EC9">
        <w:t>FS</w:t>
      </w:r>
      <w:r w:rsidRPr="005B6EC9">
        <w:rPr>
          <w:rtl/>
        </w:rPr>
        <w:t xml:space="preserve"> و</w:t>
      </w:r>
      <w:r w:rsidRPr="005B6EC9">
        <w:t>LMS</w:t>
      </w:r>
      <w:r w:rsidRPr="005B6EC9">
        <w:rPr>
          <w:rtl/>
        </w:rPr>
        <w:t xml:space="preserve"> ذات الصلة.</w:t>
      </w:r>
    </w:p>
    <w:p w14:paraId="0C807F6A" w14:textId="1C4EFB7D" w:rsidR="00965482" w:rsidRPr="005B6EC9" w:rsidRDefault="00965482" w:rsidP="005B6EC9">
      <w:pPr>
        <w:pStyle w:val="Heading2"/>
        <w:rPr>
          <w:rtl/>
        </w:rPr>
      </w:pPr>
      <w:bookmarkStart w:id="369" w:name="_Toc36120615"/>
      <w:bookmarkStart w:id="370" w:name="_Toc40172442"/>
      <w:r w:rsidRPr="005B6EC9">
        <w:t>3.A4</w:t>
      </w:r>
      <w:r w:rsidRPr="005B6EC9">
        <w:rPr>
          <w:rtl/>
        </w:rPr>
        <w:tab/>
        <w:t xml:space="preserve">الدراسة </w:t>
      </w:r>
      <w:r w:rsidRPr="005B6EC9">
        <w:t>2</w:t>
      </w:r>
      <w:r w:rsidRPr="005B6EC9">
        <w:rPr>
          <w:rtl/>
        </w:rPr>
        <w:t xml:space="preserve">: تقييم تداخل الخدمة الثابتة </w:t>
      </w:r>
      <w:r w:rsidR="005B6EC9">
        <w:t>(</w:t>
      </w:r>
      <w:r w:rsidRPr="005B6EC9">
        <w:t>FS</w:t>
      </w:r>
      <w:r w:rsidR="005B6EC9">
        <w:t>)</w:t>
      </w:r>
      <w:r w:rsidRPr="005B6EC9">
        <w:rPr>
          <w:rtl/>
        </w:rPr>
        <w:t xml:space="preserve"> في الخدمة </w:t>
      </w:r>
      <w:r w:rsidRPr="005B6EC9">
        <w:t>EESS</w:t>
      </w:r>
      <w:r w:rsidRPr="005B6EC9">
        <w:rPr>
          <w:rtl/>
        </w:rPr>
        <w:t xml:space="preserve"> (المنفعلة)</w:t>
      </w:r>
      <w:bookmarkEnd w:id="369"/>
      <w:bookmarkEnd w:id="370"/>
    </w:p>
    <w:p w14:paraId="38A4B011" w14:textId="0C10B617" w:rsidR="00965482" w:rsidRPr="005B6EC9" w:rsidRDefault="00965482" w:rsidP="005B6EC9">
      <w:pPr>
        <w:pStyle w:val="Heading3"/>
        <w:rPr>
          <w:rtl/>
        </w:rPr>
      </w:pPr>
      <w:bookmarkStart w:id="371" w:name="_Toc36120616"/>
      <w:bookmarkStart w:id="372" w:name="_Toc40172443"/>
      <w:r w:rsidRPr="005B6EC9">
        <w:t>1.</w:t>
      </w:r>
      <w:proofErr w:type="gramStart"/>
      <w:r w:rsidRPr="005B6EC9">
        <w:t>3.A</w:t>
      </w:r>
      <w:proofErr w:type="gramEnd"/>
      <w:r w:rsidRPr="005B6EC9">
        <w:t>4</w:t>
      </w:r>
      <w:r w:rsidRPr="005B6EC9">
        <w:rPr>
          <w:rtl/>
        </w:rPr>
        <w:tab/>
        <w:t xml:space="preserve">تقييم التداخل وحيد المصدر من الخدمة الثابتة </w:t>
      </w:r>
      <w:r w:rsidR="005B6EC9">
        <w:t>(</w:t>
      </w:r>
      <w:r w:rsidRPr="005B6EC9">
        <w:t>FS</w:t>
      </w:r>
      <w:r w:rsidR="005B6EC9">
        <w:t>)</w:t>
      </w:r>
      <w:r w:rsidRPr="005B6EC9">
        <w:rPr>
          <w:rtl/>
        </w:rPr>
        <w:t xml:space="preserve"> في الخدمة </w:t>
      </w:r>
      <w:r w:rsidRPr="005B6EC9">
        <w:t>EESS</w:t>
      </w:r>
      <w:r w:rsidRPr="005B6EC9">
        <w:rPr>
          <w:rtl/>
        </w:rPr>
        <w:t xml:space="preserve"> (المنفعلة)</w:t>
      </w:r>
      <w:bookmarkEnd w:id="371"/>
      <w:bookmarkEnd w:id="372"/>
    </w:p>
    <w:p w14:paraId="21035C9C" w14:textId="77777777" w:rsidR="00965482" w:rsidRPr="005B6EC9" w:rsidRDefault="00965482" w:rsidP="005B6EC9">
      <w:pPr>
        <w:rPr>
          <w:rtl/>
        </w:rPr>
      </w:pPr>
      <w:r w:rsidRPr="005B6EC9">
        <w:rPr>
          <w:rtl/>
        </w:rPr>
        <w:t xml:space="preserve">تقدم هذه الدراسة تحليلاً ساكناً للتداخل بين محطة للخدمة الثابتة وساتل خدمة </w:t>
      </w:r>
      <w:r w:rsidRPr="005B6EC9">
        <w:t>EESS</w:t>
      </w:r>
      <w:r w:rsidRPr="005B6EC9">
        <w:rPr>
          <w:rtl/>
        </w:rPr>
        <w:t xml:space="preserve"> (منفعلة) لثلاثة سيناريوهات بتوجيه مختلف عبر مدى التردد </w:t>
      </w:r>
      <w:r w:rsidRPr="005B6EC9">
        <w:t>GHz 450-275</w:t>
      </w:r>
      <w:r w:rsidRPr="005B6EC9">
        <w:rPr>
          <w:rtl/>
        </w:rPr>
        <w:t>.</w:t>
      </w:r>
    </w:p>
    <w:p w14:paraId="19049DBF" w14:textId="77777777" w:rsidR="00965482" w:rsidRPr="005B6EC9" w:rsidRDefault="00965482" w:rsidP="005B6EC9">
      <w:pPr>
        <w:rPr>
          <w:rtl/>
        </w:rPr>
      </w:pPr>
      <w:r w:rsidRPr="005B6EC9">
        <w:rPr>
          <w:rtl/>
        </w:rPr>
        <w:t xml:space="preserve">تظهر السيناريوهات الثلاثة التي نظر فيها هذا التحليل في الشكل </w:t>
      </w:r>
      <w:r w:rsidRPr="005B6EC9">
        <w:t>2-A4</w:t>
      </w:r>
      <w:r w:rsidRPr="005B6EC9">
        <w:rPr>
          <w:rtl/>
        </w:rPr>
        <w:t xml:space="preserve">. السيناريو </w:t>
      </w:r>
      <w:r w:rsidRPr="005B6EC9">
        <w:t>1</w:t>
      </w:r>
      <w:r w:rsidRPr="005B6EC9">
        <w:rPr>
          <w:rtl/>
        </w:rPr>
        <w:t xml:space="preserve"> هو عندما يترادف الحد الأقصى لكسب هوائي الخدمة الثابتة مع الحد الأقصى لكسب هوائي ساتل خدمة </w:t>
      </w:r>
      <w:r w:rsidRPr="005B6EC9">
        <w:t>EESS</w:t>
      </w:r>
      <w:r w:rsidRPr="005B6EC9">
        <w:rPr>
          <w:rtl/>
        </w:rPr>
        <w:t xml:space="preserve"> يعمل في أسلوب النظير. والسيناريو </w:t>
      </w:r>
      <w:r w:rsidRPr="005B6EC9">
        <w:t>2</w:t>
      </w:r>
      <w:r w:rsidRPr="005B6EC9">
        <w:rPr>
          <w:rtl/>
        </w:rPr>
        <w:t xml:space="preserve"> هو عندما يترادف الحد الأقصى لكسب هوائي الخدمة الثابتة مع الحد الأقصى لكسب هوائي ساتل خدمة </w:t>
      </w:r>
      <w:r w:rsidRPr="005B6EC9">
        <w:t>EESS</w:t>
      </w:r>
      <w:r w:rsidRPr="005B6EC9">
        <w:rPr>
          <w:rtl/>
        </w:rPr>
        <w:t xml:space="preserve"> يعمل في أسلوب المسح المخروطي. والسيناريو </w:t>
      </w:r>
      <w:r w:rsidRPr="005B6EC9">
        <w:t>3</w:t>
      </w:r>
      <w:r w:rsidRPr="005B6EC9">
        <w:rPr>
          <w:rtl/>
        </w:rPr>
        <w:t xml:space="preserve"> هو محطة خدمة ثابتة تستخدم زوايا ارتفاع نموذجية وفقاً للجدول </w:t>
      </w:r>
      <w:r w:rsidRPr="005B6EC9">
        <w:t>7</w:t>
      </w:r>
      <w:r w:rsidRPr="005B6EC9">
        <w:rPr>
          <w:rtl/>
        </w:rPr>
        <w:t xml:space="preserve"> في متن التقرير، أي بافتراض وجود تمييز في الهوائي.</w:t>
      </w:r>
    </w:p>
    <w:p w14:paraId="4DF89B85" w14:textId="77777777" w:rsidR="00965482" w:rsidRPr="005B6EC9" w:rsidRDefault="00965482" w:rsidP="005B6EC9">
      <w:pPr>
        <w:pStyle w:val="FigureNo"/>
      </w:pPr>
      <w:r w:rsidRPr="005B6EC9">
        <w:rPr>
          <w:rtl/>
        </w:rPr>
        <w:t xml:space="preserve">الشكل </w:t>
      </w:r>
      <w:r w:rsidRPr="005B6EC9">
        <w:t>2-A4</w:t>
      </w:r>
    </w:p>
    <w:p w14:paraId="55732C6F" w14:textId="77777777" w:rsidR="00965482" w:rsidRPr="005B6EC9" w:rsidRDefault="00965482" w:rsidP="00F05913">
      <w:pPr>
        <w:pStyle w:val="Figuretitle"/>
        <w:rPr>
          <w:rtl/>
        </w:rPr>
      </w:pPr>
      <w:r w:rsidRPr="005B6EC9">
        <w:rPr>
          <w:rtl/>
        </w:rPr>
        <w:t xml:space="preserve">سيناريوهات التداخل بين مرسل </w:t>
      </w:r>
      <w:r w:rsidRPr="005B6EC9">
        <w:t>FS</w:t>
      </w:r>
      <w:r w:rsidRPr="005B6EC9">
        <w:rPr>
          <w:rtl/>
        </w:rPr>
        <w:t xml:space="preserve"> وحيد وخدمة </w:t>
      </w:r>
      <w:r w:rsidRPr="005B6EC9">
        <w:t>EESS</w:t>
      </w:r>
    </w:p>
    <w:p w14:paraId="4A3FBC3A" w14:textId="62313C39" w:rsidR="00965482" w:rsidRPr="00EC0C02" w:rsidRDefault="00C96749" w:rsidP="004633E8">
      <w:pPr>
        <w:pStyle w:val="Figure"/>
        <w:bidi/>
        <w:rPr>
          <w:lang w:bidi="ar-SY"/>
        </w:rPr>
      </w:pPr>
      <w:r>
        <w:rPr>
          <w:noProof/>
          <w:lang w:bidi="ar-SY"/>
        </w:rPr>
        <mc:AlternateContent>
          <mc:Choice Requires="wpg">
            <w:drawing>
              <wp:anchor distT="0" distB="0" distL="114300" distR="114300" simplePos="0" relativeHeight="251600896" behindDoc="0" locked="0" layoutInCell="1" allowOverlap="1" wp14:anchorId="15E0539E" wp14:editId="4CE181F3">
                <wp:simplePos x="0" y="0"/>
                <wp:positionH relativeFrom="column">
                  <wp:posOffset>676754</wp:posOffset>
                </wp:positionH>
                <wp:positionV relativeFrom="paragraph">
                  <wp:posOffset>2022046</wp:posOffset>
                </wp:positionV>
                <wp:extent cx="4724004" cy="216045"/>
                <wp:effectExtent l="0" t="0" r="0" b="0"/>
                <wp:wrapNone/>
                <wp:docPr id="1453033431" name="Group 1453033431"/>
                <wp:cNvGraphicFramePr/>
                <a:graphic xmlns:a="http://schemas.openxmlformats.org/drawingml/2006/main">
                  <a:graphicData uri="http://schemas.microsoft.com/office/word/2010/wordprocessingGroup">
                    <wpg:wgp>
                      <wpg:cNvGrpSpPr/>
                      <wpg:grpSpPr>
                        <a:xfrm>
                          <a:off x="0" y="0"/>
                          <a:ext cx="4724004" cy="216045"/>
                          <a:chOff x="0" y="0"/>
                          <a:chExt cx="4724004" cy="216045"/>
                        </a:xfrm>
                        <a:noFill/>
                      </wpg:grpSpPr>
                      <wps:wsp>
                        <wps:cNvPr id="164" name="ZoneTexte 2"/>
                        <wps:cNvSpPr txBox="1"/>
                        <wps:spPr>
                          <a:xfrm>
                            <a:off x="0" y="0"/>
                            <a:ext cx="724205" cy="204825"/>
                          </a:xfrm>
                          <a:prstGeom prst="rect">
                            <a:avLst/>
                          </a:prstGeom>
                          <a:grpFill/>
                        </wps:spPr>
                        <wps:txbx>
                          <w:txbxContent>
                            <w:p w14:paraId="3B42DC30" w14:textId="78F85518" w:rsidR="009C5789" w:rsidRPr="001E0509" w:rsidRDefault="009C5789" w:rsidP="005B6EC9">
                              <w:pPr>
                                <w:spacing w:before="40" w:line="144" w:lineRule="auto"/>
                                <w:jc w:val="center"/>
                                <w:rPr>
                                  <w:sz w:val="18"/>
                                  <w:szCs w:val="26"/>
                                </w:rPr>
                              </w:pPr>
                              <w:r>
                                <w:rPr>
                                  <w:rFonts w:hint="cs"/>
                                  <w:sz w:val="18"/>
                                  <w:szCs w:val="26"/>
                                  <w:rtl/>
                                </w:rPr>
                                <w:t xml:space="preserve">السيناريو </w:t>
                              </w:r>
                              <w:r>
                                <w:rPr>
                                  <w:sz w:val="18"/>
                                  <w:szCs w:val="26"/>
                                </w:rPr>
                                <w:t>1</w:t>
                              </w:r>
                            </w:p>
                          </w:txbxContent>
                        </wps:txbx>
                        <wps:bodyPr wrap="square" lIns="0" tIns="0" rIns="0" bIns="0" rtlCol="0">
                          <a:noAutofit/>
                        </wps:bodyPr>
                      </wps:wsp>
                      <wps:wsp>
                        <wps:cNvPr id="167" name="ZoneTexte 2"/>
                        <wps:cNvSpPr txBox="1"/>
                        <wps:spPr>
                          <a:xfrm>
                            <a:off x="2041973" y="0"/>
                            <a:ext cx="724205" cy="204825"/>
                          </a:xfrm>
                          <a:prstGeom prst="rect">
                            <a:avLst/>
                          </a:prstGeom>
                          <a:grpFill/>
                        </wps:spPr>
                        <wps:txbx>
                          <w:txbxContent>
                            <w:p w14:paraId="48B89C08" w14:textId="588EB180" w:rsidR="009C5789" w:rsidRPr="001E0509" w:rsidRDefault="009C5789" w:rsidP="005B6EC9">
                              <w:pPr>
                                <w:spacing w:before="40" w:line="144" w:lineRule="auto"/>
                                <w:jc w:val="center"/>
                                <w:rPr>
                                  <w:sz w:val="18"/>
                                  <w:szCs w:val="26"/>
                                </w:rPr>
                              </w:pPr>
                              <w:r>
                                <w:rPr>
                                  <w:rFonts w:hint="cs"/>
                                  <w:sz w:val="18"/>
                                  <w:szCs w:val="26"/>
                                  <w:rtl/>
                                </w:rPr>
                                <w:t xml:space="preserve">السيناريو </w:t>
                              </w:r>
                              <w:r>
                                <w:rPr>
                                  <w:sz w:val="18"/>
                                  <w:szCs w:val="26"/>
                                </w:rPr>
                                <w:t>2</w:t>
                              </w:r>
                            </w:p>
                          </w:txbxContent>
                        </wps:txbx>
                        <wps:bodyPr wrap="square" lIns="0" tIns="0" rIns="0" bIns="0" rtlCol="0">
                          <a:noAutofit/>
                        </wps:bodyPr>
                      </wps:wsp>
                      <wps:wsp>
                        <wps:cNvPr id="168" name="ZoneTexte 2"/>
                        <wps:cNvSpPr txBox="1"/>
                        <wps:spPr>
                          <a:xfrm>
                            <a:off x="3999799" y="11220"/>
                            <a:ext cx="724205" cy="204825"/>
                          </a:xfrm>
                          <a:prstGeom prst="rect">
                            <a:avLst/>
                          </a:prstGeom>
                          <a:grpFill/>
                        </wps:spPr>
                        <wps:txbx>
                          <w:txbxContent>
                            <w:p w14:paraId="4C7B7D62" w14:textId="180BA878" w:rsidR="009C5789" w:rsidRPr="001E0509" w:rsidRDefault="009C5789" w:rsidP="005B6EC9">
                              <w:pPr>
                                <w:spacing w:before="40" w:line="144" w:lineRule="auto"/>
                                <w:jc w:val="center"/>
                                <w:rPr>
                                  <w:sz w:val="18"/>
                                  <w:szCs w:val="26"/>
                                </w:rPr>
                              </w:pPr>
                              <w:r>
                                <w:rPr>
                                  <w:rFonts w:hint="cs"/>
                                  <w:sz w:val="18"/>
                                  <w:szCs w:val="26"/>
                                  <w:rtl/>
                                </w:rPr>
                                <w:t xml:space="preserve">السيناريو </w:t>
                              </w:r>
                              <w:r>
                                <w:rPr>
                                  <w:sz w:val="18"/>
                                  <w:szCs w:val="26"/>
                                </w:rPr>
                                <w:t>3</w:t>
                              </w:r>
                            </w:p>
                          </w:txbxContent>
                        </wps:txbx>
                        <wps:bodyPr wrap="square" lIns="0" tIns="0" rIns="0" bIns="0" rtlCol="0">
                          <a:noAutofit/>
                        </wps:bodyPr>
                      </wps:wsp>
                    </wpg:wgp>
                  </a:graphicData>
                </a:graphic>
              </wp:anchor>
            </w:drawing>
          </mc:Choice>
          <mc:Fallback>
            <w:pict>
              <v:group w14:anchorId="15E0539E" id="Group 1453033431" o:spid="_x0000_s1144" style="position:absolute;left:0;text-align:left;margin-left:53.3pt;margin-top:159.2pt;width:371.95pt;height:17pt;z-index:251600896;mso-position-horizontal-relative:text;mso-position-vertical-relative:text" coordsize="4724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">
                <v:shape id="_x0000_s1145" type="#_x0000_t202" style="position:absolute;width:7242;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3B42DC30" w14:textId="78F85518" w:rsidR="009C5789" w:rsidRPr="001E0509" w:rsidRDefault="009C5789" w:rsidP="005B6EC9">
                        <w:pPr>
                          <w:spacing w:before="40" w:line="144" w:lineRule="auto"/>
                          <w:jc w:val="center"/>
                          <w:rPr>
                            <w:sz w:val="18"/>
                            <w:szCs w:val="26"/>
                          </w:rPr>
                        </w:pPr>
                        <w:r>
                          <w:rPr>
                            <w:rFonts w:hint="cs"/>
                            <w:sz w:val="18"/>
                            <w:szCs w:val="26"/>
                            <w:rtl/>
                          </w:rPr>
                          <w:t xml:space="preserve">السيناريو </w:t>
                        </w:r>
                        <w:r>
                          <w:rPr>
                            <w:sz w:val="18"/>
                            <w:szCs w:val="26"/>
                          </w:rPr>
                          <w:t>1</w:t>
                        </w:r>
                      </w:p>
                    </w:txbxContent>
                  </v:textbox>
                </v:shape>
                <v:shape id="_x0000_s1146" type="#_x0000_t202" style="position:absolute;left:20419;width:7242;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48B89C08" w14:textId="588EB180" w:rsidR="009C5789" w:rsidRPr="001E0509" w:rsidRDefault="009C5789" w:rsidP="005B6EC9">
                        <w:pPr>
                          <w:spacing w:before="40" w:line="144" w:lineRule="auto"/>
                          <w:jc w:val="center"/>
                          <w:rPr>
                            <w:sz w:val="18"/>
                            <w:szCs w:val="26"/>
                          </w:rPr>
                        </w:pPr>
                        <w:r>
                          <w:rPr>
                            <w:rFonts w:hint="cs"/>
                            <w:sz w:val="18"/>
                            <w:szCs w:val="26"/>
                            <w:rtl/>
                          </w:rPr>
                          <w:t xml:space="preserve">السيناريو </w:t>
                        </w:r>
                        <w:r>
                          <w:rPr>
                            <w:sz w:val="18"/>
                            <w:szCs w:val="26"/>
                          </w:rPr>
                          <w:t>2</w:t>
                        </w:r>
                      </w:p>
                    </w:txbxContent>
                  </v:textbox>
                </v:shape>
                <v:shape id="_x0000_s1147" type="#_x0000_t202" style="position:absolute;left:39997;top:112;width:7243;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4C7B7D62" w14:textId="180BA878" w:rsidR="009C5789" w:rsidRPr="001E0509" w:rsidRDefault="009C5789" w:rsidP="005B6EC9">
                        <w:pPr>
                          <w:spacing w:before="40" w:line="144" w:lineRule="auto"/>
                          <w:jc w:val="center"/>
                          <w:rPr>
                            <w:sz w:val="18"/>
                            <w:szCs w:val="26"/>
                          </w:rPr>
                        </w:pPr>
                        <w:r>
                          <w:rPr>
                            <w:rFonts w:hint="cs"/>
                            <w:sz w:val="18"/>
                            <w:szCs w:val="26"/>
                            <w:rtl/>
                          </w:rPr>
                          <w:t xml:space="preserve">السيناريو </w:t>
                        </w:r>
                        <w:r>
                          <w:rPr>
                            <w:sz w:val="18"/>
                            <w:szCs w:val="26"/>
                          </w:rPr>
                          <w:t>3</w:t>
                        </w:r>
                      </w:p>
                    </w:txbxContent>
                  </v:textbox>
                </v:shape>
              </v:group>
            </w:pict>
          </mc:Fallback>
        </mc:AlternateContent>
      </w:r>
      <w:r>
        <w:rPr>
          <w:noProof/>
          <w:lang w:bidi="ar-SY"/>
        </w:rPr>
        <w:drawing>
          <wp:inline distT="0" distB="0" distL="0" distR="0" wp14:anchorId="7EA7BFB5" wp14:editId="0243204C">
            <wp:extent cx="6120765" cy="2668905"/>
            <wp:effectExtent l="0" t="0" r="0" b="0"/>
            <wp:docPr id="1453033430" name="Picture 1453033430"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33430" name="4-2.png"/>
                    <pic:cNvPicPr/>
                  </pic:nvPicPr>
                  <pic:blipFill>
                    <a:blip r:embed="rId82">
                      <a:extLst>
                        <a:ext uri="{28A0092B-C50C-407E-A947-70E740481C1C}">
                          <a14:useLocalDpi xmlns:a14="http://schemas.microsoft.com/office/drawing/2010/main" val="0"/>
                        </a:ext>
                      </a:extLst>
                    </a:blip>
                    <a:stretch>
                      <a:fillRect/>
                    </a:stretch>
                  </pic:blipFill>
                  <pic:spPr>
                    <a:xfrm>
                      <a:off x="0" y="0"/>
                      <a:ext cx="6120765" cy="2668905"/>
                    </a:xfrm>
                    <a:prstGeom prst="rect">
                      <a:avLst/>
                    </a:prstGeom>
                  </pic:spPr>
                </pic:pic>
              </a:graphicData>
            </a:graphic>
          </wp:inline>
        </w:drawing>
      </w:r>
    </w:p>
    <w:p w14:paraId="450A3B26" w14:textId="3A39F88C" w:rsidR="00965482" w:rsidRPr="005B6EC9" w:rsidRDefault="00965482" w:rsidP="00F05913">
      <w:pPr>
        <w:pStyle w:val="TableNo"/>
      </w:pPr>
      <w:r w:rsidRPr="005B6EC9">
        <w:rPr>
          <w:rtl/>
        </w:rPr>
        <w:lastRenderedPageBreak/>
        <w:t xml:space="preserve">الجدول </w:t>
      </w:r>
      <w:r w:rsidR="00C96749">
        <w:t>3</w:t>
      </w:r>
      <w:r w:rsidRPr="005B6EC9">
        <w:t>-A4</w:t>
      </w:r>
    </w:p>
    <w:p w14:paraId="348BFE77" w14:textId="115B76F2" w:rsidR="00965482" w:rsidRPr="005B6EC9" w:rsidRDefault="00965482" w:rsidP="00F05913">
      <w:pPr>
        <w:pStyle w:val="Tabletitle"/>
      </w:pPr>
      <w:r w:rsidRPr="005B6EC9">
        <w:rPr>
          <w:rtl/>
        </w:rPr>
        <w:t>معلمات خدمة ثابتة مستخدمة في دراسة تداخل وحيد المصدر</w:t>
      </w:r>
    </w:p>
    <w:tbl>
      <w:tblPr>
        <w:tblStyle w:val="TableGrid"/>
        <w:bidiVisual/>
        <w:tblW w:w="0" w:type="auto"/>
        <w:jc w:val="center"/>
        <w:tblLook w:val="04A0" w:firstRow="1" w:lastRow="0" w:firstColumn="1" w:lastColumn="0" w:noHBand="0" w:noVBand="1"/>
      </w:tblPr>
      <w:tblGrid>
        <w:gridCol w:w="3045"/>
        <w:gridCol w:w="1633"/>
        <w:gridCol w:w="1560"/>
        <w:gridCol w:w="1559"/>
      </w:tblGrid>
      <w:tr w:rsidR="00965482" w:rsidRPr="00EC0C02" w14:paraId="7C897FFC" w14:textId="77777777" w:rsidTr="00637A04">
        <w:trPr>
          <w:jc w:val="center"/>
        </w:trPr>
        <w:tc>
          <w:tcPr>
            <w:tcW w:w="3045" w:type="dxa"/>
            <w:vAlign w:val="center"/>
          </w:tcPr>
          <w:p w14:paraId="79ADF704" w14:textId="77777777" w:rsidR="00965482" w:rsidRPr="00F05913" w:rsidRDefault="00965482" w:rsidP="00A67BE2">
            <w:pPr>
              <w:pStyle w:val="Tablehead1"/>
            </w:pPr>
          </w:p>
        </w:tc>
        <w:tc>
          <w:tcPr>
            <w:tcW w:w="1633" w:type="dxa"/>
            <w:vAlign w:val="center"/>
          </w:tcPr>
          <w:p w14:paraId="21EA41DA" w14:textId="20B2DCAD" w:rsidR="00965482" w:rsidRPr="00F05913" w:rsidRDefault="00965482" w:rsidP="00A67BE2">
            <w:pPr>
              <w:pStyle w:val="Tablehead1"/>
            </w:pPr>
            <w:r w:rsidRPr="00F05913">
              <w:rPr>
                <w:rtl/>
              </w:rPr>
              <w:t xml:space="preserve">السيناريو </w:t>
            </w:r>
            <w:r w:rsidRPr="00F05913">
              <w:t>1</w:t>
            </w:r>
          </w:p>
        </w:tc>
        <w:tc>
          <w:tcPr>
            <w:tcW w:w="1560" w:type="dxa"/>
            <w:vAlign w:val="center"/>
          </w:tcPr>
          <w:p w14:paraId="32ED032A" w14:textId="77777777" w:rsidR="00965482" w:rsidRPr="00F05913" w:rsidRDefault="00965482" w:rsidP="00A67BE2">
            <w:pPr>
              <w:pStyle w:val="Tablehead1"/>
            </w:pPr>
            <w:r w:rsidRPr="00F05913">
              <w:rPr>
                <w:rtl/>
              </w:rPr>
              <w:t xml:space="preserve">السيناريو </w:t>
            </w:r>
            <w:r w:rsidRPr="00F05913">
              <w:t>2</w:t>
            </w:r>
          </w:p>
        </w:tc>
        <w:tc>
          <w:tcPr>
            <w:tcW w:w="1559" w:type="dxa"/>
            <w:vAlign w:val="center"/>
          </w:tcPr>
          <w:p w14:paraId="499F3A39" w14:textId="77777777" w:rsidR="00965482" w:rsidRPr="00F05913" w:rsidRDefault="00965482" w:rsidP="00A67BE2">
            <w:pPr>
              <w:pStyle w:val="Tablehead1"/>
            </w:pPr>
            <w:r w:rsidRPr="00F05913">
              <w:rPr>
                <w:rtl/>
              </w:rPr>
              <w:t xml:space="preserve">السيناريو </w:t>
            </w:r>
            <w:r w:rsidRPr="00F05913">
              <w:t>3</w:t>
            </w:r>
          </w:p>
        </w:tc>
      </w:tr>
      <w:tr w:rsidR="00965482" w:rsidRPr="00EC0C02" w14:paraId="5D2A72D3" w14:textId="77777777" w:rsidTr="00637A04">
        <w:trPr>
          <w:jc w:val="center"/>
        </w:trPr>
        <w:tc>
          <w:tcPr>
            <w:tcW w:w="3045" w:type="dxa"/>
            <w:vAlign w:val="center"/>
          </w:tcPr>
          <w:p w14:paraId="41FFDA3D" w14:textId="79A622D6" w:rsidR="00965482" w:rsidRPr="00EC0C02" w:rsidRDefault="00965482" w:rsidP="00F05913">
            <w:pPr>
              <w:pStyle w:val="Tabletexte"/>
              <w:rPr>
                <w:rtl/>
                <w:lang w:val="en-GB"/>
              </w:rPr>
            </w:pPr>
            <w:r w:rsidRPr="00EC0C02">
              <w:rPr>
                <w:rtl/>
                <w:lang w:val="en-GB"/>
              </w:rPr>
              <w:t xml:space="preserve">القدرة </w:t>
            </w:r>
            <w:proofErr w:type="spellStart"/>
            <w:r w:rsidRPr="00EC0C02">
              <w:rPr>
                <w:lang w:val="en-GB"/>
              </w:rPr>
              <w:t>e.i.r.p</w:t>
            </w:r>
            <w:proofErr w:type="spellEnd"/>
            <w:r w:rsidRPr="00EC0C02">
              <w:rPr>
                <w:lang w:val="en-GB"/>
              </w:rPr>
              <w:t>.</w:t>
            </w:r>
            <w:r w:rsidRPr="00EC0C02">
              <w:rPr>
                <w:rtl/>
                <w:lang w:val="en-GB"/>
              </w:rPr>
              <w:t xml:space="preserve"> في محطة </w:t>
            </w:r>
            <w:r w:rsidR="00F05913" w:rsidRPr="00EC0C02">
              <w:rPr>
                <w:lang w:val="en-GB"/>
              </w:rPr>
              <w:t>FS</w:t>
            </w:r>
            <w:r w:rsidR="00F05913" w:rsidRPr="00EC0C02">
              <w:rPr>
                <w:rtl/>
                <w:lang w:val="en-GB"/>
              </w:rPr>
              <w:t xml:space="preserve"> </w:t>
            </w:r>
            <w:r w:rsidR="00F05913">
              <w:rPr>
                <w:lang w:val="en-GB"/>
              </w:rPr>
              <w:t>(</w:t>
            </w:r>
            <w:r w:rsidRPr="00EC0C02">
              <w:rPr>
                <w:lang w:val="en-GB"/>
              </w:rPr>
              <w:t>dBm</w:t>
            </w:r>
            <w:r w:rsidR="00F05913">
              <w:rPr>
                <w:lang w:val="en-GB"/>
              </w:rPr>
              <w:t>)</w:t>
            </w:r>
            <w:r w:rsidRPr="00EC0C02">
              <w:rPr>
                <w:rtl/>
                <w:lang w:val="en-GB"/>
              </w:rPr>
              <w:t xml:space="preserve"> </w:t>
            </w:r>
          </w:p>
        </w:tc>
        <w:tc>
          <w:tcPr>
            <w:tcW w:w="1633" w:type="dxa"/>
            <w:vAlign w:val="center"/>
          </w:tcPr>
          <w:p w14:paraId="0F641B06" w14:textId="31515CCF" w:rsidR="00965482" w:rsidRPr="00EC0C02" w:rsidRDefault="00965482" w:rsidP="00F05913">
            <w:pPr>
              <w:pStyle w:val="Tabletexte"/>
              <w:jc w:val="center"/>
              <w:rPr>
                <w:lang w:val="en-GB"/>
              </w:rPr>
            </w:pPr>
            <w:r w:rsidRPr="00D73C78">
              <w:t>20</w:t>
            </w:r>
          </w:p>
        </w:tc>
        <w:tc>
          <w:tcPr>
            <w:tcW w:w="1560" w:type="dxa"/>
            <w:vAlign w:val="center"/>
          </w:tcPr>
          <w:p w14:paraId="0E6D65E3" w14:textId="77777777" w:rsidR="00965482" w:rsidRPr="00EC0C02" w:rsidRDefault="00965482" w:rsidP="00F05913">
            <w:pPr>
              <w:pStyle w:val="Tabletexte"/>
              <w:jc w:val="center"/>
              <w:rPr>
                <w:lang w:val="en-GB"/>
              </w:rPr>
            </w:pPr>
            <w:r w:rsidRPr="00D73C78">
              <w:t>20</w:t>
            </w:r>
          </w:p>
        </w:tc>
        <w:tc>
          <w:tcPr>
            <w:tcW w:w="1559" w:type="dxa"/>
            <w:vAlign w:val="center"/>
          </w:tcPr>
          <w:p w14:paraId="15EA6B7E" w14:textId="77777777" w:rsidR="00965482" w:rsidRPr="00EC0C02" w:rsidRDefault="00965482" w:rsidP="00F05913">
            <w:pPr>
              <w:pStyle w:val="Tabletexte"/>
              <w:jc w:val="center"/>
              <w:rPr>
                <w:lang w:val="en-GB"/>
              </w:rPr>
            </w:pPr>
            <w:r w:rsidRPr="00D73C78">
              <w:t>20</w:t>
            </w:r>
          </w:p>
        </w:tc>
      </w:tr>
      <w:tr w:rsidR="00965482" w:rsidRPr="00EC0C02" w14:paraId="2EF19D09" w14:textId="77777777" w:rsidTr="00637A04">
        <w:trPr>
          <w:jc w:val="center"/>
        </w:trPr>
        <w:tc>
          <w:tcPr>
            <w:tcW w:w="3045" w:type="dxa"/>
            <w:vAlign w:val="center"/>
          </w:tcPr>
          <w:p w14:paraId="4083EF61" w14:textId="77777777" w:rsidR="00965482" w:rsidRPr="00EC0C02" w:rsidRDefault="00965482" w:rsidP="00F05913">
            <w:pPr>
              <w:pStyle w:val="Tabletexte"/>
              <w:rPr>
                <w:rtl/>
                <w:lang w:val="en-GB" w:bidi="ar-SA"/>
              </w:rPr>
            </w:pPr>
            <w:r w:rsidRPr="00EC0C02">
              <w:rPr>
                <w:rtl/>
                <w:lang w:val="en-GB"/>
              </w:rPr>
              <w:t xml:space="preserve">كسب </w:t>
            </w:r>
            <w:r w:rsidRPr="00EC0C02">
              <w:rPr>
                <w:lang w:val="en-GB"/>
              </w:rPr>
              <w:t>FS</w:t>
            </w:r>
            <w:r w:rsidRPr="00EC0C02">
              <w:rPr>
                <w:rtl/>
                <w:lang w:val="en-GB"/>
              </w:rPr>
              <w:t xml:space="preserve"> نحو ساتل </w:t>
            </w:r>
            <w:r w:rsidRPr="00EC0C02">
              <w:rPr>
                <w:lang w:val="en-GB"/>
              </w:rPr>
              <w:t>EESS</w:t>
            </w:r>
          </w:p>
        </w:tc>
        <w:tc>
          <w:tcPr>
            <w:tcW w:w="1633" w:type="dxa"/>
            <w:vAlign w:val="center"/>
          </w:tcPr>
          <w:p w14:paraId="20833734" w14:textId="4E167BA8" w:rsidR="00965482" w:rsidRPr="00EC0C02" w:rsidRDefault="00965482" w:rsidP="00F05913">
            <w:pPr>
              <w:pStyle w:val="Tabletexte"/>
              <w:jc w:val="center"/>
              <w:rPr>
                <w:lang w:val="en-GB"/>
              </w:rPr>
            </w:pPr>
            <w:r w:rsidRPr="00D73C78">
              <w:t>50</w:t>
            </w:r>
            <w:r w:rsidR="00F05913">
              <w:t>/</w:t>
            </w:r>
            <w:r w:rsidR="00F05913" w:rsidRPr="00D73C78">
              <w:t>24</w:t>
            </w:r>
          </w:p>
        </w:tc>
        <w:tc>
          <w:tcPr>
            <w:tcW w:w="1560" w:type="dxa"/>
            <w:vAlign w:val="center"/>
          </w:tcPr>
          <w:p w14:paraId="64E98CFF" w14:textId="5D9B248B" w:rsidR="00965482" w:rsidRPr="00EC0C02" w:rsidRDefault="00F05913" w:rsidP="00F05913">
            <w:pPr>
              <w:pStyle w:val="Tabletexte"/>
              <w:jc w:val="center"/>
              <w:rPr>
                <w:lang w:val="en-GB"/>
              </w:rPr>
            </w:pPr>
            <w:r w:rsidRPr="00D73C78">
              <w:t>50</w:t>
            </w:r>
            <w:r>
              <w:t>/</w:t>
            </w:r>
            <w:r w:rsidRPr="00D73C78">
              <w:t>24</w:t>
            </w:r>
          </w:p>
        </w:tc>
        <w:tc>
          <w:tcPr>
            <w:tcW w:w="1559" w:type="dxa"/>
            <w:vAlign w:val="center"/>
          </w:tcPr>
          <w:p w14:paraId="6ED2FAEF" w14:textId="6B3732E9" w:rsidR="00965482" w:rsidRPr="00EC0C02" w:rsidRDefault="00965482" w:rsidP="00F05913">
            <w:pPr>
              <w:pStyle w:val="Tabletexte"/>
              <w:jc w:val="center"/>
              <w:rPr>
                <w:lang w:val="en-GB"/>
              </w:rPr>
            </w:pPr>
            <w:r w:rsidRPr="00D73C78">
              <w:t>2</w:t>
            </w:r>
            <w:r w:rsidRPr="00EC0C02">
              <w:rPr>
                <w:lang w:val="en-GB"/>
              </w:rPr>
              <w:t>,</w:t>
            </w:r>
            <w:r w:rsidRPr="00D73C78">
              <w:t>4</w:t>
            </w:r>
            <w:r w:rsidR="00C13118">
              <w:t>–</w:t>
            </w:r>
            <w:r w:rsidR="00F05913">
              <w:rPr>
                <w:lang w:val="en-GB"/>
              </w:rPr>
              <w:t>/</w:t>
            </w:r>
            <w:r w:rsidR="00F05913" w:rsidRPr="00D73C78">
              <w:t>10</w:t>
            </w:r>
            <w:r w:rsidR="00F05913" w:rsidRPr="00EC0C02">
              <w:rPr>
                <w:lang w:val="en-GB"/>
              </w:rPr>
              <w:t>,</w:t>
            </w:r>
            <w:r w:rsidR="00F05913" w:rsidRPr="00D73C78">
              <w:t>8</w:t>
            </w:r>
          </w:p>
        </w:tc>
      </w:tr>
      <w:tr w:rsidR="00F05913" w:rsidRPr="00EC0C02" w14:paraId="4336F557" w14:textId="77777777" w:rsidTr="00637A04">
        <w:trPr>
          <w:jc w:val="center"/>
        </w:trPr>
        <w:tc>
          <w:tcPr>
            <w:tcW w:w="3045" w:type="dxa"/>
            <w:vAlign w:val="center"/>
          </w:tcPr>
          <w:p w14:paraId="06221FA4" w14:textId="0AD2F893" w:rsidR="00F05913" w:rsidRPr="00F05913" w:rsidRDefault="00F05913" w:rsidP="00F05913">
            <w:pPr>
              <w:pStyle w:val="Tabletexte"/>
            </w:pPr>
            <w:r w:rsidRPr="00EC0C02">
              <w:rPr>
                <w:rtl/>
                <w:lang w:val="en-GB"/>
              </w:rPr>
              <w:t xml:space="preserve">عرض نطاق </w:t>
            </w:r>
            <w:r w:rsidRPr="00EC0C02">
              <w:rPr>
                <w:lang w:val="en-GB"/>
              </w:rPr>
              <w:t>FS</w:t>
            </w:r>
            <w:r w:rsidRPr="00EC0C02">
              <w:rPr>
                <w:rtl/>
                <w:lang w:val="en-GB"/>
              </w:rPr>
              <w:t xml:space="preserve"> </w:t>
            </w:r>
            <w:r>
              <w:rPr>
                <w:lang w:val="en-GB"/>
              </w:rPr>
              <w:t>(</w:t>
            </w:r>
            <w:r w:rsidRPr="00EC0C02">
              <w:rPr>
                <w:lang w:val="en-GB"/>
              </w:rPr>
              <w:t>GHz</w:t>
            </w:r>
            <w:r>
              <w:rPr>
                <w:lang w:val="en-GB"/>
              </w:rPr>
              <w:t>)</w:t>
            </w:r>
          </w:p>
        </w:tc>
        <w:tc>
          <w:tcPr>
            <w:tcW w:w="1633" w:type="dxa"/>
            <w:vAlign w:val="center"/>
          </w:tcPr>
          <w:p w14:paraId="662480FC" w14:textId="163BCF91" w:rsidR="00F05913" w:rsidRPr="00EC0C02" w:rsidRDefault="00F05913" w:rsidP="00F05913">
            <w:pPr>
              <w:pStyle w:val="Tabletexte"/>
              <w:jc w:val="center"/>
              <w:rPr>
                <w:lang w:val="en-GB"/>
              </w:rPr>
            </w:pPr>
            <w:r w:rsidRPr="00D73C78">
              <w:t>2</w:t>
            </w:r>
            <w:r>
              <w:t>5</w:t>
            </w:r>
            <w:r w:rsidRPr="00EC0C02">
              <w:rPr>
                <w:lang w:val="en-GB"/>
              </w:rPr>
              <w:t>/</w:t>
            </w:r>
            <w:r w:rsidRPr="00D73C78">
              <w:t>2</w:t>
            </w:r>
          </w:p>
        </w:tc>
        <w:tc>
          <w:tcPr>
            <w:tcW w:w="1560" w:type="dxa"/>
            <w:vAlign w:val="center"/>
          </w:tcPr>
          <w:p w14:paraId="21753C69" w14:textId="1CB281CB" w:rsidR="00F05913" w:rsidRPr="00EC0C02" w:rsidRDefault="00F05913" w:rsidP="00F05913">
            <w:pPr>
              <w:pStyle w:val="Tabletexte"/>
              <w:jc w:val="center"/>
              <w:rPr>
                <w:lang w:val="en-GB"/>
              </w:rPr>
            </w:pPr>
            <w:r w:rsidRPr="00D73C78">
              <w:t>2</w:t>
            </w:r>
            <w:r>
              <w:t>5</w:t>
            </w:r>
            <w:r w:rsidRPr="00EC0C02">
              <w:rPr>
                <w:lang w:val="en-GB"/>
              </w:rPr>
              <w:t>/</w:t>
            </w:r>
            <w:r w:rsidRPr="00D73C78">
              <w:t>2</w:t>
            </w:r>
          </w:p>
        </w:tc>
        <w:tc>
          <w:tcPr>
            <w:tcW w:w="1559" w:type="dxa"/>
            <w:vAlign w:val="center"/>
          </w:tcPr>
          <w:p w14:paraId="299B3B19" w14:textId="4F2DAF92" w:rsidR="00F05913" w:rsidRPr="00EC0C02" w:rsidRDefault="00F05913" w:rsidP="00F05913">
            <w:pPr>
              <w:pStyle w:val="Tabletexte"/>
              <w:jc w:val="center"/>
              <w:rPr>
                <w:lang w:val="en-GB"/>
              </w:rPr>
            </w:pPr>
            <w:r w:rsidRPr="00D73C78">
              <w:t>2</w:t>
            </w:r>
            <w:r>
              <w:t>5</w:t>
            </w:r>
            <w:r w:rsidRPr="00EC0C02">
              <w:rPr>
                <w:lang w:val="en-GB"/>
              </w:rPr>
              <w:t>/</w:t>
            </w:r>
            <w:r w:rsidRPr="00D73C78">
              <w:t>2</w:t>
            </w:r>
          </w:p>
        </w:tc>
      </w:tr>
      <w:tr w:rsidR="00F05913" w:rsidRPr="00EC0C02" w14:paraId="2C76C9B1" w14:textId="77777777" w:rsidTr="00637A04">
        <w:trPr>
          <w:jc w:val="center"/>
        </w:trPr>
        <w:tc>
          <w:tcPr>
            <w:tcW w:w="3045" w:type="dxa"/>
            <w:vAlign w:val="center"/>
          </w:tcPr>
          <w:p w14:paraId="2E6EDA7B" w14:textId="5E588C78" w:rsidR="00F05913" w:rsidRPr="00EC0C02" w:rsidRDefault="00F05913" w:rsidP="00F05913">
            <w:pPr>
              <w:pStyle w:val="Tabletexte"/>
              <w:rPr>
                <w:lang w:val="en-GB"/>
              </w:rPr>
            </w:pPr>
            <w:r w:rsidRPr="00EC0C02">
              <w:rPr>
                <w:rtl/>
                <w:lang w:val="en-GB"/>
              </w:rPr>
              <w:t xml:space="preserve">ارتفاع ساتل </w:t>
            </w:r>
            <w:r w:rsidRPr="00EC0C02">
              <w:rPr>
                <w:lang w:val="en-GB"/>
              </w:rPr>
              <w:t>EESS</w:t>
            </w:r>
            <w:r w:rsidRPr="00EC0C02">
              <w:rPr>
                <w:rtl/>
                <w:lang w:val="en-GB"/>
              </w:rPr>
              <w:t xml:space="preserve"> (</w:t>
            </w:r>
            <w:r w:rsidR="00C96749">
              <w:rPr>
                <w:lang w:val="en-GB"/>
              </w:rPr>
              <w:t>km</w:t>
            </w:r>
            <w:r w:rsidRPr="00EC0C02">
              <w:rPr>
                <w:rtl/>
                <w:lang w:val="en-GB"/>
              </w:rPr>
              <w:t>)</w:t>
            </w:r>
          </w:p>
        </w:tc>
        <w:tc>
          <w:tcPr>
            <w:tcW w:w="1633" w:type="dxa"/>
            <w:vAlign w:val="center"/>
          </w:tcPr>
          <w:p w14:paraId="6DC06C49" w14:textId="77777777" w:rsidR="00F05913" w:rsidRPr="00EC0C02" w:rsidRDefault="00F05913" w:rsidP="00F05913">
            <w:pPr>
              <w:pStyle w:val="Tabletexte"/>
              <w:jc w:val="center"/>
              <w:rPr>
                <w:lang w:val="en-GB"/>
              </w:rPr>
            </w:pPr>
            <w:r w:rsidRPr="00D73C78">
              <w:t>400</w:t>
            </w:r>
          </w:p>
        </w:tc>
        <w:tc>
          <w:tcPr>
            <w:tcW w:w="1560" w:type="dxa"/>
            <w:vAlign w:val="center"/>
          </w:tcPr>
          <w:p w14:paraId="0A0710ED" w14:textId="77777777" w:rsidR="00F05913" w:rsidRPr="00EC0C02" w:rsidRDefault="00F05913" w:rsidP="00F05913">
            <w:pPr>
              <w:pStyle w:val="Tabletexte"/>
              <w:jc w:val="center"/>
              <w:rPr>
                <w:lang w:val="en-GB"/>
              </w:rPr>
            </w:pPr>
            <w:r w:rsidRPr="00D73C78">
              <w:t>400</w:t>
            </w:r>
          </w:p>
        </w:tc>
        <w:tc>
          <w:tcPr>
            <w:tcW w:w="1559" w:type="dxa"/>
            <w:vAlign w:val="center"/>
          </w:tcPr>
          <w:p w14:paraId="4C2116DC" w14:textId="77777777" w:rsidR="00F05913" w:rsidRPr="00EC0C02" w:rsidRDefault="00F05913" w:rsidP="00F05913">
            <w:pPr>
              <w:pStyle w:val="Tabletexte"/>
              <w:jc w:val="center"/>
              <w:rPr>
                <w:lang w:val="en-GB"/>
              </w:rPr>
            </w:pPr>
            <w:r w:rsidRPr="00D73C78">
              <w:t>400</w:t>
            </w:r>
          </w:p>
        </w:tc>
      </w:tr>
      <w:tr w:rsidR="00F05913" w:rsidRPr="00EC0C02" w14:paraId="191C551D" w14:textId="77777777" w:rsidTr="00637A04">
        <w:trPr>
          <w:jc w:val="center"/>
        </w:trPr>
        <w:tc>
          <w:tcPr>
            <w:tcW w:w="3045" w:type="dxa"/>
            <w:vAlign w:val="center"/>
          </w:tcPr>
          <w:p w14:paraId="642467FC" w14:textId="1FB6FDA2" w:rsidR="00F05913" w:rsidRPr="00EC0C02" w:rsidRDefault="00F05913" w:rsidP="00F05913">
            <w:pPr>
              <w:pStyle w:val="Tabletexte"/>
              <w:rPr>
                <w:lang w:val="en-GB"/>
              </w:rPr>
            </w:pPr>
            <w:r w:rsidRPr="00EC0C02">
              <w:rPr>
                <w:rtl/>
                <w:lang w:val="en-GB"/>
              </w:rPr>
              <w:t xml:space="preserve">زاوية التسديد </w:t>
            </w:r>
            <w:r w:rsidRPr="00EC0C02">
              <w:rPr>
                <w:rFonts w:ascii="Calibri" w:hAnsi="Calibri" w:cs="Calibri"/>
                <w:lang w:val="en-GB"/>
              </w:rPr>
              <w:t>α</w:t>
            </w:r>
            <w:r w:rsidRPr="00EC0C02">
              <w:rPr>
                <w:rtl/>
                <w:lang w:val="en-GB"/>
              </w:rPr>
              <w:t xml:space="preserve"> في ساتل </w:t>
            </w:r>
            <w:r w:rsidRPr="00EC0C02">
              <w:rPr>
                <w:lang w:val="en-GB"/>
              </w:rPr>
              <w:t>EESS</w:t>
            </w:r>
            <w:r w:rsidRPr="00EC0C02">
              <w:rPr>
                <w:rtl/>
                <w:lang w:val="en-GB"/>
              </w:rPr>
              <w:t xml:space="preserve"> (درجات)</w:t>
            </w:r>
          </w:p>
        </w:tc>
        <w:tc>
          <w:tcPr>
            <w:tcW w:w="1633" w:type="dxa"/>
            <w:vAlign w:val="center"/>
          </w:tcPr>
          <w:p w14:paraId="63B622D5" w14:textId="77777777" w:rsidR="00F05913" w:rsidRPr="00EC0C02" w:rsidRDefault="00F05913" w:rsidP="00F05913">
            <w:pPr>
              <w:pStyle w:val="Tabletexte"/>
              <w:jc w:val="center"/>
              <w:rPr>
                <w:lang w:val="en-GB"/>
              </w:rPr>
            </w:pPr>
            <w:r w:rsidRPr="00D73C78">
              <w:t>0</w:t>
            </w:r>
          </w:p>
        </w:tc>
        <w:tc>
          <w:tcPr>
            <w:tcW w:w="1560" w:type="dxa"/>
            <w:vAlign w:val="center"/>
          </w:tcPr>
          <w:p w14:paraId="5D6341FC" w14:textId="77777777" w:rsidR="00F05913" w:rsidRPr="00EC0C02" w:rsidRDefault="00F05913" w:rsidP="00F05913">
            <w:pPr>
              <w:pStyle w:val="Tabletexte"/>
              <w:jc w:val="center"/>
              <w:rPr>
                <w:lang w:val="en-GB"/>
              </w:rPr>
            </w:pPr>
            <w:r w:rsidRPr="00D73C78">
              <w:t>45</w:t>
            </w:r>
          </w:p>
        </w:tc>
        <w:tc>
          <w:tcPr>
            <w:tcW w:w="1559" w:type="dxa"/>
            <w:vAlign w:val="center"/>
          </w:tcPr>
          <w:p w14:paraId="43E73D02" w14:textId="77777777" w:rsidR="00F05913" w:rsidRPr="00EC0C02" w:rsidRDefault="00F05913" w:rsidP="00F05913">
            <w:pPr>
              <w:pStyle w:val="Tabletexte"/>
              <w:jc w:val="center"/>
              <w:rPr>
                <w:lang w:val="en-GB"/>
              </w:rPr>
            </w:pPr>
            <w:r w:rsidRPr="00D73C78">
              <w:t>45</w:t>
            </w:r>
          </w:p>
        </w:tc>
      </w:tr>
    </w:tbl>
    <w:p w14:paraId="0656AEA2" w14:textId="397E9759" w:rsidR="00965482" w:rsidRPr="00EC0C02" w:rsidRDefault="00965482" w:rsidP="00C96749">
      <w:pPr>
        <w:spacing w:before="240"/>
        <w:rPr>
          <w:rtl/>
          <w:lang w:bidi="ar-SY"/>
        </w:rPr>
      </w:pPr>
      <w:r w:rsidRPr="00EC0C02">
        <w:rPr>
          <w:rtl/>
          <w:lang w:bidi="ar-SY"/>
        </w:rPr>
        <w:t>تحتوي الأشكال من</w:t>
      </w:r>
      <w:r w:rsidR="00F05913">
        <w:rPr>
          <w:rFonts w:hint="cs"/>
          <w:rtl/>
          <w:lang w:bidi="ar-SY"/>
        </w:rPr>
        <w:t xml:space="preserve"> </w:t>
      </w:r>
      <w:r w:rsidR="00F05913">
        <w:rPr>
          <w:lang w:bidi="ar-SY"/>
        </w:rPr>
        <w:t>3-</w:t>
      </w:r>
      <w:r w:rsidRPr="00EC0C02">
        <w:rPr>
          <w:lang w:bidi="ar-SY"/>
        </w:rPr>
        <w:t>A</w:t>
      </w:r>
      <w:r w:rsidRPr="00D73C78">
        <w:rPr>
          <w:lang w:bidi="ar-SY"/>
        </w:rPr>
        <w:t>4</w:t>
      </w:r>
      <w:r w:rsidRPr="00EC0C02">
        <w:rPr>
          <w:rtl/>
          <w:lang w:bidi="ar-SY"/>
        </w:rPr>
        <w:t xml:space="preserve"> إلى</w:t>
      </w:r>
      <w:r w:rsidR="00F05913">
        <w:rPr>
          <w:rFonts w:hint="cs"/>
          <w:rtl/>
          <w:lang w:bidi="ar-SY"/>
        </w:rPr>
        <w:t xml:space="preserve"> </w:t>
      </w:r>
      <w:r w:rsidR="00F05913">
        <w:rPr>
          <w:lang w:bidi="ar-SY"/>
        </w:rPr>
        <w:t>5-</w:t>
      </w:r>
      <w:r w:rsidRPr="00EC0C02">
        <w:rPr>
          <w:lang w:bidi="ar-SY"/>
        </w:rPr>
        <w:t>A</w:t>
      </w:r>
      <w:r w:rsidRPr="00D73C78">
        <w:rPr>
          <w:lang w:bidi="ar-SY"/>
        </w:rPr>
        <w:t>4</w:t>
      </w:r>
      <w:r w:rsidRPr="00EC0C02">
        <w:rPr>
          <w:rtl/>
          <w:lang w:bidi="ar-SY"/>
        </w:rPr>
        <w:t xml:space="preserve"> على سويات تداخل وحيد المصدر في مدى التردد </w:t>
      </w:r>
      <w:r w:rsidRPr="00EC0C02">
        <w:rPr>
          <w:lang w:bidi="ar-SY"/>
        </w:rPr>
        <w:t xml:space="preserve">GHz </w:t>
      </w:r>
      <w:r w:rsidRPr="00D73C78">
        <w:rPr>
          <w:lang w:bidi="ar-SY"/>
        </w:rPr>
        <w:t>450</w:t>
      </w:r>
      <w:r w:rsidRPr="00EC0C02">
        <w:rPr>
          <w:lang w:bidi="ar-SY"/>
        </w:rPr>
        <w:t>-</w:t>
      </w:r>
      <w:r w:rsidRPr="00D73C78">
        <w:rPr>
          <w:lang w:bidi="ar-SY"/>
        </w:rPr>
        <w:t>275</w:t>
      </w:r>
      <w:r w:rsidRPr="00EC0C02">
        <w:rPr>
          <w:rtl/>
          <w:lang w:bidi="ar-SY"/>
        </w:rPr>
        <w:t xml:space="preserve">. وبالنسبة إلى هذه الأشكال، فإن الترددات المميزة باللون الأزرق تستخدم فقط في مسابير الحواف في الخدمة </w:t>
      </w:r>
      <w:r w:rsidRPr="00EC0C02">
        <w:rPr>
          <w:lang w:bidi="ar-SY"/>
        </w:rPr>
        <w:t>EESS</w:t>
      </w:r>
      <w:r w:rsidRPr="00EC0C02">
        <w:rPr>
          <w:rtl/>
          <w:lang w:bidi="ar-SY"/>
        </w:rPr>
        <w:t xml:space="preserve"> (المنفعلة). ويشار إلى الحد الأقصى لسوية التداخل المسموح بها بخط أحمر متقطع.</w:t>
      </w:r>
    </w:p>
    <w:p w14:paraId="4195BC41" w14:textId="4D8B39FC" w:rsidR="00965482" w:rsidRPr="00F05913" w:rsidRDefault="00965482" w:rsidP="00F05913">
      <w:pPr>
        <w:pStyle w:val="FigureNo"/>
      </w:pPr>
      <w:r w:rsidRPr="00F05913">
        <w:rPr>
          <w:rtl/>
        </w:rPr>
        <w:t xml:space="preserve">الشكل </w:t>
      </w:r>
      <w:r w:rsidRPr="00F05913">
        <w:t>3-A4</w:t>
      </w:r>
    </w:p>
    <w:p w14:paraId="2863DB36" w14:textId="3B013A5E" w:rsidR="00965482" w:rsidRPr="00F05913" w:rsidRDefault="00965482" w:rsidP="00F05913">
      <w:pPr>
        <w:pStyle w:val="Figuretitle"/>
        <w:rPr>
          <w:rtl/>
        </w:rPr>
      </w:pPr>
      <w:r w:rsidRPr="00F05913">
        <w:rPr>
          <w:rtl/>
        </w:rPr>
        <w:t xml:space="preserve">التداخل بين محطة خدمة ثابتة وساتل في الخدمة </w:t>
      </w:r>
      <w:r w:rsidRPr="00F05913">
        <w:t>EESS</w:t>
      </w:r>
      <w:r w:rsidR="00C13118">
        <w:rPr>
          <w:rtl/>
        </w:rPr>
        <w:br/>
      </w:r>
      <w:r w:rsidRPr="00F05913">
        <w:rPr>
          <w:rtl/>
        </w:rPr>
        <w:t xml:space="preserve">يعمل بأسلوب المسح </w:t>
      </w:r>
      <w:proofErr w:type="spellStart"/>
      <w:r w:rsidRPr="00F05913">
        <w:rPr>
          <w:rtl/>
        </w:rPr>
        <w:t>النظيري</w:t>
      </w:r>
      <w:proofErr w:type="spellEnd"/>
      <w:r w:rsidR="00F05913">
        <w:rPr>
          <w:rFonts w:hint="cs"/>
          <w:rtl/>
        </w:rPr>
        <w:t xml:space="preserve"> </w:t>
      </w:r>
      <w:r w:rsidRPr="00F05913">
        <w:rPr>
          <w:rtl/>
        </w:rPr>
        <w:t xml:space="preserve">(السيناريو </w:t>
      </w:r>
      <w:r w:rsidRPr="00F05913">
        <w:t>1</w:t>
      </w:r>
      <w:r w:rsidRPr="00F05913">
        <w:rPr>
          <w:rtl/>
        </w:rPr>
        <w:t>)</w:t>
      </w:r>
    </w:p>
    <w:p w14:paraId="607946FA" w14:textId="0ED25D2F" w:rsidR="00965482" w:rsidRPr="00EC0C02" w:rsidRDefault="00C96749" w:rsidP="004633E8">
      <w:pPr>
        <w:pStyle w:val="Figure"/>
        <w:bidi/>
        <w:rPr>
          <w:lang w:bidi="ar-SY"/>
        </w:rPr>
      </w:pPr>
      <w:r>
        <w:rPr>
          <w:noProof/>
          <w:lang w:bidi="ar-SY"/>
        </w:rPr>
        <mc:AlternateContent>
          <mc:Choice Requires="wpg">
            <w:drawing>
              <wp:anchor distT="0" distB="0" distL="114300" distR="114300" simplePos="0" relativeHeight="251608064" behindDoc="0" locked="0" layoutInCell="1" allowOverlap="1" wp14:anchorId="374D94BD" wp14:editId="643AAEFE">
                <wp:simplePos x="0" y="0"/>
                <wp:positionH relativeFrom="column">
                  <wp:posOffset>2672</wp:posOffset>
                </wp:positionH>
                <wp:positionV relativeFrom="paragraph">
                  <wp:posOffset>9027</wp:posOffset>
                </wp:positionV>
                <wp:extent cx="5410843" cy="2537604"/>
                <wp:effectExtent l="0" t="0" r="0" b="0"/>
                <wp:wrapNone/>
                <wp:docPr id="1453033433" name="Group 1453033433"/>
                <wp:cNvGraphicFramePr/>
                <a:graphic xmlns:a="http://schemas.openxmlformats.org/drawingml/2006/main">
                  <a:graphicData uri="http://schemas.microsoft.com/office/word/2010/wordprocessingGroup">
                    <wpg:wgp>
                      <wpg:cNvGrpSpPr/>
                      <wpg:grpSpPr>
                        <a:xfrm>
                          <a:off x="0" y="0"/>
                          <a:ext cx="5410843" cy="2537604"/>
                          <a:chOff x="0" y="0"/>
                          <a:chExt cx="5410843" cy="2537604"/>
                        </a:xfrm>
                      </wpg:grpSpPr>
                      <wps:wsp>
                        <wps:cNvPr id="169" name="ZoneTexte 2"/>
                        <wps:cNvSpPr txBox="1"/>
                        <wps:spPr>
                          <a:xfrm>
                            <a:off x="3394843" y="217878"/>
                            <a:ext cx="2016000" cy="932400"/>
                          </a:xfrm>
                          <a:prstGeom prst="rect">
                            <a:avLst/>
                          </a:prstGeom>
                          <a:noFill/>
                        </wps:spPr>
                        <wps:txbx>
                          <w:txbxContent>
                            <w:p w14:paraId="0663D16A" w14:textId="77777777" w:rsidR="009C5789" w:rsidRPr="00260A5E" w:rsidRDefault="009C5789" w:rsidP="00C96749">
                              <w:pPr>
                                <w:spacing w:before="40" w:line="144" w:lineRule="auto"/>
                                <w:jc w:val="left"/>
                                <w:rPr>
                                  <w:sz w:val="14"/>
                                  <w:szCs w:val="22"/>
                                  <w:rtl/>
                                </w:rPr>
                              </w:pPr>
                              <w:r w:rsidRPr="00260A5E">
                                <w:rPr>
                                  <w:sz w:val="14"/>
                                  <w:szCs w:val="22"/>
                                  <w:rtl/>
                                </w:rPr>
                                <w:t>سوية التداخل القصوى</w:t>
                              </w:r>
                            </w:p>
                            <w:p w14:paraId="3E657665" w14:textId="77777777" w:rsidR="009C5789" w:rsidRPr="00260A5E" w:rsidRDefault="009C5789" w:rsidP="00C96749">
                              <w:pPr>
                                <w:spacing w:before="40" w:line="144" w:lineRule="auto"/>
                                <w:jc w:val="left"/>
                                <w:rPr>
                                  <w:sz w:val="14"/>
                                  <w:szCs w:val="22"/>
                                  <w:rtl/>
                                </w:rPr>
                              </w:pPr>
                              <w:r w:rsidRPr="00260A5E">
                                <w:rPr>
                                  <w:sz w:val="14"/>
                                  <w:szCs w:val="22"/>
                                  <w:rtl/>
                                </w:rPr>
                                <w:t>أسلوب حافة</w:t>
                              </w:r>
                            </w:p>
                            <w:p w14:paraId="557BE4F2" w14:textId="77777777" w:rsidR="009C5789" w:rsidRPr="00260A5E" w:rsidRDefault="009C5789" w:rsidP="00C96749">
                              <w:pPr>
                                <w:spacing w:before="40" w:line="144" w:lineRule="auto"/>
                                <w:jc w:val="left"/>
                                <w:rPr>
                                  <w:sz w:val="14"/>
                                  <w:szCs w:val="22"/>
                                  <w:rtl/>
                                </w:rPr>
                              </w:pPr>
                              <w:r w:rsidRPr="00260A5E">
                                <w:rPr>
                                  <w:sz w:val="14"/>
                                  <w:szCs w:val="22"/>
                                  <w:rtl/>
                                </w:rPr>
                                <w:t xml:space="preserve">تداخل مع هوائي </w:t>
                              </w:r>
                              <w:r w:rsidRPr="00260A5E">
                                <w:rPr>
                                  <w:sz w:val="14"/>
                                  <w:szCs w:val="22"/>
                                </w:rPr>
                                <w:t>FS</w:t>
                              </w:r>
                              <w:r w:rsidRPr="00260A5E">
                                <w:rPr>
                                  <w:sz w:val="14"/>
                                  <w:szCs w:val="22"/>
                                  <w:rtl/>
                                </w:rPr>
                                <w:t xml:space="preserve"> بمقدار </w:t>
                              </w:r>
                              <w:r w:rsidRPr="00260A5E">
                                <w:rPr>
                                  <w:sz w:val="14"/>
                                  <w:szCs w:val="22"/>
                                </w:rPr>
                                <w:t>dB 50</w:t>
                              </w:r>
                              <w:r w:rsidRPr="00260A5E">
                                <w:rPr>
                                  <w:sz w:val="14"/>
                                  <w:szCs w:val="22"/>
                                  <w:rtl/>
                                </w:rPr>
                                <w:t xml:space="preserve"> عرض نطاق </w:t>
                              </w:r>
                              <w:r w:rsidRPr="00260A5E">
                                <w:rPr>
                                  <w:sz w:val="14"/>
                                  <w:szCs w:val="22"/>
                                </w:rPr>
                                <w:t>GHz 2</w:t>
                              </w:r>
                            </w:p>
                            <w:p w14:paraId="0D0AF31B" w14:textId="77777777" w:rsidR="009C5789" w:rsidRPr="00260A5E" w:rsidRDefault="009C5789" w:rsidP="00C96749">
                              <w:pPr>
                                <w:spacing w:before="40" w:line="144" w:lineRule="auto"/>
                                <w:jc w:val="left"/>
                                <w:rPr>
                                  <w:sz w:val="14"/>
                                  <w:szCs w:val="22"/>
                                  <w:rtl/>
                                </w:rPr>
                              </w:pPr>
                              <w:r w:rsidRPr="00260A5E">
                                <w:rPr>
                                  <w:sz w:val="14"/>
                                  <w:szCs w:val="22"/>
                                  <w:rtl/>
                                </w:rPr>
                                <w:t xml:space="preserve">تداخل مع هوائي </w:t>
                              </w:r>
                              <w:r w:rsidRPr="00260A5E">
                                <w:rPr>
                                  <w:sz w:val="14"/>
                                  <w:szCs w:val="22"/>
                                </w:rPr>
                                <w:t>FS</w:t>
                              </w:r>
                              <w:r w:rsidRPr="00260A5E">
                                <w:rPr>
                                  <w:sz w:val="14"/>
                                  <w:szCs w:val="22"/>
                                  <w:rtl/>
                                </w:rPr>
                                <w:t xml:space="preserve"> بمقدار </w:t>
                              </w:r>
                              <w:r w:rsidRPr="00260A5E">
                                <w:rPr>
                                  <w:sz w:val="14"/>
                                  <w:szCs w:val="22"/>
                                </w:rPr>
                                <w:t>dB 50</w:t>
                              </w:r>
                              <w:r w:rsidRPr="00260A5E">
                                <w:rPr>
                                  <w:sz w:val="14"/>
                                  <w:szCs w:val="22"/>
                                  <w:rtl/>
                                </w:rPr>
                                <w:t xml:space="preserve"> عرض نطاق </w:t>
                              </w:r>
                              <w:r w:rsidRPr="00260A5E">
                                <w:rPr>
                                  <w:sz w:val="14"/>
                                  <w:szCs w:val="22"/>
                                </w:rPr>
                                <w:t>GHz 25</w:t>
                              </w:r>
                            </w:p>
                            <w:p w14:paraId="781D0874" w14:textId="77777777" w:rsidR="009C5789" w:rsidRPr="00260A5E" w:rsidRDefault="009C5789" w:rsidP="00C96749">
                              <w:pPr>
                                <w:spacing w:before="40" w:line="144" w:lineRule="auto"/>
                                <w:jc w:val="left"/>
                                <w:rPr>
                                  <w:sz w:val="14"/>
                                  <w:szCs w:val="22"/>
                                  <w:rtl/>
                                </w:rPr>
                              </w:pPr>
                              <w:r w:rsidRPr="00260A5E">
                                <w:rPr>
                                  <w:sz w:val="14"/>
                                  <w:szCs w:val="22"/>
                                  <w:rtl/>
                                </w:rPr>
                                <w:t xml:space="preserve">تداخل مع هوائي </w:t>
                              </w:r>
                              <w:r w:rsidRPr="00260A5E">
                                <w:rPr>
                                  <w:sz w:val="14"/>
                                  <w:szCs w:val="22"/>
                                </w:rPr>
                                <w:t>FS</w:t>
                              </w:r>
                              <w:r w:rsidRPr="00260A5E">
                                <w:rPr>
                                  <w:sz w:val="14"/>
                                  <w:szCs w:val="22"/>
                                  <w:rtl/>
                                </w:rPr>
                                <w:t xml:space="preserve"> بمقدار </w:t>
                              </w:r>
                              <w:r w:rsidRPr="00260A5E">
                                <w:rPr>
                                  <w:sz w:val="14"/>
                                  <w:szCs w:val="22"/>
                                </w:rPr>
                                <w:t>dB 24</w:t>
                              </w:r>
                              <w:r w:rsidRPr="00260A5E">
                                <w:rPr>
                                  <w:sz w:val="14"/>
                                  <w:szCs w:val="22"/>
                                  <w:rtl/>
                                </w:rPr>
                                <w:t xml:space="preserve"> عرض نطاق </w:t>
                              </w:r>
                              <w:r w:rsidRPr="00260A5E">
                                <w:rPr>
                                  <w:sz w:val="14"/>
                                  <w:szCs w:val="22"/>
                                </w:rPr>
                                <w:t>GHz 2</w:t>
                              </w:r>
                            </w:p>
                            <w:p w14:paraId="0CDA4C72" w14:textId="77777777" w:rsidR="009C5789" w:rsidRPr="00260A5E" w:rsidRDefault="009C5789" w:rsidP="00C96749">
                              <w:pPr>
                                <w:spacing w:before="40" w:line="144" w:lineRule="auto"/>
                                <w:jc w:val="left"/>
                                <w:rPr>
                                  <w:sz w:val="14"/>
                                  <w:szCs w:val="22"/>
                                  <w:rtl/>
                                </w:rPr>
                              </w:pPr>
                              <w:r w:rsidRPr="00260A5E">
                                <w:rPr>
                                  <w:sz w:val="14"/>
                                  <w:szCs w:val="22"/>
                                  <w:rtl/>
                                </w:rPr>
                                <w:t xml:space="preserve">تداخل مع هوائي </w:t>
                              </w:r>
                              <w:r w:rsidRPr="00260A5E">
                                <w:rPr>
                                  <w:sz w:val="14"/>
                                  <w:szCs w:val="22"/>
                                </w:rPr>
                                <w:t>FS</w:t>
                              </w:r>
                              <w:r w:rsidRPr="00260A5E">
                                <w:rPr>
                                  <w:sz w:val="14"/>
                                  <w:szCs w:val="22"/>
                                  <w:rtl/>
                                </w:rPr>
                                <w:t xml:space="preserve"> بمقدار </w:t>
                              </w:r>
                              <w:r w:rsidRPr="00260A5E">
                                <w:rPr>
                                  <w:sz w:val="14"/>
                                  <w:szCs w:val="22"/>
                                </w:rPr>
                                <w:t>dB 24</w:t>
                              </w:r>
                              <w:r w:rsidRPr="00260A5E">
                                <w:rPr>
                                  <w:sz w:val="14"/>
                                  <w:szCs w:val="22"/>
                                  <w:rtl/>
                                </w:rPr>
                                <w:t xml:space="preserve"> عرض نطاق </w:t>
                              </w:r>
                              <w:r w:rsidRPr="00260A5E">
                                <w:rPr>
                                  <w:sz w:val="14"/>
                                  <w:szCs w:val="22"/>
                                </w:rPr>
                                <w:t>GHz 25</w:t>
                              </w:r>
                            </w:p>
                            <w:p w14:paraId="2DB36019" w14:textId="77777777" w:rsidR="009C5789" w:rsidRPr="00260A5E" w:rsidRDefault="009C5789" w:rsidP="00F05913">
                              <w:pPr>
                                <w:spacing w:before="40" w:line="144" w:lineRule="auto"/>
                                <w:jc w:val="right"/>
                                <w:rPr>
                                  <w:sz w:val="14"/>
                                  <w:szCs w:val="22"/>
                                </w:rPr>
                              </w:pPr>
                            </w:p>
                          </w:txbxContent>
                        </wps:txbx>
                        <wps:bodyPr wrap="square" lIns="0" tIns="0" rIns="0" bIns="0" rtlCol="0">
                          <a:noAutofit/>
                        </wps:bodyPr>
                      </wps:wsp>
                      <wps:wsp>
                        <wps:cNvPr id="189" name="ZoneTexte 2"/>
                        <wps:cNvSpPr txBox="1"/>
                        <wps:spPr>
                          <a:xfrm>
                            <a:off x="1470676" y="2332779"/>
                            <a:ext cx="724205" cy="204825"/>
                          </a:xfrm>
                          <a:prstGeom prst="rect">
                            <a:avLst/>
                          </a:prstGeom>
                          <a:noFill/>
                        </wps:spPr>
                        <wps:txbx>
                          <w:txbxContent>
                            <w:p w14:paraId="2731BA6D" w14:textId="30E19A5E" w:rsidR="009C5789" w:rsidRPr="001E0509" w:rsidRDefault="009C5789" w:rsidP="00260A5E">
                              <w:pPr>
                                <w:spacing w:before="40" w:line="144" w:lineRule="auto"/>
                                <w:jc w:val="center"/>
                                <w:rPr>
                                  <w:sz w:val="18"/>
                                  <w:szCs w:val="26"/>
                                </w:rPr>
                              </w:pPr>
                              <w:r>
                                <w:rPr>
                                  <w:rFonts w:hint="cs"/>
                                  <w:sz w:val="18"/>
                                  <w:szCs w:val="26"/>
                                  <w:rtl/>
                                </w:rPr>
                                <w:t xml:space="preserve">التردد، </w:t>
                              </w:r>
                              <w:r>
                                <w:rPr>
                                  <w:sz w:val="18"/>
                                  <w:szCs w:val="26"/>
                                </w:rPr>
                                <w:t>GHz</w:t>
                              </w:r>
                            </w:p>
                          </w:txbxContent>
                        </wps:txbx>
                        <wps:bodyPr wrap="square" lIns="0" tIns="0" rIns="0" bIns="0" rtlCol="0">
                          <a:noAutofit/>
                        </wps:bodyPr>
                      </wps:wsp>
                      <wps:wsp>
                        <wps:cNvPr id="190" name="ZoneTexte 2"/>
                        <wps:cNvSpPr txBox="1"/>
                        <wps:spPr>
                          <a:xfrm rot="16200000">
                            <a:off x="-980814" y="980814"/>
                            <a:ext cx="2159997" cy="198370"/>
                          </a:xfrm>
                          <a:prstGeom prst="rect">
                            <a:avLst/>
                          </a:prstGeom>
                          <a:noFill/>
                        </wps:spPr>
                        <wps:txbx>
                          <w:txbxContent>
                            <w:p w14:paraId="47C75820" w14:textId="00CA850B" w:rsidR="009C5789" w:rsidRPr="00C96749" w:rsidRDefault="009C5789" w:rsidP="00260A5E">
                              <w:pPr>
                                <w:spacing w:before="40" w:line="144" w:lineRule="auto"/>
                                <w:jc w:val="center"/>
                                <w:rPr>
                                  <w:sz w:val="20"/>
                                  <w:szCs w:val="26"/>
                                </w:rPr>
                              </w:pPr>
                              <w:r w:rsidRPr="00C96749">
                                <w:rPr>
                                  <w:sz w:val="20"/>
                                  <w:szCs w:val="26"/>
                                  <w:rtl/>
                                </w:rPr>
                                <w:t xml:space="preserve">سوية التداخل، </w:t>
                              </w:r>
                              <w:proofErr w:type="spellStart"/>
                              <w:r w:rsidRPr="00C96749">
                                <w:rPr>
                                  <w:sz w:val="20"/>
                                  <w:szCs w:val="26"/>
                                </w:rPr>
                                <w:t>dBW</w:t>
                              </w:r>
                              <w:proofErr w:type="spellEnd"/>
                              <w:r w:rsidRPr="00C96749">
                                <w:rPr>
                                  <w:sz w:val="20"/>
                                  <w:szCs w:val="26"/>
                                </w:rPr>
                                <w:t>/200 MHz</w:t>
                              </w:r>
                            </w:p>
                          </w:txbxContent>
                        </wps:txbx>
                        <wps:bodyPr wrap="square" lIns="0" tIns="0" rIns="0" bIns="0" rtlCol="0">
                          <a:noAutofit/>
                        </wps:bodyPr>
                      </wps:wsp>
                    </wpg:wgp>
                  </a:graphicData>
                </a:graphic>
              </wp:anchor>
            </w:drawing>
          </mc:Choice>
          <mc:Fallback>
            <w:pict>
              <v:group w14:anchorId="374D94BD" id="Group 1453033433" o:spid="_x0000_s1148" style="position:absolute;left:0;text-align:left;margin-left:.2pt;margin-top:.7pt;width:426.05pt;height:199.8pt;z-index:251608064;mso-position-horizontal-relative:text;mso-position-vertical-relative:text" coordsize="54108,25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">
                <v:shape id="_x0000_s1149" type="#_x0000_t202" style="position:absolute;left:33948;top:2178;width:20160;height:9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0663D16A" w14:textId="77777777" w:rsidR="009C5789" w:rsidRPr="00260A5E" w:rsidRDefault="009C5789" w:rsidP="00C96749">
                        <w:pPr>
                          <w:spacing w:before="40" w:line="144" w:lineRule="auto"/>
                          <w:jc w:val="left"/>
                          <w:rPr>
                            <w:sz w:val="14"/>
                            <w:szCs w:val="22"/>
                            <w:rtl/>
                          </w:rPr>
                        </w:pPr>
                        <w:r w:rsidRPr="00260A5E">
                          <w:rPr>
                            <w:sz w:val="14"/>
                            <w:szCs w:val="22"/>
                            <w:rtl/>
                          </w:rPr>
                          <w:t>سوية التداخل القصوى</w:t>
                        </w:r>
                      </w:p>
                      <w:p w14:paraId="3E657665" w14:textId="77777777" w:rsidR="009C5789" w:rsidRPr="00260A5E" w:rsidRDefault="009C5789" w:rsidP="00C96749">
                        <w:pPr>
                          <w:spacing w:before="40" w:line="144" w:lineRule="auto"/>
                          <w:jc w:val="left"/>
                          <w:rPr>
                            <w:sz w:val="14"/>
                            <w:szCs w:val="22"/>
                            <w:rtl/>
                          </w:rPr>
                        </w:pPr>
                        <w:r w:rsidRPr="00260A5E">
                          <w:rPr>
                            <w:sz w:val="14"/>
                            <w:szCs w:val="22"/>
                            <w:rtl/>
                          </w:rPr>
                          <w:t>أسلوب حافة</w:t>
                        </w:r>
                      </w:p>
                      <w:p w14:paraId="557BE4F2" w14:textId="77777777" w:rsidR="009C5789" w:rsidRPr="00260A5E" w:rsidRDefault="009C5789" w:rsidP="00C96749">
                        <w:pPr>
                          <w:spacing w:before="40" w:line="144" w:lineRule="auto"/>
                          <w:jc w:val="left"/>
                          <w:rPr>
                            <w:sz w:val="14"/>
                            <w:szCs w:val="22"/>
                            <w:rtl/>
                          </w:rPr>
                        </w:pPr>
                        <w:r w:rsidRPr="00260A5E">
                          <w:rPr>
                            <w:sz w:val="14"/>
                            <w:szCs w:val="22"/>
                            <w:rtl/>
                          </w:rPr>
                          <w:t xml:space="preserve">تداخل مع هوائي </w:t>
                        </w:r>
                        <w:r w:rsidRPr="00260A5E">
                          <w:rPr>
                            <w:sz w:val="14"/>
                            <w:szCs w:val="22"/>
                          </w:rPr>
                          <w:t>FS</w:t>
                        </w:r>
                        <w:r w:rsidRPr="00260A5E">
                          <w:rPr>
                            <w:sz w:val="14"/>
                            <w:szCs w:val="22"/>
                            <w:rtl/>
                          </w:rPr>
                          <w:t xml:space="preserve"> بمقدار </w:t>
                        </w:r>
                        <w:r w:rsidRPr="00260A5E">
                          <w:rPr>
                            <w:sz w:val="14"/>
                            <w:szCs w:val="22"/>
                          </w:rPr>
                          <w:t>dB 50</w:t>
                        </w:r>
                        <w:r w:rsidRPr="00260A5E">
                          <w:rPr>
                            <w:sz w:val="14"/>
                            <w:szCs w:val="22"/>
                            <w:rtl/>
                          </w:rPr>
                          <w:t xml:space="preserve"> عرض نطاق </w:t>
                        </w:r>
                        <w:r w:rsidRPr="00260A5E">
                          <w:rPr>
                            <w:sz w:val="14"/>
                            <w:szCs w:val="22"/>
                          </w:rPr>
                          <w:t>GHz 2</w:t>
                        </w:r>
                      </w:p>
                      <w:p w14:paraId="0D0AF31B" w14:textId="77777777" w:rsidR="009C5789" w:rsidRPr="00260A5E" w:rsidRDefault="009C5789" w:rsidP="00C96749">
                        <w:pPr>
                          <w:spacing w:before="40" w:line="144" w:lineRule="auto"/>
                          <w:jc w:val="left"/>
                          <w:rPr>
                            <w:sz w:val="14"/>
                            <w:szCs w:val="22"/>
                            <w:rtl/>
                          </w:rPr>
                        </w:pPr>
                        <w:r w:rsidRPr="00260A5E">
                          <w:rPr>
                            <w:sz w:val="14"/>
                            <w:szCs w:val="22"/>
                            <w:rtl/>
                          </w:rPr>
                          <w:t xml:space="preserve">تداخل مع هوائي </w:t>
                        </w:r>
                        <w:r w:rsidRPr="00260A5E">
                          <w:rPr>
                            <w:sz w:val="14"/>
                            <w:szCs w:val="22"/>
                          </w:rPr>
                          <w:t>FS</w:t>
                        </w:r>
                        <w:r w:rsidRPr="00260A5E">
                          <w:rPr>
                            <w:sz w:val="14"/>
                            <w:szCs w:val="22"/>
                            <w:rtl/>
                          </w:rPr>
                          <w:t xml:space="preserve"> بمقدار </w:t>
                        </w:r>
                        <w:r w:rsidRPr="00260A5E">
                          <w:rPr>
                            <w:sz w:val="14"/>
                            <w:szCs w:val="22"/>
                          </w:rPr>
                          <w:t>dB 50</w:t>
                        </w:r>
                        <w:r w:rsidRPr="00260A5E">
                          <w:rPr>
                            <w:sz w:val="14"/>
                            <w:szCs w:val="22"/>
                            <w:rtl/>
                          </w:rPr>
                          <w:t xml:space="preserve"> عرض نطاق </w:t>
                        </w:r>
                        <w:r w:rsidRPr="00260A5E">
                          <w:rPr>
                            <w:sz w:val="14"/>
                            <w:szCs w:val="22"/>
                          </w:rPr>
                          <w:t>GHz 25</w:t>
                        </w:r>
                      </w:p>
                      <w:p w14:paraId="781D0874" w14:textId="77777777" w:rsidR="009C5789" w:rsidRPr="00260A5E" w:rsidRDefault="009C5789" w:rsidP="00C96749">
                        <w:pPr>
                          <w:spacing w:before="40" w:line="144" w:lineRule="auto"/>
                          <w:jc w:val="left"/>
                          <w:rPr>
                            <w:sz w:val="14"/>
                            <w:szCs w:val="22"/>
                            <w:rtl/>
                          </w:rPr>
                        </w:pPr>
                        <w:r w:rsidRPr="00260A5E">
                          <w:rPr>
                            <w:sz w:val="14"/>
                            <w:szCs w:val="22"/>
                            <w:rtl/>
                          </w:rPr>
                          <w:t xml:space="preserve">تداخل مع هوائي </w:t>
                        </w:r>
                        <w:r w:rsidRPr="00260A5E">
                          <w:rPr>
                            <w:sz w:val="14"/>
                            <w:szCs w:val="22"/>
                          </w:rPr>
                          <w:t>FS</w:t>
                        </w:r>
                        <w:r w:rsidRPr="00260A5E">
                          <w:rPr>
                            <w:sz w:val="14"/>
                            <w:szCs w:val="22"/>
                            <w:rtl/>
                          </w:rPr>
                          <w:t xml:space="preserve"> بمقدار </w:t>
                        </w:r>
                        <w:r w:rsidRPr="00260A5E">
                          <w:rPr>
                            <w:sz w:val="14"/>
                            <w:szCs w:val="22"/>
                          </w:rPr>
                          <w:t>dB 24</w:t>
                        </w:r>
                        <w:r w:rsidRPr="00260A5E">
                          <w:rPr>
                            <w:sz w:val="14"/>
                            <w:szCs w:val="22"/>
                            <w:rtl/>
                          </w:rPr>
                          <w:t xml:space="preserve"> عرض نطاق </w:t>
                        </w:r>
                        <w:r w:rsidRPr="00260A5E">
                          <w:rPr>
                            <w:sz w:val="14"/>
                            <w:szCs w:val="22"/>
                          </w:rPr>
                          <w:t>GHz 2</w:t>
                        </w:r>
                      </w:p>
                      <w:p w14:paraId="0CDA4C72" w14:textId="77777777" w:rsidR="009C5789" w:rsidRPr="00260A5E" w:rsidRDefault="009C5789" w:rsidP="00C96749">
                        <w:pPr>
                          <w:spacing w:before="40" w:line="144" w:lineRule="auto"/>
                          <w:jc w:val="left"/>
                          <w:rPr>
                            <w:sz w:val="14"/>
                            <w:szCs w:val="22"/>
                            <w:rtl/>
                          </w:rPr>
                        </w:pPr>
                        <w:r w:rsidRPr="00260A5E">
                          <w:rPr>
                            <w:sz w:val="14"/>
                            <w:szCs w:val="22"/>
                            <w:rtl/>
                          </w:rPr>
                          <w:t xml:space="preserve">تداخل مع هوائي </w:t>
                        </w:r>
                        <w:r w:rsidRPr="00260A5E">
                          <w:rPr>
                            <w:sz w:val="14"/>
                            <w:szCs w:val="22"/>
                          </w:rPr>
                          <w:t>FS</w:t>
                        </w:r>
                        <w:r w:rsidRPr="00260A5E">
                          <w:rPr>
                            <w:sz w:val="14"/>
                            <w:szCs w:val="22"/>
                            <w:rtl/>
                          </w:rPr>
                          <w:t xml:space="preserve"> بمقدار </w:t>
                        </w:r>
                        <w:r w:rsidRPr="00260A5E">
                          <w:rPr>
                            <w:sz w:val="14"/>
                            <w:szCs w:val="22"/>
                          </w:rPr>
                          <w:t>dB 24</w:t>
                        </w:r>
                        <w:r w:rsidRPr="00260A5E">
                          <w:rPr>
                            <w:sz w:val="14"/>
                            <w:szCs w:val="22"/>
                            <w:rtl/>
                          </w:rPr>
                          <w:t xml:space="preserve"> عرض نطاق </w:t>
                        </w:r>
                        <w:r w:rsidRPr="00260A5E">
                          <w:rPr>
                            <w:sz w:val="14"/>
                            <w:szCs w:val="22"/>
                          </w:rPr>
                          <w:t>GHz 25</w:t>
                        </w:r>
                      </w:p>
                      <w:p w14:paraId="2DB36019" w14:textId="77777777" w:rsidR="009C5789" w:rsidRPr="00260A5E" w:rsidRDefault="009C5789" w:rsidP="00F05913">
                        <w:pPr>
                          <w:spacing w:before="40" w:line="144" w:lineRule="auto"/>
                          <w:jc w:val="right"/>
                          <w:rPr>
                            <w:sz w:val="14"/>
                            <w:szCs w:val="22"/>
                          </w:rPr>
                        </w:pPr>
                      </w:p>
                    </w:txbxContent>
                  </v:textbox>
                </v:shape>
                <v:shape id="_x0000_s1150" type="#_x0000_t202" style="position:absolute;left:14706;top:23327;width:7242;height:2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2731BA6D" w14:textId="30E19A5E" w:rsidR="009C5789" w:rsidRPr="001E0509" w:rsidRDefault="009C5789" w:rsidP="00260A5E">
                        <w:pPr>
                          <w:spacing w:before="40" w:line="144" w:lineRule="auto"/>
                          <w:jc w:val="center"/>
                          <w:rPr>
                            <w:sz w:val="18"/>
                            <w:szCs w:val="26"/>
                          </w:rPr>
                        </w:pPr>
                        <w:r>
                          <w:rPr>
                            <w:rFonts w:hint="cs"/>
                            <w:sz w:val="18"/>
                            <w:szCs w:val="26"/>
                            <w:rtl/>
                          </w:rPr>
                          <w:t xml:space="preserve">التردد، </w:t>
                        </w:r>
                        <w:r>
                          <w:rPr>
                            <w:sz w:val="18"/>
                            <w:szCs w:val="26"/>
                          </w:rPr>
                          <w:t>GHz</w:t>
                        </w:r>
                      </w:p>
                    </w:txbxContent>
                  </v:textbox>
                </v:shape>
                <v:shape id="_x0000_s1151" type="#_x0000_t202" style="position:absolute;left:-9808;top:9808;width:21599;height:19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" filled="f" stroked="f">
                  <v:textbox inset="0,0,0,0">
                    <w:txbxContent>
                      <w:p w14:paraId="47C75820" w14:textId="00CA850B" w:rsidR="009C5789" w:rsidRPr="00C96749" w:rsidRDefault="009C5789" w:rsidP="00260A5E">
                        <w:pPr>
                          <w:spacing w:before="40" w:line="144" w:lineRule="auto"/>
                          <w:jc w:val="center"/>
                          <w:rPr>
                            <w:sz w:val="20"/>
                            <w:szCs w:val="26"/>
                          </w:rPr>
                        </w:pPr>
                        <w:r w:rsidRPr="00C96749">
                          <w:rPr>
                            <w:sz w:val="20"/>
                            <w:szCs w:val="26"/>
                            <w:rtl/>
                          </w:rPr>
                          <w:t xml:space="preserve">سوية التداخل، </w:t>
                        </w:r>
                        <w:proofErr w:type="spellStart"/>
                        <w:r w:rsidRPr="00C96749">
                          <w:rPr>
                            <w:sz w:val="20"/>
                            <w:szCs w:val="26"/>
                          </w:rPr>
                          <w:t>dBW</w:t>
                        </w:r>
                        <w:proofErr w:type="spellEnd"/>
                        <w:r w:rsidRPr="00C96749">
                          <w:rPr>
                            <w:sz w:val="20"/>
                            <w:szCs w:val="26"/>
                          </w:rPr>
                          <w:t>/200 MHz</w:t>
                        </w:r>
                      </w:p>
                    </w:txbxContent>
                  </v:textbox>
                </v:shape>
              </v:group>
            </w:pict>
          </mc:Fallback>
        </mc:AlternateContent>
      </w:r>
      <w:r>
        <w:rPr>
          <w:noProof/>
          <w:lang w:bidi="ar-SY"/>
        </w:rPr>
        <w:drawing>
          <wp:inline distT="0" distB="0" distL="0" distR="0" wp14:anchorId="11D753FC" wp14:editId="3A5826A2">
            <wp:extent cx="6120765" cy="2533650"/>
            <wp:effectExtent l="0" t="0" r="0" b="0"/>
            <wp:docPr id="1453033432" name="Picture 145303343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33432" name="4-3.png"/>
                    <pic:cNvPicPr/>
                  </pic:nvPicPr>
                  <pic:blipFill>
                    <a:blip r:embed="rId83">
                      <a:extLst>
                        <a:ext uri="{28A0092B-C50C-407E-A947-70E740481C1C}">
                          <a14:useLocalDpi xmlns:a14="http://schemas.microsoft.com/office/drawing/2010/main" val="0"/>
                        </a:ext>
                      </a:extLst>
                    </a:blip>
                    <a:stretch>
                      <a:fillRect/>
                    </a:stretch>
                  </pic:blipFill>
                  <pic:spPr>
                    <a:xfrm>
                      <a:off x="0" y="0"/>
                      <a:ext cx="6120765" cy="2533650"/>
                    </a:xfrm>
                    <a:prstGeom prst="rect">
                      <a:avLst/>
                    </a:prstGeom>
                  </pic:spPr>
                </pic:pic>
              </a:graphicData>
            </a:graphic>
          </wp:inline>
        </w:drawing>
      </w:r>
    </w:p>
    <w:p w14:paraId="27A4D690" w14:textId="247CCF52" w:rsidR="00965482" w:rsidRPr="00F05913" w:rsidRDefault="00965482" w:rsidP="00F05913">
      <w:pPr>
        <w:pStyle w:val="FigureNo"/>
      </w:pPr>
      <w:r w:rsidRPr="00F05913">
        <w:rPr>
          <w:rtl/>
        </w:rPr>
        <w:lastRenderedPageBreak/>
        <w:t xml:space="preserve">الشكل </w:t>
      </w:r>
      <w:r w:rsidRPr="00F05913">
        <w:t>4-A4</w:t>
      </w:r>
    </w:p>
    <w:p w14:paraId="79C821CF" w14:textId="1359F8A7" w:rsidR="00965482" w:rsidRPr="00F05913" w:rsidRDefault="00965482" w:rsidP="00F05913">
      <w:pPr>
        <w:pStyle w:val="Figuretitle"/>
        <w:rPr>
          <w:rtl/>
        </w:rPr>
      </w:pPr>
      <w:r w:rsidRPr="00F05913">
        <w:rPr>
          <w:rtl/>
        </w:rPr>
        <w:t xml:space="preserve">التداخل بين محطة خدمة ثابتة وساتل في الخدمة </w:t>
      </w:r>
      <w:r w:rsidRPr="00F05913">
        <w:t>EESS</w:t>
      </w:r>
      <w:r w:rsidR="00C13118">
        <w:rPr>
          <w:rtl/>
        </w:rPr>
        <w:br/>
      </w:r>
      <w:r w:rsidRPr="00F05913">
        <w:rPr>
          <w:rtl/>
        </w:rPr>
        <w:t xml:space="preserve">يعمل بأسلوب المسح المخروطي (السيناريو </w:t>
      </w:r>
      <w:r w:rsidRPr="00F05913">
        <w:t>2</w:t>
      </w:r>
      <w:r w:rsidRPr="00F05913">
        <w:rPr>
          <w:rtl/>
        </w:rPr>
        <w:t>)</w:t>
      </w:r>
    </w:p>
    <w:p w14:paraId="7EBBED94" w14:textId="77888879" w:rsidR="00965482" w:rsidRPr="00EC0C02" w:rsidRDefault="00D1169D" w:rsidP="004633E8">
      <w:pPr>
        <w:pStyle w:val="Figure"/>
        <w:bidi/>
        <w:rPr>
          <w:lang w:bidi="ar-SY"/>
        </w:rPr>
      </w:pPr>
      <w:r>
        <w:rPr>
          <w:noProof/>
          <w:lang w:bidi="ar-SY"/>
        </w:rPr>
        <mc:AlternateContent>
          <mc:Choice Requires="wpg">
            <w:drawing>
              <wp:anchor distT="0" distB="0" distL="114300" distR="114300" simplePos="0" relativeHeight="251617280" behindDoc="0" locked="0" layoutInCell="1" allowOverlap="1" wp14:anchorId="4BE89253" wp14:editId="62CEF5F5">
                <wp:simplePos x="0" y="0"/>
                <wp:positionH relativeFrom="column">
                  <wp:posOffset>18745</wp:posOffset>
                </wp:positionH>
                <wp:positionV relativeFrom="paragraph">
                  <wp:posOffset>91821</wp:posOffset>
                </wp:positionV>
                <wp:extent cx="5409177" cy="2453047"/>
                <wp:effectExtent l="0" t="0" r="0" b="0"/>
                <wp:wrapNone/>
                <wp:docPr id="1453033436" name="Group 1453033436"/>
                <wp:cNvGraphicFramePr/>
                <a:graphic xmlns:a="http://schemas.openxmlformats.org/drawingml/2006/main">
                  <a:graphicData uri="http://schemas.microsoft.com/office/word/2010/wordprocessingGroup">
                    <wpg:wgp>
                      <wpg:cNvGrpSpPr/>
                      <wpg:grpSpPr>
                        <a:xfrm>
                          <a:off x="0" y="0"/>
                          <a:ext cx="5409177" cy="2453047"/>
                          <a:chOff x="0" y="0"/>
                          <a:chExt cx="5409177" cy="2453047"/>
                        </a:xfrm>
                      </wpg:grpSpPr>
                      <wps:wsp>
                        <wps:cNvPr id="192" name="ZoneTexte 2"/>
                        <wps:cNvSpPr txBox="1"/>
                        <wps:spPr>
                          <a:xfrm>
                            <a:off x="3393687" y="156115"/>
                            <a:ext cx="2015490" cy="932180"/>
                          </a:xfrm>
                          <a:prstGeom prst="rect">
                            <a:avLst/>
                          </a:prstGeom>
                          <a:noFill/>
                        </wps:spPr>
                        <wps:txbx>
                          <w:txbxContent>
                            <w:p w14:paraId="60BF5F8F" w14:textId="77777777" w:rsidR="009C5789" w:rsidRPr="00260A5E" w:rsidRDefault="009C5789" w:rsidP="00C96749">
                              <w:pPr>
                                <w:spacing w:before="40" w:line="144" w:lineRule="auto"/>
                                <w:jc w:val="left"/>
                                <w:rPr>
                                  <w:sz w:val="14"/>
                                  <w:szCs w:val="22"/>
                                  <w:rtl/>
                                </w:rPr>
                              </w:pPr>
                              <w:r w:rsidRPr="00260A5E">
                                <w:rPr>
                                  <w:sz w:val="14"/>
                                  <w:szCs w:val="22"/>
                                  <w:rtl/>
                                </w:rPr>
                                <w:t>سوية التداخل القصوى</w:t>
                              </w:r>
                            </w:p>
                            <w:p w14:paraId="28C1E5EA" w14:textId="77777777" w:rsidR="009C5789" w:rsidRPr="00260A5E" w:rsidRDefault="009C5789" w:rsidP="00C96749">
                              <w:pPr>
                                <w:spacing w:before="40" w:line="144" w:lineRule="auto"/>
                                <w:jc w:val="left"/>
                                <w:rPr>
                                  <w:sz w:val="14"/>
                                  <w:szCs w:val="22"/>
                                  <w:rtl/>
                                </w:rPr>
                              </w:pPr>
                              <w:r w:rsidRPr="00260A5E">
                                <w:rPr>
                                  <w:sz w:val="14"/>
                                  <w:szCs w:val="22"/>
                                  <w:rtl/>
                                </w:rPr>
                                <w:t>أسلوب حافة</w:t>
                              </w:r>
                            </w:p>
                            <w:p w14:paraId="319E0A3D" w14:textId="77777777" w:rsidR="009C5789" w:rsidRPr="00260A5E" w:rsidRDefault="009C5789" w:rsidP="00C96749">
                              <w:pPr>
                                <w:spacing w:before="40" w:line="144" w:lineRule="auto"/>
                                <w:jc w:val="left"/>
                                <w:rPr>
                                  <w:sz w:val="14"/>
                                  <w:szCs w:val="22"/>
                                  <w:rtl/>
                                </w:rPr>
                              </w:pPr>
                              <w:r w:rsidRPr="00260A5E">
                                <w:rPr>
                                  <w:sz w:val="14"/>
                                  <w:szCs w:val="22"/>
                                  <w:rtl/>
                                </w:rPr>
                                <w:t xml:space="preserve">تداخل مع هوائي </w:t>
                              </w:r>
                              <w:r w:rsidRPr="00260A5E">
                                <w:rPr>
                                  <w:sz w:val="14"/>
                                  <w:szCs w:val="22"/>
                                </w:rPr>
                                <w:t>FS</w:t>
                              </w:r>
                              <w:r w:rsidRPr="00260A5E">
                                <w:rPr>
                                  <w:sz w:val="14"/>
                                  <w:szCs w:val="22"/>
                                  <w:rtl/>
                                </w:rPr>
                                <w:t xml:space="preserve"> بمقدار </w:t>
                              </w:r>
                              <w:r w:rsidRPr="00260A5E">
                                <w:rPr>
                                  <w:sz w:val="14"/>
                                  <w:szCs w:val="22"/>
                                </w:rPr>
                                <w:t>dB 50</w:t>
                              </w:r>
                              <w:r w:rsidRPr="00260A5E">
                                <w:rPr>
                                  <w:sz w:val="14"/>
                                  <w:szCs w:val="22"/>
                                  <w:rtl/>
                                </w:rPr>
                                <w:t xml:space="preserve"> عرض نطاق </w:t>
                              </w:r>
                              <w:r w:rsidRPr="00260A5E">
                                <w:rPr>
                                  <w:sz w:val="14"/>
                                  <w:szCs w:val="22"/>
                                </w:rPr>
                                <w:t>GHz 2</w:t>
                              </w:r>
                            </w:p>
                            <w:p w14:paraId="16FBA3E6" w14:textId="77777777" w:rsidR="009C5789" w:rsidRPr="00260A5E" w:rsidRDefault="009C5789" w:rsidP="00C96749">
                              <w:pPr>
                                <w:spacing w:before="40" w:line="144" w:lineRule="auto"/>
                                <w:jc w:val="left"/>
                                <w:rPr>
                                  <w:sz w:val="14"/>
                                  <w:szCs w:val="22"/>
                                  <w:rtl/>
                                </w:rPr>
                              </w:pPr>
                              <w:r w:rsidRPr="00260A5E">
                                <w:rPr>
                                  <w:sz w:val="14"/>
                                  <w:szCs w:val="22"/>
                                  <w:rtl/>
                                </w:rPr>
                                <w:t xml:space="preserve">تداخل مع هوائي </w:t>
                              </w:r>
                              <w:r w:rsidRPr="00260A5E">
                                <w:rPr>
                                  <w:sz w:val="14"/>
                                  <w:szCs w:val="22"/>
                                </w:rPr>
                                <w:t>FS</w:t>
                              </w:r>
                              <w:r w:rsidRPr="00260A5E">
                                <w:rPr>
                                  <w:sz w:val="14"/>
                                  <w:szCs w:val="22"/>
                                  <w:rtl/>
                                </w:rPr>
                                <w:t xml:space="preserve"> بمقدار </w:t>
                              </w:r>
                              <w:r w:rsidRPr="00260A5E">
                                <w:rPr>
                                  <w:sz w:val="14"/>
                                  <w:szCs w:val="22"/>
                                </w:rPr>
                                <w:t>dB 50</w:t>
                              </w:r>
                              <w:r w:rsidRPr="00260A5E">
                                <w:rPr>
                                  <w:sz w:val="14"/>
                                  <w:szCs w:val="22"/>
                                  <w:rtl/>
                                </w:rPr>
                                <w:t xml:space="preserve"> عرض نطاق </w:t>
                              </w:r>
                              <w:r w:rsidRPr="00260A5E">
                                <w:rPr>
                                  <w:sz w:val="14"/>
                                  <w:szCs w:val="22"/>
                                </w:rPr>
                                <w:t>GHz 25</w:t>
                              </w:r>
                            </w:p>
                            <w:p w14:paraId="4ECB6AF2" w14:textId="77777777" w:rsidR="009C5789" w:rsidRPr="00260A5E" w:rsidRDefault="009C5789" w:rsidP="00C96749">
                              <w:pPr>
                                <w:spacing w:before="40" w:line="144" w:lineRule="auto"/>
                                <w:jc w:val="left"/>
                                <w:rPr>
                                  <w:sz w:val="14"/>
                                  <w:szCs w:val="22"/>
                                  <w:rtl/>
                                </w:rPr>
                              </w:pPr>
                              <w:r w:rsidRPr="00260A5E">
                                <w:rPr>
                                  <w:sz w:val="14"/>
                                  <w:szCs w:val="22"/>
                                  <w:rtl/>
                                </w:rPr>
                                <w:t xml:space="preserve">تداخل مع هوائي </w:t>
                              </w:r>
                              <w:r w:rsidRPr="00260A5E">
                                <w:rPr>
                                  <w:sz w:val="14"/>
                                  <w:szCs w:val="22"/>
                                </w:rPr>
                                <w:t>FS</w:t>
                              </w:r>
                              <w:r w:rsidRPr="00260A5E">
                                <w:rPr>
                                  <w:sz w:val="14"/>
                                  <w:szCs w:val="22"/>
                                  <w:rtl/>
                                </w:rPr>
                                <w:t xml:space="preserve"> بمقدار </w:t>
                              </w:r>
                              <w:r w:rsidRPr="00260A5E">
                                <w:rPr>
                                  <w:sz w:val="14"/>
                                  <w:szCs w:val="22"/>
                                </w:rPr>
                                <w:t>dB 24</w:t>
                              </w:r>
                              <w:r w:rsidRPr="00260A5E">
                                <w:rPr>
                                  <w:sz w:val="14"/>
                                  <w:szCs w:val="22"/>
                                  <w:rtl/>
                                </w:rPr>
                                <w:t xml:space="preserve"> عرض نطاق </w:t>
                              </w:r>
                              <w:r w:rsidRPr="00260A5E">
                                <w:rPr>
                                  <w:sz w:val="14"/>
                                  <w:szCs w:val="22"/>
                                </w:rPr>
                                <w:t>GHz 2</w:t>
                              </w:r>
                            </w:p>
                            <w:p w14:paraId="6CD2AF30" w14:textId="77777777" w:rsidR="009C5789" w:rsidRPr="00260A5E" w:rsidRDefault="009C5789" w:rsidP="00C96749">
                              <w:pPr>
                                <w:spacing w:before="40" w:line="144" w:lineRule="auto"/>
                                <w:jc w:val="left"/>
                                <w:rPr>
                                  <w:sz w:val="14"/>
                                  <w:szCs w:val="22"/>
                                  <w:rtl/>
                                </w:rPr>
                              </w:pPr>
                              <w:r w:rsidRPr="00260A5E">
                                <w:rPr>
                                  <w:sz w:val="14"/>
                                  <w:szCs w:val="22"/>
                                  <w:rtl/>
                                </w:rPr>
                                <w:t xml:space="preserve">تداخل مع هوائي </w:t>
                              </w:r>
                              <w:r w:rsidRPr="00260A5E">
                                <w:rPr>
                                  <w:sz w:val="14"/>
                                  <w:szCs w:val="22"/>
                                </w:rPr>
                                <w:t>FS</w:t>
                              </w:r>
                              <w:r w:rsidRPr="00260A5E">
                                <w:rPr>
                                  <w:sz w:val="14"/>
                                  <w:szCs w:val="22"/>
                                  <w:rtl/>
                                </w:rPr>
                                <w:t xml:space="preserve"> بمقدار </w:t>
                              </w:r>
                              <w:r w:rsidRPr="00260A5E">
                                <w:rPr>
                                  <w:sz w:val="14"/>
                                  <w:szCs w:val="22"/>
                                </w:rPr>
                                <w:t>dB 24</w:t>
                              </w:r>
                              <w:r w:rsidRPr="00260A5E">
                                <w:rPr>
                                  <w:sz w:val="14"/>
                                  <w:szCs w:val="22"/>
                                  <w:rtl/>
                                </w:rPr>
                                <w:t xml:space="preserve"> عرض نطاق </w:t>
                              </w:r>
                              <w:r w:rsidRPr="00260A5E">
                                <w:rPr>
                                  <w:sz w:val="14"/>
                                  <w:szCs w:val="22"/>
                                </w:rPr>
                                <w:t>GHz 25</w:t>
                              </w:r>
                            </w:p>
                            <w:p w14:paraId="6997A624" w14:textId="77777777" w:rsidR="009C5789" w:rsidRPr="00260A5E" w:rsidRDefault="009C5789" w:rsidP="00260A5E">
                              <w:pPr>
                                <w:spacing w:before="40" w:line="144" w:lineRule="auto"/>
                                <w:jc w:val="right"/>
                                <w:rPr>
                                  <w:sz w:val="14"/>
                                  <w:szCs w:val="22"/>
                                </w:rPr>
                              </w:pPr>
                            </w:p>
                          </w:txbxContent>
                        </wps:txbx>
                        <wps:bodyPr wrap="square" lIns="0" tIns="0" rIns="0" bIns="0" rtlCol="0">
                          <a:noAutofit/>
                        </wps:bodyPr>
                      </wps:wsp>
                      <wps:wsp>
                        <wps:cNvPr id="193" name="ZoneTexte 2"/>
                        <wps:cNvSpPr txBox="1"/>
                        <wps:spPr>
                          <a:xfrm>
                            <a:off x="1459512" y="2248577"/>
                            <a:ext cx="723900" cy="204470"/>
                          </a:xfrm>
                          <a:prstGeom prst="rect">
                            <a:avLst/>
                          </a:prstGeom>
                          <a:noFill/>
                        </wps:spPr>
                        <wps:txbx>
                          <w:txbxContent>
                            <w:p w14:paraId="6294AC23" w14:textId="77777777" w:rsidR="009C5789" w:rsidRPr="001E0509" w:rsidRDefault="009C5789" w:rsidP="00260A5E">
                              <w:pPr>
                                <w:spacing w:before="40" w:line="144" w:lineRule="auto"/>
                                <w:jc w:val="center"/>
                                <w:rPr>
                                  <w:sz w:val="18"/>
                                  <w:szCs w:val="26"/>
                                </w:rPr>
                              </w:pPr>
                              <w:r>
                                <w:rPr>
                                  <w:rFonts w:hint="cs"/>
                                  <w:sz w:val="18"/>
                                  <w:szCs w:val="26"/>
                                  <w:rtl/>
                                </w:rPr>
                                <w:t xml:space="preserve">التردد، </w:t>
                              </w:r>
                              <w:r>
                                <w:rPr>
                                  <w:sz w:val="18"/>
                                  <w:szCs w:val="26"/>
                                </w:rPr>
                                <w:t>GHz</w:t>
                              </w:r>
                            </w:p>
                          </w:txbxContent>
                        </wps:txbx>
                        <wps:bodyPr wrap="square" lIns="0" tIns="0" rIns="0" bIns="0" rtlCol="0">
                          <a:noAutofit/>
                        </wps:bodyPr>
                      </wps:wsp>
                      <wps:wsp>
                        <wps:cNvPr id="194" name="ZoneTexte 2"/>
                        <wps:cNvSpPr txBox="1"/>
                        <wps:spPr>
                          <a:xfrm rot="16200000">
                            <a:off x="-980758" y="980758"/>
                            <a:ext cx="2159635" cy="198120"/>
                          </a:xfrm>
                          <a:prstGeom prst="rect">
                            <a:avLst/>
                          </a:prstGeom>
                          <a:noFill/>
                        </wps:spPr>
                        <wps:txbx>
                          <w:txbxContent>
                            <w:p w14:paraId="22292D27" w14:textId="1BDAD031" w:rsidR="009C5789" w:rsidRPr="00C96749" w:rsidRDefault="009C5789" w:rsidP="00260A5E">
                              <w:pPr>
                                <w:spacing w:before="40" w:line="144" w:lineRule="auto"/>
                                <w:jc w:val="center"/>
                                <w:rPr>
                                  <w:sz w:val="20"/>
                                  <w:szCs w:val="26"/>
                                </w:rPr>
                              </w:pPr>
                              <w:r w:rsidRPr="00C96749">
                                <w:rPr>
                                  <w:sz w:val="20"/>
                                  <w:szCs w:val="26"/>
                                  <w:rtl/>
                                </w:rPr>
                                <w:t xml:space="preserve">سوية التداخل، </w:t>
                              </w:r>
                              <w:proofErr w:type="spellStart"/>
                              <w:r w:rsidRPr="00C96749">
                                <w:rPr>
                                  <w:sz w:val="20"/>
                                  <w:szCs w:val="26"/>
                                </w:rPr>
                                <w:t>dBW</w:t>
                              </w:r>
                              <w:proofErr w:type="spellEnd"/>
                              <w:r w:rsidRPr="00C96749">
                                <w:rPr>
                                  <w:sz w:val="20"/>
                                  <w:szCs w:val="26"/>
                                </w:rPr>
                                <w:t>/200 MHz</w:t>
                              </w:r>
                            </w:p>
                          </w:txbxContent>
                        </wps:txbx>
                        <wps:bodyPr wrap="square" lIns="0" tIns="0" rIns="0" bIns="0" rtlCol="0">
                          <a:noAutofit/>
                        </wps:bodyPr>
                      </wps:wsp>
                    </wpg:wgp>
                  </a:graphicData>
                </a:graphic>
                <wp14:sizeRelH relativeFrom="margin">
                  <wp14:pctWidth>0</wp14:pctWidth>
                </wp14:sizeRelH>
              </wp:anchor>
            </w:drawing>
          </mc:Choice>
          <mc:Fallback>
            <w:pict>
              <v:group w14:anchorId="4BE89253" id="Group 1453033436" o:spid="_x0000_s1152" style="position:absolute;left:0;text-align:left;margin-left:1.5pt;margin-top:7.25pt;width:425.9pt;height:193.15pt;z-index:251617280;mso-position-horizontal-relative:text;mso-position-vertical-relative:text;mso-width-relative:margin" coordsize="54091,2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">
                <v:shape id="_x0000_s1153" type="#_x0000_t202" style="position:absolute;left:33936;top:1561;width:20155;height:9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60BF5F8F" w14:textId="77777777" w:rsidR="009C5789" w:rsidRPr="00260A5E" w:rsidRDefault="009C5789" w:rsidP="00C96749">
                        <w:pPr>
                          <w:spacing w:before="40" w:line="144" w:lineRule="auto"/>
                          <w:jc w:val="left"/>
                          <w:rPr>
                            <w:sz w:val="14"/>
                            <w:szCs w:val="22"/>
                            <w:rtl/>
                          </w:rPr>
                        </w:pPr>
                        <w:r w:rsidRPr="00260A5E">
                          <w:rPr>
                            <w:sz w:val="14"/>
                            <w:szCs w:val="22"/>
                            <w:rtl/>
                          </w:rPr>
                          <w:t>سوية التداخل القصوى</w:t>
                        </w:r>
                      </w:p>
                      <w:p w14:paraId="28C1E5EA" w14:textId="77777777" w:rsidR="009C5789" w:rsidRPr="00260A5E" w:rsidRDefault="009C5789" w:rsidP="00C96749">
                        <w:pPr>
                          <w:spacing w:before="40" w:line="144" w:lineRule="auto"/>
                          <w:jc w:val="left"/>
                          <w:rPr>
                            <w:sz w:val="14"/>
                            <w:szCs w:val="22"/>
                            <w:rtl/>
                          </w:rPr>
                        </w:pPr>
                        <w:r w:rsidRPr="00260A5E">
                          <w:rPr>
                            <w:sz w:val="14"/>
                            <w:szCs w:val="22"/>
                            <w:rtl/>
                          </w:rPr>
                          <w:t>أسلوب حافة</w:t>
                        </w:r>
                      </w:p>
                      <w:p w14:paraId="319E0A3D" w14:textId="77777777" w:rsidR="009C5789" w:rsidRPr="00260A5E" w:rsidRDefault="009C5789" w:rsidP="00C96749">
                        <w:pPr>
                          <w:spacing w:before="40" w:line="144" w:lineRule="auto"/>
                          <w:jc w:val="left"/>
                          <w:rPr>
                            <w:sz w:val="14"/>
                            <w:szCs w:val="22"/>
                            <w:rtl/>
                          </w:rPr>
                        </w:pPr>
                        <w:r w:rsidRPr="00260A5E">
                          <w:rPr>
                            <w:sz w:val="14"/>
                            <w:szCs w:val="22"/>
                            <w:rtl/>
                          </w:rPr>
                          <w:t xml:space="preserve">تداخل مع هوائي </w:t>
                        </w:r>
                        <w:r w:rsidRPr="00260A5E">
                          <w:rPr>
                            <w:sz w:val="14"/>
                            <w:szCs w:val="22"/>
                          </w:rPr>
                          <w:t>FS</w:t>
                        </w:r>
                        <w:r w:rsidRPr="00260A5E">
                          <w:rPr>
                            <w:sz w:val="14"/>
                            <w:szCs w:val="22"/>
                            <w:rtl/>
                          </w:rPr>
                          <w:t xml:space="preserve"> بمقدار </w:t>
                        </w:r>
                        <w:r w:rsidRPr="00260A5E">
                          <w:rPr>
                            <w:sz w:val="14"/>
                            <w:szCs w:val="22"/>
                          </w:rPr>
                          <w:t>dB 50</w:t>
                        </w:r>
                        <w:r w:rsidRPr="00260A5E">
                          <w:rPr>
                            <w:sz w:val="14"/>
                            <w:szCs w:val="22"/>
                            <w:rtl/>
                          </w:rPr>
                          <w:t xml:space="preserve"> عرض نطاق </w:t>
                        </w:r>
                        <w:r w:rsidRPr="00260A5E">
                          <w:rPr>
                            <w:sz w:val="14"/>
                            <w:szCs w:val="22"/>
                          </w:rPr>
                          <w:t>GHz 2</w:t>
                        </w:r>
                      </w:p>
                      <w:p w14:paraId="16FBA3E6" w14:textId="77777777" w:rsidR="009C5789" w:rsidRPr="00260A5E" w:rsidRDefault="009C5789" w:rsidP="00C96749">
                        <w:pPr>
                          <w:spacing w:before="40" w:line="144" w:lineRule="auto"/>
                          <w:jc w:val="left"/>
                          <w:rPr>
                            <w:sz w:val="14"/>
                            <w:szCs w:val="22"/>
                            <w:rtl/>
                          </w:rPr>
                        </w:pPr>
                        <w:r w:rsidRPr="00260A5E">
                          <w:rPr>
                            <w:sz w:val="14"/>
                            <w:szCs w:val="22"/>
                            <w:rtl/>
                          </w:rPr>
                          <w:t xml:space="preserve">تداخل مع هوائي </w:t>
                        </w:r>
                        <w:r w:rsidRPr="00260A5E">
                          <w:rPr>
                            <w:sz w:val="14"/>
                            <w:szCs w:val="22"/>
                          </w:rPr>
                          <w:t>FS</w:t>
                        </w:r>
                        <w:r w:rsidRPr="00260A5E">
                          <w:rPr>
                            <w:sz w:val="14"/>
                            <w:szCs w:val="22"/>
                            <w:rtl/>
                          </w:rPr>
                          <w:t xml:space="preserve"> بمقدار </w:t>
                        </w:r>
                        <w:r w:rsidRPr="00260A5E">
                          <w:rPr>
                            <w:sz w:val="14"/>
                            <w:szCs w:val="22"/>
                          </w:rPr>
                          <w:t>dB 50</w:t>
                        </w:r>
                        <w:r w:rsidRPr="00260A5E">
                          <w:rPr>
                            <w:sz w:val="14"/>
                            <w:szCs w:val="22"/>
                            <w:rtl/>
                          </w:rPr>
                          <w:t xml:space="preserve"> عرض نطاق </w:t>
                        </w:r>
                        <w:r w:rsidRPr="00260A5E">
                          <w:rPr>
                            <w:sz w:val="14"/>
                            <w:szCs w:val="22"/>
                          </w:rPr>
                          <w:t>GHz 25</w:t>
                        </w:r>
                      </w:p>
                      <w:p w14:paraId="4ECB6AF2" w14:textId="77777777" w:rsidR="009C5789" w:rsidRPr="00260A5E" w:rsidRDefault="009C5789" w:rsidP="00C96749">
                        <w:pPr>
                          <w:spacing w:before="40" w:line="144" w:lineRule="auto"/>
                          <w:jc w:val="left"/>
                          <w:rPr>
                            <w:sz w:val="14"/>
                            <w:szCs w:val="22"/>
                            <w:rtl/>
                          </w:rPr>
                        </w:pPr>
                        <w:r w:rsidRPr="00260A5E">
                          <w:rPr>
                            <w:sz w:val="14"/>
                            <w:szCs w:val="22"/>
                            <w:rtl/>
                          </w:rPr>
                          <w:t xml:space="preserve">تداخل مع هوائي </w:t>
                        </w:r>
                        <w:r w:rsidRPr="00260A5E">
                          <w:rPr>
                            <w:sz w:val="14"/>
                            <w:szCs w:val="22"/>
                          </w:rPr>
                          <w:t>FS</w:t>
                        </w:r>
                        <w:r w:rsidRPr="00260A5E">
                          <w:rPr>
                            <w:sz w:val="14"/>
                            <w:szCs w:val="22"/>
                            <w:rtl/>
                          </w:rPr>
                          <w:t xml:space="preserve"> بمقدار </w:t>
                        </w:r>
                        <w:r w:rsidRPr="00260A5E">
                          <w:rPr>
                            <w:sz w:val="14"/>
                            <w:szCs w:val="22"/>
                          </w:rPr>
                          <w:t>dB 24</w:t>
                        </w:r>
                        <w:r w:rsidRPr="00260A5E">
                          <w:rPr>
                            <w:sz w:val="14"/>
                            <w:szCs w:val="22"/>
                            <w:rtl/>
                          </w:rPr>
                          <w:t xml:space="preserve"> عرض نطاق </w:t>
                        </w:r>
                        <w:r w:rsidRPr="00260A5E">
                          <w:rPr>
                            <w:sz w:val="14"/>
                            <w:szCs w:val="22"/>
                          </w:rPr>
                          <w:t>GHz 2</w:t>
                        </w:r>
                      </w:p>
                      <w:p w14:paraId="6CD2AF30" w14:textId="77777777" w:rsidR="009C5789" w:rsidRPr="00260A5E" w:rsidRDefault="009C5789" w:rsidP="00C96749">
                        <w:pPr>
                          <w:spacing w:before="40" w:line="144" w:lineRule="auto"/>
                          <w:jc w:val="left"/>
                          <w:rPr>
                            <w:sz w:val="14"/>
                            <w:szCs w:val="22"/>
                            <w:rtl/>
                          </w:rPr>
                        </w:pPr>
                        <w:r w:rsidRPr="00260A5E">
                          <w:rPr>
                            <w:sz w:val="14"/>
                            <w:szCs w:val="22"/>
                            <w:rtl/>
                          </w:rPr>
                          <w:t xml:space="preserve">تداخل مع هوائي </w:t>
                        </w:r>
                        <w:r w:rsidRPr="00260A5E">
                          <w:rPr>
                            <w:sz w:val="14"/>
                            <w:szCs w:val="22"/>
                          </w:rPr>
                          <w:t>FS</w:t>
                        </w:r>
                        <w:r w:rsidRPr="00260A5E">
                          <w:rPr>
                            <w:sz w:val="14"/>
                            <w:szCs w:val="22"/>
                            <w:rtl/>
                          </w:rPr>
                          <w:t xml:space="preserve"> بمقدار </w:t>
                        </w:r>
                        <w:r w:rsidRPr="00260A5E">
                          <w:rPr>
                            <w:sz w:val="14"/>
                            <w:szCs w:val="22"/>
                          </w:rPr>
                          <w:t>dB 24</w:t>
                        </w:r>
                        <w:r w:rsidRPr="00260A5E">
                          <w:rPr>
                            <w:sz w:val="14"/>
                            <w:szCs w:val="22"/>
                            <w:rtl/>
                          </w:rPr>
                          <w:t xml:space="preserve"> عرض نطاق </w:t>
                        </w:r>
                        <w:r w:rsidRPr="00260A5E">
                          <w:rPr>
                            <w:sz w:val="14"/>
                            <w:szCs w:val="22"/>
                          </w:rPr>
                          <w:t>GHz 25</w:t>
                        </w:r>
                      </w:p>
                      <w:p w14:paraId="6997A624" w14:textId="77777777" w:rsidR="009C5789" w:rsidRPr="00260A5E" w:rsidRDefault="009C5789" w:rsidP="00260A5E">
                        <w:pPr>
                          <w:spacing w:before="40" w:line="144" w:lineRule="auto"/>
                          <w:jc w:val="right"/>
                          <w:rPr>
                            <w:sz w:val="14"/>
                            <w:szCs w:val="22"/>
                          </w:rPr>
                        </w:pPr>
                      </w:p>
                    </w:txbxContent>
                  </v:textbox>
                </v:shape>
                <v:shape id="_x0000_s1154" type="#_x0000_t202" style="position:absolute;left:14595;top:22485;width:7239;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6294AC23" w14:textId="77777777" w:rsidR="009C5789" w:rsidRPr="001E0509" w:rsidRDefault="009C5789" w:rsidP="00260A5E">
                        <w:pPr>
                          <w:spacing w:before="40" w:line="144" w:lineRule="auto"/>
                          <w:jc w:val="center"/>
                          <w:rPr>
                            <w:sz w:val="18"/>
                            <w:szCs w:val="26"/>
                          </w:rPr>
                        </w:pPr>
                        <w:r>
                          <w:rPr>
                            <w:rFonts w:hint="cs"/>
                            <w:sz w:val="18"/>
                            <w:szCs w:val="26"/>
                            <w:rtl/>
                          </w:rPr>
                          <w:t xml:space="preserve">التردد، </w:t>
                        </w:r>
                        <w:r>
                          <w:rPr>
                            <w:sz w:val="18"/>
                            <w:szCs w:val="26"/>
                          </w:rPr>
                          <w:t>GHz</w:t>
                        </w:r>
                      </w:p>
                    </w:txbxContent>
                  </v:textbox>
                </v:shape>
                <v:shape id="_x0000_s1155" type="#_x0000_t202" style="position:absolute;left:-9807;top:9807;width:21596;height:19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" filled="f" stroked="f">
                  <v:textbox inset="0,0,0,0">
                    <w:txbxContent>
                      <w:p w14:paraId="22292D27" w14:textId="1BDAD031" w:rsidR="009C5789" w:rsidRPr="00C96749" w:rsidRDefault="009C5789" w:rsidP="00260A5E">
                        <w:pPr>
                          <w:spacing w:before="40" w:line="144" w:lineRule="auto"/>
                          <w:jc w:val="center"/>
                          <w:rPr>
                            <w:sz w:val="20"/>
                            <w:szCs w:val="26"/>
                          </w:rPr>
                        </w:pPr>
                        <w:r w:rsidRPr="00C96749">
                          <w:rPr>
                            <w:sz w:val="20"/>
                            <w:szCs w:val="26"/>
                            <w:rtl/>
                          </w:rPr>
                          <w:t xml:space="preserve">سوية التداخل، </w:t>
                        </w:r>
                        <w:proofErr w:type="spellStart"/>
                        <w:r w:rsidRPr="00C96749">
                          <w:rPr>
                            <w:sz w:val="20"/>
                            <w:szCs w:val="26"/>
                          </w:rPr>
                          <w:t>dBW</w:t>
                        </w:r>
                        <w:proofErr w:type="spellEnd"/>
                        <w:r w:rsidRPr="00C96749">
                          <w:rPr>
                            <w:sz w:val="20"/>
                            <w:szCs w:val="26"/>
                          </w:rPr>
                          <w:t>/200 MHz</w:t>
                        </w:r>
                      </w:p>
                    </w:txbxContent>
                  </v:textbox>
                </v:shape>
              </v:group>
            </w:pict>
          </mc:Fallback>
        </mc:AlternateContent>
      </w:r>
      <w:r w:rsidR="00C96749">
        <w:rPr>
          <w:noProof/>
          <w:lang w:bidi="ar-SY"/>
        </w:rPr>
        <w:drawing>
          <wp:inline distT="0" distB="0" distL="0" distR="0" wp14:anchorId="4C7061B4" wp14:editId="38BEA16E">
            <wp:extent cx="6120765" cy="2533650"/>
            <wp:effectExtent l="0" t="0" r="0" b="0"/>
            <wp:docPr id="1453033434" name="Picture 145303343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33434" name="4-4.png"/>
                    <pic:cNvPicPr/>
                  </pic:nvPicPr>
                  <pic:blipFill>
                    <a:blip r:embed="rId84">
                      <a:extLst>
                        <a:ext uri="{28A0092B-C50C-407E-A947-70E740481C1C}">
                          <a14:useLocalDpi xmlns:a14="http://schemas.microsoft.com/office/drawing/2010/main" val="0"/>
                        </a:ext>
                      </a:extLst>
                    </a:blip>
                    <a:stretch>
                      <a:fillRect/>
                    </a:stretch>
                  </pic:blipFill>
                  <pic:spPr>
                    <a:xfrm>
                      <a:off x="0" y="0"/>
                      <a:ext cx="6120765" cy="2533650"/>
                    </a:xfrm>
                    <a:prstGeom prst="rect">
                      <a:avLst/>
                    </a:prstGeom>
                  </pic:spPr>
                </pic:pic>
              </a:graphicData>
            </a:graphic>
          </wp:inline>
        </w:drawing>
      </w:r>
    </w:p>
    <w:p w14:paraId="442FF2C4" w14:textId="537C6D2A" w:rsidR="00965482" w:rsidRPr="00D1169D" w:rsidRDefault="00965482" w:rsidP="00260A5E">
      <w:pPr>
        <w:spacing w:before="240"/>
        <w:rPr>
          <w:spacing w:val="-2"/>
          <w:rtl/>
        </w:rPr>
      </w:pPr>
      <w:r w:rsidRPr="00D1169D">
        <w:rPr>
          <w:spacing w:val="-2"/>
          <w:rtl/>
        </w:rPr>
        <w:t xml:space="preserve">يحتوي الشكل </w:t>
      </w:r>
      <w:r w:rsidR="00260A5E" w:rsidRPr="00D1169D">
        <w:rPr>
          <w:spacing w:val="-2"/>
        </w:rPr>
        <w:t>5-</w:t>
      </w:r>
      <w:r w:rsidRPr="00D1169D">
        <w:rPr>
          <w:spacing w:val="-2"/>
        </w:rPr>
        <w:t>А4</w:t>
      </w:r>
      <w:r w:rsidRPr="00D1169D">
        <w:rPr>
          <w:spacing w:val="-2"/>
          <w:rtl/>
        </w:rPr>
        <w:t xml:space="preserve"> على تحليل التداخل بين محطة خدمة ثابتة و</w:t>
      </w:r>
      <w:r w:rsidR="00CE71A2">
        <w:rPr>
          <w:rFonts w:hint="cs"/>
          <w:rtl/>
        </w:rPr>
        <w:t>جهاز استشعار</w:t>
      </w:r>
      <w:r w:rsidRPr="00D1169D">
        <w:rPr>
          <w:spacing w:val="-2"/>
          <w:rtl/>
        </w:rPr>
        <w:t xml:space="preserve"> خدمة </w:t>
      </w:r>
      <w:r w:rsidRPr="00D1169D">
        <w:rPr>
          <w:spacing w:val="-2"/>
        </w:rPr>
        <w:t>EESS</w:t>
      </w:r>
      <w:r w:rsidRPr="00D1169D">
        <w:rPr>
          <w:spacing w:val="-2"/>
          <w:rtl/>
        </w:rPr>
        <w:t xml:space="preserve"> بمسح مخروطي للسيناريو </w:t>
      </w:r>
      <w:r w:rsidRPr="00D1169D">
        <w:rPr>
          <w:spacing w:val="-2"/>
        </w:rPr>
        <w:t>3</w:t>
      </w:r>
      <w:r w:rsidRPr="00D1169D">
        <w:rPr>
          <w:spacing w:val="-2"/>
          <w:rtl/>
        </w:rPr>
        <w:t>، على غرار الشكل</w:t>
      </w:r>
      <w:r w:rsidR="00D1169D">
        <w:rPr>
          <w:rFonts w:hint="cs"/>
          <w:spacing w:val="-2"/>
          <w:rtl/>
        </w:rPr>
        <w:t> </w:t>
      </w:r>
      <w:r w:rsidR="008C6D23" w:rsidRPr="00D1169D">
        <w:rPr>
          <w:spacing w:val="-2"/>
        </w:rPr>
        <w:t>4-</w:t>
      </w:r>
      <w:r w:rsidRPr="00D1169D">
        <w:rPr>
          <w:spacing w:val="-2"/>
        </w:rPr>
        <w:t>A4</w:t>
      </w:r>
      <w:r w:rsidR="008C6D23" w:rsidRPr="00D1169D">
        <w:rPr>
          <w:rFonts w:hint="cs"/>
          <w:spacing w:val="-2"/>
          <w:rtl/>
        </w:rPr>
        <w:t xml:space="preserve"> </w:t>
      </w:r>
      <w:r w:rsidRPr="00D1169D">
        <w:rPr>
          <w:spacing w:val="-2"/>
          <w:rtl/>
        </w:rPr>
        <w:t xml:space="preserve">ولكن بالنسبة لمحطة خدمة ثابتة بزاوية ارتفاع </w:t>
      </w:r>
      <w:r w:rsidR="00260A5E" w:rsidRPr="00D1169D">
        <w:rPr>
          <w:spacing w:val="-2"/>
        </w:rPr>
        <w:t>°</w:t>
      </w:r>
      <w:r w:rsidRPr="00D1169D">
        <w:rPr>
          <w:spacing w:val="-2"/>
        </w:rPr>
        <w:t>20</w:t>
      </w:r>
      <w:r w:rsidRPr="00D1169D">
        <w:rPr>
          <w:spacing w:val="-2"/>
          <w:rtl/>
        </w:rPr>
        <w:t xml:space="preserve"> </w:t>
      </w:r>
      <w:r w:rsidR="009348C3" w:rsidRPr="00D1169D">
        <w:rPr>
          <w:spacing w:val="-2"/>
        </w:rPr>
        <w:t>(°20 =</w:t>
      </w:r>
      <w:r w:rsidR="008C6D23" w:rsidRPr="00D1169D">
        <w:rPr>
          <w:spacing w:val="-2"/>
        </w:rPr>
        <w:t xml:space="preserve"> </w:t>
      </w:r>
      <m:oMath>
        <m:sSub>
          <m:sSubPr>
            <m:ctrlPr>
              <w:rPr>
                <w:rFonts w:ascii="Cambria Math" w:hAnsi="Cambria Math"/>
                <w:spacing w:val="-2"/>
              </w:rPr>
            </m:ctrlPr>
          </m:sSubPr>
          <m:e>
            <m:r>
              <m:rPr>
                <m:sty m:val="p"/>
              </m:rPr>
              <w:rPr>
                <w:rFonts w:ascii="Cambria Math" w:hAnsi="Cambria Math"/>
                <w:spacing w:val="-2"/>
              </w:rPr>
              <m:t>θ</m:t>
            </m:r>
          </m:e>
          <m:sub>
            <m:r>
              <m:rPr>
                <m:sty m:val="p"/>
              </m:rPr>
              <w:rPr>
                <w:rFonts w:ascii="Cambria Math" w:hAnsi="Cambria Math"/>
                <w:spacing w:val="-2"/>
              </w:rPr>
              <m:t>0</m:t>
            </m:r>
          </m:sub>
        </m:sSub>
        <m:r>
          <w:rPr>
            <w:rFonts w:ascii="Cambria Math" w:hAnsi="Cambria Math"/>
            <w:spacing w:val="-2"/>
          </w:rPr>
          <m:t>)</m:t>
        </m:r>
      </m:oMath>
      <w:r w:rsidR="008C6D23" w:rsidRPr="00D1169D">
        <w:rPr>
          <w:rFonts w:hint="cs"/>
          <w:spacing w:val="-2"/>
          <w:rtl/>
        </w:rPr>
        <w:t xml:space="preserve">، </w:t>
      </w:r>
      <w:r w:rsidRPr="00D1169D">
        <w:rPr>
          <w:spacing w:val="-2"/>
          <w:rtl/>
        </w:rPr>
        <w:t xml:space="preserve">أي بزاوية تمييز هوائي قدرها </w:t>
      </w:r>
      <w:r w:rsidR="00260A5E" w:rsidRPr="00D1169D">
        <w:rPr>
          <w:spacing w:val="-2"/>
        </w:rPr>
        <w:t>°</w:t>
      </w:r>
      <w:r w:rsidRPr="00D1169D">
        <w:rPr>
          <w:spacing w:val="-2"/>
        </w:rPr>
        <w:t>21</w:t>
      </w:r>
      <w:r w:rsidRPr="00D1169D">
        <w:rPr>
          <w:spacing w:val="-2"/>
          <w:rtl/>
        </w:rPr>
        <w:t xml:space="preserve"> (وفقا</w:t>
      </w:r>
      <w:r w:rsidR="00260A5E" w:rsidRPr="00D1169D">
        <w:rPr>
          <w:rFonts w:hint="cs"/>
          <w:spacing w:val="-2"/>
          <w:rtl/>
        </w:rPr>
        <w:t xml:space="preserve">ً </w:t>
      </w:r>
      <w:r w:rsidRPr="00D1169D">
        <w:rPr>
          <w:spacing w:val="-2"/>
          <w:rtl/>
        </w:rPr>
        <w:t>للمعادلة</w:t>
      </w:r>
      <w:r w:rsidR="00260A5E" w:rsidRPr="00D1169D">
        <w:rPr>
          <w:rFonts w:hint="cs"/>
          <w:spacing w:val="-2"/>
          <w:rtl/>
        </w:rPr>
        <w:t> </w:t>
      </w:r>
      <w:r w:rsidR="00260A5E" w:rsidRPr="00D1169D">
        <w:rPr>
          <w:spacing w:val="-2"/>
        </w:rPr>
        <w:t>(</w:t>
      </w:r>
      <w:r w:rsidRPr="00D1169D">
        <w:rPr>
          <w:spacing w:val="-2"/>
        </w:rPr>
        <w:t>1</w:t>
      </w:r>
      <w:r w:rsidR="00260A5E" w:rsidRPr="00D1169D">
        <w:rPr>
          <w:spacing w:val="-2"/>
        </w:rPr>
        <w:t>)</w:t>
      </w:r>
      <w:r w:rsidRPr="00D1169D">
        <w:rPr>
          <w:spacing w:val="-2"/>
          <w:rtl/>
        </w:rPr>
        <w:t>).</w:t>
      </w:r>
    </w:p>
    <w:p w14:paraId="3BDF4685" w14:textId="77777777" w:rsidR="00965482" w:rsidRPr="00797E29" w:rsidRDefault="00965482" w:rsidP="00D1169D">
      <w:pPr>
        <w:pStyle w:val="Equation"/>
        <w:bidi/>
        <w:spacing w:after="120"/>
      </w:pPr>
      <w:r w:rsidRPr="00EC0C02">
        <w:rPr>
          <w:iCs/>
        </w:rPr>
        <w:tab/>
      </w:r>
      <w:r w:rsidRPr="00EC0C02">
        <w:rPr>
          <w:iCs/>
        </w:rPr>
        <w:tab/>
      </w:r>
      <m:oMath>
        <m:r>
          <m:rPr>
            <m:sty m:val="p"/>
          </m:rPr>
          <w:rPr>
            <w:rFonts w:ascii="Cambria Math" w:hAnsi="Cambria Math"/>
          </w:rPr>
          <m:t>θ=</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-1</m:t>
                </m:r>
              </m:sup>
            </m:sSup>
          </m:fName>
          <m:e>
            <m:r>
              <m:rPr>
                <m:sty m:val="p"/>
              </m:rPr>
              <w:rPr>
                <w:rFonts w:ascii="Cambria Math" w:hAnsi="Cambria Math"/>
              </w:rPr>
              <m:t>(</m:t>
            </m:r>
            <m:f>
              <m:fPr>
                <m:ctrlPr>
                  <w:rPr>
                    <w:rFonts w:ascii="Cambria Math" w:hAnsi="Cambria Math"/>
                  </w:rPr>
                </m:ctrlPr>
              </m:fPr>
              <m:num>
                <m:d>
                  <m:dPr>
                    <m:ctrlPr>
                      <w:rPr>
                        <w:rFonts w:ascii="Cambria Math" w:hAnsi="Cambria Math"/>
                      </w:rPr>
                    </m:ctrlPr>
                  </m:dPr>
                  <m:e>
                    <m:r>
                      <w:rPr>
                        <w:rFonts w:ascii="Cambria Math" w:hAnsi="Cambria Math"/>
                      </w:rPr>
                      <m:t>a</m:t>
                    </m:r>
                    <m:r>
                      <m:rPr>
                        <m:sty m:val="p"/>
                      </m:rPr>
                      <w:rPr>
                        <w:rFonts w:ascii="Cambria Math" w:hAnsi="Cambria Math"/>
                      </w:rPr>
                      <m:t>+</m:t>
                    </m:r>
                    <m:r>
                      <w:rPr>
                        <w:rFonts w:ascii="Cambria Math" w:hAnsi="Cambria Math"/>
                      </w:rPr>
                      <m:t>H</m:t>
                    </m:r>
                  </m:e>
                </m:d>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α</m:t>
                    </m:r>
                  </m:e>
                </m:func>
              </m:num>
              <m:den>
                <m:r>
                  <w:rPr>
                    <w:rFonts w:ascii="Cambria Math" w:hAnsi="Cambria Math"/>
                  </w:rPr>
                  <m:t>a</m:t>
                </m:r>
              </m:den>
            </m:f>
            <m:r>
              <m:rPr>
                <m:sty m:val="p"/>
              </m:rPr>
              <w:rPr>
                <w:rFonts w:ascii="Cambria Math" w:hAnsi="Cambria Math"/>
              </w:rPr>
              <m:t>)</m:t>
            </m:r>
          </m:e>
        </m:func>
        <m:r>
          <m:rPr>
            <m:sty m:val="p"/>
          </m:rPr>
          <w:rPr>
            <w:rFonts w:ascii="Cambria Math" w:hAnsi="Cambria Math"/>
          </w:rPr>
          <m:t>-</m:t>
        </m:r>
        <m:sSub>
          <m:sSubPr>
            <m:ctrlPr>
              <w:rPr>
                <w:rFonts w:ascii="Cambria Math" w:hAnsi="Cambria Math"/>
              </w:rPr>
            </m:ctrlPr>
          </m:sSubPr>
          <m:e>
            <m:r>
              <m:rPr>
                <m:sty m:val="p"/>
              </m:rPr>
              <w:rPr>
                <w:rFonts w:ascii="Cambria Math" w:hAnsi="Cambria Math"/>
              </w:rPr>
              <m:t>θ</m:t>
            </m:r>
          </m:e>
          <m:sub>
            <m:r>
              <m:rPr>
                <m:sty m:val="p"/>
              </m:rPr>
              <w:rPr>
                <w:rFonts w:ascii="Cambria Math" w:hAnsi="Cambria Math"/>
              </w:rPr>
              <m:t>0</m:t>
            </m:r>
          </m:sub>
        </m:sSub>
      </m:oMath>
      <w:r w:rsidRPr="00EC0C02">
        <w:tab/>
        <w:t>(</w:t>
      </w:r>
      <w:r w:rsidRPr="00D73C78">
        <w:t>1</w:t>
      </w:r>
      <w:r w:rsidRPr="00EC0C02">
        <w:t>)</w:t>
      </w:r>
    </w:p>
    <w:p w14:paraId="7FA13EB2" w14:textId="77777777" w:rsidR="00965482" w:rsidRPr="00EC0C02" w:rsidRDefault="00965482" w:rsidP="00D1169D">
      <w:pPr>
        <w:spacing w:before="240"/>
        <w:rPr>
          <w:rtl/>
          <w:lang w:val="en-GB" w:bidi="ar-SY"/>
        </w:rPr>
      </w:pPr>
      <w:r w:rsidRPr="00EC0C02">
        <w:rPr>
          <w:rtl/>
          <w:lang w:val="en-GB" w:bidi="ar-SY"/>
        </w:rPr>
        <w:t>حيث:</w:t>
      </w:r>
    </w:p>
    <w:p w14:paraId="67EF1F75" w14:textId="77777777" w:rsidR="00965482" w:rsidRPr="00797E29" w:rsidRDefault="00965482" w:rsidP="00D1169D">
      <w:pPr>
        <w:pStyle w:val="Equationlegend"/>
        <w:bidi/>
        <w:spacing w:line="180" w:lineRule="auto"/>
        <w:rPr>
          <w:rtl/>
        </w:rPr>
      </w:pPr>
      <w:r w:rsidRPr="00EC0C02">
        <w:rPr>
          <w:lang w:val="en-GB"/>
        </w:rPr>
        <w:tab/>
      </w:r>
      <m:oMath>
        <m:r>
          <w:rPr>
            <w:rFonts w:ascii="Cambria Math" w:hAnsi="Cambria Math"/>
          </w:rPr>
          <m:t>a</m:t>
        </m:r>
      </m:oMath>
      <w:r w:rsidRPr="00260A5E">
        <w:t>:</w:t>
      </w:r>
      <w:r w:rsidRPr="00260A5E">
        <w:tab/>
        <w:t xml:space="preserve"> </w:t>
      </w:r>
      <w:r w:rsidRPr="00797E29">
        <w:rPr>
          <w:rtl/>
        </w:rPr>
        <w:t>نصف قطر الأرض</w:t>
      </w:r>
    </w:p>
    <w:p w14:paraId="5B96C1D0" w14:textId="77777777" w:rsidR="00965482" w:rsidRPr="00797E29" w:rsidRDefault="00965482" w:rsidP="00D1169D">
      <w:pPr>
        <w:pStyle w:val="Equationlegend"/>
        <w:bidi/>
        <w:spacing w:line="180" w:lineRule="auto"/>
      </w:pPr>
      <w:r w:rsidRPr="00797E29">
        <w:tab/>
      </w:r>
      <m:oMath>
        <m:r>
          <w:rPr>
            <w:rFonts w:ascii="Cambria Math" w:hAnsi="Cambria Math"/>
          </w:rPr>
          <m:t>H</m:t>
        </m:r>
      </m:oMath>
      <w:r w:rsidRPr="00797E29">
        <w:t>:</w:t>
      </w:r>
      <w:r w:rsidRPr="00797E29">
        <w:tab/>
      </w:r>
      <w:r w:rsidRPr="00797E29">
        <w:rPr>
          <w:rtl/>
        </w:rPr>
        <w:t xml:space="preserve">ارتفاع ساتل </w:t>
      </w:r>
      <w:r w:rsidRPr="00797E29">
        <w:t>EESS</w:t>
      </w:r>
      <w:r w:rsidRPr="00797E29">
        <w:rPr>
          <w:rtl/>
        </w:rPr>
        <w:t xml:space="preserve"> </w:t>
      </w:r>
    </w:p>
    <w:p w14:paraId="4196417F" w14:textId="77777777" w:rsidR="00965482" w:rsidRPr="00797E29" w:rsidRDefault="00965482" w:rsidP="00D1169D">
      <w:pPr>
        <w:pStyle w:val="Equationlegend"/>
        <w:bidi/>
        <w:spacing w:line="180" w:lineRule="auto"/>
      </w:pPr>
      <w:r w:rsidRPr="00797E29">
        <w:tab/>
      </w:r>
      <m:oMath>
        <m:r>
          <m:rPr>
            <m:sty m:val="p"/>
          </m:rPr>
          <w:rPr>
            <w:rFonts w:ascii="Cambria Math" w:hAnsi="Cambria Math"/>
          </w:rPr>
          <m:t>α</m:t>
        </m:r>
      </m:oMath>
      <w:r w:rsidRPr="00797E29">
        <w:t>:</w:t>
      </w:r>
      <w:r w:rsidRPr="00797E29">
        <w:tab/>
      </w:r>
      <w:r w:rsidRPr="00797E29">
        <w:rPr>
          <w:rtl/>
        </w:rPr>
        <w:t>الزاوية من اتجاه النظير</w:t>
      </w:r>
    </w:p>
    <w:p w14:paraId="3C5B856C" w14:textId="77777777" w:rsidR="00965482" w:rsidRPr="00797E29" w:rsidRDefault="00965482" w:rsidP="00D1169D">
      <w:pPr>
        <w:pStyle w:val="Equationlegend"/>
        <w:bidi/>
        <w:spacing w:line="180" w:lineRule="auto"/>
        <w:rPr>
          <w:rtl/>
        </w:rPr>
      </w:pPr>
      <w:r w:rsidRPr="00797E29">
        <w:tab/>
      </w:r>
      <m:oMath>
        <m:sSub>
          <m:sSubPr>
            <m:ctrlPr>
              <w:rPr>
                <w:rFonts w:ascii="Cambria Math" w:hAnsi="Cambria Math"/>
              </w:rPr>
            </m:ctrlPr>
          </m:sSubPr>
          <m:e>
            <m:r>
              <m:rPr>
                <m:sty m:val="p"/>
              </m:rPr>
              <w:rPr>
                <w:rFonts w:ascii="Cambria Math" w:hAnsi="Cambria Math"/>
              </w:rPr>
              <m:t>θ</m:t>
            </m:r>
          </m:e>
          <m:sub>
            <m:r>
              <m:rPr>
                <m:sty m:val="p"/>
              </m:rPr>
              <w:rPr>
                <w:rFonts w:ascii="Cambria Math" w:hAnsi="Cambria Math"/>
              </w:rPr>
              <m:t>0</m:t>
            </m:r>
          </m:sub>
        </m:sSub>
      </m:oMath>
      <w:r w:rsidRPr="00797E29">
        <w:t>:</w:t>
      </w:r>
      <w:r w:rsidRPr="00797E29">
        <w:tab/>
      </w:r>
      <w:r w:rsidRPr="00797E29">
        <w:rPr>
          <w:rtl/>
        </w:rPr>
        <w:t xml:space="preserve">زاوية ارتفاع </w:t>
      </w:r>
      <w:bookmarkStart w:id="373" w:name="lt_pId1994"/>
      <w:r w:rsidRPr="00797E29">
        <w:t>FS</w:t>
      </w:r>
      <w:bookmarkEnd w:id="373"/>
    </w:p>
    <w:p w14:paraId="1E1A435F" w14:textId="22B17A6F" w:rsidR="00965482" w:rsidRPr="00797E29" w:rsidRDefault="00965482" w:rsidP="00797E29">
      <w:r w:rsidRPr="00797E29">
        <w:rPr>
          <w:rtl/>
        </w:rPr>
        <w:t xml:space="preserve">عندئذ يكون كسب الهوائي في الاتجاه نحو </w:t>
      </w:r>
      <w:proofErr w:type="spellStart"/>
      <w:r w:rsidRPr="00797E29">
        <w:rPr>
          <w:rtl/>
        </w:rPr>
        <w:t>الساتل</w:t>
      </w:r>
      <w:proofErr w:type="spellEnd"/>
      <w:r w:rsidRPr="00797E29">
        <w:rPr>
          <w:rtl/>
        </w:rPr>
        <w:t xml:space="preserve"> -</w:t>
      </w:r>
      <w:r w:rsidRPr="00797E29">
        <w:t>2</w:t>
      </w:r>
      <w:r w:rsidR="00797E29" w:rsidRPr="00797E29">
        <w:t>,</w:t>
      </w:r>
      <w:r w:rsidRPr="00797E29">
        <w:t>4</w:t>
      </w:r>
      <w:r w:rsidRPr="00797E29">
        <w:rPr>
          <w:rtl/>
        </w:rPr>
        <w:t xml:space="preserve"> </w:t>
      </w:r>
      <w:proofErr w:type="spellStart"/>
      <w:r w:rsidRPr="00797E29">
        <w:t>dBi</w:t>
      </w:r>
      <w:proofErr w:type="spellEnd"/>
      <w:r w:rsidRPr="00797E29">
        <w:rPr>
          <w:rtl/>
        </w:rPr>
        <w:t xml:space="preserve"> لهوائي </w:t>
      </w:r>
      <w:proofErr w:type="spellStart"/>
      <w:r w:rsidRPr="00797E29">
        <w:t>dBi</w:t>
      </w:r>
      <w:proofErr w:type="spellEnd"/>
      <w:r w:rsidR="00797E29" w:rsidRPr="00797E29">
        <w:t xml:space="preserve"> 50</w:t>
      </w:r>
      <w:r w:rsidRPr="00797E29">
        <w:rPr>
          <w:rtl/>
        </w:rPr>
        <w:t xml:space="preserve"> و</w:t>
      </w:r>
      <w:proofErr w:type="spellStart"/>
      <w:r w:rsidRPr="00797E29">
        <w:t>dBi</w:t>
      </w:r>
      <w:proofErr w:type="spellEnd"/>
      <w:r w:rsidR="00797E29" w:rsidRPr="00797E29">
        <w:t xml:space="preserve"> 10,8</w:t>
      </w:r>
      <w:r w:rsidRPr="00797E29">
        <w:rPr>
          <w:rtl/>
        </w:rPr>
        <w:t xml:space="preserve"> لهوائي </w:t>
      </w:r>
      <w:proofErr w:type="spellStart"/>
      <w:r w:rsidRPr="00797E29">
        <w:t>dBi</w:t>
      </w:r>
      <w:proofErr w:type="spellEnd"/>
      <w:r w:rsidR="00797E29" w:rsidRPr="00797E29">
        <w:t xml:space="preserve"> 24</w:t>
      </w:r>
      <w:r w:rsidRPr="00797E29">
        <w:rPr>
          <w:rtl/>
        </w:rPr>
        <w:t xml:space="preserve"> وفقاً لمخطط الإشعاع المرجعي من الإصدار الحالي للتوصية </w:t>
      </w:r>
      <w:r w:rsidRPr="00797E29">
        <w:t>ITU-R F.699</w:t>
      </w:r>
      <w:r w:rsidRPr="00797E29">
        <w:rPr>
          <w:rtl/>
        </w:rPr>
        <w:t>.</w:t>
      </w:r>
    </w:p>
    <w:p w14:paraId="709763C2" w14:textId="77777777" w:rsidR="00965482" w:rsidRPr="00797E29" w:rsidRDefault="00965482" w:rsidP="00797E29">
      <w:pPr>
        <w:pStyle w:val="FigureNo"/>
      </w:pPr>
      <w:r w:rsidRPr="00797E29">
        <w:rPr>
          <w:rtl/>
        </w:rPr>
        <w:lastRenderedPageBreak/>
        <w:t xml:space="preserve">الشكل </w:t>
      </w:r>
      <w:r w:rsidRPr="00797E29">
        <w:t>5-A4</w:t>
      </w:r>
    </w:p>
    <w:p w14:paraId="3D65E8AF" w14:textId="2A5A50FB" w:rsidR="00965482" w:rsidRPr="00797E29" w:rsidRDefault="00965482" w:rsidP="00797E29">
      <w:pPr>
        <w:pStyle w:val="Figuretitle"/>
        <w:rPr>
          <w:rtl/>
          <w:lang w:bidi="ar-SY"/>
        </w:rPr>
      </w:pPr>
      <w:r w:rsidRPr="00797E29">
        <w:rPr>
          <w:rtl/>
        </w:rPr>
        <w:t xml:space="preserve">التداخل بين محطة خدمة ثابتة وساتل خدمة </w:t>
      </w:r>
      <w:r w:rsidRPr="00797E29">
        <w:t>EESS</w:t>
      </w:r>
      <w:r w:rsidR="00C13118">
        <w:rPr>
          <w:rtl/>
        </w:rPr>
        <w:br/>
      </w:r>
      <w:r w:rsidRPr="00797E29">
        <w:rPr>
          <w:rtl/>
        </w:rPr>
        <w:t xml:space="preserve">يعمل بأسلوب المسح المخروطي (السيناريو </w:t>
      </w:r>
      <w:r w:rsidRPr="00797E29">
        <w:t>3</w:t>
      </w:r>
      <w:r w:rsidRPr="00797E29">
        <w:rPr>
          <w:rtl/>
        </w:rPr>
        <w:t>)</w:t>
      </w:r>
      <w:r w:rsidR="00C13118" w:rsidRPr="00797E29">
        <w:rPr>
          <w:rtl/>
          <w:lang w:bidi="ar-SY"/>
        </w:rPr>
        <w:t xml:space="preserve"> </w:t>
      </w:r>
      <w:r w:rsidRPr="00797E29">
        <w:rPr>
          <w:rtl/>
          <w:lang w:bidi="ar-SY"/>
        </w:rPr>
        <w:t>مع تمييز الهوائي</w:t>
      </w:r>
    </w:p>
    <w:p w14:paraId="4D57CF98" w14:textId="36785DCE" w:rsidR="00965482" w:rsidRPr="00EC0C02" w:rsidRDefault="00D1169D" w:rsidP="00D1169D">
      <w:pPr>
        <w:spacing w:before="100" w:beforeAutospacing="1" w:after="100" w:afterAutospacing="1" w:line="240" w:lineRule="auto"/>
        <w:jc w:val="center"/>
        <w:rPr>
          <w:spacing w:val="-4"/>
          <w:szCs w:val="22"/>
          <w:lang w:bidi="ar-SY"/>
        </w:rPr>
      </w:pPr>
      <w:r>
        <w:rPr>
          <w:noProof/>
          <w:spacing w:val="-4"/>
          <w:szCs w:val="22"/>
          <w:lang w:bidi="ar-SY"/>
        </w:rPr>
        <mc:AlternateContent>
          <mc:Choice Requires="wpg">
            <w:drawing>
              <wp:anchor distT="0" distB="0" distL="114300" distR="114300" simplePos="0" relativeHeight="251622400" behindDoc="0" locked="0" layoutInCell="1" allowOverlap="1" wp14:anchorId="42B3778F" wp14:editId="0443C23F">
                <wp:simplePos x="0" y="0"/>
                <wp:positionH relativeFrom="column">
                  <wp:posOffset>2616</wp:posOffset>
                </wp:positionH>
                <wp:positionV relativeFrom="paragraph">
                  <wp:posOffset>70888</wp:posOffset>
                </wp:positionV>
                <wp:extent cx="5402020" cy="2486705"/>
                <wp:effectExtent l="0" t="0" r="0" b="0"/>
                <wp:wrapNone/>
                <wp:docPr id="1453033438" name="Group 1453033438"/>
                <wp:cNvGraphicFramePr/>
                <a:graphic xmlns:a="http://schemas.openxmlformats.org/drawingml/2006/main">
                  <a:graphicData uri="http://schemas.microsoft.com/office/word/2010/wordprocessingGroup">
                    <wpg:wgp>
                      <wpg:cNvGrpSpPr/>
                      <wpg:grpSpPr>
                        <a:xfrm>
                          <a:off x="0" y="0"/>
                          <a:ext cx="5402020" cy="2486705"/>
                          <a:chOff x="0" y="0"/>
                          <a:chExt cx="5402020" cy="2486705"/>
                        </a:xfrm>
                      </wpg:grpSpPr>
                      <wps:wsp>
                        <wps:cNvPr id="195" name="ZoneTexte 2"/>
                        <wps:cNvSpPr txBox="1"/>
                        <wps:spPr>
                          <a:xfrm>
                            <a:off x="3350020" y="161725"/>
                            <a:ext cx="2052000" cy="932180"/>
                          </a:xfrm>
                          <a:prstGeom prst="rect">
                            <a:avLst/>
                          </a:prstGeom>
                          <a:noFill/>
                        </wps:spPr>
                        <wps:txbx>
                          <w:txbxContent>
                            <w:p w14:paraId="587D09BD" w14:textId="77777777" w:rsidR="009C5789" w:rsidRPr="00260A5E" w:rsidRDefault="009C5789" w:rsidP="00D1169D">
                              <w:pPr>
                                <w:spacing w:before="40" w:line="144" w:lineRule="auto"/>
                                <w:jc w:val="left"/>
                                <w:rPr>
                                  <w:sz w:val="14"/>
                                  <w:szCs w:val="22"/>
                                  <w:rtl/>
                                </w:rPr>
                              </w:pPr>
                              <w:r w:rsidRPr="00260A5E">
                                <w:rPr>
                                  <w:sz w:val="14"/>
                                  <w:szCs w:val="22"/>
                                  <w:rtl/>
                                </w:rPr>
                                <w:t>سوية التداخل القصوى</w:t>
                              </w:r>
                            </w:p>
                            <w:p w14:paraId="4FEB7279" w14:textId="77777777" w:rsidR="009C5789" w:rsidRPr="00260A5E" w:rsidRDefault="009C5789" w:rsidP="00D1169D">
                              <w:pPr>
                                <w:spacing w:before="40" w:line="144" w:lineRule="auto"/>
                                <w:jc w:val="left"/>
                                <w:rPr>
                                  <w:sz w:val="14"/>
                                  <w:szCs w:val="22"/>
                                  <w:rtl/>
                                </w:rPr>
                              </w:pPr>
                              <w:r w:rsidRPr="00260A5E">
                                <w:rPr>
                                  <w:sz w:val="14"/>
                                  <w:szCs w:val="22"/>
                                  <w:rtl/>
                                </w:rPr>
                                <w:t>أسلوب حافة</w:t>
                              </w:r>
                            </w:p>
                            <w:p w14:paraId="16936B7E" w14:textId="77777777" w:rsidR="009C5789" w:rsidRPr="00260A5E" w:rsidRDefault="009C5789" w:rsidP="00D1169D">
                              <w:pPr>
                                <w:spacing w:before="40" w:line="144" w:lineRule="auto"/>
                                <w:jc w:val="left"/>
                                <w:rPr>
                                  <w:sz w:val="14"/>
                                  <w:szCs w:val="22"/>
                                  <w:rtl/>
                                </w:rPr>
                              </w:pPr>
                              <w:r w:rsidRPr="00260A5E">
                                <w:rPr>
                                  <w:sz w:val="14"/>
                                  <w:szCs w:val="22"/>
                                  <w:rtl/>
                                </w:rPr>
                                <w:t xml:space="preserve">تداخل مع هوائي </w:t>
                              </w:r>
                              <w:r w:rsidRPr="00260A5E">
                                <w:rPr>
                                  <w:sz w:val="14"/>
                                  <w:szCs w:val="22"/>
                                </w:rPr>
                                <w:t>FS</w:t>
                              </w:r>
                              <w:r w:rsidRPr="00260A5E">
                                <w:rPr>
                                  <w:sz w:val="14"/>
                                  <w:szCs w:val="22"/>
                                  <w:rtl/>
                                </w:rPr>
                                <w:t xml:space="preserve"> بمقدار </w:t>
                              </w:r>
                              <w:r w:rsidRPr="00260A5E">
                                <w:rPr>
                                  <w:sz w:val="14"/>
                                  <w:szCs w:val="22"/>
                                </w:rPr>
                                <w:t>dB 50</w:t>
                              </w:r>
                              <w:r w:rsidRPr="00260A5E">
                                <w:rPr>
                                  <w:sz w:val="14"/>
                                  <w:szCs w:val="22"/>
                                  <w:rtl/>
                                </w:rPr>
                                <w:t xml:space="preserve"> عرض نطاق </w:t>
                              </w:r>
                              <w:r w:rsidRPr="00260A5E">
                                <w:rPr>
                                  <w:sz w:val="14"/>
                                  <w:szCs w:val="22"/>
                                </w:rPr>
                                <w:t>GHz 2</w:t>
                              </w:r>
                            </w:p>
                            <w:p w14:paraId="308F8AF4" w14:textId="77777777" w:rsidR="009C5789" w:rsidRPr="00260A5E" w:rsidRDefault="009C5789" w:rsidP="00D1169D">
                              <w:pPr>
                                <w:spacing w:before="40" w:line="144" w:lineRule="auto"/>
                                <w:jc w:val="left"/>
                                <w:rPr>
                                  <w:sz w:val="14"/>
                                  <w:szCs w:val="22"/>
                                  <w:rtl/>
                                </w:rPr>
                              </w:pPr>
                              <w:r w:rsidRPr="00260A5E">
                                <w:rPr>
                                  <w:sz w:val="14"/>
                                  <w:szCs w:val="22"/>
                                  <w:rtl/>
                                </w:rPr>
                                <w:t xml:space="preserve">تداخل مع هوائي </w:t>
                              </w:r>
                              <w:r w:rsidRPr="00260A5E">
                                <w:rPr>
                                  <w:sz w:val="14"/>
                                  <w:szCs w:val="22"/>
                                </w:rPr>
                                <w:t>FS</w:t>
                              </w:r>
                              <w:r w:rsidRPr="00260A5E">
                                <w:rPr>
                                  <w:sz w:val="14"/>
                                  <w:szCs w:val="22"/>
                                  <w:rtl/>
                                </w:rPr>
                                <w:t xml:space="preserve"> بمقدار </w:t>
                              </w:r>
                              <w:r w:rsidRPr="00260A5E">
                                <w:rPr>
                                  <w:sz w:val="14"/>
                                  <w:szCs w:val="22"/>
                                </w:rPr>
                                <w:t>dB 50</w:t>
                              </w:r>
                              <w:r w:rsidRPr="00260A5E">
                                <w:rPr>
                                  <w:sz w:val="14"/>
                                  <w:szCs w:val="22"/>
                                  <w:rtl/>
                                </w:rPr>
                                <w:t xml:space="preserve"> عرض نطاق </w:t>
                              </w:r>
                              <w:r w:rsidRPr="00260A5E">
                                <w:rPr>
                                  <w:sz w:val="14"/>
                                  <w:szCs w:val="22"/>
                                </w:rPr>
                                <w:t>GHz 25</w:t>
                              </w:r>
                            </w:p>
                            <w:p w14:paraId="0DD285BD" w14:textId="77777777" w:rsidR="009C5789" w:rsidRPr="00260A5E" w:rsidRDefault="009C5789" w:rsidP="00D1169D">
                              <w:pPr>
                                <w:spacing w:before="40" w:line="144" w:lineRule="auto"/>
                                <w:jc w:val="left"/>
                                <w:rPr>
                                  <w:sz w:val="14"/>
                                  <w:szCs w:val="22"/>
                                  <w:rtl/>
                                </w:rPr>
                              </w:pPr>
                              <w:r w:rsidRPr="00260A5E">
                                <w:rPr>
                                  <w:sz w:val="14"/>
                                  <w:szCs w:val="22"/>
                                  <w:rtl/>
                                </w:rPr>
                                <w:t xml:space="preserve">تداخل مع هوائي </w:t>
                              </w:r>
                              <w:r w:rsidRPr="00260A5E">
                                <w:rPr>
                                  <w:sz w:val="14"/>
                                  <w:szCs w:val="22"/>
                                </w:rPr>
                                <w:t>FS</w:t>
                              </w:r>
                              <w:r w:rsidRPr="00260A5E">
                                <w:rPr>
                                  <w:sz w:val="14"/>
                                  <w:szCs w:val="22"/>
                                  <w:rtl/>
                                </w:rPr>
                                <w:t xml:space="preserve"> بمقدار </w:t>
                              </w:r>
                              <w:r w:rsidRPr="00260A5E">
                                <w:rPr>
                                  <w:sz w:val="14"/>
                                  <w:szCs w:val="22"/>
                                </w:rPr>
                                <w:t>dB 24</w:t>
                              </w:r>
                              <w:r w:rsidRPr="00260A5E">
                                <w:rPr>
                                  <w:sz w:val="14"/>
                                  <w:szCs w:val="22"/>
                                  <w:rtl/>
                                </w:rPr>
                                <w:t xml:space="preserve"> عرض نطاق </w:t>
                              </w:r>
                              <w:r w:rsidRPr="00260A5E">
                                <w:rPr>
                                  <w:sz w:val="14"/>
                                  <w:szCs w:val="22"/>
                                </w:rPr>
                                <w:t>GHz 2</w:t>
                              </w:r>
                            </w:p>
                            <w:p w14:paraId="606167FE" w14:textId="77777777" w:rsidR="009C5789" w:rsidRPr="00260A5E" w:rsidRDefault="009C5789" w:rsidP="00D1169D">
                              <w:pPr>
                                <w:spacing w:before="40" w:line="144" w:lineRule="auto"/>
                                <w:jc w:val="left"/>
                                <w:rPr>
                                  <w:sz w:val="14"/>
                                  <w:szCs w:val="22"/>
                                  <w:rtl/>
                                </w:rPr>
                              </w:pPr>
                              <w:r w:rsidRPr="00260A5E">
                                <w:rPr>
                                  <w:sz w:val="14"/>
                                  <w:szCs w:val="22"/>
                                  <w:rtl/>
                                </w:rPr>
                                <w:t xml:space="preserve">تداخل مع هوائي </w:t>
                              </w:r>
                              <w:r w:rsidRPr="00260A5E">
                                <w:rPr>
                                  <w:sz w:val="14"/>
                                  <w:szCs w:val="22"/>
                                </w:rPr>
                                <w:t>FS</w:t>
                              </w:r>
                              <w:r w:rsidRPr="00260A5E">
                                <w:rPr>
                                  <w:sz w:val="14"/>
                                  <w:szCs w:val="22"/>
                                  <w:rtl/>
                                </w:rPr>
                                <w:t xml:space="preserve"> بمقدار </w:t>
                              </w:r>
                              <w:r w:rsidRPr="00260A5E">
                                <w:rPr>
                                  <w:sz w:val="14"/>
                                  <w:szCs w:val="22"/>
                                </w:rPr>
                                <w:t>dB 24</w:t>
                              </w:r>
                              <w:r w:rsidRPr="00260A5E">
                                <w:rPr>
                                  <w:sz w:val="14"/>
                                  <w:szCs w:val="22"/>
                                  <w:rtl/>
                                </w:rPr>
                                <w:t xml:space="preserve"> عرض نطاق </w:t>
                              </w:r>
                              <w:r w:rsidRPr="00260A5E">
                                <w:rPr>
                                  <w:sz w:val="14"/>
                                  <w:szCs w:val="22"/>
                                </w:rPr>
                                <w:t>GHz 25</w:t>
                              </w:r>
                            </w:p>
                            <w:p w14:paraId="13DF6E4B" w14:textId="77777777" w:rsidR="009C5789" w:rsidRPr="00260A5E" w:rsidRDefault="009C5789" w:rsidP="00797E29">
                              <w:pPr>
                                <w:spacing w:before="40" w:line="144" w:lineRule="auto"/>
                                <w:jc w:val="right"/>
                                <w:rPr>
                                  <w:sz w:val="14"/>
                                  <w:szCs w:val="22"/>
                                </w:rPr>
                              </w:pPr>
                            </w:p>
                          </w:txbxContent>
                        </wps:txbx>
                        <wps:bodyPr wrap="square" lIns="0" tIns="0" rIns="0" bIns="0" rtlCol="0">
                          <a:noAutofit/>
                        </wps:bodyPr>
                      </wps:wsp>
                      <wps:wsp>
                        <wps:cNvPr id="196" name="ZoneTexte 2"/>
                        <wps:cNvSpPr txBox="1"/>
                        <wps:spPr>
                          <a:xfrm>
                            <a:off x="1414634" y="2282235"/>
                            <a:ext cx="723900" cy="204470"/>
                          </a:xfrm>
                          <a:prstGeom prst="rect">
                            <a:avLst/>
                          </a:prstGeom>
                          <a:noFill/>
                        </wps:spPr>
                        <wps:txbx>
                          <w:txbxContent>
                            <w:p w14:paraId="2012C4E9" w14:textId="77777777" w:rsidR="009C5789" w:rsidRPr="001E0509" w:rsidRDefault="009C5789" w:rsidP="00797E29">
                              <w:pPr>
                                <w:spacing w:before="40" w:line="144" w:lineRule="auto"/>
                                <w:jc w:val="center"/>
                                <w:rPr>
                                  <w:sz w:val="18"/>
                                  <w:szCs w:val="26"/>
                                </w:rPr>
                              </w:pPr>
                              <w:r>
                                <w:rPr>
                                  <w:rFonts w:hint="cs"/>
                                  <w:sz w:val="18"/>
                                  <w:szCs w:val="26"/>
                                  <w:rtl/>
                                </w:rPr>
                                <w:t xml:space="preserve">التردد، </w:t>
                              </w:r>
                              <w:r>
                                <w:rPr>
                                  <w:sz w:val="18"/>
                                  <w:szCs w:val="26"/>
                                </w:rPr>
                                <w:t>GHz</w:t>
                              </w:r>
                            </w:p>
                          </w:txbxContent>
                        </wps:txbx>
                        <wps:bodyPr wrap="square" lIns="0" tIns="0" rIns="0" bIns="0" rtlCol="0">
                          <a:noAutofit/>
                        </wps:bodyPr>
                      </wps:wsp>
                      <wps:wsp>
                        <wps:cNvPr id="198" name="ZoneTexte 2"/>
                        <wps:cNvSpPr txBox="1"/>
                        <wps:spPr>
                          <a:xfrm rot="16200000">
                            <a:off x="-980758" y="980758"/>
                            <a:ext cx="2159635" cy="198120"/>
                          </a:xfrm>
                          <a:prstGeom prst="rect">
                            <a:avLst/>
                          </a:prstGeom>
                          <a:noFill/>
                        </wps:spPr>
                        <wps:txbx>
                          <w:txbxContent>
                            <w:p w14:paraId="5225023A" w14:textId="54F677BB" w:rsidR="009C5789" w:rsidRPr="00D1169D" w:rsidRDefault="009C5789" w:rsidP="00797E29">
                              <w:pPr>
                                <w:spacing w:before="40" w:line="144" w:lineRule="auto"/>
                                <w:jc w:val="center"/>
                                <w:rPr>
                                  <w:sz w:val="20"/>
                                  <w:szCs w:val="26"/>
                                </w:rPr>
                              </w:pPr>
                              <w:r w:rsidRPr="00D1169D">
                                <w:rPr>
                                  <w:sz w:val="20"/>
                                  <w:szCs w:val="26"/>
                                  <w:rtl/>
                                </w:rPr>
                                <w:t xml:space="preserve">سوية التداخل، </w:t>
                              </w:r>
                              <w:proofErr w:type="spellStart"/>
                              <w:r w:rsidRPr="00D1169D">
                                <w:rPr>
                                  <w:sz w:val="20"/>
                                  <w:szCs w:val="26"/>
                                </w:rPr>
                                <w:t>dBW</w:t>
                              </w:r>
                              <w:proofErr w:type="spellEnd"/>
                              <w:r w:rsidRPr="00D1169D">
                                <w:rPr>
                                  <w:sz w:val="20"/>
                                  <w:szCs w:val="26"/>
                                </w:rPr>
                                <w:t>/200 MHz</w:t>
                              </w:r>
                            </w:p>
                          </w:txbxContent>
                        </wps:txbx>
                        <wps:bodyPr wrap="square" lIns="0" tIns="0" rIns="0" bIns="0" rtlCol="0">
                          <a:noAutofit/>
                        </wps:bodyPr>
                      </wps:wsp>
                    </wpg:wgp>
                  </a:graphicData>
                </a:graphic>
              </wp:anchor>
            </w:drawing>
          </mc:Choice>
          <mc:Fallback>
            <w:pict>
              <v:group w14:anchorId="42B3778F" id="Group 1453033438" o:spid="_x0000_s1156" style="position:absolute;left:0;text-align:left;margin-left:.2pt;margin-top:5.6pt;width:425.35pt;height:195.8pt;z-index:251622400;mso-position-horizontal-relative:text;mso-position-vertical-relative:text" coordsize="54020,24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">
                <v:shape id="_x0000_s1157" type="#_x0000_t202" style="position:absolute;left:33500;top:1617;width:20520;height:9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587D09BD" w14:textId="77777777" w:rsidR="009C5789" w:rsidRPr="00260A5E" w:rsidRDefault="009C5789" w:rsidP="00D1169D">
                        <w:pPr>
                          <w:spacing w:before="40" w:line="144" w:lineRule="auto"/>
                          <w:jc w:val="left"/>
                          <w:rPr>
                            <w:sz w:val="14"/>
                            <w:szCs w:val="22"/>
                            <w:rtl/>
                          </w:rPr>
                        </w:pPr>
                        <w:r w:rsidRPr="00260A5E">
                          <w:rPr>
                            <w:sz w:val="14"/>
                            <w:szCs w:val="22"/>
                            <w:rtl/>
                          </w:rPr>
                          <w:t>سوية التداخل القصوى</w:t>
                        </w:r>
                      </w:p>
                      <w:p w14:paraId="4FEB7279" w14:textId="77777777" w:rsidR="009C5789" w:rsidRPr="00260A5E" w:rsidRDefault="009C5789" w:rsidP="00D1169D">
                        <w:pPr>
                          <w:spacing w:before="40" w:line="144" w:lineRule="auto"/>
                          <w:jc w:val="left"/>
                          <w:rPr>
                            <w:sz w:val="14"/>
                            <w:szCs w:val="22"/>
                            <w:rtl/>
                          </w:rPr>
                        </w:pPr>
                        <w:r w:rsidRPr="00260A5E">
                          <w:rPr>
                            <w:sz w:val="14"/>
                            <w:szCs w:val="22"/>
                            <w:rtl/>
                          </w:rPr>
                          <w:t>أسلوب حافة</w:t>
                        </w:r>
                      </w:p>
                      <w:p w14:paraId="16936B7E" w14:textId="77777777" w:rsidR="009C5789" w:rsidRPr="00260A5E" w:rsidRDefault="009C5789" w:rsidP="00D1169D">
                        <w:pPr>
                          <w:spacing w:before="40" w:line="144" w:lineRule="auto"/>
                          <w:jc w:val="left"/>
                          <w:rPr>
                            <w:sz w:val="14"/>
                            <w:szCs w:val="22"/>
                            <w:rtl/>
                          </w:rPr>
                        </w:pPr>
                        <w:r w:rsidRPr="00260A5E">
                          <w:rPr>
                            <w:sz w:val="14"/>
                            <w:szCs w:val="22"/>
                            <w:rtl/>
                          </w:rPr>
                          <w:t xml:space="preserve">تداخل مع هوائي </w:t>
                        </w:r>
                        <w:r w:rsidRPr="00260A5E">
                          <w:rPr>
                            <w:sz w:val="14"/>
                            <w:szCs w:val="22"/>
                          </w:rPr>
                          <w:t>FS</w:t>
                        </w:r>
                        <w:r w:rsidRPr="00260A5E">
                          <w:rPr>
                            <w:sz w:val="14"/>
                            <w:szCs w:val="22"/>
                            <w:rtl/>
                          </w:rPr>
                          <w:t xml:space="preserve"> بمقدار </w:t>
                        </w:r>
                        <w:r w:rsidRPr="00260A5E">
                          <w:rPr>
                            <w:sz w:val="14"/>
                            <w:szCs w:val="22"/>
                          </w:rPr>
                          <w:t>dB 50</w:t>
                        </w:r>
                        <w:r w:rsidRPr="00260A5E">
                          <w:rPr>
                            <w:sz w:val="14"/>
                            <w:szCs w:val="22"/>
                            <w:rtl/>
                          </w:rPr>
                          <w:t xml:space="preserve"> عرض نطاق </w:t>
                        </w:r>
                        <w:r w:rsidRPr="00260A5E">
                          <w:rPr>
                            <w:sz w:val="14"/>
                            <w:szCs w:val="22"/>
                          </w:rPr>
                          <w:t>GHz 2</w:t>
                        </w:r>
                      </w:p>
                      <w:p w14:paraId="308F8AF4" w14:textId="77777777" w:rsidR="009C5789" w:rsidRPr="00260A5E" w:rsidRDefault="009C5789" w:rsidP="00D1169D">
                        <w:pPr>
                          <w:spacing w:before="40" w:line="144" w:lineRule="auto"/>
                          <w:jc w:val="left"/>
                          <w:rPr>
                            <w:sz w:val="14"/>
                            <w:szCs w:val="22"/>
                            <w:rtl/>
                          </w:rPr>
                        </w:pPr>
                        <w:r w:rsidRPr="00260A5E">
                          <w:rPr>
                            <w:sz w:val="14"/>
                            <w:szCs w:val="22"/>
                            <w:rtl/>
                          </w:rPr>
                          <w:t xml:space="preserve">تداخل مع هوائي </w:t>
                        </w:r>
                        <w:r w:rsidRPr="00260A5E">
                          <w:rPr>
                            <w:sz w:val="14"/>
                            <w:szCs w:val="22"/>
                          </w:rPr>
                          <w:t>FS</w:t>
                        </w:r>
                        <w:r w:rsidRPr="00260A5E">
                          <w:rPr>
                            <w:sz w:val="14"/>
                            <w:szCs w:val="22"/>
                            <w:rtl/>
                          </w:rPr>
                          <w:t xml:space="preserve"> بمقدار </w:t>
                        </w:r>
                        <w:r w:rsidRPr="00260A5E">
                          <w:rPr>
                            <w:sz w:val="14"/>
                            <w:szCs w:val="22"/>
                          </w:rPr>
                          <w:t>dB 50</w:t>
                        </w:r>
                        <w:r w:rsidRPr="00260A5E">
                          <w:rPr>
                            <w:sz w:val="14"/>
                            <w:szCs w:val="22"/>
                            <w:rtl/>
                          </w:rPr>
                          <w:t xml:space="preserve"> عرض نطاق </w:t>
                        </w:r>
                        <w:r w:rsidRPr="00260A5E">
                          <w:rPr>
                            <w:sz w:val="14"/>
                            <w:szCs w:val="22"/>
                          </w:rPr>
                          <w:t>GHz 25</w:t>
                        </w:r>
                      </w:p>
                      <w:p w14:paraId="0DD285BD" w14:textId="77777777" w:rsidR="009C5789" w:rsidRPr="00260A5E" w:rsidRDefault="009C5789" w:rsidP="00D1169D">
                        <w:pPr>
                          <w:spacing w:before="40" w:line="144" w:lineRule="auto"/>
                          <w:jc w:val="left"/>
                          <w:rPr>
                            <w:sz w:val="14"/>
                            <w:szCs w:val="22"/>
                            <w:rtl/>
                          </w:rPr>
                        </w:pPr>
                        <w:r w:rsidRPr="00260A5E">
                          <w:rPr>
                            <w:sz w:val="14"/>
                            <w:szCs w:val="22"/>
                            <w:rtl/>
                          </w:rPr>
                          <w:t xml:space="preserve">تداخل مع هوائي </w:t>
                        </w:r>
                        <w:r w:rsidRPr="00260A5E">
                          <w:rPr>
                            <w:sz w:val="14"/>
                            <w:szCs w:val="22"/>
                          </w:rPr>
                          <w:t>FS</w:t>
                        </w:r>
                        <w:r w:rsidRPr="00260A5E">
                          <w:rPr>
                            <w:sz w:val="14"/>
                            <w:szCs w:val="22"/>
                            <w:rtl/>
                          </w:rPr>
                          <w:t xml:space="preserve"> بمقدار </w:t>
                        </w:r>
                        <w:r w:rsidRPr="00260A5E">
                          <w:rPr>
                            <w:sz w:val="14"/>
                            <w:szCs w:val="22"/>
                          </w:rPr>
                          <w:t>dB 24</w:t>
                        </w:r>
                        <w:r w:rsidRPr="00260A5E">
                          <w:rPr>
                            <w:sz w:val="14"/>
                            <w:szCs w:val="22"/>
                            <w:rtl/>
                          </w:rPr>
                          <w:t xml:space="preserve"> عرض نطاق </w:t>
                        </w:r>
                        <w:r w:rsidRPr="00260A5E">
                          <w:rPr>
                            <w:sz w:val="14"/>
                            <w:szCs w:val="22"/>
                          </w:rPr>
                          <w:t>GHz 2</w:t>
                        </w:r>
                      </w:p>
                      <w:p w14:paraId="606167FE" w14:textId="77777777" w:rsidR="009C5789" w:rsidRPr="00260A5E" w:rsidRDefault="009C5789" w:rsidP="00D1169D">
                        <w:pPr>
                          <w:spacing w:before="40" w:line="144" w:lineRule="auto"/>
                          <w:jc w:val="left"/>
                          <w:rPr>
                            <w:sz w:val="14"/>
                            <w:szCs w:val="22"/>
                            <w:rtl/>
                          </w:rPr>
                        </w:pPr>
                        <w:r w:rsidRPr="00260A5E">
                          <w:rPr>
                            <w:sz w:val="14"/>
                            <w:szCs w:val="22"/>
                            <w:rtl/>
                          </w:rPr>
                          <w:t xml:space="preserve">تداخل مع هوائي </w:t>
                        </w:r>
                        <w:r w:rsidRPr="00260A5E">
                          <w:rPr>
                            <w:sz w:val="14"/>
                            <w:szCs w:val="22"/>
                          </w:rPr>
                          <w:t>FS</w:t>
                        </w:r>
                        <w:r w:rsidRPr="00260A5E">
                          <w:rPr>
                            <w:sz w:val="14"/>
                            <w:szCs w:val="22"/>
                            <w:rtl/>
                          </w:rPr>
                          <w:t xml:space="preserve"> بمقدار </w:t>
                        </w:r>
                        <w:r w:rsidRPr="00260A5E">
                          <w:rPr>
                            <w:sz w:val="14"/>
                            <w:szCs w:val="22"/>
                          </w:rPr>
                          <w:t>dB 24</w:t>
                        </w:r>
                        <w:r w:rsidRPr="00260A5E">
                          <w:rPr>
                            <w:sz w:val="14"/>
                            <w:szCs w:val="22"/>
                            <w:rtl/>
                          </w:rPr>
                          <w:t xml:space="preserve"> عرض نطاق </w:t>
                        </w:r>
                        <w:r w:rsidRPr="00260A5E">
                          <w:rPr>
                            <w:sz w:val="14"/>
                            <w:szCs w:val="22"/>
                          </w:rPr>
                          <w:t>GHz 25</w:t>
                        </w:r>
                      </w:p>
                      <w:p w14:paraId="13DF6E4B" w14:textId="77777777" w:rsidR="009C5789" w:rsidRPr="00260A5E" w:rsidRDefault="009C5789" w:rsidP="00797E29">
                        <w:pPr>
                          <w:spacing w:before="40" w:line="144" w:lineRule="auto"/>
                          <w:jc w:val="right"/>
                          <w:rPr>
                            <w:sz w:val="14"/>
                            <w:szCs w:val="22"/>
                          </w:rPr>
                        </w:pPr>
                      </w:p>
                    </w:txbxContent>
                  </v:textbox>
                </v:shape>
                <v:shape id="_x0000_s1158" type="#_x0000_t202" style="position:absolute;left:14146;top:22822;width:7239;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2012C4E9" w14:textId="77777777" w:rsidR="009C5789" w:rsidRPr="001E0509" w:rsidRDefault="009C5789" w:rsidP="00797E29">
                        <w:pPr>
                          <w:spacing w:before="40" w:line="144" w:lineRule="auto"/>
                          <w:jc w:val="center"/>
                          <w:rPr>
                            <w:sz w:val="18"/>
                            <w:szCs w:val="26"/>
                          </w:rPr>
                        </w:pPr>
                        <w:r>
                          <w:rPr>
                            <w:rFonts w:hint="cs"/>
                            <w:sz w:val="18"/>
                            <w:szCs w:val="26"/>
                            <w:rtl/>
                          </w:rPr>
                          <w:t xml:space="preserve">التردد، </w:t>
                        </w:r>
                        <w:r>
                          <w:rPr>
                            <w:sz w:val="18"/>
                            <w:szCs w:val="26"/>
                          </w:rPr>
                          <w:t>GHz</w:t>
                        </w:r>
                      </w:p>
                    </w:txbxContent>
                  </v:textbox>
                </v:shape>
                <v:shape id="_x0000_s1159" type="#_x0000_t202" style="position:absolute;left:-9807;top:9807;width:21596;height:19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" filled="f" stroked="f">
                  <v:textbox inset="0,0,0,0">
                    <w:txbxContent>
                      <w:p w14:paraId="5225023A" w14:textId="54F677BB" w:rsidR="009C5789" w:rsidRPr="00D1169D" w:rsidRDefault="009C5789" w:rsidP="00797E29">
                        <w:pPr>
                          <w:spacing w:before="40" w:line="144" w:lineRule="auto"/>
                          <w:jc w:val="center"/>
                          <w:rPr>
                            <w:sz w:val="20"/>
                            <w:szCs w:val="26"/>
                          </w:rPr>
                        </w:pPr>
                        <w:r w:rsidRPr="00D1169D">
                          <w:rPr>
                            <w:sz w:val="20"/>
                            <w:szCs w:val="26"/>
                            <w:rtl/>
                          </w:rPr>
                          <w:t xml:space="preserve">سوية التداخل، </w:t>
                        </w:r>
                        <w:proofErr w:type="spellStart"/>
                        <w:r w:rsidRPr="00D1169D">
                          <w:rPr>
                            <w:sz w:val="20"/>
                            <w:szCs w:val="26"/>
                          </w:rPr>
                          <w:t>dBW</w:t>
                        </w:r>
                        <w:proofErr w:type="spellEnd"/>
                        <w:r w:rsidRPr="00D1169D">
                          <w:rPr>
                            <w:sz w:val="20"/>
                            <w:szCs w:val="26"/>
                          </w:rPr>
                          <w:t>/200 MHz</w:t>
                        </w:r>
                      </w:p>
                    </w:txbxContent>
                  </v:textbox>
                </v:shape>
              </v:group>
            </w:pict>
          </mc:Fallback>
        </mc:AlternateContent>
      </w:r>
      <w:r>
        <w:rPr>
          <w:noProof/>
          <w:spacing w:val="-4"/>
          <w:szCs w:val="22"/>
          <w:lang w:bidi="ar-SY"/>
        </w:rPr>
        <w:drawing>
          <wp:inline distT="0" distB="0" distL="0" distR="0" wp14:anchorId="220B3984" wp14:editId="367F90BA">
            <wp:extent cx="6120765" cy="2533650"/>
            <wp:effectExtent l="0" t="0" r="0" b="0"/>
            <wp:docPr id="1453033437" name="Picture 145303343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33437" name="4-5.png"/>
                    <pic:cNvPicPr/>
                  </pic:nvPicPr>
                  <pic:blipFill>
                    <a:blip r:embed="rId85">
                      <a:extLst>
                        <a:ext uri="{28A0092B-C50C-407E-A947-70E740481C1C}">
                          <a14:useLocalDpi xmlns:a14="http://schemas.microsoft.com/office/drawing/2010/main" val="0"/>
                        </a:ext>
                      </a:extLst>
                    </a:blip>
                    <a:stretch>
                      <a:fillRect/>
                    </a:stretch>
                  </pic:blipFill>
                  <pic:spPr>
                    <a:xfrm>
                      <a:off x="0" y="0"/>
                      <a:ext cx="6120765" cy="2533650"/>
                    </a:xfrm>
                    <a:prstGeom prst="rect">
                      <a:avLst/>
                    </a:prstGeom>
                  </pic:spPr>
                </pic:pic>
              </a:graphicData>
            </a:graphic>
          </wp:inline>
        </w:drawing>
      </w:r>
    </w:p>
    <w:p w14:paraId="4165C135" w14:textId="77777777" w:rsidR="00965482" w:rsidRPr="00EC0C02" w:rsidRDefault="00965482" w:rsidP="00D1169D">
      <w:pPr>
        <w:spacing w:before="240"/>
        <w:rPr>
          <w:lang w:bidi="ar-SY"/>
        </w:rPr>
      </w:pPr>
      <w:r w:rsidRPr="00EC0C02">
        <w:rPr>
          <w:rtl/>
          <w:lang w:bidi="ar-SY"/>
        </w:rPr>
        <w:t xml:space="preserve">تسمح نتائج التداخل وحيد المصدر لثلاث سيناريوهات قيد النظر بالتوصل إلى استنتاج أولي بشأن إمكانية تحقيق التقاسم بين الخدمة الثابتة والخدمة </w:t>
      </w:r>
      <w:r w:rsidRPr="00EC0C02">
        <w:rPr>
          <w:lang w:bidi="ar-SY"/>
        </w:rPr>
        <w:t>EESS</w:t>
      </w:r>
      <w:r w:rsidRPr="00EC0C02">
        <w:rPr>
          <w:rtl/>
          <w:lang w:bidi="ar-SY"/>
        </w:rPr>
        <w:t xml:space="preserve"> (المنفعلة) في عدد من نطاقات التردد بحكم ظروف الانتشار.</w:t>
      </w:r>
    </w:p>
    <w:p w14:paraId="77B1D2CF" w14:textId="77777777" w:rsidR="00965482" w:rsidRPr="00AD6B9C" w:rsidRDefault="00965482" w:rsidP="0077552C">
      <w:pPr>
        <w:pStyle w:val="Heading3"/>
        <w:rPr>
          <w:rtl/>
          <w:lang w:bidi="ar-EG"/>
        </w:rPr>
      </w:pPr>
      <w:bookmarkStart w:id="374" w:name="_Toc36120617"/>
      <w:bookmarkStart w:id="375" w:name="_Toc40172444"/>
      <w:r w:rsidRPr="00D73C78">
        <w:rPr>
          <w:lang w:bidi="ar-SY"/>
        </w:rPr>
        <w:t>2</w:t>
      </w:r>
      <w:r w:rsidRPr="00AD6B9C">
        <w:rPr>
          <w:lang w:bidi="ar-SY"/>
        </w:rPr>
        <w:t>.</w:t>
      </w:r>
      <w:proofErr w:type="gramStart"/>
      <w:r w:rsidRPr="00D73C78">
        <w:rPr>
          <w:lang w:bidi="ar-SY"/>
        </w:rPr>
        <w:t>3</w:t>
      </w:r>
      <w:r w:rsidRPr="00AD6B9C">
        <w:rPr>
          <w:lang w:bidi="ar-SY"/>
        </w:rPr>
        <w:t>.A</w:t>
      </w:r>
      <w:proofErr w:type="gramEnd"/>
      <w:r w:rsidRPr="00D73C78">
        <w:rPr>
          <w:lang w:bidi="ar-SY"/>
        </w:rPr>
        <w:t>4</w:t>
      </w:r>
      <w:r w:rsidRPr="00AD6B9C">
        <w:rPr>
          <w:rtl/>
          <w:lang w:bidi="ar-EG"/>
        </w:rPr>
        <w:tab/>
        <w:t xml:space="preserve">تقييم التداخل الكلي للخدمة الثابتة في الخدمة </w:t>
      </w:r>
      <w:r w:rsidRPr="0077552C">
        <w:rPr>
          <w:vanish/>
          <w:lang w:bidi="ar-EG"/>
        </w:rPr>
        <w:t>EESS</w:t>
      </w:r>
      <w:r w:rsidRPr="0077552C">
        <w:rPr>
          <w:vanish/>
          <w:rtl/>
          <w:lang w:bidi="ar-EG"/>
        </w:rPr>
        <w:t xml:space="preserve"> </w:t>
      </w:r>
      <w:r w:rsidRPr="00AD6B9C">
        <w:rPr>
          <w:rtl/>
          <w:lang w:bidi="ar-EG"/>
        </w:rPr>
        <w:t>(المنفعلة)</w:t>
      </w:r>
      <w:bookmarkEnd w:id="374"/>
      <w:bookmarkEnd w:id="375"/>
    </w:p>
    <w:p w14:paraId="7BF1571E" w14:textId="77777777" w:rsidR="00965482" w:rsidRPr="00EC0C02" w:rsidRDefault="00965482" w:rsidP="0077552C">
      <w:pPr>
        <w:rPr>
          <w:rtl/>
          <w:lang w:bidi="ar-SY"/>
        </w:rPr>
      </w:pPr>
      <w:r w:rsidRPr="00EC0C02">
        <w:rPr>
          <w:rtl/>
          <w:lang w:bidi="ar-SY"/>
        </w:rPr>
        <w:t xml:space="preserve">لحساب التداخل الكلي، تم اختيار الترددات </w:t>
      </w:r>
      <w:r w:rsidRPr="00D73C78">
        <w:rPr>
          <w:lang w:bidi="ar-SY"/>
        </w:rPr>
        <w:t>399</w:t>
      </w:r>
      <w:r w:rsidRPr="00EC0C02">
        <w:rPr>
          <w:rtl/>
          <w:lang w:bidi="ar-SY"/>
        </w:rPr>
        <w:t xml:space="preserve"> </w:t>
      </w:r>
      <w:r w:rsidRPr="00EC0C02">
        <w:rPr>
          <w:lang w:bidi="ar-SY"/>
        </w:rPr>
        <w:t>GHz</w:t>
      </w:r>
      <w:r w:rsidRPr="00EC0C02">
        <w:rPr>
          <w:rtl/>
          <w:lang w:bidi="ar-SY"/>
        </w:rPr>
        <w:t xml:space="preserve"> و</w:t>
      </w:r>
      <w:r w:rsidRPr="00D73C78">
        <w:rPr>
          <w:lang w:bidi="ar-SY"/>
        </w:rPr>
        <w:t>416</w:t>
      </w:r>
      <w:r w:rsidRPr="00EC0C02">
        <w:rPr>
          <w:rtl/>
          <w:lang w:bidi="ar-SY"/>
        </w:rPr>
        <w:t xml:space="preserve"> </w:t>
      </w:r>
      <w:r w:rsidRPr="00EC0C02">
        <w:rPr>
          <w:lang w:bidi="ar-SY"/>
        </w:rPr>
        <w:t>GHz</w:t>
      </w:r>
      <w:r w:rsidRPr="00EC0C02">
        <w:rPr>
          <w:rtl/>
          <w:lang w:bidi="ar-SY"/>
        </w:rPr>
        <w:t xml:space="preserve"> و</w:t>
      </w:r>
      <w:r w:rsidRPr="00D73C78">
        <w:rPr>
          <w:lang w:bidi="ar-SY"/>
        </w:rPr>
        <w:t>429</w:t>
      </w:r>
      <w:r w:rsidRPr="00EC0C02">
        <w:rPr>
          <w:rtl/>
          <w:lang w:bidi="ar-SY"/>
        </w:rPr>
        <w:t xml:space="preserve"> </w:t>
      </w:r>
      <w:r w:rsidRPr="00EC0C02">
        <w:rPr>
          <w:lang w:bidi="ar-SY"/>
        </w:rPr>
        <w:t>GHz</w:t>
      </w:r>
      <w:r w:rsidRPr="00EC0C02">
        <w:rPr>
          <w:rtl/>
          <w:lang w:bidi="ar-SY"/>
        </w:rPr>
        <w:t>.</w:t>
      </w:r>
    </w:p>
    <w:p w14:paraId="74A806EB" w14:textId="478C8E8A" w:rsidR="00965482" w:rsidRPr="0077552C" w:rsidRDefault="00965482" w:rsidP="0077552C">
      <w:pPr>
        <w:rPr>
          <w:spacing w:val="-2"/>
          <w:rtl/>
        </w:rPr>
      </w:pPr>
      <w:r w:rsidRPr="0077552C">
        <w:rPr>
          <w:spacing w:val="-2"/>
          <w:rtl/>
        </w:rPr>
        <w:t xml:space="preserve">واستخدمت المعلمات التالية </w:t>
      </w:r>
      <w:proofErr w:type="spellStart"/>
      <w:r w:rsidRPr="0077552C">
        <w:rPr>
          <w:spacing w:val="-2"/>
          <w:rtl/>
        </w:rPr>
        <w:t>لساتل</w:t>
      </w:r>
      <w:proofErr w:type="spellEnd"/>
      <w:r w:rsidRPr="0077552C">
        <w:rPr>
          <w:spacing w:val="-2"/>
          <w:rtl/>
        </w:rPr>
        <w:t xml:space="preserve"> </w:t>
      </w:r>
      <w:r w:rsidRPr="0077552C">
        <w:rPr>
          <w:spacing w:val="-2"/>
        </w:rPr>
        <w:t>EESS</w:t>
      </w:r>
      <w:r w:rsidRPr="0077552C">
        <w:rPr>
          <w:spacing w:val="-2"/>
          <w:rtl/>
        </w:rPr>
        <w:t>: عرض الحزمة</w:t>
      </w:r>
      <w:r w:rsidR="00B66E25">
        <w:rPr>
          <w:rFonts w:hint="cs"/>
          <w:spacing w:val="-2"/>
          <w:rtl/>
        </w:rPr>
        <w:t xml:space="preserve"> </w:t>
      </w:r>
      <w:r w:rsidR="0077552C" w:rsidRPr="0077552C">
        <w:rPr>
          <w:spacing w:val="-2"/>
        </w:rPr>
        <w:t>°</w:t>
      </w:r>
      <w:r w:rsidRPr="0077552C">
        <w:rPr>
          <w:spacing w:val="-2"/>
        </w:rPr>
        <w:t>0</w:t>
      </w:r>
      <w:r w:rsidR="0077552C" w:rsidRPr="0077552C">
        <w:rPr>
          <w:spacing w:val="-2"/>
        </w:rPr>
        <w:t>,</w:t>
      </w:r>
      <w:r w:rsidRPr="0077552C">
        <w:rPr>
          <w:spacing w:val="-2"/>
        </w:rPr>
        <w:t>64</w:t>
      </w:r>
      <w:r w:rsidRPr="0077552C">
        <w:rPr>
          <w:spacing w:val="-2"/>
          <w:rtl/>
        </w:rPr>
        <w:t xml:space="preserve">، كسب هوائي ساتل </w:t>
      </w:r>
      <w:r w:rsidRPr="0077552C">
        <w:rPr>
          <w:spacing w:val="-2"/>
        </w:rPr>
        <w:t>EESS</w:t>
      </w:r>
      <w:r w:rsidRPr="0077552C">
        <w:rPr>
          <w:spacing w:val="-2"/>
          <w:rtl/>
        </w:rPr>
        <w:t xml:space="preserve"> </w:t>
      </w:r>
      <w:r w:rsidR="0077552C" w:rsidRPr="0077552C">
        <w:rPr>
          <w:rFonts w:hint="cs"/>
          <w:spacing w:val="-2"/>
          <w:rtl/>
        </w:rPr>
        <w:t>-</w:t>
      </w:r>
      <w:r w:rsidRPr="0077552C">
        <w:rPr>
          <w:spacing w:val="-2"/>
          <w:rtl/>
        </w:rPr>
        <w:t xml:space="preserve"> </w:t>
      </w:r>
      <w:proofErr w:type="spellStart"/>
      <w:r w:rsidRPr="0077552C">
        <w:rPr>
          <w:spacing w:val="-2"/>
        </w:rPr>
        <w:t>dBi</w:t>
      </w:r>
      <w:proofErr w:type="spellEnd"/>
      <w:r w:rsidRPr="0077552C">
        <w:rPr>
          <w:spacing w:val="-2"/>
        </w:rPr>
        <w:t xml:space="preserve"> 60</w:t>
      </w:r>
      <w:r w:rsidRPr="0077552C">
        <w:rPr>
          <w:spacing w:val="-2"/>
          <w:rtl/>
        </w:rPr>
        <w:t xml:space="preserve">، ارتفاع </w:t>
      </w:r>
      <w:proofErr w:type="spellStart"/>
      <w:r w:rsidRPr="0077552C">
        <w:rPr>
          <w:spacing w:val="-2"/>
          <w:rtl/>
        </w:rPr>
        <w:t>الساتل</w:t>
      </w:r>
      <w:proofErr w:type="spellEnd"/>
      <w:r w:rsidRPr="0077552C">
        <w:rPr>
          <w:spacing w:val="-2"/>
          <w:rtl/>
        </w:rPr>
        <w:t xml:space="preserve"> </w:t>
      </w:r>
      <w:r w:rsidR="00D1169D">
        <w:rPr>
          <w:spacing w:val="-2"/>
        </w:rPr>
        <w:t>km </w:t>
      </w:r>
      <w:r w:rsidRPr="0077552C">
        <w:rPr>
          <w:spacing w:val="-2"/>
        </w:rPr>
        <w:t>400</w:t>
      </w:r>
      <w:r w:rsidRPr="0077552C">
        <w:rPr>
          <w:spacing w:val="-2"/>
          <w:rtl/>
        </w:rPr>
        <w:t>.</w:t>
      </w:r>
    </w:p>
    <w:p w14:paraId="6D1E4A4C" w14:textId="6BD83C7C" w:rsidR="00965482" w:rsidRPr="00EC0C02" w:rsidRDefault="00965482" w:rsidP="0077552C">
      <w:pPr>
        <w:rPr>
          <w:rtl/>
          <w:lang w:bidi="ar-SY"/>
        </w:rPr>
      </w:pPr>
      <w:r w:rsidRPr="00EC0C02">
        <w:rPr>
          <w:rtl/>
          <w:lang w:bidi="ar-SY"/>
        </w:rPr>
        <w:t xml:space="preserve">واستُخدم معلمات نظام الخدمة الثابتة التالية: كسب الهوائي بمقدار </w:t>
      </w:r>
      <w:r w:rsidRPr="00D73C78">
        <w:rPr>
          <w:lang w:bidi="ar-SY"/>
        </w:rPr>
        <w:t>24</w:t>
      </w:r>
      <w:r w:rsidRPr="00EC0C02">
        <w:rPr>
          <w:rtl/>
          <w:lang w:bidi="ar-SY"/>
        </w:rPr>
        <w:t xml:space="preserve"> و</w:t>
      </w:r>
      <w:r w:rsidRPr="00D73C78">
        <w:rPr>
          <w:lang w:bidi="ar-SY"/>
        </w:rPr>
        <w:t>50</w:t>
      </w:r>
      <w:r w:rsidRPr="00EC0C02">
        <w:rPr>
          <w:rtl/>
          <w:lang w:bidi="ar-SY"/>
        </w:rPr>
        <w:t xml:space="preserve"> </w:t>
      </w:r>
      <w:proofErr w:type="spellStart"/>
      <w:r w:rsidRPr="00EC0C02">
        <w:rPr>
          <w:lang w:bidi="ar-SY"/>
        </w:rPr>
        <w:t>dBi</w:t>
      </w:r>
      <w:proofErr w:type="spellEnd"/>
      <w:r w:rsidRPr="00EC0C02">
        <w:rPr>
          <w:rtl/>
          <w:lang w:bidi="ar-SY"/>
        </w:rPr>
        <w:t xml:space="preserve"> (مخططات الإشعاع المرجعية وفقاً للصيغة الحالية للتوصية </w:t>
      </w:r>
      <w:r w:rsidRPr="00EC0C02">
        <w:rPr>
          <w:lang w:bidi="ar-SY"/>
        </w:rPr>
        <w:t>ITU-R F.</w:t>
      </w:r>
      <w:r w:rsidRPr="00D73C78">
        <w:rPr>
          <w:lang w:bidi="ar-SY"/>
        </w:rPr>
        <w:t>1245</w:t>
      </w:r>
      <w:r w:rsidRPr="00EC0C02">
        <w:rPr>
          <w:rtl/>
          <w:lang w:bidi="ar-SY"/>
        </w:rPr>
        <w:t xml:space="preserve">)، عرض النطاق </w:t>
      </w:r>
      <w:r w:rsidRPr="00EC0C02">
        <w:rPr>
          <w:lang w:bidi="ar-SY"/>
        </w:rPr>
        <w:t xml:space="preserve">GHz </w:t>
      </w:r>
      <w:r w:rsidRPr="00D73C78">
        <w:rPr>
          <w:lang w:bidi="ar-SY"/>
        </w:rPr>
        <w:t>2</w:t>
      </w:r>
      <w:r w:rsidRPr="00EC0C02">
        <w:rPr>
          <w:rtl/>
          <w:lang w:bidi="ar-SY"/>
        </w:rPr>
        <w:t xml:space="preserve">، قدرة المرسل </w:t>
      </w:r>
      <w:r w:rsidRPr="00EC0C02">
        <w:rPr>
          <w:lang w:bidi="ar-SY"/>
        </w:rPr>
        <w:t xml:space="preserve">dBm </w:t>
      </w:r>
      <w:r w:rsidRPr="00D73C78">
        <w:rPr>
          <w:lang w:bidi="ar-SY"/>
        </w:rPr>
        <w:t>20</w:t>
      </w:r>
      <w:r w:rsidRPr="00EC0C02">
        <w:rPr>
          <w:rtl/>
          <w:lang w:bidi="ar-SY"/>
        </w:rPr>
        <w:t xml:space="preserve">. وأخذت كثافة الخدمة الثابتة كما في الفقرة </w:t>
      </w:r>
      <w:r w:rsidRPr="00D73C78">
        <w:rPr>
          <w:lang w:bidi="ar-SY"/>
        </w:rPr>
        <w:t>1</w:t>
      </w:r>
      <w:r w:rsidR="006D2BB0">
        <w:rPr>
          <w:lang w:bidi="ar-SY"/>
        </w:rPr>
        <w:t>.</w:t>
      </w:r>
      <w:r w:rsidRPr="00D73C78">
        <w:rPr>
          <w:lang w:bidi="ar-SY"/>
        </w:rPr>
        <w:t>2</w:t>
      </w:r>
      <w:r w:rsidR="006D2BB0">
        <w:rPr>
          <w:lang w:bidi="ar-SY"/>
        </w:rPr>
        <w:t>.</w:t>
      </w:r>
      <w:r w:rsidRPr="00D73C78">
        <w:rPr>
          <w:lang w:bidi="ar-SY"/>
        </w:rPr>
        <w:t>5</w:t>
      </w:r>
      <w:r w:rsidRPr="00EC0C02">
        <w:rPr>
          <w:rtl/>
          <w:lang w:bidi="ar-SY"/>
        </w:rPr>
        <w:t xml:space="preserve"> (نفس كثافة الاتصالات </w:t>
      </w:r>
      <w:r w:rsidRPr="00EC0C02">
        <w:rPr>
          <w:lang w:bidi="ar-SY"/>
        </w:rPr>
        <w:t>IMT-</w:t>
      </w:r>
      <w:r w:rsidRPr="00D73C78">
        <w:rPr>
          <w:lang w:bidi="ar-SY"/>
        </w:rPr>
        <w:t>2020</w:t>
      </w:r>
      <w:r w:rsidRPr="00EC0C02">
        <w:rPr>
          <w:rtl/>
          <w:lang w:bidi="ar-SY"/>
        </w:rPr>
        <w:t xml:space="preserve"> المتوقعة). وافترض توزيع زاوية الارتفاع على أنها </w:t>
      </w:r>
      <w:r w:rsidR="0077552C" w:rsidRPr="00260A5E">
        <w:t>°</w:t>
      </w:r>
      <w:r w:rsidR="0077552C" w:rsidRPr="00D73C78">
        <w:rPr>
          <w:lang w:bidi="ar-SY"/>
        </w:rPr>
        <w:t>20</w:t>
      </w:r>
      <w:r w:rsidRPr="00EC0C02">
        <w:rPr>
          <w:rtl/>
          <w:lang w:bidi="ar-SY"/>
        </w:rPr>
        <w:t xml:space="preserve"> (وفقاً للجدول </w:t>
      </w:r>
      <w:r w:rsidRPr="00D73C78">
        <w:rPr>
          <w:lang w:bidi="ar-SY"/>
        </w:rPr>
        <w:t>7</w:t>
      </w:r>
      <w:r w:rsidRPr="00EC0C02">
        <w:rPr>
          <w:rtl/>
          <w:lang w:bidi="ar-SY"/>
        </w:rPr>
        <w:t>) و</w:t>
      </w:r>
      <w:r w:rsidR="0077552C" w:rsidRPr="00260A5E">
        <w:t>°</w:t>
      </w:r>
      <w:r w:rsidR="0077552C">
        <w:rPr>
          <w:lang w:bidi="ar-SY"/>
        </w:rPr>
        <w:t>1</w:t>
      </w:r>
      <w:r w:rsidR="0077552C" w:rsidRPr="00D73C78">
        <w:rPr>
          <w:lang w:bidi="ar-SY"/>
        </w:rPr>
        <w:t>2</w:t>
      </w:r>
      <w:r w:rsidRPr="00EC0C02">
        <w:rPr>
          <w:rtl/>
          <w:lang w:bidi="ar-SY"/>
        </w:rPr>
        <w:t xml:space="preserve">. النسبة المئوية للمحطات التي تعمل في وقت واحد هي </w:t>
      </w:r>
      <w:r w:rsidR="0077552C">
        <w:rPr>
          <w:lang w:bidi="ar-SY"/>
        </w:rPr>
        <w:t>%</w:t>
      </w:r>
      <w:r w:rsidRPr="00D73C78">
        <w:rPr>
          <w:lang w:bidi="ar-SY"/>
        </w:rPr>
        <w:t>100</w:t>
      </w:r>
      <w:r w:rsidRPr="00EC0C02">
        <w:rPr>
          <w:rtl/>
          <w:lang w:bidi="ar-SY"/>
        </w:rPr>
        <w:t>، وكلها تعمل على نفس التردد.</w:t>
      </w:r>
    </w:p>
    <w:p w14:paraId="3E153939" w14:textId="55E91C20" w:rsidR="00965482" w:rsidRPr="00EC0C02" w:rsidRDefault="00965482" w:rsidP="0077552C">
      <w:pPr>
        <w:rPr>
          <w:rtl/>
          <w:lang w:bidi="ar-SY"/>
        </w:rPr>
      </w:pPr>
      <w:r w:rsidRPr="00EC0C02">
        <w:rPr>
          <w:rtl/>
          <w:lang w:bidi="ar-SY"/>
        </w:rPr>
        <w:t xml:space="preserve">في الشكل </w:t>
      </w:r>
      <w:r w:rsidR="0077552C">
        <w:rPr>
          <w:lang w:bidi="ar-SY"/>
        </w:rPr>
        <w:t>6-</w:t>
      </w:r>
      <w:r w:rsidRPr="00EC0C02">
        <w:rPr>
          <w:lang w:bidi="ar-SY"/>
        </w:rPr>
        <w:t>A</w:t>
      </w:r>
      <w:r w:rsidRPr="00D73C78">
        <w:rPr>
          <w:lang w:bidi="ar-SY"/>
        </w:rPr>
        <w:t>4</w:t>
      </w:r>
      <w:r w:rsidRPr="00EC0C02">
        <w:rPr>
          <w:rtl/>
          <w:lang w:bidi="ar-SY"/>
        </w:rPr>
        <w:t>، تُعرض نتائج الحساب لثلاثة ترددات وتوزيعان لزاوية الارتفاع (</w:t>
      </w:r>
      <w:r w:rsidR="0077552C" w:rsidRPr="00260A5E">
        <w:t>°</w:t>
      </w:r>
      <w:r w:rsidR="0077552C" w:rsidRPr="00D73C78">
        <w:rPr>
          <w:lang w:bidi="ar-SY"/>
        </w:rPr>
        <w:t>20</w:t>
      </w:r>
      <w:r w:rsidRPr="00EC0C02">
        <w:rPr>
          <w:lang w:val="en-GB"/>
        </w:rPr>
        <w:t>±</w:t>
      </w:r>
      <w:r w:rsidR="0077552C">
        <w:rPr>
          <w:rFonts w:hint="cs"/>
          <w:rtl/>
          <w:lang w:bidi="ar-SY"/>
        </w:rPr>
        <w:t xml:space="preserve"> </w:t>
      </w:r>
      <w:r w:rsidRPr="00EC0C02">
        <w:rPr>
          <w:rtl/>
          <w:lang w:bidi="ar-SY"/>
        </w:rPr>
        <w:t>و</w:t>
      </w:r>
      <w:r w:rsidR="0077552C" w:rsidRPr="00260A5E">
        <w:t>°</w:t>
      </w:r>
      <w:r w:rsidR="0077552C">
        <w:rPr>
          <w:lang w:bidi="ar-SY"/>
        </w:rPr>
        <w:t>1</w:t>
      </w:r>
      <w:r w:rsidR="0077552C" w:rsidRPr="00D73C78">
        <w:rPr>
          <w:lang w:bidi="ar-SY"/>
        </w:rPr>
        <w:t>2</w:t>
      </w:r>
      <w:r w:rsidRPr="00EC0C02">
        <w:rPr>
          <w:lang w:val="en-GB"/>
        </w:rPr>
        <w:t>±</w:t>
      </w:r>
      <w:r w:rsidR="0077552C">
        <w:rPr>
          <w:rFonts w:hint="cs"/>
          <w:rtl/>
          <w:lang w:bidi="ar-SY"/>
        </w:rPr>
        <w:t>)</w:t>
      </w:r>
      <w:r w:rsidRPr="00EC0C02">
        <w:rPr>
          <w:rtl/>
          <w:lang w:bidi="ar-SY"/>
        </w:rPr>
        <w:t xml:space="preserve"> لهوائي </w:t>
      </w:r>
      <w:r w:rsidRPr="00EC0C02">
        <w:rPr>
          <w:lang w:bidi="ar-SY"/>
        </w:rPr>
        <w:t>FS</w:t>
      </w:r>
      <w:r w:rsidR="00B66E25">
        <w:rPr>
          <w:rFonts w:hint="cs"/>
          <w:rtl/>
          <w:lang w:bidi="ar-SY"/>
        </w:rPr>
        <w:t xml:space="preserve"> </w:t>
      </w:r>
      <w:r w:rsidRPr="00EC0C02">
        <w:rPr>
          <w:rtl/>
          <w:lang w:bidi="ar-SY"/>
        </w:rPr>
        <w:t xml:space="preserve">بمقدار </w:t>
      </w:r>
      <w:r w:rsidRPr="00D73C78">
        <w:rPr>
          <w:lang w:bidi="ar-SY"/>
        </w:rPr>
        <w:t>24</w:t>
      </w:r>
      <w:r w:rsidRPr="00EC0C02">
        <w:rPr>
          <w:rtl/>
          <w:lang w:bidi="ar-SY"/>
        </w:rPr>
        <w:t xml:space="preserve"> </w:t>
      </w:r>
      <w:proofErr w:type="spellStart"/>
      <w:r w:rsidRPr="00EC0C02">
        <w:rPr>
          <w:lang w:val="en-GB"/>
        </w:rPr>
        <w:t>dBi</w:t>
      </w:r>
      <w:proofErr w:type="spellEnd"/>
      <w:r w:rsidRPr="00EC0C02">
        <w:rPr>
          <w:rtl/>
          <w:lang w:bidi="ar-SY"/>
        </w:rPr>
        <w:t xml:space="preserve"> وفي</w:t>
      </w:r>
      <w:r w:rsidR="00D1169D">
        <w:rPr>
          <w:rFonts w:hint="cs"/>
          <w:rtl/>
          <w:lang w:bidi="ar-SY"/>
        </w:rPr>
        <w:t> </w:t>
      </w:r>
      <w:r w:rsidRPr="00EC0C02">
        <w:rPr>
          <w:rtl/>
          <w:lang w:bidi="ar-SY"/>
        </w:rPr>
        <w:t xml:space="preserve">الشكل </w:t>
      </w:r>
      <w:r w:rsidR="0077552C">
        <w:rPr>
          <w:lang w:bidi="ar-SY"/>
        </w:rPr>
        <w:t>7-</w:t>
      </w:r>
      <w:r w:rsidRPr="00EC0C02">
        <w:rPr>
          <w:lang w:bidi="ar-SY"/>
        </w:rPr>
        <w:t>A</w:t>
      </w:r>
      <w:r w:rsidRPr="00D73C78">
        <w:rPr>
          <w:lang w:bidi="ar-SY"/>
        </w:rPr>
        <w:t>4</w:t>
      </w:r>
      <w:r w:rsidRPr="00EC0C02">
        <w:rPr>
          <w:rtl/>
          <w:lang w:bidi="ar-SY"/>
        </w:rPr>
        <w:t xml:space="preserve"> </w:t>
      </w:r>
      <w:r w:rsidR="00F64FD2">
        <w:rPr>
          <w:rFonts w:hint="cs"/>
          <w:rtl/>
          <w:lang w:bidi="ar-SY"/>
        </w:rPr>
        <w:t>-</w:t>
      </w:r>
      <w:r w:rsidRPr="00EC0C02">
        <w:rPr>
          <w:rtl/>
          <w:lang w:bidi="ar-SY"/>
        </w:rPr>
        <w:t xml:space="preserve"> لهوائي </w:t>
      </w:r>
      <w:r w:rsidRPr="00EC0C02">
        <w:rPr>
          <w:lang w:bidi="ar-SY"/>
        </w:rPr>
        <w:t>FS</w:t>
      </w:r>
      <w:r w:rsidRPr="00EC0C02">
        <w:rPr>
          <w:rtl/>
          <w:lang w:bidi="ar-SY"/>
        </w:rPr>
        <w:t xml:space="preserve"> بمقدار </w:t>
      </w:r>
      <w:r w:rsidRPr="00D73C78">
        <w:rPr>
          <w:lang w:bidi="ar-SY"/>
        </w:rPr>
        <w:t>50</w:t>
      </w:r>
      <w:r w:rsidRPr="00EC0C02">
        <w:rPr>
          <w:rtl/>
          <w:lang w:bidi="ar-SY"/>
        </w:rPr>
        <w:t xml:space="preserve"> </w:t>
      </w:r>
      <w:proofErr w:type="spellStart"/>
      <w:r w:rsidRPr="00EC0C02">
        <w:rPr>
          <w:lang w:val="en-GB"/>
        </w:rPr>
        <w:t>dBi</w:t>
      </w:r>
      <w:proofErr w:type="spellEnd"/>
      <w:r w:rsidRPr="00EC0C02">
        <w:rPr>
          <w:rtl/>
          <w:lang w:bidi="ar-SY"/>
        </w:rPr>
        <w:t>.</w:t>
      </w:r>
    </w:p>
    <w:p w14:paraId="4F412409" w14:textId="0E156C6F" w:rsidR="00965482" w:rsidRPr="00DA2EF4" w:rsidRDefault="00965482" w:rsidP="0077552C">
      <w:pPr>
        <w:rPr>
          <w:spacing w:val="-4"/>
          <w:rtl/>
        </w:rPr>
      </w:pPr>
      <w:r w:rsidRPr="00DA2EF4">
        <w:rPr>
          <w:spacing w:val="-4"/>
          <w:rtl/>
          <w:lang w:bidi="ar-SY"/>
        </w:rPr>
        <w:t xml:space="preserve">ووفقاً للصيغة الحالية من التوصية </w:t>
      </w:r>
      <w:r w:rsidRPr="00DA2EF4">
        <w:rPr>
          <w:spacing w:val="-4"/>
          <w:lang w:bidi="ar-SY"/>
        </w:rPr>
        <w:t>ITU-R F.1245</w:t>
      </w:r>
      <w:r w:rsidRPr="00DA2EF4">
        <w:rPr>
          <w:spacing w:val="-4"/>
          <w:rtl/>
          <w:lang w:bidi="ar-SY"/>
        </w:rPr>
        <w:t xml:space="preserve">، يكون الكسب الأقصى في الاتجاه المتعامد، بالنسبة لهوائي </w:t>
      </w:r>
      <w:proofErr w:type="spellStart"/>
      <w:r w:rsidRPr="00DA2EF4">
        <w:rPr>
          <w:spacing w:val="-4"/>
          <w:lang w:bidi="ar-SY"/>
        </w:rPr>
        <w:t>dBi</w:t>
      </w:r>
      <w:proofErr w:type="spellEnd"/>
      <w:r w:rsidRPr="00DA2EF4">
        <w:rPr>
          <w:spacing w:val="-4"/>
          <w:lang w:bidi="ar-SY"/>
        </w:rPr>
        <w:t xml:space="preserve"> 50</w:t>
      </w:r>
      <w:r w:rsidRPr="00DA2EF4">
        <w:rPr>
          <w:spacing w:val="-4"/>
          <w:rtl/>
          <w:lang w:bidi="ar-SY"/>
        </w:rPr>
        <w:t xml:space="preserve"> هو</w:t>
      </w:r>
      <w:r w:rsidR="00DA2EF4" w:rsidRPr="00DA2EF4">
        <w:rPr>
          <w:rFonts w:hint="cs"/>
          <w:spacing w:val="-4"/>
          <w:rtl/>
          <w:lang w:bidi="ar-SY"/>
        </w:rPr>
        <w:t xml:space="preserve"> </w:t>
      </w:r>
      <w:proofErr w:type="spellStart"/>
      <w:r w:rsidR="00DA2EF4" w:rsidRPr="00DA2EF4">
        <w:rPr>
          <w:spacing w:val="-4"/>
          <w:lang w:bidi="ar-SY"/>
        </w:rPr>
        <w:t>dBi</w:t>
      </w:r>
      <w:proofErr w:type="spellEnd"/>
      <w:r w:rsidR="00DA2EF4" w:rsidRPr="00DA2EF4">
        <w:rPr>
          <w:spacing w:val="-4"/>
          <w:lang w:bidi="ar-SY"/>
        </w:rPr>
        <w:t> 13</w:t>
      </w:r>
      <w:r w:rsidR="00C13118">
        <w:rPr>
          <w:spacing w:val="-4"/>
          <w:lang w:bidi="ar-SY"/>
        </w:rPr>
        <w:t>–</w:t>
      </w:r>
      <w:r w:rsidR="00DA2EF4" w:rsidRPr="00DA2EF4">
        <w:rPr>
          <w:rFonts w:hint="cs"/>
          <w:spacing w:val="-4"/>
          <w:rtl/>
          <w:lang w:bidi="ar-SY"/>
        </w:rPr>
        <w:t xml:space="preserve">، </w:t>
      </w:r>
      <w:r w:rsidRPr="00DA2EF4">
        <w:rPr>
          <w:spacing w:val="-4"/>
          <w:rtl/>
          <w:lang w:bidi="ar-SY"/>
        </w:rPr>
        <w:t xml:space="preserve">وبالنسبة لهوائي </w:t>
      </w:r>
      <w:proofErr w:type="spellStart"/>
      <w:r w:rsidRPr="00DA2EF4">
        <w:rPr>
          <w:spacing w:val="-4"/>
          <w:lang w:bidi="ar-SY"/>
        </w:rPr>
        <w:t>dBi</w:t>
      </w:r>
      <w:proofErr w:type="spellEnd"/>
      <w:r w:rsidR="0077552C" w:rsidRPr="00DA2EF4">
        <w:rPr>
          <w:spacing w:val="-4"/>
          <w:lang w:bidi="ar-SY"/>
        </w:rPr>
        <w:t xml:space="preserve"> 24</w:t>
      </w:r>
      <w:r w:rsidRPr="00DA2EF4">
        <w:rPr>
          <w:spacing w:val="-4"/>
          <w:rtl/>
          <w:lang w:bidi="ar-SY"/>
        </w:rPr>
        <w:t xml:space="preserve"> هو </w:t>
      </w:r>
      <w:proofErr w:type="spellStart"/>
      <w:r w:rsidRPr="00DA2EF4">
        <w:rPr>
          <w:spacing w:val="-4"/>
          <w:lang w:bidi="ar-SY"/>
        </w:rPr>
        <w:t>dBi</w:t>
      </w:r>
      <w:proofErr w:type="spellEnd"/>
      <w:r w:rsidRPr="00DA2EF4">
        <w:rPr>
          <w:spacing w:val="-4"/>
          <w:lang w:bidi="ar-SY"/>
        </w:rPr>
        <w:t xml:space="preserve"> 7</w:t>
      </w:r>
      <w:r w:rsidR="0077552C" w:rsidRPr="00DA2EF4">
        <w:rPr>
          <w:spacing w:val="-4"/>
          <w:lang w:bidi="ar-SY"/>
        </w:rPr>
        <w:t>,</w:t>
      </w:r>
      <w:r w:rsidRPr="00DA2EF4">
        <w:rPr>
          <w:spacing w:val="-4"/>
          <w:lang w:bidi="ar-SY"/>
        </w:rPr>
        <w:t>07</w:t>
      </w:r>
      <w:r w:rsidR="00C13118">
        <w:rPr>
          <w:spacing w:val="-4"/>
          <w:lang w:bidi="ar-SY"/>
        </w:rPr>
        <w:t>–</w:t>
      </w:r>
      <w:r w:rsidRPr="00DA2EF4">
        <w:rPr>
          <w:spacing w:val="-4"/>
          <w:rtl/>
          <w:lang w:bidi="ar-SY"/>
        </w:rPr>
        <w:t>.</w:t>
      </w:r>
    </w:p>
    <w:p w14:paraId="39C3E07D" w14:textId="77777777" w:rsidR="00965482" w:rsidRPr="00F64FD2" w:rsidRDefault="00965482" w:rsidP="00F64FD2">
      <w:pPr>
        <w:pStyle w:val="FigureNo"/>
        <w:rPr>
          <w:rtl/>
        </w:rPr>
      </w:pPr>
      <w:r w:rsidRPr="00F64FD2">
        <w:rPr>
          <w:rtl/>
        </w:rPr>
        <w:lastRenderedPageBreak/>
        <w:t xml:space="preserve">الشكل </w:t>
      </w:r>
      <w:r w:rsidRPr="00F64FD2">
        <w:t>6-A4</w:t>
      </w:r>
    </w:p>
    <w:p w14:paraId="2A87F7B9" w14:textId="77777777" w:rsidR="00965482" w:rsidRPr="00F64FD2" w:rsidRDefault="00965482" w:rsidP="00F64FD2">
      <w:pPr>
        <w:pStyle w:val="Figuretitle"/>
        <w:rPr>
          <w:rtl/>
        </w:rPr>
      </w:pPr>
      <w:r w:rsidRPr="00F64FD2">
        <w:rPr>
          <w:rtl/>
        </w:rPr>
        <w:t xml:space="preserve">التداخل الكلي للخدمة الثابتة مع كسب هوائي </w:t>
      </w:r>
      <w:proofErr w:type="spellStart"/>
      <w:r w:rsidRPr="00F64FD2">
        <w:t>dBi</w:t>
      </w:r>
      <w:proofErr w:type="spellEnd"/>
      <w:r w:rsidRPr="00F64FD2">
        <w:t xml:space="preserve"> 24</w:t>
      </w:r>
      <w:r w:rsidRPr="00F64FD2">
        <w:rPr>
          <w:rtl/>
        </w:rPr>
        <w:t xml:space="preserve"> في ساتل </w:t>
      </w:r>
      <w:r w:rsidRPr="00F64FD2">
        <w:t>EESS</w:t>
      </w:r>
      <w:r w:rsidRPr="00F64FD2">
        <w:rPr>
          <w:rtl/>
        </w:rPr>
        <w:t xml:space="preserve"> يعمل بأسلوب المسح </w:t>
      </w:r>
      <w:proofErr w:type="spellStart"/>
      <w:r w:rsidRPr="00F64FD2">
        <w:rPr>
          <w:rtl/>
        </w:rPr>
        <w:t>النظيري</w:t>
      </w:r>
      <w:proofErr w:type="spellEnd"/>
    </w:p>
    <w:p w14:paraId="0C780285" w14:textId="190C58CF" w:rsidR="00965482" w:rsidRPr="00EC0C02" w:rsidRDefault="00C13118" w:rsidP="004633E8">
      <w:pPr>
        <w:pStyle w:val="Figure"/>
        <w:bidi/>
        <w:rPr>
          <w:rtl/>
          <w:lang w:bidi="ar-EG"/>
        </w:rPr>
      </w:pPr>
      <w:r>
        <w:rPr>
          <w:rFonts w:hint="cs"/>
          <w:noProof/>
          <w:rtl/>
          <w:lang w:bidi="ar-EG"/>
        </w:rPr>
        <mc:AlternateContent>
          <mc:Choice Requires="wpg">
            <w:drawing>
              <wp:anchor distT="0" distB="0" distL="114300" distR="114300" simplePos="0" relativeHeight="252127232" behindDoc="0" locked="0" layoutInCell="1" allowOverlap="1" wp14:anchorId="09B7C416" wp14:editId="56DFFEFE">
                <wp:simplePos x="0" y="0"/>
                <wp:positionH relativeFrom="column">
                  <wp:posOffset>471659</wp:posOffset>
                </wp:positionH>
                <wp:positionV relativeFrom="paragraph">
                  <wp:posOffset>984904</wp:posOffset>
                </wp:positionV>
                <wp:extent cx="3649929" cy="795744"/>
                <wp:effectExtent l="0" t="0" r="0" b="0"/>
                <wp:wrapNone/>
                <wp:docPr id="17" name="Group 17"/>
                <wp:cNvGraphicFramePr/>
                <a:graphic xmlns:a="http://schemas.openxmlformats.org/drawingml/2006/main">
                  <a:graphicData uri="http://schemas.microsoft.com/office/word/2010/wordprocessingGroup">
                    <wpg:wgp>
                      <wpg:cNvGrpSpPr/>
                      <wpg:grpSpPr>
                        <a:xfrm>
                          <a:off x="0" y="0"/>
                          <a:ext cx="3649929" cy="795744"/>
                          <a:chOff x="0" y="0"/>
                          <a:chExt cx="3649929" cy="795744"/>
                        </a:xfrm>
                      </wpg:grpSpPr>
                      <wps:wsp>
                        <wps:cNvPr id="199" name="ZoneTexte 2"/>
                        <wps:cNvSpPr txBox="1"/>
                        <wps:spPr>
                          <a:xfrm rot="16200000">
                            <a:off x="-266376" y="324898"/>
                            <a:ext cx="737222" cy="204470"/>
                          </a:xfrm>
                          <a:prstGeom prst="rect">
                            <a:avLst/>
                          </a:prstGeom>
                          <a:noFill/>
                        </wps:spPr>
                        <wps:txbx>
                          <w:txbxContent>
                            <w:p w14:paraId="6A8B527A" w14:textId="6923D5AC" w:rsidR="009C5789" w:rsidRPr="001E0509" w:rsidRDefault="009C5789" w:rsidP="00F64FD2">
                              <w:pPr>
                                <w:spacing w:before="40" w:line="144" w:lineRule="auto"/>
                                <w:jc w:val="center"/>
                                <w:rPr>
                                  <w:sz w:val="18"/>
                                  <w:szCs w:val="26"/>
                                  <w:rtl/>
                                </w:rPr>
                              </w:pPr>
                              <w:r>
                                <w:rPr>
                                  <w:sz w:val="18"/>
                                  <w:szCs w:val="26"/>
                                </w:rPr>
                                <w:t>%</w:t>
                              </w:r>
                              <w:r>
                                <w:rPr>
                                  <w:rFonts w:hint="cs"/>
                                  <w:sz w:val="18"/>
                                  <w:szCs w:val="26"/>
                                  <w:rtl/>
                                </w:rPr>
                                <w:t xml:space="preserve"> من الزمن</w:t>
                              </w:r>
                            </w:p>
                          </w:txbxContent>
                        </wps:txbx>
                        <wps:bodyPr wrap="square" lIns="0" tIns="0" rIns="0" bIns="0" rtlCol="0">
                          <a:noAutofit/>
                        </wps:bodyPr>
                      </wps:wsp>
                      <wps:wsp>
                        <wps:cNvPr id="15" name="ZoneTexte 2"/>
                        <wps:cNvSpPr txBox="1"/>
                        <wps:spPr>
                          <a:xfrm rot="16200000">
                            <a:off x="1460011" y="288322"/>
                            <a:ext cx="737222" cy="204470"/>
                          </a:xfrm>
                          <a:prstGeom prst="rect">
                            <a:avLst/>
                          </a:prstGeom>
                          <a:noFill/>
                        </wps:spPr>
                        <wps:txbx>
                          <w:txbxContent>
                            <w:p w14:paraId="27B418F5" w14:textId="77777777" w:rsidR="009C5789" w:rsidRPr="001E0509" w:rsidRDefault="009C5789" w:rsidP="00F64FD2">
                              <w:pPr>
                                <w:spacing w:before="40" w:line="144" w:lineRule="auto"/>
                                <w:jc w:val="center"/>
                                <w:rPr>
                                  <w:sz w:val="18"/>
                                  <w:szCs w:val="26"/>
                                  <w:rtl/>
                                </w:rPr>
                              </w:pPr>
                              <w:r>
                                <w:rPr>
                                  <w:sz w:val="18"/>
                                  <w:szCs w:val="26"/>
                                </w:rPr>
                                <w:t>%</w:t>
                              </w:r>
                              <w:r>
                                <w:rPr>
                                  <w:rFonts w:hint="cs"/>
                                  <w:sz w:val="18"/>
                                  <w:szCs w:val="26"/>
                                  <w:rtl/>
                                </w:rPr>
                                <w:t xml:space="preserve"> من الزمن</w:t>
                              </w:r>
                            </w:p>
                          </w:txbxContent>
                        </wps:txbx>
                        <wps:bodyPr wrap="square" lIns="0" tIns="0" rIns="0" bIns="0" rtlCol="0">
                          <a:noAutofit/>
                        </wps:bodyPr>
                      </wps:wsp>
                      <wps:wsp>
                        <wps:cNvPr id="16" name="ZoneTexte 2"/>
                        <wps:cNvSpPr txBox="1"/>
                        <wps:spPr>
                          <a:xfrm rot="16200000">
                            <a:off x="3179083" y="266376"/>
                            <a:ext cx="737222" cy="204470"/>
                          </a:xfrm>
                          <a:prstGeom prst="rect">
                            <a:avLst/>
                          </a:prstGeom>
                          <a:noFill/>
                        </wps:spPr>
                        <wps:txbx>
                          <w:txbxContent>
                            <w:p w14:paraId="63A5A3BC" w14:textId="77777777" w:rsidR="009C5789" w:rsidRPr="001E0509" w:rsidRDefault="009C5789" w:rsidP="00F64FD2">
                              <w:pPr>
                                <w:spacing w:before="40" w:line="144" w:lineRule="auto"/>
                                <w:jc w:val="center"/>
                                <w:rPr>
                                  <w:sz w:val="18"/>
                                  <w:szCs w:val="26"/>
                                  <w:rtl/>
                                </w:rPr>
                              </w:pPr>
                              <w:r>
                                <w:rPr>
                                  <w:sz w:val="18"/>
                                  <w:szCs w:val="26"/>
                                </w:rPr>
                                <w:t>%</w:t>
                              </w:r>
                              <w:r>
                                <w:rPr>
                                  <w:rFonts w:hint="cs"/>
                                  <w:sz w:val="18"/>
                                  <w:szCs w:val="26"/>
                                  <w:rtl/>
                                </w:rPr>
                                <w:t xml:space="preserve"> من الزمن</w:t>
                              </w:r>
                            </w:p>
                          </w:txbxContent>
                        </wps:txbx>
                        <wps:bodyPr wrap="square" lIns="0" tIns="0" rIns="0" bIns="0" rtlCol="0">
                          <a:noAutofit/>
                        </wps:bodyPr>
                      </wps:wsp>
                    </wpg:wgp>
                  </a:graphicData>
                </a:graphic>
              </wp:anchor>
            </w:drawing>
          </mc:Choice>
          <mc:Fallback>
            <w:pict>
              <v:group w14:anchorId="09B7C416" id="Group 17" o:spid="_x0000_s1160" style="position:absolute;left:0;text-align:left;margin-left:37.15pt;margin-top:77.55pt;width:287.4pt;height:62.65pt;z-index:252127232;mso-position-horizontal-relative:text;mso-position-vertical-relative:text" coordsize="36499,7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">
                <v:shape id="_x0000_s1161" type="#_x0000_t202" style="position:absolute;left:-2664;top:3249;width:7372;height:204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" filled="f" stroked="f">
                  <v:textbox inset="0,0,0,0">
                    <w:txbxContent>
                      <w:p w14:paraId="6A8B527A" w14:textId="6923D5AC" w:rsidR="009C5789" w:rsidRPr="001E0509" w:rsidRDefault="009C5789" w:rsidP="00F64FD2">
                        <w:pPr>
                          <w:spacing w:before="40" w:line="144" w:lineRule="auto"/>
                          <w:jc w:val="center"/>
                          <w:rPr>
                            <w:sz w:val="18"/>
                            <w:szCs w:val="26"/>
                            <w:rtl/>
                          </w:rPr>
                        </w:pPr>
                        <w:r>
                          <w:rPr>
                            <w:sz w:val="18"/>
                            <w:szCs w:val="26"/>
                          </w:rPr>
                          <w:t>%</w:t>
                        </w:r>
                        <w:r>
                          <w:rPr>
                            <w:rFonts w:hint="cs"/>
                            <w:sz w:val="18"/>
                            <w:szCs w:val="26"/>
                            <w:rtl/>
                          </w:rPr>
                          <w:t xml:space="preserve"> من الزمن</w:t>
                        </w:r>
                      </w:p>
                    </w:txbxContent>
                  </v:textbox>
                </v:shape>
                <v:shape id="_x0000_s1162" type="#_x0000_t202" style="position:absolute;left:14600;top:2882;width:7372;height:20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" filled="f" stroked="f">
                  <v:textbox inset="0,0,0,0">
                    <w:txbxContent>
                      <w:p w14:paraId="27B418F5" w14:textId="77777777" w:rsidR="009C5789" w:rsidRPr="001E0509" w:rsidRDefault="009C5789" w:rsidP="00F64FD2">
                        <w:pPr>
                          <w:spacing w:before="40" w:line="144" w:lineRule="auto"/>
                          <w:jc w:val="center"/>
                          <w:rPr>
                            <w:sz w:val="18"/>
                            <w:szCs w:val="26"/>
                            <w:rtl/>
                          </w:rPr>
                        </w:pPr>
                        <w:r>
                          <w:rPr>
                            <w:sz w:val="18"/>
                            <w:szCs w:val="26"/>
                          </w:rPr>
                          <w:t>%</w:t>
                        </w:r>
                        <w:r>
                          <w:rPr>
                            <w:rFonts w:hint="cs"/>
                            <w:sz w:val="18"/>
                            <w:szCs w:val="26"/>
                            <w:rtl/>
                          </w:rPr>
                          <w:t xml:space="preserve"> من الزمن</w:t>
                        </w:r>
                      </w:p>
                    </w:txbxContent>
                  </v:textbox>
                </v:shape>
                <v:shape id="_x0000_s1163" type="#_x0000_t202" style="position:absolute;left:31791;top:2663;width:7372;height:20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" filled="f" stroked="f">
                  <v:textbox inset="0,0,0,0">
                    <w:txbxContent>
                      <w:p w14:paraId="63A5A3BC" w14:textId="77777777" w:rsidR="009C5789" w:rsidRPr="001E0509" w:rsidRDefault="009C5789" w:rsidP="00F64FD2">
                        <w:pPr>
                          <w:spacing w:before="40" w:line="144" w:lineRule="auto"/>
                          <w:jc w:val="center"/>
                          <w:rPr>
                            <w:sz w:val="18"/>
                            <w:szCs w:val="26"/>
                            <w:rtl/>
                          </w:rPr>
                        </w:pPr>
                        <w:r>
                          <w:rPr>
                            <w:sz w:val="18"/>
                            <w:szCs w:val="26"/>
                          </w:rPr>
                          <w:t>%</w:t>
                        </w:r>
                        <w:r>
                          <w:rPr>
                            <w:rFonts w:hint="cs"/>
                            <w:sz w:val="18"/>
                            <w:szCs w:val="26"/>
                            <w:rtl/>
                          </w:rPr>
                          <w:t xml:space="preserve"> من الزمن</w:t>
                        </w:r>
                      </w:p>
                    </w:txbxContent>
                  </v:textbox>
                </v:shape>
              </v:group>
            </w:pict>
          </mc:Fallback>
        </mc:AlternateContent>
      </w:r>
      <w:r w:rsidR="00D1169D">
        <w:rPr>
          <w:rFonts w:hint="cs"/>
          <w:noProof/>
          <w:rtl/>
          <w:lang w:bidi="ar-EG"/>
        </w:rPr>
        <w:drawing>
          <wp:inline distT="0" distB="0" distL="0" distR="0" wp14:anchorId="669E546F" wp14:editId="6A4644CA">
            <wp:extent cx="6120149" cy="2870200"/>
            <wp:effectExtent l="0" t="0" r="0" b="6350"/>
            <wp:docPr id="1453033439" name="Picture 145303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33439" name="4-6.png"/>
                    <pic:cNvPicPr/>
                  </pic:nvPicPr>
                  <pic:blipFill>
                    <a:blip r:embed="rId86">
                      <a:extLst>
                        <a:ext uri="{28A0092B-C50C-407E-A947-70E740481C1C}">
                          <a14:useLocalDpi xmlns:a14="http://schemas.microsoft.com/office/drawing/2010/main" val="0"/>
                        </a:ext>
                      </a:extLst>
                    </a:blip>
                    <a:stretch>
                      <a:fillRect/>
                    </a:stretch>
                  </pic:blipFill>
                  <pic:spPr>
                    <a:xfrm>
                      <a:off x="0" y="0"/>
                      <a:ext cx="6120149" cy="2870200"/>
                    </a:xfrm>
                    <a:prstGeom prst="rect">
                      <a:avLst/>
                    </a:prstGeom>
                  </pic:spPr>
                </pic:pic>
              </a:graphicData>
            </a:graphic>
          </wp:inline>
        </w:drawing>
      </w:r>
    </w:p>
    <w:p w14:paraId="2FBC0B20" w14:textId="77777777" w:rsidR="00965482" w:rsidRPr="00DA2EF4" w:rsidRDefault="00965482" w:rsidP="00D1169D">
      <w:pPr>
        <w:pStyle w:val="FigureNo"/>
        <w:spacing w:before="360"/>
      </w:pPr>
      <w:r w:rsidRPr="00DA2EF4">
        <w:rPr>
          <w:rtl/>
        </w:rPr>
        <w:t xml:space="preserve">الشكل </w:t>
      </w:r>
      <w:r w:rsidRPr="00DA2EF4">
        <w:t>7-A4</w:t>
      </w:r>
    </w:p>
    <w:p w14:paraId="5C03A12A" w14:textId="77777777" w:rsidR="00965482" w:rsidRPr="00DA2EF4" w:rsidRDefault="00965482" w:rsidP="00DA2EF4">
      <w:pPr>
        <w:pStyle w:val="Figuretitle"/>
        <w:rPr>
          <w:rtl/>
        </w:rPr>
      </w:pPr>
      <w:r w:rsidRPr="00DA2EF4">
        <w:rPr>
          <w:rtl/>
        </w:rPr>
        <w:t xml:space="preserve">التداخل الكلي للخدمة الثابتة مع كسب هوائي </w:t>
      </w:r>
      <w:proofErr w:type="spellStart"/>
      <w:r w:rsidRPr="00DA2EF4">
        <w:t>dBi</w:t>
      </w:r>
      <w:proofErr w:type="spellEnd"/>
      <w:r w:rsidRPr="00DA2EF4">
        <w:t xml:space="preserve"> 50</w:t>
      </w:r>
      <w:r w:rsidRPr="00DA2EF4">
        <w:rPr>
          <w:rtl/>
        </w:rPr>
        <w:t xml:space="preserve"> في ساتل </w:t>
      </w:r>
      <w:r w:rsidRPr="00DA2EF4">
        <w:t>EESS</w:t>
      </w:r>
      <w:r w:rsidRPr="00DA2EF4">
        <w:rPr>
          <w:rtl/>
        </w:rPr>
        <w:t xml:space="preserve"> يعمل بأسلوب المسح </w:t>
      </w:r>
      <w:proofErr w:type="spellStart"/>
      <w:r w:rsidRPr="00DA2EF4">
        <w:rPr>
          <w:rtl/>
        </w:rPr>
        <w:t>النظيري</w:t>
      </w:r>
      <w:proofErr w:type="spellEnd"/>
    </w:p>
    <w:p w14:paraId="58CB561E" w14:textId="71170CF6" w:rsidR="00965482" w:rsidRPr="00EC0C02" w:rsidRDefault="00C13118" w:rsidP="004633E8">
      <w:pPr>
        <w:pStyle w:val="Figure"/>
        <w:bidi/>
        <w:rPr>
          <w:rtl/>
          <w:lang w:bidi="ar-EG"/>
        </w:rPr>
      </w:pPr>
      <w:r>
        <w:rPr>
          <w:rFonts w:hint="cs"/>
          <w:noProof/>
          <w:rtl/>
          <w:lang w:bidi="ar-EG"/>
        </w:rPr>
        <mc:AlternateContent>
          <mc:Choice Requires="wpg">
            <w:drawing>
              <wp:anchor distT="0" distB="0" distL="114300" distR="114300" simplePos="0" relativeHeight="252129280" behindDoc="0" locked="0" layoutInCell="1" allowOverlap="1" wp14:anchorId="1C5929E9" wp14:editId="24C9F684">
                <wp:simplePos x="0" y="0"/>
                <wp:positionH relativeFrom="column">
                  <wp:posOffset>437794</wp:posOffset>
                </wp:positionH>
                <wp:positionV relativeFrom="paragraph">
                  <wp:posOffset>811987</wp:posOffset>
                </wp:positionV>
                <wp:extent cx="3649929" cy="795744"/>
                <wp:effectExtent l="0" t="0" r="0" b="0"/>
                <wp:wrapNone/>
                <wp:docPr id="18" name="Group 18"/>
                <wp:cNvGraphicFramePr/>
                <a:graphic xmlns:a="http://schemas.openxmlformats.org/drawingml/2006/main">
                  <a:graphicData uri="http://schemas.microsoft.com/office/word/2010/wordprocessingGroup">
                    <wpg:wgp>
                      <wpg:cNvGrpSpPr/>
                      <wpg:grpSpPr>
                        <a:xfrm>
                          <a:off x="0" y="0"/>
                          <a:ext cx="3649929" cy="795744"/>
                          <a:chOff x="0" y="0"/>
                          <a:chExt cx="3649929" cy="795744"/>
                        </a:xfrm>
                      </wpg:grpSpPr>
                      <wps:wsp>
                        <wps:cNvPr id="20" name="ZoneTexte 2"/>
                        <wps:cNvSpPr txBox="1"/>
                        <wps:spPr>
                          <a:xfrm rot="16200000">
                            <a:off x="-266376" y="324898"/>
                            <a:ext cx="737222" cy="204470"/>
                          </a:xfrm>
                          <a:prstGeom prst="rect">
                            <a:avLst/>
                          </a:prstGeom>
                          <a:noFill/>
                        </wps:spPr>
                        <wps:txbx>
                          <w:txbxContent>
                            <w:p w14:paraId="47822106" w14:textId="77777777" w:rsidR="009C5789" w:rsidRPr="001E0509" w:rsidRDefault="009C5789" w:rsidP="00C13118">
                              <w:pPr>
                                <w:spacing w:before="40" w:line="144" w:lineRule="auto"/>
                                <w:jc w:val="center"/>
                                <w:rPr>
                                  <w:sz w:val="18"/>
                                  <w:szCs w:val="26"/>
                                  <w:rtl/>
                                </w:rPr>
                              </w:pPr>
                              <w:r>
                                <w:rPr>
                                  <w:sz w:val="18"/>
                                  <w:szCs w:val="26"/>
                                </w:rPr>
                                <w:t>%</w:t>
                              </w:r>
                              <w:r>
                                <w:rPr>
                                  <w:rFonts w:hint="cs"/>
                                  <w:sz w:val="18"/>
                                  <w:szCs w:val="26"/>
                                  <w:rtl/>
                                </w:rPr>
                                <w:t xml:space="preserve"> من الزمن</w:t>
                              </w:r>
                            </w:p>
                          </w:txbxContent>
                        </wps:txbx>
                        <wps:bodyPr wrap="square" lIns="0" tIns="0" rIns="0" bIns="0" rtlCol="0">
                          <a:noAutofit/>
                        </wps:bodyPr>
                      </wps:wsp>
                      <wps:wsp>
                        <wps:cNvPr id="21" name="ZoneTexte 2"/>
                        <wps:cNvSpPr txBox="1"/>
                        <wps:spPr>
                          <a:xfrm rot="16200000">
                            <a:off x="1460011" y="288322"/>
                            <a:ext cx="737222" cy="204470"/>
                          </a:xfrm>
                          <a:prstGeom prst="rect">
                            <a:avLst/>
                          </a:prstGeom>
                          <a:noFill/>
                        </wps:spPr>
                        <wps:txbx>
                          <w:txbxContent>
                            <w:p w14:paraId="6639C735" w14:textId="77777777" w:rsidR="009C5789" w:rsidRPr="001E0509" w:rsidRDefault="009C5789" w:rsidP="00C13118">
                              <w:pPr>
                                <w:spacing w:before="40" w:line="144" w:lineRule="auto"/>
                                <w:jc w:val="center"/>
                                <w:rPr>
                                  <w:sz w:val="18"/>
                                  <w:szCs w:val="26"/>
                                  <w:rtl/>
                                </w:rPr>
                              </w:pPr>
                              <w:r>
                                <w:rPr>
                                  <w:sz w:val="18"/>
                                  <w:szCs w:val="26"/>
                                </w:rPr>
                                <w:t>%</w:t>
                              </w:r>
                              <w:r>
                                <w:rPr>
                                  <w:rFonts w:hint="cs"/>
                                  <w:sz w:val="18"/>
                                  <w:szCs w:val="26"/>
                                  <w:rtl/>
                                </w:rPr>
                                <w:t xml:space="preserve"> من الزمن</w:t>
                              </w:r>
                            </w:p>
                          </w:txbxContent>
                        </wps:txbx>
                        <wps:bodyPr wrap="square" lIns="0" tIns="0" rIns="0" bIns="0" rtlCol="0">
                          <a:noAutofit/>
                        </wps:bodyPr>
                      </wps:wsp>
                      <wps:wsp>
                        <wps:cNvPr id="22" name="ZoneTexte 2"/>
                        <wps:cNvSpPr txBox="1"/>
                        <wps:spPr>
                          <a:xfrm rot="16200000">
                            <a:off x="3179083" y="266376"/>
                            <a:ext cx="737222" cy="204470"/>
                          </a:xfrm>
                          <a:prstGeom prst="rect">
                            <a:avLst/>
                          </a:prstGeom>
                          <a:noFill/>
                        </wps:spPr>
                        <wps:txbx>
                          <w:txbxContent>
                            <w:p w14:paraId="6ED9E7ED" w14:textId="77777777" w:rsidR="009C5789" w:rsidRPr="001E0509" w:rsidRDefault="009C5789" w:rsidP="00C13118">
                              <w:pPr>
                                <w:spacing w:before="40" w:line="144" w:lineRule="auto"/>
                                <w:jc w:val="center"/>
                                <w:rPr>
                                  <w:sz w:val="18"/>
                                  <w:szCs w:val="26"/>
                                  <w:rtl/>
                                </w:rPr>
                              </w:pPr>
                              <w:r>
                                <w:rPr>
                                  <w:sz w:val="18"/>
                                  <w:szCs w:val="26"/>
                                </w:rPr>
                                <w:t>%</w:t>
                              </w:r>
                              <w:r>
                                <w:rPr>
                                  <w:rFonts w:hint="cs"/>
                                  <w:sz w:val="18"/>
                                  <w:szCs w:val="26"/>
                                  <w:rtl/>
                                </w:rPr>
                                <w:t xml:space="preserve"> من الزمن</w:t>
                              </w:r>
                            </w:p>
                          </w:txbxContent>
                        </wps:txbx>
                        <wps:bodyPr wrap="square" lIns="0" tIns="0" rIns="0" bIns="0" rtlCol="0">
                          <a:noAutofit/>
                        </wps:bodyPr>
                      </wps:wsp>
                    </wpg:wgp>
                  </a:graphicData>
                </a:graphic>
              </wp:anchor>
            </w:drawing>
          </mc:Choice>
          <mc:Fallback>
            <w:pict>
              <v:group w14:anchorId="1C5929E9" id="Group 18" o:spid="_x0000_s1164" style="position:absolute;left:0;text-align:left;margin-left:34.45pt;margin-top:63.95pt;width:287.4pt;height:62.65pt;z-index:252129280;mso-position-horizontal-relative:text;mso-position-vertical-relative:text" coordsize="36499,7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">
                <v:shape id="_x0000_s1165" type="#_x0000_t202" style="position:absolute;left:-2664;top:3249;width:7372;height:204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" filled="f" stroked="f">
                  <v:textbox inset="0,0,0,0">
                    <w:txbxContent>
                      <w:p w14:paraId="47822106" w14:textId="77777777" w:rsidR="009C5789" w:rsidRPr="001E0509" w:rsidRDefault="009C5789" w:rsidP="00C13118">
                        <w:pPr>
                          <w:spacing w:before="40" w:line="144" w:lineRule="auto"/>
                          <w:jc w:val="center"/>
                          <w:rPr>
                            <w:sz w:val="18"/>
                            <w:szCs w:val="26"/>
                            <w:rtl/>
                          </w:rPr>
                        </w:pPr>
                        <w:r>
                          <w:rPr>
                            <w:sz w:val="18"/>
                            <w:szCs w:val="26"/>
                          </w:rPr>
                          <w:t>%</w:t>
                        </w:r>
                        <w:r>
                          <w:rPr>
                            <w:rFonts w:hint="cs"/>
                            <w:sz w:val="18"/>
                            <w:szCs w:val="26"/>
                            <w:rtl/>
                          </w:rPr>
                          <w:t xml:space="preserve"> من الزمن</w:t>
                        </w:r>
                      </w:p>
                    </w:txbxContent>
                  </v:textbox>
                </v:shape>
                <v:shape id="_x0000_s1166" type="#_x0000_t202" style="position:absolute;left:14600;top:2882;width:7372;height:20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" filled="f" stroked="f">
                  <v:textbox inset="0,0,0,0">
                    <w:txbxContent>
                      <w:p w14:paraId="6639C735" w14:textId="77777777" w:rsidR="009C5789" w:rsidRPr="001E0509" w:rsidRDefault="009C5789" w:rsidP="00C13118">
                        <w:pPr>
                          <w:spacing w:before="40" w:line="144" w:lineRule="auto"/>
                          <w:jc w:val="center"/>
                          <w:rPr>
                            <w:sz w:val="18"/>
                            <w:szCs w:val="26"/>
                            <w:rtl/>
                          </w:rPr>
                        </w:pPr>
                        <w:r>
                          <w:rPr>
                            <w:sz w:val="18"/>
                            <w:szCs w:val="26"/>
                          </w:rPr>
                          <w:t>%</w:t>
                        </w:r>
                        <w:r>
                          <w:rPr>
                            <w:rFonts w:hint="cs"/>
                            <w:sz w:val="18"/>
                            <w:szCs w:val="26"/>
                            <w:rtl/>
                          </w:rPr>
                          <w:t xml:space="preserve"> من الزمن</w:t>
                        </w:r>
                      </w:p>
                    </w:txbxContent>
                  </v:textbox>
                </v:shape>
                <v:shape id="_x0000_s1167" type="#_x0000_t202" style="position:absolute;left:31791;top:2663;width:7372;height:20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" filled="f" stroked="f">
                  <v:textbox inset="0,0,0,0">
                    <w:txbxContent>
                      <w:p w14:paraId="6ED9E7ED" w14:textId="77777777" w:rsidR="009C5789" w:rsidRPr="001E0509" w:rsidRDefault="009C5789" w:rsidP="00C13118">
                        <w:pPr>
                          <w:spacing w:before="40" w:line="144" w:lineRule="auto"/>
                          <w:jc w:val="center"/>
                          <w:rPr>
                            <w:sz w:val="18"/>
                            <w:szCs w:val="26"/>
                            <w:rtl/>
                          </w:rPr>
                        </w:pPr>
                        <w:r>
                          <w:rPr>
                            <w:sz w:val="18"/>
                            <w:szCs w:val="26"/>
                          </w:rPr>
                          <w:t>%</w:t>
                        </w:r>
                        <w:r>
                          <w:rPr>
                            <w:rFonts w:hint="cs"/>
                            <w:sz w:val="18"/>
                            <w:szCs w:val="26"/>
                            <w:rtl/>
                          </w:rPr>
                          <w:t xml:space="preserve"> من الزمن</w:t>
                        </w:r>
                      </w:p>
                    </w:txbxContent>
                  </v:textbox>
                </v:shape>
              </v:group>
            </w:pict>
          </mc:Fallback>
        </mc:AlternateContent>
      </w:r>
      <w:r w:rsidR="00D1169D">
        <w:rPr>
          <w:noProof/>
          <w:rtl/>
          <w:lang w:bidi="ar-EG"/>
        </w:rPr>
        <w:drawing>
          <wp:inline distT="0" distB="0" distL="0" distR="0" wp14:anchorId="56D3AF12" wp14:editId="7302E677">
            <wp:extent cx="6120509" cy="287655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4-7.png"/>
                    <pic:cNvPicPr/>
                  </pic:nvPicPr>
                  <pic:blipFill>
                    <a:blip r:embed="rId87">
                      <a:extLst>
                        <a:ext uri="{28A0092B-C50C-407E-A947-70E740481C1C}">
                          <a14:useLocalDpi xmlns:a14="http://schemas.microsoft.com/office/drawing/2010/main" val="0"/>
                        </a:ext>
                      </a:extLst>
                    </a:blip>
                    <a:stretch>
                      <a:fillRect/>
                    </a:stretch>
                  </pic:blipFill>
                  <pic:spPr>
                    <a:xfrm>
                      <a:off x="0" y="0"/>
                      <a:ext cx="6120509" cy="2876550"/>
                    </a:xfrm>
                    <a:prstGeom prst="rect">
                      <a:avLst/>
                    </a:prstGeom>
                  </pic:spPr>
                </pic:pic>
              </a:graphicData>
            </a:graphic>
          </wp:inline>
        </w:drawing>
      </w:r>
    </w:p>
    <w:p w14:paraId="0534709E" w14:textId="77777777" w:rsidR="00965482" w:rsidRPr="00EC0C02" w:rsidRDefault="00965482" w:rsidP="00DA2EF4">
      <w:pPr>
        <w:rPr>
          <w:rtl/>
          <w:lang w:bidi="ar-EG"/>
        </w:rPr>
      </w:pPr>
      <w:r w:rsidRPr="00EC0C02">
        <w:rPr>
          <w:rtl/>
          <w:lang w:bidi="ar-EG"/>
        </w:rPr>
        <w:t xml:space="preserve">ووفقاً للجدول </w:t>
      </w:r>
      <w:r w:rsidRPr="00D73C78">
        <w:rPr>
          <w:lang w:bidi="ar-EG"/>
        </w:rPr>
        <w:t>12</w:t>
      </w:r>
      <w:r w:rsidRPr="00EC0C02">
        <w:rPr>
          <w:rtl/>
          <w:lang w:bidi="ar-EG"/>
        </w:rPr>
        <w:t xml:space="preserve"> في متن هذا التقرير، تكون لسويات التداخل القصوى لهذه الترددات القيم التالية:</w:t>
      </w:r>
    </w:p>
    <w:p w14:paraId="47D11B4A" w14:textId="7BC87F73" w:rsidR="00965482" w:rsidRPr="00DA2EF4" w:rsidRDefault="00DA2EF4" w:rsidP="00DA2EF4">
      <w:pPr>
        <w:pStyle w:val="enumlev1"/>
        <w:rPr>
          <w:rtl/>
        </w:rPr>
      </w:pPr>
      <w:r w:rsidRPr="00DA2EF4">
        <w:rPr>
          <w:rtl/>
        </w:rPr>
        <w:tab/>
      </w:r>
      <w:r w:rsidR="00965482" w:rsidRPr="00DA2EF4">
        <w:t>GHz</w:t>
      </w:r>
      <w:r w:rsidRPr="00DA2EF4">
        <w:t xml:space="preserve"> 429</w:t>
      </w:r>
      <w:r w:rsidRPr="00DA2EF4">
        <w:rPr>
          <w:rFonts w:hint="cs"/>
          <w:rtl/>
        </w:rPr>
        <w:t>:</w:t>
      </w:r>
      <w:r w:rsidR="00965482" w:rsidRPr="00DA2EF4">
        <w:rPr>
          <w:rtl/>
        </w:rPr>
        <w:tab/>
        <w:t xml:space="preserve"> </w:t>
      </w:r>
      <w:proofErr w:type="spellStart"/>
      <w:r w:rsidR="00965482" w:rsidRPr="00DA2EF4">
        <w:t>dBW</w:t>
      </w:r>
      <w:proofErr w:type="spellEnd"/>
      <w:r w:rsidR="00965482" w:rsidRPr="00DA2EF4">
        <w:t>/200MHz</w:t>
      </w:r>
      <w:r w:rsidR="00D1169D">
        <w:t> </w:t>
      </w:r>
      <w:r w:rsidR="00D1169D" w:rsidRPr="00DA2EF4">
        <w:t>157</w:t>
      </w:r>
      <w:r w:rsidR="00D1169D">
        <w:t>–</w:t>
      </w:r>
    </w:p>
    <w:p w14:paraId="3C10C112" w14:textId="4A8BA5EA" w:rsidR="00965482" w:rsidRPr="00DA2EF4" w:rsidRDefault="00DA2EF4" w:rsidP="00DA2EF4">
      <w:pPr>
        <w:pStyle w:val="enumlev1"/>
        <w:rPr>
          <w:rtl/>
        </w:rPr>
      </w:pPr>
      <w:r w:rsidRPr="00DA2EF4">
        <w:tab/>
      </w:r>
      <w:r w:rsidR="00965482" w:rsidRPr="00DA2EF4">
        <w:t>GHz</w:t>
      </w:r>
      <w:r>
        <w:t xml:space="preserve"> </w:t>
      </w:r>
      <w:r w:rsidRPr="00DA2EF4">
        <w:t>399</w:t>
      </w:r>
      <w:r w:rsidR="00965482" w:rsidRPr="00DA2EF4">
        <w:rPr>
          <w:rtl/>
        </w:rPr>
        <w:t>:</w:t>
      </w:r>
      <w:proofErr w:type="gramStart"/>
      <w:r w:rsidR="00965482" w:rsidRPr="00DA2EF4">
        <w:rPr>
          <w:rtl/>
        </w:rPr>
        <w:tab/>
        <w:t xml:space="preserve"> </w:t>
      </w:r>
      <w:r w:rsidR="00965482" w:rsidRPr="00DA2EF4">
        <w:t xml:space="preserve"> </w:t>
      </w:r>
      <w:proofErr w:type="spellStart"/>
      <w:r w:rsidR="00965482" w:rsidRPr="00DA2EF4">
        <w:t>dBW</w:t>
      </w:r>
      <w:proofErr w:type="spellEnd"/>
      <w:proofErr w:type="gramEnd"/>
      <w:r w:rsidR="00965482" w:rsidRPr="00DA2EF4">
        <w:t>/200MHz</w:t>
      </w:r>
      <w:r w:rsidR="00D1169D">
        <w:t> </w:t>
      </w:r>
      <w:r w:rsidR="00D1169D" w:rsidRPr="00DA2EF4">
        <w:t>158</w:t>
      </w:r>
      <w:r w:rsidR="00D1169D">
        <w:t>–</w:t>
      </w:r>
    </w:p>
    <w:p w14:paraId="69CBAB8C" w14:textId="752F8FF8" w:rsidR="00965482" w:rsidRPr="00DA2EF4" w:rsidRDefault="00DA2EF4" w:rsidP="00DA2EF4">
      <w:pPr>
        <w:pStyle w:val="enumlev1"/>
        <w:rPr>
          <w:lang w:bidi="ar-EG"/>
        </w:rPr>
      </w:pPr>
      <w:r w:rsidRPr="00DA2EF4">
        <w:tab/>
      </w:r>
      <w:r w:rsidR="00965482" w:rsidRPr="00DA2EF4">
        <w:t>GHz</w:t>
      </w:r>
      <w:r>
        <w:t xml:space="preserve"> </w:t>
      </w:r>
      <w:r w:rsidRPr="00DA2EF4">
        <w:t>416</w:t>
      </w:r>
      <w:r w:rsidR="00965482" w:rsidRPr="00DA2EF4">
        <w:rPr>
          <w:rtl/>
        </w:rPr>
        <w:t>:</w:t>
      </w:r>
      <w:r w:rsidR="00965482" w:rsidRPr="00DA2EF4">
        <w:rPr>
          <w:rtl/>
        </w:rPr>
        <w:tab/>
        <w:t xml:space="preserve"> </w:t>
      </w:r>
      <w:proofErr w:type="spellStart"/>
      <w:r w:rsidR="00965482" w:rsidRPr="00DA2EF4">
        <w:t>dBW</w:t>
      </w:r>
      <w:proofErr w:type="spellEnd"/>
      <w:r w:rsidR="00965482" w:rsidRPr="00DA2EF4">
        <w:t>/200MHz</w:t>
      </w:r>
      <w:r w:rsidR="00D1169D">
        <w:rPr>
          <w:lang w:bidi="ar-EG"/>
        </w:rPr>
        <w:t> </w:t>
      </w:r>
      <w:r w:rsidR="00D1169D" w:rsidRPr="00DA2EF4">
        <w:t>157</w:t>
      </w:r>
      <w:r w:rsidR="00D1169D">
        <w:t>–</w:t>
      </w:r>
    </w:p>
    <w:p w14:paraId="45811C29" w14:textId="77777777" w:rsidR="00965482" w:rsidRPr="00EC0C02" w:rsidRDefault="00965482" w:rsidP="00DA2EF4">
      <w:pPr>
        <w:rPr>
          <w:rtl/>
          <w:lang w:bidi="ar-EG"/>
        </w:rPr>
      </w:pPr>
      <w:r w:rsidRPr="00EC0C02">
        <w:rPr>
          <w:rtl/>
          <w:lang w:bidi="ar-SY"/>
        </w:rPr>
        <w:t>وهكذا،</w:t>
      </w:r>
      <w:r w:rsidRPr="00EC0C02">
        <w:rPr>
          <w:rtl/>
          <w:lang w:bidi="ar-EG"/>
        </w:rPr>
        <w:t xml:space="preserve"> بالنسبة لكلا </w:t>
      </w:r>
      <w:proofErr w:type="spellStart"/>
      <w:r w:rsidRPr="00EC0C02">
        <w:rPr>
          <w:rtl/>
          <w:lang w:bidi="ar-EG"/>
        </w:rPr>
        <w:t>هوائيي</w:t>
      </w:r>
      <w:proofErr w:type="spellEnd"/>
      <w:r w:rsidRPr="00EC0C02">
        <w:rPr>
          <w:rtl/>
          <w:lang w:bidi="ar-EG"/>
        </w:rPr>
        <w:t xml:space="preserve"> الخدمة الثابتة، لا يتم تجاوز سوية التداخل للترددات المختارة لجميع النسب المئوية من الزمن.</w:t>
      </w:r>
    </w:p>
    <w:p w14:paraId="052225DE" w14:textId="32B3283B" w:rsidR="00965482" w:rsidRPr="00DA2EF4" w:rsidRDefault="00965482" w:rsidP="00DA2EF4">
      <w:r w:rsidRPr="00DA2EF4">
        <w:rPr>
          <w:rtl/>
        </w:rPr>
        <w:lastRenderedPageBreak/>
        <w:t xml:space="preserve">ويمكن إجراء تقييم لنطاقات التردد حيث يكون التقاسم ممكناً استناداً إلى الشكلين </w:t>
      </w:r>
      <w:r w:rsidR="00DA2EF4">
        <w:t>8-</w:t>
      </w:r>
      <w:r w:rsidRPr="00DA2EF4">
        <w:t>А4</w:t>
      </w:r>
      <w:r w:rsidRPr="00DA2EF4">
        <w:rPr>
          <w:rtl/>
        </w:rPr>
        <w:t xml:space="preserve"> و</w:t>
      </w:r>
      <w:r w:rsidR="00DA2EF4">
        <w:t>9-</w:t>
      </w:r>
      <w:r w:rsidRPr="00DA2EF4">
        <w:t>А4</w:t>
      </w:r>
      <w:r w:rsidRPr="00DA2EF4">
        <w:rPr>
          <w:rtl/>
        </w:rPr>
        <w:t xml:space="preserve">، مع بيان القيم التقريبية لسويات التداخل الكلي مع مراعاة النطاقات المحددة للخدمة </w:t>
      </w:r>
      <w:r w:rsidRPr="00DA2EF4">
        <w:t>EESS</w:t>
      </w:r>
      <w:r w:rsidRPr="00DA2EF4">
        <w:rPr>
          <w:rtl/>
        </w:rPr>
        <w:t xml:space="preserve"> (المنفعلة). وقد تم حساب هذه القيم كما يلي:</w:t>
      </w:r>
    </w:p>
    <w:p w14:paraId="25980398" w14:textId="77777777" w:rsidR="00965482" w:rsidRPr="00EC0C02" w:rsidRDefault="00965482" w:rsidP="00D1169D">
      <w:pPr>
        <w:pStyle w:val="Equation"/>
        <w:bidi/>
        <w:spacing w:after="120"/>
      </w:pPr>
      <w:r w:rsidRPr="00EC0C02">
        <w:tab/>
      </w:r>
      <w:r w:rsidRPr="00EC0C02">
        <w:tab/>
      </w:r>
      <m:oMath>
        <m:sSub>
          <m:sSubPr>
            <m:ctrlPr>
              <w:rPr>
                <w:rFonts w:ascii="Cambria Math" w:hAnsi="Cambria Math"/>
              </w:rPr>
            </m:ctrlPr>
          </m:sSubPr>
          <m:e>
            <m:r>
              <w:rPr>
                <w:rFonts w:ascii="Cambria Math" w:hAnsi="Cambria Math"/>
              </w:rPr>
              <m:t>I</m:t>
            </m:r>
          </m:e>
          <m:sub>
            <m:r>
              <w:rPr>
                <w:rFonts w:ascii="Cambria Math" w:hAnsi="Cambria Math"/>
              </w:rPr>
              <m:t>aggr</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single</m:t>
            </m:r>
          </m:sub>
        </m:sSub>
        <m:d>
          <m:dPr>
            <m:ctrlPr>
              <w:rPr>
                <w:rFonts w:ascii="Cambria Math" w:hAnsi="Cambria Math"/>
              </w:rPr>
            </m:ctrlPr>
          </m:dPr>
          <m:e>
            <m:sSub>
              <m:sSubPr>
                <m:ctrlPr>
                  <w:rPr>
                    <w:rFonts w:ascii="Cambria Math" w:hAnsi="Cambria Math"/>
                    <w:spacing w:val="-3"/>
                  </w:rPr>
                </m:ctrlPr>
              </m:sSubPr>
              <m:e>
                <m:r>
                  <m:rPr>
                    <m:sty m:val="p"/>
                  </m:rPr>
                  <w:rPr>
                    <w:rFonts w:ascii="Cambria Math" w:hAnsi="Cambria Math"/>
                    <w:spacing w:val="-3"/>
                  </w:rPr>
                  <m:t>θ</m:t>
                </m:r>
              </m:e>
              <m:sub>
                <m:r>
                  <m:rPr>
                    <m:sty m:val="p"/>
                  </m:rPr>
                  <w:rPr>
                    <w:rFonts w:ascii="Cambria Math" w:hAnsi="Cambria Math"/>
                    <w:spacing w:val="-3"/>
                  </w:rPr>
                  <m:t>0</m:t>
                </m:r>
              </m:sub>
            </m:sSub>
            <m:r>
              <m:rPr>
                <m:sty m:val="p"/>
              </m:rPr>
              <w:rPr>
                <w:rFonts w:ascii="Cambria Math" w:hAnsi="Cambria Math"/>
              </w:rPr>
              <m:t>=0</m:t>
            </m:r>
          </m:e>
        </m:d>
        <m:r>
          <m:rPr>
            <m:sty m:val="p"/>
          </m:rPr>
          <w:rPr>
            <w:rFonts w:ascii="Cambria Math" w:hAnsi="Cambria Math"/>
          </w:rPr>
          <m:t>+10</m:t>
        </m:r>
        <m:func>
          <m:funcPr>
            <m:ctrlPr>
              <w:rPr>
                <w:rFonts w:ascii="Cambria Math" w:hAnsi="Cambria Math"/>
              </w:rPr>
            </m:ctrlPr>
          </m:funcPr>
          <m:fName>
            <m:r>
              <m:rPr>
                <m:sty m:val="p"/>
              </m:rPr>
              <w:rPr>
                <w:rFonts w:ascii="Cambria Math" w:hAnsi="Cambria Math"/>
              </w:rPr>
              <m:t>lg</m:t>
            </m:r>
          </m:fName>
          <m:e>
            <m:r>
              <w:rPr>
                <w:rFonts w:ascii="Cambria Math" w:hAnsi="Cambria Math"/>
              </w:rPr>
              <m:t>N</m:t>
            </m:r>
          </m:e>
        </m:func>
      </m:oMath>
      <w:r w:rsidRPr="00EC0C02">
        <w:tab/>
        <w:t>(</w:t>
      </w:r>
      <w:r w:rsidRPr="00D73C78">
        <w:t>2</w:t>
      </w:r>
      <w:r w:rsidRPr="00EC0C02">
        <w:t>)</w:t>
      </w:r>
    </w:p>
    <w:p w14:paraId="53CE9417" w14:textId="77777777" w:rsidR="00965482" w:rsidRPr="00EC0C02" w:rsidRDefault="00965482" w:rsidP="00DA2EF4">
      <w:pPr>
        <w:rPr>
          <w:rtl/>
          <w:lang w:val="en-GB"/>
        </w:rPr>
      </w:pPr>
      <w:r w:rsidRPr="00EC0C02">
        <w:rPr>
          <w:rtl/>
          <w:lang w:val="en-GB" w:bidi="ar-SY"/>
        </w:rPr>
        <w:t xml:space="preserve">حيث </w:t>
      </w:r>
      <w:r w:rsidRPr="00EC0C02">
        <w:rPr>
          <w:i/>
          <w:iCs/>
          <w:lang w:val="en-GB" w:bidi="ar-SY"/>
        </w:rPr>
        <w:t>N</w:t>
      </w:r>
      <w:r w:rsidRPr="00EC0C02">
        <w:rPr>
          <w:rtl/>
          <w:lang w:val="en-GB" w:bidi="ar-SY"/>
        </w:rPr>
        <w:t xml:space="preserve"> هو عدد محطات الخدمة الثابتة.</w:t>
      </w:r>
    </w:p>
    <w:p w14:paraId="37142733" w14:textId="77777777" w:rsidR="00965482" w:rsidRPr="00DA2EF4" w:rsidRDefault="00965482" w:rsidP="00DA2EF4">
      <w:pPr>
        <w:pStyle w:val="FigureNo"/>
      </w:pPr>
      <w:r w:rsidRPr="00B515BE">
        <w:rPr>
          <w:rtl/>
        </w:rPr>
        <w:t xml:space="preserve">الشكل </w:t>
      </w:r>
      <w:r w:rsidRPr="00B515BE">
        <w:t>8-A4</w:t>
      </w:r>
    </w:p>
    <w:p w14:paraId="32492A91" w14:textId="38A7BF8A" w:rsidR="00965482" w:rsidRPr="00EC0C02" w:rsidRDefault="00965482" w:rsidP="00DA2EF4">
      <w:pPr>
        <w:pStyle w:val="Figuretitle"/>
        <w:rPr>
          <w:rtl/>
          <w:lang w:val="en-GB" w:bidi="ar-EG"/>
        </w:rPr>
      </w:pPr>
      <w:r w:rsidRPr="00DA2EF4">
        <w:rPr>
          <w:rtl/>
        </w:rPr>
        <w:t xml:space="preserve">التداخل الكلي التقريبي لخدمة ثابتة في ساتل خدمة </w:t>
      </w:r>
      <w:r w:rsidRPr="00DA2EF4">
        <w:t>EESS</w:t>
      </w:r>
      <w:r w:rsidRPr="00DA2EF4">
        <w:rPr>
          <w:rtl/>
        </w:rPr>
        <w:t xml:space="preserve"> (منفعلة)</w:t>
      </w:r>
      <w:r w:rsidR="00DA2EF4">
        <w:rPr>
          <w:rtl/>
          <w:lang w:bidi="ar-EG"/>
        </w:rPr>
        <w:br/>
      </w:r>
      <w:r w:rsidRPr="00EC0C02">
        <w:rPr>
          <w:rtl/>
          <w:lang w:bidi="ar-EG"/>
        </w:rPr>
        <w:t xml:space="preserve">يعمل بأسلوب المسح </w:t>
      </w:r>
      <w:proofErr w:type="spellStart"/>
      <w:r w:rsidRPr="00EC0C02">
        <w:rPr>
          <w:rtl/>
          <w:lang w:bidi="ar-EG"/>
        </w:rPr>
        <w:t>النظيري</w:t>
      </w:r>
      <w:proofErr w:type="spellEnd"/>
      <w:r w:rsidRPr="00EC0C02">
        <w:rPr>
          <w:rtl/>
          <w:lang w:bidi="ar-EG"/>
        </w:rPr>
        <w:t xml:space="preserve"> بكسب هوائي الخدمة الثابتة قدره </w:t>
      </w:r>
      <w:proofErr w:type="spellStart"/>
      <w:r w:rsidRPr="00EC0C02">
        <w:rPr>
          <w:rFonts w:eastAsia="MS Mincho"/>
          <w:sz w:val="20"/>
          <w:lang w:val="en-GB"/>
        </w:rPr>
        <w:t>dBi</w:t>
      </w:r>
      <w:proofErr w:type="spellEnd"/>
      <w:r w:rsidR="00DA2EF4">
        <w:rPr>
          <w:rFonts w:eastAsia="MS Mincho"/>
          <w:sz w:val="20"/>
          <w:lang w:val="en-GB"/>
        </w:rPr>
        <w:t xml:space="preserve"> </w:t>
      </w:r>
      <w:r w:rsidR="00DA2EF4" w:rsidRPr="00D73C78">
        <w:rPr>
          <w:lang w:bidi="ar-EG"/>
        </w:rPr>
        <w:t>24</w:t>
      </w:r>
    </w:p>
    <w:p w14:paraId="6C5BEBCC" w14:textId="7124104B" w:rsidR="00965482" w:rsidRPr="00EC0C02" w:rsidRDefault="00B515BE" w:rsidP="004633E8">
      <w:pPr>
        <w:pStyle w:val="Figure"/>
        <w:bidi/>
        <w:rPr>
          <w:lang w:bidi="ar-SY"/>
        </w:rPr>
      </w:pPr>
      <w:r>
        <w:rPr>
          <w:noProof/>
          <w:lang w:bidi="ar-SY"/>
        </w:rPr>
        <mc:AlternateContent>
          <mc:Choice Requires="wpg">
            <w:drawing>
              <wp:anchor distT="0" distB="0" distL="114300" distR="114300" simplePos="0" relativeHeight="251631616" behindDoc="0" locked="0" layoutInCell="1" allowOverlap="1" wp14:anchorId="0F9210C0" wp14:editId="51504C21">
                <wp:simplePos x="0" y="0"/>
                <wp:positionH relativeFrom="column">
                  <wp:posOffset>274276</wp:posOffset>
                </wp:positionH>
                <wp:positionV relativeFrom="paragraph">
                  <wp:posOffset>108150</wp:posOffset>
                </wp:positionV>
                <wp:extent cx="3237258" cy="2409816"/>
                <wp:effectExtent l="0" t="0" r="0" b="0"/>
                <wp:wrapNone/>
                <wp:docPr id="151" name="Group 151"/>
                <wp:cNvGraphicFramePr/>
                <a:graphic xmlns:a="http://schemas.openxmlformats.org/drawingml/2006/main">
                  <a:graphicData uri="http://schemas.microsoft.com/office/word/2010/wordprocessingGroup">
                    <wpg:wgp>
                      <wpg:cNvGrpSpPr/>
                      <wpg:grpSpPr>
                        <a:xfrm>
                          <a:off x="0" y="0"/>
                          <a:ext cx="3237258" cy="2409816"/>
                          <a:chOff x="0" y="0"/>
                          <a:chExt cx="3237258" cy="2409816"/>
                        </a:xfrm>
                      </wpg:grpSpPr>
                      <wps:wsp>
                        <wps:cNvPr id="201" name="ZoneTexte 2"/>
                        <wps:cNvSpPr txBox="1"/>
                        <wps:spPr>
                          <a:xfrm rot="16200000">
                            <a:off x="-921068" y="921068"/>
                            <a:ext cx="2046605" cy="204470"/>
                          </a:xfrm>
                          <a:prstGeom prst="rect">
                            <a:avLst/>
                          </a:prstGeom>
                          <a:solidFill>
                            <a:schemeClr val="bg1"/>
                          </a:solidFill>
                        </wps:spPr>
                        <wps:txbx>
                          <w:txbxContent>
                            <w:p w14:paraId="031B13AB" w14:textId="193E89E3" w:rsidR="009C5789" w:rsidRPr="001E0509" w:rsidRDefault="009C5789" w:rsidP="00DA2EF4">
                              <w:pPr>
                                <w:spacing w:before="40" w:line="144" w:lineRule="auto"/>
                                <w:jc w:val="center"/>
                                <w:rPr>
                                  <w:sz w:val="18"/>
                                  <w:szCs w:val="26"/>
                                  <w:rtl/>
                                </w:rPr>
                              </w:pPr>
                              <w:r w:rsidRPr="00DA2EF4">
                                <w:rPr>
                                  <w:sz w:val="18"/>
                                  <w:szCs w:val="26"/>
                                  <w:rtl/>
                                </w:rPr>
                                <w:t xml:space="preserve">سوية التداخل، </w:t>
                              </w:r>
                              <w:proofErr w:type="spellStart"/>
                              <w:r w:rsidRPr="00DA2EF4">
                                <w:rPr>
                                  <w:sz w:val="18"/>
                                  <w:szCs w:val="26"/>
                                </w:rPr>
                                <w:t>dBW</w:t>
                              </w:r>
                              <w:proofErr w:type="spellEnd"/>
                              <w:r w:rsidRPr="00DA2EF4">
                                <w:rPr>
                                  <w:sz w:val="18"/>
                                  <w:szCs w:val="26"/>
                                </w:rPr>
                                <w:t>/200 MHz</w:t>
                              </w:r>
                              <w:r w:rsidRPr="00DA2EF4">
                                <w:rPr>
                                  <w:sz w:val="18"/>
                                  <w:szCs w:val="26"/>
                                  <w:rtl/>
                                </w:rPr>
                                <w:tab/>
                              </w:r>
                            </w:p>
                          </w:txbxContent>
                        </wps:txbx>
                        <wps:bodyPr wrap="square" lIns="0" tIns="0" rIns="0" bIns="0" rtlCol="0">
                          <a:noAutofit/>
                        </wps:bodyPr>
                      </wps:wsp>
                      <wps:wsp>
                        <wps:cNvPr id="202" name="ZoneTexte 2"/>
                        <wps:cNvSpPr txBox="1"/>
                        <wps:spPr>
                          <a:xfrm>
                            <a:off x="2528598" y="2205346"/>
                            <a:ext cx="708660" cy="204470"/>
                          </a:xfrm>
                          <a:prstGeom prst="rect">
                            <a:avLst/>
                          </a:prstGeom>
                          <a:noFill/>
                        </wps:spPr>
                        <wps:txbx>
                          <w:txbxContent>
                            <w:p w14:paraId="300FCFC9" w14:textId="22462F6D" w:rsidR="009C5789" w:rsidRPr="001E0509" w:rsidRDefault="009C5789" w:rsidP="00DA2EF4">
                              <w:pPr>
                                <w:spacing w:before="40" w:line="144" w:lineRule="auto"/>
                                <w:jc w:val="center"/>
                                <w:rPr>
                                  <w:sz w:val="18"/>
                                  <w:szCs w:val="26"/>
                                  <w:rtl/>
                                </w:rPr>
                              </w:pPr>
                              <w:r w:rsidRPr="00DA2EF4">
                                <w:rPr>
                                  <w:sz w:val="18"/>
                                  <w:szCs w:val="26"/>
                                  <w:rtl/>
                                </w:rPr>
                                <w:t xml:space="preserve">التردد، </w:t>
                              </w:r>
                              <w:r w:rsidRPr="00DA2EF4">
                                <w:rPr>
                                  <w:sz w:val="18"/>
                                  <w:szCs w:val="26"/>
                                </w:rPr>
                                <w:t>GHz</w:t>
                              </w:r>
                            </w:p>
                          </w:txbxContent>
                        </wps:txbx>
                        <wps:bodyPr wrap="square" lIns="0" tIns="0" rIns="0" bIns="0" rtlCol="0">
                          <a:noAutofit/>
                        </wps:bodyPr>
                      </wps:wsp>
                    </wpg:wgp>
                  </a:graphicData>
                </a:graphic>
              </wp:anchor>
            </w:drawing>
          </mc:Choice>
          <mc:Fallback>
            <w:pict>
              <v:group w14:anchorId="0F9210C0" id="Group 151" o:spid="_x0000_s1168" style="position:absolute;left:0;text-align:left;margin-left:21.6pt;margin-top:8.5pt;width:254.9pt;height:189.75pt;z-index:251631616;mso-position-horizontal-relative:text;mso-position-vertical-relative:text" coordsize="32372,2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">
                <v:shape id="_x0000_s1169" type="#_x0000_t202" style="position:absolute;left:-9211;top:9211;width:20466;height:204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" fillcolor="white [3212]" stroked="f">
                  <v:textbox inset="0,0,0,0">
                    <w:txbxContent>
                      <w:p w14:paraId="031B13AB" w14:textId="193E89E3" w:rsidR="009C5789" w:rsidRPr="001E0509" w:rsidRDefault="009C5789" w:rsidP="00DA2EF4">
                        <w:pPr>
                          <w:spacing w:before="40" w:line="144" w:lineRule="auto"/>
                          <w:jc w:val="center"/>
                          <w:rPr>
                            <w:sz w:val="18"/>
                            <w:szCs w:val="26"/>
                            <w:rtl/>
                          </w:rPr>
                        </w:pPr>
                        <w:r w:rsidRPr="00DA2EF4">
                          <w:rPr>
                            <w:sz w:val="18"/>
                            <w:szCs w:val="26"/>
                            <w:rtl/>
                          </w:rPr>
                          <w:t xml:space="preserve">سوية التداخل، </w:t>
                        </w:r>
                        <w:proofErr w:type="spellStart"/>
                        <w:r w:rsidRPr="00DA2EF4">
                          <w:rPr>
                            <w:sz w:val="18"/>
                            <w:szCs w:val="26"/>
                          </w:rPr>
                          <w:t>dBW</w:t>
                        </w:r>
                        <w:proofErr w:type="spellEnd"/>
                        <w:r w:rsidRPr="00DA2EF4">
                          <w:rPr>
                            <w:sz w:val="18"/>
                            <w:szCs w:val="26"/>
                          </w:rPr>
                          <w:t>/200 MHz</w:t>
                        </w:r>
                        <w:r w:rsidRPr="00DA2EF4">
                          <w:rPr>
                            <w:sz w:val="18"/>
                            <w:szCs w:val="26"/>
                            <w:rtl/>
                          </w:rPr>
                          <w:tab/>
                        </w:r>
                      </w:p>
                    </w:txbxContent>
                  </v:textbox>
                </v:shape>
                <v:shape id="_x0000_s1170" type="#_x0000_t202" style="position:absolute;left:25285;top:22053;width:7087;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300FCFC9" w14:textId="22462F6D" w:rsidR="009C5789" w:rsidRPr="001E0509" w:rsidRDefault="009C5789" w:rsidP="00DA2EF4">
                        <w:pPr>
                          <w:spacing w:before="40" w:line="144" w:lineRule="auto"/>
                          <w:jc w:val="center"/>
                          <w:rPr>
                            <w:sz w:val="18"/>
                            <w:szCs w:val="26"/>
                            <w:rtl/>
                          </w:rPr>
                        </w:pPr>
                        <w:r w:rsidRPr="00DA2EF4">
                          <w:rPr>
                            <w:sz w:val="18"/>
                            <w:szCs w:val="26"/>
                            <w:rtl/>
                          </w:rPr>
                          <w:t xml:space="preserve">التردد، </w:t>
                        </w:r>
                        <w:r w:rsidRPr="00DA2EF4">
                          <w:rPr>
                            <w:sz w:val="18"/>
                            <w:szCs w:val="26"/>
                          </w:rPr>
                          <w:t>GHz</w:t>
                        </w:r>
                      </w:p>
                    </w:txbxContent>
                  </v:textbox>
                </v:shape>
              </v:group>
            </w:pict>
          </mc:Fallback>
        </mc:AlternateContent>
      </w:r>
      <w:r>
        <w:rPr>
          <w:noProof/>
          <w:lang w:bidi="ar-SY"/>
        </w:rPr>
        <w:drawing>
          <wp:inline distT="0" distB="0" distL="0" distR="0" wp14:anchorId="1525E24C" wp14:editId="10857338">
            <wp:extent cx="6120000" cy="2502000"/>
            <wp:effectExtent l="0" t="0" r="0" b="0"/>
            <wp:docPr id="142" name="Picture 14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4-8.png"/>
                    <pic:cNvPicPr/>
                  </pic:nvPicPr>
                  <pic:blipFill>
                    <a:blip r:embed="rId88">
                      <a:extLst>
                        <a:ext uri="{28A0092B-C50C-407E-A947-70E740481C1C}">
                          <a14:useLocalDpi xmlns:a14="http://schemas.microsoft.com/office/drawing/2010/main" val="0"/>
                        </a:ext>
                      </a:extLst>
                    </a:blip>
                    <a:stretch>
                      <a:fillRect/>
                    </a:stretch>
                  </pic:blipFill>
                  <pic:spPr>
                    <a:xfrm>
                      <a:off x="0" y="0"/>
                      <a:ext cx="6120000" cy="2502000"/>
                    </a:xfrm>
                    <a:prstGeom prst="rect">
                      <a:avLst/>
                    </a:prstGeom>
                  </pic:spPr>
                </pic:pic>
              </a:graphicData>
            </a:graphic>
          </wp:inline>
        </w:drawing>
      </w:r>
    </w:p>
    <w:p w14:paraId="35CDAC9F" w14:textId="1608B369" w:rsidR="00965482" w:rsidRPr="0017389F" w:rsidRDefault="00965482" w:rsidP="0017389F">
      <w:pPr>
        <w:pStyle w:val="FigureNo"/>
        <w:rPr>
          <w:rtl/>
        </w:rPr>
      </w:pPr>
      <w:r w:rsidRPr="0017389F">
        <w:rPr>
          <w:rtl/>
        </w:rPr>
        <w:t xml:space="preserve">الشكل </w:t>
      </w:r>
      <w:r w:rsidRPr="0017389F">
        <w:t>9-A4</w:t>
      </w:r>
    </w:p>
    <w:p w14:paraId="546321B1" w14:textId="0C887607" w:rsidR="00965482" w:rsidRPr="0017389F" w:rsidRDefault="00965482" w:rsidP="0017389F">
      <w:pPr>
        <w:pStyle w:val="Figuretitle"/>
        <w:rPr>
          <w:rtl/>
        </w:rPr>
      </w:pPr>
      <w:r w:rsidRPr="0017389F">
        <w:rPr>
          <w:rtl/>
        </w:rPr>
        <w:t xml:space="preserve">التداخل الكلي التقريبي لخدمة ثابتة في ساتل خدمة </w:t>
      </w:r>
      <w:r w:rsidRPr="0017389F">
        <w:t>EESS</w:t>
      </w:r>
      <w:r w:rsidRPr="0017389F">
        <w:rPr>
          <w:rtl/>
        </w:rPr>
        <w:t xml:space="preserve"> (منفعلة)</w:t>
      </w:r>
      <w:r w:rsidR="0017389F">
        <w:rPr>
          <w:szCs w:val="22"/>
          <w:rtl/>
          <w:lang w:bidi="ar-EG"/>
        </w:rPr>
        <w:br/>
      </w:r>
      <w:r w:rsidRPr="0017389F">
        <w:rPr>
          <w:rtl/>
        </w:rPr>
        <w:t xml:space="preserve">يعمل بأسلوب المسح </w:t>
      </w:r>
      <w:proofErr w:type="spellStart"/>
      <w:r w:rsidRPr="0017389F">
        <w:rPr>
          <w:rtl/>
        </w:rPr>
        <w:t>النظيري</w:t>
      </w:r>
      <w:proofErr w:type="spellEnd"/>
      <w:r w:rsidRPr="0017389F">
        <w:rPr>
          <w:rtl/>
        </w:rPr>
        <w:t xml:space="preserve"> بكسب هوائي الخدمة الثابتة قدره </w:t>
      </w:r>
      <w:r w:rsidRPr="0017389F">
        <w:t>50</w:t>
      </w:r>
      <w:r w:rsidRPr="0017389F">
        <w:rPr>
          <w:rtl/>
        </w:rPr>
        <w:t xml:space="preserve"> </w:t>
      </w:r>
      <w:proofErr w:type="spellStart"/>
      <w:r w:rsidRPr="0017389F">
        <w:rPr>
          <w:rFonts w:eastAsia="MS Mincho"/>
        </w:rPr>
        <w:t>dBi</w:t>
      </w:r>
      <w:proofErr w:type="spellEnd"/>
    </w:p>
    <w:p w14:paraId="6421F999" w14:textId="5CEC7D78" w:rsidR="00965482" w:rsidRPr="00EC0C02" w:rsidRDefault="00B515BE" w:rsidP="004633E8">
      <w:pPr>
        <w:pStyle w:val="Figure"/>
        <w:bidi/>
        <w:rPr>
          <w:lang w:bidi="ar-SY"/>
        </w:rPr>
      </w:pPr>
      <w:r>
        <w:rPr>
          <w:noProof/>
          <w:lang w:bidi="ar-SY"/>
        </w:rPr>
        <mc:AlternateContent>
          <mc:Choice Requires="wpg">
            <w:drawing>
              <wp:anchor distT="0" distB="0" distL="114300" distR="114300" simplePos="0" relativeHeight="251635712" behindDoc="0" locked="0" layoutInCell="1" allowOverlap="1" wp14:anchorId="77964E9D" wp14:editId="6AA1EE07">
                <wp:simplePos x="0" y="0"/>
                <wp:positionH relativeFrom="column">
                  <wp:posOffset>274777</wp:posOffset>
                </wp:positionH>
                <wp:positionV relativeFrom="paragraph">
                  <wp:posOffset>78943</wp:posOffset>
                </wp:positionV>
                <wp:extent cx="3240434" cy="2500773"/>
                <wp:effectExtent l="0" t="0" r="0" b="0"/>
                <wp:wrapNone/>
                <wp:docPr id="150" name="Group 150"/>
                <wp:cNvGraphicFramePr/>
                <a:graphic xmlns:a="http://schemas.openxmlformats.org/drawingml/2006/main">
                  <a:graphicData uri="http://schemas.microsoft.com/office/word/2010/wordprocessingGroup">
                    <wpg:wgp>
                      <wpg:cNvGrpSpPr/>
                      <wpg:grpSpPr>
                        <a:xfrm>
                          <a:off x="0" y="0"/>
                          <a:ext cx="3240434" cy="2500773"/>
                          <a:chOff x="0" y="0"/>
                          <a:chExt cx="3240434" cy="2500773"/>
                        </a:xfrm>
                      </wpg:grpSpPr>
                      <wps:wsp>
                        <wps:cNvPr id="206" name="ZoneTexte 2"/>
                        <wps:cNvSpPr txBox="1"/>
                        <wps:spPr>
                          <a:xfrm rot="16200000">
                            <a:off x="-921068" y="921068"/>
                            <a:ext cx="2046605" cy="204470"/>
                          </a:xfrm>
                          <a:prstGeom prst="rect">
                            <a:avLst/>
                          </a:prstGeom>
                          <a:noFill/>
                        </wps:spPr>
                        <wps:txbx>
                          <w:txbxContent>
                            <w:p w14:paraId="781CA70C" w14:textId="77777777" w:rsidR="009C5789" w:rsidRPr="001E0509" w:rsidRDefault="009C5789" w:rsidP="00DA2EF4">
                              <w:pPr>
                                <w:spacing w:before="40" w:line="144" w:lineRule="auto"/>
                                <w:jc w:val="center"/>
                                <w:rPr>
                                  <w:sz w:val="18"/>
                                  <w:szCs w:val="26"/>
                                  <w:rtl/>
                                </w:rPr>
                              </w:pPr>
                              <w:r w:rsidRPr="00DA2EF4">
                                <w:rPr>
                                  <w:sz w:val="18"/>
                                  <w:szCs w:val="26"/>
                                  <w:rtl/>
                                </w:rPr>
                                <w:t xml:space="preserve">سوية التداخل، </w:t>
                              </w:r>
                              <w:proofErr w:type="spellStart"/>
                              <w:r w:rsidRPr="00DA2EF4">
                                <w:rPr>
                                  <w:sz w:val="18"/>
                                  <w:szCs w:val="26"/>
                                </w:rPr>
                                <w:t>dBW</w:t>
                              </w:r>
                              <w:proofErr w:type="spellEnd"/>
                              <w:r w:rsidRPr="00DA2EF4">
                                <w:rPr>
                                  <w:sz w:val="18"/>
                                  <w:szCs w:val="26"/>
                                </w:rPr>
                                <w:t>/200 MHz</w:t>
                              </w:r>
                              <w:r w:rsidRPr="00DA2EF4">
                                <w:rPr>
                                  <w:sz w:val="18"/>
                                  <w:szCs w:val="26"/>
                                  <w:rtl/>
                                </w:rPr>
                                <w:tab/>
                              </w:r>
                            </w:p>
                          </w:txbxContent>
                        </wps:txbx>
                        <wps:bodyPr wrap="square" lIns="0" tIns="0" rIns="0" bIns="0" rtlCol="0">
                          <a:noAutofit/>
                        </wps:bodyPr>
                      </wps:wsp>
                      <wps:wsp>
                        <wps:cNvPr id="207" name="ZoneTexte 2"/>
                        <wps:cNvSpPr txBox="1"/>
                        <wps:spPr>
                          <a:xfrm>
                            <a:off x="2531774" y="2296303"/>
                            <a:ext cx="708660" cy="204470"/>
                          </a:xfrm>
                          <a:prstGeom prst="rect">
                            <a:avLst/>
                          </a:prstGeom>
                          <a:noFill/>
                        </wps:spPr>
                        <wps:txbx>
                          <w:txbxContent>
                            <w:p w14:paraId="7E417742" w14:textId="77777777" w:rsidR="009C5789" w:rsidRPr="001E0509" w:rsidRDefault="009C5789" w:rsidP="00DA2EF4">
                              <w:pPr>
                                <w:spacing w:before="40" w:line="144" w:lineRule="auto"/>
                                <w:jc w:val="center"/>
                                <w:rPr>
                                  <w:sz w:val="18"/>
                                  <w:szCs w:val="26"/>
                                  <w:rtl/>
                                </w:rPr>
                              </w:pPr>
                              <w:r w:rsidRPr="00DA2EF4">
                                <w:rPr>
                                  <w:sz w:val="18"/>
                                  <w:szCs w:val="26"/>
                                  <w:rtl/>
                                </w:rPr>
                                <w:t xml:space="preserve">التردد، </w:t>
                              </w:r>
                              <w:r w:rsidRPr="00DA2EF4">
                                <w:rPr>
                                  <w:sz w:val="18"/>
                                  <w:szCs w:val="26"/>
                                </w:rPr>
                                <w:t>GHz</w:t>
                              </w:r>
                            </w:p>
                          </w:txbxContent>
                        </wps:txbx>
                        <wps:bodyPr wrap="square" lIns="0" tIns="0" rIns="0" bIns="0" rtlCol="0">
                          <a:noAutofit/>
                        </wps:bodyPr>
                      </wps:wsp>
                    </wpg:wgp>
                  </a:graphicData>
                </a:graphic>
                <wp14:sizeRelV relativeFrom="margin">
                  <wp14:pctHeight>0</wp14:pctHeight>
                </wp14:sizeRelV>
              </wp:anchor>
            </w:drawing>
          </mc:Choice>
          <mc:Fallback>
            <w:pict>
              <v:group w14:anchorId="77964E9D" id="Group 150" o:spid="_x0000_s1171" style="position:absolute;left:0;text-align:left;margin-left:21.65pt;margin-top:6.2pt;width:255.15pt;height:196.9pt;z-index:251635712;mso-position-horizontal-relative:text;mso-position-vertical-relative:text;mso-height-relative:margin" coordsize="32404,25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">
                <v:shape id="_x0000_s1172" type="#_x0000_t202" style="position:absolute;left:-9211;top:9211;width:20466;height:204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" filled="f" stroked="f">
                  <v:textbox inset="0,0,0,0">
                    <w:txbxContent>
                      <w:p w14:paraId="781CA70C" w14:textId="77777777" w:rsidR="009C5789" w:rsidRPr="001E0509" w:rsidRDefault="009C5789" w:rsidP="00DA2EF4">
                        <w:pPr>
                          <w:spacing w:before="40" w:line="144" w:lineRule="auto"/>
                          <w:jc w:val="center"/>
                          <w:rPr>
                            <w:sz w:val="18"/>
                            <w:szCs w:val="26"/>
                            <w:rtl/>
                          </w:rPr>
                        </w:pPr>
                        <w:r w:rsidRPr="00DA2EF4">
                          <w:rPr>
                            <w:sz w:val="18"/>
                            <w:szCs w:val="26"/>
                            <w:rtl/>
                          </w:rPr>
                          <w:t xml:space="preserve">سوية التداخل، </w:t>
                        </w:r>
                        <w:proofErr w:type="spellStart"/>
                        <w:r w:rsidRPr="00DA2EF4">
                          <w:rPr>
                            <w:sz w:val="18"/>
                            <w:szCs w:val="26"/>
                          </w:rPr>
                          <w:t>dBW</w:t>
                        </w:r>
                        <w:proofErr w:type="spellEnd"/>
                        <w:r w:rsidRPr="00DA2EF4">
                          <w:rPr>
                            <w:sz w:val="18"/>
                            <w:szCs w:val="26"/>
                          </w:rPr>
                          <w:t>/200 MHz</w:t>
                        </w:r>
                        <w:r w:rsidRPr="00DA2EF4">
                          <w:rPr>
                            <w:sz w:val="18"/>
                            <w:szCs w:val="26"/>
                            <w:rtl/>
                          </w:rPr>
                          <w:tab/>
                        </w:r>
                      </w:p>
                    </w:txbxContent>
                  </v:textbox>
                </v:shape>
                <v:shape id="_x0000_s1173" type="#_x0000_t202" style="position:absolute;left:25317;top:22963;width:7087;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7E417742" w14:textId="77777777" w:rsidR="009C5789" w:rsidRPr="001E0509" w:rsidRDefault="009C5789" w:rsidP="00DA2EF4">
                        <w:pPr>
                          <w:spacing w:before="40" w:line="144" w:lineRule="auto"/>
                          <w:jc w:val="center"/>
                          <w:rPr>
                            <w:sz w:val="18"/>
                            <w:szCs w:val="26"/>
                            <w:rtl/>
                          </w:rPr>
                        </w:pPr>
                        <w:r w:rsidRPr="00DA2EF4">
                          <w:rPr>
                            <w:sz w:val="18"/>
                            <w:szCs w:val="26"/>
                            <w:rtl/>
                          </w:rPr>
                          <w:t xml:space="preserve">التردد، </w:t>
                        </w:r>
                        <w:r w:rsidRPr="00DA2EF4">
                          <w:rPr>
                            <w:sz w:val="18"/>
                            <w:szCs w:val="26"/>
                          </w:rPr>
                          <w:t>GHz</w:t>
                        </w:r>
                      </w:p>
                    </w:txbxContent>
                  </v:textbox>
                </v:shape>
              </v:group>
            </w:pict>
          </mc:Fallback>
        </mc:AlternateContent>
      </w:r>
      <w:r>
        <w:rPr>
          <w:noProof/>
          <w:lang w:bidi="ar-SY"/>
        </w:rPr>
        <w:drawing>
          <wp:inline distT="0" distB="0" distL="0" distR="0" wp14:anchorId="315BAF7A" wp14:editId="613575B5">
            <wp:extent cx="6120765" cy="2506345"/>
            <wp:effectExtent l="0" t="0" r="0" b="8255"/>
            <wp:docPr id="143" name="Picture 14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4-9.png"/>
                    <pic:cNvPicPr/>
                  </pic:nvPicPr>
                  <pic:blipFill>
                    <a:blip r:embed="rId89">
                      <a:extLst>
                        <a:ext uri="{28A0092B-C50C-407E-A947-70E740481C1C}">
                          <a14:useLocalDpi xmlns:a14="http://schemas.microsoft.com/office/drawing/2010/main" val="0"/>
                        </a:ext>
                      </a:extLst>
                    </a:blip>
                    <a:stretch>
                      <a:fillRect/>
                    </a:stretch>
                  </pic:blipFill>
                  <pic:spPr>
                    <a:xfrm>
                      <a:off x="0" y="0"/>
                      <a:ext cx="6120765" cy="2506345"/>
                    </a:xfrm>
                    <a:prstGeom prst="rect">
                      <a:avLst/>
                    </a:prstGeom>
                  </pic:spPr>
                </pic:pic>
              </a:graphicData>
            </a:graphic>
          </wp:inline>
        </w:drawing>
      </w:r>
    </w:p>
    <w:p w14:paraId="42E278FD" w14:textId="670B1651" w:rsidR="00965482" w:rsidRPr="0017389F" w:rsidRDefault="00965482" w:rsidP="00B515BE">
      <w:pPr>
        <w:spacing w:before="360"/>
      </w:pPr>
      <w:r w:rsidRPr="0017389F">
        <w:rPr>
          <w:rtl/>
        </w:rPr>
        <w:t xml:space="preserve">وبناءً على الشكلين </w:t>
      </w:r>
      <w:r w:rsidR="0017389F">
        <w:t>8-</w:t>
      </w:r>
      <w:r w:rsidRPr="0017389F">
        <w:t>А4</w:t>
      </w:r>
      <w:r w:rsidRPr="0017389F">
        <w:rPr>
          <w:rtl/>
        </w:rPr>
        <w:t xml:space="preserve"> و</w:t>
      </w:r>
      <w:r w:rsidR="0017389F">
        <w:t>9-</w:t>
      </w:r>
      <w:r w:rsidRPr="0017389F">
        <w:t>А4</w:t>
      </w:r>
      <w:r w:rsidRPr="0017389F">
        <w:rPr>
          <w:rtl/>
        </w:rPr>
        <w:t xml:space="preserve">، قد يكون التقاسم ممكناً في نطاقات التردد </w:t>
      </w:r>
      <w:r w:rsidRPr="0017389F">
        <w:t>GHz</w:t>
      </w:r>
      <w:r w:rsidR="0017389F">
        <w:t> </w:t>
      </w:r>
      <w:r w:rsidR="0017389F" w:rsidRPr="0017389F">
        <w:t>286</w:t>
      </w:r>
      <w:r w:rsidR="0017389F">
        <w:t>-</w:t>
      </w:r>
      <w:r w:rsidR="0017389F" w:rsidRPr="0017389F">
        <w:t>275</w:t>
      </w:r>
      <w:r w:rsidRPr="0017389F">
        <w:rPr>
          <w:rtl/>
        </w:rPr>
        <w:t xml:space="preserve"> و</w:t>
      </w:r>
      <w:r w:rsidRPr="0017389F">
        <w:t>GHz</w:t>
      </w:r>
      <w:r w:rsidR="0017389F">
        <w:t> </w:t>
      </w:r>
      <w:r w:rsidR="0017389F" w:rsidRPr="0017389F">
        <w:t>334</w:t>
      </w:r>
      <w:r w:rsidR="0017389F">
        <w:t>-</w:t>
      </w:r>
      <w:r w:rsidR="0017389F" w:rsidRPr="0017389F">
        <w:t>318</w:t>
      </w:r>
      <w:r w:rsidRPr="0017389F">
        <w:rPr>
          <w:rtl/>
        </w:rPr>
        <w:t xml:space="preserve"> و</w:t>
      </w:r>
      <w:r w:rsidRPr="0017389F">
        <w:t>GHz</w:t>
      </w:r>
      <w:r w:rsidR="0017389F">
        <w:t> </w:t>
      </w:r>
      <w:r w:rsidR="0017389F" w:rsidRPr="0017389F">
        <w:t>356</w:t>
      </w:r>
      <w:r w:rsidR="0017389F">
        <w:noBreakHyphen/>
      </w:r>
      <w:r w:rsidR="0017389F" w:rsidRPr="0017389F">
        <w:t>350</w:t>
      </w:r>
      <w:r w:rsidRPr="0017389F">
        <w:rPr>
          <w:rtl/>
        </w:rPr>
        <w:t xml:space="preserve"> و</w:t>
      </w:r>
      <w:r w:rsidRPr="0017389F">
        <w:t>GHz</w:t>
      </w:r>
      <w:r w:rsidR="0017389F">
        <w:t> </w:t>
      </w:r>
      <w:r w:rsidR="0017389F" w:rsidRPr="0017389F">
        <w:t>365</w:t>
      </w:r>
      <w:r w:rsidR="0017389F">
        <w:noBreakHyphen/>
      </w:r>
      <w:r w:rsidR="0017389F" w:rsidRPr="0017389F">
        <w:t>361</w:t>
      </w:r>
      <w:r w:rsidRPr="0017389F">
        <w:rPr>
          <w:rtl/>
        </w:rPr>
        <w:t xml:space="preserve"> و</w:t>
      </w:r>
      <w:r w:rsidRPr="0017389F">
        <w:t>GHz</w:t>
      </w:r>
      <w:r w:rsidR="0017389F">
        <w:t> </w:t>
      </w:r>
      <w:r w:rsidR="0017389F" w:rsidRPr="0017389F">
        <w:t>392</w:t>
      </w:r>
      <w:r w:rsidR="0017389F">
        <w:noBreakHyphen/>
      </w:r>
      <w:r w:rsidR="0017389F" w:rsidRPr="0017389F">
        <w:t>369</w:t>
      </w:r>
      <w:r w:rsidRPr="0017389F">
        <w:rPr>
          <w:rtl/>
        </w:rPr>
        <w:t xml:space="preserve"> و</w:t>
      </w:r>
      <w:r w:rsidRPr="0017389F">
        <w:t>GHz</w:t>
      </w:r>
      <w:r w:rsidR="0017389F">
        <w:t> </w:t>
      </w:r>
      <w:r w:rsidR="0017389F" w:rsidRPr="0017389F">
        <w:t>399</w:t>
      </w:r>
      <w:r w:rsidR="0017389F">
        <w:noBreakHyphen/>
      </w:r>
      <w:r w:rsidR="0017389F" w:rsidRPr="0017389F">
        <w:t>397</w:t>
      </w:r>
      <w:r w:rsidRPr="0017389F">
        <w:rPr>
          <w:rtl/>
        </w:rPr>
        <w:t xml:space="preserve"> و</w:t>
      </w:r>
      <w:r w:rsidRPr="0017389F">
        <w:t>GHz</w:t>
      </w:r>
      <w:r w:rsidR="0017389F">
        <w:t> </w:t>
      </w:r>
      <w:r w:rsidR="0017389F" w:rsidRPr="0017389F">
        <w:t>411</w:t>
      </w:r>
      <w:r w:rsidR="0017389F">
        <w:noBreakHyphen/>
      </w:r>
      <w:r w:rsidR="0017389F" w:rsidRPr="0017389F">
        <w:t>409</w:t>
      </w:r>
      <w:r w:rsidRPr="0017389F">
        <w:rPr>
          <w:rtl/>
        </w:rPr>
        <w:t xml:space="preserve"> و</w:t>
      </w:r>
      <w:r w:rsidRPr="0017389F">
        <w:t>GHz</w:t>
      </w:r>
      <w:r w:rsidR="008F7FBA">
        <w:t> </w:t>
      </w:r>
      <w:r w:rsidR="008F7FBA" w:rsidRPr="0017389F">
        <w:t>434</w:t>
      </w:r>
      <w:r w:rsidR="008F7FBA">
        <w:noBreakHyphen/>
      </w:r>
      <w:r w:rsidR="008F7FBA" w:rsidRPr="0017389F">
        <w:t>416</w:t>
      </w:r>
      <w:r w:rsidRPr="0017389F">
        <w:rPr>
          <w:rtl/>
        </w:rPr>
        <w:t xml:space="preserve"> و</w:t>
      </w:r>
      <w:r w:rsidRPr="0017389F">
        <w:t>GHz</w:t>
      </w:r>
      <w:r w:rsidR="008F7FBA">
        <w:t> </w:t>
      </w:r>
      <w:r w:rsidR="008F7FBA" w:rsidRPr="0017389F">
        <w:t>450</w:t>
      </w:r>
      <w:r w:rsidR="008F7FBA">
        <w:noBreakHyphen/>
      </w:r>
      <w:r w:rsidR="008F7FBA" w:rsidRPr="0017389F">
        <w:t>439</w:t>
      </w:r>
      <w:r w:rsidRPr="0017389F">
        <w:rPr>
          <w:rtl/>
        </w:rPr>
        <w:t>.</w:t>
      </w:r>
    </w:p>
    <w:p w14:paraId="05486CD6" w14:textId="77777777" w:rsidR="00965482" w:rsidRPr="008F7FBA" w:rsidRDefault="00965482" w:rsidP="008F7FBA">
      <w:pPr>
        <w:pStyle w:val="Heading3"/>
        <w:rPr>
          <w:rtl/>
        </w:rPr>
      </w:pPr>
      <w:bookmarkStart w:id="376" w:name="_Toc36120618"/>
      <w:bookmarkStart w:id="377" w:name="_Toc40172445"/>
      <w:r w:rsidRPr="00B515BE">
        <w:rPr>
          <w:rFonts w:ascii="Times New Roman Bold" w:hAnsi="Times New Roman Bold"/>
          <w:spacing w:val="-4"/>
        </w:rPr>
        <w:lastRenderedPageBreak/>
        <w:t>3.</w:t>
      </w:r>
      <w:proofErr w:type="gramStart"/>
      <w:r w:rsidRPr="00B515BE">
        <w:rPr>
          <w:rFonts w:ascii="Times New Roman Bold" w:hAnsi="Times New Roman Bold"/>
          <w:spacing w:val="-4"/>
        </w:rPr>
        <w:t>3.A</w:t>
      </w:r>
      <w:proofErr w:type="gramEnd"/>
      <w:r w:rsidRPr="00B515BE">
        <w:rPr>
          <w:rFonts w:ascii="Times New Roman Bold" w:hAnsi="Times New Roman Bold"/>
          <w:spacing w:val="-4"/>
        </w:rPr>
        <w:t>4</w:t>
      </w:r>
      <w:r w:rsidRPr="008F7FBA">
        <w:rPr>
          <w:rtl/>
        </w:rPr>
        <w:tab/>
        <w:t>الخلاصة</w:t>
      </w:r>
      <w:bookmarkEnd w:id="376"/>
      <w:bookmarkEnd w:id="377"/>
    </w:p>
    <w:p w14:paraId="468408EF" w14:textId="2693C384" w:rsidR="00965482" w:rsidRPr="008F7FBA" w:rsidRDefault="00965482" w:rsidP="008F7FBA">
      <w:pPr>
        <w:rPr>
          <w:rtl/>
        </w:rPr>
      </w:pPr>
      <w:r w:rsidRPr="008F7FBA">
        <w:rPr>
          <w:rtl/>
        </w:rPr>
        <w:t xml:space="preserve">وفقاً للدراسة </w:t>
      </w:r>
      <w:r w:rsidRPr="008F7FBA">
        <w:t>2</w:t>
      </w:r>
      <w:r w:rsidRPr="008F7FBA">
        <w:rPr>
          <w:rtl/>
        </w:rPr>
        <w:t>، تحددت نطاقات</w:t>
      </w:r>
      <w:r w:rsidR="008F7FBA">
        <w:rPr>
          <w:rFonts w:hint="cs"/>
          <w:rtl/>
        </w:rPr>
        <w:t xml:space="preserve"> </w:t>
      </w:r>
      <w:r w:rsidR="008F7FBA" w:rsidRPr="0017389F">
        <w:rPr>
          <w:rtl/>
        </w:rPr>
        <w:t xml:space="preserve">التردد </w:t>
      </w:r>
      <w:r w:rsidR="008F7FBA" w:rsidRPr="0017389F">
        <w:t>GHz</w:t>
      </w:r>
      <w:r w:rsidR="008F7FBA">
        <w:t> </w:t>
      </w:r>
      <w:r w:rsidR="008F7FBA" w:rsidRPr="0017389F">
        <w:t>286</w:t>
      </w:r>
      <w:r w:rsidR="008F7FBA">
        <w:t>-</w:t>
      </w:r>
      <w:r w:rsidR="008F7FBA" w:rsidRPr="0017389F">
        <w:t>275</w:t>
      </w:r>
      <w:r w:rsidR="008F7FBA" w:rsidRPr="0017389F">
        <w:rPr>
          <w:rtl/>
        </w:rPr>
        <w:t xml:space="preserve"> و</w:t>
      </w:r>
      <w:r w:rsidR="008F7FBA" w:rsidRPr="0017389F">
        <w:t>GHz</w:t>
      </w:r>
      <w:r w:rsidR="008F7FBA">
        <w:t> </w:t>
      </w:r>
      <w:r w:rsidR="008F7FBA" w:rsidRPr="0017389F">
        <w:t>334</w:t>
      </w:r>
      <w:r w:rsidR="008F7FBA">
        <w:t>-</w:t>
      </w:r>
      <w:r w:rsidR="008F7FBA" w:rsidRPr="0017389F">
        <w:t>318</w:t>
      </w:r>
      <w:r w:rsidR="008F7FBA" w:rsidRPr="0017389F">
        <w:rPr>
          <w:rtl/>
        </w:rPr>
        <w:t xml:space="preserve"> و</w:t>
      </w:r>
      <w:r w:rsidR="008F7FBA" w:rsidRPr="0017389F">
        <w:t>GHz</w:t>
      </w:r>
      <w:r w:rsidR="008F7FBA">
        <w:t> </w:t>
      </w:r>
      <w:r w:rsidR="008F7FBA" w:rsidRPr="0017389F">
        <w:t>356</w:t>
      </w:r>
      <w:r w:rsidR="008F7FBA">
        <w:noBreakHyphen/>
      </w:r>
      <w:r w:rsidR="008F7FBA" w:rsidRPr="0017389F">
        <w:t>350</w:t>
      </w:r>
      <w:r w:rsidR="008F7FBA" w:rsidRPr="0017389F">
        <w:rPr>
          <w:rtl/>
        </w:rPr>
        <w:t xml:space="preserve"> و</w:t>
      </w:r>
      <w:r w:rsidR="008F7FBA" w:rsidRPr="0017389F">
        <w:t>GHz</w:t>
      </w:r>
      <w:r w:rsidR="008F7FBA">
        <w:t> </w:t>
      </w:r>
      <w:r w:rsidR="008F7FBA" w:rsidRPr="0017389F">
        <w:t>365</w:t>
      </w:r>
      <w:r w:rsidR="008F7FBA">
        <w:noBreakHyphen/>
      </w:r>
      <w:r w:rsidR="008F7FBA" w:rsidRPr="0017389F">
        <w:t>361</w:t>
      </w:r>
      <w:r w:rsidR="008F7FBA" w:rsidRPr="0017389F">
        <w:rPr>
          <w:rtl/>
        </w:rPr>
        <w:t xml:space="preserve"> و</w:t>
      </w:r>
      <w:r w:rsidR="008F7FBA" w:rsidRPr="0017389F">
        <w:t>GHz</w:t>
      </w:r>
      <w:r w:rsidR="008F7FBA">
        <w:t> </w:t>
      </w:r>
      <w:r w:rsidR="008F7FBA" w:rsidRPr="0017389F">
        <w:t>392</w:t>
      </w:r>
      <w:r w:rsidR="008F7FBA">
        <w:noBreakHyphen/>
      </w:r>
      <w:r w:rsidR="008F7FBA" w:rsidRPr="0017389F">
        <w:t>369</w:t>
      </w:r>
      <w:r w:rsidR="008F7FBA" w:rsidRPr="0017389F">
        <w:rPr>
          <w:rtl/>
        </w:rPr>
        <w:t xml:space="preserve"> و</w:t>
      </w:r>
      <w:r w:rsidR="008F7FBA" w:rsidRPr="0017389F">
        <w:t>GHz</w:t>
      </w:r>
      <w:r w:rsidR="008F7FBA">
        <w:t> </w:t>
      </w:r>
      <w:r w:rsidR="008F7FBA" w:rsidRPr="0017389F">
        <w:t>399</w:t>
      </w:r>
      <w:r w:rsidR="008F7FBA">
        <w:noBreakHyphen/>
      </w:r>
      <w:r w:rsidR="008F7FBA" w:rsidRPr="0017389F">
        <w:t>397</w:t>
      </w:r>
      <w:r w:rsidR="008F7FBA" w:rsidRPr="0017389F">
        <w:rPr>
          <w:rtl/>
        </w:rPr>
        <w:t xml:space="preserve"> و</w:t>
      </w:r>
      <w:r w:rsidR="008F7FBA" w:rsidRPr="0017389F">
        <w:t>GHz</w:t>
      </w:r>
      <w:r w:rsidR="008F7FBA">
        <w:t> </w:t>
      </w:r>
      <w:r w:rsidR="008F7FBA" w:rsidRPr="0017389F">
        <w:t>411</w:t>
      </w:r>
      <w:r w:rsidR="008F7FBA">
        <w:noBreakHyphen/>
      </w:r>
      <w:r w:rsidR="008F7FBA" w:rsidRPr="0017389F">
        <w:t>409</w:t>
      </w:r>
      <w:r w:rsidR="008F7FBA" w:rsidRPr="0017389F">
        <w:rPr>
          <w:rtl/>
        </w:rPr>
        <w:t xml:space="preserve"> و</w:t>
      </w:r>
      <w:r w:rsidR="008F7FBA" w:rsidRPr="0017389F">
        <w:t>GHz</w:t>
      </w:r>
      <w:r w:rsidR="008F7FBA">
        <w:t> </w:t>
      </w:r>
      <w:r w:rsidR="008F7FBA" w:rsidRPr="0017389F">
        <w:t>434</w:t>
      </w:r>
      <w:r w:rsidR="008F7FBA">
        <w:noBreakHyphen/>
      </w:r>
      <w:r w:rsidR="008F7FBA" w:rsidRPr="0017389F">
        <w:t>416</w:t>
      </w:r>
      <w:r w:rsidR="008F7FBA" w:rsidRPr="0017389F">
        <w:rPr>
          <w:rtl/>
        </w:rPr>
        <w:t xml:space="preserve"> و</w:t>
      </w:r>
      <w:r w:rsidR="008F7FBA" w:rsidRPr="0017389F">
        <w:t>GHz</w:t>
      </w:r>
      <w:r w:rsidR="008F7FBA">
        <w:t> </w:t>
      </w:r>
      <w:r w:rsidR="008F7FBA" w:rsidRPr="0017389F">
        <w:t>450</w:t>
      </w:r>
      <w:r w:rsidR="008F7FBA">
        <w:noBreakHyphen/>
      </w:r>
      <w:r w:rsidR="008F7FBA" w:rsidRPr="0017389F">
        <w:t>439</w:t>
      </w:r>
      <w:r w:rsidR="008F7FBA">
        <w:rPr>
          <w:rFonts w:hint="cs"/>
          <w:rtl/>
        </w:rPr>
        <w:t xml:space="preserve"> </w:t>
      </w:r>
      <w:r w:rsidRPr="008F7FBA">
        <w:rPr>
          <w:rtl/>
        </w:rPr>
        <w:t xml:space="preserve">بأنها النطاقات التي يمكن فيها التقاسم بين الخدمة </w:t>
      </w:r>
      <w:r w:rsidRPr="008F7FBA">
        <w:t>EESS</w:t>
      </w:r>
      <w:r w:rsidRPr="008F7FBA">
        <w:rPr>
          <w:rtl/>
        </w:rPr>
        <w:t xml:space="preserve"> (المنفعلة) والخدمة الثابتة.</w:t>
      </w:r>
    </w:p>
    <w:p w14:paraId="5257A5B2" w14:textId="21780298" w:rsidR="00965482" w:rsidRPr="008F7FBA" w:rsidRDefault="00965482" w:rsidP="008F7FBA">
      <w:r w:rsidRPr="008F7FBA">
        <w:rPr>
          <w:rtl/>
        </w:rPr>
        <w:t xml:space="preserve">ولم تتحدد النطاقات </w:t>
      </w:r>
      <w:r w:rsidR="008F7FBA" w:rsidRPr="008F7FBA">
        <w:t xml:space="preserve">GHz </w:t>
      </w:r>
      <w:r w:rsidRPr="008F7FBA">
        <w:t>296</w:t>
      </w:r>
      <w:r w:rsidR="008F7FBA" w:rsidRPr="008F7FBA">
        <w:t>-286</w:t>
      </w:r>
      <w:r w:rsidR="008F7FBA" w:rsidRPr="008F7FBA">
        <w:rPr>
          <w:rFonts w:hint="cs"/>
          <w:rtl/>
        </w:rPr>
        <w:t xml:space="preserve"> </w:t>
      </w:r>
      <w:r w:rsidRPr="008F7FBA">
        <w:rPr>
          <w:rtl/>
        </w:rPr>
        <w:t>و</w:t>
      </w:r>
      <w:r w:rsidRPr="008F7FBA">
        <w:t>GHz</w:t>
      </w:r>
      <w:r w:rsidR="008F7FBA" w:rsidRPr="008F7FBA">
        <w:t> 361-356</w:t>
      </w:r>
      <w:r w:rsidRPr="008F7FBA">
        <w:rPr>
          <w:rtl/>
        </w:rPr>
        <w:t xml:space="preserve"> و</w:t>
      </w:r>
      <w:r w:rsidRPr="008F7FBA">
        <w:t>GHz</w:t>
      </w:r>
      <w:r w:rsidR="008F7FBA" w:rsidRPr="008F7FBA">
        <w:t> 369-365</w:t>
      </w:r>
      <w:r w:rsidRPr="008F7FBA">
        <w:rPr>
          <w:rtl/>
        </w:rPr>
        <w:t xml:space="preserve"> و</w:t>
      </w:r>
      <w:r w:rsidRPr="008F7FBA">
        <w:t>GHz</w:t>
      </w:r>
      <w:r w:rsidR="008F7FBA" w:rsidRPr="008F7FBA">
        <w:t> 397-392</w:t>
      </w:r>
      <w:r w:rsidRPr="008F7FBA">
        <w:rPr>
          <w:rtl/>
        </w:rPr>
        <w:t xml:space="preserve"> و</w:t>
      </w:r>
      <w:r w:rsidRPr="008F7FBA">
        <w:t>GHz</w:t>
      </w:r>
      <w:r w:rsidR="008F7FBA" w:rsidRPr="008F7FBA">
        <w:t> 409-399</w:t>
      </w:r>
      <w:r w:rsidRPr="008F7FBA">
        <w:rPr>
          <w:rtl/>
        </w:rPr>
        <w:t xml:space="preserve"> و</w:t>
      </w:r>
      <w:r w:rsidRPr="008F7FBA">
        <w:t>GHz</w:t>
      </w:r>
      <w:r w:rsidR="008F7FBA" w:rsidRPr="008F7FBA">
        <w:t> 416-411</w:t>
      </w:r>
      <w:r w:rsidRPr="008F7FBA">
        <w:rPr>
          <w:rtl/>
        </w:rPr>
        <w:t xml:space="preserve"> و</w:t>
      </w:r>
      <w:r w:rsidRPr="008F7FBA">
        <w:t>GHz</w:t>
      </w:r>
      <w:r w:rsidR="008F7FBA" w:rsidRPr="008F7FBA">
        <w:t> 439-434</w:t>
      </w:r>
      <w:r w:rsidRPr="008F7FBA">
        <w:rPr>
          <w:rtl/>
        </w:rPr>
        <w:t xml:space="preserve"> للاستخدام في الخدمة </w:t>
      </w:r>
      <w:r w:rsidRPr="008F7FBA">
        <w:t>EESS</w:t>
      </w:r>
      <w:r w:rsidRPr="008F7FBA">
        <w:rPr>
          <w:rtl/>
        </w:rPr>
        <w:t xml:space="preserve"> (المنفعلة) ومن ثم يمكن استخدامها في تطبيقات الخدمة المتنقلة البرية والخدمة الثابتة دون شروط.</w:t>
      </w:r>
    </w:p>
    <w:p w14:paraId="077C7496" w14:textId="50DE0C4E" w:rsidR="00965482" w:rsidRPr="008F7FBA" w:rsidRDefault="00965482" w:rsidP="008F7FBA">
      <w:pPr>
        <w:pStyle w:val="Heading2"/>
        <w:ind w:left="720" w:hanging="720"/>
        <w:rPr>
          <w:rtl/>
        </w:rPr>
      </w:pPr>
      <w:bookmarkStart w:id="378" w:name="_Toc36120619"/>
      <w:bookmarkStart w:id="379" w:name="_Toc40172446"/>
      <w:r w:rsidRPr="008F7FBA">
        <w:t>4.A4</w:t>
      </w:r>
      <w:r w:rsidRPr="008F7FBA">
        <w:rPr>
          <w:rtl/>
        </w:rPr>
        <w:tab/>
        <w:t xml:space="preserve">الدراسة </w:t>
      </w:r>
      <w:r w:rsidRPr="008F7FBA">
        <w:t>3</w:t>
      </w:r>
      <w:r w:rsidRPr="008F7FBA">
        <w:rPr>
          <w:rtl/>
        </w:rPr>
        <w:t xml:space="preserve">: تحليل التوافق بين الخدمة </w:t>
      </w:r>
      <w:r w:rsidRPr="008F7FBA">
        <w:t>EESS</w:t>
      </w:r>
      <w:r w:rsidRPr="008F7FBA">
        <w:rPr>
          <w:rtl/>
        </w:rPr>
        <w:t xml:space="preserve"> (المنفعلة) والخدمتين </w:t>
      </w:r>
      <w:r w:rsidRPr="008F7FBA">
        <w:t>FS/LMS</w:t>
      </w:r>
      <w:r w:rsidRPr="008F7FBA">
        <w:rPr>
          <w:rtl/>
        </w:rPr>
        <w:t xml:space="preserve"> في مدى التردد </w:t>
      </w:r>
      <w:r w:rsidRPr="008F7FBA">
        <w:t>GHz</w:t>
      </w:r>
      <w:r w:rsidR="008F7FBA">
        <w:t> </w:t>
      </w:r>
      <w:r w:rsidRPr="008F7FBA">
        <w:t>450</w:t>
      </w:r>
      <w:r w:rsidR="008F7FBA">
        <w:noBreakHyphen/>
      </w:r>
      <w:r w:rsidRPr="008F7FBA">
        <w:t>275</w:t>
      </w:r>
      <w:bookmarkEnd w:id="378"/>
      <w:bookmarkEnd w:id="379"/>
    </w:p>
    <w:p w14:paraId="4C914694" w14:textId="77777777" w:rsidR="00965482" w:rsidRPr="008F7FBA" w:rsidRDefault="00965482" w:rsidP="008F7FBA">
      <w:r w:rsidRPr="008F7FBA">
        <w:rPr>
          <w:rtl/>
        </w:rPr>
        <w:t xml:space="preserve">تبحث التحليلات في هذا القسم في احتمال التداخل الذي قد ينتج عن تطبيقات الخدمتين </w:t>
      </w:r>
      <w:r w:rsidRPr="008F7FBA">
        <w:t>FS</w:t>
      </w:r>
      <w:r w:rsidRPr="008F7FBA">
        <w:rPr>
          <w:rtl/>
        </w:rPr>
        <w:t xml:space="preserve"> و</w:t>
      </w:r>
      <w:r w:rsidRPr="008F7FBA">
        <w:t>LMS</w:t>
      </w:r>
      <w:r w:rsidRPr="008F7FBA">
        <w:rPr>
          <w:rtl/>
        </w:rPr>
        <w:t xml:space="preserve"> العاملة في مدى التردد </w:t>
      </w:r>
      <w:r w:rsidRPr="008F7FBA">
        <w:t>GHz 450-275</w:t>
      </w:r>
      <w:r w:rsidRPr="008F7FBA">
        <w:rPr>
          <w:rtl/>
        </w:rPr>
        <w:t xml:space="preserve"> في أنظمة الخدمة </w:t>
      </w:r>
      <w:r w:rsidRPr="008F7FBA">
        <w:t>EESS</w:t>
      </w:r>
      <w:r w:rsidRPr="008F7FBA">
        <w:rPr>
          <w:rtl/>
        </w:rPr>
        <w:t xml:space="preserve"> (المنفعلة) التي تعمل أيضاً في مدى التردد هذا.</w:t>
      </w:r>
    </w:p>
    <w:p w14:paraId="7C4D7C6B" w14:textId="77777777" w:rsidR="00965482" w:rsidRPr="008F7FBA" w:rsidRDefault="00965482" w:rsidP="008F7FBA">
      <w:pPr>
        <w:pStyle w:val="Heading3"/>
        <w:rPr>
          <w:rtl/>
        </w:rPr>
      </w:pPr>
      <w:bookmarkStart w:id="380" w:name="_Toc36120620"/>
      <w:bookmarkStart w:id="381" w:name="_Toc40172447"/>
      <w:r w:rsidRPr="008F7FBA">
        <w:t>1.</w:t>
      </w:r>
      <w:proofErr w:type="gramStart"/>
      <w:r w:rsidRPr="008F7FBA">
        <w:t>4.A</w:t>
      </w:r>
      <w:proofErr w:type="gramEnd"/>
      <w:r w:rsidRPr="008F7FBA">
        <w:t>4</w:t>
      </w:r>
      <w:r w:rsidRPr="008F7FBA">
        <w:rPr>
          <w:rtl/>
        </w:rPr>
        <w:tab/>
        <w:t>منهجية التحليل</w:t>
      </w:r>
      <w:bookmarkEnd w:id="380"/>
      <w:bookmarkEnd w:id="381"/>
    </w:p>
    <w:p w14:paraId="43AB2136" w14:textId="77777777" w:rsidR="00965482" w:rsidRPr="00EC0C02" w:rsidRDefault="00965482" w:rsidP="008F7FBA">
      <w:pPr>
        <w:rPr>
          <w:rtl/>
          <w:lang w:bidi="ar-EG"/>
        </w:rPr>
      </w:pPr>
      <w:r w:rsidRPr="00EC0C02">
        <w:rPr>
          <w:rtl/>
          <w:lang w:bidi="ar-EG"/>
        </w:rPr>
        <w:t>كان النهج المتبع في هذه التحليلات هو:</w:t>
      </w:r>
    </w:p>
    <w:p w14:paraId="1725F6B3" w14:textId="495B8ABC" w:rsidR="00965482" w:rsidRPr="00EC0C02" w:rsidRDefault="00965482" w:rsidP="008F7FBA">
      <w:pPr>
        <w:pStyle w:val="enumlev1"/>
        <w:rPr>
          <w:rtl/>
        </w:rPr>
      </w:pPr>
      <w:r w:rsidRPr="00D73C78">
        <w:t>1</w:t>
      </w:r>
      <w:r w:rsidRPr="00EC0C02">
        <w:rPr>
          <w:rtl/>
        </w:rPr>
        <w:tab/>
        <w:t xml:space="preserve">اختيار أسوأ حالة لخصائص تطبيقات الخدمتين </w:t>
      </w:r>
      <w:r w:rsidRPr="00EC0C02">
        <w:t>FS</w:t>
      </w:r>
      <w:r w:rsidRPr="00EC0C02">
        <w:rPr>
          <w:rtl/>
        </w:rPr>
        <w:t xml:space="preserve"> و</w:t>
      </w:r>
      <w:r w:rsidRPr="00EC0C02">
        <w:t>LMS</w:t>
      </w:r>
      <w:r w:rsidRPr="00EC0C02">
        <w:rPr>
          <w:rtl/>
        </w:rPr>
        <w:t>.</w:t>
      </w:r>
    </w:p>
    <w:p w14:paraId="267601F4" w14:textId="002FBF65" w:rsidR="00965482" w:rsidRPr="00EC0C02" w:rsidRDefault="00965482" w:rsidP="008F7FBA">
      <w:pPr>
        <w:pStyle w:val="enumlev1"/>
        <w:rPr>
          <w:rtl/>
        </w:rPr>
      </w:pPr>
      <w:r w:rsidRPr="00D73C78">
        <w:t>2</w:t>
      </w:r>
      <w:r w:rsidRPr="00EC0C02">
        <w:rPr>
          <w:rtl/>
        </w:rPr>
        <w:tab/>
        <w:t xml:space="preserve">تحديد مقدار للتداخل بين تطبيقات الخدمتين </w:t>
      </w:r>
      <w:r w:rsidRPr="00EC0C02">
        <w:t>FS</w:t>
      </w:r>
      <w:r w:rsidRPr="00EC0C02">
        <w:rPr>
          <w:rtl/>
        </w:rPr>
        <w:t xml:space="preserve"> و</w:t>
      </w:r>
      <w:r w:rsidRPr="00EC0C02">
        <w:t>LMS</w:t>
      </w:r>
      <w:r w:rsidRPr="00EC0C02">
        <w:rPr>
          <w:rtl/>
        </w:rPr>
        <w:t xml:space="preserve"> الموصوفة.</w:t>
      </w:r>
    </w:p>
    <w:p w14:paraId="1835A7B6" w14:textId="16EDD500" w:rsidR="00965482" w:rsidRPr="00EC0C02" w:rsidRDefault="00965482" w:rsidP="008F7FBA">
      <w:pPr>
        <w:pStyle w:val="enumlev1"/>
        <w:rPr>
          <w:rtl/>
        </w:rPr>
      </w:pPr>
      <w:r w:rsidRPr="00D73C78">
        <w:t>3</w:t>
      </w:r>
      <w:r w:rsidRPr="00EC0C02">
        <w:rPr>
          <w:rtl/>
        </w:rPr>
        <w:tab/>
        <w:t xml:space="preserve">إجراء تحليل في مجال رؤية </w:t>
      </w:r>
      <w:r w:rsidR="008F7FBA">
        <w:t>(</w:t>
      </w:r>
      <w:r w:rsidRPr="00EC0C02">
        <w:t>FOV</w:t>
      </w:r>
      <w:r w:rsidR="008F7FBA">
        <w:t>)</w:t>
      </w:r>
      <w:r w:rsidRPr="00EC0C02">
        <w:rPr>
          <w:rtl/>
        </w:rPr>
        <w:t xml:space="preserve"> وحيد لكل نوع من </w:t>
      </w:r>
      <w:r w:rsidR="009E4BBB">
        <w:rPr>
          <w:rFonts w:hint="cs"/>
          <w:rtl/>
        </w:rPr>
        <w:t>أجهزة الاستشعار</w:t>
      </w:r>
      <w:r w:rsidRPr="00EC0C02">
        <w:rPr>
          <w:rtl/>
        </w:rPr>
        <w:t xml:space="preserve"> المنفعلة المحددة يتعين النظر فيه لكل نطاق من نطاقات الخدمة </w:t>
      </w:r>
      <w:r w:rsidRPr="00EC0C02">
        <w:t>EESS</w:t>
      </w:r>
      <w:r w:rsidRPr="00EC0C02">
        <w:rPr>
          <w:rtl/>
        </w:rPr>
        <w:t xml:space="preserve"> (المنفعلة) المحددة في الرقم </w:t>
      </w:r>
      <w:r w:rsidRPr="00D73C78">
        <w:rPr>
          <w:b/>
          <w:bCs/>
        </w:rPr>
        <w:t>565</w:t>
      </w:r>
      <w:r w:rsidRPr="00EC0C02">
        <w:rPr>
          <w:b/>
          <w:bCs/>
          <w:lang w:val="en-GB"/>
        </w:rPr>
        <w:t>.</w:t>
      </w:r>
      <w:r w:rsidRPr="00D73C78">
        <w:rPr>
          <w:b/>
          <w:bCs/>
        </w:rPr>
        <w:t>5</w:t>
      </w:r>
      <w:r w:rsidRPr="00EC0C02">
        <w:rPr>
          <w:rtl/>
        </w:rPr>
        <w:t xml:space="preserve"> من لوائح الراديو. ويحدد التحليل كثافة نشر أجهزة تطبيقات الخدمتين</w:t>
      </w:r>
      <w:r w:rsidR="00B515BE">
        <w:rPr>
          <w:rFonts w:hint="cs"/>
          <w:rtl/>
        </w:rPr>
        <w:t> </w:t>
      </w:r>
      <w:r w:rsidRPr="00EC0C02">
        <w:t>FS</w:t>
      </w:r>
      <w:r w:rsidRPr="00EC0C02">
        <w:rPr>
          <w:rtl/>
        </w:rPr>
        <w:t xml:space="preserve"> و</w:t>
      </w:r>
      <w:r w:rsidRPr="00EC0C02">
        <w:t>LMS</w:t>
      </w:r>
      <w:r w:rsidRPr="00EC0C02">
        <w:rPr>
          <w:rtl/>
        </w:rPr>
        <w:t xml:space="preserve"> اللازمة لتجاوز سوية العتبة لحماية التداخل المحددة في التوصية </w:t>
      </w:r>
      <w:r w:rsidRPr="00EC0C02">
        <w:t>ITU-R RS.</w:t>
      </w:r>
      <w:r w:rsidRPr="00D73C78">
        <w:t>2017</w:t>
      </w:r>
      <w:r w:rsidRPr="00EC0C02">
        <w:rPr>
          <w:rtl/>
        </w:rPr>
        <w:t>.</w:t>
      </w:r>
    </w:p>
    <w:p w14:paraId="5D6FC230" w14:textId="77777777" w:rsidR="00965482" w:rsidRPr="00EC0C02" w:rsidRDefault="00965482" w:rsidP="008F7FBA">
      <w:pPr>
        <w:pStyle w:val="enumlev1"/>
        <w:rPr>
          <w:rtl/>
        </w:rPr>
      </w:pPr>
      <w:r w:rsidRPr="00D73C78">
        <w:t>4</w:t>
      </w:r>
      <w:r w:rsidRPr="00EC0C02">
        <w:rPr>
          <w:rtl/>
        </w:rPr>
        <w:tab/>
        <w:t>فحص كثافات النشر الناتجة للتأكد من إمكانية تحقيقها.</w:t>
      </w:r>
    </w:p>
    <w:p w14:paraId="237999CF" w14:textId="1002249A" w:rsidR="00965482" w:rsidRPr="00EC0C02" w:rsidRDefault="00965482" w:rsidP="008F7FBA">
      <w:pPr>
        <w:pStyle w:val="enumlev1"/>
      </w:pPr>
      <w:r w:rsidRPr="00D73C78">
        <w:t>5</w:t>
      </w:r>
      <w:r w:rsidRPr="00EC0C02">
        <w:rPr>
          <w:rtl/>
        </w:rPr>
        <w:tab/>
        <w:t>صقل الدراسات حسب الضرورة بناءً على النتائج.</w:t>
      </w:r>
    </w:p>
    <w:p w14:paraId="0B0E6308" w14:textId="77777777" w:rsidR="00965482" w:rsidRPr="00692360" w:rsidRDefault="00965482" w:rsidP="00692360">
      <w:pPr>
        <w:pStyle w:val="Headingb"/>
        <w:rPr>
          <w:rtl/>
        </w:rPr>
      </w:pPr>
      <w:r w:rsidRPr="00692360">
        <w:rPr>
          <w:rtl/>
        </w:rPr>
        <w:t>مسابير الحواف</w:t>
      </w:r>
    </w:p>
    <w:p w14:paraId="41F9F2A9" w14:textId="639E2D43" w:rsidR="00965482" w:rsidRPr="00692360" w:rsidRDefault="00965482" w:rsidP="00692360">
      <w:r w:rsidRPr="00692360">
        <w:rPr>
          <w:rtl/>
        </w:rPr>
        <w:t>مسابير الحواف ليست مسددة نحو الأرض، بل هي مسددة تماسّياً عبر الغلاف الجوي. ومن ثم، فإن هندسة أسوأ حالة للتداخل في</w:t>
      </w:r>
      <w:r w:rsidR="00B515BE">
        <w:rPr>
          <w:rFonts w:hint="cs"/>
          <w:rtl/>
        </w:rPr>
        <w:t> </w:t>
      </w:r>
      <w:r w:rsidRPr="00692360">
        <w:rPr>
          <w:rtl/>
        </w:rPr>
        <w:t xml:space="preserve">مسبار حافة هي عندما تكون مصادر التداخل في نظير </w:t>
      </w:r>
      <w:r w:rsidR="00CE71A2">
        <w:rPr>
          <w:rFonts w:hint="cs"/>
          <w:rtl/>
        </w:rPr>
        <w:t>جهاز الاستشعار</w:t>
      </w:r>
      <w:r w:rsidRPr="00692360">
        <w:rPr>
          <w:rtl/>
        </w:rPr>
        <w:t xml:space="preserve">. وقد نشر التحليل مرسلات الخدمتين </w:t>
      </w:r>
      <w:r w:rsidRPr="00692360">
        <w:t>FS</w:t>
      </w:r>
      <w:r w:rsidRPr="00692360">
        <w:rPr>
          <w:rtl/>
        </w:rPr>
        <w:t xml:space="preserve"> و</w:t>
      </w:r>
      <w:r w:rsidRPr="00692360">
        <w:t>LMS</w:t>
      </w:r>
      <w:r w:rsidRPr="00692360">
        <w:rPr>
          <w:rtl/>
        </w:rPr>
        <w:t xml:space="preserve"> في نظير </w:t>
      </w:r>
      <w:r w:rsidR="00CE71A2">
        <w:rPr>
          <w:rFonts w:hint="cs"/>
          <w:rtl/>
        </w:rPr>
        <w:t>جهاز الاستشعار</w:t>
      </w:r>
      <w:r w:rsidRPr="00692360">
        <w:rPr>
          <w:rtl/>
        </w:rPr>
        <w:t xml:space="preserve"> وزاد بشكل متكرر الكثافة بانتظام لاستكشاف الحساسية لكثافة الجهاز.</w:t>
      </w:r>
    </w:p>
    <w:p w14:paraId="2CDF258C" w14:textId="208F222B" w:rsidR="00965482" w:rsidRPr="00692360" w:rsidRDefault="009E4BBB" w:rsidP="00692360">
      <w:pPr>
        <w:pStyle w:val="Headingb"/>
        <w:rPr>
          <w:rtl/>
        </w:rPr>
      </w:pPr>
      <w:r>
        <w:rPr>
          <w:rFonts w:hint="cs"/>
          <w:rtl/>
        </w:rPr>
        <w:t>أجهزة استشعار</w:t>
      </w:r>
      <w:r w:rsidR="00965482" w:rsidRPr="00692360">
        <w:rPr>
          <w:rtl/>
        </w:rPr>
        <w:t xml:space="preserve"> المسح المخروطي </w:t>
      </w:r>
      <w:proofErr w:type="spellStart"/>
      <w:r w:rsidR="00965482" w:rsidRPr="00692360">
        <w:rPr>
          <w:rtl/>
        </w:rPr>
        <w:t>والنظيري</w:t>
      </w:r>
      <w:proofErr w:type="spellEnd"/>
    </w:p>
    <w:p w14:paraId="07B031C5" w14:textId="3040F06D" w:rsidR="00965482" w:rsidRPr="00692360" w:rsidRDefault="00965482" w:rsidP="00692360">
      <w:pPr>
        <w:rPr>
          <w:rtl/>
        </w:rPr>
      </w:pPr>
      <w:r w:rsidRPr="00692360">
        <w:rPr>
          <w:rtl/>
        </w:rPr>
        <w:t xml:space="preserve">المنهجية المستخدمة </w:t>
      </w:r>
      <w:r w:rsidR="009E4BBB">
        <w:rPr>
          <w:rFonts w:hint="cs"/>
          <w:rtl/>
        </w:rPr>
        <w:t>أجهزة استشعار</w:t>
      </w:r>
      <w:r w:rsidR="009E4BBB" w:rsidRPr="00144D0E">
        <w:rPr>
          <w:rtl/>
        </w:rPr>
        <w:t xml:space="preserve"> </w:t>
      </w:r>
      <w:r w:rsidRPr="00692360">
        <w:rPr>
          <w:rtl/>
        </w:rPr>
        <w:t xml:space="preserve">المسح المخروطي </w:t>
      </w:r>
      <w:proofErr w:type="spellStart"/>
      <w:r w:rsidRPr="00692360">
        <w:rPr>
          <w:rtl/>
        </w:rPr>
        <w:t>والنظيري</w:t>
      </w:r>
      <w:proofErr w:type="spellEnd"/>
      <w:r w:rsidRPr="00692360">
        <w:rPr>
          <w:rtl/>
        </w:rPr>
        <w:t xml:space="preserve"> تشبه تلك المستخدمة في التحليلات المتعلقة بمسابير الحواف. ويتسم </w:t>
      </w:r>
      <w:r w:rsidR="00CE71A2">
        <w:rPr>
          <w:rFonts w:hint="cs"/>
          <w:rtl/>
        </w:rPr>
        <w:t>جهاز استشعار</w:t>
      </w:r>
      <w:r w:rsidR="00CE71A2">
        <w:rPr>
          <w:rFonts w:hint="cs"/>
          <w:i/>
          <w:iCs/>
          <w:rtl/>
          <w:lang w:val="en-GB"/>
        </w:rPr>
        <w:t xml:space="preserve"> </w:t>
      </w:r>
      <w:r w:rsidRPr="00692360">
        <w:rPr>
          <w:rtl/>
        </w:rPr>
        <w:t xml:space="preserve">المسح المخروطي بأن له زاوية انحراف عن النظير ثابتة، ومن ثم مسار مائل ثابت من مجال الرؤية الآني </w:t>
      </w:r>
      <w:r w:rsidR="00692360">
        <w:t>(</w:t>
      </w:r>
      <w:r w:rsidRPr="00692360">
        <w:t>IFOV</w:t>
      </w:r>
      <w:r w:rsidR="00692360">
        <w:t>)</w:t>
      </w:r>
      <w:r w:rsidRPr="00692360">
        <w:rPr>
          <w:rtl/>
        </w:rPr>
        <w:t xml:space="preserve"> باتجاه </w:t>
      </w:r>
      <w:r w:rsidR="00CE71A2">
        <w:rPr>
          <w:rFonts w:hint="cs"/>
          <w:rtl/>
        </w:rPr>
        <w:t>جهاز الاستشعار</w:t>
      </w:r>
      <w:r w:rsidRPr="00692360">
        <w:rPr>
          <w:rtl/>
        </w:rPr>
        <w:t xml:space="preserve">. وبالنسبة </w:t>
      </w:r>
      <w:r w:rsidR="009E4BBB">
        <w:rPr>
          <w:rFonts w:hint="cs"/>
          <w:rtl/>
        </w:rPr>
        <w:t>لأجهزة استشعار</w:t>
      </w:r>
      <w:r w:rsidR="009E4BBB" w:rsidRPr="00144D0E">
        <w:rPr>
          <w:rtl/>
        </w:rPr>
        <w:t xml:space="preserve"> </w:t>
      </w:r>
      <w:r w:rsidRPr="00692360">
        <w:rPr>
          <w:rtl/>
        </w:rPr>
        <w:t xml:space="preserve">المسح المخروطي، تم نشر مصادر التداخل للخدمتين </w:t>
      </w:r>
      <w:r w:rsidRPr="00692360">
        <w:t>FS/LMS</w:t>
      </w:r>
      <w:r w:rsidRPr="00692360">
        <w:rPr>
          <w:rtl/>
        </w:rPr>
        <w:t xml:space="preserve"> في</w:t>
      </w:r>
      <w:r w:rsidR="00CE71A2">
        <w:rPr>
          <w:rFonts w:hint="cs"/>
          <w:rtl/>
        </w:rPr>
        <w:t> </w:t>
      </w:r>
      <w:r w:rsidRPr="00692360">
        <w:rPr>
          <w:rtl/>
        </w:rPr>
        <w:t>المجال</w:t>
      </w:r>
      <w:r w:rsidR="00CE71A2">
        <w:rPr>
          <w:rFonts w:hint="cs"/>
          <w:rtl/>
        </w:rPr>
        <w:t> </w:t>
      </w:r>
      <w:r w:rsidRPr="00692360">
        <w:t>IFOV</w:t>
      </w:r>
      <w:r w:rsidRPr="00692360">
        <w:rPr>
          <w:rtl/>
        </w:rPr>
        <w:t xml:space="preserve">. ويحتوي </w:t>
      </w:r>
      <w:r w:rsidR="00CE71A2">
        <w:rPr>
          <w:rFonts w:hint="cs"/>
          <w:rtl/>
        </w:rPr>
        <w:t>جهاز استشعار</w:t>
      </w:r>
      <w:r w:rsidR="00CE71A2">
        <w:rPr>
          <w:rFonts w:hint="cs"/>
          <w:i/>
          <w:iCs/>
          <w:rtl/>
          <w:lang w:val="en-GB"/>
        </w:rPr>
        <w:t xml:space="preserve"> </w:t>
      </w:r>
      <w:r w:rsidRPr="00692360">
        <w:rPr>
          <w:rtl/>
        </w:rPr>
        <w:t xml:space="preserve">المسح </w:t>
      </w:r>
      <w:proofErr w:type="spellStart"/>
      <w:r w:rsidRPr="00692360">
        <w:rPr>
          <w:rtl/>
        </w:rPr>
        <w:t>النظيري</w:t>
      </w:r>
      <w:proofErr w:type="spellEnd"/>
      <w:r w:rsidRPr="00692360">
        <w:rPr>
          <w:rtl/>
        </w:rPr>
        <w:t xml:space="preserve"> على متغير من حيث زاوية النظير، ولكن هندسة أسوأ حالة هي عندما تكون الحزمة في نظير </w:t>
      </w:r>
      <w:r w:rsidR="00CE71A2">
        <w:rPr>
          <w:rFonts w:hint="cs"/>
          <w:rtl/>
        </w:rPr>
        <w:t>جهاز الاستشعار</w:t>
      </w:r>
      <w:r w:rsidRPr="00692360">
        <w:rPr>
          <w:rtl/>
        </w:rPr>
        <w:t>، ومن ثم</w:t>
      </w:r>
      <w:r w:rsidR="00B515BE">
        <w:rPr>
          <w:rFonts w:hint="cs"/>
          <w:rtl/>
        </w:rPr>
        <w:t> </w:t>
      </w:r>
      <w:r w:rsidRPr="00692360">
        <w:rPr>
          <w:rtl/>
        </w:rPr>
        <w:t xml:space="preserve">نشرت مصادر التداخل في نظير المجال </w:t>
      </w:r>
      <w:r w:rsidRPr="00692360">
        <w:t>IFOV</w:t>
      </w:r>
      <w:r w:rsidRPr="00692360">
        <w:rPr>
          <w:rtl/>
        </w:rPr>
        <w:t xml:space="preserve"> من </w:t>
      </w:r>
      <w:r w:rsidR="00CE71A2">
        <w:rPr>
          <w:rFonts w:hint="cs"/>
          <w:rtl/>
        </w:rPr>
        <w:t>جهاز الاستشعار</w:t>
      </w:r>
      <w:r w:rsidRPr="00692360">
        <w:rPr>
          <w:rtl/>
        </w:rPr>
        <w:t xml:space="preserve">. ويمكن الهيمنة على التداخل الذي يشاهده </w:t>
      </w:r>
      <w:r w:rsidR="00CE71A2">
        <w:rPr>
          <w:rFonts w:hint="cs"/>
          <w:rtl/>
        </w:rPr>
        <w:t>جهاز استشعار</w:t>
      </w:r>
      <w:r w:rsidR="00CE71A2">
        <w:rPr>
          <w:rFonts w:hint="cs"/>
          <w:i/>
          <w:iCs/>
          <w:rtl/>
          <w:lang w:val="en-GB"/>
        </w:rPr>
        <w:t xml:space="preserve"> </w:t>
      </w:r>
      <w:r w:rsidRPr="00692360">
        <w:rPr>
          <w:rtl/>
        </w:rPr>
        <w:t xml:space="preserve">المسح المخروطي أو المسح </w:t>
      </w:r>
      <w:proofErr w:type="spellStart"/>
      <w:r w:rsidRPr="00692360">
        <w:rPr>
          <w:rtl/>
        </w:rPr>
        <w:t>المنوالي</w:t>
      </w:r>
      <w:proofErr w:type="spellEnd"/>
      <w:r w:rsidRPr="00692360">
        <w:rPr>
          <w:rtl/>
        </w:rPr>
        <w:t xml:space="preserve"> بواسطة مرسل خدمة </w:t>
      </w:r>
      <w:r w:rsidRPr="00692360">
        <w:t>FS</w:t>
      </w:r>
      <w:r w:rsidRPr="00692360">
        <w:rPr>
          <w:rtl/>
        </w:rPr>
        <w:t xml:space="preserve"> وحيد عند استقامة حزمة رئيسية مع حزمة رئيسية بين </w:t>
      </w:r>
      <w:r w:rsidR="00CE71A2">
        <w:rPr>
          <w:rFonts w:hint="cs"/>
          <w:rtl/>
        </w:rPr>
        <w:t>جهاز الاستشعار</w:t>
      </w:r>
      <w:r w:rsidR="00CE71A2">
        <w:rPr>
          <w:rFonts w:hint="cs"/>
          <w:i/>
          <w:iCs/>
          <w:rtl/>
          <w:lang w:val="en-GB"/>
        </w:rPr>
        <w:t xml:space="preserve"> </w:t>
      </w:r>
      <w:r w:rsidRPr="00692360">
        <w:rPr>
          <w:rtl/>
        </w:rPr>
        <w:t xml:space="preserve">ومرسل خدمة </w:t>
      </w:r>
      <w:r w:rsidRPr="00692360">
        <w:t>FS</w:t>
      </w:r>
      <w:r w:rsidRPr="00692360">
        <w:rPr>
          <w:rtl/>
        </w:rPr>
        <w:t xml:space="preserve">. ويرد وصف هذا النوع من التداخل في الفقرة </w:t>
      </w:r>
      <w:r w:rsidR="00692360">
        <w:t>2-</w:t>
      </w:r>
      <w:r w:rsidRPr="00692360">
        <w:t>A4</w:t>
      </w:r>
      <w:r w:rsidRPr="00692360">
        <w:rPr>
          <w:rtl/>
        </w:rPr>
        <w:t xml:space="preserve"> فيما يتعلق </w:t>
      </w:r>
      <w:r w:rsidR="009E4BBB">
        <w:rPr>
          <w:rFonts w:hint="cs"/>
          <w:rtl/>
        </w:rPr>
        <w:t>بأجهزة استشعار</w:t>
      </w:r>
      <w:r w:rsidR="009E4BBB" w:rsidRPr="00144D0E">
        <w:rPr>
          <w:rtl/>
        </w:rPr>
        <w:t xml:space="preserve"> </w:t>
      </w:r>
      <w:r w:rsidRPr="00692360">
        <w:rPr>
          <w:rtl/>
        </w:rPr>
        <w:t xml:space="preserve">المسح المخروطي، ولكن هذا النوع من التداخل ينطبق أيضاً على </w:t>
      </w:r>
      <w:r w:rsidR="009E4BBB">
        <w:rPr>
          <w:rFonts w:hint="cs"/>
          <w:rtl/>
        </w:rPr>
        <w:t>أجهزة استشعار</w:t>
      </w:r>
      <w:r w:rsidR="009E4BBB" w:rsidRPr="00144D0E">
        <w:rPr>
          <w:rtl/>
        </w:rPr>
        <w:t xml:space="preserve"> </w:t>
      </w:r>
      <w:r w:rsidRPr="00692360">
        <w:rPr>
          <w:rtl/>
        </w:rPr>
        <w:t xml:space="preserve">المسح </w:t>
      </w:r>
      <w:proofErr w:type="spellStart"/>
      <w:r w:rsidRPr="00692360">
        <w:rPr>
          <w:rtl/>
        </w:rPr>
        <w:t>المنوالي</w:t>
      </w:r>
      <w:proofErr w:type="spellEnd"/>
      <w:r w:rsidRPr="00692360">
        <w:rPr>
          <w:rtl/>
        </w:rPr>
        <w:t xml:space="preserve">. لذلك، تنظر التحليلات في سوية كثافة نشر مرسلات الخدمة الثابتة التي يحدث عندها تجاوز تيسر البيانات المحددة في التوصية </w:t>
      </w:r>
      <w:r w:rsidRPr="00692360">
        <w:t>ITU-R RS.2017</w:t>
      </w:r>
      <w:r w:rsidRPr="00692360">
        <w:rPr>
          <w:rtl/>
        </w:rPr>
        <w:t>.</w:t>
      </w:r>
    </w:p>
    <w:p w14:paraId="0D72181A" w14:textId="7A9E2920" w:rsidR="00965482" w:rsidRPr="00692360" w:rsidRDefault="00965482" w:rsidP="00692360">
      <w:pPr>
        <w:rPr>
          <w:rtl/>
        </w:rPr>
      </w:pPr>
      <w:r w:rsidRPr="00692360">
        <w:rPr>
          <w:rtl/>
        </w:rPr>
        <w:lastRenderedPageBreak/>
        <w:t xml:space="preserve">ويفترض أن يتغير ارتفاع تسديد الهوائي في الخدمة الثابتة بشكل منتظم على مدى ارتفاع الهوائي المحدد.، ويرد في الجدول </w:t>
      </w:r>
      <w:r w:rsidR="00692360">
        <w:t>3-</w:t>
      </w:r>
      <w:r w:rsidRPr="00692360">
        <w:t>A4</w:t>
      </w:r>
      <w:r w:rsidRPr="00692360">
        <w:rPr>
          <w:rtl/>
        </w:rPr>
        <w:t xml:space="preserve"> زاوية حزمة الورود </w:t>
      </w:r>
      <w:r w:rsidR="00CE71A2">
        <w:rPr>
          <w:rFonts w:hint="cs"/>
          <w:rtl/>
        </w:rPr>
        <w:t>لجهاز استشعار</w:t>
      </w:r>
      <w:r w:rsidR="00CE71A2">
        <w:rPr>
          <w:rFonts w:hint="cs"/>
          <w:i/>
          <w:iCs/>
          <w:rtl/>
          <w:lang w:val="en-GB"/>
        </w:rPr>
        <w:t xml:space="preserve"> </w:t>
      </w:r>
      <w:r w:rsidRPr="00692360">
        <w:rPr>
          <w:rtl/>
        </w:rPr>
        <w:t xml:space="preserve">المسح المخروطي في نطاق معين. ويمكن أن تتفاوت زاوية حزمة الورود </w:t>
      </w:r>
      <w:r w:rsidR="00CE71A2">
        <w:rPr>
          <w:rFonts w:hint="cs"/>
          <w:rtl/>
        </w:rPr>
        <w:t>لجهاز استشعار</w:t>
      </w:r>
      <w:r w:rsidR="00CE71A2">
        <w:rPr>
          <w:rFonts w:hint="cs"/>
          <w:i/>
          <w:iCs/>
          <w:rtl/>
          <w:lang w:val="en-GB"/>
        </w:rPr>
        <w:t xml:space="preserve"> </w:t>
      </w:r>
      <w:r w:rsidRPr="00692360">
        <w:rPr>
          <w:rtl/>
        </w:rPr>
        <w:t xml:space="preserve">المسح </w:t>
      </w:r>
      <w:proofErr w:type="spellStart"/>
      <w:r w:rsidRPr="00692360">
        <w:rPr>
          <w:rtl/>
        </w:rPr>
        <w:t>المنوالي</w:t>
      </w:r>
      <w:proofErr w:type="spellEnd"/>
      <w:r w:rsidRPr="00692360">
        <w:rPr>
          <w:rtl/>
        </w:rPr>
        <w:t xml:space="preserve"> بين حوالي </w:t>
      </w:r>
      <w:r w:rsidR="00692360" w:rsidRPr="00692360">
        <w:t>°</w:t>
      </w:r>
      <w:r w:rsidRPr="00692360">
        <w:t>18</w:t>
      </w:r>
      <w:r w:rsidRPr="00692360">
        <w:rPr>
          <w:rtl/>
        </w:rPr>
        <w:t xml:space="preserve"> و</w:t>
      </w:r>
      <w:r w:rsidR="00692360" w:rsidRPr="00692360">
        <w:t>°</w:t>
      </w:r>
      <w:r w:rsidRPr="00692360">
        <w:t>60</w:t>
      </w:r>
      <w:r w:rsidRPr="00692360">
        <w:rPr>
          <w:rtl/>
        </w:rPr>
        <w:t xml:space="preserve">. وبما أنه يفترض أن تتباين زاوية ارتفاع الهوائي لتطبيق الخدمة </w:t>
      </w:r>
      <w:r w:rsidRPr="00692360">
        <w:t>FS</w:t>
      </w:r>
      <w:r w:rsidRPr="00692360">
        <w:rPr>
          <w:rtl/>
        </w:rPr>
        <w:t xml:space="preserve"> بشكل منتظم بين </w:t>
      </w:r>
      <w:r w:rsidR="00692360" w:rsidRPr="00692360">
        <w:t>°</w:t>
      </w:r>
      <w:r w:rsidRPr="00692360">
        <w:t>0</w:t>
      </w:r>
      <w:r w:rsidRPr="00692360">
        <w:rPr>
          <w:rtl/>
        </w:rPr>
        <w:t xml:space="preserve"> و</w:t>
      </w:r>
      <w:r w:rsidR="00692360" w:rsidRPr="00692360">
        <w:t>°</w:t>
      </w:r>
      <w:r w:rsidRPr="00692360">
        <w:t>67</w:t>
      </w:r>
      <w:r w:rsidRPr="00692360">
        <w:rPr>
          <w:rtl/>
        </w:rPr>
        <w:t xml:space="preserve"> في أسوأ الحالات، فإن احتمال استقامة حزمة رئيسية مع حزمة رئيسية بين هوائي الخدمة الثابتة وهوائي </w:t>
      </w:r>
      <w:r w:rsidR="00CE71A2">
        <w:rPr>
          <w:rFonts w:hint="cs"/>
          <w:rtl/>
        </w:rPr>
        <w:t>جهاز استشعار</w:t>
      </w:r>
      <w:r w:rsidR="00CE71A2">
        <w:rPr>
          <w:rFonts w:hint="cs"/>
          <w:i/>
          <w:iCs/>
          <w:rtl/>
          <w:lang w:val="en-GB"/>
        </w:rPr>
        <w:t xml:space="preserve"> </w:t>
      </w:r>
      <w:r w:rsidRPr="00692360">
        <w:rPr>
          <w:rtl/>
        </w:rPr>
        <w:t xml:space="preserve">المسح </w:t>
      </w:r>
      <w:proofErr w:type="spellStart"/>
      <w:r w:rsidRPr="00692360">
        <w:rPr>
          <w:rtl/>
        </w:rPr>
        <w:t>المنوالي</w:t>
      </w:r>
      <w:proofErr w:type="spellEnd"/>
      <w:r w:rsidRPr="00692360">
        <w:rPr>
          <w:rtl/>
        </w:rPr>
        <w:t xml:space="preserve"> هو نفسه بالنسبة لأي زاوية ورود لهوائي المسح </w:t>
      </w:r>
      <w:proofErr w:type="spellStart"/>
      <w:r w:rsidRPr="00692360">
        <w:rPr>
          <w:rtl/>
        </w:rPr>
        <w:t>المنوالي</w:t>
      </w:r>
      <w:proofErr w:type="spellEnd"/>
      <w:r w:rsidRPr="00692360">
        <w:rPr>
          <w:rtl/>
        </w:rPr>
        <w:t xml:space="preserve">؛ لذلك، ولأغراض التحليلات في هذا القسم، يتم اختيار زاوية ورود قدرها </w:t>
      </w:r>
      <w:r w:rsidR="00692360" w:rsidRPr="00692360">
        <w:t>°</w:t>
      </w:r>
      <w:r w:rsidRPr="00692360">
        <w:t>60</w:t>
      </w:r>
      <w:r w:rsidRPr="00692360">
        <w:rPr>
          <w:rtl/>
        </w:rPr>
        <w:t xml:space="preserve"> </w:t>
      </w:r>
      <w:r w:rsidR="00CE71A2">
        <w:rPr>
          <w:rFonts w:hint="cs"/>
          <w:rtl/>
        </w:rPr>
        <w:t>لجهاز استشعار</w:t>
      </w:r>
      <w:r w:rsidR="00CE71A2">
        <w:rPr>
          <w:rFonts w:hint="cs"/>
          <w:i/>
          <w:iCs/>
          <w:rtl/>
          <w:lang w:val="en-GB"/>
        </w:rPr>
        <w:t xml:space="preserve"> </w:t>
      </w:r>
      <w:r w:rsidRPr="00692360">
        <w:rPr>
          <w:rtl/>
        </w:rPr>
        <w:t xml:space="preserve">المسح </w:t>
      </w:r>
      <w:proofErr w:type="spellStart"/>
      <w:r w:rsidRPr="00692360">
        <w:rPr>
          <w:rtl/>
        </w:rPr>
        <w:t>المنوالي</w:t>
      </w:r>
      <w:proofErr w:type="spellEnd"/>
      <w:r w:rsidRPr="00692360">
        <w:rPr>
          <w:rtl/>
        </w:rPr>
        <w:t xml:space="preserve">. ومع ذلك، يمكن أن تلجأ الإدارة إلى سياسات تنظيمية للحد من زوايا ارتفاع مصادر الخدمة الثابتة في النطاقات التي لا تتوافق فيها زوايا الارتفاع العالية مع استخدام الخدمة </w:t>
      </w:r>
      <w:r w:rsidRPr="00692360">
        <w:t>EESS</w:t>
      </w:r>
      <w:r w:rsidRPr="00692360">
        <w:rPr>
          <w:rtl/>
        </w:rPr>
        <w:t xml:space="preserve"> (المنفعلة).</w:t>
      </w:r>
    </w:p>
    <w:p w14:paraId="6D13667F" w14:textId="189EF828" w:rsidR="00965482" w:rsidRPr="00692360" w:rsidRDefault="00965482" w:rsidP="00692360">
      <w:pPr>
        <w:rPr>
          <w:rtl/>
        </w:rPr>
      </w:pPr>
      <w:r w:rsidRPr="00692360">
        <w:rPr>
          <w:rtl/>
        </w:rPr>
        <w:t xml:space="preserve">وتجرى عمليات محاكاة مونت كارلو للنشر داخل منطقة البصمة </w:t>
      </w:r>
      <w:r w:rsidR="00CE71A2">
        <w:rPr>
          <w:rFonts w:hint="cs"/>
          <w:rtl/>
        </w:rPr>
        <w:t>لجهاز استشعار</w:t>
      </w:r>
      <w:r w:rsidR="00CE71A2">
        <w:rPr>
          <w:rFonts w:hint="cs"/>
          <w:i/>
          <w:iCs/>
          <w:rtl/>
          <w:lang w:val="en-GB"/>
        </w:rPr>
        <w:t xml:space="preserve"> </w:t>
      </w:r>
      <w:r w:rsidRPr="00692360">
        <w:rPr>
          <w:rtl/>
        </w:rPr>
        <w:t xml:space="preserve">وحيد بكثافة نشر متزايدة حتى النقطة التي يشير فيها الناتج إلى أن معايير توفر البيانات الواردة في التوصية </w:t>
      </w:r>
      <w:r w:rsidRPr="00692360">
        <w:t>ITU-R RS.2017</w:t>
      </w:r>
      <w:r w:rsidRPr="00692360">
        <w:rPr>
          <w:rtl/>
        </w:rPr>
        <w:t xml:space="preserve"> قد تم تجاوزها. وعندئذ يتم فحص كثافة النشر هذه التي يحدث عندها تجاوز معايير إتاحة البيانات من حيث كونها كثافة مرسل يمكن تحقيقها. فإذا اعتُبرت أنها كثافة مرسل يمكن تحقيقها، فيمكن عندئذٍ النظر في زيادة تحسين نشر تطبيق الخدمة الثابتة.</w:t>
      </w:r>
    </w:p>
    <w:p w14:paraId="1C501A2A" w14:textId="72D5ED41" w:rsidR="00965482" w:rsidRPr="001723C9" w:rsidRDefault="00965482" w:rsidP="00692360">
      <w:pPr>
        <w:rPr>
          <w:spacing w:val="-2"/>
        </w:rPr>
      </w:pPr>
      <w:r w:rsidRPr="001723C9">
        <w:rPr>
          <w:spacing w:val="-2"/>
          <w:rtl/>
        </w:rPr>
        <w:t xml:space="preserve">وعند النظر في أثر التداخل من تطبيقات الخدمة المتنقلة البرية </w:t>
      </w:r>
      <w:r w:rsidR="00692360" w:rsidRPr="001723C9">
        <w:rPr>
          <w:spacing w:val="-2"/>
        </w:rPr>
        <w:t>(</w:t>
      </w:r>
      <w:r w:rsidRPr="001723C9">
        <w:rPr>
          <w:spacing w:val="-2"/>
        </w:rPr>
        <w:t>LMS</w:t>
      </w:r>
      <w:r w:rsidR="00692360" w:rsidRPr="001723C9">
        <w:rPr>
          <w:spacing w:val="-2"/>
        </w:rPr>
        <w:t>)</w:t>
      </w:r>
      <w:r w:rsidRPr="001723C9">
        <w:rPr>
          <w:spacing w:val="-2"/>
          <w:rtl/>
        </w:rPr>
        <w:t xml:space="preserve"> في </w:t>
      </w:r>
      <w:r w:rsidR="009E4BBB" w:rsidRPr="001723C9">
        <w:rPr>
          <w:rFonts w:hint="cs"/>
          <w:spacing w:val="-2"/>
          <w:rtl/>
        </w:rPr>
        <w:t>أجهزة استشعار</w:t>
      </w:r>
      <w:r w:rsidR="009E4BBB" w:rsidRPr="001723C9">
        <w:rPr>
          <w:spacing w:val="-2"/>
          <w:rtl/>
        </w:rPr>
        <w:t xml:space="preserve"> </w:t>
      </w:r>
      <w:r w:rsidRPr="001723C9">
        <w:rPr>
          <w:spacing w:val="-2"/>
          <w:rtl/>
        </w:rPr>
        <w:t xml:space="preserve">المسح المخروطي والمسح </w:t>
      </w:r>
      <w:proofErr w:type="spellStart"/>
      <w:r w:rsidRPr="001723C9">
        <w:rPr>
          <w:spacing w:val="-2"/>
          <w:rtl/>
        </w:rPr>
        <w:t>المنوالي</w:t>
      </w:r>
      <w:proofErr w:type="spellEnd"/>
      <w:r w:rsidRPr="001723C9">
        <w:rPr>
          <w:spacing w:val="-2"/>
          <w:rtl/>
        </w:rPr>
        <w:t xml:space="preserve">، يُعمل على زيادة كثافة نشر مرسل الخدمة </w:t>
      </w:r>
      <w:r w:rsidRPr="001723C9">
        <w:rPr>
          <w:spacing w:val="-2"/>
        </w:rPr>
        <w:t>LMS</w:t>
      </w:r>
      <w:r w:rsidRPr="001723C9">
        <w:rPr>
          <w:spacing w:val="-2"/>
          <w:rtl/>
        </w:rPr>
        <w:t xml:space="preserve"> ضمن بصمة </w:t>
      </w:r>
      <w:r w:rsidR="00CE71A2" w:rsidRPr="001723C9">
        <w:rPr>
          <w:rFonts w:hint="cs"/>
          <w:spacing w:val="-2"/>
          <w:rtl/>
        </w:rPr>
        <w:t>جهاز استشعار</w:t>
      </w:r>
      <w:r w:rsidRPr="001723C9">
        <w:rPr>
          <w:spacing w:val="-2"/>
          <w:rtl/>
        </w:rPr>
        <w:t xml:space="preserve"> وحيدة حتى يتم تجاوز معايير سوية عتبة التداخل المنصوص عليها في</w:t>
      </w:r>
      <w:r w:rsidR="00B515BE" w:rsidRPr="001723C9">
        <w:rPr>
          <w:rFonts w:hint="cs"/>
          <w:spacing w:val="-2"/>
          <w:rtl/>
        </w:rPr>
        <w:t> </w:t>
      </w:r>
      <w:r w:rsidRPr="001723C9">
        <w:rPr>
          <w:spacing w:val="-2"/>
          <w:rtl/>
        </w:rPr>
        <w:t>التوصية</w:t>
      </w:r>
      <w:r w:rsidR="00B515BE" w:rsidRPr="001723C9">
        <w:rPr>
          <w:rFonts w:hint="cs"/>
          <w:spacing w:val="-2"/>
          <w:rtl/>
        </w:rPr>
        <w:t> </w:t>
      </w:r>
      <w:r w:rsidRPr="001723C9">
        <w:rPr>
          <w:spacing w:val="-2"/>
        </w:rPr>
        <w:t>ITU-R RS.2017</w:t>
      </w:r>
      <w:r w:rsidRPr="001723C9">
        <w:rPr>
          <w:spacing w:val="-2"/>
          <w:rtl/>
        </w:rPr>
        <w:t>. وعندئذ تفحص كثافة النشر هذه التي يحدث فيها تجاوز معايير سوية عتبة التداخل من حيث كونها كثافة مرسل يمكن تحقيقها. فإذا اعتُبرت أنها كثافة مرسل يمكن تحقيقها، فيمكن عندئذٍ النظر في زيادة تحسين نشر تطبيق الخدمة</w:t>
      </w:r>
      <w:r w:rsidR="00B515BE" w:rsidRPr="001723C9">
        <w:rPr>
          <w:rFonts w:hint="cs"/>
          <w:spacing w:val="-2"/>
          <w:rtl/>
        </w:rPr>
        <w:t> </w:t>
      </w:r>
      <w:r w:rsidRPr="001723C9">
        <w:rPr>
          <w:spacing w:val="-2"/>
        </w:rPr>
        <w:t>LMS</w:t>
      </w:r>
      <w:r w:rsidRPr="001723C9">
        <w:rPr>
          <w:spacing w:val="-2"/>
          <w:rtl/>
        </w:rPr>
        <w:t xml:space="preserve">. ولا يعتبر من الضروري إجراء عمليات محاكاة مونت كارلو لنشر الخدمة </w:t>
      </w:r>
      <w:r w:rsidRPr="001723C9">
        <w:rPr>
          <w:spacing w:val="-2"/>
        </w:rPr>
        <w:t>LMS</w:t>
      </w:r>
      <w:r w:rsidRPr="001723C9">
        <w:rPr>
          <w:spacing w:val="-2"/>
          <w:rtl/>
        </w:rPr>
        <w:t xml:space="preserve"> لأن حزمة الهوائي في هذه الخدمة عريضة.</w:t>
      </w:r>
    </w:p>
    <w:p w14:paraId="480872D5" w14:textId="77777777" w:rsidR="00965482" w:rsidRPr="00692360" w:rsidRDefault="00965482" w:rsidP="00692360">
      <w:pPr>
        <w:pStyle w:val="Heading3"/>
        <w:rPr>
          <w:rtl/>
        </w:rPr>
      </w:pPr>
      <w:bookmarkStart w:id="382" w:name="_Toc36120621"/>
      <w:bookmarkStart w:id="383" w:name="_Toc40172448"/>
      <w:r w:rsidRPr="00692360">
        <w:t>2.</w:t>
      </w:r>
      <w:proofErr w:type="gramStart"/>
      <w:r w:rsidRPr="00692360">
        <w:t>4.A</w:t>
      </w:r>
      <w:proofErr w:type="gramEnd"/>
      <w:r w:rsidRPr="00692360">
        <w:t>4</w:t>
      </w:r>
      <w:r w:rsidRPr="00692360">
        <w:rPr>
          <w:rtl/>
        </w:rPr>
        <w:tab/>
        <w:t xml:space="preserve">خصائص أنظمة الخدمة </w:t>
      </w:r>
      <w:r w:rsidRPr="00692360">
        <w:t>EESS</w:t>
      </w:r>
      <w:r w:rsidRPr="00692360">
        <w:rPr>
          <w:rtl/>
        </w:rPr>
        <w:t xml:space="preserve"> (المنفعلة)</w:t>
      </w:r>
      <w:bookmarkEnd w:id="382"/>
      <w:bookmarkEnd w:id="383"/>
    </w:p>
    <w:p w14:paraId="072A2A5A" w14:textId="6A2B997B" w:rsidR="00965482" w:rsidRPr="00692360" w:rsidRDefault="00965482" w:rsidP="00692360">
      <w:pPr>
        <w:rPr>
          <w:rtl/>
        </w:rPr>
      </w:pPr>
      <w:r w:rsidRPr="00692360">
        <w:rPr>
          <w:rtl/>
        </w:rPr>
        <w:t xml:space="preserve">يرد في الجدول </w:t>
      </w:r>
      <w:r w:rsidRPr="00692360">
        <w:t>12</w:t>
      </w:r>
      <w:r w:rsidRPr="00692360">
        <w:rPr>
          <w:rtl/>
        </w:rPr>
        <w:t xml:space="preserve"> من متن هذا التقرير </w:t>
      </w:r>
      <w:r w:rsidR="009E4BBB">
        <w:rPr>
          <w:rFonts w:hint="cs"/>
          <w:rtl/>
        </w:rPr>
        <w:t>أجهزة استشعار</w:t>
      </w:r>
      <w:r w:rsidR="009E4BBB" w:rsidRPr="00144D0E">
        <w:rPr>
          <w:rtl/>
        </w:rPr>
        <w:t xml:space="preserve"> </w:t>
      </w:r>
      <w:r w:rsidRPr="00692360">
        <w:rPr>
          <w:rtl/>
        </w:rPr>
        <w:t xml:space="preserve">الخدمة </w:t>
      </w:r>
      <w:r w:rsidRPr="00692360">
        <w:t>EESS</w:t>
      </w:r>
      <w:r w:rsidRPr="00692360">
        <w:rPr>
          <w:rtl/>
        </w:rPr>
        <w:t xml:space="preserve"> (المنفعلة) الواجب استعمالها في دراسات التقاسم في نطاقات التردد المحددة للخدمة </w:t>
      </w:r>
      <w:r w:rsidRPr="00692360">
        <w:t>EESS</w:t>
      </w:r>
      <w:r w:rsidRPr="00692360">
        <w:rPr>
          <w:rtl/>
        </w:rPr>
        <w:t xml:space="preserve"> (المنفعلة) في الرقم </w:t>
      </w:r>
      <w:r w:rsidRPr="00692360">
        <w:rPr>
          <w:b/>
          <w:bCs/>
        </w:rPr>
        <w:t>565.5</w:t>
      </w:r>
      <w:r w:rsidRPr="00692360">
        <w:rPr>
          <w:rtl/>
        </w:rPr>
        <w:t xml:space="preserve"> من لوائح الراديو. وترد خصائص </w:t>
      </w:r>
      <w:r w:rsidR="009E4BBB">
        <w:rPr>
          <w:rFonts w:hint="cs"/>
          <w:rtl/>
        </w:rPr>
        <w:t>أجهزة الاستشعار</w:t>
      </w:r>
      <w:r w:rsidR="009E4BBB" w:rsidRPr="00692360">
        <w:rPr>
          <w:rtl/>
        </w:rPr>
        <w:t xml:space="preserve"> </w:t>
      </w:r>
      <w:r w:rsidR="009E4BBB">
        <w:rPr>
          <w:rFonts w:hint="cs"/>
          <w:rtl/>
        </w:rPr>
        <w:t xml:space="preserve">هذه </w:t>
      </w:r>
      <w:r w:rsidRPr="00692360">
        <w:rPr>
          <w:rtl/>
        </w:rPr>
        <w:t>في الجدول</w:t>
      </w:r>
      <w:r w:rsidR="004633E8">
        <w:rPr>
          <w:rFonts w:hint="cs"/>
          <w:rtl/>
        </w:rPr>
        <w:t> </w:t>
      </w:r>
      <w:r w:rsidRPr="00692360">
        <w:t>13</w:t>
      </w:r>
      <w:r w:rsidRPr="00692360">
        <w:rPr>
          <w:rtl/>
        </w:rPr>
        <w:t xml:space="preserve"> من متن هذا التقرير. ويرد في الجدول </w:t>
      </w:r>
      <w:r w:rsidR="00692360">
        <w:t>4-</w:t>
      </w:r>
      <w:r w:rsidRPr="00692360">
        <w:t>A4</w:t>
      </w:r>
      <w:r w:rsidRPr="00692360">
        <w:rPr>
          <w:rtl/>
        </w:rPr>
        <w:t xml:space="preserve"> أدناه ملخص لخصائص </w:t>
      </w:r>
      <w:r w:rsidR="009E4BBB">
        <w:rPr>
          <w:rFonts w:hint="cs"/>
          <w:rtl/>
        </w:rPr>
        <w:t>أجهزة استشعار</w:t>
      </w:r>
      <w:r w:rsidR="009E4BBB" w:rsidRPr="00144D0E">
        <w:rPr>
          <w:rtl/>
        </w:rPr>
        <w:t xml:space="preserve"> </w:t>
      </w:r>
      <w:r w:rsidRPr="00692360">
        <w:t>EESS</w:t>
      </w:r>
      <w:r w:rsidRPr="00692360">
        <w:rPr>
          <w:rtl/>
        </w:rPr>
        <w:t xml:space="preserve"> (المنفعلة) الواجب استخدامها في</w:t>
      </w:r>
      <w:r w:rsidR="009E4BBB">
        <w:rPr>
          <w:rFonts w:hint="cs"/>
          <w:rtl/>
        </w:rPr>
        <w:t> </w:t>
      </w:r>
      <w:r w:rsidRPr="00692360">
        <w:rPr>
          <w:rtl/>
        </w:rPr>
        <w:t>التحليلات.</w:t>
      </w:r>
    </w:p>
    <w:p w14:paraId="77A7716B" w14:textId="6E7CBBED" w:rsidR="00965482" w:rsidRDefault="00965482" w:rsidP="00692360">
      <w:pPr>
        <w:rPr>
          <w:rtl/>
        </w:rPr>
      </w:pPr>
      <w:r w:rsidRPr="00692360">
        <w:rPr>
          <w:rtl/>
        </w:rPr>
        <w:t xml:space="preserve">وتستخدم التوصية </w:t>
      </w:r>
      <w:r w:rsidRPr="00692360">
        <w:t>ITU-R RS.1813</w:t>
      </w:r>
      <w:r w:rsidRPr="00692360">
        <w:rPr>
          <w:rtl/>
        </w:rPr>
        <w:t xml:space="preserve"> - مخطط الهوائي المرجعي </w:t>
      </w:r>
      <w:r w:rsidR="009E4BBB">
        <w:rPr>
          <w:rFonts w:hint="cs"/>
          <w:rtl/>
        </w:rPr>
        <w:t>لأجهزة الاستشعار</w:t>
      </w:r>
      <w:r w:rsidR="009E4BBB" w:rsidRPr="00144D0E">
        <w:rPr>
          <w:rtl/>
        </w:rPr>
        <w:t xml:space="preserve"> </w:t>
      </w:r>
      <w:r w:rsidRPr="00692360">
        <w:rPr>
          <w:rtl/>
        </w:rPr>
        <w:t xml:space="preserve">المنفعلة العاملة في خدمة استكشاف الأرض </w:t>
      </w:r>
      <w:proofErr w:type="spellStart"/>
      <w:r w:rsidRPr="00692360">
        <w:rPr>
          <w:rtl/>
        </w:rPr>
        <w:t>الساتلية</w:t>
      </w:r>
      <w:proofErr w:type="spellEnd"/>
      <w:r w:rsidRPr="00692360">
        <w:rPr>
          <w:rtl/>
        </w:rPr>
        <w:t xml:space="preserve"> (المنفعلة) الذي يتعين استعماله في تحليلات التوافق في مدى الترددات </w:t>
      </w:r>
      <w:r w:rsidRPr="00692360">
        <w:t>GHz 100-1,4</w:t>
      </w:r>
      <w:r w:rsidRPr="00692360">
        <w:rPr>
          <w:rtl/>
        </w:rPr>
        <w:t xml:space="preserve">، لاشتقاق معلمات هوائي </w:t>
      </w:r>
      <w:r w:rsidR="009E4BBB">
        <w:rPr>
          <w:rFonts w:hint="cs"/>
          <w:rtl/>
        </w:rPr>
        <w:t>أجهزة استشعار</w:t>
      </w:r>
      <w:r w:rsidR="009E4BBB" w:rsidRPr="00144D0E">
        <w:rPr>
          <w:rtl/>
        </w:rPr>
        <w:t xml:space="preserve"> </w:t>
      </w:r>
      <w:r w:rsidRPr="00692360">
        <w:rPr>
          <w:rtl/>
        </w:rPr>
        <w:t>الخدمة</w:t>
      </w:r>
      <w:r w:rsidR="00B515BE">
        <w:rPr>
          <w:rFonts w:hint="cs"/>
          <w:rtl/>
        </w:rPr>
        <w:t> </w:t>
      </w:r>
      <w:r w:rsidRPr="00692360">
        <w:t>EESS</w:t>
      </w:r>
      <w:r w:rsidRPr="00692360">
        <w:rPr>
          <w:rtl/>
        </w:rPr>
        <w:t xml:space="preserve"> (المنفعلة) في مدى التردد </w:t>
      </w:r>
      <w:r w:rsidRPr="00692360">
        <w:t>GHz 450-275</w:t>
      </w:r>
      <w:r w:rsidRPr="00692360">
        <w:rPr>
          <w:rtl/>
        </w:rPr>
        <w:t xml:space="preserve"> حيث تكون هذه المعلمات ضرورية لإجراء التحليل المطلوب.</w:t>
      </w:r>
    </w:p>
    <w:p w14:paraId="06EDB483" w14:textId="77777777" w:rsidR="00965482" w:rsidRPr="00EC0C02" w:rsidRDefault="00965482" w:rsidP="00965482">
      <w:pPr>
        <w:rPr>
          <w:spacing w:val="-4"/>
          <w:szCs w:val="22"/>
          <w:rtl/>
        </w:rPr>
      </w:pPr>
    </w:p>
    <w:p w14:paraId="6832AECC" w14:textId="77777777" w:rsidR="00965482" w:rsidRPr="00EC0C02" w:rsidRDefault="00965482" w:rsidP="00965482">
      <w:pPr>
        <w:rPr>
          <w:spacing w:val="-4"/>
          <w:szCs w:val="22"/>
          <w:rtl/>
          <w:lang w:bidi="ar-EG"/>
        </w:rPr>
        <w:sectPr w:rsidR="00965482" w:rsidRPr="00EC0C02" w:rsidSect="00637A04">
          <w:headerReference w:type="even" r:id="rId90"/>
          <w:headerReference w:type="default" r:id="rId91"/>
          <w:headerReference w:type="first" r:id="rId92"/>
          <w:pgSz w:w="11907" w:h="16840" w:code="9"/>
          <w:pgMar w:top="1418" w:right="1134" w:bottom="1134" w:left="1134" w:header="709" w:footer="709" w:gutter="0"/>
          <w:cols w:space="708"/>
          <w:titlePg/>
          <w:docGrid w:linePitch="360"/>
        </w:sectPr>
      </w:pPr>
    </w:p>
    <w:p w14:paraId="7B68C490" w14:textId="77777777" w:rsidR="00965482" w:rsidRPr="00692360" w:rsidRDefault="00965482" w:rsidP="00DE7769">
      <w:pPr>
        <w:pStyle w:val="TableNo"/>
        <w:spacing w:before="0" w:after="0"/>
        <w:rPr>
          <w:rtl/>
        </w:rPr>
      </w:pPr>
      <w:r w:rsidRPr="00692360">
        <w:rPr>
          <w:rtl/>
        </w:rPr>
        <w:lastRenderedPageBreak/>
        <w:t xml:space="preserve">الجدول </w:t>
      </w:r>
      <w:r w:rsidRPr="00692360">
        <w:t>4-A4</w:t>
      </w:r>
    </w:p>
    <w:p w14:paraId="10EC3528" w14:textId="77777777" w:rsidR="00965482" w:rsidRPr="00692360" w:rsidRDefault="00965482" w:rsidP="00DE7769">
      <w:pPr>
        <w:pStyle w:val="Tabletitle"/>
        <w:spacing w:after="0"/>
      </w:pPr>
      <w:r w:rsidRPr="00692360">
        <w:rPr>
          <w:rtl/>
        </w:rPr>
        <w:t xml:space="preserve">خصائص الخدمة </w:t>
      </w:r>
      <w:r w:rsidRPr="00692360">
        <w:t>EESS</w:t>
      </w:r>
      <w:r w:rsidRPr="00692360">
        <w:rPr>
          <w:rtl/>
        </w:rPr>
        <w:t xml:space="preserve"> (المنفعلة) لنطاقات التردد المحددة في الرقم </w:t>
      </w:r>
      <w:r w:rsidRPr="00692360">
        <w:t>565.5</w:t>
      </w:r>
      <w:r w:rsidRPr="00692360">
        <w:rPr>
          <w:rtl/>
        </w:rPr>
        <w:t xml:space="preserve"> من لوائح الراديو</w:t>
      </w:r>
    </w:p>
    <w:tbl>
      <w:tblPr>
        <w:tblStyle w:val="TableGrid"/>
        <w:bidiVisual/>
        <w:tblW w:w="5000" w:type="pct"/>
        <w:jc w:val="center"/>
        <w:tblLayout w:type="fixed"/>
        <w:tblCellMar>
          <w:left w:w="11" w:type="dxa"/>
          <w:right w:w="11" w:type="dxa"/>
        </w:tblCellMar>
        <w:tblLook w:val="04A0" w:firstRow="1" w:lastRow="0" w:firstColumn="1" w:lastColumn="0" w:noHBand="0" w:noVBand="1"/>
      </w:tblPr>
      <w:tblGrid>
        <w:gridCol w:w="1816"/>
        <w:gridCol w:w="709"/>
        <w:gridCol w:w="709"/>
        <w:gridCol w:w="828"/>
        <w:gridCol w:w="746"/>
        <w:gridCol w:w="746"/>
        <w:gridCol w:w="745"/>
        <w:gridCol w:w="746"/>
        <w:gridCol w:w="746"/>
        <w:gridCol w:w="746"/>
        <w:gridCol w:w="895"/>
        <w:gridCol w:w="746"/>
        <w:gridCol w:w="895"/>
        <w:gridCol w:w="896"/>
        <w:gridCol w:w="746"/>
        <w:gridCol w:w="895"/>
        <w:gridCol w:w="597"/>
        <w:gridCol w:w="746"/>
        <w:gridCol w:w="743"/>
      </w:tblGrid>
      <w:tr w:rsidR="00965482" w:rsidRPr="00B515BE" w14:paraId="51257FA3" w14:textId="77777777" w:rsidTr="001723C9">
        <w:trPr>
          <w:trHeight w:val="20"/>
          <w:jc w:val="center"/>
        </w:trPr>
        <w:tc>
          <w:tcPr>
            <w:tcW w:w="1816" w:type="dxa"/>
            <w:vMerge w:val="restart"/>
            <w:tcMar>
              <w:left w:w="28" w:type="dxa"/>
              <w:right w:w="28" w:type="dxa"/>
            </w:tcMar>
          </w:tcPr>
          <w:p w14:paraId="50BFFB19" w14:textId="77777777" w:rsidR="00965482" w:rsidRPr="00B515BE" w:rsidRDefault="00965482" w:rsidP="00A67BE2">
            <w:pPr>
              <w:pStyle w:val="Tablehead1"/>
              <w:rPr>
                <w:sz w:val="18"/>
                <w:szCs w:val="24"/>
              </w:rPr>
            </w:pPr>
          </w:p>
        </w:tc>
        <w:tc>
          <w:tcPr>
            <w:tcW w:w="13880" w:type="dxa"/>
            <w:gridSpan w:val="18"/>
            <w:shd w:val="clear" w:color="auto" w:fill="auto"/>
            <w:tcMar>
              <w:left w:w="28" w:type="dxa"/>
              <w:right w:w="28" w:type="dxa"/>
            </w:tcMar>
            <w:vAlign w:val="center"/>
          </w:tcPr>
          <w:p w14:paraId="7010D76E" w14:textId="77777777" w:rsidR="00965482" w:rsidRPr="00B515BE" w:rsidRDefault="00965482" w:rsidP="00A67BE2">
            <w:pPr>
              <w:pStyle w:val="Tablehead1"/>
              <w:rPr>
                <w:sz w:val="18"/>
                <w:szCs w:val="24"/>
              </w:rPr>
            </w:pPr>
            <w:r w:rsidRPr="00B515BE">
              <w:rPr>
                <w:sz w:val="18"/>
                <w:szCs w:val="24"/>
                <w:rtl/>
              </w:rPr>
              <w:t>نطاق التردد (</w:t>
            </w:r>
            <w:r w:rsidRPr="00B515BE">
              <w:rPr>
                <w:sz w:val="18"/>
                <w:szCs w:val="24"/>
              </w:rPr>
              <w:t>GHz</w:t>
            </w:r>
            <w:r w:rsidRPr="00B515BE">
              <w:rPr>
                <w:sz w:val="18"/>
                <w:szCs w:val="24"/>
                <w:rtl/>
              </w:rPr>
              <w:t>)</w:t>
            </w:r>
          </w:p>
        </w:tc>
      </w:tr>
      <w:tr w:rsidR="007240FC" w:rsidRPr="00B515BE" w14:paraId="449E9615" w14:textId="77777777" w:rsidTr="004633E8">
        <w:trPr>
          <w:trHeight w:val="20"/>
          <w:jc w:val="center"/>
        </w:trPr>
        <w:tc>
          <w:tcPr>
            <w:tcW w:w="1816" w:type="dxa"/>
            <w:vMerge/>
            <w:tcMar>
              <w:left w:w="28" w:type="dxa"/>
              <w:right w:w="28" w:type="dxa"/>
            </w:tcMar>
          </w:tcPr>
          <w:p w14:paraId="269E609D" w14:textId="77777777" w:rsidR="00965482" w:rsidRPr="00B515BE" w:rsidRDefault="00965482" w:rsidP="00A67BE2">
            <w:pPr>
              <w:pStyle w:val="Tablehead1"/>
              <w:rPr>
                <w:sz w:val="18"/>
                <w:szCs w:val="24"/>
              </w:rPr>
            </w:pPr>
          </w:p>
        </w:tc>
        <w:tc>
          <w:tcPr>
            <w:tcW w:w="709" w:type="dxa"/>
            <w:shd w:val="clear" w:color="auto" w:fill="auto"/>
            <w:tcMar>
              <w:left w:w="28" w:type="dxa"/>
              <w:right w:w="28" w:type="dxa"/>
            </w:tcMar>
            <w:vAlign w:val="center"/>
          </w:tcPr>
          <w:p w14:paraId="24ED3D0E" w14:textId="77777777" w:rsidR="00965482" w:rsidRPr="00B515BE" w:rsidRDefault="00965482" w:rsidP="00A67BE2">
            <w:pPr>
              <w:pStyle w:val="Tablehead1"/>
              <w:rPr>
                <w:sz w:val="18"/>
                <w:szCs w:val="24"/>
              </w:rPr>
            </w:pPr>
            <w:r w:rsidRPr="00B515BE">
              <w:rPr>
                <w:sz w:val="18"/>
                <w:szCs w:val="24"/>
              </w:rPr>
              <w:t>286-275</w:t>
            </w:r>
          </w:p>
        </w:tc>
        <w:tc>
          <w:tcPr>
            <w:tcW w:w="1537" w:type="dxa"/>
            <w:gridSpan w:val="2"/>
            <w:shd w:val="clear" w:color="auto" w:fill="auto"/>
            <w:tcMar>
              <w:left w:w="28" w:type="dxa"/>
              <w:right w:w="28" w:type="dxa"/>
            </w:tcMar>
            <w:vAlign w:val="center"/>
          </w:tcPr>
          <w:p w14:paraId="3C4C09A5" w14:textId="77777777" w:rsidR="00965482" w:rsidRPr="00B515BE" w:rsidRDefault="00965482" w:rsidP="00A67BE2">
            <w:pPr>
              <w:pStyle w:val="Tablehead1"/>
              <w:rPr>
                <w:sz w:val="18"/>
                <w:szCs w:val="24"/>
              </w:rPr>
            </w:pPr>
            <w:r w:rsidRPr="00B515BE">
              <w:rPr>
                <w:sz w:val="18"/>
                <w:szCs w:val="24"/>
              </w:rPr>
              <w:t>306-296</w:t>
            </w:r>
          </w:p>
        </w:tc>
        <w:tc>
          <w:tcPr>
            <w:tcW w:w="2237" w:type="dxa"/>
            <w:gridSpan w:val="3"/>
            <w:shd w:val="clear" w:color="auto" w:fill="8DB3E2"/>
            <w:tcMar>
              <w:left w:w="28" w:type="dxa"/>
              <w:right w:w="28" w:type="dxa"/>
            </w:tcMar>
            <w:vAlign w:val="center"/>
          </w:tcPr>
          <w:p w14:paraId="4C1AC453" w14:textId="77777777" w:rsidR="00965482" w:rsidRPr="00B515BE" w:rsidRDefault="00965482" w:rsidP="00A67BE2">
            <w:pPr>
              <w:pStyle w:val="Tablehead1"/>
              <w:rPr>
                <w:sz w:val="18"/>
                <w:szCs w:val="24"/>
              </w:rPr>
            </w:pPr>
            <w:r w:rsidRPr="00B515BE">
              <w:rPr>
                <w:sz w:val="18"/>
                <w:szCs w:val="24"/>
              </w:rPr>
              <w:t>356-313</w:t>
            </w:r>
          </w:p>
        </w:tc>
        <w:tc>
          <w:tcPr>
            <w:tcW w:w="1492" w:type="dxa"/>
            <w:gridSpan w:val="2"/>
            <w:shd w:val="clear" w:color="auto" w:fill="auto"/>
            <w:tcMar>
              <w:left w:w="28" w:type="dxa"/>
              <w:right w:w="28" w:type="dxa"/>
            </w:tcMar>
            <w:vAlign w:val="center"/>
          </w:tcPr>
          <w:p w14:paraId="39EA85A2" w14:textId="77777777" w:rsidR="00965482" w:rsidRPr="00B515BE" w:rsidRDefault="00965482" w:rsidP="00A67BE2">
            <w:pPr>
              <w:pStyle w:val="Tablehead1"/>
              <w:rPr>
                <w:sz w:val="18"/>
                <w:szCs w:val="24"/>
              </w:rPr>
            </w:pPr>
            <w:r w:rsidRPr="00B515BE">
              <w:rPr>
                <w:sz w:val="18"/>
                <w:szCs w:val="24"/>
              </w:rPr>
              <w:t>365-361</w:t>
            </w:r>
          </w:p>
        </w:tc>
        <w:tc>
          <w:tcPr>
            <w:tcW w:w="1641" w:type="dxa"/>
            <w:gridSpan w:val="2"/>
            <w:shd w:val="clear" w:color="auto" w:fill="8DB3E2"/>
            <w:tcMar>
              <w:left w:w="28" w:type="dxa"/>
              <w:right w:w="28" w:type="dxa"/>
            </w:tcMar>
            <w:vAlign w:val="center"/>
          </w:tcPr>
          <w:p w14:paraId="75157DC0" w14:textId="77777777" w:rsidR="00965482" w:rsidRPr="00B515BE" w:rsidRDefault="00965482" w:rsidP="00A67BE2">
            <w:pPr>
              <w:pStyle w:val="Tablehead1"/>
              <w:rPr>
                <w:sz w:val="18"/>
                <w:szCs w:val="24"/>
              </w:rPr>
            </w:pPr>
            <w:r w:rsidRPr="00B515BE">
              <w:rPr>
                <w:sz w:val="18"/>
                <w:szCs w:val="24"/>
              </w:rPr>
              <w:t>392-369</w:t>
            </w:r>
          </w:p>
        </w:tc>
        <w:tc>
          <w:tcPr>
            <w:tcW w:w="1641" w:type="dxa"/>
            <w:gridSpan w:val="2"/>
            <w:shd w:val="clear" w:color="auto" w:fill="auto"/>
            <w:tcMar>
              <w:left w:w="28" w:type="dxa"/>
              <w:right w:w="28" w:type="dxa"/>
            </w:tcMar>
            <w:vAlign w:val="center"/>
          </w:tcPr>
          <w:p w14:paraId="54863026" w14:textId="77777777" w:rsidR="00965482" w:rsidRPr="00B515BE" w:rsidRDefault="00965482" w:rsidP="00A67BE2">
            <w:pPr>
              <w:pStyle w:val="Tablehead1"/>
              <w:rPr>
                <w:sz w:val="18"/>
                <w:szCs w:val="24"/>
              </w:rPr>
            </w:pPr>
            <w:r w:rsidRPr="00B515BE">
              <w:rPr>
                <w:sz w:val="18"/>
                <w:szCs w:val="24"/>
              </w:rPr>
              <w:t>399-397</w:t>
            </w:r>
          </w:p>
        </w:tc>
        <w:tc>
          <w:tcPr>
            <w:tcW w:w="896" w:type="dxa"/>
            <w:shd w:val="clear" w:color="auto" w:fill="auto"/>
            <w:tcMar>
              <w:left w:w="28" w:type="dxa"/>
              <w:right w:w="28" w:type="dxa"/>
            </w:tcMar>
            <w:vAlign w:val="center"/>
          </w:tcPr>
          <w:p w14:paraId="3AF21652" w14:textId="77777777" w:rsidR="00965482" w:rsidRPr="00B515BE" w:rsidRDefault="00965482" w:rsidP="00A67BE2">
            <w:pPr>
              <w:pStyle w:val="Tablehead1"/>
              <w:rPr>
                <w:sz w:val="18"/>
                <w:szCs w:val="24"/>
              </w:rPr>
            </w:pPr>
            <w:r w:rsidRPr="00B515BE">
              <w:rPr>
                <w:sz w:val="18"/>
                <w:szCs w:val="24"/>
              </w:rPr>
              <w:t>411-409</w:t>
            </w:r>
          </w:p>
        </w:tc>
        <w:tc>
          <w:tcPr>
            <w:tcW w:w="1641" w:type="dxa"/>
            <w:gridSpan w:val="2"/>
            <w:shd w:val="clear" w:color="auto" w:fill="8DB3E2"/>
            <w:tcMar>
              <w:left w:w="28" w:type="dxa"/>
              <w:right w:w="28" w:type="dxa"/>
            </w:tcMar>
            <w:vAlign w:val="center"/>
          </w:tcPr>
          <w:p w14:paraId="744F0C92" w14:textId="77777777" w:rsidR="00965482" w:rsidRPr="00B515BE" w:rsidRDefault="00965482" w:rsidP="00A67BE2">
            <w:pPr>
              <w:pStyle w:val="Tablehead1"/>
              <w:rPr>
                <w:sz w:val="18"/>
                <w:szCs w:val="24"/>
              </w:rPr>
            </w:pPr>
            <w:r w:rsidRPr="00B515BE">
              <w:rPr>
                <w:sz w:val="18"/>
                <w:szCs w:val="24"/>
              </w:rPr>
              <w:t>434-416</w:t>
            </w:r>
          </w:p>
        </w:tc>
        <w:tc>
          <w:tcPr>
            <w:tcW w:w="2086" w:type="dxa"/>
            <w:gridSpan w:val="3"/>
            <w:shd w:val="clear" w:color="auto" w:fill="8DB3E2"/>
            <w:tcMar>
              <w:left w:w="28" w:type="dxa"/>
              <w:right w:w="28" w:type="dxa"/>
            </w:tcMar>
            <w:vAlign w:val="center"/>
          </w:tcPr>
          <w:p w14:paraId="17A23381" w14:textId="77777777" w:rsidR="00965482" w:rsidRPr="00B515BE" w:rsidRDefault="00965482" w:rsidP="00A67BE2">
            <w:pPr>
              <w:pStyle w:val="Tablehead1"/>
              <w:rPr>
                <w:sz w:val="18"/>
                <w:szCs w:val="24"/>
              </w:rPr>
            </w:pPr>
            <w:r w:rsidRPr="00B515BE">
              <w:rPr>
                <w:sz w:val="18"/>
                <w:szCs w:val="24"/>
              </w:rPr>
              <w:t>467-439</w:t>
            </w:r>
          </w:p>
        </w:tc>
      </w:tr>
      <w:tr w:rsidR="007240FC" w:rsidRPr="00B515BE" w14:paraId="7E3DE97E" w14:textId="77777777" w:rsidTr="001723C9">
        <w:trPr>
          <w:trHeight w:val="20"/>
          <w:jc w:val="center"/>
        </w:trPr>
        <w:tc>
          <w:tcPr>
            <w:tcW w:w="1816" w:type="dxa"/>
            <w:tcMar>
              <w:left w:w="28" w:type="dxa"/>
              <w:right w:w="28" w:type="dxa"/>
            </w:tcMar>
          </w:tcPr>
          <w:p w14:paraId="12F082A4" w14:textId="7519CC5A" w:rsidR="00965482" w:rsidRPr="00B515BE" w:rsidRDefault="00965482" w:rsidP="00692360">
            <w:pPr>
              <w:pStyle w:val="Tabletexte"/>
              <w:rPr>
                <w:b/>
                <w:bCs/>
                <w:sz w:val="18"/>
                <w:szCs w:val="24"/>
                <w:rtl/>
                <w:lang w:val="en-GB"/>
              </w:rPr>
            </w:pPr>
            <w:r w:rsidRPr="00B515BE">
              <w:rPr>
                <w:b/>
                <w:bCs/>
                <w:sz w:val="18"/>
                <w:szCs w:val="24"/>
                <w:rtl/>
                <w:lang w:val="en-GB"/>
              </w:rPr>
              <w:t>المعلمات</w:t>
            </w:r>
          </w:p>
        </w:tc>
        <w:tc>
          <w:tcPr>
            <w:tcW w:w="709" w:type="dxa"/>
            <w:tcMar>
              <w:left w:w="28" w:type="dxa"/>
              <w:right w:w="28" w:type="dxa"/>
            </w:tcMar>
            <w:vAlign w:val="center"/>
          </w:tcPr>
          <w:p w14:paraId="2FD08D58" w14:textId="77777777" w:rsidR="00965482" w:rsidRPr="00B515BE" w:rsidRDefault="00965482" w:rsidP="00692360">
            <w:pPr>
              <w:pStyle w:val="Tabletexte"/>
              <w:rPr>
                <w:sz w:val="18"/>
                <w:szCs w:val="24"/>
                <w:rtl/>
                <w:lang w:val="en-GB"/>
              </w:rPr>
            </w:pPr>
            <w:bookmarkStart w:id="384" w:name="lt_pId2099"/>
            <w:r w:rsidRPr="00B515BE">
              <w:rPr>
                <w:sz w:val="18"/>
                <w:szCs w:val="24"/>
                <w:rtl/>
                <w:lang w:val="en-GB"/>
              </w:rPr>
              <w:t>حافة</w:t>
            </w:r>
            <w:r w:rsidRPr="00B515BE">
              <w:rPr>
                <w:sz w:val="18"/>
                <w:szCs w:val="24"/>
                <w:vertAlign w:val="superscript"/>
              </w:rPr>
              <w:t>2</w:t>
            </w:r>
            <w:bookmarkEnd w:id="384"/>
          </w:p>
        </w:tc>
        <w:tc>
          <w:tcPr>
            <w:tcW w:w="709" w:type="dxa"/>
            <w:tcMar>
              <w:left w:w="28" w:type="dxa"/>
              <w:right w:w="28" w:type="dxa"/>
            </w:tcMar>
            <w:vAlign w:val="center"/>
          </w:tcPr>
          <w:p w14:paraId="6ECB328C" w14:textId="77777777" w:rsidR="00965482" w:rsidRPr="00B515BE" w:rsidRDefault="00965482" w:rsidP="00692360">
            <w:pPr>
              <w:pStyle w:val="Tabletexte"/>
              <w:rPr>
                <w:sz w:val="18"/>
                <w:szCs w:val="24"/>
                <w:lang w:val="en-GB"/>
              </w:rPr>
            </w:pPr>
            <w:bookmarkStart w:id="385" w:name="lt_pId2100"/>
            <w:r w:rsidRPr="00B515BE">
              <w:rPr>
                <w:sz w:val="18"/>
                <w:szCs w:val="24"/>
                <w:rtl/>
                <w:lang w:val="en-GB"/>
              </w:rPr>
              <w:t>حافة</w:t>
            </w:r>
            <w:r w:rsidRPr="00B515BE">
              <w:rPr>
                <w:sz w:val="18"/>
                <w:szCs w:val="24"/>
                <w:vertAlign w:val="superscript"/>
                <w:lang w:val="en-GB"/>
              </w:rPr>
              <w:t xml:space="preserve"> </w:t>
            </w:r>
            <w:r w:rsidRPr="00B515BE">
              <w:rPr>
                <w:sz w:val="18"/>
                <w:szCs w:val="24"/>
                <w:vertAlign w:val="superscript"/>
              </w:rPr>
              <w:t>3</w:t>
            </w:r>
            <w:bookmarkEnd w:id="385"/>
          </w:p>
        </w:tc>
        <w:tc>
          <w:tcPr>
            <w:tcW w:w="828" w:type="dxa"/>
            <w:tcMar>
              <w:left w:w="28" w:type="dxa"/>
              <w:right w:w="28" w:type="dxa"/>
            </w:tcMar>
            <w:vAlign w:val="center"/>
          </w:tcPr>
          <w:p w14:paraId="045F0CF0" w14:textId="77777777" w:rsidR="00965482" w:rsidRPr="00B515BE" w:rsidRDefault="00965482" w:rsidP="00692360">
            <w:pPr>
              <w:pStyle w:val="Tabletexte"/>
              <w:rPr>
                <w:sz w:val="18"/>
                <w:szCs w:val="24"/>
                <w:lang w:val="en-GB"/>
              </w:rPr>
            </w:pPr>
            <w:bookmarkStart w:id="386" w:name="lt_pId2101"/>
            <w:r w:rsidRPr="00B515BE">
              <w:rPr>
                <w:sz w:val="18"/>
                <w:szCs w:val="24"/>
                <w:rtl/>
                <w:lang w:val="en-GB"/>
              </w:rPr>
              <w:t>مخروط</w:t>
            </w:r>
            <w:r w:rsidRPr="00B515BE">
              <w:rPr>
                <w:sz w:val="18"/>
                <w:szCs w:val="24"/>
                <w:vertAlign w:val="superscript"/>
              </w:rPr>
              <w:t>4</w:t>
            </w:r>
            <w:bookmarkEnd w:id="386"/>
          </w:p>
        </w:tc>
        <w:tc>
          <w:tcPr>
            <w:tcW w:w="746" w:type="dxa"/>
            <w:tcMar>
              <w:left w:w="28" w:type="dxa"/>
              <w:right w:w="28" w:type="dxa"/>
            </w:tcMar>
            <w:vAlign w:val="center"/>
          </w:tcPr>
          <w:p w14:paraId="4D801234" w14:textId="77777777" w:rsidR="00965482" w:rsidRPr="00B515BE" w:rsidRDefault="00965482" w:rsidP="00692360">
            <w:pPr>
              <w:pStyle w:val="Tabletexte"/>
              <w:rPr>
                <w:sz w:val="18"/>
                <w:szCs w:val="24"/>
                <w:rtl/>
                <w:lang w:val="en-GB"/>
              </w:rPr>
            </w:pPr>
            <w:bookmarkStart w:id="387" w:name="lt_pId2102"/>
            <w:r w:rsidRPr="00B515BE">
              <w:rPr>
                <w:sz w:val="18"/>
                <w:szCs w:val="24"/>
                <w:rtl/>
                <w:lang w:val="en-GB"/>
              </w:rPr>
              <w:t>حافة</w:t>
            </w:r>
            <w:r w:rsidRPr="00B515BE">
              <w:rPr>
                <w:sz w:val="18"/>
                <w:szCs w:val="24"/>
                <w:vertAlign w:val="superscript"/>
                <w:lang w:val="en-GB"/>
              </w:rPr>
              <w:t xml:space="preserve"> </w:t>
            </w:r>
            <w:r w:rsidRPr="00B515BE">
              <w:rPr>
                <w:sz w:val="18"/>
                <w:szCs w:val="24"/>
                <w:vertAlign w:val="superscript"/>
              </w:rPr>
              <w:t>5</w:t>
            </w:r>
            <w:bookmarkEnd w:id="387"/>
          </w:p>
        </w:tc>
        <w:tc>
          <w:tcPr>
            <w:tcW w:w="746" w:type="dxa"/>
            <w:tcMar>
              <w:left w:w="28" w:type="dxa"/>
              <w:right w:w="28" w:type="dxa"/>
            </w:tcMar>
            <w:vAlign w:val="center"/>
          </w:tcPr>
          <w:p w14:paraId="45472583" w14:textId="77777777" w:rsidR="00965482" w:rsidRPr="00B515BE" w:rsidRDefault="00965482" w:rsidP="00692360">
            <w:pPr>
              <w:pStyle w:val="Tabletexte"/>
              <w:rPr>
                <w:sz w:val="18"/>
                <w:szCs w:val="24"/>
                <w:lang w:val="en-GB"/>
              </w:rPr>
            </w:pPr>
            <w:bookmarkStart w:id="388" w:name="lt_pId2103"/>
            <w:r w:rsidRPr="00B515BE">
              <w:rPr>
                <w:sz w:val="18"/>
                <w:szCs w:val="24"/>
                <w:rtl/>
                <w:lang w:val="en-GB"/>
              </w:rPr>
              <w:t>نظير</w:t>
            </w:r>
            <w:r w:rsidRPr="00B515BE">
              <w:rPr>
                <w:sz w:val="18"/>
                <w:szCs w:val="24"/>
                <w:vertAlign w:val="superscript"/>
              </w:rPr>
              <w:t>6</w:t>
            </w:r>
            <w:bookmarkEnd w:id="388"/>
          </w:p>
        </w:tc>
        <w:tc>
          <w:tcPr>
            <w:tcW w:w="745" w:type="dxa"/>
            <w:tcMar>
              <w:left w:w="28" w:type="dxa"/>
              <w:right w:w="28" w:type="dxa"/>
            </w:tcMar>
            <w:vAlign w:val="center"/>
          </w:tcPr>
          <w:p w14:paraId="5576FD83" w14:textId="77777777" w:rsidR="00965482" w:rsidRPr="00B515BE" w:rsidRDefault="00965482" w:rsidP="00692360">
            <w:pPr>
              <w:pStyle w:val="Tabletexte"/>
              <w:rPr>
                <w:sz w:val="18"/>
                <w:szCs w:val="24"/>
                <w:lang w:val="en-GB"/>
              </w:rPr>
            </w:pPr>
            <w:bookmarkStart w:id="389" w:name="lt_pId2104"/>
            <w:r w:rsidRPr="00B515BE">
              <w:rPr>
                <w:sz w:val="18"/>
                <w:szCs w:val="24"/>
                <w:rtl/>
                <w:lang w:val="en-GB"/>
              </w:rPr>
              <w:t>مخروط</w:t>
            </w:r>
            <w:r w:rsidRPr="00B515BE">
              <w:rPr>
                <w:sz w:val="18"/>
                <w:szCs w:val="24"/>
                <w:vertAlign w:val="superscript"/>
                <w:lang w:val="en-GB"/>
              </w:rPr>
              <w:t xml:space="preserve"> </w:t>
            </w:r>
            <w:r w:rsidRPr="00B515BE">
              <w:rPr>
                <w:sz w:val="18"/>
                <w:szCs w:val="24"/>
                <w:vertAlign w:val="superscript"/>
              </w:rPr>
              <w:t>7</w:t>
            </w:r>
            <w:bookmarkEnd w:id="389"/>
          </w:p>
        </w:tc>
        <w:tc>
          <w:tcPr>
            <w:tcW w:w="746" w:type="dxa"/>
            <w:tcMar>
              <w:left w:w="28" w:type="dxa"/>
              <w:right w:w="28" w:type="dxa"/>
            </w:tcMar>
            <w:vAlign w:val="center"/>
          </w:tcPr>
          <w:p w14:paraId="50E86C25" w14:textId="77777777" w:rsidR="00965482" w:rsidRPr="00B515BE" w:rsidRDefault="00965482" w:rsidP="00692360">
            <w:pPr>
              <w:pStyle w:val="Tabletexte"/>
              <w:rPr>
                <w:sz w:val="18"/>
                <w:szCs w:val="24"/>
                <w:rtl/>
                <w:lang w:val="en-GB" w:bidi="ar-SA"/>
              </w:rPr>
            </w:pPr>
            <w:bookmarkStart w:id="390" w:name="lt_pId2105"/>
            <w:r w:rsidRPr="00B515BE">
              <w:rPr>
                <w:sz w:val="18"/>
                <w:szCs w:val="24"/>
                <w:rtl/>
                <w:lang w:val="en-GB"/>
              </w:rPr>
              <w:t>حافة</w:t>
            </w:r>
            <w:r w:rsidRPr="00B515BE">
              <w:rPr>
                <w:sz w:val="18"/>
                <w:szCs w:val="24"/>
                <w:vertAlign w:val="superscript"/>
                <w:lang w:val="en-GB"/>
              </w:rPr>
              <w:t xml:space="preserve"> </w:t>
            </w:r>
            <w:r w:rsidRPr="00B515BE">
              <w:rPr>
                <w:sz w:val="18"/>
                <w:szCs w:val="24"/>
                <w:vertAlign w:val="superscript"/>
              </w:rPr>
              <w:t>8</w:t>
            </w:r>
            <w:bookmarkEnd w:id="390"/>
          </w:p>
        </w:tc>
        <w:tc>
          <w:tcPr>
            <w:tcW w:w="746" w:type="dxa"/>
            <w:tcMar>
              <w:left w:w="28" w:type="dxa"/>
              <w:right w:w="28" w:type="dxa"/>
            </w:tcMar>
            <w:vAlign w:val="center"/>
          </w:tcPr>
          <w:p w14:paraId="7F89B44F" w14:textId="32A8A546" w:rsidR="00965482" w:rsidRPr="00B515BE" w:rsidRDefault="00965482" w:rsidP="00692360">
            <w:pPr>
              <w:pStyle w:val="Tabletexte"/>
              <w:rPr>
                <w:sz w:val="18"/>
                <w:szCs w:val="24"/>
                <w:rtl/>
                <w:lang w:val="en-GB" w:bidi="ar-SA"/>
              </w:rPr>
            </w:pPr>
            <w:bookmarkStart w:id="391" w:name="lt_pId2106"/>
            <w:r w:rsidRPr="00B515BE">
              <w:rPr>
                <w:sz w:val="18"/>
                <w:szCs w:val="24"/>
                <w:rtl/>
                <w:lang w:val="en-GB"/>
              </w:rPr>
              <w:t>مخروط</w:t>
            </w:r>
            <w:r w:rsidRPr="00B515BE">
              <w:rPr>
                <w:sz w:val="18"/>
                <w:szCs w:val="24"/>
                <w:vertAlign w:val="superscript"/>
              </w:rPr>
              <w:t>9</w:t>
            </w:r>
            <w:r w:rsidR="007240FC" w:rsidRPr="00B515BE">
              <w:rPr>
                <w:rFonts w:hint="cs"/>
                <w:spacing w:val="-20"/>
                <w:sz w:val="18"/>
                <w:szCs w:val="24"/>
                <w:vertAlign w:val="superscript"/>
                <w:rtl/>
                <w:lang w:val="en-GB"/>
              </w:rPr>
              <w:t xml:space="preserve">، </w:t>
            </w:r>
            <w:r w:rsidRPr="00B515BE">
              <w:rPr>
                <w:sz w:val="18"/>
                <w:szCs w:val="24"/>
                <w:vertAlign w:val="superscript"/>
              </w:rPr>
              <w:t>10</w:t>
            </w:r>
            <w:bookmarkEnd w:id="391"/>
          </w:p>
        </w:tc>
        <w:tc>
          <w:tcPr>
            <w:tcW w:w="746" w:type="dxa"/>
            <w:tcMar>
              <w:left w:w="28" w:type="dxa"/>
              <w:right w:w="28" w:type="dxa"/>
            </w:tcMar>
            <w:vAlign w:val="center"/>
          </w:tcPr>
          <w:p w14:paraId="60D737FA" w14:textId="77777777" w:rsidR="00965482" w:rsidRPr="00B515BE" w:rsidRDefault="00965482" w:rsidP="00692360">
            <w:pPr>
              <w:pStyle w:val="Tabletexte"/>
              <w:rPr>
                <w:sz w:val="18"/>
                <w:szCs w:val="24"/>
                <w:lang w:val="en-GB"/>
              </w:rPr>
            </w:pPr>
            <w:bookmarkStart w:id="392" w:name="lt_pId2107"/>
            <w:r w:rsidRPr="00B515BE">
              <w:rPr>
                <w:sz w:val="18"/>
                <w:szCs w:val="24"/>
                <w:rtl/>
                <w:lang w:val="en-GB"/>
              </w:rPr>
              <w:t>حافة</w:t>
            </w:r>
            <w:r w:rsidRPr="00B515BE">
              <w:rPr>
                <w:sz w:val="18"/>
                <w:szCs w:val="24"/>
                <w:vertAlign w:val="superscript"/>
                <w:lang w:val="en-GB"/>
              </w:rPr>
              <w:t xml:space="preserve"> </w:t>
            </w:r>
            <w:r w:rsidRPr="00B515BE">
              <w:rPr>
                <w:sz w:val="18"/>
                <w:szCs w:val="24"/>
                <w:vertAlign w:val="superscript"/>
              </w:rPr>
              <w:t>11</w:t>
            </w:r>
            <w:bookmarkEnd w:id="392"/>
          </w:p>
        </w:tc>
        <w:tc>
          <w:tcPr>
            <w:tcW w:w="895" w:type="dxa"/>
            <w:tcMar>
              <w:left w:w="28" w:type="dxa"/>
              <w:right w:w="28" w:type="dxa"/>
            </w:tcMar>
            <w:vAlign w:val="center"/>
          </w:tcPr>
          <w:p w14:paraId="3B8B66A2" w14:textId="6DE030AB" w:rsidR="00965482" w:rsidRPr="00B515BE" w:rsidRDefault="00965482" w:rsidP="00692360">
            <w:pPr>
              <w:pStyle w:val="Tabletexte"/>
              <w:rPr>
                <w:sz w:val="18"/>
                <w:szCs w:val="24"/>
                <w:lang w:val="en-GB"/>
              </w:rPr>
            </w:pPr>
            <w:bookmarkStart w:id="393" w:name="lt_pId2108"/>
            <w:r w:rsidRPr="00B515BE">
              <w:rPr>
                <w:sz w:val="18"/>
                <w:szCs w:val="24"/>
                <w:rtl/>
                <w:lang w:val="en-GB"/>
              </w:rPr>
              <w:t>منوال</w:t>
            </w:r>
            <w:r w:rsidRPr="00B515BE">
              <w:rPr>
                <w:sz w:val="18"/>
                <w:szCs w:val="24"/>
                <w:vertAlign w:val="superscript"/>
              </w:rPr>
              <w:t>12</w:t>
            </w:r>
            <w:r w:rsidR="007240FC" w:rsidRPr="00B515BE">
              <w:rPr>
                <w:rFonts w:hint="cs"/>
                <w:sz w:val="18"/>
                <w:szCs w:val="24"/>
                <w:vertAlign w:val="superscript"/>
                <w:rtl/>
                <w:lang w:val="en-GB"/>
              </w:rPr>
              <w:t>،</w:t>
            </w:r>
            <w:r w:rsidRPr="00B515BE">
              <w:rPr>
                <w:sz w:val="18"/>
                <w:szCs w:val="24"/>
                <w:vertAlign w:val="superscript"/>
              </w:rPr>
              <w:t>13</w:t>
            </w:r>
            <w:bookmarkEnd w:id="393"/>
          </w:p>
        </w:tc>
        <w:tc>
          <w:tcPr>
            <w:tcW w:w="746" w:type="dxa"/>
            <w:tcMar>
              <w:left w:w="28" w:type="dxa"/>
              <w:right w:w="28" w:type="dxa"/>
            </w:tcMar>
            <w:vAlign w:val="center"/>
          </w:tcPr>
          <w:p w14:paraId="6DED3582" w14:textId="77777777" w:rsidR="00965482" w:rsidRPr="00B515BE" w:rsidRDefault="00965482" w:rsidP="00692360">
            <w:pPr>
              <w:pStyle w:val="Tabletexte"/>
              <w:rPr>
                <w:sz w:val="18"/>
                <w:szCs w:val="24"/>
                <w:lang w:val="en-GB"/>
              </w:rPr>
            </w:pPr>
            <w:bookmarkStart w:id="394" w:name="lt_pId2109"/>
            <w:r w:rsidRPr="00B515BE">
              <w:rPr>
                <w:sz w:val="18"/>
                <w:szCs w:val="24"/>
                <w:rtl/>
                <w:lang w:val="en-GB"/>
              </w:rPr>
              <w:t>حافة</w:t>
            </w:r>
            <w:r w:rsidRPr="00B515BE">
              <w:rPr>
                <w:sz w:val="18"/>
                <w:szCs w:val="24"/>
                <w:vertAlign w:val="superscript"/>
                <w:lang w:val="en-GB"/>
              </w:rPr>
              <w:t xml:space="preserve"> </w:t>
            </w:r>
            <w:r w:rsidRPr="00B515BE">
              <w:rPr>
                <w:sz w:val="18"/>
                <w:szCs w:val="24"/>
                <w:vertAlign w:val="superscript"/>
              </w:rPr>
              <w:t>14</w:t>
            </w:r>
            <w:bookmarkEnd w:id="394"/>
          </w:p>
        </w:tc>
        <w:tc>
          <w:tcPr>
            <w:tcW w:w="895" w:type="dxa"/>
            <w:tcMar>
              <w:left w:w="28" w:type="dxa"/>
              <w:right w:w="28" w:type="dxa"/>
            </w:tcMar>
            <w:vAlign w:val="center"/>
          </w:tcPr>
          <w:p w14:paraId="402AA234" w14:textId="593B3A78" w:rsidR="00965482" w:rsidRPr="00B515BE" w:rsidRDefault="00965482" w:rsidP="00692360">
            <w:pPr>
              <w:pStyle w:val="Tabletexte"/>
              <w:rPr>
                <w:sz w:val="18"/>
                <w:szCs w:val="24"/>
                <w:lang w:val="en-GB"/>
              </w:rPr>
            </w:pPr>
            <w:bookmarkStart w:id="395" w:name="lt_pId2110"/>
            <w:r w:rsidRPr="00B515BE">
              <w:rPr>
                <w:sz w:val="18"/>
                <w:szCs w:val="24"/>
                <w:rtl/>
                <w:lang w:val="en-GB"/>
              </w:rPr>
              <w:t>مخروط</w:t>
            </w:r>
            <w:r w:rsidRPr="00B515BE">
              <w:rPr>
                <w:sz w:val="18"/>
                <w:szCs w:val="24"/>
                <w:vertAlign w:val="superscript"/>
              </w:rPr>
              <w:t>15</w:t>
            </w:r>
            <w:r w:rsidR="007240FC" w:rsidRPr="00B515BE">
              <w:rPr>
                <w:rFonts w:hint="cs"/>
                <w:sz w:val="18"/>
                <w:szCs w:val="24"/>
                <w:vertAlign w:val="superscript"/>
                <w:rtl/>
                <w:lang w:bidi="ar-SA"/>
              </w:rPr>
              <w:t>،</w:t>
            </w:r>
            <w:r w:rsidRPr="00B515BE">
              <w:rPr>
                <w:sz w:val="18"/>
                <w:szCs w:val="24"/>
                <w:vertAlign w:val="superscript"/>
              </w:rPr>
              <w:t>16</w:t>
            </w:r>
            <w:bookmarkEnd w:id="395"/>
          </w:p>
        </w:tc>
        <w:tc>
          <w:tcPr>
            <w:tcW w:w="896" w:type="dxa"/>
            <w:tcMar>
              <w:left w:w="28" w:type="dxa"/>
              <w:right w:w="28" w:type="dxa"/>
            </w:tcMar>
            <w:vAlign w:val="center"/>
          </w:tcPr>
          <w:p w14:paraId="3E9D86F9" w14:textId="77777777" w:rsidR="00965482" w:rsidRPr="00B515BE" w:rsidRDefault="00965482" w:rsidP="00692360">
            <w:pPr>
              <w:pStyle w:val="Tabletexte"/>
              <w:rPr>
                <w:sz w:val="18"/>
                <w:szCs w:val="24"/>
                <w:lang w:val="en-GB"/>
              </w:rPr>
            </w:pPr>
            <w:bookmarkStart w:id="396" w:name="lt_pId2111"/>
            <w:r w:rsidRPr="00B515BE">
              <w:rPr>
                <w:sz w:val="18"/>
                <w:szCs w:val="24"/>
                <w:rtl/>
                <w:lang w:val="en-GB"/>
              </w:rPr>
              <w:t>حافة</w:t>
            </w:r>
            <w:r w:rsidRPr="00B515BE">
              <w:rPr>
                <w:sz w:val="18"/>
                <w:szCs w:val="24"/>
                <w:vertAlign w:val="superscript"/>
                <w:lang w:val="en-GB"/>
              </w:rPr>
              <w:t xml:space="preserve"> </w:t>
            </w:r>
            <w:r w:rsidRPr="00B515BE">
              <w:rPr>
                <w:sz w:val="18"/>
                <w:szCs w:val="24"/>
                <w:vertAlign w:val="superscript"/>
              </w:rPr>
              <w:t>17</w:t>
            </w:r>
            <w:bookmarkEnd w:id="396"/>
          </w:p>
        </w:tc>
        <w:tc>
          <w:tcPr>
            <w:tcW w:w="746" w:type="dxa"/>
            <w:tcMar>
              <w:left w:w="28" w:type="dxa"/>
              <w:right w:w="28" w:type="dxa"/>
            </w:tcMar>
            <w:vAlign w:val="center"/>
          </w:tcPr>
          <w:p w14:paraId="3C4FCF61" w14:textId="77777777" w:rsidR="00965482" w:rsidRPr="00B515BE" w:rsidRDefault="00965482" w:rsidP="00692360">
            <w:pPr>
              <w:pStyle w:val="Tabletexte"/>
              <w:rPr>
                <w:sz w:val="18"/>
                <w:szCs w:val="24"/>
                <w:lang w:val="en-GB"/>
              </w:rPr>
            </w:pPr>
            <w:bookmarkStart w:id="397" w:name="lt_pId2112"/>
            <w:r w:rsidRPr="00B515BE">
              <w:rPr>
                <w:sz w:val="18"/>
                <w:szCs w:val="24"/>
                <w:rtl/>
                <w:lang w:val="en-GB"/>
              </w:rPr>
              <w:t>حافة</w:t>
            </w:r>
            <w:r w:rsidRPr="00B515BE">
              <w:rPr>
                <w:sz w:val="18"/>
                <w:szCs w:val="24"/>
                <w:vertAlign w:val="superscript"/>
                <w:lang w:val="en-GB"/>
              </w:rPr>
              <w:t xml:space="preserve"> </w:t>
            </w:r>
            <w:r w:rsidRPr="00B515BE">
              <w:rPr>
                <w:sz w:val="18"/>
                <w:szCs w:val="24"/>
                <w:vertAlign w:val="superscript"/>
              </w:rPr>
              <w:t>18</w:t>
            </w:r>
            <w:bookmarkEnd w:id="397"/>
          </w:p>
        </w:tc>
        <w:tc>
          <w:tcPr>
            <w:tcW w:w="895" w:type="dxa"/>
            <w:tcMar>
              <w:left w:w="28" w:type="dxa"/>
              <w:right w:w="28" w:type="dxa"/>
            </w:tcMar>
            <w:vAlign w:val="center"/>
          </w:tcPr>
          <w:p w14:paraId="5CD39CAB" w14:textId="304274D1" w:rsidR="00965482" w:rsidRPr="00B515BE" w:rsidRDefault="00965482" w:rsidP="00692360">
            <w:pPr>
              <w:pStyle w:val="Tabletexte"/>
              <w:rPr>
                <w:sz w:val="18"/>
                <w:szCs w:val="24"/>
                <w:lang w:val="en-GB"/>
              </w:rPr>
            </w:pPr>
            <w:bookmarkStart w:id="398" w:name="lt_pId2113"/>
            <w:r w:rsidRPr="00B515BE">
              <w:rPr>
                <w:sz w:val="18"/>
                <w:szCs w:val="24"/>
                <w:rtl/>
                <w:lang w:val="en-GB"/>
              </w:rPr>
              <w:t>منوال</w:t>
            </w:r>
            <w:r w:rsidRPr="00B515BE">
              <w:rPr>
                <w:sz w:val="18"/>
                <w:szCs w:val="24"/>
                <w:vertAlign w:val="superscript"/>
              </w:rPr>
              <w:t>19</w:t>
            </w:r>
            <w:r w:rsidR="007240FC" w:rsidRPr="00B515BE">
              <w:rPr>
                <w:rFonts w:hint="cs"/>
                <w:sz w:val="18"/>
                <w:szCs w:val="24"/>
                <w:vertAlign w:val="superscript"/>
                <w:rtl/>
                <w:lang w:val="en-GB"/>
              </w:rPr>
              <w:t>،</w:t>
            </w:r>
            <w:r w:rsidRPr="00B515BE">
              <w:rPr>
                <w:sz w:val="18"/>
                <w:szCs w:val="24"/>
                <w:vertAlign w:val="superscript"/>
              </w:rPr>
              <w:t>20</w:t>
            </w:r>
            <w:bookmarkEnd w:id="398"/>
          </w:p>
        </w:tc>
        <w:tc>
          <w:tcPr>
            <w:tcW w:w="597" w:type="dxa"/>
            <w:tcMar>
              <w:left w:w="28" w:type="dxa"/>
              <w:right w:w="28" w:type="dxa"/>
            </w:tcMar>
            <w:vAlign w:val="center"/>
          </w:tcPr>
          <w:p w14:paraId="3D2E438F" w14:textId="77777777" w:rsidR="00965482" w:rsidRPr="00B515BE" w:rsidRDefault="00965482" w:rsidP="00692360">
            <w:pPr>
              <w:pStyle w:val="Tabletexte"/>
              <w:rPr>
                <w:sz w:val="18"/>
                <w:szCs w:val="24"/>
                <w:lang w:val="en-GB"/>
              </w:rPr>
            </w:pPr>
            <w:bookmarkStart w:id="399" w:name="lt_pId2114"/>
            <w:r w:rsidRPr="00B515BE">
              <w:rPr>
                <w:sz w:val="18"/>
                <w:szCs w:val="24"/>
                <w:rtl/>
                <w:lang w:val="en-GB"/>
              </w:rPr>
              <w:t>حافة</w:t>
            </w:r>
            <w:r w:rsidRPr="00B515BE">
              <w:rPr>
                <w:sz w:val="18"/>
                <w:szCs w:val="24"/>
                <w:vertAlign w:val="superscript"/>
                <w:lang w:val="en-GB"/>
              </w:rPr>
              <w:t xml:space="preserve"> </w:t>
            </w:r>
            <w:r w:rsidRPr="00B515BE">
              <w:rPr>
                <w:sz w:val="18"/>
                <w:szCs w:val="24"/>
                <w:vertAlign w:val="superscript"/>
              </w:rPr>
              <w:t>21</w:t>
            </w:r>
            <w:bookmarkEnd w:id="399"/>
          </w:p>
        </w:tc>
        <w:tc>
          <w:tcPr>
            <w:tcW w:w="746" w:type="dxa"/>
            <w:tcMar>
              <w:left w:w="28" w:type="dxa"/>
              <w:right w:w="28" w:type="dxa"/>
            </w:tcMar>
            <w:vAlign w:val="center"/>
          </w:tcPr>
          <w:p w14:paraId="32E28CF5" w14:textId="77777777" w:rsidR="00965482" w:rsidRPr="00B515BE" w:rsidRDefault="00965482" w:rsidP="00692360">
            <w:pPr>
              <w:pStyle w:val="Tabletexte"/>
              <w:rPr>
                <w:sz w:val="18"/>
                <w:szCs w:val="24"/>
                <w:lang w:val="en-GB"/>
              </w:rPr>
            </w:pPr>
            <w:bookmarkStart w:id="400" w:name="lt_pId2115"/>
            <w:r w:rsidRPr="00B515BE">
              <w:rPr>
                <w:sz w:val="18"/>
                <w:szCs w:val="24"/>
                <w:rtl/>
                <w:lang w:val="en-GB"/>
              </w:rPr>
              <w:t>نظير</w:t>
            </w:r>
            <w:r w:rsidRPr="00B515BE">
              <w:rPr>
                <w:sz w:val="18"/>
                <w:szCs w:val="24"/>
                <w:vertAlign w:val="superscript"/>
                <w:lang w:val="en-GB"/>
              </w:rPr>
              <w:t xml:space="preserve"> </w:t>
            </w:r>
            <w:r w:rsidRPr="00B515BE">
              <w:rPr>
                <w:sz w:val="18"/>
                <w:szCs w:val="24"/>
                <w:vertAlign w:val="superscript"/>
              </w:rPr>
              <w:t>6</w:t>
            </w:r>
            <w:bookmarkEnd w:id="400"/>
          </w:p>
        </w:tc>
        <w:tc>
          <w:tcPr>
            <w:tcW w:w="743" w:type="dxa"/>
            <w:tcMar>
              <w:left w:w="28" w:type="dxa"/>
              <w:right w:w="28" w:type="dxa"/>
            </w:tcMar>
            <w:vAlign w:val="center"/>
          </w:tcPr>
          <w:p w14:paraId="38465BD6" w14:textId="77777777" w:rsidR="00965482" w:rsidRPr="00B515BE" w:rsidRDefault="00965482" w:rsidP="00692360">
            <w:pPr>
              <w:pStyle w:val="Tabletexte"/>
              <w:rPr>
                <w:sz w:val="18"/>
                <w:szCs w:val="24"/>
                <w:vertAlign w:val="superscript"/>
                <w:lang w:val="en-GB"/>
              </w:rPr>
            </w:pPr>
            <w:bookmarkStart w:id="401" w:name="lt_pId2116"/>
            <w:r w:rsidRPr="00B515BE">
              <w:rPr>
                <w:sz w:val="18"/>
                <w:szCs w:val="24"/>
                <w:rtl/>
                <w:lang w:val="en-GB"/>
              </w:rPr>
              <w:t>مخروط</w:t>
            </w:r>
            <w:r w:rsidRPr="00B515BE">
              <w:rPr>
                <w:sz w:val="18"/>
                <w:szCs w:val="24"/>
                <w:vertAlign w:val="superscript"/>
                <w:lang w:val="en-GB"/>
              </w:rPr>
              <w:t xml:space="preserve"> </w:t>
            </w:r>
            <w:r w:rsidRPr="00B515BE">
              <w:rPr>
                <w:sz w:val="18"/>
                <w:szCs w:val="24"/>
                <w:vertAlign w:val="superscript"/>
              </w:rPr>
              <w:t>22</w:t>
            </w:r>
            <w:bookmarkEnd w:id="401"/>
          </w:p>
        </w:tc>
      </w:tr>
      <w:tr w:rsidR="007240FC" w:rsidRPr="00B515BE" w14:paraId="3D950AAE" w14:textId="77777777" w:rsidTr="001723C9">
        <w:trPr>
          <w:trHeight w:val="149"/>
          <w:jc w:val="center"/>
        </w:trPr>
        <w:tc>
          <w:tcPr>
            <w:tcW w:w="1816" w:type="dxa"/>
            <w:tcMar>
              <w:left w:w="28" w:type="dxa"/>
              <w:right w:w="28" w:type="dxa"/>
            </w:tcMar>
            <w:vAlign w:val="center"/>
          </w:tcPr>
          <w:p w14:paraId="2833954A" w14:textId="3453BD0F" w:rsidR="007240FC" w:rsidRPr="00B515BE" w:rsidRDefault="007240FC" w:rsidP="007240FC">
            <w:pPr>
              <w:pStyle w:val="Tabletexte"/>
              <w:rPr>
                <w:b/>
                <w:bCs/>
                <w:sz w:val="18"/>
                <w:szCs w:val="24"/>
                <w:lang w:val="en-GB"/>
              </w:rPr>
            </w:pPr>
            <w:bookmarkStart w:id="402" w:name="lt_pId2117"/>
            <w:r w:rsidRPr="00B515BE">
              <w:rPr>
                <w:b/>
                <w:bCs/>
                <w:sz w:val="18"/>
                <w:szCs w:val="24"/>
                <w:rtl/>
                <w:lang w:val="en-GB"/>
              </w:rPr>
              <w:t>الارتفاع</w:t>
            </w:r>
            <w:r w:rsidRPr="00B515BE">
              <w:rPr>
                <w:rFonts w:hint="cs"/>
                <w:b/>
                <w:bCs/>
                <w:sz w:val="18"/>
                <w:szCs w:val="24"/>
                <w:rtl/>
                <w:lang w:val="en-GB"/>
              </w:rPr>
              <w:t xml:space="preserve"> </w:t>
            </w:r>
            <w:r w:rsidRPr="00B515BE">
              <w:rPr>
                <w:b/>
                <w:bCs/>
                <w:sz w:val="18"/>
                <w:szCs w:val="24"/>
                <w:lang w:val="en-GB"/>
              </w:rPr>
              <w:t>(km)</w:t>
            </w:r>
            <w:bookmarkEnd w:id="402"/>
          </w:p>
        </w:tc>
        <w:tc>
          <w:tcPr>
            <w:tcW w:w="709" w:type="dxa"/>
            <w:tcMar>
              <w:left w:w="28" w:type="dxa"/>
              <w:right w:w="28" w:type="dxa"/>
            </w:tcMar>
            <w:vAlign w:val="center"/>
          </w:tcPr>
          <w:p w14:paraId="5DF2FDF0" w14:textId="1F13F8E3" w:rsidR="007240FC" w:rsidRPr="00B515BE" w:rsidRDefault="007240FC" w:rsidP="007240FC">
            <w:pPr>
              <w:pStyle w:val="Tabletexte"/>
              <w:spacing w:before="20" w:after="20" w:line="160" w:lineRule="exact"/>
              <w:rPr>
                <w:sz w:val="18"/>
                <w:szCs w:val="24"/>
                <w:lang w:val="en-GB"/>
              </w:rPr>
            </w:pPr>
            <w:r w:rsidRPr="00B515BE">
              <w:rPr>
                <w:sz w:val="18"/>
                <w:szCs w:val="24"/>
              </w:rPr>
              <w:t>817</w:t>
            </w:r>
          </w:p>
        </w:tc>
        <w:tc>
          <w:tcPr>
            <w:tcW w:w="709" w:type="dxa"/>
            <w:tcMar>
              <w:left w:w="28" w:type="dxa"/>
              <w:right w:w="28" w:type="dxa"/>
            </w:tcMar>
            <w:vAlign w:val="center"/>
          </w:tcPr>
          <w:p w14:paraId="4E04DA05" w14:textId="17279895" w:rsidR="007240FC" w:rsidRPr="00B515BE" w:rsidRDefault="007240FC" w:rsidP="007240FC">
            <w:pPr>
              <w:pStyle w:val="Tabletexte"/>
              <w:spacing w:before="20" w:after="20" w:line="160" w:lineRule="exact"/>
              <w:rPr>
                <w:sz w:val="18"/>
                <w:szCs w:val="24"/>
                <w:rtl/>
                <w:lang w:val="en-GB"/>
              </w:rPr>
            </w:pPr>
            <w:r w:rsidRPr="00B515BE">
              <w:rPr>
                <w:sz w:val="18"/>
                <w:szCs w:val="24"/>
              </w:rPr>
              <w:t>817</w:t>
            </w:r>
          </w:p>
        </w:tc>
        <w:tc>
          <w:tcPr>
            <w:tcW w:w="828" w:type="dxa"/>
            <w:tcMar>
              <w:left w:w="28" w:type="dxa"/>
              <w:right w:w="28" w:type="dxa"/>
            </w:tcMar>
            <w:vAlign w:val="center"/>
          </w:tcPr>
          <w:p w14:paraId="2B2CD8FF" w14:textId="7C7220C0" w:rsidR="007240FC" w:rsidRPr="00B515BE" w:rsidRDefault="007240FC" w:rsidP="007240FC">
            <w:pPr>
              <w:pStyle w:val="Tabletexte"/>
              <w:spacing w:before="20" w:after="20" w:line="160" w:lineRule="exact"/>
              <w:rPr>
                <w:sz w:val="18"/>
                <w:szCs w:val="24"/>
                <w:lang w:val="en-GB"/>
              </w:rPr>
            </w:pPr>
            <w:r w:rsidRPr="00B515BE">
              <w:rPr>
                <w:sz w:val="18"/>
                <w:szCs w:val="24"/>
              </w:rPr>
              <w:t>817</w:t>
            </w:r>
          </w:p>
        </w:tc>
        <w:tc>
          <w:tcPr>
            <w:tcW w:w="746" w:type="dxa"/>
            <w:tcMar>
              <w:left w:w="28" w:type="dxa"/>
              <w:right w:w="28" w:type="dxa"/>
            </w:tcMar>
            <w:vAlign w:val="center"/>
          </w:tcPr>
          <w:p w14:paraId="728D66AE" w14:textId="04D40803" w:rsidR="007240FC" w:rsidRPr="00B515BE" w:rsidRDefault="007240FC" w:rsidP="007240FC">
            <w:pPr>
              <w:pStyle w:val="Tabletexte"/>
              <w:spacing w:before="20" w:after="20" w:line="160" w:lineRule="exact"/>
              <w:rPr>
                <w:sz w:val="18"/>
                <w:szCs w:val="24"/>
                <w:lang w:val="en-GB"/>
              </w:rPr>
            </w:pPr>
            <w:r w:rsidRPr="00B515BE">
              <w:rPr>
                <w:sz w:val="18"/>
                <w:szCs w:val="24"/>
              </w:rPr>
              <w:t>817</w:t>
            </w:r>
          </w:p>
        </w:tc>
        <w:tc>
          <w:tcPr>
            <w:tcW w:w="746" w:type="dxa"/>
            <w:tcMar>
              <w:left w:w="28" w:type="dxa"/>
              <w:right w:w="28" w:type="dxa"/>
            </w:tcMar>
            <w:vAlign w:val="center"/>
          </w:tcPr>
          <w:p w14:paraId="35A91C52" w14:textId="2D4ED51A" w:rsidR="007240FC" w:rsidRPr="00B515BE" w:rsidRDefault="007240FC" w:rsidP="007240FC">
            <w:pPr>
              <w:pStyle w:val="Tabletexte"/>
              <w:spacing w:before="20" w:after="20" w:line="160" w:lineRule="exact"/>
              <w:rPr>
                <w:sz w:val="18"/>
                <w:szCs w:val="24"/>
                <w:lang w:val="en-GB"/>
              </w:rPr>
            </w:pPr>
            <w:r w:rsidRPr="00B515BE">
              <w:rPr>
                <w:sz w:val="18"/>
                <w:szCs w:val="24"/>
              </w:rPr>
              <w:t>817</w:t>
            </w:r>
          </w:p>
        </w:tc>
        <w:tc>
          <w:tcPr>
            <w:tcW w:w="745" w:type="dxa"/>
            <w:tcMar>
              <w:left w:w="28" w:type="dxa"/>
              <w:right w:w="28" w:type="dxa"/>
            </w:tcMar>
            <w:vAlign w:val="center"/>
          </w:tcPr>
          <w:p w14:paraId="33B03A0D" w14:textId="1B2C5F09" w:rsidR="007240FC" w:rsidRPr="00B515BE" w:rsidRDefault="007240FC" w:rsidP="007240FC">
            <w:pPr>
              <w:pStyle w:val="Tabletexte"/>
              <w:spacing w:before="20" w:after="20" w:line="160" w:lineRule="exact"/>
              <w:rPr>
                <w:sz w:val="18"/>
                <w:szCs w:val="24"/>
                <w:lang w:val="en-GB"/>
              </w:rPr>
            </w:pPr>
            <w:r w:rsidRPr="00B515BE">
              <w:rPr>
                <w:sz w:val="18"/>
                <w:szCs w:val="24"/>
              </w:rPr>
              <w:t>817</w:t>
            </w:r>
          </w:p>
        </w:tc>
        <w:tc>
          <w:tcPr>
            <w:tcW w:w="746" w:type="dxa"/>
            <w:tcMar>
              <w:left w:w="28" w:type="dxa"/>
              <w:right w:w="28" w:type="dxa"/>
            </w:tcMar>
            <w:vAlign w:val="center"/>
          </w:tcPr>
          <w:p w14:paraId="0AAFCA69" w14:textId="7DB207CE" w:rsidR="007240FC" w:rsidRPr="00B515BE" w:rsidRDefault="007240FC" w:rsidP="007240FC">
            <w:pPr>
              <w:pStyle w:val="Tabletexte"/>
              <w:spacing w:before="20" w:after="20" w:line="160" w:lineRule="exact"/>
              <w:rPr>
                <w:sz w:val="18"/>
                <w:szCs w:val="24"/>
                <w:lang w:val="en-GB"/>
              </w:rPr>
            </w:pPr>
            <w:r w:rsidRPr="00B515BE">
              <w:rPr>
                <w:sz w:val="18"/>
                <w:szCs w:val="24"/>
              </w:rPr>
              <w:t>817</w:t>
            </w:r>
          </w:p>
        </w:tc>
        <w:tc>
          <w:tcPr>
            <w:tcW w:w="746" w:type="dxa"/>
            <w:tcMar>
              <w:left w:w="28" w:type="dxa"/>
              <w:right w:w="28" w:type="dxa"/>
            </w:tcMar>
            <w:vAlign w:val="center"/>
          </w:tcPr>
          <w:p w14:paraId="14F4CEC7" w14:textId="56A32C73" w:rsidR="007240FC" w:rsidRPr="00B515BE" w:rsidRDefault="007240FC" w:rsidP="007240FC">
            <w:pPr>
              <w:pStyle w:val="Tabletexte"/>
              <w:spacing w:before="20" w:after="20" w:line="160" w:lineRule="exact"/>
              <w:rPr>
                <w:sz w:val="18"/>
                <w:szCs w:val="24"/>
                <w:lang w:val="en-GB"/>
              </w:rPr>
            </w:pPr>
            <w:r w:rsidRPr="00B515BE">
              <w:rPr>
                <w:sz w:val="18"/>
                <w:szCs w:val="24"/>
              </w:rPr>
              <w:t>817</w:t>
            </w:r>
          </w:p>
        </w:tc>
        <w:tc>
          <w:tcPr>
            <w:tcW w:w="746" w:type="dxa"/>
            <w:tcMar>
              <w:left w:w="28" w:type="dxa"/>
              <w:right w:w="28" w:type="dxa"/>
            </w:tcMar>
            <w:vAlign w:val="center"/>
          </w:tcPr>
          <w:p w14:paraId="0EAD575A" w14:textId="3F7BB88B" w:rsidR="007240FC" w:rsidRPr="00B515BE" w:rsidRDefault="007240FC" w:rsidP="007240FC">
            <w:pPr>
              <w:pStyle w:val="Tabletexte"/>
              <w:spacing w:before="20" w:after="20" w:line="160" w:lineRule="exact"/>
              <w:rPr>
                <w:sz w:val="18"/>
                <w:szCs w:val="24"/>
                <w:lang w:val="en-GB"/>
              </w:rPr>
            </w:pPr>
            <w:r w:rsidRPr="00B515BE">
              <w:rPr>
                <w:sz w:val="18"/>
                <w:szCs w:val="24"/>
              </w:rPr>
              <w:t>817</w:t>
            </w:r>
          </w:p>
        </w:tc>
        <w:tc>
          <w:tcPr>
            <w:tcW w:w="895" w:type="dxa"/>
            <w:tcMar>
              <w:left w:w="28" w:type="dxa"/>
              <w:right w:w="28" w:type="dxa"/>
            </w:tcMar>
            <w:vAlign w:val="center"/>
          </w:tcPr>
          <w:p w14:paraId="2AFCCDDF" w14:textId="6BCF524D" w:rsidR="007240FC" w:rsidRPr="00B515BE" w:rsidRDefault="007240FC" w:rsidP="007240FC">
            <w:pPr>
              <w:pStyle w:val="Tabletexte"/>
              <w:spacing w:before="20" w:after="20" w:line="160" w:lineRule="exact"/>
              <w:rPr>
                <w:sz w:val="18"/>
                <w:szCs w:val="24"/>
                <w:lang w:val="en-GB"/>
              </w:rPr>
            </w:pPr>
            <w:r w:rsidRPr="00B515BE">
              <w:rPr>
                <w:sz w:val="18"/>
                <w:szCs w:val="24"/>
              </w:rPr>
              <w:t>35 684</w:t>
            </w:r>
          </w:p>
        </w:tc>
        <w:tc>
          <w:tcPr>
            <w:tcW w:w="746" w:type="dxa"/>
            <w:tcMar>
              <w:left w:w="28" w:type="dxa"/>
              <w:right w:w="28" w:type="dxa"/>
            </w:tcMar>
            <w:vAlign w:val="center"/>
          </w:tcPr>
          <w:p w14:paraId="3F72A400" w14:textId="797AC34C" w:rsidR="007240FC" w:rsidRPr="00B515BE" w:rsidRDefault="007240FC" w:rsidP="007240FC">
            <w:pPr>
              <w:pStyle w:val="Tabletexte"/>
              <w:spacing w:before="20" w:after="20" w:line="160" w:lineRule="exact"/>
              <w:rPr>
                <w:sz w:val="18"/>
                <w:szCs w:val="24"/>
                <w:lang w:val="en-GB"/>
              </w:rPr>
            </w:pPr>
            <w:r w:rsidRPr="00B515BE">
              <w:rPr>
                <w:sz w:val="18"/>
                <w:szCs w:val="24"/>
              </w:rPr>
              <w:t>817</w:t>
            </w:r>
          </w:p>
        </w:tc>
        <w:tc>
          <w:tcPr>
            <w:tcW w:w="895" w:type="dxa"/>
            <w:tcMar>
              <w:left w:w="28" w:type="dxa"/>
              <w:right w:w="28" w:type="dxa"/>
            </w:tcMar>
            <w:vAlign w:val="center"/>
          </w:tcPr>
          <w:p w14:paraId="2C0A727C" w14:textId="119E34B1" w:rsidR="007240FC" w:rsidRPr="00B515BE" w:rsidRDefault="007240FC" w:rsidP="007240FC">
            <w:pPr>
              <w:pStyle w:val="Tabletexte"/>
              <w:spacing w:before="20" w:after="20" w:line="160" w:lineRule="exact"/>
              <w:rPr>
                <w:sz w:val="18"/>
                <w:szCs w:val="24"/>
                <w:lang w:val="en-GB"/>
              </w:rPr>
            </w:pPr>
            <w:r w:rsidRPr="00B515BE">
              <w:rPr>
                <w:sz w:val="18"/>
                <w:szCs w:val="24"/>
              </w:rPr>
              <w:t>817</w:t>
            </w:r>
          </w:p>
        </w:tc>
        <w:tc>
          <w:tcPr>
            <w:tcW w:w="896" w:type="dxa"/>
            <w:tcMar>
              <w:left w:w="28" w:type="dxa"/>
              <w:right w:w="28" w:type="dxa"/>
            </w:tcMar>
            <w:vAlign w:val="center"/>
          </w:tcPr>
          <w:p w14:paraId="27D6DAC3" w14:textId="3716BD01" w:rsidR="007240FC" w:rsidRPr="00B515BE" w:rsidRDefault="007240FC" w:rsidP="007240FC">
            <w:pPr>
              <w:pStyle w:val="Tabletexte"/>
              <w:spacing w:before="20" w:after="20" w:line="160" w:lineRule="exact"/>
              <w:rPr>
                <w:sz w:val="18"/>
                <w:szCs w:val="24"/>
                <w:lang w:val="en-GB"/>
              </w:rPr>
            </w:pPr>
            <w:r w:rsidRPr="00B515BE">
              <w:rPr>
                <w:sz w:val="18"/>
                <w:szCs w:val="24"/>
              </w:rPr>
              <w:t>817</w:t>
            </w:r>
          </w:p>
        </w:tc>
        <w:tc>
          <w:tcPr>
            <w:tcW w:w="746" w:type="dxa"/>
            <w:tcMar>
              <w:left w:w="28" w:type="dxa"/>
              <w:right w:w="28" w:type="dxa"/>
            </w:tcMar>
            <w:vAlign w:val="center"/>
          </w:tcPr>
          <w:p w14:paraId="78932AE7" w14:textId="663D2F15" w:rsidR="007240FC" w:rsidRPr="00B515BE" w:rsidRDefault="007240FC" w:rsidP="007240FC">
            <w:pPr>
              <w:pStyle w:val="Tabletexte"/>
              <w:spacing w:before="20" w:after="20" w:line="160" w:lineRule="exact"/>
              <w:rPr>
                <w:sz w:val="18"/>
                <w:szCs w:val="24"/>
                <w:lang w:val="en-GB"/>
              </w:rPr>
            </w:pPr>
            <w:r w:rsidRPr="00B515BE">
              <w:rPr>
                <w:sz w:val="18"/>
                <w:szCs w:val="24"/>
              </w:rPr>
              <w:t>817</w:t>
            </w:r>
          </w:p>
        </w:tc>
        <w:tc>
          <w:tcPr>
            <w:tcW w:w="895" w:type="dxa"/>
            <w:tcMar>
              <w:left w:w="28" w:type="dxa"/>
              <w:right w:w="28" w:type="dxa"/>
            </w:tcMar>
            <w:vAlign w:val="center"/>
          </w:tcPr>
          <w:p w14:paraId="40E1C55F" w14:textId="5725A1FB" w:rsidR="007240FC" w:rsidRPr="00B515BE" w:rsidRDefault="007240FC" w:rsidP="007240FC">
            <w:pPr>
              <w:pStyle w:val="Tabletexte"/>
              <w:spacing w:before="20" w:after="20" w:line="160" w:lineRule="exact"/>
              <w:rPr>
                <w:sz w:val="18"/>
                <w:szCs w:val="24"/>
                <w:lang w:val="en-GB"/>
              </w:rPr>
            </w:pPr>
            <w:r w:rsidRPr="00B515BE">
              <w:rPr>
                <w:sz w:val="18"/>
                <w:szCs w:val="24"/>
              </w:rPr>
              <w:t>35 684</w:t>
            </w:r>
          </w:p>
        </w:tc>
        <w:tc>
          <w:tcPr>
            <w:tcW w:w="597" w:type="dxa"/>
            <w:tcMar>
              <w:left w:w="28" w:type="dxa"/>
              <w:right w:w="28" w:type="dxa"/>
            </w:tcMar>
            <w:vAlign w:val="center"/>
          </w:tcPr>
          <w:p w14:paraId="305DA541" w14:textId="51A86B7C" w:rsidR="007240FC" w:rsidRPr="00B515BE" w:rsidRDefault="007240FC" w:rsidP="007240FC">
            <w:pPr>
              <w:pStyle w:val="Tabletexte"/>
              <w:spacing w:before="20" w:after="20" w:line="160" w:lineRule="exact"/>
              <w:rPr>
                <w:sz w:val="18"/>
                <w:szCs w:val="24"/>
                <w:lang w:val="en-GB"/>
              </w:rPr>
            </w:pPr>
            <w:r w:rsidRPr="00B515BE">
              <w:rPr>
                <w:sz w:val="18"/>
                <w:szCs w:val="24"/>
              </w:rPr>
              <w:t>817</w:t>
            </w:r>
          </w:p>
        </w:tc>
        <w:tc>
          <w:tcPr>
            <w:tcW w:w="746" w:type="dxa"/>
            <w:tcMar>
              <w:left w:w="28" w:type="dxa"/>
              <w:right w:w="28" w:type="dxa"/>
            </w:tcMar>
            <w:vAlign w:val="center"/>
          </w:tcPr>
          <w:p w14:paraId="13997CFE" w14:textId="6814DB8D" w:rsidR="007240FC" w:rsidRPr="00B515BE" w:rsidRDefault="007240FC" w:rsidP="007240FC">
            <w:pPr>
              <w:pStyle w:val="Tabletexte"/>
              <w:spacing w:before="20" w:after="20" w:line="160" w:lineRule="exact"/>
              <w:rPr>
                <w:sz w:val="18"/>
                <w:szCs w:val="24"/>
                <w:lang w:val="en-GB"/>
              </w:rPr>
            </w:pPr>
            <w:r w:rsidRPr="00B515BE">
              <w:rPr>
                <w:sz w:val="18"/>
                <w:szCs w:val="24"/>
              </w:rPr>
              <w:t>–</w:t>
            </w:r>
          </w:p>
        </w:tc>
        <w:tc>
          <w:tcPr>
            <w:tcW w:w="743" w:type="dxa"/>
            <w:tcMar>
              <w:left w:w="28" w:type="dxa"/>
              <w:right w:w="28" w:type="dxa"/>
            </w:tcMar>
            <w:vAlign w:val="center"/>
          </w:tcPr>
          <w:p w14:paraId="025CCF9A" w14:textId="06730592" w:rsidR="007240FC" w:rsidRPr="00B515BE" w:rsidRDefault="007240FC" w:rsidP="007240FC">
            <w:pPr>
              <w:pStyle w:val="Tabletexte"/>
              <w:spacing w:before="20" w:after="20" w:line="160" w:lineRule="exact"/>
              <w:rPr>
                <w:sz w:val="18"/>
                <w:szCs w:val="24"/>
                <w:lang w:val="en-GB"/>
              </w:rPr>
            </w:pPr>
            <w:r w:rsidRPr="00B515BE">
              <w:rPr>
                <w:sz w:val="18"/>
                <w:szCs w:val="24"/>
              </w:rPr>
              <w:t>817</w:t>
            </w:r>
          </w:p>
        </w:tc>
      </w:tr>
      <w:tr w:rsidR="007240FC" w:rsidRPr="00B515BE" w14:paraId="6D10696A" w14:textId="77777777" w:rsidTr="001723C9">
        <w:trPr>
          <w:trHeight w:val="112"/>
          <w:jc w:val="center"/>
        </w:trPr>
        <w:tc>
          <w:tcPr>
            <w:tcW w:w="1816" w:type="dxa"/>
            <w:tcMar>
              <w:left w:w="28" w:type="dxa"/>
              <w:right w:w="28" w:type="dxa"/>
            </w:tcMar>
            <w:vAlign w:val="center"/>
          </w:tcPr>
          <w:p w14:paraId="19C796D9" w14:textId="77777777" w:rsidR="007240FC" w:rsidRPr="00B515BE" w:rsidRDefault="007240FC" w:rsidP="007240FC">
            <w:pPr>
              <w:pStyle w:val="Tabletexte"/>
              <w:rPr>
                <w:b/>
                <w:bCs/>
                <w:sz w:val="18"/>
                <w:szCs w:val="24"/>
                <w:lang w:val="en-GB"/>
              </w:rPr>
            </w:pPr>
            <w:r w:rsidRPr="00B515BE">
              <w:rPr>
                <w:b/>
                <w:bCs/>
                <w:sz w:val="18"/>
                <w:szCs w:val="24"/>
                <w:rtl/>
                <w:lang w:val="en-GB"/>
              </w:rPr>
              <w:t>زاوية النظير</w:t>
            </w:r>
          </w:p>
        </w:tc>
        <w:tc>
          <w:tcPr>
            <w:tcW w:w="709" w:type="dxa"/>
            <w:tcMar>
              <w:left w:w="28" w:type="dxa"/>
              <w:right w:w="28" w:type="dxa"/>
            </w:tcMar>
            <w:vAlign w:val="center"/>
          </w:tcPr>
          <w:p w14:paraId="18F2C0F3" w14:textId="5137C422" w:rsidR="007240FC" w:rsidRPr="00B515BE" w:rsidRDefault="007240FC" w:rsidP="007240FC">
            <w:pPr>
              <w:pStyle w:val="Tabletexte"/>
              <w:spacing w:before="20" w:after="20" w:line="160" w:lineRule="exact"/>
              <w:rPr>
                <w:sz w:val="18"/>
                <w:szCs w:val="24"/>
                <w:lang w:val="en-GB"/>
              </w:rPr>
            </w:pPr>
            <w:r w:rsidRPr="00B515BE">
              <w:rPr>
                <w:sz w:val="18"/>
                <w:szCs w:val="24"/>
              </w:rPr>
              <w:t>–</w:t>
            </w:r>
          </w:p>
        </w:tc>
        <w:tc>
          <w:tcPr>
            <w:tcW w:w="709" w:type="dxa"/>
            <w:tcMar>
              <w:left w:w="28" w:type="dxa"/>
              <w:right w:w="28" w:type="dxa"/>
            </w:tcMar>
            <w:vAlign w:val="center"/>
          </w:tcPr>
          <w:p w14:paraId="33E0F402" w14:textId="4636F49E" w:rsidR="007240FC" w:rsidRPr="00B515BE" w:rsidRDefault="007240FC" w:rsidP="007240FC">
            <w:pPr>
              <w:pStyle w:val="Tabletexte"/>
              <w:spacing w:before="20" w:after="20" w:line="160" w:lineRule="exact"/>
              <w:rPr>
                <w:sz w:val="18"/>
                <w:szCs w:val="24"/>
                <w:lang w:val="en-GB"/>
              </w:rPr>
            </w:pPr>
            <w:r w:rsidRPr="00B515BE">
              <w:rPr>
                <w:sz w:val="18"/>
                <w:szCs w:val="24"/>
              </w:rPr>
              <w:t>–</w:t>
            </w:r>
          </w:p>
        </w:tc>
        <w:tc>
          <w:tcPr>
            <w:tcW w:w="828" w:type="dxa"/>
            <w:tcMar>
              <w:left w:w="28" w:type="dxa"/>
              <w:right w:w="28" w:type="dxa"/>
            </w:tcMar>
            <w:vAlign w:val="center"/>
          </w:tcPr>
          <w:p w14:paraId="57FDC060" w14:textId="41DA6908" w:rsidR="007240FC" w:rsidRPr="00B515BE" w:rsidRDefault="005E0CD5" w:rsidP="007240FC">
            <w:pPr>
              <w:pStyle w:val="Tabletexte"/>
              <w:spacing w:before="20" w:after="20" w:line="160" w:lineRule="exact"/>
              <w:rPr>
                <w:sz w:val="18"/>
                <w:szCs w:val="24"/>
                <w:rtl/>
                <w:lang w:val="en-GB" w:bidi="ar-SA"/>
              </w:rPr>
            </w:pPr>
            <w:r w:rsidRPr="00B515BE">
              <w:rPr>
                <w:sz w:val="18"/>
                <w:szCs w:val="24"/>
                <w:vertAlign w:val="superscript"/>
              </w:rPr>
              <w:t>o</w:t>
            </w:r>
            <w:r w:rsidR="007240FC" w:rsidRPr="00B515BE">
              <w:rPr>
                <w:sz w:val="18"/>
                <w:szCs w:val="24"/>
              </w:rPr>
              <w:t>45</w:t>
            </w:r>
          </w:p>
        </w:tc>
        <w:tc>
          <w:tcPr>
            <w:tcW w:w="746" w:type="dxa"/>
            <w:tcMar>
              <w:left w:w="28" w:type="dxa"/>
              <w:right w:w="28" w:type="dxa"/>
            </w:tcMar>
            <w:vAlign w:val="center"/>
          </w:tcPr>
          <w:p w14:paraId="3CC9FFF0" w14:textId="02733207" w:rsidR="007240FC" w:rsidRPr="00B515BE" w:rsidRDefault="007240FC" w:rsidP="007240FC">
            <w:pPr>
              <w:pStyle w:val="Tabletexte"/>
              <w:spacing w:before="20" w:after="20" w:line="160" w:lineRule="exact"/>
              <w:rPr>
                <w:sz w:val="18"/>
                <w:szCs w:val="24"/>
                <w:lang w:val="en-GB"/>
              </w:rPr>
            </w:pPr>
            <w:r w:rsidRPr="00B515BE">
              <w:rPr>
                <w:sz w:val="18"/>
                <w:szCs w:val="24"/>
              </w:rPr>
              <w:t>–</w:t>
            </w:r>
          </w:p>
        </w:tc>
        <w:tc>
          <w:tcPr>
            <w:tcW w:w="746" w:type="dxa"/>
            <w:tcMar>
              <w:left w:w="28" w:type="dxa"/>
              <w:right w:w="28" w:type="dxa"/>
            </w:tcMar>
            <w:vAlign w:val="center"/>
          </w:tcPr>
          <w:p w14:paraId="2C6C6498" w14:textId="52C196BD" w:rsidR="007240FC" w:rsidRPr="00B515BE" w:rsidRDefault="005E0CD5" w:rsidP="007240FC">
            <w:pPr>
              <w:pStyle w:val="Tabletexte"/>
              <w:spacing w:before="20" w:after="20" w:line="160" w:lineRule="exact"/>
              <w:rPr>
                <w:sz w:val="18"/>
                <w:szCs w:val="24"/>
                <w:lang w:val="en-GB"/>
              </w:rPr>
            </w:pPr>
            <w:r w:rsidRPr="00B515BE">
              <w:rPr>
                <w:sz w:val="18"/>
                <w:szCs w:val="24"/>
                <w:vertAlign w:val="superscript"/>
              </w:rPr>
              <w:t>o</w:t>
            </w:r>
            <w:r w:rsidR="007240FC" w:rsidRPr="00B515BE">
              <w:rPr>
                <w:sz w:val="18"/>
                <w:szCs w:val="24"/>
              </w:rPr>
              <w:t>0</w:t>
            </w:r>
          </w:p>
        </w:tc>
        <w:tc>
          <w:tcPr>
            <w:tcW w:w="745" w:type="dxa"/>
            <w:tcMar>
              <w:left w:w="28" w:type="dxa"/>
              <w:right w:w="28" w:type="dxa"/>
            </w:tcMar>
            <w:vAlign w:val="center"/>
          </w:tcPr>
          <w:p w14:paraId="555BDCDB" w14:textId="012AFCDA" w:rsidR="007240FC" w:rsidRPr="00B515BE" w:rsidRDefault="005E0CD5" w:rsidP="007240FC">
            <w:pPr>
              <w:pStyle w:val="Tabletexte"/>
              <w:spacing w:before="20" w:after="20" w:line="160" w:lineRule="exact"/>
              <w:rPr>
                <w:sz w:val="18"/>
                <w:szCs w:val="24"/>
                <w:lang w:val="en-GB"/>
              </w:rPr>
            </w:pPr>
            <w:r w:rsidRPr="00B515BE">
              <w:rPr>
                <w:sz w:val="18"/>
                <w:szCs w:val="24"/>
                <w:vertAlign w:val="superscript"/>
              </w:rPr>
              <w:t>o</w:t>
            </w:r>
            <w:r w:rsidR="007240FC" w:rsidRPr="00B515BE">
              <w:rPr>
                <w:sz w:val="18"/>
                <w:szCs w:val="24"/>
              </w:rPr>
              <w:t>45</w:t>
            </w:r>
          </w:p>
        </w:tc>
        <w:tc>
          <w:tcPr>
            <w:tcW w:w="746" w:type="dxa"/>
            <w:tcMar>
              <w:left w:w="28" w:type="dxa"/>
              <w:right w:w="28" w:type="dxa"/>
            </w:tcMar>
            <w:vAlign w:val="center"/>
          </w:tcPr>
          <w:p w14:paraId="40349BE5" w14:textId="616B4DC6" w:rsidR="007240FC" w:rsidRPr="00B515BE" w:rsidRDefault="007240FC" w:rsidP="007240FC">
            <w:pPr>
              <w:pStyle w:val="Tabletexte"/>
              <w:spacing w:before="20" w:after="20" w:line="160" w:lineRule="exact"/>
              <w:rPr>
                <w:sz w:val="18"/>
                <w:szCs w:val="24"/>
                <w:rtl/>
                <w:lang w:val="en-GB" w:bidi="ar-SA"/>
              </w:rPr>
            </w:pPr>
            <w:r w:rsidRPr="00B515BE">
              <w:rPr>
                <w:sz w:val="18"/>
                <w:szCs w:val="24"/>
              </w:rPr>
              <w:t>–</w:t>
            </w:r>
          </w:p>
        </w:tc>
        <w:tc>
          <w:tcPr>
            <w:tcW w:w="746" w:type="dxa"/>
            <w:tcMar>
              <w:left w:w="28" w:type="dxa"/>
              <w:right w:w="28" w:type="dxa"/>
            </w:tcMar>
            <w:vAlign w:val="center"/>
          </w:tcPr>
          <w:p w14:paraId="3D4D6DF8" w14:textId="6D4D3CF6" w:rsidR="007240FC" w:rsidRPr="00B515BE" w:rsidRDefault="005E0CD5" w:rsidP="007240FC">
            <w:pPr>
              <w:pStyle w:val="Tabletexte"/>
              <w:spacing w:before="20" w:after="20" w:line="160" w:lineRule="exact"/>
              <w:rPr>
                <w:sz w:val="18"/>
                <w:szCs w:val="24"/>
                <w:rtl/>
                <w:lang w:val="en-GB" w:bidi="ar-SA"/>
              </w:rPr>
            </w:pPr>
            <w:r w:rsidRPr="00B515BE">
              <w:rPr>
                <w:sz w:val="18"/>
                <w:szCs w:val="24"/>
                <w:vertAlign w:val="superscript"/>
              </w:rPr>
              <w:t>o</w:t>
            </w:r>
            <w:r w:rsidR="007240FC" w:rsidRPr="00B515BE">
              <w:rPr>
                <w:sz w:val="18"/>
                <w:szCs w:val="24"/>
              </w:rPr>
              <w:t>45</w:t>
            </w:r>
          </w:p>
        </w:tc>
        <w:tc>
          <w:tcPr>
            <w:tcW w:w="746" w:type="dxa"/>
            <w:tcMar>
              <w:left w:w="28" w:type="dxa"/>
              <w:right w:w="28" w:type="dxa"/>
            </w:tcMar>
            <w:vAlign w:val="center"/>
          </w:tcPr>
          <w:p w14:paraId="5E808B66" w14:textId="356AE936" w:rsidR="007240FC" w:rsidRPr="00B515BE" w:rsidRDefault="007240FC" w:rsidP="007240FC">
            <w:pPr>
              <w:pStyle w:val="Tabletexte"/>
              <w:spacing w:before="20" w:after="20" w:line="160" w:lineRule="exact"/>
              <w:rPr>
                <w:sz w:val="18"/>
                <w:szCs w:val="24"/>
                <w:rtl/>
                <w:lang w:val="en-GB"/>
              </w:rPr>
            </w:pPr>
            <w:r w:rsidRPr="00B515BE">
              <w:rPr>
                <w:sz w:val="18"/>
                <w:szCs w:val="24"/>
              </w:rPr>
              <w:t>–</w:t>
            </w:r>
          </w:p>
        </w:tc>
        <w:tc>
          <w:tcPr>
            <w:tcW w:w="895" w:type="dxa"/>
            <w:tcMar>
              <w:left w:w="28" w:type="dxa"/>
              <w:right w:w="28" w:type="dxa"/>
            </w:tcMar>
            <w:vAlign w:val="center"/>
          </w:tcPr>
          <w:p w14:paraId="0470ACC3" w14:textId="4153B0BF" w:rsidR="007240FC" w:rsidRPr="00B515BE" w:rsidRDefault="007240FC" w:rsidP="007240FC">
            <w:pPr>
              <w:pStyle w:val="Tabletexte"/>
              <w:spacing w:before="20" w:after="20" w:line="160" w:lineRule="exact"/>
              <w:rPr>
                <w:sz w:val="18"/>
                <w:szCs w:val="24"/>
                <w:lang w:val="en-GB"/>
              </w:rPr>
            </w:pPr>
            <w:r w:rsidRPr="00B515BE">
              <w:rPr>
                <w:sz w:val="18"/>
                <w:szCs w:val="24"/>
              </w:rPr>
              <w:t>–</w:t>
            </w:r>
          </w:p>
        </w:tc>
        <w:tc>
          <w:tcPr>
            <w:tcW w:w="746" w:type="dxa"/>
            <w:tcMar>
              <w:left w:w="28" w:type="dxa"/>
              <w:right w:w="28" w:type="dxa"/>
            </w:tcMar>
            <w:vAlign w:val="center"/>
          </w:tcPr>
          <w:p w14:paraId="71A06D1C" w14:textId="070C0D5D" w:rsidR="007240FC" w:rsidRPr="00B515BE" w:rsidRDefault="007240FC" w:rsidP="007240FC">
            <w:pPr>
              <w:pStyle w:val="Tabletexte"/>
              <w:spacing w:before="20" w:after="20" w:line="160" w:lineRule="exact"/>
              <w:rPr>
                <w:sz w:val="18"/>
                <w:szCs w:val="24"/>
                <w:lang w:val="en-GB"/>
              </w:rPr>
            </w:pPr>
            <w:r w:rsidRPr="00B515BE">
              <w:rPr>
                <w:sz w:val="18"/>
                <w:szCs w:val="24"/>
              </w:rPr>
              <w:t>–</w:t>
            </w:r>
          </w:p>
        </w:tc>
        <w:tc>
          <w:tcPr>
            <w:tcW w:w="895" w:type="dxa"/>
            <w:tcMar>
              <w:left w:w="28" w:type="dxa"/>
              <w:right w:w="28" w:type="dxa"/>
            </w:tcMar>
            <w:vAlign w:val="center"/>
          </w:tcPr>
          <w:p w14:paraId="3286B4D2" w14:textId="2A98BD4D" w:rsidR="007240FC" w:rsidRPr="00B515BE" w:rsidRDefault="005E0CD5" w:rsidP="007240FC">
            <w:pPr>
              <w:pStyle w:val="Tabletexte"/>
              <w:spacing w:before="20" w:after="20" w:line="160" w:lineRule="exact"/>
              <w:rPr>
                <w:sz w:val="18"/>
                <w:szCs w:val="24"/>
                <w:lang w:val="en-GB"/>
              </w:rPr>
            </w:pPr>
            <w:r w:rsidRPr="00B515BE">
              <w:rPr>
                <w:sz w:val="18"/>
                <w:szCs w:val="24"/>
                <w:vertAlign w:val="superscript"/>
              </w:rPr>
              <w:t>o</w:t>
            </w:r>
            <w:r w:rsidR="007240FC" w:rsidRPr="00B515BE">
              <w:rPr>
                <w:sz w:val="18"/>
                <w:szCs w:val="24"/>
              </w:rPr>
              <w:t>45</w:t>
            </w:r>
          </w:p>
        </w:tc>
        <w:tc>
          <w:tcPr>
            <w:tcW w:w="896" w:type="dxa"/>
            <w:tcMar>
              <w:left w:w="28" w:type="dxa"/>
              <w:right w:w="28" w:type="dxa"/>
            </w:tcMar>
            <w:vAlign w:val="center"/>
          </w:tcPr>
          <w:p w14:paraId="74D3BA9F" w14:textId="18DD489E" w:rsidR="007240FC" w:rsidRPr="00B515BE" w:rsidRDefault="007240FC" w:rsidP="007240FC">
            <w:pPr>
              <w:pStyle w:val="Tabletexte"/>
              <w:spacing w:before="20" w:after="20" w:line="160" w:lineRule="exact"/>
              <w:rPr>
                <w:sz w:val="18"/>
                <w:szCs w:val="24"/>
                <w:lang w:val="en-GB"/>
              </w:rPr>
            </w:pPr>
            <w:r w:rsidRPr="00B515BE">
              <w:rPr>
                <w:sz w:val="18"/>
                <w:szCs w:val="24"/>
              </w:rPr>
              <w:t>–</w:t>
            </w:r>
          </w:p>
        </w:tc>
        <w:tc>
          <w:tcPr>
            <w:tcW w:w="746" w:type="dxa"/>
            <w:tcMar>
              <w:left w:w="28" w:type="dxa"/>
              <w:right w:w="28" w:type="dxa"/>
            </w:tcMar>
            <w:vAlign w:val="center"/>
          </w:tcPr>
          <w:p w14:paraId="79AB59E6" w14:textId="7A5F8179" w:rsidR="007240FC" w:rsidRPr="00B515BE" w:rsidRDefault="007240FC" w:rsidP="007240FC">
            <w:pPr>
              <w:pStyle w:val="Tabletexte"/>
              <w:spacing w:before="20" w:after="20" w:line="160" w:lineRule="exact"/>
              <w:rPr>
                <w:sz w:val="18"/>
                <w:szCs w:val="24"/>
                <w:lang w:val="en-GB"/>
              </w:rPr>
            </w:pPr>
            <w:r w:rsidRPr="00B515BE">
              <w:rPr>
                <w:sz w:val="18"/>
                <w:szCs w:val="24"/>
              </w:rPr>
              <w:t>–</w:t>
            </w:r>
          </w:p>
        </w:tc>
        <w:tc>
          <w:tcPr>
            <w:tcW w:w="895" w:type="dxa"/>
            <w:tcMar>
              <w:left w:w="28" w:type="dxa"/>
              <w:right w:w="28" w:type="dxa"/>
            </w:tcMar>
            <w:vAlign w:val="center"/>
          </w:tcPr>
          <w:p w14:paraId="3DA4BB60" w14:textId="6AE1170D" w:rsidR="007240FC" w:rsidRPr="00B515BE" w:rsidRDefault="007240FC" w:rsidP="007240FC">
            <w:pPr>
              <w:pStyle w:val="Tabletexte"/>
              <w:spacing w:before="20" w:after="20" w:line="160" w:lineRule="exact"/>
              <w:rPr>
                <w:sz w:val="18"/>
                <w:szCs w:val="24"/>
                <w:lang w:val="en-GB"/>
              </w:rPr>
            </w:pPr>
            <w:r w:rsidRPr="00B515BE">
              <w:rPr>
                <w:sz w:val="18"/>
                <w:szCs w:val="24"/>
              </w:rPr>
              <w:t>–</w:t>
            </w:r>
          </w:p>
        </w:tc>
        <w:tc>
          <w:tcPr>
            <w:tcW w:w="597" w:type="dxa"/>
            <w:tcMar>
              <w:left w:w="28" w:type="dxa"/>
              <w:right w:w="28" w:type="dxa"/>
            </w:tcMar>
            <w:vAlign w:val="center"/>
          </w:tcPr>
          <w:p w14:paraId="73B51E39" w14:textId="695FED7F" w:rsidR="007240FC" w:rsidRPr="00B515BE" w:rsidRDefault="007240FC" w:rsidP="007240FC">
            <w:pPr>
              <w:pStyle w:val="Tabletexte"/>
              <w:spacing w:before="20" w:after="20" w:line="160" w:lineRule="exact"/>
              <w:rPr>
                <w:sz w:val="18"/>
                <w:szCs w:val="24"/>
                <w:lang w:val="en-GB"/>
              </w:rPr>
            </w:pPr>
            <w:r w:rsidRPr="00B515BE">
              <w:rPr>
                <w:sz w:val="18"/>
                <w:szCs w:val="24"/>
              </w:rPr>
              <w:t>–</w:t>
            </w:r>
          </w:p>
        </w:tc>
        <w:tc>
          <w:tcPr>
            <w:tcW w:w="746" w:type="dxa"/>
            <w:tcMar>
              <w:left w:w="28" w:type="dxa"/>
              <w:right w:w="28" w:type="dxa"/>
            </w:tcMar>
            <w:vAlign w:val="center"/>
          </w:tcPr>
          <w:p w14:paraId="0655746F" w14:textId="145406DD" w:rsidR="007240FC" w:rsidRPr="00B515BE" w:rsidRDefault="005E0CD5" w:rsidP="007240FC">
            <w:pPr>
              <w:pStyle w:val="Tabletexte"/>
              <w:spacing w:before="20" w:after="20" w:line="160" w:lineRule="exact"/>
              <w:rPr>
                <w:sz w:val="18"/>
                <w:szCs w:val="24"/>
                <w:lang w:val="en-GB"/>
              </w:rPr>
            </w:pPr>
            <w:r w:rsidRPr="00B515BE">
              <w:rPr>
                <w:sz w:val="18"/>
                <w:szCs w:val="24"/>
                <w:vertAlign w:val="superscript"/>
              </w:rPr>
              <w:t>o</w:t>
            </w:r>
            <w:r w:rsidR="007240FC" w:rsidRPr="00B515BE">
              <w:rPr>
                <w:sz w:val="18"/>
                <w:szCs w:val="24"/>
              </w:rPr>
              <w:t>0</w:t>
            </w:r>
          </w:p>
        </w:tc>
        <w:tc>
          <w:tcPr>
            <w:tcW w:w="743" w:type="dxa"/>
            <w:tcMar>
              <w:left w:w="28" w:type="dxa"/>
              <w:right w:w="28" w:type="dxa"/>
            </w:tcMar>
            <w:vAlign w:val="center"/>
          </w:tcPr>
          <w:p w14:paraId="17608664" w14:textId="1F16AA94" w:rsidR="007240FC" w:rsidRPr="00B515BE" w:rsidRDefault="005E0CD5" w:rsidP="007240FC">
            <w:pPr>
              <w:pStyle w:val="Tabletexte"/>
              <w:spacing w:before="20" w:after="20" w:line="160" w:lineRule="exact"/>
              <w:rPr>
                <w:sz w:val="18"/>
                <w:szCs w:val="24"/>
                <w:lang w:val="en-GB"/>
              </w:rPr>
            </w:pPr>
            <w:r w:rsidRPr="00B515BE">
              <w:rPr>
                <w:sz w:val="18"/>
                <w:szCs w:val="24"/>
                <w:vertAlign w:val="superscript"/>
              </w:rPr>
              <w:t>o</w:t>
            </w:r>
            <w:r w:rsidR="007240FC" w:rsidRPr="00B515BE">
              <w:rPr>
                <w:sz w:val="18"/>
                <w:szCs w:val="24"/>
              </w:rPr>
              <w:t>45</w:t>
            </w:r>
          </w:p>
        </w:tc>
      </w:tr>
      <w:tr w:rsidR="007240FC" w:rsidRPr="00B515BE" w14:paraId="0C55EB7A" w14:textId="77777777" w:rsidTr="001723C9">
        <w:trPr>
          <w:trHeight w:val="85"/>
          <w:jc w:val="center"/>
        </w:trPr>
        <w:tc>
          <w:tcPr>
            <w:tcW w:w="1816" w:type="dxa"/>
            <w:tcMar>
              <w:left w:w="28" w:type="dxa"/>
              <w:right w:w="28" w:type="dxa"/>
            </w:tcMar>
            <w:vAlign w:val="center"/>
          </w:tcPr>
          <w:p w14:paraId="29A90577" w14:textId="77777777" w:rsidR="007240FC" w:rsidRPr="00B515BE" w:rsidRDefault="007240FC" w:rsidP="007240FC">
            <w:pPr>
              <w:pStyle w:val="Tabletexte"/>
              <w:rPr>
                <w:b/>
                <w:bCs/>
                <w:sz w:val="18"/>
                <w:szCs w:val="24"/>
                <w:lang w:val="en-GB"/>
              </w:rPr>
            </w:pPr>
            <w:r w:rsidRPr="00B515BE">
              <w:rPr>
                <w:b/>
                <w:bCs/>
                <w:sz w:val="18"/>
                <w:szCs w:val="24"/>
                <w:rtl/>
                <w:lang w:val="en-GB"/>
              </w:rPr>
              <w:t>زاوية الحزمة الواردة</w:t>
            </w:r>
          </w:p>
        </w:tc>
        <w:tc>
          <w:tcPr>
            <w:tcW w:w="709" w:type="dxa"/>
            <w:tcMar>
              <w:left w:w="28" w:type="dxa"/>
              <w:right w:w="28" w:type="dxa"/>
            </w:tcMar>
            <w:vAlign w:val="center"/>
          </w:tcPr>
          <w:p w14:paraId="544366BE" w14:textId="6C71832E" w:rsidR="007240FC" w:rsidRPr="00B515BE" w:rsidRDefault="007240FC" w:rsidP="007240FC">
            <w:pPr>
              <w:pStyle w:val="Tabletexte"/>
              <w:spacing w:before="20" w:after="20" w:line="160" w:lineRule="exact"/>
              <w:rPr>
                <w:sz w:val="18"/>
                <w:szCs w:val="24"/>
                <w:lang w:val="en-GB"/>
              </w:rPr>
            </w:pPr>
            <w:r w:rsidRPr="00B515BE">
              <w:rPr>
                <w:sz w:val="18"/>
                <w:szCs w:val="24"/>
              </w:rPr>
              <w:t>–</w:t>
            </w:r>
          </w:p>
        </w:tc>
        <w:tc>
          <w:tcPr>
            <w:tcW w:w="709" w:type="dxa"/>
            <w:tcMar>
              <w:left w:w="28" w:type="dxa"/>
              <w:right w:w="28" w:type="dxa"/>
            </w:tcMar>
            <w:vAlign w:val="center"/>
          </w:tcPr>
          <w:p w14:paraId="38C96FEC" w14:textId="1135FE81" w:rsidR="007240FC" w:rsidRPr="00B515BE" w:rsidRDefault="007240FC" w:rsidP="007240FC">
            <w:pPr>
              <w:pStyle w:val="Tabletexte"/>
              <w:spacing w:before="20" w:after="20" w:line="160" w:lineRule="exact"/>
              <w:rPr>
                <w:sz w:val="18"/>
                <w:szCs w:val="24"/>
                <w:lang w:val="en-GB"/>
              </w:rPr>
            </w:pPr>
            <w:r w:rsidRPr="00B515BE">
              <w:rPr>
                <w:sz w:val="18"/>
                <w:szCs w:val="24"/>
              </w:rPr>
              <w:t>–</w:t>
            </w:r>
          </w:p>
        </w:tc>
        <w:tc>
          <w:tcPr>
            <w:tcW w:w="828" w:type="dxa"/>
            <w:tcMar>
              <w:left w:w="28" w:type="dxa"/>
              <w:right w:w="28" w:type="dxa"/>
            </w:tcMar>
            <w:vAlign w:val="center"/>
          </w:tcPr>
          <w:p w14:paraId="22D795F7" w14:textId="1AC87AE8" w:rsidR="007240FC" w:rsidRPr="00B515BE" w:rsidRDefault="007240FC" w:rsidP="007240FC">
            <w:pPr>
              <w:pStyle w:val="Tabletexte"/>
              <w:spacing w:before="20" w:after="20" w:line="160" w:lineRule="exact"/>
              <w:rPr>
                <w:sz w:val="18"/>
                <w:szCs w:val="24"/>
                <w:lang w:val="en-GB"/>
              </w:rPr>
            </w:pPr>
            <w:r w:rsidRPr="00B515BE">
              <w:rPr>
                <w:sz w:val="18"/>
                <w:szCs w:val="24"/>
              </w:rPr>
              <w:t>–</w:t>
            </w:r>
          </w:p>
        </w:tc>
        <w:tc>
          <w:tcPr>
            <w:tcW w:w="746" w:type="dxa"/>
            <w:tcMar>
              <w:left w:w="28" w:type="dxa"/>
              <w:right w:w="28" w:type="dxa"/>
            </w:tcMar>
            <w:vAlign w:val="center"/>
          </w:tcPr>
          <w:p w14:paraId="43A0E76B" w14:textId="18DEEE61" w:rsidR="007240FC" w:rsidRPr="00B515BE" w:rsidRDefault="007240FC" w:rsidP="007240FC">
            <w:pPr>
              <w:pStyle w:val="Tabletexte"/>
              <w:spacing w:before="20" w:after="20" w:line="160" w:lineRule="exact"/>
              <w:rPr>
                <w:sz w:val="18"/>
                <w:szCs w:val="24"/>
                <w:lang w:val="en-GB"/>
              </w:rPr>
            </w:pPr>
            <w:r w:rsidRPr="00B515BE">
              <w:rPr>
                <w:sz w:val="18"/>
                <w:szCs w:val="24"/>
              </w:rPr>
              <w:t>–</w:t>
            </w:r>
          </w:p>
        </w:tc>
        <w:tc>
          <w:tcPr>
            <w:tcW w:w="746" w:type="dxa"/>
            <w:tcMar>
              <w:left w:w="28" w:type="dxa"/>
              <w:right w:w="28" w:type="dxa"/>
            </w:tcMar>
            <w:vAlign w:val="center"/>
          </w:tcPr>
          <w:p w14:paraId="0EDAC0AD" w14:textId="3206965D" w:rsidR="007240FC" w:rsidRPr="00B515BE" w:rsidRDefault="007240FC" w:rsidP="007240FC">
            <w:pPr>
              <w:pStyle w:val="Tabletexte"/>
              <w:spacing w:before="20" w:after="20" w:line="160" w:lineRule="exact"/>
              <w:rPr>
                <w:sz w:val="18"/>
                <w:szCs w:val="24"/>
                <w:lang w:val="en-GB"/>
              </w:rPr>
            </w:pPr>
            <w:r w:rsidRPr="00B515BE">
              <w:rPr>
                <w:sz w:val="18"/>
                <w:szCs w:val="24"/>
              </w:rPr>
              <w:t>–</w:t>
            </w:r>
          </w:p>
        </w:tc>
        <w:tc>
          <w:tcPr>
            <w:tcW w:w="745" w:type="dxa"/>
            <w:tcMar>
              <w:left w:w="28" w:type="dxa"/>
              <w:right w:w="28" w:type="dxa"/>
            </w:tcMar>
            <w:vAlign w:val="center"/>
          </w:tcPr>
          <w:p w14:paraId="791E674A" w14:textId="79804F3C" w:rsidR="007240FC" w:rsidRPr="00B515BE" w:rsidRDefault="007240FC" w:rsidP="007240FC">
            <w:pPr>
              <w:pStyle w:val="Tabletexte"/>
              <w:spacing w:before="20" w:after="20" w:line="160" w:lineRule="exact"/>
              <w:rPr>
                <w:sz w:val="18"/>
                <w:szCs w:val="24"/>
                <w:lang w:val="en-GB"/>
              </w:rPr>
            </w:pPr>
            <w:r w:rsidRPr="00B515BE">
              <w:rPr>
                <w:sz w:val="18"/>
                <w:szCs w:val="24"/>
              </w:rPr>
              <w:t>–</w:t>
            </w:r>
          </w:p>
        </w:tc>
        <w:tc>
          <w:tcPr>
            <w:tcW w:w="746" w:type="dxa"/>
            <w:tcMar>
              <w:left w:w="28" w:type="dxa"/>
              <w:right w:w="28" w:type="dxa"/>
            </w:tcMar>
            <w:vAlign w:val="center"/>
          </w:tcPr>
          <w:p w14:paraId="1E6D75CD" w14:textId="487B6B67" w:rsidR="007240FC" w:rsidRPr="00B515BE" w:rsidRDefault="007240FC" w:rsidP="007240FC">
            <w:pPr>
              <w:pStyle w:val="Tabletexte"/>
              <w:spacing w:before="20" w:after="20" w:line="160" w:lineRule="exact"/>
              <w:rPr>
                <w:sz w:val="18"/>
                <w:szCs w:val="24"/>
                <w:rtl/>
                <w:lang w:val="en-GB"/>
              </w:rPr>
            </w:pPr>
            <w:r w:rsidRPr="00B515BE">
              <w:rPr>
                <w:sz w:val="18"/>
                <w:szCs w:val="24"/>
              </w:rPr>
              <w:t>–</w:t>
            </w:r>
          </w:p>
        </w:tc>
        <w:tc>
          <w:tcPr>
            <w:tcW w:w="746" w:type="dxa"/>
            <w:tcMar>
              <w:left w:w="28" w:type="dxa"/>
              <w:right w:w="28" w:type="dxa"/>
            </w:tcMar>
            <w:vAlign w:val="center"/>
          </w:tcPr>
          <w:p w14:paraId="684CECF2" w14:textId="02FF5ED1" w:rsidR="007240FC" w:rsidRPr="00B515BE" w:rsidRDefault="007240FC" w:rsidP="007240FC">
            <w:pPr>
              <w:pStyle w:val="Tabletexte"/>
              <w:spacing w:before="20" w:after="20" w:line="160" w:lineRule="exact"/>
              <w:rPr>
                <w:sz w:val="18"/>
                <w:szCs w:val="24"/>
                <w:rtl/>
                <w:lang w:val="en-GB" w:bidi="ar-SA"/>
              </w:rPr>
            </w:pPr>
            <w:r w:rsidRPr="00B515BE">
              <w:rPr>
                <w:sz w:val="18"/>
                <w:szCs w:val="24"/>
              </w:rPr>
              <w:t>–</w:t>
            </w:r>
          </w:p>
        </w:tc>
        <w:tc>
          <w:tcPr>
            <w:tcW w:w="746" w:type="dxa"/>
            <w:tcMar>
              <w:left w:w="28" w:type="dxa"/>
              <w:right w:w="28" w:type="dxa"/>
            </w:tcMar>
            <w:vAlign w:val="center"/>
          </w:tcPr>
          <w:p w14:paraId="6A2AF7F2" w14:textId="077CC312" w:rsidR="007240FC" w:rsidRPr="00B515BE" w:rsidRDefault="007240FC" w:rsidP="007240FC">
            <w:pPr>
              <w:pStyle w:val="Tabletexte"/>
              <w:spacing w:before="20" w:after="20" w:line="160" w:lineRule="exact"/>
              <w:rPr>
                <w:sz w:val="18"/>
                <w:szCs w:val="24"/>
                <w:rtl/>
                <w:lang w:val="en-GB" w:bidi="ar-SA"/>
              </w:rPr>
            </w:pPr>
            <w:r w:rsidRPr="00B515BE">
              <w:rPr>
                <w:sz w:val="18"/>
                <w:szCs w:val="24"/>
              </w:rPr>
              <w:t>–</w:t>
            </w:r>
          </w:p>
        </w:tc>
        <w:tc>
          <w:tcPr>
            <w:tcW w:w="895" w:type="dxa"/>
            <w:tcMar>
              <w:left w:w="28" w:type="dxa"/>
              <w:right w:w="28" w:type="dxa"/>
            </w:tcMar>
            <w:vAlign w:val="center"/>
          </w:tcPr>
          <w:p w14:paraId="0D76FEAC" w14:textId="7866A05F" w:rsidR="007240FC" w:rsidRPr="00B515BE" w:rsidRDefault="005E0CD5" w:rsidP="007240FC">
            <w:pPr>
              <w:pStyle w:val="Tabletexte"/>
              <w:spacing w:before="20" w:after="20" w:line="160" w:lineRule="exact"/>
              <w:rPr>
                <w:sz w:val="18"/>
                <w:szCs w:val="24"/>
                <w:rtl/>
                <w:lang w:bidi="ar-SA"/>
              </w:rPr>
            </w:pPr>
            <w:r w:rsidRPr="00B515BE">
              <w:rPr>
                <w:sz w:val="18"/>
                <w:szCs w:val="24"/>
                <w:vertAlign w:val="superscript"/>
              </w:rPr>
              <w:t>o</w:t>
            </w:r>
            <w:r w:rsidRPr="00B515BE">
              <w:rPr>
                <w:sz w:val="18"/>
                <w:szCs w:val="24"/>
              </w:rPr>
              <w:t>60 –</w:t>
            </w:r>
            <w:r w:rsidRPr="00B515BE">
              <w:rPr>
                <w:sz w:val="18"/>
                <w:szCs w:val="24"/>
                <w:vertAlign w:val="superscript"/>
              </w:rPr>
              <w:t>o</w:t>
            </w:r>
            <w:r w:rsidRPr="00B515BE">
              <w:rPr>
                <w:sz w:val="18"/>
                <w:szCs w:val="24"/>
              </w:rPr>
              <w:t>18</w:t>
            </w:r>
            <w:r w:rsidR="007240FC" w:rsidRPr="00B515BE">
              <w:rPr>
                <w:sz w:val="18"/>
                <w:szCs w:val="24"/>
              </w:rPr>
              <w:t>~</w:t>
            </w:r>
          </w:p>
        </w:tc>
        <w:tc>
          <w:tcPr>
            <w:tcW w:w="746" w:type="dxa"/>
            <w:tcMar>
              <w:left w:w="28" w:type="dxa"/>
              <w:right w:w="28" w:type="dxa"/>
            </w:tcMar>
            <w:vAlign w:val="center"/>
          </w:tcPr>
          <w:p w14:paraId="2914B459" w14:textId="3CBAF2C3" w:rsidR="007240FC" w:rsidRPr="00B515BE" w:rsidRDefault="007240FC" w:rsidP="007240FC">
            <w:pPr>
              <w:pStyle w:val="Tabletexte"/>
              <w:spacing w:before="20" w:after="20" w:line="160" w:lineRule="exact"/>
              <w:rPr>
                <w:sz w:val="18"/>
                <w:szCs w:val="24"/>
                <w:lang w:val="en-GB"/>
              </w:rPr>
            </w:pPr>
            <w:r w:rsidRPr="00B515BE">
              <w:rPr>
                <w:sz w:val="18"/>
                <w:szCs w:val="24"/>
              </w:rPr>
              <w:t>–</w:t>
            </w:r>
          </w:p>
        </w:tc>
        <w:tc>
          <w:tcPr>
            <w:tcW w:w="895" w:type="dxa"/>
            <w:tcMar>
              <w:left w:w="28" w:type="dxa"/>
              <w:right w:w="28" w:type="dxa"/>
            </w:tcMar>
            <w:vAlign w:val="center"/>
          </w:tcPr>
          <w:p w14:paraId="1A578616" w14:textId="78DB38E6" w:rsidR="007240FC" w:rsidRPr="00B515BE" w:rsidRDefault="007240FC" w:rsidP="007240FC">
            <w:pPr>
              <w:pStyle w:val="Tabletexte"/>
              <w:spacing w:before="20" w:after="20" w:line="160" w:lineRule="exact"/>
              <w:rPr>
                <w:sz w:val="18"/>
                <w:szCs w:val="24"/>
                <w:lang w:val="en-GB"/>
              </w:rPr>
            </w:pPr>
            <w:r w:rsidRPr="00B515BE">
              <w:rPr>
                <w:sz w:val="18"/>
                <w:szCs w:val="24"/>
              </w:rPr>
              <w:t>–</w:t>
            </w:r>
          </w:p>
        </w:tc>
        <w:tc>
          <w:tcPr>
            <w:tcW w:w="896" w:type="dxa"/>
            <w:tcMar>
              <w:left w:w="28" w:type="dxa"/>
              <w:right w:w="28" w:type="dxa"/>
            </w:tcMar>
            <w:vAlign w:val="center"/>
          </w:tcPr>
          <w:p w14:paraId="2ABFC5F9" w14:textId="0983AE81" w:rsidR="007240FC" w:rsidRPr="00B515BE" w:rsidRDefault="007240FC" w:rsidP="007240FC">
            <w:pPr>
              <w:pStyle w:val="Tabletexte"/>
              <w:spacing w:before="20" w:after="20" w:line="160" w:lineRule="exact"/>
              <w:rPr>
                <w:sz w:val="18"/>
                <w:szCs w:val="24"/>
                <w:lang w:val="en-GB"/>
              </w:rPr>
            </w:pPr>
            <w:r w:rsidRPr="00B515BE">
              <w:rPr>
                <w:sz w:val="18"/>
                <w:szCs w:val="24"/>
              </w:rPr>
              <w:t>–</w:t>
            </w:r>
          </w:p>
        </w:tc>
        <w:tc>
          <w:tcPr>
            <w:tcW w:w="746" w:type="dxa"/>
            <w:tcMar>
              <w:left w:w="28" w:type="dxa"/>
              <w:right w:w="28" w:type="dxa"/>
            </w:tcMar>
            <w:vAlign w:val="center"/>
          </w:tcPr>
          <w:p w14:paraId="1A1A9BFB" w14:textId="77777777" w:rsidR="007240FC" w:rsidRPr="00B515BE" w:rsidRDefault="007240FC" w:rsidP="007240FC">
            <w:pPr>
              <w:pStyle w:val="Tabletexte"/>
              <w:spacing w:before="20" w:after="20" w:line="160" w:lineRule="exact"/>
              <w:rPr>
                <w:sz w:val="18"/>
                <w:szCs w:val="24"/>
                <w:lang w:val="en-GB"/>
              </w:rPr>
            </w:pPr>
          </w:p>
        </w:tc>
        <w:tc>
          <w:tcPr>
            <w:tcW w:w="895" w:type="dxa"/>
            <w:tcMar>
              <w:left w:w="28" w:type="dxa"/>
              <w:right w:w="28" w:type="dxa"/>
            </w:tcMar>
            <w:vAlign w:val="center"/>
          </w:tcPr>
          <w:p w14:paraId="09DE9A58" w14:textId="371F6B7B" w:rsidR="007240FC" w:rsidRPr="00B515BE" w:rsidRDefault="005E0CD5" w:rsidP="007240FC">
            <w:pPr>
              <w:pStyle w:val="Tabletexte"/>
              <w:spacing w:before="20" w:after="20" w:line="160" w:lineRule="exact"/>
              <w:rPr>
                <w:sz w:val="18"/>
                <w:szCs w:val="24"/>
                <w:lang w:val="en-GB"/>
              </w:rPr>
            </w:pPr>
            <w:r w:rsidRPr="00B515BE">
              <w:rPr>
                <w:sz w:val="18"/>
                <w:szCs w:val="24"/>
                <w:vertAlign w:val="superscript"/>
              </w:rPr>
              <w:t>o</w:t>
            </w:r>
            <w:r w:rsidRPr="00B515BE">
              <w:rPr>
                <w:sz w:val="18"/>
                <w:szCs w:val="24"/>
              </w:rPr>
              <w:t>60 –</w:t>
            </w:r>
            <w:r w:rsidRPr="00B515BE">
              <w:rPr>
                <w:sz w:val="18"/>
                <w:szCs w:val="24"/>
                <w:vertAlign w:val="superscript"/>
              </w:rPr>
              <w:t>o</w:t>
            </w:r>
            <w:r w:rsidRPr="00B515BE">
              <w:rPr>
                <w:sz w:val="18"/>
                <w:szCs w:val="24"/>
              </w:rPr>
              <w:t>18~</w:t>
            </w:r>
          </w:p>
        </w:tc>
        <w:tc>
          <w:tcPr>
            <w:tcW w:w="597" w:type="dxa"/>
            <w:tcMar>
              <w:left w:w="28" w:type="dxa"/>
              <w:right w:w="28" w:type="dxa"/>
            </w:tcMar>
            <w:vAlign w:val="center"/>
          </w:tcPr>
          <w:p w14:paraId="3BD3D140" w14:textId="2DBE8FD1" w:rsidR="007240FC" w:rsidRPr="00B515BE" w:rsidRDefault="007240FC" w:rsidP="007240FC">
            <w:pPr>
              <w:pStyle w:val="Tabletexte"/>
              <w:spacing w:before="20" w:after="20" w:line="160" w:lineRule="exact"/>
              <w:rPr>
                <w:sz w:val="18"/>
                <w:szCs w:val="24"/>
                <w:lang w:val="en-GB"/>
              </w:rPr>
            </w:pPr>
            <w:r w:rsidRPr="00B515BE">
              <w:rPr>
                <w:sz w:val="18"/>
                <w:szCs w:val="24"/>
              </w:rPr>
              <w:t>–</w:t>
            </w:r>
          </w:p>
        </w:tc>
        <w:tc>
          <w:tcPr>
            <w:tcW w:w="746" w:type="dxa"/>
            <w:tcMar>
              <w:left w:w="28" w:type="dxa"/>
              <w:right w:w="28" w:type="dxa"/>
            </w:tcMar>
            <w:vAlign w:val="center"/>
          </w:tcPr>
          <w:p w14:paraId="480F4F54" w14:textId="52F74051" w:rsidR="007240FC" w:rsidRPr="00B515BE" w:rsidRDefault="007240FC" w:rsidP="007240FC">
            <w:pPr>
              <w:pStyle w:val="Tabletexte"/>
              <w:spacing w:before="20" w:after="20" w:line="160" w:lineRule="exact"/>
              <w:rPr>
                <w:sz w:val="18"/>
                <w:szCs w:val="24"/>
                <w:lang w:val="en-GB"/>
              </w:rPr>
            </w:pPr>
            <w:r w:rsidRPr="00B515BE">
              <w:rPr>
                <w:sz w:val="18"/>
                <w:szCs w:val="24"/>
              </w:rPr>
              <w:t>–</w:t>
            </w:r>
          </w:p>
        </w:tc>
        <w:tc>
          <w:tcPr>
            <w:tcW w:w="743" w:type="dxa"/>
            <w:tcMar>
              <w:left w:w="28" w:type="dxa"/>
              <w:right w:w="28" w:type="dxa"/>
            </w:tcMar>
            <w:vAlign w:val="center"/>
          </w:tcPr>
          <w:p w14:paraId="0E632382" w14:textId="16202DA2" w:rsidR="007240FC" w:rsidRPr="00B515BE" w:rsidRDefault="007240FC" w:rsidP="007240FC">
            <w:pPr>
              <w:pStyle w:val="Tabletexte"/>
              <w:spacing w:before="20" w:after="20" w:line="160" w:lineRule="exact"/>
              <w:rPr>
                <w:sz w:val="18"/>
                <w:szCs w:val="24"/>
                <w:lang w:val="en-GB"/>
              </w:rPr>
            </w:pPr>
            <w:r w:rsidRPr="00B515BE">
              <w:rPr>
                <w:sz w:val="18"/>
                <w:szCs w:val="24"/>
              </w:rPr>
              <w:t>–</w:t>
            </w:r>
          </w:p>
        </w:tc>
      </w:tr>
      <w:tr w:rsidR="007240FC" w:rsidRPr="00B515BE" w14:paraId="06BF6873" w14:textId="77777777" w:rsidTr="001723C9">
        <w:trPr>
          <w:trHeight w:val="440"/>
          <w:jc w:val="center"/>
        </w:trPr>
        <w:tc>
          <w:tcPr>
            <w:tcW w:w="1816" w:type="dxa"/>
            <w:tcMar>
              <w:left w:w="28" w:type="dxa"/>
              <w:right w:w="28" w:type="dxa"/>
            </w:tcMar>
            <w:vAlign w:val="center"/>
          </w:tcPr>
          <w:p w14:paraId="5737521A" w14:textId="001FF76B" w:rsidR="007240FC" w:rsidRPr="00DE7769" w:rsidRDefault="007240FC" w:rsidP="007240FC">
            <w:pPr>
              <w:pStyle w:val="Tabletexte"/>
              <w:rPr>
                <w:rFonts w:ascii="Times New Roman Bold" w:hAnsi="Times New Roman Bold"/>
                <w:b/>
                <w:bCs/>
                <w:spacing w:val="-6"/>
                <w:sz w:val="18"/>
                <w:szCs w:val="24"/>
                <w:lang w:val="en-GB"/>
              </w:rPr>
            </w:pPr>
            <w:bookmarkStart w:id="403" w:name="lt_pId2173"/>
            <w:r w:rsidRPr="00DE7769">
              <w:rPr>
                <w:rFonts w:ascii="Times New Roman Bold" w:hAnsi="Times New Roman Bold"/>
                <w:b/>
                <w:bCs/>
                <w:spacing w:val="-6"/>
                <w:sz w:val="18"/>
                <w:szCs w:val="24"/>
                <w:rtl/>
                <w:lang w:val="en-GB"/>
              </w:rPr>
              <w:t>ارتفاع التسديد الأدنى</w:t>
            </w:r>
            <w:r w:rsidRPr="00DE7769">
              <w:rPr>
                <w:rFonts w:ascii="Times New Roman Bold" w:hAnsi="Times New Roman Bold" w:hint="cs"/>
                <w:b/>
                <w:bCs/>
                <w:spacing w:val="-6"/>
                <w:sz w:val="18"/>
                <w:szCs w:val="24"/>
                <w:rtl/>
                <w:lang w:val="en-GB"/>
              </w:rPr>
              <w:t xml:space="preserve"> </w:t>
            </w:r>
            <w:r w:rsidRPr="00DE7769">
              <w:rPr>
                <w:rFonts w:ascii="Times New Roman Bold" w:hAnsi="Times New Roman Bold"/>
                <w:b/>
                <w:bCs/>
                <w:spacing w:val="-6"/>
                <w:sz w:val="18"/>
                <w:szCs w:val="24"/>
                <w:lang w:val="en-GB"/>
              </w:rPr>
              <w:t>(km)</w:t>
            </w:r>
            <w:bookmarkEnd w:id="403"/>
          </w:p>
        </w:tc>
        <w:tc>
          <w:tcPr>
            <w:tcW w:w="709" w:type="dxa"/>
            <w:tcMar>
              <w:left w:w="28" w:type="dxa"/>
              <w:right w:w="28" w:type="dxa"/>
            </w:tcMar>
            <w:vAlign w:val="center"/>
          </w:tcPr>
          <w:p w14:paraId="0055A4CA" w14:textId="28B60877" w:rsidR="007240FC" w:rsidRPr="00B515BE" w:rsidRDefault="007240FC" w:rsidP="007240FC">
            <w:pPr>
              <w:pStyle w:val="Tabletexte"/>
              <w:spacing w:before="20" w:after="20" w:line="160" w:lineRule="exact"/>
              <w:rPr>
                <w:sz w:val="18"/>
                <w:szCs w:val="24"/>
                <w:lang w:val="en-GB"/>
              </w:rPr>
            </w:pPr>
            <w:r w:rsidRPr="00B515BE">
              <w:rPr>
                <w:sz w:val="18"/>
                <w:szCs w:val="24"/>
              </w:rPr>
              <w:t>6</w:t>
            </w:r>
          </w:p>
        </w:tc>
        <w:tc>
          <w:tcPr>
            <w:tcW w:w="709" w:type="dxa"/>
            <w:tcMar>
              <w:left w:w="28" w:type="dxa"/>
              <w:right w:w="28" w:type="dxa"/>
            </w:tcMar>
            <w:vAlign w:val="center"/>
          </w:tcPr>
          <w:p w14:paraId="709F77BA" w14:textId="52998686" w:rsidR="007240FC" w:rsidRPr="00B515BE" w:rsidRDefault="007240FC" w:rsidP="007240FC">
            <w:pPr>
              <w:pStyle w:val="Tabletexte"/>
              <w:spacing w:before="20" w:after="20" w:line="160" w:lineRule="exact"/>
              <w:rPr>
                <w:sz w:val="18"/>
                <w:szCs w:val="24"/>
                <w:lang w:val="en-GB"/>
              </w:rPr>
            </w:pPr>
            <w:r w:rsidRPr="00B515BE">
              <w:rPr>
                <w:sz w:val="18"/>
                <w:szCs w:val="24"/>
              </w:rPr>
              <w:t>3</w:t>
            </w:r>
          </w:p>
        </w:tc>
        <w:tc>
          <w:tcPr>
            <w:tcW w:w="828" w:type="dxa"/>
            <w:tcMar>
              <w:left w:w="28" w:type="dxa"/>
              <w:right w:w="28" w:type="dxa"/>
            </w:tcMar>
            <w:vAlign w:val="center"/>
          </w:tcPr>
          <w:p w14:paraId="30C10A11" w14:textId="09980150" w:rsidR="007240FC" w:rsidRPr="00B515BE" w:rsidRDefault="007240FC" w:rsidP="007240FC">
            <w:pPr>
              <w:pStyle w:val="Tabletexte"/>
              <w:spacing w:before="20" w:after="20" w:line="160" w:lineRule="exact"/>
              <w:rPr>
                <w:sz w:val="18"/>
                <w:szCs w:val="24"/>
                <w:lang w:val="en-GB"/>
              </w:rPr>
            </w:pPr>
            <w:r w:rsidRPr="00B515BE">
              <w:rPr>
                <w:sz w:val="18"/>
                <w:szCs w:val="24"/>
              </w:rPr>
              <w:t>–</w:t>
            </w:r>
          </w:p>
        </w:tc>
        <w:tc>
          <w:tcPr>
            <w:tcW w:w="746" w:type="dxa"/>
            <w:tcMar>
              <w:left w:w="28" w:type="dxa"/>
              <w:right w:w="28" w:type="dxa"/>
            </w:tcMar>
            <w:vAlign w:val="center"/>
          </w:tcPr>
          <w:p w14:paraId="78ABFAD3" w14:textId="2068951D" w:rsidR="007240FC" w:rsidRPr="00B515BE" w:rsidRDefault="007240FC" w:rsidP="007240FC">
            <w:pPr>
              <w:pStyle w:val="Tabletexte"/>
              <w:spacing w:before="20" w:after="20" w:line="160" w:lineRule="exact"/>
              <w:rPr>
                <w:sz w:val="18"/>
                <w:szCs w:val="24"/>
                <w:lang w:val="en-GB"/>
              </w:rPr>
            </w:pPr>
            <w:r w:rsidRPr="00B515BE">
              <w:rPr>
                <w:sz w:val="18"/>
                <w:szCs w:val="24"/>
              </w:rPr>
              <w:t>3</w:t>
            </w:r>
          </w:p>
        </w:tc>
        <w:tc>
          <w:tcPr>
            <w:tcW w:w="746" w:type="dxa"/>
            <w:tcMar>
              <w:left w:w="28" w:type="dxa"/>
              <w:right w:w="28" w:type="dxa"/>
            </w:tcMar>
            <w:vAlign w:val="center"/>
          </w:tcPr>
          <w:p w14:paraId="78C269E2" w14:textId="4D18C742" w:rsidR="007240FC" w:rsidRPr="00B515BE" w:rsidRDefault="007240FC" w:rsidP="007240FC">
            <w:pPr>
              <w:pStyle w:val="Tabletexte"/>
              <w:spacing w:before="20" w:after="20" w:line="160" w:lineRule="exact"/>
              <w:rPr>
                <w:sz w:val="18"/>
                <w:szCs w:val="24"/>
                <w:lang w:val="en-GB"/>
              </w:rPr>
            </w:pPr>
            <w:r w:rsidRPr="00B515BE">
              <w:rPr>
                <w:sz w:val="18"/>
                <w:szCs w:val="24"/>
              </w:rPr>
              <w:t>–</w:t>
            </w:r>
          </w:p>
        </w:tc>
        <w:tc>
          <w:tcPr>
            <w:tcW w:w="745" w:type="dxa"/>
            <w:tcMar>
              <w:left w:w="28" w:type="dxa"/>
              <w:right w:w="28" w:type="dxa"/>
            </w:tcMar>
            <w:vAlign w:val="center"/>
          </w:tcPr>
          <w:p w14:paraId="5564FF68" w14:textId="2090F7F1" w:rsidR="007240FC" w:rsidRPr="00B515BE" w:rsidRDefault="007240FC" w:rsidP="007240FC">
            <w:pPr>
              <w:pStyle w:val="Tabletexte"/>
              <w:spacing w:before="20" w:after="20" w:line="160" w:lineRule="exact"/>
              <w:rPr>
                <w:sz w:val="18"/>
                <w:szCs w:val="24"/>
                <w:lang w:val="en-GB"/>
              </w:rPr>
            </w:pPr>
            <w:r w:rsidRPr="00B515BE">
              <w:rPr>
                <w:sz w:val="18"/>
                <w:szCs w:val="24"/>
              </w:rPr>
              <w:t>–</w:t>
            </w:r>
          </w:p>
        </w:tc>
        <w:tc>
          <w:tcPr>
            <w:tcW w:w="746" w:type="dxa"/>
            <w:tcMar>
              <w:left w:w="28" w:type="dxa"/>
              <w:right w:w="28" w:type="dxa"/>
            </w:tcMar>
            <w:vAlign w:val="center"/>
          </w:tcPr>
          <w:p w14:paraId="1EA71FCF" w14:textId="1FC84E81" w:rsidR="007240FC" w:rsidRPr="00B515BE" w:rsidRDefault="007240FC" w:rsidP="007240FC">
            <w:pPr>
              <w:pStyle w:val="Tabletexte"/>
              <w:spacing w:before="20" w:after="20" w:line="160" w:lineRule="exact"/>
              <w:rPr>
                <w:sz w:val="18"/>
                <w:szCs w:val="24"/>
                <w:lang w:val="en-GB"/>
              </w:rPr>
            </w:pPr>
            <w:r w:rsidRPr="00B515BE">
              <w:rPr>
                <w:sz w:val="18"/>
                <w:szCs w:val="24"/>
              </w:rPr>
              <w:t>6</w:t>
            </w:r>
          </w:p>
        </w:tc>
        <w:tc>
          <w:tcPr>
            <w:tcW w:w="746" w:type="dxa"/>
            <w:tcMar>
              <w:left w:w="28" w:type="dxa"/>
              <w:right w:w="28" w:type="dxa"/>
            </w:tcMar>
            <w:vAlign w:val="center"/>
          </w:tcPr>
          <w:p w14:paraId="0C7C18AD" w14:textId="42B05446" w:rsidR="007240FC" w:rsidRPr="00B515BE" w:rsidRDefault="007240FC" w:rsidP="007240FC">
            <w:pPr>
              <w:pStyle w:val="Tabletexte"/>
              <w:spacing w:before="20" w:after="20" w:line="160" w:lineRule="exact"/>
              <w:rPr>
                <w:sz w:val="18"/>
                <w:szCs w:val="24"/>
                <w:lang w:val="en-GB"/>
              </w:rPr>
            </w:pPr>
            <w:r w:rsidRPr="00B515BE">
              <w:rPr>
                <w:sz w:val="18"/>
                <w:szCs w:val="24"/>
              </w:rPr>
              <w:t>–</w:t>
            </w:r>
          </w:p>
        </w:tc>
        <w:tc>
          <w:tcPr>
            <w:tcW w:w="746" w:type="dxa"/>
            <w:tcMar>
              <w:left w:w="28" w:type="dxa"/>
              <w:right w:w="28" w:type="dxa"/>
            </w:tcMar>
            <w:vAlign w:val="center"/>
          </w:tcPr>
          <w:p w14:paraId="0FCB5B79" w14:textId="1DAD11DD" w:rsidR="007240FC" w:rsidRPr="00B515BE" w:rsidRDefault="007240FC" w:rsidP="007240FC">
            <w:pPr>
              <w:pStyle w:val="Tabletexte"/>
              <w:spacing w:before="20" w:after="20" w:line="160" w:lineRule="exact"/>
              <w:rPr>
                <w:sz w:val="18"/>
                <w:szCs w:val="24"/>
                <w:lang w:val="en-GB"/>
              </w:rPr>
            </w:pPr>
            <w:r w:rsidRPr="00B515BE">
              <w:rPr>
                <w:sz w:val="18"/>
                <w:szCs w:val="24"/>
              </w:rPr>
              <w:t>6</w:t>
            </w:r>
          </w:p>
        </w:tc>
        <w:tc>
          <w:tcPr>
            <w:tcW w:w="895" w:type="dxa"/>
            <w:tcMar>
              <w:left w:w="28" w:type="dxa"/>
              <w:right w:w="28" w:type="dxa"/>
            </w:tcMar>
            <w:vAlign w:val="center"/>
          </w:tcPr>
          <w:p w14:paraId="0780F465" w14:textId="0D382E7E" w:rsidR="007240FC" w:rsidRPr="00B515BE" w:rsidRDefault="007240FC" w:rsidP="007240FC">
            <w:pPr>
              <w:pStyle w:val="Tabletexte"/>
              <w:spacing w:before="20" w:after="20" w:line="160" w:lineRule="exact"/>
              <w:rPr>
                <w:sz w:val="18"/>
                <w:szCs w:val="24"/>
                <w:lang w:val="en-GB"/>
              </w:rPr>
            </w:pPr>
            <w:r w:rsidRPr="00B515BE">
              <w:rPr>
                <w:sz w:val="18"/>
                <w:szCs w:val="24"/>
              </w:rPr>
              <w:t>–</w:t>
            </w:r>
          </w:p>
        </w:tc>
        <w:tc>
          <w:tcPr>
            <w:tcW w:w="746" w:type="dxa"/>
            <w:tcMar>
              <w:left w:w="28" w:type="dxa"/>
              <w:right w:w="28" w:type="dxa"/>
            </w:tcMar>
            <w:vAlign w:val="center"/>
          </w:tcPr>
          <w:p w14:paraId="792C8C72" w14:textId="55F45300" w:rsidR="007240FC" w:rsidRPr="00B515BE" w:rsidRDefault="007240FC" w:rsidP="007240FC">
            <w:pPr>
              <w:pStyle w:val="Tabletexte"/>
              <w:spacing w:before="20" w:after="20" w:line="160" w:lineRule="exact"/>
              <w:rPr>
                <w:sz w:val="18"/>
                <w:szCs w:val="24"/>
                <w:lang w:val="en-GB"/>
              </w:rPr>
            </w:pPr>
            <w:r w:rsidRPr="00B515BE">
              <w:rPr>
                <w:sz w:val="18"/>
                <w:szCs w:val="24"/>
              </w:rPr>
              <w:t>6</w:t>
            </w:r>
          </w:p>
        </w:tc>
        <w:tc>
          <w:tcPr>
            <w:tcW w:w="895" w:type="dxa"/>
            <w:tcMar>
              <w:left w:w="28" w:type="dxa"/>
              <w:right w:w="28" w:type="dxa"/>
            </w:tcMar>
            <w:vAlign w:val="center"/>
          </w:tcPr>
          <w:p w14:paraId="3D14F5BD" w14:textId="211EB5CF" w:rsidR="007240FC" w:rsidRPr="00B515BE" w:rsidRDefault="007240FC" w:rsidP="007240FC">
            <w:pPr>
              <w:pStyle w:val="Tabletexte"/>
              <w:spacing w:before="20" w:after="20" w:line="160" w:lineRule="exact"/>
              <w:rPr>
                <w:sz w:val="18"/>
                <w:szCs w:val="24"/>
                <w:lang w:val="en-GB"/>
              </w:rPr>
            </w:pPr>
            <w:r w:rsidRPr="00B515BE">
              <w:rPr>
                <w:sz w:val="18"/>
                <w:szCs w:val="24"/>
              </w:rPr>
              <w:t>–</w:t>
            </w:r>
          </w:p>
        </w:tc>
        <w:tc>
          <w:tcPr>
            <w:tcW w:w="896" w:type="dxa"/>
            <w:tcMar>
              <w:left w:w="28" w:type="dxa"/>
              <w:right w:w="28" w:type="dxa"/>
            </w:tcMar>
            <w:vAlign w:val="center"/>
          </w:tcPr>
          <w:p w14:paraId="6824251B" w14:textId="2EF614F2" w:rsidR="007240FC" w:rsidRPr="00B515BE" w:rsidRDefault="007240FC" w:rsidP="007240FC">
            <w:pPr>
              <w:pStyle w:val="Tabletexte"/>
              <w:spacing w:before="20" w:after="20" w:line="160" w:lineRule="exact"/>
              <w:rPr>
                <w:sz w:val="18"/>
                <w:szCs w:val="24"/>
                <w:lang w:val="en-GB"/>
              </w:rPr>
            </w:pPr>
            <w:r w:rsidRPr="00B515BE">
              <w:rPr>
                <w:sz w:val="18"/>
                <w:szCs w:val="24"/>
              </w:rPr>
              <w:t>6</w:t>
            </w:r>
          </w:p>
        </w:tc>
        <w:tc>
          <w:tcPr>
            <w:tcW w:w="746" w:type="dxa"/>
            <w:tcMar>
              <w:left w:w="28" w:type="dxa"/>
              <w:right w:w="28" w:type="dxa"/>
            </w:tcMar>
            <w:vAlign w:val="center"/>
          </w:tcPr>
          <w:p w14:paraId="4DB067A8" w14:textId="398351C0" w:rsidR="007240FC" w:rsidRPr="00B515BE" w:rsidRDefault="007240FC" w:rsidP="007240FC">
            <w:pPr>
              <w:pStyle w:val="Tabletexte"/>
              <w:spacing w:before="20" w:after="20" w:line="160" w:lineRule="exact"/>
              <w:rPr>
                <w:sz w:val="18"/>
                <w:szCs w:val="24"/>
                <w:lang w:val="en-GB"/>
              </w:rPr>
            </w:pPr>
            <w:r w:rsidRPr="00B515BE">
              <w:rPr>
                <w:sz w:val="18"/>
                <w:szCs w:val="24"/>
              </w:rPr>
              <w:t>6</w:t>
            </w:r>
          </w:p>
        </w:tc>
        <w:tc>
          <w:tcPr>
            <w:tcW w:w="895" w:type="dxa"/>
            <w:tcMar>
              <w:left w:w="28" w:type="dxa"/>
              <w:right w:w="28" w:type="dxa"/>
            </w:tcMar>
            <w:vAlign w:val="center"/>
          </w:tcPr>
          <w:p w14:paraId="038572A0" w14:textId="2EB5C632" w:rsidR="007240FC" w:rsidRPr="00B515BE" w:rsidRDefault="007240FC" w:rsidP="007240FC">
            <w:pPr>
              <w:pStyle w:val="Tabletexte"/>
              <w:spacing w:before="20" w:after="20" w:line="160" w:lineRule="exact"/>
              <w:rPr>
                <w:sz w:val="18"/>
                <w:szCs w:val="24"/>
                <w:lang w:val="en-GB"/>
              </w:rPr>
            </w:pPr>
            <w:r w:rsidRPr="00B515BE">
              <w:rPr>
                <w:sz w:val="18"/>
                <w:szCs w:val="24"/>
              </w:rPr>
              <w:t>–</w:t>
            </w:r>
          </w:p>
        </w:tc>
        <w:tc>
          <w:tcPr>
            <w:tcW w:w="597" w:type="dxa"/>
            <w:tcMar>
              <w:left w:w="28" w:type="dxa"/>
              <w:right w:w="28" w:type="dxa"/>
            </w:tcMar>
            <w:vAlign w:val="center"/>
          </w:tcPr>
          <w:p w14:paraId="318B0864" w14:textId="0E61FD51" w:rsidR="007240FC" w:rsidRPr="00B515BE" w:rsidRDefault="007240FC" w:rsidP="007240FC">
            <w:pPr>
              <w:pStyle w:val="Tabletexte"/>
              <w:spacing w:before="20" w:after="20" w:line="160" w:lineRule="exact"/>
              <w:rPr>
                <w:sz w:val="18"/>
                <w:szCs w:val="24"/>
                <w:lang w:val="en-GB"/>
              </w:rPr>
            </w:pPr>
            <w:r w:rsidRPr="00B515BE">
              <w:rPr>
                <w:sz w:val="18"/>
                <w:szCs w:val="24"/>
              </w:rPr>
              <w:t>6</w:t>
            </w:r>
          </w:p>
        </w:tc>
        <w:tc>
          <w:tcPr>
            <w:tcW w:w="746" w:type="dxa"/>
            <w:tcMar>
              <w:left w:w="28" w:type="dxa"/>
              <w:right w:w="28" w:type="dxa"/>
            </w:tcMar>
            <w:vAlign w:val="center"/>
          </w:tcPr>
          <w:p w14:paraId="3DCDBADF" w14:textId="0A8EFD20" w:rsidR="007240FC" w:rsidRPr="00B515BE" w:rsidRDefault="007240FC" w:rsidP="007240FC">
            <w:pPr>
              <w:pStyle w:val="Tabletexte"/>
              <w:spacing w:before="20" w:after="20" w:line="160" w:lineRule="exact"/>
              <w:rPr>
                <w:sz w:val="18"/>
                <w:szCs w:val="24"/>
                <w:lang w:val="en-GB"/>
              </w:rPr>
            </w:pPr>
            <w:r w:rsidRPr="00B515BE">
              <w:rPr>
                <w:sz w:val="18"/>
                <w:szCs w:val="24"/>
              </w:rPr>
              <w:t>–</w:t>
            </w:r>
          </w:p>
        </w:tc>
        <w:tc>
          <w:tcPr>
            <w:tcW w:w="743" w:type="dxa"/>
            <w:tcMar>
              <w:left w:w="28" w:type="dxa"/>
              <w:right w:w="28" w:type="dxa"/>
            </w:tcMar>
            <w:vAlign w:val="center"/>
          </w:tcPr>
          <w:p w14:paraId="1886CEFC" w14:textId="283974C6" w:rsidR="007240FC" w:rsidRPr="00B515BE" w:rsidRDefault="007240FC" w:rsidP="007240FC">
            <w:pPr>
              <w:pStyle w:val="Tabletexte"/>
              <w:spacing w:before="20" w:after="20" w:line="160" w:lineRule="exact"/>
              <w:rPr>
                <w:sz w:val="18"/>
                <w:szCs w:val="24"/>
                <w:lang w:val="en-GB"/>
              </w:rPr>
            </w:pPr>
            <w:r w:rsidRPr="00B515BE">
              <w:rPr>
                <w:sz w:val="18"/>
                <w:szCs w:val="24"/>
              </w:rPr>
              <w:t>–</w:t>
            </w:r>
          </w:p>
        </w:tc>
      </w:tr>
      <w:tr w:rsidR="007240FC" w:rsidRPr="00B515BE" w14:paraId="40824241" w14:textId="77777777" w:rsidTr="001723C9">
        <w:trPr>
          <w:trHeight w:val="440"/>
          <w:jc w:val="center"/>
        </w:trPr>
        <w:tc>
          <w:tcPr>
            <w:tcW w:w="1816" w:type="dxa"/>
            <w:tcMar>
              <w:left w:w="28" w:type="dxa"/>
              <w:right w:w="28" w:type="dxa"/>
            </w:tcMar>
            <w:vAlign w:val="center"/>
          </w:tcPr>
          <w:p w14:paraId="7816C184" w14:textId="43B77AA4" w:rsidR="007240FC" w:rsidRPr="00B515BE" w:rsidRDefault="007240FC" w:rsidP="007240FC">
            <w:pPr>
              <w:pStyle w:val="Tabletexte"/>
              <w:rPr>
                <w:b/>
                <w:bCs/>
                <w:sz w:val="18"/>
                <w:szCs w:val="24"/>
                <w:lang w:val="en-GB"/>
              </w:rPr>
            </w:pPr>
            <w:bookmarkStart w:id="404" w:name="lt_pId2193"/>
            <w:r w:rsidRPr="00B515BE">
              <w:rPr>
                <w:b/>
                <w:bCs/>
                <w:sz w:val="18"/>
                <w:szCs w:val="24"/>
                <w:rtl/>
                <w:lang w:val="en-GB"/>
              </w:rPr>
              <w:t>التردد المركزي</w:t>
            </w:r>
            <w:r w:rsidRPr="00B515BE">
              <w:rPr>
                <w:rFonts w:hint="cs"/>
                <w:b/>
                <w:bCs/>
                <w:sz w:val="18"/>
                <w:szCs w:val="24"/>
                <w:rtl/>
                <w:lang w:val="en-GB"/>
              </w:rPr>
              <w:t xml:space="preserve"> </w:t>
            </w:r>
            <w:r w:rsidRPr="00B515BE">
              <w:rPr>
                <w:b/>
                <w:bCs/>
                <w:sz w:val="18"/>
                <w:szCs w:val="24"/>
                <w:lang w:val="en-GB"/>
              </w:rPr>
              <w:t>(GHz)</w:t>
            </w:r>
            <w:bookmarkEnd w:id="404"/>
          </w:p>
        </w:tc>
        <w:tc>
          <w:tcPr>
            <w:tcW w:w="709" w:type="dxa"/>
            <w:tcMar>
              <w:left w:w="28" w:type="dxa"/>
              <w:right w:w="28" w:type="dxa"/>
            </w:tcMar>
            <w:vAlign w:val="center"/>
          </w:tcPr>
          <w:p w14:paraId="1C0AD892" w14:textId="519FA454" w:rsidR="007240FC" w:rsidRPr="00B515BE" w:rsidRDefault="007240FC" w:rsidP="007240FC">
            <w:pPr>
              <w:pStyle w:val="Tabletexte"/>
              <w:spacing w:before="20" w:after="20" w:line="160" w:lineRule="exact"/>
              <w:rPr>
                <w:sz w:val="18"/>
                <w:szCs w:val="24"/>
                <w:lang w:val="en-GB"/>
              </w:rPr>
            </w:pPr>
            <w:r w:rsidRPr="00B515BE">
              <w:rPr>
                <w:sz w:val="18"/>
                <w:szCs w:val="24"/>
              </w:rPr>
              <w:t>280,5</w:t>
            </w:r>
          </w:p>
        </w:tc>
        <w:tc>
          <w:tcPr>
            <w:tcW w:w="709" w:type="dxa"/>
            <w:tcMar>
              <w:left w:w="28" w:type="dxa"/>
              <w:right w:w="28" w:type="dxa"/>
            </w:tcMar>
            <w:vAlign w:val="center"/>
          </w:tcPr>
          <w:p w14:paraId="67231701" w14:textId="0A0D5598" w:rsidR="007240FC" w:rsidRPr="00B515BE" w:rsidRDefault="007240FC" w:rsidP="007240FC">
            <w:pPr>
              <w:pStyle w:val="Tabletexte"/>
              <w:spacing w:before="20" w:after="20" w:line="160" w:lineRule="exact"/>
              <w:rPr>
                <w:sz w:val="18"/>
                <w:szCs w:val="24"/>
                <w:lang w:val="en-GB"/>
              </w:rPr>
            </w:pPr>
            <w:r w:rsidRPr="00B515BE">
              <w:rPr>
                <w:sz w:val="18"/>
                <w:szCs w:val="24"/>
              </w:rPr>
              <w:t>299,75</w:t>
            </w:r>
          </w:p>
        </w:tc>
        <w:tc>
          <w:tcPr>
            <w:tcW w:w="828" w:type="dxa"/>
            <w:tcMar>
              <w:left w:w="28" w:type="dxa"/>
              <w:right w:w="28" w:type="dxa"/>
            </w:tcMar>
            <w:vAlign w:val="center"/>
          </w:tcPr>
          <w:p w14:paraId="48366385" w14:textId="62E98720" w:rsidR="007240FC" w:rsidRPr="00B515BE" w:rsidRDefault="007240FC" w:rsidP="007240FC">
            <w:pPr>
              <w:pStyle w:val="Tabletexte"/>
              <w:spacing w:before="20" w:after="20" w:line="160" w:lineRule="exact"/>
              <w:rPr>
                <w:sz w:val="18"/>
                <w:szCs w:val="24"/>
                <w:lang w:val="en-GB"/>
              </w:rPr>
            </w:pPr>
            <w:r w:rsidRPr="00B515BE">
              <w:rPr>
                <w:sz w:val="18"/>
                <w:szCs w:val="24"/>
              </w:rPr>
              <w:t>301</w:t>
            </w:r>
          </w:p>
        </w:tc>
        <w:tc>
          <w:tcPr>
            <w:tcW w:w="746" w:type="dxa"/>
            <w:tcMar>
              <w:left w:w="28" w:type="dxa"/>
              <w:right w:w="28" w:type="dxa"/>
            </w:tcMar>
            <w:vAlign w:val="center"/>
          </w:tcPr>
          <w:p w14:paraId="6994BD35" w14:textId="5ED41FCF" w:rsidR="007240FC" w:rsidRPr="00B515BE" w:rsidRDefault="007240FC" w:rsidP="007240FC">
            <w:pPr>
              <w:pStyle w:val="Tabletexte"/>
              <w:spacing w:before="20" w:after="20" w:line="160" w:lineRule="exact"/>
              <w:rPr>
                <w:sz w:val="18"/>
                <w:szCs w:val="24"/>
                <w:lang w:val="en-GB"/>
              </w:rPr>
            </w:pPr>
            <w:r w:rsidRPr="00B515BE">
              <w:rPr>
                <w:sz w:val="18"/>
                <w:szCs w:val="24"/>
              </w:rPr>
              <w:t>320,0</w:t>
            </w:r>
          </w:p>
        </w:tc>
        <w:tc>
          <w:tcPr>
            <w:tcW w:w="746" w:type="dxa"/>
            <w:tcMar>
              <w:left w:w="28" w:type="dxa"/>
              <w:right w:w="28" w:type="dxa"/>
            </w:tcMar>
            <w:vAlign w:val="center"/>
          </w:tcPr>
          <w:p w14:paraId="0A2B7692" w14:textId="2ED51C4E" w:rsidR="007240FC" w:rsidRPr="00B515BE" w:rsidRDefault="007240FC" w:rsidP="007240FC">
            <w:pPr>
              <w:pStyle w:val="Tabletexte"/>
              <w:spacing w:before="20" w:after="20" w:line="160" w:lineRule="exact"/>
              <w:rPr>
                <w:sz w:val="18"/>
                <w:szCs w:val="24"/>
                <w:lang w:val="en-GB"/>
              </w:rPr>
            </w:pPr>
            <w:r w:rsidRPr="00B515BE">
              <w:rPr>
                <w:sz w:val="18"/>
                <w:szCs w:val="24"/>
              </w:rPr>
              <w:t>–</w:t>
            </w:r>
          </w:p>
        </w:tc>
        <w:tc>
          <w:tcPr>
            <w:tcW w:w="745" w:type="dxa"/>
            <w:tcMar>
              <w:left w:w="28" w:type="dxa"/>
              <w:right w:w="28" w:type="dxa"/>
            </w:tcMar>
            <w:vAlign w:val="center"/>
          </w:tcPr>
          <w:p w14:paraId="40706A20" w14:textId="13C10D52" w:rsidR="007240FC" w:rsidRPr="00B515BE" w:rsidRDefault="007240FC" w:rsidP="007240FC">
            <w:pPr>
              <w:pStyle w:val="Tabletexte"/>
              <w:spacing w:before="20" w:after="20" w:line="160" w:lineRule="exact"/>
              <w:rPr>
                <w:sz w:val="18"/>
                <w:szCs w:val="24"/>
                <w:lang w:val="en-GB"/>
              </w:rPr>
            </w:pPr>
            <w:r w:rsidRPr="00B515BE">
              <w:rPr>
                <w:sz w:val="18"/>
                <w:szCs w:val="24"/>
              </w:rPr>
              <w:t>325,15</w:t>
            </w:r>
          </w:p>
        </w:tc>
        <w:tc>
          <w:tcPr>
            <w:tcW w:w="746" w:type="dxa"/>
            <w:tcMar>
              <w:left w:w="28" w:type="dxa"/>
              <w:right w:w="28" w:type="dxa"/>
            </w:tcMar>
            <w:vAlign w:val="center"/>
          </w:tcPr>
          <w:p w14:paraId="33A4121C" w14:textId="64CE2168" w:rsidR="007240FC" w:rsidRPr="00B515BE" w:rsidRDefault="007240FC" w:rsidP="007240FC">
            <w:pPr>
              <w:pStyle w:val="Tabletexte"/>
              <w:spacing w:before="20" w:after="20" w:line="160" w:lineRule="exact"/>
              <w:rPr>
                <w:sz w:val="18"/>
                <w:szCs w:val="24"/>
                <w:lang w:val="en-GB"/>
              </w:rPr>
            </w:pPr>
            <w:r w:rsidRPr="00B515BE">
              <w:rPr>
                <w:sz w:val="18"/>
                <w:szCs w:val="24"/>
              </w:rPr>
              <w:t>363,0</w:t>
            </w:r>
          </w:p>
        </w:tc>
        <w:tc>
          <w:tcPr>
            <w:tcW w:w="746" w:type="dxa"/>
            <w:tcMar>
              <w:left w:w="28" w:type="dxa"/>
              <w:right w:w="28" w:type="dxa"/>
            </w:tcMar>
            <w:vAlign w:val="center"/>
          </w:tcPr>
          <w:p w14:paraId="385796C3" w14:textId="250D290D" w:rsidR="007240FC" w:rsidRPr="00B515BE" w:rsidRDefault="007240FC" w:rsidP="007240FC">
            <w:pPr>
              <w:pStyle w:val="Tabletexte"/>
              <w:spacing w:before="20" w:after="20" w:line="160" w:lineRule="exact"/>
              <w:rPr>
                <w:sz w:val="18"/>
                <w:szCs w:val="24"/>
                <w:lang w:val="en-GB"/>
              </w:rPr>
            </w:pPr>
            <w:r w:rsidRPr="00B515BE">
              <w:rPr>
                <w:sz w:val="18"/>
                <w:szCs w:val="24"/>
              </w:rPr>
              <w:t>363,0</w:t>
            </w:r>
          </w:p>
        </w:tc>
        <w:tc>
          <w:tcPr>
            <w:tcW w:w="746" w:type="dxa"/>
            <w:tcMar>
              <w:left w:w="28" w:type="dxa"/>
              <w:right w:w="28" w:type="dxa"/>
            </w:tcMar>
            <w:vAlign w:val="center"/>
          </w:tcPr>
          <w:p w14:paraId="133F8179" w14:textId="02852B1E" w:rsidR="007240FC" w:rsidRPr="00B515BE" w:rsidRDefault="007240FC" w:rsidP="007240FC">
            <w:pPr>
              <w:pStyle w:val="Tabletexte"/>
              <w:spacing w:before="20" w:after="20" w:line="160" w:lineRule="exact"/>
              <w:rPr>
                <w:sz w:val="18"/>
                <w:szCs w:val="24"/>
                <w:lang w:val="en-GB"/>
              </w:rPr>
            </w:pPr>
            <w:r w:rsidRPr="00B515BE">
              <w:rPr>
                <w:sz w:val="18"/>
                <w:szCs w:val="24"/>
              </w:rPr>
              <w:t>370,5</w:t>
            </w:r>
          </w:p>
        </w:tc>
        <w:tc>
          <w:tcPr>
            <w:tcW w:w="895" w:type="dxa"/>
            <w:tcMar>
              <w:left w:w="28" w:type="dxa"/>
              <w:right w:w="28" w:type="dxa"/>
            </w:tcMar>
            <w:vAlign w:val="center"/>
          </w:tcPr>
          <w:p w14:paraId="0656AF24" w14:textId="5BD53B6A" w:rsidR="007240FC" w:rsidRPr="00B515BE" w:rsidRDefault="007240FC" w:rsidP="007240FC">
            <w:pPr>
              <w:pStyle w:val="Tabletexte"/>
              <w:spacing w:before="20" w:after="20" w:line="160" w:lineRule="exact"/>
              <w:rPr>
                <w:sz w:val="18"/>
                <w:szCs w:val="24"/>
                <w:lang w:val="en-GB"/>
              </w:rPr>
            </w:pPr>
            <w:r w:rsidRPr="00B515BE">
              <w:rPr>
                <w:sz w:val="18"/>
                <w:szCs w:val="24"/>
              </w:rPr>
              <w:t>380,197</w:t>
            </w:r>
          </w:p>
        </w:tc>
        <w:tc>
          <w:tcPr>
            <w:tcW w:w="746" w:type="dxa"/>
            <w:tcMar>
              <w:left w:w="28" w:type="dxa"/>
              <w:right w:w="28" w:type="dxa"/>
            </w:tcMar>
            <w:vAlign w:val="center"/>
          </w:tcPr>
          <w:p w14:paraId="4689A3B0" w14:textId="44D72238" w:rsidR="007240FC" w:rsidRPr="00B515BE" w:rsidRDefault="007240FC" w:rsidP="007240FC">
            <w:pPr>
              <w:pStyle w:val="Tabletexte"/>
              <w:spacing w:before="20" w:after="20" w:line="160" w:lineRule="exact"/>
              <w:rPr>
                <w:sz w:val="18"/>
                <w:szCs w:val="24"/>
                <w:lang w:val="en-GB"/>
              </w:rPr>
            </w:pPr>
            <w:r w:rsidRPr="00B515BE">
              <w:rPr>
                <w:sz w:val="18"/>
                <w:szCs w:val="24"/>
              </w:rPr>
              <w:t>398,0</w:t>
            </w:r>
          </w:p>
        </w:tc>
        <w:tc>
          <w:tcPr>
            <w:tcW w:w="895" w:type="dxa"/>
            <w:tcMar>
              <w:left w:w="28" w:type="dxa"/>
              <w:right w:w="28" w:type="dxa"/>
            </w:tcMar>
            <w:vAlign w:val="center"/>
          </w:tcPr>
          <w:p w14:paraId="295965D7" w14:textId="581733D7" w:rsidR="007240FC" w:rsidRPr="00B515BE" w:rsidRDefault="007240FC" w:rsidP="007240FC">
            <w:pPr>
              <w:pStyle w:val="Tabletexte"/>
              <w:spacing w:before="20" w:after="20" w:line="160" w:lineRule="exact"/>
              <w:rPr>
                <w:sz w:val="18"/>
                <w:szCs w:val="24"/>
                <w:lang w:val="en-GB"/>
              </w:rPr>
            </w:pPr>
            <w:r w:rsidRPr="00B515BE">
              <w:rPr>
                <w:sz w:val="18"/>
                <w:szCs w:val="24"/>
              </w:rPr>
              <w:t>398,0</w:t>
            </w:r>
          </w:p>
        </w:tc>
        <w:tc>
          <w:tcPr>
            <w:tcW w:w="896" w:type="dxa"/>
            <w:tcMar>
              <w:left w:w="28" w:type="dxa"/>
              <w:right w:w="28" w:type="dxa"/>
            </w:tcMar>
            <w:vAlign w:val="center"/>
          </w:tcPr>
          <w:p w14:paraId="65A4A6D8" w14:textId="04501DF1" w:rsidR="007240FC" w:rsidRPr="00B515BE" w:rsidRDefault="007240FC" w:rsidP="007240FC">
            <w:pPr>
              <w:pStyle w:val="Tabletexte"/>
              <w:spacing w:before="20" w:after="20" w:line="160" w:lineRule="exact"/>
              <w:rPr>
                <w:sz w:val="18"/>
                <w:szCs w:val="24"/>
                <w:lang w:val="en-GB"/>
              </w:rPr>
            </w:pPr>
            <w:r w:rsidRPr="00B515BE">
              <w:rPr>
                <w:sz w:val="18"/>
                <w:szCs w:val="24"/>
              </w:rPr>
              <w:t>410,0</w:t>
            </w:r>
          </w:p>
        </w:tc>
        <w:tc>
          <w:tcPr>
            <w:tcW w:w="746" w:type="dxa"/>
            <w:tcMar>
              <w:left w:w="28" w:type="dxa"/>
              <w:right w:w="28" w:type="dxa"/>
            </w:tcMar>
            <w:vAlign w:val="center"/>
          </w:tcPr>
          <w:p w14:paraId="78A1A014" w14:textId="661130DC" w:rsidR="007240FC" w:rsidRPr="00B515BE" w:rsidRDefault="007240FC" w:rsidP="007240FC">
            <w:pPr>
              <w:pStyle w:val="Tabletexte"/>
              <w:spacing w:before="20" w:after="20" w:line="160" w:lineRule="exact"/>
              <w:rPr>
                <w:sz w:val="18"/>
                <w:szCs w:val="24"/>
                <w:lang w:val="en-GB"/>
              </w:rPr>
            </w:pPr>
            <w:r w:rsidRPr="00B515BE">
              <w:rPr>
                <w:sz w:val="18"/>
                <w:szCs w:val="24"/>
              </w:rPr>
              <w:t>425,0</w:t>
            </w:r>
          </w:p>
        </w:tc>
        <w:tc>
          <w:tcPr>
            <w:tcW w:w="895" w:type="dxa"/>
            <w:tcMar>
              <w:left w:w="28" w:type="dxa"/>
              <w:right w:w="28" w:type="dxa"/>
            </w:tcMar>
            <w:vAlign w:val="center"/>
          </w:tcPr>
          <w:p w14:paraId="6B8729E1" w14:textId="6EC8E4B8" w:rsidR="007240FC" w:rsidRPr="00B515BE" w:rsidRDefault="007240FC" w:rsidP="007240FC">
            <w:pPr>
              <w:pStyle w:val="Tabletexte"/>
              <w:spacing w:before="20" w:after="20" w:line="160" w:lineRule="exact"/>
              <w:rPr>
                <w:sz w:val="18"/>
                <w:szCs w:val="24"/>
                <w:lang w:val="en-GB"/>
              </w:rPr>
            </w:pPr>
            <w:r w:rsidRPr="00B515BE">
              <w:rPr>
                <w:sz w:val="18"/>
                <w:szCs w:val="24"/>
              </w:rPr>
              <w:t>424,76</w:t>
            </w:r>
          </w:p>
        </w:tc>
        <w:tc>
          <w:tcPr>
            <w:tcW w:w="597" w:type="dxa"/>
            <w:tcMar>
              <w:left w:w="28" w:type="dxa"/>
              <w:right w:w="28" w:type="dxa"/>
            </w:tcMar>
            <w:vAlign w:val="center"/>
          </w:tcPr>
          <w:p w14:paraId="3B5E9E71" w14:textId="6734231A" w:rsidR="007240FC" w:rsidRPr="00B515BE" w:rsidRDefault="007240FC" w:rsidP="007240FC">
            <w:pPr>
              <w:pStyle w:val="Tabletexte"/>
              <w:spacing w:before="20" w:after="20" w:line="160" w:lineRule="exact"/>
              <w:rPr>
                <w:sz w:val="18"/>
                <w:szCs w:val="24"/>
                <w:lang w:val="en-GB"/>
              </w:rPr>
            </w:pPr>
            <w:r w:rsidRPr="00B515BE">
              <w:rPr>
                <w:sz w:val="18"/>
                <w:szCs w:val="24"/>
              </w:rPr>
              <w:t>453,0</w:t>
            </w:r>
          </w:p>
        </w:tc>
        <w:tc>
          <w:tcPr>
            <w:tcW w:w="746" w:type="dxa"/>
            <w:tcMar>
              <w:left w:w="28" w:type="dxa"/>
              <w:right w:w="28" w:type="dxa"/>
            </w:tcMar>
            <w:vAlign w:val="center"/>
          </w:tcPr>
          <w:p w14:paraId="37F118B6" w14:textId="110B2C26" w:rsidR="007240FC" w:rsidRPr="00B515BE" w:rsidRDefault="007240FC" w:rsidP="007240FC">
            <w:pPr>
              <w:pStyle w:val="Tabletexte"/>
              <w:spacing w:before="20" w:after="20" w:line="160" w:lineRule="exact"/>
              <w:rPr>
                <w:sz w:val="18"/>
                <w:szCs w:val="24"/>
                <w:lang w:val="en-GB"/>
              </w:rPr>
            </w:pPr>
            <w:r w:rsidRPr="00B515BE">
              <w:rPr>
                <w:sz w:val="18"/>
                <w:szCs w:val="24"/>
              </w:rPr>
              <w:t>–</w:t>
            </w:r>
          </w:p>
        </w:tc>
        <w:tc>
          <w:tcPr>
            <w:tcW w:w="743" w:type="dxa"/>
            <w:tcMar>
              <w:left w:w="28" w:type="dxa"/>
              <w:right w:w="28" w:type="dxa"/>
            </w:tcMar>
            <w:vAlign w:val="center"/>
          </w:tcPr>
          <w:p w14:paraId="374DD8C8" w14:textId="22F72275" w:rsidR="007240FC" w:rsidRPr="00B515BE" w:rsidRDefault="007240FC" w:rsidP="007240FC">
            <w:pPr>
              <w:pStyle w:val="Tabletexte"/>
              <w:spacing w:before="20" w:after="20" w:line="160" w:lineRule="exact"/>
              <w:rPr>
                <w:sz w:val="18"/>
                <w:szCs w:val="24"/>
                <w:lang w:val="en-GB"/>
              </w:rPr>
            </w:pPr>
            <w:r w:rsidRPr="00B515BE">
              <w:rPr>
                <w:sz w:val="18"/>
                <w:szCs w:val="24"/>
              </w:rPr>
              <w:t>448,0</w:t>
            </w:r>
          </w:p>
        </w:tc>
      </w:tr>
      <w:tr w:rsidR="007240FC" w:rsidRPr="00B515BE" w14:paraId="2043486A" w14:textId="77777777" w:rsidTr="001723C9">
        <w:trPr>
          <w:trHeight w:val="53"/>
          <w:jc w:val="center"/>
        </w:trPr>
        <w:tc>
          <w:tcPr>
            <w:tcW w:w="1816" w:type="dxa"/>
            <w:tcMar>
              <w:left w:w="28" w:type="dxa"/>
              <w:right w:w="28" w:type="dxa"/>
            </w:tcMar>
            <w:vAlign w:val="center"/>
          </w:tcPr>
          <w:p w14:paraId="60348A08" w14:textId="77777777" w:rsidR="007240FC" w:rsidRPr="00B515BE" w:rsidRDefault="007240FC" w:rsidP="007240FC">
            <w:pPr>
              <w:pStyle w:val="Tabletexte"/>
              <w:rPr>
                <w:b/>
                <w:bCs/>
                <w:sz w:val="18"/>
                <w:szCs w:val="24"/>
                <w:lang w:val="en-GB"/>
              </w:rPr>
            </w:pPr>
            <w:r w:rsidRPr="00B515BE">
              <w:rPr>
                <w:b/>
                <w:bCs/>
                <w:sz w:val="18"/>
                <w:szCs w:val="24"/>
                <w:rtl/>
                <w:lang w:val="en-GB"/>
              </w:rPr>
              <w:t>عرض النطاق</w:t>
            </w:r>
          </w:p>
        </w:tc>
        <w:tc>
          <w:tcPr>
            <w:tcW w:w="709" w:type="dxa"/>
            <w:tcMar>
              <w:left w:w="28" w:type="dxa"/>
              <w:right w:w="28" w:type="dxa"/>
            </w:tcMar>
            <w:vAlign w:val="center"/>
          </w:tcPr>
          <w:p w14:paraId="5AA04D9D" w14:textId="3A6974F5" w:rsidR="007240FC" w:rsidRPr="00B515BE" w:rsidRDefault="007240FC" w:rsidP="007240FC">
            <w:pPr>
              <w:pStyle w:val="Tabletexte"/>
              <w:spacing w:before="20" w:after="20" w:line="160" w:lineRule="exact"/>
              <w:rPr>
                <w:sz w:val="18"/>
                <w:szCs w:val="24"/>
                <w:lang w:val="en-GB"/>
              </w:rPr>
            </w:pPr>
            <w:r w:rsidRPr="00B515BE">
              <w:rPr>
                <w:sz w:val="18"/>
                <w:szCs w:val="24"/>
              </w:rPr>
              <w:t>11,0</w:t>
            </w:r>
          </w:p>
        </w:tc>
        <w:tc>
          <w:tcPr>
            <w:tcW w:w="709" w:type="dxa"/>
            <w:tcMar>
              <w:left w:w="28" w:type="dxa"/>
              <w:right w:w="28" w:type="dxa"/>
            </w:tcMar>
            <w:vAlign w:val="center"/>
          </w:tcPr>
          <w:p w14:paraId="52CE71C7" w14:textId="18F92B6C" w:rsidR="007240FC" w:rsidRPr="00B515BE" w:rsidRDefault="007240FC" w:rsidP="007240FC">
            <w:pPr>
              <w:pStyle w:val="Tabletexte"/>
              <w:spacing w:before="20" w:after="20" w:line="160" w:lineRule="exact"/>
              <w:rPr>
                <w:sz w:val="18"/>
                <w:szCs w:val="24"/>
                <w:lang w:val="en-GB"/>
              </w:rPr>
            </w:pPr>
            <w:r w:rsidRPr="00B515BE">
              <w:rPr>
                <w:sz w:val="18"/>
                <w:szCs w:val="24"/>
              </w:rPr>
              <w:t>11,5</w:t>
            </w:r>
          </w:p>
        </w:tc>
        <w:tc>
          <w:tcPr>
            <w:tcW w:w="828" w:type="dxa"/>
            <w:tcMar>
              <w:left w:w="28" w:type="dxa"/>
              <w:right w:w="28" w:type="dxa"/>
            </w:tcMar>
            <w:vAlign w:val="center"/>
          </w:tcPr>
          <w:p w14:paraId="54EFAECA" w14:textId="6576DF0F" w:rsidR="007240FC" w:rsidRPr="00B515BE" w:rsidRDefault="007240FC" w:rsidP="007240FC">
            <w:pPr>
              <w:pStyle w:val="Tabletexte"/>
              <w:spacing w:before="20" w:after="20" w:line="160" w:lineRule="exact"/>
              <w:rPr>
                <w:sz w:val="18"/>
                <w:szCs w:val="24"/>
                <w:lang w:val="en-GB"/>
              </w:rPr>
            </w:pPr>
            <w:r w:rsidRPr="00B515BE">
              <w:rPr>
                <w:sz w:val="18"/>
                <w:szCs w:val="24"/>
              </w:rPr>
              <w:t>5</w:t>
            </w:r>
          </w:p>
        </w:tc>
        <w:tc>
          <w:tcPr>
            <w:tcW w:w="746" w:type="dxa"/>
            <w:tcMar>
              <w:left w:w="28" w:type="dxa"/>
              <w:right w:w="28" w:type="dxa"/>
            </w:tcMar>
            <w:vAlign w:val="center"/>
          </w:tcPr>
          <w:p w14:paraId="0A1170E0" w14:textId="00AB9639" w:rsidR="007240FC" w:rsidRPr="00B515BE" w:rsidRDefault="007240FC" w:rsidP="007240FC">
            <w:pPr>
              <w:pStyle w:val="Tabletexte"/>
              <w:spacing w:before="20" w:after="20" w:line="160" w:lineRule="exact"/>
              <w:rPr>
                <w:sz w:val="18"/>
                <w:szCs w:val="24"/>
                <w:lang w:val="en-GB"/>
              </w:rPr>
            </w:pPr>
            <w:r w:rsidRPr="00B515BE">
              <w:rPr>
                <w:sz w:val="18"/>
                <w:szCs w:val="24"/>
              </w:rPr>
              <w:t>9,0</w:t>
            </w:r>
          </w:p>
        </w:tc>
        <w:tc>
          <w:tcPr>
            <w:tcW w:w="746" w:type="dxa"/>
            <w:tcMar>
              <w:left w:w="28" w:type="dxa"/>
              <w:right w:w="28" w:type="dxa"/>
            </w:tcMar>
            <w:vAlign w:val="center"/>
          </w:tcPr>
          <w:p w14:paraId="5A23EDA8" w14:textId="38AC9AC8" w:rsidR="007240FC" w:rsidRPr="00B515BE" w:rsidRDefault="007240FC" w:rsidP="007240FC">
            <w:pPr>
              <w:pStyle w:val="Tabletexte"/>
              <w:spacing w:before="20" w:after="20" w:line="160" w:lineRule="exact"/>
              <w:rPr>
                <w:sz w:val="18"/>
                <w:szCs w:val="24"/>
                <w:lang w:val="en-GB"/>
              </w:rPr>
            </w:pPr>
            <w:r w:rsidRPr="00B515BE">
              <w:rPr>
                <w:sz w:val="18"/>
                <w:szCs w:val="24"/>
              </w:rPr>
              <w:t>3</w:t>
            </w:r>
          </w:p>
        </w:tc>
        <w:tc>
          <w:tcPr>
            <w:tcW w:w="745" w:type="dxa"/>
            <w:tcMar>
              <w:left w:w="28" w:type="dxa"/>
              <w:right w:w="28" w:type="dxa"/>
            </w:tcMar>
            <w:vAlign w:val="center"/>
          </w:tcPr>
          <w:p w14:paraId="2F612D49" w14:textId="264242A2" w:rsidR="007240FC" w:rsidRPr="00B515BE" w:rsidRDefault="007240FC" w:rsidP="007240FC">
            <w:pPr>
              <w:pStyle w:val="Tabletexte"/>
              <w:spacing w:before="20" w:after="20" w:line="160" w:lineRule="exact"/>
              <w:rPr>
                <w:sz w:val="18"/>
                <w:szCs w:val="24"/>
                <w:lang w:val="en-GB"/>
              </w:rPr>
            </w:pPr>
            <w:r w:rsidRPr="00B515BE">
              <w:rPr>
                <w:sz w:val="18"/>
                <w:szCs w:val="24"/>
              </w:rPr>
              <w:t>3</w:t>
            </w:r>
          </w:p>
        </w:tc>
        <w:tc>
          <w:tcPr>
            <w:tcW w:w="746" w:type="dxa"/>
            <w:tcMar>
              <w:left w:w="28" w:type="dxa"/>
              <w:right w:w="28" w:type="dxa"/>
            </w:tcMar>
            <w:vAlign w:val="center"/>
          </w:tcPr>
          <w:p w14:paraId="3E130889" w14:textId="2904D970" w:rsidR="007240FC" w:rsidRPr="00B515BE" w:rsidRDefault="007240FC" w:rsidP="007240FC">
            <w:pPr>
              <w:pStyle w:val="Tabletexte"/>
              <w:spacing w:before="20" w:after="20" w:line="160" w:lineRule="exact"/>
              <w:rPr>
                <w:sz w:val="18"/>
                <w:szCs w:val="24"/>
                <w:lang w:val="en-GB"/>
              </w:rPr>
            </w:pPr>
            <w:r w:rsidRPr="00B515BE">
              <w:rPr>
                <w:sz w:val="18"/>
                <w:szCs w:val="24"/>
              </w:rPr>
              <w:t>4,0</w:t>
            </w:r>
          </w:p>
        </w:tc>
        <w:tc>
          <w:tcPr>
            <w:tcW w:w="746" w:type="dxa"/>
            <w:tcMar>
              <w:left w:w="28" w:type="dxa"/>
              <w:right w:w="28" w:type="dxa"/>
            </w:tcMar>
            <w:vAlign w:val="center"/>
          </w:tcPr>
          <w:p w14:paraId="7B3B4064" w14:textId="07930EA5" w:rsidR="007240FC" w:rsidRPr="00B515BE" w:rsidRDefault="007240FC" w:rsidP="007240FC">
            <w:pPr>
              <w:pStyle w:val="Tabletexte"/>
              <w:spacing w:before="20" w:after="20" w:line="160" w:lineRule="exact"/>
              <w:rPr>
                <w:sz w:val="18"/>
                <w:szCs w:val="24"/>
                <w:lang w:val="en-GB"/>
              </w:rPr>
            </w:pPr>
            <w:r w:rsidRPr="00B515BE">
              <w:rPr>
                <w:sz w:val="18"/>
                <w:szCs w:val="24"/>
              </w:rPr>
              <w:t>4,0</w:t>
            </w:r>
          </w:p>
        </w:tc>
        <w:tc>
          <w:tcPr>
            <w:tcW w:w="746" w:type="dxa"/>
            <w:tcMar>
              <w:left w:w="28" w:type="dxa"/>
              <w:right w:w="28" w:type="dxa"/>
            </w:tcMar>
            <w:vAlign w:val="center"/>
          </w:tcPr>
          <w:p w14:paraId="2B222741" w14:textId="7D89BC33" w:rsidR="007240FC" w:rsidRPr="00B515BE" w:rsidRDefault="007240FC" w:rsidP="007240FC">
            <w:pPr>
              <w:pStyle w:val="Tabletexte"/>
              <w:spacing w:before="20" w:after="20" w:line="160" w:lineRule="exact"/>
              <w:rPr>
                <w:sz w:val="18"/>
                <w:szCs w:val="24"/>
                <w:lang w:val="en-GB"/>
              </w:rPr>
            </w:pPr>
            <w:r w:rsidRPr="00B515BE">
              <w:rPr>
                <w:sz w:val="18"/>
                <w:szCs w:val="24"/>
              </w:rPr>
              <w:t>3,0</w:t>
            </w:r>
          </w:p>
        </w:tc>
        <w:tc>
          <w:tcPr>
            <w:tcW w:w="895" w:type="dxa"/>
            <w:tcMar>
              <w:left w:w="28" w:type="dxa"/>
              <w:right w:w="28" w:type="dxa"/>
            </w:tcMar>
            <w:vAlign w:val="center"/>
          </w:tcPr>
          <w:p w14:paraId="5848A3E1" w14:textId="0875164D" w:rsidR="007240FC" w:rsidRPr="00B515BE" w:rsidRDefault="007240FC" w:rsidP="007240FC">
            <w:pPr>
              <w:pStyle w:val="Tabletexte"/>
              <w:spacing w:before="20" w:after="20" w:line="160" w:lineRule="exact"/>
              <w:rPr>
                <w:sz w:val="18"/>
                <w:szCs w:val="24"/>
                <w:lang w:val="en-GB"/>
              </w:rPr>
            </w:pPr>
            <w:r w:rsidRPr="00B515BE">
              <w:rPr>
                <w:sz w:val="18"/>
                <w:szCs w:val="24"/>
              </w:rPr>
              <w:t>4,0</w:t>
            </w:r>
          </w:p>
        </w:tc>
        <w:tc>
          <w:tcPr>
            <w:tcW w:w="746" w:type="dxa"/>
            <w:tcMar>
              <w:left w:w="28" w:type="dxa"/>
              <w:right w:w="28" w:type="dxa"/>
            </w:tcMar>
            <w:vAlign w:val="center"/>
          </w:tcPr>
          <w:p w14:paraId="75C3E293" w14:textId="0A492669" w:rsidR="007240FC" w:rsidRPr="00B515BE" w:rsidRDefault="007240FC" w:rsidP="007240FC">
            <w:pPr>
              <w:pStyle w:val="Tabletexte"/>
              <w:spacing w:before="20" w:after="20" w:line="160" w:lineRule="exact"/>
              <w:rPr>
                <w:sz w:val="18"/>
                <w:szCs w:val="24"/>
                <w:lang w:val="en-GB"/>
              </w:rPr>
            </w:pPr>
            <w:r w:rsidRPr="00B515BE">
              <w:rPr>
                <w:sz w:val="18"/>
                <w:szCs w:val="24"/>
              </w:rPr>
              <w:t>2,0</w:t>
            </w:r>
          </w:p>
        </w:tc>
        <w:tc>
          <w:tcPr>
            <w:tcW w:w="895" w:type="dxa"/>
            <w:tcMar>
              <w:left w:w="28" w:type="dxa"/>
              <w:right w:w="28" w:type="dxa"/>
            </w:tcMar>
            <w:vAlign w:val="center"/>
          </w:tcPr>
          <w:p w14:paraId="76D81A8F" w14:textId="1CEE1D3C" w:rsidR="007240FC" w:rsidRPr="00B515BE" w:rsidRDefault="007240FC" w:rsidP="007240FC">
            <w:pPr>
              <w:pStyle w:val="Tabletexte"/>
              <w:spacing w:before="20" w:after="20" w:line="160" w:lineRule="exact"/>
              <w:rPr>
                <w:sz w:val="18"/>
                <w:szCs w:val="24"/>
                <w:lang w:val="en-GB"/>
              </w:rPr>
            </w:pPr>
            <w:r w:rsidRPr="00B515BE">
              <w:rPr>
                <w:sz w:val="18"/>
                <w:szCs w:val="24"/>
              </w:rPr>
              <w:t>3,0</w:t>
            </w:r>
          </w:p>
        </w:tc>
        <w:tc>
          <w:tcPr>
            <w:tcW w:w="896" w:type="dxa"/>
            <w:tcMar>
              <w:left w:w="28" w:type="dxa"/>
              <w:right w:w="28" w:type="dxa"/>
            </w:tcMar>
            <w:vAlign w:val="center"/>
          </w:tcPr>
          <w:p w14:paraId="5B7FD536" w14:textId="53A452AC" w:rsidR="007240FC" w:rsidRPr="00B515BE" w:rsidRDefault="007240FC" w:rsidP="007240FC">
            <w:pPr>
              <w:pStyle w:val="Tabletexte"/>
              <w:spacing w:before="20" w:after="20" w:line="160" w:lineRule="exact"/>
              <w:rPr>
                <w:sz w:val="18"/>
                <w:szCs w:val="24"/>
                <w:lang w:val="en-GB"/>
              </w:rPr>
            </w:pPr>
            <w:r w:rsidRPr="00B515BE">
              <w:rPr>
                <w:sz w:val="18"/>
                <w:szCs w:val="24"/>
              </w:rPr>
              <w:t>2,0</w:t>
            </w:r>
          </w:p>
        </w:tc>
        <w:tc>
          <w:tcPr>
            <w:tcW w:w="746" w:type="dxa"/>
            <w:tcMar>
              <w:left w:w="28" w:type="dxa"/>
              <w:right w:w="28" w:type="dxa"/>
            </w:tcMar>
            <w:vAlign w:val="center"/>
          </w:tcPr>
          <w:p w14:paraId="52235CCC" w14:textId="60E267A1" w:rsidR="007240FC" w:rsidRPr="00B515BE" w:rsidRDefault="007240FC" w:rsidP="007240FC">
            <w:pPr>
              <w:pStyle w:val="Tabletexte"/>
              <w:spacing w:before="20" w:after="20" w:line="160" w:lineRule="exact"/>
              <w:rPr>
                <w:sz w:val="18"/>
                <w:szCs w:val="24"/>
                <w:lang w:val="en-GB"/>
              </w:rPr>
            </w:pPr>
            <w:r w:rsidRPr="00B515BE">
              <w:rPr>
                <w:sz w:val="18"/>
                <w:szCs w:val="24"/>
              </w:rPr>
              <w:t>12,0</w:t>
            </w:r>
          </w:p>
        </w:tc>
        <w:tc>
          <w:tcPr>
            <w:tcW w:w="895" w:type="dxa"/>
            <w:tcMar>
              <w:left w:w="28" w:type="dxa"/>
              <w:right w:w="28" w:type="dxa"/>
            </w:tcMar>
            <w:vAlign w:val="center"/>
          </w:tcPr>
          <w:p w14:paraId="31ABD254" w14:textId="08B9736E" w:rsidR="007240FC" w:rsidRPr="00B515BE" w:rsidRDefault="007240FC" w:rsidP="007240FC">
            <w:pPr>
              <w:pStyle w:val="Tabletexte"/>
              <w:spacing w:before="20" w:after="20" w:line="160" w:lineRule="exact"/>
              <w:rPr>
                <w:sz w:val="18"/>
                <w:szCs w:val="24"/>
                <w:lang w:val="en-GB"/>
              </w:rPr>
            </w:pPr>
            <w:r w:rsidRPr="00B515BE">
              <w:rPr>
                <w:sz w:val="18"/>
                <w:szCs w:val="24"/>
              </w:rPr>
              <w:t>1,0</w:t>
            </w:r>
          </w:p>
        </w:tc>
        <w:tc>
          <w:tcPr>
            <w:tcW w:w="597" w:type="dxa"/>
            <w:tcMar>
              <w:left w:w="28" w:type="dxa"/>
              <w:right w:w="28" w:type="dxa"/>
            </w:tcMar>
            <w:vAlign w:val="center"/>
          </w:tcPr>
          <w:p w14:paraId="27B0C0A7" w14:textId="58065173" w:rsidR="007240FC" w:rsidRPr="00B515BE" w:rsidRDefault="007240FC" w:rsidP="007240FC">
            <w:pPr>
              <w:pStyle w:val="Tabletexte"/>
              <w:spacing w:before="20" w:after="20" w:line="160" w:lineRule="exact"/>
              <w:rPr>
                <w:sz w:val="18"/>
                <w:szCs w:val="24"/>
                <w:lang w:val="en-GB"/>
              </w:rPr>
            </w:pPr>
            <w:r w:rsidRPr="00B515BE">
              <w:rPr>
                <w:sz w:val="18"/>
                <w:szCs w:val="24"/>
              </w:rPr>
              <w:t>12,0</w:t>
            </w:r>
          </w:p>
        </w:tc>
        <w:tc>
          <w:tcPr>
            <w:tcW w:w="746" w:type="dxa"/>
            <w:tcMar>
              <w:left w:w="28" w:type="dxa"/>
              <w:right w:w="28" w:type="dxa"/>
            </w:tcMar>
            <w:vAlign w:val="center"/>
          </w:tcPr>
          <w:p w14:paraId="42DB7BDE" w14:textId="20F5C474" w:rsidR="007240FC" w:rsidRPr="00B515BE" w:rsidRDefault="007240FC" w:rsidP="007240FC">
            <w:pPr>
              <w:pStyle w:val="Tabletexte"/>
              <w:spacing w:before="20" w:after="20" w:line="160" w:lineRule="exact"/>
              <w:rPr>
                <w:sz w:val="18"/>
                <w:szCs w:val="24"/>
                <w:lang w:val="en-GB"/>
              </w:rPr>
            </w:pPr>
            <w:r w:rsidRPr="00B515BE">
              <w:rPr>
                <w:sz w:val="18"/>
                <w:szCs w:val="24"/>
              </w:rPr>
              <w:t>3</w:t>
            </w:r>
          </w:p>
        </w:tc>
        <w:tc>
          <w:tcPr>
            <w:tcW w:w="743" w:type="dxa"/>
            <w:tcMar>
              <w:left w:w="28" w:type="dxa"/>
              <w:right w:w="28" w:type="dxa"/>
            </w:tcMar>
            <w:vAlign w:val="center"/>
          </w:tcPr>
          <w:p w14:paraId="792BCC23" w14:textId="7D64A6D7" w:rsidR="007240FC" w:rsidRPr="00B515BE" w:rsidRDefault="007240FC" w:rsidP="007240FC">
            <w:pPr>
              <w:pStyle w:val="Tabletexte"/>
              <w:spacing w:before="20" w:after="20" w:line="160" w:lineRule="exact"/>
              <w:rPr>
                <w:sz w:val="18"/>
                <w:szCs w:val="24"/>
                <w:lang w:val="en-GB"/>
              </w:rPr>
            </w:pPr>
            <w:r w:rsidRPr="00B515BE">
              <w:rPr>
                <w:sz w:val="18"/>
                <w:szCs w:val="24"/>
              </w:rPr>
              <w:t>3</w:t>
            </w:r>
          </w:p>
        </w:tc>
      </w:tr>
      <w:tr w:rsidR="007240FC" w:rsidRPr="00B515BE" w14:paraId="4E263725" w14:textId="77777777" w:rsidTr="001723C9">
        <w:trPr>
          <w:trHeight w:val="137"/>
          <w:jc w:val="center"/>
        </w:trPr>
        <w:tc>
          <w:tcPr>
            <w:tcW w:w="1816" w:type="dxa"/>
            <w:tcMar>
              <w:left w:w="28" w:type="dxa"/>
              <w:right w:w="28" w:type="dxa"/>
            </w:tcMar>
            <w:vAlign w:val="center"/>
          </w:tcPr>
          <w:p w14:paraId="503DBAFC" w14:textId="77777777" w:rsidR="007240FC" w:rsidRPr="00B515BE" w:rsidRDefault="007240FC" w:rsidP="007240FC">
            <w:pPr>
              <w:pStyle w:val="Tabletexte"/>
              <w:rPr>
                <w:b/>
                <w:bCs/>
                <w:sz w:val="18"/>
                <w:szCs w:val="24"/>
                <w:lang w:val="en-GB"/>
              </w:rPr>
            </w:pPr>
            <w:bookmarkStart w:id="405" w:name="_Hlk45033230"/>
            <w:r w:rsidRPr="00B515BE">
              <w:rPr>
                <w:b/>
                <w:bCs/>
                <w:sz w:val="18"/>
                <w:szCs w:val="24"/>
                <w:rtl/>
                <w:lang w:val="en-GB"/>
              </w:rPr>
              <w:t>ذروة كسب الهوائي</w:t>
            </w:r>
          </w:p>
        </w:tc>
        <w:tc>
          <w:tcPr>
            <w:tcW w:w="709" w:type="dxa"/>
            <w:tcMar>
              <w:left w:w="28" w:type="dxa"/>
              <w:right w:w="28" w:type="dxa"/>
            </w:tcMar>
            <w:vAlign w:val="center"/>
          </w:tcPr>
          <w:p w14:paraId="6B3B4364" w14:textId="4BC0E996" w:rsidR="007240FC" w:rsidRPr="00B515BE" w:rsidRDefault="007240FC" w:rsidP="007240FC">
            <w:pPr>
              <w:pStyle w:val="Tabletexte"/>
              <w:spacing w:before="20" w:after="20" w:line="160" w:lineRule="exact"/>
              <w:rPr>
                <w:sz w:val="18"/>
                <w:szCs w:val="24"/>
                <w:rtl/>
                <w:lang w:val="en-GB" w:bidi="ar-SA"/>
              </w:rPr>
            </w:pPr>
            <w:r w:rsidRPr="00B515BE">
              <w:rPr>
                <w:sz w:val="18"/>
                <w:szCs w:val="24"/>
              </w:rPr>
              <w:t>70</w:t>
            </w:r>
          </w:p>
        </w:tc>
        <w:tc>
          <w:tcPr>
            <w:tcW w:w="709" w:type="dxa"/>
            <w:tcMar>
              <w:left w:w="28" w:type="dxa"/>
              <w:right w:w="28" w:type="dxa"/>
            </w:tcMar>
            <w:vAlign w:val="center"/>
          </w:tcPr>
          <w:p w14:paraId="5B95381B" w14:textId="61B2F724" w:rsidR="007240FC" w:rsidRPr="00B515BE" w:rsidRDefault="007240FC" w:rsidP="007240FC">
            <w:pPr>
              <w:pStyle w:val="Tabletexte"/>
              <w:spacing w:before="20" w:after="20" w:line="160" w:lineRule="exact"/>
              <w:rPr>
                <w:sz w:val="18"/>
                <w:szCs w:val="24"/>
                <w:lang w:val="en-GB"/>
              </w:rPr>
            </w:pPr>
            <w:r w:rsidRPr="00B515BE">
              <w:rPr>
                <w:sz w:val="18"/>
                <w:szCs w:val="24"/>
                <w:vertAlign w:val="superscript"/>
              </w:rPr>
              <w:t>23</w:t>
            </w:r>
            <w:r w:rsidR="005E0CD5" w:rsidRPr="00B515BE">
              <w:rPr>
                <w:sz w:val="18"/>
                <w:szCs w:val="24"/>
              </w:rPr>
              <w:t>80</w:t>
            </w:r>
          </w:p>
        </w:tc>
        <w:tc>
          <w:tcPr>
            <w:tcW w:w="828" w:type="dxa"/>
            <w:tcMar>
              <w:left w:w="28" w:type="dxa"/>
              <w:right w:w="28" w:type="dxa"/>
            </w:tcMar>
            <w:vAlign w:val="center"/>
          </w:tcPr>
          <w:p w14:paraId="0696497D" w14:textId="7F7B795B" w:rsidR="007240FC" w:rsidRPr="00B515BE" w:rsidRDefault="007240FC" w:rsidP="007240FC">
            <w:pPr>
              <w:pStyle w:val="Tabletexte"/>
              <w:spacing w:before="20" w:after="20" w:line="160" w:lineRule="exact"/>
              <w:rPr>
                <w:sz w:val="18"/>
                <w:szCs w:val="24"/>
                <w:lang w:val="en-GB"/>
              </w:rPr>
            </w:pPr>
            <w:r w:rsidRPr="00B515BE">
              <w:rPr>
                <w:sz w:val="18"/>
                <w:szCs w:val="24"/>
              </w:rPr>
              <w:t>55</w:t>
            </w:r>
          </w:p>
        </w:tc>
        <w:tc>
          <w:tcPr>
            <w:tcW w:w="746" w:type="dxa"/>
            <w:tcMar>
              <w:left w:w="28" w:type="dxa"/>
              <w:right w:w="28" w:type="dxa"/>
            </w:tcMar>
            <w:vAlign w:val="center"/>
          </w:tcPr>
          <w:p w14:paraId="4E8E068B" w14:textId="72583618" w:rsidR="007240FC" w:rsidRPr="00B515BE" w:rsidRDefault="005E0CD5" w:rsidP="007240FC">
            <w:pPr>
              <w:pStyle w:val="Tabletexte"/>
              <w:spacing w:before="20" w:after="20" w:line="160" w:lineRule="exact"/>
              <w:rPr>
                <w:sz w:val="18"/>
                <w:szCs w:val="24"/>
                <w:lang w:val="en-GB"/>
              </w:rPr>
            </w:pPr>
            <w:r w:rsidRPr="00B515BE">
              <w:rPr>
                <w:sz w:val="18"/>
                <w:szCs w:val="24"/>
                <w:vertAlign w:val="superscript"/>
              </w:rPr>
              <w:t>23</w:t>
            </w:r>
            <w:r w:rsidRPr="00B515BE">
              <w:rPr>
                <w:sz w:val="18"/>
                <w:szCs w:val="24"/>
              </w:rPr>
              <w:t>80</w:t>
            </w:r>
          </w:p>
        </w:tc>
        <w:tc>
          <w:tcPr>
            <w:tcW w:w="746" w:type="dxa"/>
            <w:tcMar>
              <w:left w:w="28" w:type="dxa"/>
              <w:right w:w="28" w:type="dxa"/>
            </w:tcMar>
            <w:vAlign w:val="center"/>
          </w:tcPr>
          <w:p w14:paraId="399DDCEF" w14:textId="4BF8549E" w:rsidR="007240FC" w:rsidRPr="00B515BE" w:rsidRDefault="007240FC" w:rsidP="007240FC">
            <w:pPr>
              <w:pStyle w:val="Tabletexte"/>
              <w:spacing w:before="20" w:after="20" w:line="160" w:lineRule="exact"/>
              <w:rPr>
                <w:sz w:val="18"/>
                <w:szCs w:val="24"/>
                <w:lang w:val="en-GB"/>
              </w:rPr>
            </w:pPr>
            <w:r w:rsidRPr="00B515BE">
              <w:rPr>
                <w:sz w:val="18"/>
                <w:szCs w:val="24"/>
              </w:rPr>
              <w:t>55</w:t>
            </w:r>
          </w:p>
        </w:tc>
        <w:tc>
          <w:tcPr>
            <w:tcW w:w="745" w:type="dxa"/>
            <w:tcMar>
              <w:left w:w="28" w:type="dxa"/>
              <w:right w:w="28" w:type="dxa"/>
            </w:tcMar>
            <w:vAlign w:val="center"/>
          </w:tcPr>
          <w:p w14:paraId="78319FE0" w14:textId="0CFE0258" w:rsidR="007240FC" w:rsidRPr="00B515BE" w:rsidRDefault="007240FC" w:rsidP="007240FC">
            <w:pPr>
              <w:pStyle w:val="Tabletexte"/>
              <w:spacing w:before="20" w:after="20" w:line="160" w:lineRule="exact"/>
              <w:rPr>
                <w:sz w:val="18"/>
                <w:szCs w:val="24"/>
                <w:lang w:val="en-GB"/>
              </w:rPr>
            </w:pPr>
            <w:r w:rsidRPr="00B515BE">
              <w:rPr>
                <w:sz w:val="18"/>
                <w:szCs w:val="24"/>
              </w:rPr>
              <w:t>55</w:t>
            </w:r>
          </w:p>
        </w:tc>
        <w:tc>
          <w:tcPr>
            <w:tcW w:w="746" w:type="dxa"/>
            <w:tcMar>
              <w:left w:w="28" w:type="dxa"/>
              <w:right w:w="28" w:type="dxa"/>
            </w:tcMar>
            <w:vAlign w:val="center"/>
          </w:tcPr>
          <w:p w14:paraId="22CF5986" w14:textId="01FBE8CB" w:rsidR="007240FC" w:rsidRPr="00B515BE" w:rsidRDefault="007240FC" w:rsidP="007240FC">
            <w:pPr>
              <w:pStyle w:val="Tabletexte"/>
              <w:spacing w:before="20" w:after="20" w:line="160" w:lineRule="exact"/>
              <w:rPr>
                <w:sz w:val="18"/>
                <w:szCs w:val="24"/>
                <w:lang w:val="en-GB"/>
              </w:rPr>
            </w:pPr>
            <w:r w:rsidRPr="00B515BE">
              <w:rPr>
                <w:sz w:val="18"/>
                <w:szCs w:val="24"/>
              </w:rPr>
              <w:t>70</w:t>
            </w:r>
          </w:p>
        </w:tc>
        <w:tc>
          <w:tcPr>
            <w:tcW w:w="746" w:type="dxa"/>
            <w:tcMar>
              <w:left w:w="28" w:type="dxa"/>
              <w:right w:w="28" w:type="dxa"/>
            </w:tcMar>
            <w:vAlign w:val="center"/>
          </w:tcPr>
          <w:p w14:paraId="07AA3AFB" w14:textId="7E938819" w:rsidR="007240FC" w:rsidRPr="00B515BE" w:rsidRDefault="007240FC" w:rsidP="007240FC">
            <w:pPr>
              <w:pStyle w:val="Tabletexte"/>
              <w:spacing w:before="20" w:after="20" w:line="160" w:lineRule="exact"/>
              <w:rPr>
                <w:sz w:val="18"/>
                <w:szCs w:val="24"/>
                <w:lang w:val="en-GB"/>
              </w:rPr>
            </w:pPr>
            <w:r w:rsidRPr="00B515BE">
              <w:rPr>
                <w:sz w:val="18"/>
                <w:szCs w:val="24"/>
              </w:rPr>
              <w:t>55</w:t>
            </w:r>
          </w:p>
        </w:tc>
        <w:tc>
          <w:tcPr>
            <w:tcW w:w="746" w:type="dxa"/>
            <w:tcMar>
              <w:left w:w="28" w:type="dxa"/>
              <w:right w:w="28" w:type="dxa"/>
            </w:tcMar>
            <w:vAlign w:val="center"/>
          </w:tcPr>
          <w:p w14:paraId="28A565BC" w14:textId="306BFCC9" w:rsidR="007240FC" w:rsidRPr="00B515BE" w:rsidRDefault="007240FC" w:rsidP="007240FC">
            <w:pPr>
              <w:pStyle w:val="Tabletexte"/>
              <w:spacing w:before="20" w:after="20" w:line="160" w:lineRule="exact"/>
              <w:rPr>
                <w:sz w:val="18"/>
                <w:szCs w:val="24"/>
                <w:lang w:val="en-GB"/>
              </w:rPr>
            </w:pPr>
            <w:r w:rsidRPr="00B515BE">
              <w:rPr>
                <w:sz w:val="18"/>
                <w:szCs w:val="24"/>
              </w:rPr>
              <w:t>70</w:t>
            </w:r>
          </w:p>
        </w:tc>
        <w:tc>
          <w:tcPr>
            <w:tcW w:w="895" w:type="dxa"/>
            <w:tcMar>
              <w:left w:w="28" w:type="dxa"/>
              <w:right w:w="28" w:type="dxa"/>
            </w:tcMar>
            <w:vAlign w:val="center"/>
          </w:tcPr>
          <w:p w14:paraId="6C3C99C3" w14:textId="1CCAB975" w:rsidR="007240FC" w:rsidRPr="00B515BE" w:rsidRDefault="007240FC" w:rsidP="007240FC">
            <w:pPr>
              <w:pStyle w:val="Tabletexte"/>
              <w:spacing w:before="20" w:after="20" w:line="160" w:lineRule="exact"/>
              <w:rPr>
                <w:sz w:val="18"/>
                <w:szCs w:val="24"/>
                <w:lang w:val="en-GB"/>
              </w:rPr>
            </w:pPr>
            <w:r w:rsidRPr="00B515BE">
              <w:rPr>
                <w:sz w:val="18"/>
                <w:szCs w:val="24"/>
              </w:rPr>
              <w:t>(3m dia.)</w:t>
            </w:r>
          </w:p>
        </w:tc>
        <w:tc>
          <w:tcPr>
            <w:tcW w:w="746" w:type="dxa"/>
            <w:tcMar>
              <w:left w:w="28" w:type="dxa"/>
              <w:right w:w="28" w:type="dxa"/>
            </w:tcMar>
            <w:vAlign w:val="center"/>
          </w:tcPr>
          <w:p w14:paraId="6BE3BE15" w14:textId="41DABA63" w:rsidR="007240FC" w:rsidRPr="00B515BE" w:rsidRDefault="007240FC" w:rsidP="007240FC">
            <w:pPr>
              <w:pStyle w:val="Tabletexte"/>
              <w:spacing w:before="20" w:after="20" w:line="160" w:lineRule="exact"/>
              <w:rPr>
                <w:sz w:val="18"/>
                <w:szCs w:val="24"/>
                <w:lang w:val="en-GB"/>
              </w:rPr>
            </w:pPr>
            <w:r w:rsidRPr="00B515BE">
              <w:rPr>
                <w:sz w:val="18"/>
                <w:szCs w:val="24"/>
              </w:rPr>
              <w:t>70</w:t>
            </w:r>
          </w:p>
        </w:tc>
        <w:tc>
          <w:tcPr>
            <w:tcW w:w="895" w:type="dxa"/>
            <w:tcMar>
              <w:left w:w="28" w:type="dxa"/>
              <w:right w:w="28" w:type="dxa"/>
            </w:tcMar>
            <w:vAlign w:val="center"/>
          </w:tcPr>
          <w:p w14:paraId="1B00095E" w14:textId="0481E1B0" w:rsidR="007240FC" w:rsidRPr="00B515BE" w:rsidRDefault="007240FC" w:rsidP="007240FC">
            <w:pPr>
              <w:pStyle w:val="Tabletexte"/>
              <w:spacing w:before="20" w:after="20" w:line="160" w:lineRule="exact"/>
              <w:rPr>
                <w:sz w:val="18"/>
                <w:szCs w:val="24"/>
                <w:lang w:val="en-GB"/>
              </w:rPr>
            </w:pPr>
            <w:r w:rsidRPr="00B515BE">
              <w:rPr>
                <w:sz w:val="18"/>
                <w:szCs w:val="24"/>
              </w:rPr>
              <w:t>55</w:t>
            </w:r>
          </w:p>
        </w:tc>
        <w:tc>
          <w:tcPr>
            <w:tcW w:w="896" w:type="dxa"/>
            <w:tcMar>
              <w:left w:w="28" w:type="dxa"/>
              <w:right w:w="28" w:type="dxa"/>
            </w:tcMar>
            <w:vAlign w:val="center"/>
          </w:tcPr>
          <w:p w14:paraId="6B74179D" w14:textId="0FC754BD" w:rsidR="007240FC" w:rsidRPr="00B515BE" w:rsidRDefault="007240FC" w:rsidP="007240FC">
            <w:pPr>
              <w:pStyle w:val="Tabletexte"/>
              <w:spacing w:before="20" w:after="20" w:line="160" w:lineRule="exact"/>
              <w:rPr>
                <w:sz w:val="18"/>
                <w:szCs w:val="24"/>
                <w:lang w:val="en-GB"/>
              </w:rPr>
            </w:pPr>
            <w:r w:rsidRPr="00B515BE">
              <w:rPr>
                <w:sz w:val="18"/>
                <w:szCs w:val="24"/>
              </w:rPr>
              <w:t>70</w:t>
            </w:r>
          </w:p>
        </w:tc>
        <w:tc>
          <w:tcPr>
            <w:tcW w:w="746" w:type="dxa"/>
            <w:tcMar>
              <w:left w:w="28" w:type="dxa"/>
              <w:right w:w="28" w:type="dxa"/>
            </w:tcMar>
            <w:vAlign w:val="center"/>
          </w:tcPr>
          <w:p w14:paraId="5FBAD247" w14:textId="46E103B7" w:rsidR="007240FC" w:rsidRPr="00B515BE" w:rsidRDefault="007240FC" w:rsidP="007240FC">
            <w:pPr>
              <w:pStyle w:val="Tabletexte"/>
              <w:spacing w:before="20" w:after="20" w:line="160" w:lineRule="exact"/>
              <w:rPr>
                <w:sz w:val="18"/>
                <w:szCs w:val="24"/>
                <w:lang w:val="en-GB"/>
              </w:rPr>
            </w:pPr>
            <w:r w:rsidRPr="00B515BE">
              <w:rPr>
                <w:sz w:val="18"/>
                <w:szCs w:val="24"/>
              </w:rPr>
              <w:t>70</w:t>
            </w:r>
          </w:p>
        </w:tc>
        <w:tc>
          <w:tcPr>
            <w:tcW w:w="895" w:type="dxa"/>
            <w:tcMar>
              <w:left w:w="28" w:type="dxa"/>
              <w:right w:w="28" w:type="dxa"/>
            </w:tcMar>
            <w:vAlign w:val="center"/>
          </w:tcPr>
          <w:p w14:paraId="1D21CB88" w14:textId="78344B1C" w:rsidR="007240FC" w:rsidRPr="00B515BE" w:rsidRDefault="007240FC" w:rsidP="007240FC">
            <w:pPr>
              <w:pStyle w:val="Tabletexte"/>
              <w:spacing w:before="20" w:after="20" w:line="160" w:lineRule="exact"/>
              <w:rPr>
                <w:sz w:val="18"/>
                <w:szCs w:val="24"/>
                <w:lang w:val="en-GB"/>
              </w:rPr>
            </w:pPr>
            <w:r w:rsidRPr="00B515BE">
              <w:rPr>
                <w:sz w:val="18"/>
                <w:szCs w:val="24"/>
              </w:rPr>
              <w:t>(3m dia.)</w:t>
            </w:r>
          </w:p>
        </w:tc>
        <w:tc>
          <w:tcPr>
            <w:tcW w:w="597" w:type="dxa"/>
            <w:tcMar>
              <w:left w:w="28" w:type="dxa"/>
              <w:right w:w="28" w:type="dxa"/>
            </w:tcMar>
            <w:vAlign w:val="center"/>
          </w:tcPr>
          <w:p w14:paraId="3489DCCD" w14:textId="6ED28604" w:rsidR="007240FC" w:rsidRPr="00B515BE" w:rsidRDefault="007240FC" w:rsidP="007240FC">
            <w:pPr>
              <w:pStyle w:val="Tabletexte"/>
              <w:spacing w:before="20" w:after="20" w:line="160" w:lineRule="exact"/>
              <w:rPr>
                <w:sz w:val="18"/>
                <w:szCs w:val="24"/>
                <w:lang w:val="en-GB"/>
              </w:rPr>
            </w:pPr>
            <w:r w:rsidRPr="00B515BE">
              <w:rPr>
                <w:sz w:val="18"/>
                <w:szCs w:val="24"/>
              </w:rPr>
              <w:t>70</w:t>
            </w:r>
          </w:p>
        </w:tc>
        <w:tc>
          <w:tcPr>
            <w:tcW w:w="746" w:type="dxa"/>
            <w:tcMar>
              <w:left w:w="28" w:type="dxa"/>
              <w:right w:w="28" w:type="dxa"/>
            </w:tcMar>
            <w:vAlign w:val="center"/>
          </w:tcPr>
          <w:p w14:paraId="27E86763" w14:textId="5D003578" w:rsidR="007240FC" w:rsidRPr="00B515BE" w:rsidRDefault="007240FC" w:rsidP="007240FC">
            <w:pPr>
              <w:pStyle w:val="Tabletexte"/>
              <w:spacing w:before="20" w:after="20" w:line="160" w:lineRule="exact"/>
              <w:rPr>
                <w:sz w:val="18"/>
                <w:szCs w:val="24"/>
                <w:lang w:val="en-GB"/>
              </w:rPr>
            </w:pPr>
            <w:r w:rsidRPr="00B515BE">
              <w:rPr>
                <w:sz w:val="18"/>
                <w:szCs w:val="24"/>
              </w:rPr>
              <w:t>55</w:t>
            </w:r>
          </w:p>
        </w:tc>
        <w:tc>
          <w:tcPr>
            <w:tcW w:w="743" w:type="dxa"/>
            <w:tcMar>
              <w:left w:w="28" w:type="dxa"/>
              <w:right w:w="28" w:type="dxa"/>
            </w:tcMar>
            <w:vAlign w:val="center"/>
          </w:tcPr>
          <w:p w14:paraId="19D2FC50" w14:textId="449D5F6E" w:rsidR="007240FC" w:rsidRPr="00B515BE" w:rsidRDefault="007240FC" w:rsidP="007240FC">
            <w:pPr>
              <w:pStyle w:val="Tabletexte"/>
              <w:spacing w:before="20" w:after="20" w:line="160" w:lineRule="exact"/>
              <w:rPr>
                <w:sz w:val="18"/>
                <w:szCs w:val="24"/>
                <w:lang w:val="en-GB"/>
              </w:rPr>
            </w:pPr>
            <w:r w:rsidRPr="00B515BE">
              <w:rPr>
                <w:sz w:val="18"/>
                <w:szCs w:val="24"/>
              </w:rPr>
              <w:t>55</w:t>
            </w:r>
          </w:p>
        </w:tc>
      </w:tr>
      <w:tr w:rsidR="007240FC" w:rsidRPr="00B515BE" w14:paraId="7330CC6A" w14:textId="77777777" w:rsidTr="001723C9">
        <w:trPr>
          <w:trHeight w:val="53"/>
          <w:jc w:val="center"/>
        </w:trPr>
        <w:tc>
          <w:tcPr>
            <w:tcW w:w="1816" w:type="dxa"/>
            <w:tcBorders>
              <w:bottom w:val="single" w:sz="4" w:space="0" w:color="auto"/>
            </w:tcBorders>
            <w:tcMar>
              <w:left w:w="28" w:type="dxa"/>
              <w:right w:w="28" w:type="dxa"/>
            </w:tcMar>
            <w:vAlign w:val="center"/>
          </w:tcPr>
          <w:p w14:paraId="2B1E551E" w14:textId="0DAD2655" w:rsidR="007240FC" w:rsidRPr="00B515BE" w:rsidRDefault="007240FC" w:rsidP="007240FC">
            <w:pPr>
              <w:pStyle w:val="Tabletexte"/>
              <w:rPr>
                <w:b/>
                <w:bCs/>
                <w:sz w:val="18"/>
                <w:szCs w:val="24"/>
                <w:lang w:val="en-GB"/>
              </w:rPr>
            </w:pPr>
            <w:bookmarkStart w:id="406" w:name="lt_pId2252"/>
            <w:bookmarkEnd w:id="405"/>
            <w:r w:rsidRPr="00B515BE">
              <w:rPr>
                <w:b/>
                <w:bCs/>
                <w:sz w:val="18"/>
                <w:szCs w:val="24"/>
                <w:rtl/>
                <w:lang w:val="en-GB"/>
              </w:rPr>
              <w:t>مجال الرؤية</w:t>
            </w:r>
            <w:r w:rsidR="005E0CD5" w:rsidRPr="00B515BE">
              <w:rPr>
                <w:rFonts w:hint="cs"/>
                <w:b/>
                <w:bCs/>
                <w:sz w:val="18"/>
                <w:szCs w:val="24"/>
                <w:rtl/>
                <w:lang w:val="en-GB"/>
              </w:rPr>
              <w:t xml:space="preserve"> </w:t>
            </w:r>
            <w:r w:rsidRPr="00B515BE">
              <w:rPr>
                <w:b/>
                <w:bCs/>
                <w:sz w:val="18"/>
                <w:szCs w:val="24"/>
                <w:lang w:val="en-GB"/>
              </w:rPr>
              <w:t>(km)</w:t>
            </w:r>
            <w:bookmarkEnd w:id="406"/>
          </w:p>
        </w:tc>
        <w:tc>
          <w:tcPr>
            <w:tcW w:w="709" w:type="dxa"/>
            <w:tcBorders>
              <w:bottom w:val="single" w:sz="4" w:space="0" w:color="auto"/>
            </w:tcBorders>
            <w:tcMar>
              <w:left w:w="28" w:type="dxa"/>
              <w:right w:w="28" w:type="dxa"/>
            </w:tcMar>
            <w:vAlign w:val="center"/>
          </w:tcPr>
          <w:p w14:paraId="3F12C2EC" w14:textId="1B1981FF" w:rsidR="007240FC" w:rsidRPr="00B515BE" w:rsidRDefault="005E0CD5" w:rsidP="007240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sz w:val="18"/>
                <w:szCs w:val="24"/>
                <w:rtl/>
              </w:rPr>
            </w:pPr>
            <w:r w:rsidRPr="00B515BE">
              <w:rPr>
                <w:sz w:val="18"/>
                <w:szCs w:val="24"/>
              </w:rPr>
              <w:t>5</w:t>
            </w:r>
            <w:r w:rsidR="007240FC" w:rsidRPr="00B515BE">
              <w:rPr>
                <w:sz w:val="18"/>
                <w:szCs w:val="24"/>
              </w:rPr>
              <w:t xml:space="preserve"> = </w:t>
            </w:r>
            <w:r w:rsidRPr="00B515BE">
              <w:rPr>
                <w:sz w:val="18"/>
                <w:szCs w:val="24"/>
              </w:rPr>
              <w:t>h</w:t>
            </w:r>
          </w:p>
          <w:p w14:paraId="2C7FABB3" w14:textId="7F89D315" w:rsidR="007240FC" w:rsidRPr="00B515BE" w:rsidRDefault="005E0CD5" w:rsidP="007240FC">
            <w:pPr>
              <w:pStyle w:val="Tabletexte"/>
              <w:spacing w:before="20" w:after="20" w:line="160" w:lineRule="exact"/>
              <w:rPr>
                <w:sz w:val="18"/>
                <w:szCs w:val="24"/>
                <w:lang w:val="en-GB"/>
              </w:rPr>
            </w:pPr>
            <w:r w:rsidRPr="00B515BE">
              <w:rPr>
                <w:sz w:val="18"/>
                <w:szCs w:val="24"/>
              </w:rPr>
              <w:t>2,5</w:t>
            </w:r>
            <w:r w:rsidR="007240FC" w:rsidRPr="00B515BE">
              <w:rPr>
                <w:sz w:val="18"/>
                <w:szCs w:val="24"/>
              </w:rPr>
              <w:t xml:space="preserve"> = </w:t>
            </w:r>
            <w:r w:rsidRPr="00B515BE">
              <w:rPr>
                <w:sz w:val="18"/>
                <w:szCs w:val="24"/>
              </w:rPr>
              <w:t>v</w:t>
            </w:r>
          </w:p>
        </w:tc>
        <w:tc>
          <w:tcPr>
            <w:tcW w:w="709" w:type="dxa"/>
            <w:tcBorders>
              <w:bottom w:val="single" w:sz="4" w:space="0" w:color="auto"/>
            </w:tcBorders>
            <w:tcMar>
              <w:left w:w="28" w:type="dxa"/>
              <w:right w:w="28" w:type="dxa"/>
            </w:tcMar>
            <w:vAlign w:val="center"/>
          </w:tcPr>
          <w:p w14:paraId="38EAAECC" w14:textId="6A9CBCD8" w:rsidR="007240FC" w:rsidRPr="00B515BE" w:rsidRDefault="007240FC" w:rsidP="007240FC">
            <w:pPr>
              <w:pStyle w:val="Tabletexte"/>
              <w:spacing w:before="20" w:after="20" w:line="160" w:lineRule="exact"/>
              <w:rPr>
                <w:sz w:val="18"/>
                <w:szCs w:val="24"/>
                <w:rtl/>
                <w:lang w:val="en-GB" w:bidi="ar-SA"/>
              </w:rPr>
            </w:pPr>
            <w:r w:rsidRPr="00B515BE">
              <w:rPr>
                <w:sz w:val="18"/>
                <w:szCs w:val="24"/>
              </w:rPr>
              <w:t>2,3 × 4,6</w:t>
            </w:r>
          </w:p>
        </w:tc>
        <w:tc>
          <w:tcPr>
            <w:tcW w:w="828" w:type="dxa"/>
            <w:tcBorders>
              <w:bottom w:val="single" w:sz="4" w:space="0" w:color="auto"/>
            </w:tcBorders>
            <w:tcMar>
              <w:left w:w="28" w:type="dxa"/>
              <w:right w:w="28" w:type="dxa"/>
            </w:tcMar>
            <w:vAlign w:val="center"/>
          </w:tcPr>
          <w:p w14:paraId="1E408780" w14:textId="55D7E44F" w:rsidR="007240FC" w:rsidRPr="00B515BE" w:rsidRDefault="007240FC" w:rsidP="007240FC">
            <w:pPr>
              <w:pStyle w:val="Tabletexte"/>
              <w:spacing w:before="20" w:after="20" w:line="160" w:lineRule="exact"/>
              <w:rPr>
                <w:sz w:val="18"/>
                <w:szCs w:val="24"/>
                <w:lang w:val="en-GB"/>
              </w:rPr>
            </w:pPr>
            <w:r w:rsidRPr="00B515BE">
              <w:rPr>
                <w:sz w:val="18"/>
                <w:szCs w:val="24"/>
              </w:rPr>
              <w:t>km²</w:t>
            </w:r>
            <w:r w:rsidR="005E0CD5" w:rsidRPr="00B515BE">
              <w:rPr>
                <w:sz w:val="18"/>
                <w:szCs w:val="24"/>
              </w:rPr>
              <w:t xml:space="preserve"> 200~</w:t>
            </w:r>
          </w:p>
        </w:tc>
        <w:tc>
          <w:tcPr>
            <w:tcW w:w="746" w:type="dxa"/>
            <w:tcBorders>
              <w:bottom w:val="single" w:sz="4" w:space="0" w:color="auto"/>
            </w:tcBorders>
            <w:tcMar>
              <w:left w:w="28" w:type="dxa"/>
              <w:right w:w="28" w:type="dxa"/>
            </w:tcMar>
            <w:vAlign w:val="center"/>
          </w:tcPr>
          <w:p w14:paraId="2C9B069A" w14:textId="1739B291" w:rsidR="007240FC" w:rsidRPr="00B515BE" w:rsidRDefault="007240FC" w:rsidP="007240FC">
            <w:pPr>
              <w:pStyle w:val="Tabletexte"/>
              <w:spacing w:before="20" w:after="20" w:line="160" w:lineRule="exact"/>
              <w:rPr>
                <w:sz w:val="18"/>
                <w:szCs w:val="24"/>
                <w:lang w:val="en-GB"/>
              </w:rPr>
            </w:pPr>
            <w:r w:rsidRPr="00B515BE">
              <w:rPr>
                <w:sz w:val="18"/>
                <w:szCs w:val="24"/>
              </w:rPr>
              <w:t>2,3 × 4,6</w:t>
            </w:r>
          </w:p>
        </w:tc>
        <w:tc>
          <w:tcPr>
            <w:tcW w:w="746" w:type="dxa"/>
            <w:tcBorders>
              <w:bottom w:val="single" w:sz="4" w:space="0" w:color="auto"/>
            </w:tcBorders>
            <w:tcMar>
              <w:left w:w="28" w:type="dxa"/>
              <w:right w:w="28" w:type="dxa"/>
            </w:tcMar>
            <w:vAlign w:val="center"/>
          </w:tcPr>
          <w:p w14:paraId="52591843" w14:textId="1AF477C1" w:rsidR="007240FC" w:rsidRPr="00B515BE" w:rsidRDefault="005E0CD5" w:rsidP="007240FC">
            <w:pPr>
              <w:pStyle w:val="Tabletexte"/>
              <w:spacing w:before="20" w:after="20" w:line="160" w:lineRule="exact"/>
              <w:rPr>
                <w:sz w:val="18"/>
                <w:szCs w:val="24"/>
                <w:lang w:val="en-GB"/>
              </w:rPr>
            </w:pPr>
            <w:r w:rsidRPr="00B515BE">
              <w:rPr>
                <w:sz w:val="18"/>
                <w:szCs w:val="24"/>
              </w:rPr>
              <w:t>km² 30~</w:t>
            </w:r>
          </w:p>
        </w:tc>
        <w:tc>
          <w:tcPr>
            <w:tcW w:w="745" w:type="dxa"/>
            <w:tcBorders>
              <w:bottom w:val="single" w:sz="4" w:space="0" w:color="auto"/>
            </w:tcBorders>
            <w:tcMar>
              <w:left w:w="28" w:type="dxa"/>
              <w:right w:w="28" w:type="dxa"/>
            </w:tcMar>
            <w:vAlign w:val="center"/>
          </w:tcPr>
          <w:p w14:paraId="3F04A5C5" w14:textId="6F724E98" w:rsidR="007240FC" w:rsidRPr="00B515BE" w:rsidRDefault="005E0CD5" w:rsidP="007240FC">
            <w:pPr>
              <w:pStyle w:val="Tabletexte"/>
              <w:spacing w:before="20" w:after="20" w:line="160" w:lineRule="exact"/>
              <w:rPr>
                <w:sz w:val="18"/>
                <w:szCs w:val="24"/>
                <w:lang w:val="en-GB"/>
              </w:rPr>
            </w:pPr>
            <w:r w:rsidRPr="00B515BE">
              <w:rPr>
                <w:sz w:val="18"/>
                <w:szCs w:val="24"/>
              </w:rPr>
              <w:t>km² 200~</w:t>
            </w:r>
          </w:p>
        </w:tc>
        <w:tc>
          <w:tcPr>
            <w:tcW w:w="746" w:type="dxa"/>
            <w:tcBorders>
              <w:bottom w:val="single" w:sz="4" w:space="0" w:color="auto"/>
            </w:tcBorders>
            <w:tcMar>
              <w:left w:w="28" w:type="dxa"/>
              <w:right w:w="28" w:type="dxa"/>
            </w:tcMar>
            <w:vAlign w:val="center"/>
          </w:tcPr>
          <w:p w14:paraId="64BB0064" w14:textId="77777777" w:rsidR="005E0CD5" w:rsidRPr="00B515BE" w:rsidRDefault="005E0CD5" w:rsidP="005E0C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sz w:val="18"/>
                <w:szCs w:val="24"/>
                <w:rtl/>
              </w:rPr>
            </w:pPr>
            <w:r w:rsidRPr="00B515BE">
              <w:rPr>
                <w:sz w:val="18"/>
                <w:szCs w:val="24"/>
              </w:rPr>
              <w:t xml:space="preserve">5 = h </w:t>
            </w:r>
          </w:p>
          <w:p w14:paraId="474814FF" w14:textId="750AEE24" w:rsidR="007240FC" w:rsidRPr="00B515BE" w:rsidRDefault="005E0CD5" w:rsidP="005E0CD5">
            <w:pPr>
              <w:pStyle w:val="Tabletexte"/>
              <w:spacing w:before="20" w:after="20" w:line="160" w:lineRule="exact"/>
              <w:rPr>
                <w:sz w:val="18"/>
                <w:szCs w:val="24"/>
                <w:lang w:val="en-GB"/>
              </w:rPr>
            </w:pPr>
            <w:r w:rsidRPr="00B515BE">
              <w:rPr>
                <w:sz w:val="18"/>
                <w:szCs w:val="24"/>
              </w:rPr>
              <w:t>2,5 = v</w:t>
            </w:r>
          </w:p>
        </w:tc>
        <w:tc>
          <w:tcPr>
            <w:tcW w:w="746" w:type="dxa"/>
            <w:tcBorders>
              <w:bottom w:val="single" w:sz="4" w:space="0" w:color="auto"/>
            </w:tcBorders>
            <w:tcMar>
              <w:left w:w="28" w:type="dxa"/>
              <w:right w:w="28" w:type="dxa"/>
            </w:tcMar>
            <w:vAlign w:val="center"/>
          </w:tcPr>
          <w:p w14:paraId="335A5274" w14:textId="15E221F2" w:rsidR="007240FC" w:rsidRPr="00B515BE" w:rsidRDefault="005E0CD5" w:rsidP="007240FC">
            <w:pPr>
              <w:pStyle w:val="Tabletexte"/>
              <w:spacing w:before="20" w:after="20" w:line="160" w:lineRule="exact"/>
              <w:rPr>
                <w:sz w:val="18"/>
                <w:szCs w:val="24"/>
                <w:lang w:val="en-GB"/>
              </w:rPr>
            </w:pPr>
            <w:r w:rsidRPr="00B515BE">
              <w:rPr>
                <w:sz w:val="18"/>
                <w:szCs w:val="24"/>
              </w:rPr>
              <w:t>km² 200~</w:t>
            </w:r>
          </w:p>
        </w:tc>
        <w:tc>
          <w:tcPr>
            <w:tcW w:w="746" w:type="dxa"/>
            <w:tcBorders>
              <w:bottom w:val="single" w:sz="4" w:space="0" w:color="auto"/>
            </w:tcBorders>
            <w:tcMar>
              <w:left w:w="28" w:type="dxa"/>
              <w:right w:w="28" w:type="dxa"/>
            </w:tcMar>
            <w:vAlign w:val="center"/>
          </w:tcPr>
          <w:p w14:paraId="348DD0CC" w14:textId="3C9CCD55" w:rsidR="005E0CD5" w:rsidRPr="00B515BE" w:rsidRDefault="005E0CD5" w:rsidP="005E0C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sz w:val="18"/>
                <w:szCs w:val="24"/>
                <w:rtl/>
              </w:rPr>
            </w:pPr>
            <w:r w:rsidRPr="00B515BE">
              <w:rPr>
                <w:sz w:val="18"/>
                <w:szCs w:val="24"/>
              </w:rPr>
              <w:t>5 = h</w:t>
            </w:r>
          </w:p>
          <w:p w14:paraId="1FB7C79E" w14:textId="3F900311" w:rsidR="007240FC" w:rsidRPr="00B515BE" w:rsidRDefault="005E0CD5" w:rsidP="005E0CD5">
            <w:pPr>
              <w:pStyle w:val="Tabletexte"/>
              <w:spacing w:before="20" w:after="20" w:line="160" w:lineRule="exact"/>
              <w:rPr>
                <w:sz w:val="18"/>
                <w:szCs w:val="24"/>
                <w:lang w:val="en-GB"/>
              </w:rPr>
            </w:pPr>
            <w:r w:rsidRPr="00B515BE">
              <w:rPr>
                <w:sz w:val="18"/>
                <w:szCs w:val="24"/>
              </w:rPr>
              <w:t>2,5 = v</w:t>
            </w:r>
          </w:p>
        </w:tc>
        <w:tc>
          <w:tcPr>
            <w:tcW w:w="895" w:type="dxa"/>
            <w:tcBorders>
              <w:bottom w:val="single" w:sz="4" w:space="0" w:color="auto"/>
            </w:tcBorders>
            <w:tcMar>
              <w:left w:w="28" w:type="dxa"/>
              <w:right w:w="28" w:type="dxa"/>
            </w:tcMar>
            <w:vAlign w:val="center"/>
          </w:tcPr>
          <w:p w14:paraId="6871BC82" w14:textId="7A296616" w:rsidR="007240FC" w:rsidRPr="00B515BE" w:rsidRDefault="005E0CD5" w:rsidP="007240FC">
            <w:pPr>
              <w:pStyle w:val="Tabletexte"/>
              <w:spacing w:before="20" w:after="20" w:line="160" w:lineRule="exact"/>
              <w:rPr>
                <w:sz w:val="18"/>
                <w:szCs w:val="24"/>
                <w:rtl/>
                <w:lang w:val="en-GB" w:bidi="ar-SA"/>
              </w:rPr>
            </w:pPr>
            <w:r w:rsidRPr="00B515BE">
              <w:rPr>
                <w:sz w:val="18"/>
                <w:szCs w:val="24"/>
              </w:rPr>
              <w:t>km² 12</w:t>
            </w:r>
          </w:p>
        </w:tc>
        <w:tc>
          <w:tcPr>
            <w:tcW w:w="746" w:type="dxa"/>
            <w:tcBorders>
              <w:bottom w:val="single" w:sz="4" w:space="0" w:color="auto"/>
            </w:tcBorders>
            <w:tcMar>
              <w:left w:w="28" w:type="dxa"/>
              <w:right w:w="28" w:type="dxa"/>
            </w:tcMar>
            <w:vAlign w:val="center"/>
          </w:tcPr>
          <w:p w14:paraId="30521148" w14:textId="667E0A79" w:rsidR="005E0CD5" w:rsidRPr="00B515BE" w:rsidRDefault="005E0CD5" w:rsidP="005E0C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sz w:val="18"/>
                <w:szCs w:val="24"/>
                <w:rtl/>
              </w:rPr>
            </w:pPr>
            <w:r w:rsidRPr="00B515BE">
              <w:rPr>
                <w:sz w:val="18"/>
                <w:szCs w:val="24"/>
              </w:rPr>
              <w:t>5 = h</w:t>
            </w:r>
          </w:p>
          <w:p w14:paraId="0028B37B" w14:textId="576DC29C" w:rsidR="007240FC" w:rsidRPr="00B515BE" w:rsidRDefault="005E0CD5" w:rsidP="005E0CD5">
            <w:pPr>
              <w:pStyle w:val="Tabletexte"/>
              <w:spacing w:before="20" w:after="20" w:line="160" w:lineRule="exact"/>
              <w:rPr>
                <w:sz w:val="18"/>
                <w:szCs w:val="24"/>
                <w:lang w:val="en-GB"/>
              </w:rPr>
            </w:pPr>
            <w:r w:rsidRPr="00B515BE">
              <w:rPr>
                <w:sz w:val="18"/>
                <w:szCs w:val="24"/>
              </w:rPr>
              <w:t>2,5 = v</w:t>
            </w:r>
          </w:p>
        </w:tc>
        <w:tc>
          <w:tcPr>
            <w:tcW w:w="895" w:type="dxa"/>
            <w:tcBorders>
              <w:bottom w:val="single" w:sz="4" w:space="0" w:color="auto"/>
            </w:tcBorders>
            <w:tcMar>
              <w:left w:w="28" w:type="dxa"/>
              <w:right w:w="28" w:type="dxa"/>
            </w:tcMar>
            <w:vAlign w:val="center"/>
          </w:tcPr>
          <w:p w14:paraId="347A2411" w14:textId="7002E2BD" w:rsidR="007240FC" w:rsidRPr="00B515BE" w:rsidRDefault="005E0CD5" w:rsidP="007240FC">
            <w:pPr>
              <w:pStyle w:val="Tabletexte"/>
              <w:spacing w:before="20" w:after="20" w:line="160" w:lineRule="exact"/>
              <w:rPr>
                <w:sz w:val="18"/>
                <w:szCs w:val="24"/>
                <w:lang w:val="en-GB"/>
              </w:rPr>
            </w:pPr>
            <w:r w:rsidRPr="00B515BE">
              <w:rPr>
                <w:sz w:val="18"/>
                <w:szCs w:val="24"/>
              </w:rPr>
              <w:t>km² 200~</w:t>
            </w:r>
          </w:p>
        </w:tc>
        <w:tc>
          <w:tcPr>
            <w:tcW w:w="896" w:type="dxa"/>
            <w:tcBorders>
              <w:bottom w:val="single" w:sz="4" w:space="0" w:color="auto"/>
            </w:tcBorders>
            <w:tcMar>
              <w:left w:w="28" w:type="dxa"/>
              <w:right w:w="28" w:type="dxa"/>
            </w:tcMar>
            <w:vAlign w:val="center"/>
          </w:tcPr>
          <w:p w14:paraId="42CB7D15" w14:textId="0C64A092" w:rsidR="005E0CD5" w:rsidRPr="00B515BE" w:rsidRDefault="005E0CD5" w:rsidP="005E0C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sz w:val="18"/>
                <w:szCs w:val="24"/>
                <w:rtl/>
              </w:rPr>
            </w:pPr>
            <w:r w:rsidRPr="00B515BE">
              <w:rPr>
                <w:sz w:val="18"/>
                <w:szCs w:val="24"/>
              </w:rPr>
              <w:t>5 = h</w:t>
            </w:r>
          </w:p>
          <w:p w14:paraId="720510E2" w14:textId="138A61A7" w:rsidR="007240FC" w:rsidRPr="00B515BE" w:rsidRDefault="005E0CD5" w:rsidP="005E0CD5">
            <w:pPr>
              <w:pStyle w:val="Tabletexte"/>
              <w:spacing w:before="20" w:after="20" w:line="160" w:lineRule="exact"/>
              <w:rPr>
                <w:sz w:val="18"/>
                <w:szCs w:val="24"/>
                <w:lang w:val="en-GB"/>
              </w:rPr>
            </w:pPr>
            <w:r w:rsidRPr="00B515BE">
              <w:rPr>
                <w:sz w:val="18"/>
                <w:szCs w:val="24"/>
              </w:rPr>
              <w:t>2,5 = v</w:t>
            </w:r>
          </w:p>
        </w:tc>
        <w:tc>
          <w:tcPr>
            <w:tcW w:w="746" w:type="dxa"/>
            <w:tcBorders>
              <w:bottom w:val="single" w:sz="4" w:space="0" w:color="auto"/>
            </w:tcBorders>
            <w:tcMar>
              <w:left w:w="28" w:type="dxa"/>
              <w:right w:w="28" w:type="dxa"/>
            </w:tcMar>
            <w:vAlign w:val="center"/>
          </w:tcPr>
          <w:p w14:paraId="7321870A" w14:textId="0B70C800" w:rsidR="005E0CD5" w:rsidRPr="00B515BE" w:rsidRDefault="005E0CD5" w:rsidP="005E0C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sz w:val="18"/>
                <w:szCs w:val="24"/>
                <w:rtl/>
              </w:rPr>
            </w:pPr>
            <w:r w:rsidRPr="00B515BE">
              <w:rPr>
                <w:sz w:val="18"/>
                <w:szCs w:val="24"/>
              </w:rPr>
              <w:t>5 = h</w:t>
            </w:r>
          </w:p>
          <w:p w14:paraId="22559E17" w14:textId="6846837D" w:rsidR="007240FC" w:rsidRPr="00B515BE" w:rsidRDefault="005E0CD5" w:rsidP="005E0CD5">
            <w:pPr>
              <w:pStyle w:val="Tabletexte"/>
              <w:spacing w:before="20" w:after="20" w:line="160" w:lineRule="exact"/>
              <w:rPr>
                <w:sz w:val="18"/>
                <w:szCs w:val="24"/>
                <w:lang w:val="en-GB"/>
              </w:rPr>
            </w:pPr>
            <w:r w:rsidRPr="00B515BE">
              <w:rPr>
                <w:sz w:val="18"/>
                <w:szCs w:val="24"/>
              </w:rPr>
              <w:t>2,5 = v</w:t>
            </w:r>
          </w:p>
        </w:tc>
        <w:tc>
          <w:tcPr>
            <w:tcW w:w="895" w:type="dxa"/>
            <w:tcBorders>
              <w:bottom w:val="single" w:sz="4" w:space="0" w:color="auto"/>
            </w:tcBorders>
            <w:tcMar>
              <w:left w:w="28" w:type="dxa"/>
              <w:right w:w="28" w:type="dxa"/>
            </w:tcMar>
            <w:vAlign w:val="center"/>
          </w:tcPr>
          <w:p w14:paraId="499E8D41" w14:textId="11EDD805" w:rsidR="007240FC" w:rsidRPr="00B515BE" w:rsidRDefault="007240FC" w:rsidP="007240FC">
            <w:pPr>
              <w:pStyle w:val="Tabletexte"/>
              <w:spacing w:before="20" w:after="20" w:line="160" w:lineRule="exact"/>
              <w:rPr>
                <w:sz w:val="18"/>
                <w:szCs w:val="24"/>
                <w:lang w:val="en-GB"/>
              </w:rPr>
            </w:pPr>
            <w:r w:rsidRPr="00B515BE">
              <w:rPr>
                <w:sz w:val="18"/>
                <w:szCs w:val="24"/>
              </w:rPr>
              <w:t>km²</w:t>
            </w:r>
            <w:r w:rsidR="005E0CD5" w:rsidRPr="00B515BE">
              <w:rPr>
                <w:sz w:val="18"/>
                <w:szCs w:val="24"/>
              </w:rPr>
              <w:t xml:space="preserve"> 10</w:t>
            </w:r>
          </w:p>
        </w:tc>
        <w:tc>
          <w:tcPr>
            <w:tcW w:w="597" w:type="dxa"/>
            <w:tcBorders>
              <w:bottom w:val="single" w:sz="4" w:space="0" w:color="auto"/>
            </w:tcBorders>
            <w:tcMar>
              <w:left w:w="28" w:type="dxa"/>
              <w:right w:w="28" w:type="dxa"/>
            </w:tcMar>
            <w:vAlign w:val="center"/>
          </w:tcPr>
          <w:p w14:paraId="566FE37B" w14:textId="00B55C01" w:rsidR="005E0CD5" w:rsidRPr="00B515BE" w:rsidRDefault="005E0CD5" w:rsidP="005E0C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sz w:val="18"/>
                <w:szCs w:val="24"/>
                <w:rtl/>
              </w:rPr>
            </w:pPr>
            <w:r w:rsidRPr="00B515BE">
              <w:rPr>
                <w:sz w:val="18"/>
                <w:szCs w:val="24"/>
              </w:rPr>
              <w:t>5 = h</w:t>
            </w:r>
          </w:p>
          <w:p w14:paraId="5CB17409" w14:textId="1D76D7CD" w:rsidR="007240FC" w:rsidRPr="00B515BE" w:rsidRDefault="005E0CD5" w:rsidP="005E0CD5">
            <w:pPr>
              <w:pStyle w:val="Tabletexte"/>
              <w:spacing w:before="20" w:after="20" w:line="160" w:lineRule="exact"/>
              <w:rPr>
                <w:sz w:val="18"/>
                <w:szCs w:val="24"/>
                <w:lang w:val="en-GB"/>
              </w:rPr>
            </w:pPr>
            <w:r w:rsidRPr="00B515BE">
              <w:rPr>
                <w:sz w:val="18"/>
                <w:szCs w:val="24"/>
              </w:rPr>
              <w:t>2,5 = v</w:t>
            </w:r>
          </w:p>
        </w:tc>
        <w:tc>
          <w:tcPr>
            <w:tcW w:w="746" w:type="dxa"/>
            <w:tcBorders>
              <w:bottom w:val="single" w:sz="4" w:space="0" w:color="auto"/>
            </w:tcBorders>
            <w:tcMar>
              <w:left w:w="28" w:type="dxa"/>
              <w:right w:w="28" w:type="dxa"/>
            </w:tcMar>
            <w:vAlign w:val="center"/>
          </w:tcPr>
          <w:p w14:paraId="1EBD529D" w14:textId="230FE15F" w:rsidR="007240FC" w:rsidRPr="00B515BE" w:rsidRDefault="005E0CD5" w:rsidP="007240FC">
            <w:pPr>
              <w:pStyle w:val="Tabletexte"/>
              <w:spacing w:before="20" w:after="20" w:line="160" w:lineRule="exact"/>
              <w:rPr>
                <w:sz w:val="18"/>
                <w:szCs w:val="24"/>
                <w:lang w:val="en-GB"/>
              </w:rPr>
            </w:pPr>
            <w:r w:rsidRPr="00B515BE">
              <w:rPr>
                <w:sz w:val="18"/>
                <w:szCs w:val="24"/>
              </w:rPr>
              <w:t>km² 30~</w:t>
            </w:r>
          </w:p>
        </w:tc>
        <w:tc>
          <w:tcPr>
            <w:tcW w:w="743" w:type="dxa"/>
            <w:tcBorders>
              <w:bottom w:val="single" w:sz="4" w:space="0" w:color="auto"/>
            </w:tcBorders>
            <w:tcMar>
              <w:left w:w="28" w:type="dxa"/>
              <w:right w:w="28" w:type="dxa"/>
            </w:tcMar>
            <w:vAlign w:val="center"/>
          </w:tcPr>
          <w:p w14:paraId="6017269A" w14:textId="13C22F4F" w:rsidR="007240FC" w:rsidRPr="00B515BE" w:rsidRDefault="005E0CD5" w:rsidP="007240FC">
            <w:pPr>
              <w:pStyle w:val="Tabletexte"/>
              <w:spacing w:before="20" w:after="20" w:line="160" w:lineRule="exact"/>
              <w:rPr>
                <w:sz w:val="18"/>
                <w:szCs w:val="24"/>
                <w:lang w:val="en-GB"/>
              </w:rPr>
            </w:pPr>
            <w:r w:rsidRPr="00B515BE">
              <w:rPr>
                <w:sz w:val="18"/>
                <w:szCs w:val="24"/>
              </w:rPr>
              <w:t>km² 200~</w:t>
            </w:r>
          </w:p>
        </w:tc>
      </w:tr>
      <w:tr w:rsidR="007240FC" w:rsidRPr="00B515BE" w14:paraId="281A4366" w14:textId="77777777" w:rsidTr="001723C9">
        <w:trPr>
          <w:trHeight w:val="319"/>
          <w:jc w:val="center"/>
        </w:trPr>
        <w:tc>
          <w:tcPr>
            <w:tcW w:w="15696" w:type="dxa"/>
            <w:gridSpan w:val="19"/>
            <w:tcBorders>
              <w:top w:val="single" w:sz="4" w:space="0" w:color="auto"/>
              <w:left w:val="nil"/>
              <w:bottom w:val="nil"/>
              <w:right w:val="nil"/>
            </w:tcBorders>
            <w:tcMar>
              <w:left w:w="28" w:type="dxa"/>
              <w:right w:w="28" w:type="dxa"/>
            </w:tcMar>
            <w:vAlign w:val="center"/>
          </w:tcPr>
          <w:p w14:paraId="6AC2366A" w14:textId="1C6D421C" w:rsidR="007240FC" w:rsidRPr="00B515BE" w:rsidRDefault="007240FC" w:rsidP="001723C9">
            <w:pPr>
              <w:tabs>
                <w:tab w:val="left" w:pos="284"/>
              </w:tabs>
              <w:spacing w:before="40" w:after="40" w:line="160" w:lineRule="exact"/>
              <w:rPr>
                <w:rFonts w:eastAsia="Calibri"/>
                <w:sz w:val="16"/>
                <w:szCs w:val="22"/>
                <w:rtl/>
              </w:rPr>
            </w:pPr>
            <w:r w:rsidRPr="00B515BE">
              <w:rPr>
                <w:rFonts w:eastAsia="Calibri"/>
                <w:sz w:val="16"/>
                <w:szCs w:val="22"/>
                <w:vertAlign w:val="superscript"/>
              </w:rPr>
              <w:t>2</w:t>
            </w:r>
            <w:r w:rsidR="005E0CD5" w:rsidRPr="00B515BE">
              <w:rPr>
                <w:rFonts w:eastAsia="Calibri"/>
                <w:sz w:val="16"/>
                <w:szCs w:val="22"/>
                <w:rtl/>
              </w:rPr>
              <w:tab/>
            </w:r>
            <w:r w:rsidRPr="00B515BE">
              <w:rPr>
                <w:rFonts w:eastAsia="Calibri"/>
                <w:sz w:val="16"/>
                <w:szCs w:val="22"/>
                <w:rtl/>
              </w:rPr>
              <w:t xml:space="preserve">مشتقة من خصائص </w:t>
            </w:r>
            <w:r w:rsidRPr="00B515BE">
              <w:rPr>
                <w:rFonts w:eastAsia="Calibri"/>
                <w:sz w:val="16"/>
                <w:szCs w:val="22"/>
              </w:rPr>
              <w:t>STEAMR</w:t>
            </w:r>
          </w:p>
          <w:p w14:paraId="37AE7B8A" w14:textId="669DBA53" w:rsidR="007240FC" w:rsidRPr="00B515BE" w:rsidRDefault="007240FC" w:rsidP="001723C9">
            <w:pPr>
              <w:tabs>
                <w:tab w:val="left" w:pos="284"/>
              </w:tabs>
              <w:spacing w:before="40" w:after="40" w:line="160" w:lineRule="exact"/>
              <w:rPr>
                <w:rFonts w:eastAsia="Calibri"/>
                <w:sz w:val="16"/>
                <w:szCs w:val="22"/>
                <w:rtl/>
              </w:rPr>
            </w:pPr>
            <w:r w:rsidRPr="00DE7769">
              <w:rPr>
                <w:rFonts w:eastAsia="Calibri"/>
                <w:sz w:val="16"/>
                <w:szCs w:val="22"/>
                <w:vertAlign w:val="superscript"/>
              </w:rPr>
              <w:t>3</w:t>
            </w:r>
            <w:r w:rsidR="005E0CD5" w:rsidRPr="00B515BE">
              <w:rPr>
                <w:rFonts w:eastAsia="Calibri"/>
                <w:sz w:val="16"/>
                <w:szCs w:val="22"/>
                <w:rtl/>
              </w:rPr>
              <w:tab/>
            </w:r>
            <w:r w:rsidRPr="00B515BE">
              <w:rPr>
                <w:rFonts w:eastAsia="Calibri"/>
                <w:sz w:val="16"/>
                <w:szCs w:val="22"/>
              </w:rPr>
              <w:t>MASTER</w:t>
            </w:r>
            <w:r w:rsidR="00C5263B" w:rsidRPr="00B515BE">
              <w:rPr>
                <w:rFonts w:eastAsia="Calibri" w:hint="cs"/>
                <w:sz w:val="16"/>
                <w:szCs w:val="22"/>
                <w:rtl/>
              </w:rPr>
              <w:t> </w:t>
            </w:r>
          </w:p>
          <w:p w14:paraId="3BC640B7" w14:textId="6D040772" w:rsidR="007240FC" w:rsidRPr="00B515BE" w:rsidRDefault="007240FC" w:rsidP="001723C9">
            <w:pPr>
              <w:tabs>
                <w:tab w:val="left" w:pos="284"/>
              </w:tabs>
              <w:spacing w:before="40" w:after="40" w:line="160" w:lineRule="exact"/>
              <w:rPr>
                <w:rFonts w:eastAsia="Calibri"/>
                <w:sz w:val="16"/>
                <w:szCs w:val="22"/>
                <w:rtl/>
              </w:rPr>
            </w:pPr>
            <w:r w:rsidRPr="00DE7769">
              <w:rPr>
                <w:rFonts w:eastAsia="Calibri"/>
                <w:sz w:val="16"/>
                <w:szCs w:val="22"/>
                <w:vertAlign w:val="superscript"/>
              </w:rPr>
              <w:t>4</w:t>
            </w:r>
            <w:r w:rsidR="005E0CD5" w:rsidRPr="00B515BE">
              <w:rPr>
                <w:rFonts w:eastAsia="Calibri"/>
                <w:sz w:val="16"/>
                <w:szCs w:val="22"/>
                <w:rtl/>
              </w:rPr>
              <w:tab/>
            </w:r>
            <w:r w:rsidRPr="00B515BE">
              <w:rPr>
                <w:rFonts w:eastAsia="Calibri"/>
                <w:sz w:val="16"/>
                <w:szCs w:val="22"/>
                <w:rtl/>
              </w:rPr>
              <w:t xml:space="preserve">مشتقة من خصائص </w:t>
            </w:r>
            <w:r w:rsidRPr="00B515BE">
              <w:rPr>
                <w:rFonts w:eastAsia="Calibri"/>
                <w:sz w:val="16"/>
                <w:szCs w:val="22"/>
              </w:rPr>
              <w:t>ICI</w:t>
            </w:r>
          </w:p>
          <w:p w14:paraId="3FAD6F51" w14:textId="4C01EA9A" w:rsidR="007240FC" w:rsidRPr="00B515BE" w:rsidRDefault="007240FC" w:rsidP="001723C9">
            <w:pPr>
              <w:tabs>
                <w:tab w:val="left" w:pos="284"/>
              </w:tabs>
              <w:spacing w:before="40" w:after="40" w:line="160" w:lineRule="exact"/>
              <w:rPr>
                <w:rFonts w:eastAsia="Calibri"/>
                <w:sz w:val="16"/>
                <w:szCs w:val="22"/>
                <w:rtl/>
              </w:rPr>
            </w:pPr>
            <w:r w:rsidRPr="00DE7769">
              <w:rPr>
                <w:rFonts w:eastAsia="Calibri"/>
                <w:sz w:val="16"/>
                <w:szCs w:val="22"/>
                <w:vertAlign w:val="superscript"/>
              </w:rPr>
              <w:t>5</w:t>
            </w:r>
            <w:r w:rsidR="005E0CD5" w:rsidRPr="00B515BE">
              <w:rPr>
                <w:rFonts w:eastAsia="Calibri"/>
                <w:sz w:val="16"/>
                <w:szCs w:val="22"/>
                <w:rtl/>
              </w:rPr>
              <w:tab/>
            </w:r>
            <w:r w:rsidRPr="00B515BE">
              <w:rPr>
                <w:rFonts w:eastAsia="Calibri"/>
                <w:sz w:val="16"/>
                <w:szCs w:val="22"/>
              </w:rPr>
              <w:t>MASTER</w:t>
            </w:r>
            <w:r w:rsidR="00C5263B" w:rsidRPr="00B515BE">
              <w:rPr>
                <w:rFonts w:eastAsia="Calibri" w:hint="cs"/>
                <w:sz w:val="16"/>
                <w:szCs w:val="22"/>
                <w:rtl/>
              </w:rPr>
              <w:t> </w:t>
            </w:r>
          </w:p>
          <w:p w14:paraId="7B945129" w14:textId="71CEC8AF" w:rsidR="007240FC" w:rsidRPr="00B515BE" w:rsidRDefault="007240FC" w:rsidP="001723C9">
            <w:pPr>
              <w:tabs>
                <w:tab w:val="left" w:pos="284"/>
              </w:tabs>
              <w:spacing w:before="40" w:after="40" w:line="160" w:lineRule="exact"/>
              <w:rPr>
                <w:rFonts w:eastAsia="Calibri"/>
                <w:sz w:val="16"/>
                <w:szCs w:val="22"/>
                <w:rtl/>
              </w:rPr>
            </w:pPr>
            <w:r w:rsidRPr="00DE7769">
              <w:rPr>
                <w:rFonts w:eastAsia="Calibri"/>
                <w:sz w:val="16"/>
                <w:szCs w:val="22"/>
                <w:vertAlign w:val="superscript"/>
              </w:rPr>
              <w:t>6</w:t>
            </w:r>
            <w:r w:rsidR="005E0CD5" w:rsidRPr="00B515BE">
              <w:rPr>
                <w:rFonts w:eastAsia="Calibri"/>
                <w:sz w:val="16"/>
                <w:szCs w:val="22"/>
                <w:rtl/>
              </w:rPr>
              <w:tab/>
            </w:r>
            <w:r w:rsidRPr="00B515BE">
              <w:rPr>
                <w:rFonts w:eastAsia="Calibri"/>
                <w:sz w:val="16"/>
                <w:szCs w:val="22"/>
                <w:rtl/>
              </w:rPr>
              <w:t xml:space="preserve">مشتقة من الدراسة </w:t>
            </w:r>
            <w:r w:rsidRPr="00B515BE">
              <w:rPr>
                <w:rFonts w:eastAsia="Calibri"/>
                <w:sz w:val="16"/>
                <w:szCs w:val="22"/>
              </w:rPr>
              <w:t>5</w:t>
            </w:r>
            <w:r w:rsidRPr="00B515BE">
              <w:rPr>
                <w:rFonts w:eastAsia="Calibri"/>
                <w:sz w:val="16"/>
                <w:szCs w:val="22"/>
                <w:rtl/>
              </w:rPr>
              <w:t xml:space="preserve"> في هذا التقرير</w:t>
            </w:r>
          </w:p>
          <w:p w14:paraId="03FA90D4" w14:textId="0091F7BB" w:rsidR="007240FC" w:rsidRPr="00B515BE" w:rsidRDefault="007240FC" w:rsidP="001723C9">
            <w:pPr>
              <w:tabs>
                <w:tab w:val="left" w:pos="284"/>
              </w:tabs>
              <w:spacing w:before="40" w:after="40" w:line="160" w:lineRule="exact"/>
              <w:rPr>
                <w:rFonts w:eastAsia="Calibri"/>
                <w:sz w:val="16"/>
                <w:szCs w:val="22"/>
                <w:rtl/>
              </w:rPr>
            </w:pPr>
            <w:r w:rsidRPr="00DE7769">
              <w:rPr>
                <w:rFonts w:eastAsia="Calibri"/>
                <w:sz w:val="16"/>
                <w:szCs w:val="22"/>
                <w:vertAlign w:val="superscript"/>
              </w:rPr>
              <w:t>7</w:t>
            </w:r>
            <w:r w:rsidR="005E0CD5" w:rsidRPr="00B515BE">
              <w:rPr>
                <w:rFonts w:eastAsia="Calibri"/>
                <w:sz w:val="16"/>
                <w:szCs w:val="22"/>
                <w:rtl/>
              </w:rPr>
              <w:tab/>
            </w:r>
            <w:r w:rsidRPr="00B515BE">
              <w:rPr>
                <w:rFonts w:eastAsia="Calibri"/>
                <w:sz w:val="16"/>
                <w:szCs w:val="22"/>
              </w:rPr>
              <w:t>ICI</w:t>
            </w:r>
            <w:r w:rsidR="00C5263B" w:rsidRPr="00B515BE">
              <w:rPr>
                <w:rFonts w:eastAsia="Calibri" w:hint="cs"/>
                <w:sz w:val="16"/>
                <w:szCs w:val="22"/>
                <w:rtl/>
              </w:rPr>
              <w:t> </w:t>
            </w:r>
          </w:p>
          <w:p w14:paraId="3E92BD1A" w14:textId="2F058C9A" w:rsidR="007240FC" w:rsidRPr="00B515BE" w:rsidRDefault="007240FC" w:rsidP="001723C9">
            <w:pPr>
              <w:tabs>
                <w:tab w:val="left" w:pos="284"/>
              </w:tabs>
              <w:spacing w:before="40" w:after="40" w:line="160" w:lineRule="exact"/>
              <w:rPr>
                <w:rFonts w:eastAsia="Calibri"/>
                <w:sz w:val="16"/>
                <w:szCs w:val="22"/>
                <w:rtl/>
              </w:rPr>
            </w:pPr>
            <w:r w:rsidRPr="00DE7769">
              <w:rPr>
                <w:rFonts w:eastAsia="Calibri"/>
                <w:sz w:val="16"/>
                <w:szCs w:val="22"/>
                <w:vertAlign w:val="superscript"/>
              </w:rPr>
              <w:t>8</w:t>
            </w:r>
            <w:r w:rsidR="005E0CD5" w:rsidRPr="00B515BE">
              <w:rPr>
                <w:rFonts w:eastAsia="Calibri"/>
                <w:sz w:val="16"/>
                <w:szCs w:val="22"/>
                <w:rtl/>
              </w:rPr>
              <w:tab/>
            </w:r>
            <w:r w:rsidRPr="00B515BE">
              <w:rPr>
                <w:rFonts w:eastAsia="Calibri"/>
                <w:sz w:val="16"/>
                <w:szCs w:val="22"/>
                <w:rtl/>
              </w:rPr>
              <w:t xml:space="preserve">مشتقة من خصائص </w:t>
            </w:r>
            <w:r w:rsidRPr="00B515BE">
              <w:rPr>
                <w:rFonts w:eastAsia="Calibri"/>
                <w:sz w:val="16"/>
                <w:szCs w:val="22"/>
              </w:rPr>
              <w:t>STEAMR</w:t>
            </w:r>
          </w:p>
          <w:p w14:paraId="1E6D6F1B" w14:textId="419352EB" w:rsidR="007240FC" w:rsidRPr="00B515BE" w:rsidRDefault="007240FC" w:rsidP="001723C9">
            <w:pPr>
              <w:tabs>
                <w:tab w:val="left" w:pos="284"/>
              </w:tabs>
              <w:spacing w:before="40" w:after="40" w:line="160" w:lineRule="exact"/>
              <w:rPr>
                <w:rFonts w:eastAsia="Calibri"/>
                <w:sz w:val="16"/>
                <w:szCs w:val="22"/>
                <w:rtl/>
              </w:rPr>
            </w:pPr>
            <w:r w:rsidRPr="00DE7769">
              <w:rPr>
                <w:rFonts w:eastAsia="Calibri"/>
                <w:sz w:val="16"/>
                <w:szCs w:val="22"/>
                <w:vertAlign w:val="superscript"/>
              </w:rPr>
              <w:t>9</w:t>
            </w:r>
            <w:r w:rsidR="005E0CD5" w:rsidRPr="00B515BE">
              <w:rPr>
                <w:rFonts w:eastAsia="Calibri"/>
                <w:sz w:val="16"/>
                <w:szCs w:val="22"/>
                <w:rtl/>
              </w:rPr>
              <w:tab/>
            </w:r>
            <w:r w:rsidRPr="00B515BE">
              <w:rPr>
                <w:rFonts w:eastAsia="Calibri"/>
                <w:sz w:val="16"/>
                <w:szCs w:val="22"/>
                <w:rtl/>
              </w:rPr>
              <w:t xml:space="preserve">مدرجة بمثابة نظير في الجدول </w:t>
            </w:r>
            <w:r w:rsidRPr="00B515BE">
              <w:rPr>
                <w:rFonts w:eastAsia="Calibri"/>
                <w:sz w:val="16"/>
                <w:szCs w:val="22"/>
              </w:rPr>
              <w:t>12</w:t>
            </w:r>
            <w:r w:rsidRPr="00B515BE">
              <w:rPr>
                <w:rFonts w:eastAsia="Calibri"/>
                <w:sz w:val="16"/>
                <w:szCs w:val="22"/>
                <w:rtl/>
              </w:rPr>
              <w:t>، ولكن الإحالة إلى ماسح مخروطي</w:t>
            </w:r>
          </w:p>
          <w:p w14:paraId="674C1E6C" w14:textId="0DCD7DB5" w:rsidR="007240FC" w:rsidRPr="00B515BE" w:rsidRDefault="007240FC" w:rsidP="001723C9">
            <w:pPr>
              <w:tabs>
                <w:tab w:val="left" w:pos="284"/>
              </w:tabs>
              <w:spacing w:before="40" w:after="40" w:line="160" w:lineRule="exact"/>
              <w:rPr>
                <w:rFonts w:eastAsia="Calibri"/>
                <w:sz w:val="16"/>
                <w:szCs w:val="22"/>
                <w:rtl/>
              </w:rPr>
            </w:pPr>
            <w:r w:rsidRPr="00DE7769">
              <w:rPr>
                <w:rFonts w:eastAsia="Calibri"/>
                <w:sz w:val="16"/>
                <w:szCs w:val="22"/>
                <w:vertAlign w:val="superscript"/>
              </w:rPr>
              <w:t>10</w:t>
            </w:r>
            <w:r w:rsidR="005E0CD5" w:rsidRPr="00B515BE">
              <w:rPr>
                <w:rFonts w:eastAsia="Calibri"/>
                <w:sz w:val="16"/>
                <w:szCs w:val="22"/>
                <w:rtl/>
              </w:rPr>
              <w:tab/>
            </w:r>
            <w:r w:rsidRPr="00B515BE">
              <w:rPr>
                <w:rFonts w:eastAsia="Calibri"/>
                <w:sz w:val="16"/>
                <w:szCs w:val="22"/>
                <w:rtl/>
              </w:rPr>
              <w:t xml:space="preserve">مشتقة من </w:t>
            </w:r>
            <w:r w:rsidRPr="00B515BE">
              <w:rPr>
                <w:rFonts w:eastAsia="Calibri"/>
                <w:sz w:val="16"/>
                <w:szCs w:val="22"/>
              </w:rPr>
              <w:t>ICI</w:t>
            </w:r>
          </w:p>
          <w:p w14:paraId="6E37F73D" w14:textId="31514BAA" w:rsidR="007240FC" w:rsidRPr="00B515BE" w:rsidRDefault="007240FC" w:rsidP="001723C9">
            <w:pPr>
              <w:tabs>
                <w:tab w:val="left" w:pos="284"/>
              </w:tabs>
              <w:spacing w:before="40" w:after="40" w:line="160" w:lineRule="exact"/>
              <w:rPr>
                <w:rFonts w:eastAsia="Calibri"/>
                <w:sz w:val="16"/>
                <w:szCs w:val="22"/>
                <w:rtl/>
              </w:rPr>
            </w:pPr>
            <w:r w:rsidRPr="00DE7769">
              <w:rPr>
                <w:rFonts w:eastAsia="Calibri"/>
                <w:sz w:val="16"/>
                <w:szCs w:val="22"/>
                <w:vertAlign w:val="superscript"/>
              </w:rPr>
              <w:t>11</w:t>
            </w:r>
            <w:r w:rsidR="005E0CD5" w:rsidRPr="00B515BE">
              <w:rPr>
                <w:rFonts w:eastAsia="Calibri"/>
                <w:sz w:val="16"/>
                <w:szCs w:val="22"/>
                <w:rtl/>
              </w:rPr>
              <w:tab/>
            </w:r>
            <w:r w:rsidRPr="00B515BE">
              <w:rPr>
                <w:rFonts w:eastAsia="Calibri"/>
                <w:sz w:val="16"/>
                <w:szCs w:val="22"/>
                <w:rtl/>
              </w:rPr>
              <w:t xml:space="preserve">مشتقة من خصائص </w:t>
            </w:r>
            <w:r w:rsidRPr="00B515BE">
              <w:rPr>
                <w:rFonts w:eastAsia="Calibri"/>
                <w:sz w:val="16"/>
                <w:szCs w:val="22"/>
              </w:rPr>
              <w:t>STEAMR</w:t>
            </w:r>
          </w:p>
          <w:p w14:paraId="7414CF7A" w14:textId="5B6C5F8E" w:rsidR="007240FC" w:rsidRPr="00B515BE" w:rsidRDefault="007240FC" w:rsidP="001723C9">
            <w:pPr>
              <w:tabs>
                <w:tab w:val="left" w:pos="284"/>
              </w:tabs>
              <w:spacing w:before="40" w:after="40" w:line="160" w:lineRule="exact"/>
              <w:rPr>
                <w:rFonts w:eastAsia="Calibri"/>
                <w:sz w:val="16"/>
                <w:szCs w:val="22"/>
              </w:rPr>
            </w:pPr>
            <w:r w:rsidRPr="00DE7769">
              <w:rPr>
                <w:rFonts w:eastAsia="Calibri"/>
                <w:sz w:val="16"/>
                <w:szCs w:val="22"/>
                <w:vertAlign w:val="superscript"/>
              </w:rPr>
              <w:t>12</w:t>
            </w:r>
            <w:r w:rsidR="005E0CD5" w:rsidRPr="00B515BE">
              <w:rPr>
                <w:rFonts w:eastAsia="Calibri"/>
                <w:sz w:val="16"/>
                <w:szCs w:val="22"/>
                <w:rtl/>
              </w:rPr>
              <w:tab/>
            </w:r>
            <w:r w:rsidRPr="00B515BE">
              <w:rPr>
                <w:rFonts w:eastAsia="Calibri"/>
                <w:sz w:val="16"/>
                <w:szCs w:val="22"/>
                <w:rtl/>
              </w:rPr>
              <w:t xml:space="preserve">مدرجة بمثابة نظير في الجدول </w:t>
            </w:r>
            <w:r w:rsidRPr="00B515BE">
              <w:rPr>
                <w:rFonts w:eastAsia="Calibri"/>
                <w:sz w:val="16"/>
                <w:szCs w:val="22"/>
              </w:rPr>
              <w:t>12</w:t>
            </w:r>
            <w:r w:rsidRPr="00B515BE">
              <w:rPr>
                <w:rFonts w:eastAsia="Calibri"/>
                <w:sz w:val="16"/>
                <w:szCs w:val="22"/>
                <w:rtl/>
              </w:rPr>
              <w:t xml:space="preserve">، ولكن الإحالة إلى ماسح منوالي </w:t>
            </w:r>
            <w:r w:rsidRPr="00B515BE">
              <w:rPr>
                <w:rFonts w:eastAsia="Calibri"/>
                <w:sz w:val="16"/>
                <w:szCs w:val="22"/>
              </w:rPr>
              <w:t>GEO</w:t>
            </w:r>
          </w:p>
          <w:p w14:paraId="5D685FF3" w14:textId="323E1FCC" w:rsidR="007240FC" w:rsidRPr="00B515BE" w:rsidRDefault="007240FC" w:rsidP="001723C9">
            <w:pPr>
              <w:tabs>
                <w:tab w:val="left" w:pos="284"/>
              </w:tabs>
              <w:spacing w:before="40" w:after="40" w:line="160" w:lineRule="exact"/>
              <w:rPr>
                <w:rFonts w:eastAsia="Calibri"/>
                <w:sz w:val="16"/>
                <w:szCs w:val="22"/>
                <w:rtl/>
              </w:rPr>
            </w:pPr>
            <w:r w:rsidRPr="00DE7769">
              <w:rPr>
                <w:rFonts w:eastAsia="Calibri"/>
                <w:sz w:val="16"/>
                <w:szCs w:val="22"/>
                <w:vertAlign w:val="superscript"/>
              </w:rPr>
              <w:t>13</w:t>
            </w:r>
            <w:r w:rsidR="005E0CD5" w:rsidRPr="00B515BE">
              <w:rPr>
                <w:rFonts w:eastAsia="Calibri"/>
                <w:sz w:val="16"/>
                <w:szCs w:val="22"/>
                <w:rtl/>
              </w:rPr>
              <w:tab/>
            </w:r>
            <w:r w:rsidRPr="00B515BE">
              <w:rPr>
                <w:rFonts w:eastAsia="Calibri"/>
                <w:sz w:val="16"/>
                <w:szCs w:val="22"/>
                <w:rtl/>
              </w:rPr>
              <w:t xml:space="preserve">مشتقة من خصائص </w:t>
            </w:r>
            <w:r w:rsidRPr="00B515BE">
              <w:rPr>
                <w:rFonts w:eastAsia="Calibri"/>
                <w:sz w:val="16"/>
                <w:szCs w:val="22"/>
              </w:rPr>
              <w:t>GOMAS</w:t>
            </w:r>
          </w:p>
          <w:p w14:paraId="0835C506" w14:textId="5B0FA2A2" w:rsidR="007240FC" w:rsidRPr="00B515BE" w:rsidRDefault="007240FC" w:rsidP="001723C9">
            <w:pPr>
              <w:tabs>
                <w:tab w:val="left" w:pos="284"/>
              </w:tabs>
              <w:spacing w:before="40" w:after="40" w:line="160" w:lineRule="exact"/>
              <w:rPr>
                <w:rFonts w:eastAsia="Calibri"/>
                <w:sz w:val="16"/>
                <w:szCs w:val="22"/>
                <w:rtl/>
              </w:rPr>
            </w:pPr>
            <w:r w:rsidRPr="00DE7769">
              <w:rPr>
                <w:rFonts w:eastAsia="Calibri"/>
                <w:sz w:val="16"/>
                <w:szCs w:val="22"/>
                <w:vertAlign w:val="superscript"/>
              </w:rPr>
              <w:t>14</w:t>
            </w:r>
            <w:r w:rsidR="005E0CD5" w:rsidRPr="00B515BE">
              <w:rPr>
                <w:rFonts w:eastAsia="Calibri"/>
                <w:sz w:val="16"/>
                <w:szCs w:val="22"/>
                <w:rtl/>
              </w:rPr>
              <w:tab/>
            </w:r>
            <w:r w:rsidRPr="00B515BE">
              <w:rPr>
                <w:rFonts w:eastAsia="Calibri"/>
                <w:sz w:val="16"/>
                <w:szCs w:val="22"/>
                <w:rtl/>
              </w:rPr>
              <w:t xml:space="preserve">مشتقة من خصائص </w:t>
            </w:r>
            <w:r w:rsidRPr="00B515BE">
              <w:rPr>
                <w:rFonts w:eastAsia="Calibri"/>
                <w:sz w:val="16"/>
                <w:szCs w:val="22"/>
              </w:rPr>
              <w:t>STEAMR</w:t>
            </w:r>
          </w:p>
          <w:p w14:paraId="11D41F32" w14:textId="61611430" w:rsidR="007240FC" w:rsidRPr="00B515BE" w:rsidRDefault="007240FC" w:rsidP="001723C9">
            <w:pPr>
              <w:tabs>
                <w:tab w:val="left" w:pos="284"/>
              </w:tabs>
              <w:spacing w:before="40" w:after="40" w:line="160" w:lineRule="exact"/>
              <w:rPr>
                <w:rFonts w:eastAsia="Calibri"/>
                <w:sz w:val="16"/>
                <w:szCs w:val="22"/>
                <w:rtl/>
              </w:rPr>
            </w:pPr>
            <w:r w:rsidRPr="00DE7769">
              <w:rPr>
                <w:rFonts w:eastAsia="Calibri"/>
                <w:sz w:val="16"/>
                <w:szCs w:val="22"/>
                <w:vertAlign w:val="superscript"/>
              </w:rPr>
              <w:t>15</w:t>
            </w:r>
            <w:r w:rsidR="005E0CD5" w:rsidRPr="00B515BE">
              <w:rPr>
                <w:rFonts w:eastAsia="Calibri"/>
                <w:sz w:val="16"/>
                <w:szCs w:val="22"/>
                <w:rtl/>
              </w:rPr>
              <w:tab/>
            </w:r>
            <w:r w:rsidRPr="00B515BE">
              <w:rPr>
                <w:rFonts w:eastAsia="Calibri"/>
                <w:sz w:val="16"/>
                <w:szCs w:val="22"/>
                <w:rtl/>
              </w:rPr>
              <w:t xml:space="preserve">مدرجة بمثابة نظير في الجدول </w:t>
            </w:r>
            <w:r w:rsidRPr="00B515BE">
              <w:rPr>
                <w:rFonts w:eastAsia="Calibri"/>
                <w:sz w:val="16"/>
                <w:szCs w:val="22"/>
              </w:rPr>
              <w:t>12</w:t>
            </w:r>
            <w:r w:rsidRPr="00B515BE">
              <w:rPr>
                <w:rFonts w:eastAsia="Calibri"/>
                <w:sz w:val="16"/>
                <w:szCs w:val="22"/>
                <w:rtl/>
              </w:rPr>
              <w:t>، ولكن الإحالة إلى ماسح مخروطي</w:t>
            </w:r>
          </w:p>
          <w:p w14:paraId="11BD747E" w14:textId="7AB8C00A" w:rsidR="007240FC" w:rsidRPr="00B515BE" w:rsidRDefault="007240FC" w:rsidP="001723C9">
            <w:pPr>
              <w:tabs>
                <w:tab w:val="left" w:pos="284"/>
              </w:tabs>
              <w:spacing w:before="40" w:after="40" w:line="160" w:lineRule="exact"/>
              <w:rPr>
                <w:rFonts w:eastAsia="Calibri"/>
                <w:sz w:val="16"/>
                <w:szCs w:val="22"/>
                <w:rtl/>
              </w:rPr>
            </w:pPr>
            <w:r w:rsidRPr="00DE7769">
              <w:rPr>
                <w:rFonts w:eastAsia="Calibri"/>
                <w:sz w:val="16"/>
                <w:szCs w:val="22"/>
                <w:vertAlign w:val="superscript"/>
              </w:rPr>
              <w:t>16</w:t>
            </w:r>
            <w:r w:rsidR="005E0CD5" w:rsidRPr="00B515BE">
              <w:rPr>
                <w:rFonts w:eastAsia="Calibri"/>
                <w:sz w:val="16"/>
                <w:szCs w:val="22"/>
                <w:rtl/>
              </w:rPr>
              <w:tab/>
            </w:r>
            <w:r w:rsidRPr="00B515BE">
              <w:rPr>
                <w:rFonts w:eastAsia="Calibri"/>
                <w:sz w:val="16"/>
                <w:szCs w:val="22"/>
                <w:rtl/>
              </w:rPr>
              <w:t xml:space="preserve">مشتقة من خصائص </w:t>
            </w:r>
            <w:r w:rsidRPr="00B515BE">
              <w:rPr>
                <w:rFonts w:eastAsia="Calibri"/>
                <w:sz w:val="16"/>
                <w:szCs w:val="22"/>
              </w:rPr>
              <w:t>ICI</w:t>
            </w:r>
          </w:p>
          <w:p w14:paraId="2C2AC983" w14:textId="15145DC5" w:rsidR="007240FC" w:rsidRPr="00B515BE" w:rsidRDefault="007240FC" w:rsidP="001723C9">
            <w:pPr>
              <w:tabs>
                <w:tab w:val="left" w:pos="284"/>
              </w:tabs>
              <w:spacing w:before="40" w:after="40" w:line="160" w:lineRule="exact"/>
              <w:rPr>
                <w:rFonts w:eastAsia="Calibri"/>
                <w:sz w:val="16"/>
                <w:szCs w:val="22"/>
                <w:rtl/>
              </w:rPr>
            </w:pPr>
            <w:r w:rsidRPr="00DE7769">
              <w:rPr>
                <w:rFonts w:eastAsia="Calibri"/>
                <w:sz w:val="16"/>
                <w:szCs w:val="22"/>
                <w:vertAlign w:val="superscript"/>
              </w:rPr>
              <w:t>17</w:t>
            </w:r>
            <w:r w:rsidR="005E0CD5" w:rsidRPr="00B515BE">
              <w:rPr>
                <w:rFonts w:eastAsia="Calibri"/>
                <w:sz w:val="16"/>
                <w:szCs w:val="22"/>
                <w:rtl/>
              </w:rPr>
              <w:tab/>
            </w:r>
            <w:r w:rsidRPr="00B515BE">
              <w:rPr>
                <w:rFonts w:eastAsia="Calibri"/>
                <w:sz w:val="16"/>
                <w:szCs w:val="22"/>
                <w:rtl/>
              </w:rPr>
              <w:t xml:space="preserve">مشتقة من خصائص </w:t>
            </w:r>
            <w:r w:rsidRPr="00B515BE">
              <w:rPr>
                <w:rFonts w:eastAsia="Calibri"/>
                <w:sz w:val="16"/>
                <w:szCs w:val="22"/>
              </w:rPr>
              <w:t>STEAMR</w:t>
            </w:r>
          </w:p>
          <w:p w14:paraId="008161DD" w14:textId="3969B02C" w:rsidR="007240FC" w:rsidRPr="00B515BE" w:rsidRDefault="007240FC" w:rsidP="001723C9">
            <w:pPr>
              <w:tabs>
                <w:tab w:val="left" w:pos="284"/>
              </w:tabs>
              <w:spacing w:before="40" w:after="40" w:line="160" w:lineRule="exact"/>
              <w:rPr>
                <w:rFonts w:eastAsia="Calibri"/>
                <w:sz w:val="16"/>
                <w:szCs w:val="22"/>
                <w:rtl/>
              </w:rPr>
            </w:pPr>
            <w:r w:rsidRPr="00DE7769">
              <w:rPr>
                <w:rFonts w:eastAsia="Calibri"/>
                <w:sz w:val="16"/>
                <w:szCs w:val="22"/>
                <w:vertAlign w:val="superscript"/>
              </w:rPr>
              <w:t>18</w:t>
            </w:r>
            <w:r w:rsidR="005E0CD5" w:rsidRPr="00B515BE">
              <w:rPr>
                <w:rFonts w:eastAsia="Calibri"/>
                <w:sz w:val="16"/>
                <w:szCs w:val="22"/>
                <w:rtl/>
              </w:rPr>
              <w:tab/>
            </w:r>
            <w:r w:rsidRPr="00B515BE">
              <w:rPr>
                <w:rFonts w:eastAsia="Calibri"/>
                <w:sz w:val="16"/>
                <w:szCs w:val="22"/>
                <w:rtl/>
              </w:rPr>
              <w:t xml:space="preserve">مشتقة من خصائص </w:t>
            </w:r>
            <w:r w:rsidRPr="00B515BE">
              <w:rPr>
                <w:rFonts w:eastAsia="Calibri"/>
                <w:sz w:val="16"/>
                <w:szCs w:val="22"/>
              </w:rPr>
              <w:t>STEAMR</w:t>
            </w:r>
          </w:p>
          <w:p w14:paraId="7E940265" w14:textId="3FE20255" w:rsidR="007240FC" w:rsidRPr="00B515BE" w:rsidRDefault="007240FC" w:rsidP="001723C9">
            <w:pPr>
              <w:tabs>
                <w:tab w:val="left" w:pos="284"/>
              </w:tabs>
              <w:spacing w:before="40" w:after="40" w:line="160" w:lineRule="exact"/>
              <w:rPr>
                <w:rFonts w:eastAsia="Calibri"/>
                <w:sz w:val="16"/>
                <w:szCs w:val="22"/>
                <w:rtl/>
              </w:rPr>
            </w:pPr>
            <w:r w:rsidRPr="00DE7769">
              <w:rPr>
                <w:rFonts w:eastAsia="Calibri"/>
                <w:sz w:val="16"/>
                <w:szCs w:val="22"/>
                <w:vertAlign w:val="superscript"/>
              </w:rPr>
              <w:t>19</w:t>
            </w:r>
            <w:r w:rsidR="005E0CD5" w:rsidRPr="00B515BE">
              <w:rPr>
                <w:rFonts w:eastAsia="Calibri"/>
                <w:sz w:val="16"/>
                <w:szCs w:val="22"/>
                <w:rtl/>
              </w:rPr>
              <w:tab/>
            </w:r>
            <w:r w:rsidRPr="00B515BE">
              <w:rPr>
                <w:rFonts w:eastAsia="Calibri"/>
                <w:sz w:val="16"/>
                <w:szCs w:val="22"/>
                <w:rtl/>
              </w:rPr>
              <w:t xml:space="preserve">مدرجة بمثابة نظير في الجدول </w:t>
            </w:r>
            <w:r w:rsidRPr="00B515BE">
              <w:rPr>
                <w:rFonts w:eastAsia="Calibri"/>
                <w:sz w:val="16"/>
                <w:szCs w:val="22"/>
              </w:rPr>
              <w:t>12</w:t>
            </w:r>
            <w:r w:rsidRPr="00B515BE">
              <w:rPr>
                <w:rFonts w:eastAsia="Calibri"/>
                <w:sz w:val="16"/>
                <w:szCs w:val="22"/>
                <w:rtl/>
              </w:rPr>
              <w:t xml:space="preserve">، ولكن الإحالة إلى ماسح منوالي </w:t>
            </w:r>
            <w:r w:rsidRPr="00B515BE">
              <w:rPr>
                <w:rFonts w:eastAsia="Calibri"/>
                <w:sz w:val="16"/>
                <w:szCs w:val="22"/>
              </w:rPr>
              <w:t>GEO</w:t>
            </w:r>
          </w:p>
          <w:p w14:paraId="0F2CD5DB" w14:textId="40D39DF5" w:rsidR="007240FC" w:rsidRPr="00B515BE" w:rsidRDefault="007240FC" w:rsidP="001723C9">
            <w:pPr>
              <w:tabs>
                <w:tab w:val="left" w:pos="284"/>
              </w:tabs>
              <w:spacing w:before="40" w:after="40" w:line="160" w:lineRule="exact"/>
              <w:rPr>
                <w:rFonts w:eastAsia="Calibri"/>
                <w:sz w:val="16"/>
                <w:szCs w:val="22"/>
                <w:rtl/>
              </w:rPr>
            </w:pPr>
            <w:r w:rsidRPr="00DE7769">
              <w:rPr>
                <w:rFonts w:eastAsia="Calibri"/>
                <w:sz w:val="16"/>
                <w:szCs w:val="22"/>
                <w:vertAlign w:val="superscript"/>
              </w:rPr>
              <w:t>20</w:t>
            </w:r>
            <w:r w:rsidR="005E0CD5" w:rsidRPr="00B515BE">
              <w:rPr>
                <w:rFonts w:eastAsia="Calibri"/>
                <w:sz w:val="16"/>
                <w:szCs w:val="22"/>
                <w:rtl/>
              </w:rPr>
              <w:tab/>
            </w:r>
            <w:r w:rsidRPr="00B515BE">
              <w:rPr>
                <w:rFonts w:eastAsia="Calibri"/>
                <w:sz w:val="16"/>
                <w:szCs w:val="22"/>
                <w:rtl/>
              </w:rPr>
              <w:t xml:space="preserve">مشتقة من خصائص </w:t>
            </w:r>
            <w:r w:rsidRPr="00B515BE">
              <w:rPr>
                <w:rFonts w:eastAsia="Calibri"/>
                <w:sz w:val="16"/>
                <w:szCs w:val="22"/>
              </w:rPr>
              <w:t>GOMAS</w:t>
            </w:r>
          </w:p>
          <w:p w14:paraId="4614E6A2" w14:textId="1AA3B065" w:rsidR="007240FC" w:rsidRPr="00B515BE" w:rsidRDefault="007240FC" w:rsidP="001723C9">
            <w:pPr>
              <w:tabs>
                <w:tab w:val="left" w:pos="284"/>
              </w:tabs>
              <w:spacing w:before="40" w:after="40" w:line="160" w:lineRule="exact"/>
              <w:rPr>
                <w:rFonts w:eastAsia="Calibri"/>
                <w:sz w:val="16"/>
                <w:szCs w:val="22"/>
                <w:rtl/>
              </w:rPr>
            </w:pPr>
            <w:r w:rsidRPr="00DE7769">
              <w:rPr>
                <w:rFonts w:eastAsia="Calibri"/>
                <w:sz w:val="16"/>
                <w:szCs w:val="22"/>
                <w:vertAlign w:val="superscript"/>
              </w:rPr>
              <w:t>21</w:t>
            </w:r>
            <w:r w:rsidR="005E0CD5" w:rsidRPr="00B515BE">
              <w:rPr>
                <w:rFonts w:eastAsia="Calibri"/>
                <w:sz w:val="16"/>
                <w:szCs w:val="22"/>
                <w:rtl/>
              </w:rPr>
              <w:tab/>
            </w:r>
            <w:r w:rsidRPr="00B515BE">
              <w:rPr>
                <w:rFonts w:eastAsia="Calibri"/>
                <w:sz w:val="16"/>
                <w:szCs w:val="22"/>
                <w:rtl/>
              </w:rPr>
              <w:t xml:space="preserve">مشتقة من خصائص </w:t>
            </w:r>
            <w:r w:rsidRPr="00B515BE">
              <w:rPr>
                <w:rFonts w:eastAsia="Calibri"/>
                <w:sz w:val="16"/>
                <w:szCs w:val="22"/>
              </w:rPr>
              <w:t>STEAMR</w:t>
            </w:r>
          </w:p>
          <w:p w14:paraId="2AE0B7E9" w14:textId="7AD975FB" w:rsidR="007240FC" w:rsidRPr="00B515BE" w:rsidRDefault="007240FC" w:rsidP="001723C9">
            <w:pPr>
              <w:tabs>
                <w:tab w:val="left" w:pos="284"/>
              </w:tabs>
              <w:spacing w:before="40" w:after="40" w:line="160" w:lineRule="exact"/>
              <w:rPr>
                <w:rFonts w:eastAsia="Calibri"/>
                <w:sz w:val="16"/>
                <w:szCs w:val="22"/>
                <w:rtl/>
              </w:rPr>
            </w:pPr>
            <w:r w:rsidRPr="00DE7769">
              <w:rPr>
                <w:rFonts w:eastAsia="Calibri"/>
                <w:sz w:val="16"/>
                <w:szCs w:val="22"/>
                <w:vertAlign w:val="superscript"/>
              </w:rPr>
              <w:t>22</w:t>
            </w:r>
            <w:r w:rsidR="005E0CD5" w:rsidRPr="00B515BE">
              <w:rPr>
                <w:rFonts w:eastAsia="Calibri"/>
                <w:sz w:val="16"/>
                <w:szCs w:val="22"/>
                <w:rtl/>
              </w:rPr>
              <w:tab/>
            </w:r>
            <w:r w:rsidRPr="00B515BE">
              <w:rPr>
                <w:rFonts w:eastAsia="Calibri"/>
                <w:sz w:val="16"/>
                <w:szCs w:val="22"/>
              </w:rPr>
              <w:t>ICI</w:t>
            </w:r>
            <w:r w:rsidR="00C5263B" w:rsidRPr="00B515BE">
              <w:rPr>
                <w:rFonts w:eastAsia="Calibri" w:hint="eastAsia"/>
                <w:sz w:val="16"/>
                <w:szCs w:val="22"/>
                <w:rtl/>
              </w:rPr>
              <w:t> </w:t>
            </w:r>
          </w:p>
          <w:p w14:paraId="09FC1E12" w14:textId="6560DA95" w:rsidR="007240FC" w:rsidRPr="00B515BE" w:rsidRDefault="007240FC" w:rsidP="001723C9">
            <w:pPr>
              <w:tabs>
                <w:tab w:val="left" w:pos="284"/>
              </w:tabs>
              <w:spacing w:before="40" w:after="40" w:line="160" w:lineRule="exact"/>
              <w:rPr>
                <w:position w:val="2"/>
                <w:sz w:val="18"/>
                <w:szCs w:val="24"/>
                <w:rtl/>
                <w:lang w:val="en-GB"/>
              </w:rPr>
            </w:pPr>
            <w:r w:rsidRPr="00DE7769">
              <w:rPr>
                <w:rFonts w:eastAsia="Calibri" w:hint="cs"/>
                <w:sz w:val="16"/>
                <w:szCs w:val="22"/>
                <w:vertAlign w:val="superscript"/>
              </w:rPr>
              <w:t>23</w:t>
            </w:r>
            <w:r w:rsidR="005E0CD5" w:rsidRPr="00B515BE">
              <w:rPr>
                <w:rFonts w:eastAsia="Calibri"/>
                <w:sz w:val="16"/>
                <w:szCs w:val="22"/>
                <w:rtl/>
              </w:rPr>
              <w:tab/>
            </w:r>
            <w:r w:rsidRPr="00B515BE">
              <w:rPr>
                <w:rFonts w:eastAsia="Calibri"/>
                <w:sz w:val="16"/>
                <w:szCs w:val="22"/>
                <w:rtl/>
              </w:rPr>
              <w:t xml:space="preserve">مستكمل بناء على كسب الهوائي ومجال الرؤية </w:t>
            </w:r>
            <w:r w:rsidRPr="00B515BE">
              <w:rPr>
                <w:rFonts w:eastAsia="Calibri"/>
                <w:sz w:val="16"/>
                <w:szCs w:val="22"/>
              </w:rPr>
              <w:t>FOV</w:t>
            </w:r>
            <w:r w:rsidRPr="00B515BE">
              <w:rPr>
                <w:rFonts w:eastAsia="Calibri"/>
                <w:sz w:val="16"/>
                <w:szCs w:val="22"/>
                <w:rtl/>
              </w:rPr>
              <w:t xml:space="preserve"> في </w:t>
            </w:r>
            <w:r w:rsidRPr="00B515BE">
              <w:rPr>
                <w:rFonts w:eastAsia="Calibri"/>
                <w:sz w:val="16"/>
                <w:szCs w:val="22"/>
              </w:rPr>
              <w:t>STEAMR</w:t>
            </w:r>
          </w:p>
        </w:tc>
      </w:tr>
    </w:tbl>
    <w:p w14:paraId="7DF39E96" w14:textId="3E288B4B" w:rsidR="00965482" w:rsidRPr="00EC0C02" w:rsidRDefault="00965482" w:rsidP="00DE7769">
      <w:pPr>
        <w:spacing w:before="0" w:line="160" w:lineRule="exact"/>
        <w:rPr>
          <w:spacing w:val="-4"/>
          <w:szCs w:val="22"/>
          <w:rtl/>
        </w:rPr>
        <w:sectPr w:rsidR="00965482" w:rsidRPr="00EC0C02" w:rsidSect="001723C9">
          <w:headerReference w:type="first" r:id="rId93"/>
          <w:pgSz w:w="16840" w:h="11907" w:orient="landscape" w:code="9"/>
          <w:pgMar w:top="851" w:right="567" w:bottom="567" w:left="567" w:header="709" w:footer="709" w:gutter="0"/>
          <w:cols w:space="708"/>
          <w:titlePg/>
          <w:docGrid w:linePitch="360"/>
        </w:sectPr>
      </w:pPr>
    </w:p>
    <w:p w14:paraId="0617D05D" w14:textId="77777777" w:rsidR="00965482" w:rsidRPr="00C5263B" w:rsidRDefault="00965482" w:rsidP="002F59F1">
      <w:pPr>
        <w:pStyle w:val="Heading4"/>
        <w:rPr>
          <w:rtl/>
        </w:rPr>
      </w:pPr>
      <w:r w:rsidRPr="00C5263B">
        <w:lastRenderedPageBreak/>
        <w:t>1.2.</w:t>
      </w:r>
      <w:proofErr w:type="gramStart"/>
      <w:r w:rsidRPr="00C5263B">
        <w:t>4.A</w:t>
      </w:r>
      <w:proofErr w:type="gramEnd"/>
      <w:r w:rsidRPr="00C5263B">
        <w:t>4</w:t>
      </w:r>
      <w:r w:rsidRPr="00C5263B">
        <w:rPr>
          <w:rtl/>
        </w:rPr>
        <w:tab/>
        <w:t xml:space="preserve">معايير الحماية من التداخل في الخدمة </w:t>
      </w:r>
      <w:r w:rsidRPr="00C5263B">
        <w:t>EESS</w:t>
      </w:r>
      <w:r w:rsidRPr="00C5263B">
        <w:rPr>
          <w:rtl/>
        </w:rPr>
        <w:t xml:space="preserve"> (المنفعلة)</w:t>
      </w:r>
    </w:p>
    <w:p w14:paraId="5AA13A9A" w14:textId="3FF11BB9" w:rsidR="00965482" w:rsidRPr="002F59F1" w:rsidRDefault="00965482" w:rsidP="002F59F1">
      <w:pPr>
        <w:rPr>
          <w:rtl/>
        </w:rPr>
      </w:pPr>
      <w:r w:rsidRPr="002F59F1">
        <w:rPr>
          <w:rtl/>
        </w:rPr>
        <w:t xml:space="preserve">يتضمن الجدول </w:t>
      </w:r>
      <w:r w:rsidR="002F59F1">
        <w:t>5-</w:t>
      </w:r>
      <w:r w:rsidRPr="002F59F1">
        <w:t>A4</w:t>
      </w:r>
      <w:r w:rsidRPr="002F59F1">
        <w:rPr>
          <w:rtl/>
        </w:rPr>
        <w:t xml:space="preserve"> سويات التداخل وعتبات توفر البيانات الواجب استخدامها في تقييم مدى توافق تطبيقات الخدمة الثابتة</w:t>
      </w:r>
      <w:r w:rsidR="00DE7769">
        <w:rPr>
          <w:rFonts w:hint="cs"/>
          <w:rtl/>
        </w:rPr>
        <w:t> </w:t>
      </w:r>
      <w:r w:rsidR="002F59F1">
        <w:t>(</w:t>
      </w:r>
      <w:r w:rsidRPr="002F59F1">
        <w:t>FS</w:t>
      </w:r>
      <w:r w:rsidR="002F59F1">
        <w:t>)</w:t>
      </w:r>
      <w:r w:rsidRPr="002F59F1">
        <w:rPr>
          <w:rtl/>
        </w:rPr>
        <w:t xml:space="preserve"> والخدمة المتنقلة البرية </w:t>
      </w:r>
      <w:r w:rsidR="002F59F1">
        <w:t>(</w:t>
      </w:r>
      <w:r w:rsidRPr="002F59F1">
        <w:t>LMS</w:t>
      </w:r>
      <w:r w:rsidR="002F59F1">
        <w:t>)</w:t>
      </w:r>
      <w:r w:rsidRPr="002F59F1">
        <w:rPr>
          <w:rtl/>
        </w:rPr>
        <w:t xml:space="preserve"> المقترحة مع الخدمة </w:t>
      </w:r>
      <w:r w:rsidRPr="002F59F1">
        <w:t>EESS</w:t>
      </w:r>
      <w:r w:rsidRPr="002F59F1">
        <w:rPr>
          <w:rtl/>
        </w:rPr>
        <w:t xml:space="preserve"> (المنفعلة) في مدى التردد </w:t>
      </w:r>
      <w:r w:rsidRPr="002F59F1">
        <w:t>GHz 450-275</w:t>
      </w:r>
      <w:r w:rsidRPr="002F59F1">
        <w:rPr>
          <w:rtl/>
        </w:rPr>
        <w:t xml:space="preserve">. وبالنسبة </w:t>
      </w:r>
      <w:r w:rsidR="009E4BBB">
        <w:rPr>
          <w:rFonts w:hint="cs"/>
          <w:rtl/>
        </w:rPr>
        <w:t>لأجهزة استشعار</w:t>
      </w:r>
      <w:r w:rsidR="009E4BBB" w:rsidRPr="00144D0E">
        <w:rPr>
          <w:rtl/>
        </w:rPr>
        <w:t xml:space="preserve"> </w:t>
      </w:r>
      <w:r w:rsidRPr="002F59F1">
        <w:rPr>
          <w:rtl/>
        </w:rPr>
        <w:t xml:space="preserve">المسح </w:t>
      </w:r>
      <w:proofErr w:type="spellStart"/>
      <w:r w:rsidRPr="002F59F1">
        <w:rPr>
          <w:rtl/>
        </w:rPr>
        <w:t>المنوالي</w:t>
      </w:r>
      <w:proofErr w:type="spellEnd"/>
      <w:r w:rsidRPr="002F59F1">
        <w:rPr>
          <w:rtl/>
        </w:rPr>
        <w:t xml:space="preserve"> في الخدمة </w:t>
      </w:r>
      <w:r w:rsidRPr="002F59F1">
        <w:t>EESS</w:t>
      </w:r>
      <w:r w:rsidRPr="002F59F1">
        <w:rPr>
          <w:rtl/>
        </w:rPr>
        <w:t xml:space="preserve"> (المنفعلة)، تستخدم عتبات </w:t>
      </w:r>
      <w:r w:rsidR="009E4BBB">
        <w:rPr>
          <w:rFonts w:hint="cs"/>
          <w:rtl/>
        </w:rPr>
        <w:t>أجهزة استشعار</w:t>
      </w:r>
      <w:r w:rsidR="009E4BBB" w:rsidRPr="00144D0E">
        <w:rPr>
          <w:rtl/>
        </w:rPr>
        <w:t xml:space="preserve"> </w:t>
      </w:r>
      <w:r w:rsidRPr="002F59F1">
        <w:rPr>
          <w:rtl/>
        </w:rPr>
        <w:t xml:space="preserve">المسح </w:t>
      </w:r>
      <w:proofErr w:type="spellStart"/>
      <w:r w:rsidRPr="002F59F1">
        <w:rPr>
          <w:rtl/>
        </w:rPr>
        <w:t>النظيري</w:t>
      </w:r>
      <w:proofErr w:type="spellEnd"/>
      <w:r w:rsidRPr="002F59F1">
        <w:rPr>
          <w:rtl/>
        </w:rPr>
        <w:t xml:space="preserve"> والمخروطي وذلك لأن عملية </w:t>
      </w:r>
      <w:r w:rsidR="00CE71A2">
        <w:rPr>
          <w:rFonts w:hint="cs"/>
          <w:rtl/>
        </w:rPr>
        <w:t>جهاز استشعار</w:t>
      </w:r>
      <w:r w:rsidRPr="002F59F1">
        <w:rPr>
          <w:rtl/>
        </w:rPr>
        <w:t xml:space="preserve"> المسح </w:t>
      </w:r>
      <w:proofErr w:type="spellStart"/>
      <w:r w:rsidRPr="002F59F1">
        <w:rPr>
          <w:rtl/>
        </w:rPr>
        <w:t>المنوالي</w:t>
      </w:r>
      <w:proofErr w:type="spellEnd"/>
      <w:r w:rsidRPr="002F59F1">
        <w:rPr>
          <w:rtl/>
        </w:rPr>
        <w:t xml:space="preserve"> ومنتجات البيانات الناتجة مماثلة لعملية </w:t>
      </w:r>
      <w:r w:rsidR="009E4BBB">
        <w:rPr>
          <w:rFonts w:hint="cs"/>
          <w:rtl/>
        </w:rPr>
        <w:t>أجهزة الاستشعار هذه</w:t>
      </w:r>
      <w:r w:rsidRPr="002F59F1">
        <w:rPr>
          <w:rtl/>
        </w:rPr>
        <w:t>.</w:t>
      </w:r>
    </w:p>
    <w:p w14:paraId="76521656" w14:textId="77777777" w:rsidR="00965482" w:rsidRPr="00EC0C02" w:rsidRDefault="00965482" w:rsidP="002F59F1">
      <w:pPr>
        <w:pStyle w:val="TableNo"/>
      </w:pPr>
      <w:r w:rsidRPr="00EC0C02">
        <w:rPr>
          <w:rtl/>
        </w:rPr>
        <w:t xml:space="preserve">الجدول </w:t>
      </w:r>
      <w:r w:rsidRPr="00D73C78">
        <w:t>5</w:t>
      </w:r>
      <w:r w:rsidRPr="00EC0C02">
        <w:t>-A</w:t>
      </w:r>
      <w:r w:rsidRPr="00D73C78">
        <w:t>4</w:t>
      </w:r>
    </w:p>
    <w:p w14:paraId="32CF47DB" w14:textId="5468EB2B" w:rsidR="00965482" w:rsidRPr="002F59F1" w:rsidRDefault="00965482" w:rsidP="002F59F1">
      <w:pPr>
        <w:pStyle w:val="Tabletitle"/>
      </w:pPr>
      <w:r w:rsidRPr="00EC0C02">
        <w:rPr>
          <w:rtl/>
        </w:rPr>
        <w:t xml:space="preserve">مقتطف من التوصية </w:t>
      </w:r>
      <w:r w:rsidRPr="00EC0C02">
        <w:t>ITU-R RS.</w:t>
      </w:r>
      <w:r w:rsidRPr="00D73C78">
        <w:t>2017</w:t>
      </w:r>
      <w:r w:rsidRPr="00EC0C02">
        <w:rPr>
          <w:rtl/>
        </w:rPr>
        <w:t xml:space="preserve"> يبين معايير التداخل</w:t>
      </w:r>
      <w:r w:rsidR="002F59F1">
        <w:rPr>
          <w:rtl/>
        </w:rPr>
        <w:br/>
      </w:r>
      <w:r w:rsidRPr="002F59F1">
        <w:rPr>
          <w:rtl/>
        </w:rPr>
        <w:t xml:space="preserve">للتحسس </w:t>
      </w:r>
      <w:proofErr w:type="spellStart"/>
      <w:r w:rsidRPr="002F59F1">
        <w:rPr>
          <w:rtl/>
        </w:rPr>
        <w:t>النائي</w:t>
      </w:r>
      <w:proofErr w:type="spellEnd"/>
      <w:r w:rsidRPr="002F59F1">
        <w:rPr>
          <w:rtl/>
        </w:rPr>
        <w:t xml:space="preserve"> </w:t>
      </w:r>
      <w:proofErr w:type="spellStart"/>
      <w:r w:rsidRPr="002F59F1">
        <w:rPr>
          <w:rtl/>
        </w:rPr>
        <w:t>الساتلي</w:t>
      </w:r>
      <w:proofErr w:type="spellEnd"/>
      <w:r w:rsidRPr="002F59F1">
        <w:rPr>
          <w:rtl/>
        </w:rPr>
        <w:t xml:space="preserve"> المنفعل في مدى التردد </w:t>
      </w:r>
      <w:r w:rsidRPr="002F59F1">
        <w:t>GHz 450-275</w:t>
      </w:r>
      <w:r w:rsidRPr="002F59F1">
        <w:rPr>
          <w:rtl/>
        </w:rPr>
        <w:t xml:space="preserve"> </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1" w:type="dxa"/>
          <w:right w:w="101" w:type="dxa"/>
        </w:tblCellMar>
        <w:tblLook w:val="0000" w:firstRow="0" w:lastRow="0" w:firstColumn="0" w:lastColumn="0" w:noHBand="0" w:noVBand="0"/>
      </w:tblPr>
      <w:tblGrid>
        <w:gridCol w:w="1928"/>
        <w:gridCol w:w="1928"/>
        <w:gridCol w:w="1927"/>
        <w:gridCol w:w="1928"/>
        <w:gridCol w:w="1928"/>
      </w:tblGrid>
      <w:tr w:rsidR="00965482" w:rsidRPr="00DE7769" w14:paraId="6B9E2B22" w14:textId="77777777" w:rsidTr="00637A04">
        <w:trPr>
          <w:cantSplit/>
          <w:trHeight w:val="20"/>
          <w:jc w:val="center"/>
        </w:trPr>
        <w:tc>
          <w:tcPr>
            <w:tcW w:w="1928" w:type="dxa"/>
            <w:tcMar>
              <w:top w:w="29" w:type="dxa"/>
              <w:bottom w:w="29" w:type="dxa"/>
            </w:tcMar>
            <w:vAlign w:val="center"/>
          </w:tcPr>
          <w:p w14:paraId="55046F6E" w14:textId="77777777" w:rsidR="00965482" w:rsidRPr="00DE7769" w:rsidRDefault="00965482" w:rsidP="00A67BE2">
            <w:pPr>
              <w:pStyle w:val="Tablehead1"/>
            </w:pPr>
            <w:r w:rsidRPr="00DE7769">
              <w:rPr>
                <w:rtl/>
              </w:rPr>
              <w:t>نطاق (نطاقات) التردد</w:t>
            </w:r>
            <w:r w:rsidRPr="00DE7769">
              <w:t xml:space="preserve"> </w:t>
            </w:r>
            <w:r w:rsidRPr="00DE7769">
              <w:br/>
              <w:t>(GHz)</w:t>
            </w:r>
          </w:p>
        </w:tc>
        <w:tc>
          <w:tcPr>
            <w:tcW w:w="1928" w:type="dxa"/>
            <w:tcMar>
              <w:top w:w="29" w:type="dxa"/>
              <w:bottom w:w="29" w:type="dxa"/>
            </w:tcMar>
            <w:vAlign w:val="center"/>
          </w:tcPr>
          <w:p w14:paraId="2633A4C1" w14:textId="4B7EC7B8" w:rsidR="00965482" w:rsidRPr="00DE7769" w:rsidRDefault="00965482" w:rsidP="00A67BE2">
            <w:pPr>
              <w:pStyle w:val="Tablehead1"/>
            </w:pPr>
            <w:r w:rsidRPr="00DE7769">
              <w:rPr>
                <w:rtl/>
              </w:rPr>
              <w:t>عرض النطاق المرجعي</w:t>
            </w:r>
            <w:r w:rsidR="00B66E25" w:rsidRPr="00DE7769">
              <w:rPr>
                <w:rtl/>
              </w:rPr>
              <w:br/>
            </w:r>
            <w:r w:rsidRPr="00DE7769">
              <w:t>(MHz)</w:t>
            </w:r>
          </w:p>
        </w:tc>
        <w:tc>
          <w:tcPr>
            <w:tcW w:w="1927" w:type="dxa"/>
            <w:tcMar>
              <w:top w:w="29" w:type="dxa"/>
              <w:bottom w:w="29" w:type="dxa"/>
            </w:tcMar>
            <w:vAlign w:val="center"/>
          </w:tcPr>
          <w:p w14:paraId="26445921" w14:textId="278E02B5" w:rsidR="00965482" w:rsidRPr="00DE7769" w:rsidRDefault="00965482" w:rsidP="00A67BE2">
            <w:pPr>
              <w:pStyle w:val="Tablehead1"/>
            </w:pPr>
            <w:r w:rsidRPr="00DE7769">
              <w:rPr>
                <w:rtl/>
              </w:rPr>
              <w:t>سوية التداخل القصوى</w:t>
            </w:r>
            <w:r w:rsidR="00B66E25" w:rsidRPr="00DE7769">
              <w:rPr>
                <w:rtl/>
              </w:rPr>
              <w:br/>
            </w:r>
            <w:r w:rsidRPr="00DE7769">
              <w:t>(</w:t>
            </w:r>
            <w:proofErr w:type="spellStart"/>
            <w:r w:rsidRPr="00DE7769">
              <w:t>dBW</w:t>
            </w:r>
            <w:proofErr w:type="spellEnd"/>
            <w:r w:rsidRPr="00DE7769">
              <w:t>)</w:t>
            </w:r>
          </w:p>
        </w:tc>
        <w:tc>
          <w:tcPr>
            <w:tcW w:w="1928" w:type="dxa"/>
            <w:tcMar>
              <w:top w:w="29" w:type="dxa"/>
              <w:bottom w:w="29" w:type="dxa"/>
            </w:tcMar>
            <w:vAlign w:val="center"/>
          </w:tcPr>
          <w:p w14:paraId="271C18BD" w14:textId="77777777" w:rsidR="00965482" w:rsidRPr="00DE7769" w:rsidRDefault="00965482" w:rsidP="00A67BE2">
            <w:pPr>
              <w:pStyle w:val="Tablehead1"/>
            </w:pPr>
            <w:r w:rsidRPr="00DE7769">
              <w:rPr>
                <w:rtl/>
              </w:rPr>
              <w:t xml:space="preserve">النسبة المئوية من المساحة أو الزمن المسموح فيها بتجاوز سوية التداخل </w:t>
            </w:r>
            <w:r w:rsidRPr="00DE7769">
              <w:rPr>
                <w:vertAlign w:val="superscript"/>
              </w:rPr>
              <w:t>(</w:t>
            </w:r>
            <w:proofErr w:type="gramStart"/>
            <w:r w:rsidRPr="00DE7769">
              <w:rPr>
                <w:vertAlign w:val="superscript"/>
              </w:rPr>
              <w:t>1)</w:t>
            </w:r>
            <w:r w:rsidRPr="00DE7769">
              <w:t>(</w:t>
            </w:r>
            <w:proofErr w:type="gramEnd"/>
            <w:r w:rsidRPr="00DE7769">
              <w:t>%)</w:t>
            </w:r>
          </w:p>
        </w:tc>
        <w:tc>
          <w:tcPr>
            <w:tcW w:w="1928" w:type="dxa"/>
            <w:tcMar>
              <w:top w:w="29" w:type="dxa"/>
              <w:bottom w:w="29" w:type="dxa"/>
            </w:tcMar>
            <w:vAlign w:val="center"/>
          </w:tcPr>
          <w:p w14:paraId="7BEDC4A7" w14:textId="77777777" w:rsidR="00965482" w:rsidRPr="00DE7769" w:rsidRDefault="00965482" w:rsidP="00A67BE2">
            <w:pPr>
              <w:pStyle w:val="Tablehead1"/>
            </w:pPr>
            <w:r w:rsidRPr="00DE7769">
              <w:rPr>
                <w:rtl/>
              </w:rPr>
              <w:t>أسلوب</w:t>
            </w:r>
            <w:r w:rsidRPr="00DE7769">
              <w:rPr>
                <w:rtl/>
                <w:lang w:bidi="ar-EG"/>
              </w:rPr>
              <w:t xml:space="preserve"> المسح</w:t>
            </w:r>
            <w:r w:rsidRPr="00DE7769">
              <w:br/>
            </w:r>
            <w:r w:rsidRPr="00DE7769">
              <w:rPr>
                <w:i/>
                <w:iCs/>
              </w:rPr>
              <w:t>N)</w:t>
            </w:r>
            <w:r w:rsidRPr="00DE7769">
              <w:rPr>
                <w:i/>
                <w:iCs/>
                <w:rtl/>
              </w:rPr>
              <w:t xml:space="preserve">، </w:t>
            </w:r>
            <w:r w:rsidRPr="00DE7769">
              <w:rPr>
                <w:i/>
                <w:iCs/>
              </w:rPr>
              <w:t>C</w:t>
            </w:r>
            <w:r w:rsidRPr="00DE7769">
              <w:rPr>
                <w:i/>
                <w:iCs/>
                <w:rtl/>
              </w:rPr>
              <w:t xml:space="preserve">، </w:t>
            </w:r>
            <w:r w:rsidRPr="00DE7769">
              <w:rPr>
                <w:vertAlign w:val="superscript"/>
              </w:rPr>
              <w:t>(</w:t>
            </w:r>
            <w:proofErr w:type="gramStart"/>
            <w:r w:rsidRPr="00DE7769">
              <w:rPr>
                <w:vertAlign w:val="superscript"/>
              </w:rPr>
              <w:t>2)</w:t>
            </w:r>
            <w:r w:rsidRPr="00DE7769">
              <w:rPr>
                <w:i/>
                <w:iCs/>
              </w:rPr>
              <w:t>(</w:t>
            </w:r>
            <w:proofErr w:type="gramEnd"/>
            <w:r w:rsidRPr="00DE7769">
              <w:rPr>
                <w:i/>
                <w:iCs/>
              </w:rPr>
              <w:t>L</w:t>
            </w:r>
          </w:p>
        </w:tc>
      </w:tr>
      <w:tr w:rsidR="00965482" w:rsidRPr="00DE7769" w14:paraId="5FF871DC" w14:textId="77777777" w:rsidTr="00637A04">
        <w:trPr>
          <w:cantSplit/>
          <w:trHeight w:val="20"/>
          <w:jc w:val="center"/>
        </w:trPr>
        <w:tc>
          <w:tcPr>
            <w:tcW w:w="1928" w:type="dxa"/>
            <w:tcMar>
              <w:top w:w="29" w:type="dxa"/>
              <w:bottom w:w="29" w:type="dxa"/>
            </w:tcMar>
            <w:vAlign w:val="center"/>
          </w:tcPr>
          <w:p w14:paraId="2DE9A9EB" w14:textId="77777777" w:rsidR="00965482" w:rsidRPr="00DE7769" w:rsidRDefault="00965482" w:rsidP="002F59F1">
            <w:pPr>
              <w:pStyle w:val="Tabletexte"/>
              <w:jc w:val="center"/>
              <w:rPr>
                <w:b/>
                <w:rtl/>
              </w:rPr>
            </w:pPr>
            <w:r w:rsidRPr="00DE7769">
              <w:t>285</w:t>
            </w:r>
            <w:r w:rsidRPr="00DE7769">
              <w:rPr>
                <w:lang w:val="en-GB"/>
              </w:rPr>
              <w:t>,</w:t>
            </w:r>
            <w:r w:rsidRPr="00DE7769">
              <w:t>4</w:t>
            </w:r>
            <w:r w:rsidRPr="00DE7769">
              <w:rPr>
                <w:lang w:val="en-GB"/>
              </w:rPr>
              <w:t>-</w:t>
            </w:r>
            <w:r w:rsidRPr="00DE7769">
              <w:t>275</w:t>
            </w:r>
          </w:p>
        </w:tc>
        <w:tc>
          <w:tcPr>
            <w:tcW w:w="1928" w:type="dxa"/>
            <w:tcMar>
              <w:top w:w="29" w:type="dxa"/>
              <w:bottom w:w="29" w:type="dxa"/>
            </w:tcMar>
            <w:vAlign w:val="center"/>
          </w:tcPr>
          <w:p w14:paraId="78286BDE" w14:textId="77777777" w:rsidR="00965482" w:rsidRPr="00DE7769" w:rsidRDefault="00965482" w:rsidP="002F59F1">
            <w:pPr>
              <w:pStyle w:val="Tabletexte"/>
              <w:jc w:val="center"/>
              <w:rPr>
                <w:lang w:val="en-GB"/>
              </w:rPr>
            </w:pPr>
            <w:r w:rsidRPr="00DE7769">
              <w:t>3</w:t>
            </w:r>
          </w:p>
        </w:tc>
        <w:tc>
          <w:tcPr>
            <w:tcW w:w="1927" w:type="dxa"/>
            <w:tcMar>
              <w:top w:w="29" w:type="dxa"/>
              <w:bottom w:w="29" w:type="dxa"/>
            </w:tcMar>
            <w:vAlign w:val="center"/>
          </w:tcPr>
          <w:p w14:paraId="41BF1923" w14:textId="77777777" w:rsidR="00965482" w:rsidRPr="00DE7769" w:rsidRDefault="00965482" w:rsidP="002F59F1">
            <w:pPr>
              <w:pStyle w:val="Tabletexte"/>
              <w:jc w:val="center"/>
              <w:rPr>
                <w:lang w:val="en-GB"/>
              </w:rPr>
            </w:pPr>
            <w:r w:rsidRPr="00DE7769">
              <w:t>194</w:t>
            </w:r>
            <w:r w:rsidRPr="00DE7769">
              <w:rPr>
                <w:lang w:val="en-GB"/>
              </w:rPr>
              <w:t>−</w:t>
            </w:r>
          </w:p>
        </w:tc>
        <w:tc>
          <w:tcPr>
            <w:tcW w:w="1928" w:type="dxa"/>
            <w:tcMar>
              <w:top w:w="29" w:type="dxa"/>
              <w:bottom w:w="29" w:type="dxa"/>
            </w:tcMar>
            <w:vAlign w:val="center"/>
          </w:tcPr>
          <w:p w14:paraId="5B34265C" w14:textId="77777777" w:rsidR="00965482" w:rsidRPr="00DE7769" w:rsidRDefault="00965482" w:rsidP="002F59F1">
            <w:pPr>
              <w:pStyle w:val="Tabletexte"/>
              <w:jc w:val="center"/>
              <w:rPr>
                <w:lang w:val="en-GB"/>
              </w:rPr>
            </w:pPr>
            <w:r w:rsidRPr="00DE7769">
              <w:t>1</w:t>
            </w:r>
          </w:p>
        </w:tc>
        <w:tc>
          <w:tcPr>
            <w:tcW w:w="1928" w:type="dxa"/>
            <w:tcMar>
              <w:top w:w="29" w:type="dxa"/>
              <w:bottom w:w="29" w:type="dxa"/>
            </w:tcMar>
            <w:vAlign w:val="center"/>
          </w:tcPr>
          <w:p w14:paraId="7AB07EAB" w14:textId="77777777" w:rsidR="00965482" w:rsidRPr="00DE7769" w:rsidRDefault="00965482" w:rsidP="002F59F1">
            <w:pPr>
              <w:pStyle w:val="Tabletexte"/>
              <w:jc w:val="center"/>
              <w:rPr>
                <w:i/>
                <w:lang w:val="en-GB"/>
              </w:rPr>
            </w:pPr>
            <w:bookmarkStart w:id="407" w:name="lt_pId2339"/>
            <w:r w:rsidRPr="00DE7769">
              <w:rPr>
                <w:i/>
                <w:lang w:val="en-GB"/>
              </w:rPr>
              <w:t>L</w:t>
            </w:r>
            <w:bookmarkEnd w:id="407"/>
          </w:p>
        </w:tc>
      </w:tr>
      <w:tr w:rsidR="00965482" w:rsidRPr="00DE7769" w14:paraId="7E39510A" w14:textId="77777777" w:rsidTr="00637A04">
        <w:trPr>
          <w:cantSplit/>
          <w:trHeight w:val="20"/>
          <w:jc w:val="center"/>
        </w:trPr>
        <w:tc>
          <w:tcPr>
            <w:tcW w:w="1928" w:type="dxa"/>
            <w:tcMar>
              <w:top w:w="29" w:type="dxa"/>
              <w:bottom w:w="29" w:type="dxa"/>
            </w:tcMar>
            <w:vAlign w:val="center"/>
          </w:tcPr>
          <w:p w14:paraId="5934FBFB" w14:textId="77777777" w:rsidR="00965482" w:rsidRPr="00DE7769" w:rsidRDefault="00965482" w:rsidP="002F59F1">
            <w:pPr>
              <w:pStyle w:val="Tabletexte"/>
              <w:jc w:val="center"/>
              <w:rPr>
                <w:lang w:val="en-GB"/>
              </w:rPr>
            </w:pPr>
            <w:r w:rsidRPr="00DE7769">
              <w:t>306</w:t>
            </w:r>
            <w:r w:rsidRPr="00DE7769">
              <w:rPr>
                <w:lang w:val="en-GB"/>
              </w:rPr>
              <w:t>-</w:t>
            </w:r>
            <w:r w:rsidRPr="00DE7769">
              <w:t>296</w:t>
            </w:r>
          </w:p>
        </w:tc>
        <w:tc>
          <w:tcPr>
            <w:tcW w:w="1928" w:type="dxa"/>
            <w:tcMar>
              <w:top w:w="29" w:type="dxa"/>
              <w:bottom w:w="29" w:type="dxa"/>
            </w:tcMar>
          </w:tcPr>
          <w:p w14:paraId="60B3BE13" w14:textId="4BA2A58C" w:rsidR="00965482" w:rsidRPr="00DE7769" w:rsidRDefault="00965482" w:rsidP="002F59F1">
            <w:pPr>
              <w:pStyle w:val="Tabletexte"/>
              <w:jc w:val="center"/>
              <w:rPr>
                <w:vertAlign w:val="superscript"/>
                <w:lang w:val="en-GB"/>
              </w:rPr>
            </w:pPr>
            <w:r w:rsidRPr="00DE7769">
              <w:rPr>
                <w:vertAlign w:val="superscript"/>
              </w:rPr>
              <w:t>(3)</w:t>
            </w:r>
            <w:r w:rsidR="001723C9">
              <w:t>3</w:t>
            </w:r>
            <w:r w:rsidRPr="00DE7769">
              <w:t>/</w:t>
            </w:r>
            <w:r w:rsidR="001723C9">
              <w:t>200</w:t>
            </w:r>
          </w:p>
        </w:tc>
        <w:tc>
          <w:tcPr>
            <w:tcW w:w="1927" w:type="dxa"/>
            <w:tcMar>
              <w:top w:w="29" w:type="dxa"/>
              <w:bottom w:w="29" w:type="dxa"/>
            </w:tcMar>
            <w:vAlign w:val="center"/>
          </w:tcPr>
          <w:p w14:paraId="6A8FBC56" w14:textId="77777777" w:rsidR="00965482" w:rsidRPr="00DE7769" w:rsidRDefault="00965482" w:rsidP="002F59F1">
            <w:pPr>
              <w:pStyle w:val="Tabletexte"/>
              <w:jc w:val="center"/>
              <w:rPr>
                <w:vertAlign w:val="superscript"/>
                <w:lang w:val="en-GB"/>
              </w:rPr>
            </w:pPr>
            <w:r w:rsidRPr="00DE7769">
              <w:rPr>
                <w:rtl/>
                <w:lang w:val="en-GB"/>
              </w:rPr>
              <w:t>-</w:t>
            </w:r>
            <w:r w:rsidRPr="00DE7769">
              <w:rPr>
                <w:vertAlign w:val="superscript"/>
              </w:rPr>
              <w:t>(3)</w:t>
            </w:r>
            <w:r w:rsidRPr="00DE7769">
              <w:t>194</w:t>
            </w:r>
            <w:r w:rsidRPr="00DE7769">
              <w:sym w:font="Symbol" w:char="F02D"/>
            </w:r>
            <w:r w:rsidRPr="00DE7769">
              <w:t>/160</w:t>
            </w:r>
          </w:p>
        </w:tc>
        <w:tc>
          <w:tcPr>
            <w:tcW w:w="1928" w:type="dxa"/>
            <w:tcMar>
              <w:top w:w="29" w:type="dxa"/>
              <w:bottom w:w="29" w:type="dxa"/>
            </w:tcMar>
          </w:tcPr>
          <w:p w14:paraId="27391C7D" w14:textId="2C6B476A" w:rsidR="00965482" w:rsidRPr="00DE7769" w:rsidRDefault="00965482" w:rsidP="002F59F1">
            <w:pPr>
              <w:pStyle w:val="Tabletexte"/>
              <w:jc w:val="center"/>
              <w:rPr>
                <w:vertAlign w:val="superscript"/>
                <w:lang w:val="en-GB"/>
              </w:rPr>
            </w:pPr>
            <w:r w:rsidRPr="00DE7769">
              <w:rPr>
                <w:vertAlign w:val="superscript"/>
              </w:rPr>
              <w:t>(3)</w:t>
            </w:r>
            <w:r w:rsidRPr="00DE7769">
              <w:t>1/</w:t>
            </w:r>
            <w:r w:rsidR="001723C9">
              <w:t>0,0</w:t>
            </w:r>
            <w:r w:rsidRPr="00DE7769">
              <w:t>1</w:t>
            </w:r>
          </w:p>
        </w:tc>
        <w:tc>
          <w:tcPr>
            <w:tcW w:w="1928" w:type="dxa"/>
            <w:tcMar>
              <w:top w:w="29" w:type="dxa"/>
              <w:bottom w:w="29" w:type="dxa"/>
            </w:tcMar>
            <w:vAlign w:val="center"/>
          </w:tcPr>
          <w:p w14:paraId="5506BACE" w14:textId="77777777" w:rsidR="00965482" w:rsidRPr="00DE7769" w:rsidRDefault="00965482" w:rsidP="002F59F1">
            <w:pPr>
              <w:pStyle w:val="Tabletexte"/>
              <w:jc w:val="center"/>
              <w:rPr>
                <w:lang w:val="en-GB"/>
              </w:rPr>
            </w:pPr>
            <w:r w:rsidRPr="00DE7769">
              <w:rPr>
                <w:i/>
              </w:rPr>
              <w:t>N</w:t>
            </w:r>
            <w:r w:rsidRPr="00DE7769">
              <w:rPr>
                <w:i/>
                <w:rtl/>
                <w:lang w:val="en-GB"/>
              </w:rPr>
              <w:t xml:space="preserve">، </w:t>
            </w:r>
            <w:r w:rsidRPr="00DE7769">
              <w:rPr>
                <w:i/>
              </w:rPr>
              <w:t>L</w:t>
            </w:r>
          </w:p>
        </w:tc>
      </w:tr>
      <w:tr w:rsidR="00965482" w:rsidRPr="00DE7769" w14:paraId="0A1041BC" w14:textId="77777777" w:rsidTr="00637A04">
        <w:trPr>
          <w:cantSplit/>
          <w:trHeight w:val="20"/>
          <w:jc w:val="center"/>
        </w:trPr>
        <w:tc>
          <w:tcPr>
            <w:tcW w:w="1928" w:type="dxa"/>
            <w:tcMar>
              <w:top w:w="29" w:type="dxa"/>
              <w:bottom w:w="29" w:type="dxa"/>
            </w:tcMar>
            <w:vAlign w:val="center"/>
          </w:tcPr>
          <w:p w14:paraId="77E6F586" w14:textId="77777777" w:rsidR="00965482" w:rsidRPr="00DE7769" w:rsidRDefault="00965482" w:rsidP="002F59F1">
            <w:pPr>
              <w:pStyle w:val="Tabletexte"/>
              <w:jc w:val="center"/>
              <w:rPr>
                <w:lang w:val="en-GB"/>
              </w:rPr>
            </w:pPr>
            <w:r w:rsidRPr="00DE7769">
              <w:t>355</w:t>
            </w:r>
            <w:r w:rsidRPr="00DE7769">
              <w:rPr>
                <w:lang w:val="en-GB"/>
              </w:rPr>
              <w:t>,</w:t>
            </w:r>
            <w:r w:rsidRPr="00DE7769">
              <w:t>6</w:t>
            </w:r>
            <w:r w:rsidRPr="00DE7769">
              <w:rPr>
                <w:lang w:val="en-GB"/>
              </w:rPr>
              <w:t>-</w:t>
            </w:r>
            <w:r w:rsidRPr="00DE7769">
              <w:t>313</w:t>
            </w:r>
            <w:r w:rsidRPr="00DE7769">
              <w:rPr>
                <w:lang w:val="en-GB"/>
              </w:rPr>
              <w:t>,</w:t>
            </w:r>
            <w:r w:rsidRPr="00DE7769">
              <w:t>5</w:t>
            </w:r>
          </w:p>
        </w:tc>
        <w:tc>
          <w:tcPr>
            <w:tcW w:w="1928" w:type="dxa"/>
            <w:tcMar>
              <w:top w:w="29" w:type="dxa"/>
              <w:bottom w:w="29" w:type="dxa"/>
            </w:tcMar>
          </w:tcPr>
          <w:p w14:paraId="7266107C" w14:textId="0B3FCC6A" w:rsidR="00965482" w:rsidRPr="00DE7769" w:rsidRDefault="001723C9" w:rsidP="002F59F1">
            <w:pPr>
              <w:pStyle w:val="Tabletexte"/>
              <w:jc w:val="center"/>
              <w:rPr>
                <w:vertAlign w:val="superscript"/>
                <w:lang w:val="en-GB"/>
              </w:rPr>
            </w:pPr>
            <w:r w:rsidRPr="00DE7769">
              <w:rPr>
                <w:vertAlign w:val="superscript"/>
              </w:rPr>
              <w:t>(3)</w:t>
            </w:r>
            <w:r>
              <w:t>3</w:t>
            </w:r>
            <w:r w:rsidRPr="00DE7769">
              <w:t>/</w:t>
            </w:r>
            <w:r>
              <w:t>200</w:t>
            </w:r>
          </w:p>
        </w:tc>
        <w:tc>
          <w:tcPr>
            <w:tcW w:w="1927" w:type="dxa"/>
            <w:tcMar>
              <w:top w:w="29" w:type="dxa"/>
              <w:bottom w:w="29" w:type="dxa"/>
            </w:tcMar>
          </w:tcPr>
          <w:p w14:paraId="50935A29" w14:textId="77777777" w:rsidR="00965482" w:rsidRPr="00DE7769" w:rsidRDefault="00965482" w:rsidP="002F59F1">
            <w:pPr>
              <w:pStyle w:val="Tabletexte"/>
              <w:jc w:val="center"/>
              <w:rPr>
                <w:vertAlign w:val="superscript"/>
                <w:lang w:val="en-GB"/>
              </w:rPr>
            </w:pPr>
            <w:r w:rsidRPr="00DE7769">
              <w:rPr>
                <w:rtl/>
                <w:lang w:val="en-GB"/>
              </w:rPr>
              <w:t>-</w:t>
            </w:r>
            <w:r w:rsidRPr="00DE7769">
              <w:rPr>
                <w:vertAlign w:val="superscript"/>
              </w:rPr>
              <w:t>(3)</w:t>
            </w:r>
            <w:r w:rsidRPr="00DE7769">
              <w:t>194</w:t>
            </w:r>
            <w:r w:rsidRPr="00DE7769">
              <w:sym w:font="Symbol" w:char="F02D"/>
            </w:r>
            <w:r w:rsidRPr="00DE7769">
              <w:t>/158</w:t>
            </w:r>
          </w:p>
        </w:tc>
        <w:tc>
          <w:tcPr>
            <w:tcW w:w="1928" w:type="dxa"/>
            <w:tcMar>
              <w:top w:w="29" w:type="dxa"/>
              <w:bottom w:w="29" w:type="dxa"/>
            </w:tcMar>
          </w:tcPr>
          <w:p w14:paraId="3FF6AD23" w14:textId="79BC7E9C" w:rsidR="00965482" w:rsidRPr="00DE7769" w:rsidRDefault="001723C9" w:rsidP="002F59F1">
            <w:pPr>
              <w:pStyle w:val="Tabletexte"/>
              <w:jc w:val="center"/>
              <w:rPr>
                <w:vertAlign w:val="superscript"/>
                <w:lang w:val="en-GB"/>
              </w:rPr>
            </w:pPr>
            <w:r w:rsidRPr="00DE7769">
              <w:rPr>
                <w:vertAlign w:val="superscript"/>
              </w:rPr>
              <w:t>(3)</w:t>
            </w:r>
            <w:r w:rsidRPr="00DE7769">
              <w:t>1/</w:t>
            </w:r>
            <w:r>
              <w:t>0,0</w:t>
            </w:r>
            <w:r w:rsidRPr="00DE7769">
              <w:t>1</w:t>
            </w:r>
          </w:p>
        </w:tc>
        <w:tc>
          <w:tcPr>
            <w:tcW w:w="1928" w:type="dxa"/>
            <w:tcMar>
              <w:top w:w="29" w:type="dxa"/>
              <w:bottom w:w="29" w:type="dxa"/>
            </w:tcMar>
            <w:vAlign w:val="center"/>
          </w:tcPr>
          <w:p w14:paraId="755CF42C" w14:textId="77777777" w:rsidR="00965482" w:rsidRPr="00DE7769" w:rsidRDefault="00965482" w:rsidP="002F59F1">
            <w:pPr>
              <w:pStyle w:val="Tabletexte"/>
              <w:jc w:val="center"/>
              <w:rPr>
                <w:lang w:val="en-GB"/>
              </w:rPr>
            </w:pPr>
            <w:r w:rsidRPr="00DE7769">
              <w:rPr>
                <w:i/>
              </w:rPr>
              <w:t>N</w:t>
            </w:r>
            <w:r w:rsidRPr="00DE7769">
              <w:rPr>
                <w:i/>
                <w:rtl/>
                <w:lang w:val="en-GB"/>
              </w:rPr>
              <w:t xml:space="preserve">، </w:t>
            </w:r>
            <w:r w:rsidRPr="00DE7769">
              <w:rPr>
                <w:i/>
              </w:rPr>
              <w:t>C</w:t>
            </w:r>
            <w:r w:rsidRPr="00DE7769">
              <w:rPr>
                <w:i/>
                <w:rtl/>
                <w:lang w:val="en-GB"/>
              </w:rPr>
              <w:t xml:space="preserve">، </w:t>
            </w:r>
            <w:r w:rsidRPr="00DE7769">
              <w:rPr>
                <w:i/>
              </w:rPr>
              <w:t>L</w:t>
            </w:r>
          </w:p>
        </w:tc>
      </w:tr>
      <w:tr w:rsidR="00965482" w:rsidRPr="00DE7769" w14:paraId="27EF011B" w14:textId="77777777" w:rsidTr="00637A04">
        <w:trPr>
          <w:cantSplit/>
          <w:trHeight w:val="20"/>
          <w:jc w:val="center"/>
        </w:trPr>
        <w:tc>
          <w:tcPr>
            <w:tcW w:w="1928" w:type="dxa"/>
            <w:tcMar>
              <w:top w:w="29" w:type="dxa"/>
              <w:bottom w:w="29" w:type="dxa"/>
            </w:tcMar>
            <w:vAlign w:val="center"/>
          </w:tcPr>
          <w:p w14:paraId="2CB6859E" w14:textId="77777777" w:rsidR="00965482" w:rsidRPr="00DE7769" w:rsidRDefault="00965482" w:rsidP="002F59F1">
            <w:pPr>
              <w:pStyle w:val="Tabletexte"/>
              <w:jc w:val="center"/>
              <w:rPr>
                <w:lang w:val="en-GB"/>
              </w:rPr>
            </w:pPr>
            <w:r w:rsidRPr="00DE7769">
              <w:t>365</w:t>
            </w:r>
            <w:r w:rsidRPr="00DE7769">
              <w:rPr>
                <w:lang w:val="en-GB"/>
              </w:rPr>
              <w:t>-</w:t>
            </w:r>
            <w:r w:rsidRPr="00DE7769">
              <w:t>361</w:t>
            </w:r>
            <w:r w:rsidRPr="00DE7769">
              <w:rPr>
                <w:lang w:val="en-GB"/>
              </w:rPr>
              <w:t>,</w:t>
            </w:r>
            <w:r w:rsidRPr="00DE7769">
              <w:t>2</w:t>
            </w:r>
          </w:p>
        </w:tc>
        <w:tc>
          <w:tcPr>
            <w:tcW w:w="1928" w:type="dxa"/>
            <w:tcMar>
              <w:top w:w="29" w:type="dxa"/>
              <w:bottom w:w="29" w:type="dxa"/>
            </w:tcMar>
          </w:tcPr>
          <w:p w14:paraId="7130BA57" w14:textId="542F702F" w:rsidR="00965482" w:rsidRPr="00DE7769" w:rsidRDefault="001723C9" w:rsidP="002F59F1">
            <w:pPr>
              <w:pStyle w:val="Tabletexte"/>
              <w:jc w:val="center"/>
              <w:rPr>
                <w:vertAlign w:val="superscript"/>
                <w:lang w:val="en-GB"/>
              </w:rPr>
            </w:pPr>
            <w:r w:rsidRPr="00DE7769">
              <w:rPr>
                <w:vertAlign w:val="superscript"/>
              </w:rPr>
              <w:t>(3)</w:t>
            </w:r>
            <w:r>
              <w:t>3</w:t>
            </w:r>
            <w:r w:rsidRPr="00DE7769">
              <w:t>/</w:t>
            </w:r>
            <w:r>
              <w:t>200</w:t>
            </w:r>
          </w:p>
        </w:tc>
        <w:tc>
          <w:tcPr>
            <w:tcW w:w="1927" w:type="dxa"/>
            <w:tcMar>
              <w:top w:w="29" w:type="dxa"/>
              <w:bottom w:w="29" w:type="dxa"/>
            </w:tcMar>
          </w:tcPr>
          <w:p w14:paraId="7569816E" w14:textId="77777777" w:rsidR="00965482" w:rsidRPr="00DE7769" w:rsidRDefault="00965482" w:rsidP="002F59F1">
            <w:pPr>
              <w:pStyle w:val="Tabletexte"/>
              <w:jc w:val="center"/>
              <w:rPr>
                <w:vertAlign w:val="superscript"/>
                <w:lang w:val="en-GB"/>
              </w:rPr>
            </w:pPr>
            <w:r w:rsidRPr="00DE7769">
              <w:rPr>
                <w:rtl/>
                <w:lang w:val="en-GB"/>
              </w:rPr>
              <w:t>-</w:t>
            </w:r>
            <w:r w:rsidRPr="00DE7769">
              <w:rPr>
                <w:vertAlign w:val="superscript"/>
              </w:rPr>
              <w:t>(3)</w:t>
            </w:r>
            <w:r w:rsidRPr="00DE7769">
              <w:t>194</w:t>
            </w:r>
            <w:r w:rsidRPr="00DE7769">
              <w:sym w:font="Symbol" w:char="F02D"/>
            </w:r>
            <w:r w:rsidRPr="00DE7769">
              <w:t>/158</w:t>
            </w:r>
          </w:p>
        </w:tc>
        <w:tc>
          <w:tcPr>
            <w:tcW w:w="1928" w:type="dxa"/>
            <w:tcMar>
              <w:top w:w="29" w:type="dxa"/>
              <w:bottom w:w="29" w:type="dxa"/>
            </w:tcMar>
          </w:tcPr>
          <w:p w14:paraId="6B975377" w14:textId="1AF8502A" w:rsidR="00965482" w:rsidRPr="00DE7769" w:rsidRDefault="001723C9" w:rsidP="002F59F1">
            <w:pPr>
              <w:pStyle w:val="Tabletexte"/>
              <w:jc w:val="center"/>
              <w:rPr>
                <w:vertAlign w:val="superscript"/>
                <w:lang w:val="en-GB"/>
              </w:rPr>
            </w:pPr>
            <w:r w:rsidRPr="00DE7769">
              <w:rPr>
                <w:vertAlign w:val="superscript"/>
              </w:rPr>
              <w:t>(3)</w:t>
            </w:r>
            <w:r w:rsidRPr="00DE7769">
              <w:t>1/</w:t>
            </w:r>
            <w:r>
              <w:t>0,0</w:t>
            </w:r>
            <w:r w:rsidRPr="00DE7769">
              <w:t>1</w:t>
            </w:r>
          </w:p>
        </w:tc>
        <w:tc>
          <w:tcPr>
            <w:tcW w:w="1928" w:type="dxa"/>
            <w:tcMar>
              <w:top w:w="29" w:type="dxa"/>
              <w:bottom w:w="29" w:type="dxa"/>
            </w:tcMar>
            <w:vAlign w:val="center"/>
          </w:tcPr>
          <w:p w14:paraId="2769FBD6" w14:textId="77777777" w:rsidR="00965482" w:rsidRPr="00DE7769" w:rsidRDefault="00965482" w:rsidP="002F59F1">
            <w:pPr>
              <w:pStyle w:val="Tabletexte"/>
              <w:jc w:val="center"/>
              <w:rPr>
                <w:lang w:val="en-GB"/>
              </w:rPr>
            </w:pPr>
            <w:r w:rsidRPr="00DE7769">
              <w:rPr>
                <w:i/>
              </w:rPr>
              <w:t>N</w:t>
            </w:r>
            <w:r w:rsidRPr="00DE7769">
              <w:rPr>
                <w:i/>
                <w:rtl/>
                <w:lang w:val="en-GB"/>
              </w:rPr>
              <w:t xml:space="preserve">، </w:t>
            </w:r>
            <w:r w:rsidRPr="00DE7769">
              <w:rPr>
                <w:i/>
              </w:rPr>
              <w:t>L</w:t>
            </w:r>
          </w:p>
        </w:tc>
      </w:tr>
      <w:tr w:rsidR="00965482" w:rsidRPr="00DE7769" w14:paraId="6BA25C26" w14:textId="77777777" w:rsidTr="00637A04">
        <w:trPr>
          <w:cantSplit/>
          <w:trHeight w:val="20"/>
          <w:jc w:val="center"/>
        </w:trPr>
        <w:tc>
          <w:tcPr>
            <w:tcW w:w="1928" w:type="dxa"/>
            <w:tcMar>
              <w:top w:w="29" w:type="dxa"/>
              <w:bottom w:w="29" w:type="dxa"/>
            </w:tcMar>
            <w:vAlign w:val="center"/>
          </w:tcPr>
          <w:p w14:paraId="170A43C6" w14:textId="77777777" w:rsidR="00965482" w:rsidRPr="00DE7769" w:rsidRDefault="00965482" w:rsidP="002F59F1">
            <w:pPr>
              <w:pStyle w:val="Tabletexte"/>
              <w:jc w:val="center"/>
              <w:rPr>
                <w:b/>
                <w:lang w:val="en-GB"/>
              </w:rPr>
            </w:pPr>
            <w:r w:rsidRPr="00DE7769">
              <w:t>391</w:t>
            </w:r>
            <w:r w:rsidRPr="00DE7769">
              <w:rPr>
                <w:lang w:val="en-GB"/>
              </w:rPr>
              <w:t>,</w:t>
            </w:r>
            <w:r w:rsidRPr="00DE7769">
              <w:t>2</w:t>
            </w:r>
            <w:r w:rsidRPr="00DE7769">
              <w:rPr>
                <w:lang w:val="en-GB"/>
              </w:rPr>
              <w:t>-</w:t>
            </w:r>
            <w:r w:rsidRPr="00DE7769">
              <w:t>369</w:t>
            </w:r>
            <w:r w:rsidRPr="00DE7769">
              <w:rPr>
                <w:lang w:val="en-GB"/>
              </w:rPr>
              <w:t>,</w:t>
            </w:r>
            <w:r w:rsidRPr="00DE7769">
              <w:t>2</w:t>
            </w:r>
          </w:p>
        </w:tc>
        <w:tc>
          <w:tcPr>
            <w:tcW w:w="1928" w:type="dxa"/>
            <w:tcMar>
              <w:top w:w="29" w:type="dxa"/>
              <w:bottom w:w="29" w:type="dxa"/>
            </w:tcMar>
          </w:tcPr>
          <w:p w14:paraId="7FD6CA08" w14:textId="1794BFA0" w:rsidR="00965482" w:rsidRPr="00DE7769" w:rsidRDefault="001723C9" w:rsidP="002F59F1">
            <w:pPr>
              <w:pStyle w:val="Tabletexte"/>
              <w:jc w:val="center"/>
              <w:rPr>
                <w:vertAlign w:val="superscript"/>
                <w:lang w:val="en-GB"/>
              </w:rPr>
            </w:pPr>
            <w:r w:rsidRPr="00DE7769">
              <w:rPr>
                <w:vertAlign w:val="superscript"/>
              </w:rPr>
              <w:t>(3)</w:t>
            </w:r>
            <w:r>
              <w:t>3</w:t>
            </w:r>
            <w:r w:rsidRPr="00DE7769">
              <w:t>/</w:t>
            </w:r>
            <w:r>
              <w:t>200</w:t>
            </w:r>
          </w:p>
        </w:tc>
        <w:tc>
          <w:tcPr>
            <w:tcW w:w="1927" w:type="dxa"/>
            <w:tcMar>
              <w:top w:w="29" w:type="dxa"/>
              <w:bottom w:w="29" w:type="dxa"/>
            </w:tcMar>
          </w:tcPr>
          <w:p w14:paraId="6E11A391" w14:textId="77777777" w:rsidR="00965482" w:rsidRPr="00DE7769" w:rsidRDefault="00965482" w:rsidP="002F59F1">
            <w:pPr>
              <w:pStyle w:val="Tabletexte"/>
              <w:jc w:val="center"/>
              <w:rPr>
                <w:lang w:val="en-GB"/>
              </w:rPr>
            </w:pPr>
            <w:r w:rsidRPr="00DE7769">
              <w:rPr>
                <w:rtl/>
                <w:lang w:val="en-GB"/>
              </w:rPr>
              <w:t>-</w:t>
            </w:r>
            <w:r w:rsidRPr="00DE7769">
              <w:rPr>
                <w:vertAlign w:val="superscript"/>
              </w:rPr>
              <w:t>(3)</w:t>
            </w:r>
            <w:r w:rsidRPr="00DE7769">
              <w:t>194</w:t>
            </w:r>
            <w:r w:rsidRPr="00DE7769">
              <w:sym w:font="Symbol" w:char="F02D"/>
            </w:r>
            <w:r w:rsidRPr="00DE7769">
              <w:t>/158</w:t>
            </w:r>
          </w:p>
        </w:tc>
        <w:tc>
          <w:tcPr>
            <w:tcW w:w="1928" w:type="dxa"/>
            <w:tcMar>
              <w:top w:w="29" w:type="dxa"/>
              <w:bottom w:w="29" w:type="dxa"/>
            </w:tcMar>
          </w:tcPr>
          <w:p w14:paraId="35BCEBE3" w14:textId="72823733" w:rsidR="00965482" w:rsidRPr="00DE7769" w:rsidRDefault="001723C9" w:rsidP="002F59F1">
            <w:pPr>
              <w:pStyle w:val="Tabletexte"/>
              <w:jc w:val="center"/>
              <w:rPr>
                <w:vertAlign w:val="superscript"/>
                <w:lang w:val="en-GB"/>
              </w:rPr>
            </w:pPr>
            <w:r w:rsidRPr="00DE7769">
              <w:rPr>
                <w:vertAlign w:val="superscript"/>
              </w:rPr>
              <w:t>(3)</w:t>
            </w:r>
            <w:r w:rsidRPr="00DE7769">
              <w:t>1/</w:t>
            </w:r>
            <w:r>
              <w:t>0,0</w:t>
            </w:r>
            <w:r w:rsidRPr="00DE7769">
              <w:t>1</w:t>
            </w:r>
          </w:p>
        </w:tc>
        <w:tc>
          <w:tcPr>
            <w:tcW w:w="1928" w:type="dxa"/>
            <w:tcMar>
              <w:top w:w="29" w:type="dxa"/>
              <w:bottom w:w="29" w:type="dxa"/>
            </w:tcMar>
            <w:vAlign w:val="center"/>
          </w:tcPr>
          <w:p w14:paraId="2BB220D5" w14:textId="77777777" w:rsidR="00965482" w:rsidRPr="00DE7769" w:rsidRDefault="00965482" w:rsidP="002F59F1">
            <w:pPr>
              <w:pStyle w:val="Tabletexte"/>
              <w:jc w:val="center"/>
              <w:rPr>
                <w:lang w:val="en-GB"/>
              </w:rPr>
            </w:pPr>
            <w:r w:rsidRPr="00DE7769">
              <w:rPr>
                <w:i/>
              </w:rPr>
              <w:t>N</w:t>
            </w:r>
            <w:r w:rsidRPr="00DE7769">
              <w:rPr>
                <w:i/>
                <w:rtl/>
                <w:lang w:val="en-GB"/>
              </w:rPr>
              <w:t xml:space="preserve">، </w:t>
            </w:r>
            <w:r w:rsidRPr="00DE7769">
              <w:rPr>
                <w:i/>
              </w:rPr>
              <w:t>L</w:t>
            </w:r>
          </w:p>
        </w:tc>
      </w:tr>
      <w:tr w:rsidR="00965482" w:rsidRPr="00DE7769" w14:paraId="30D66F65" w14:textId="77777777" w:rsidTr="00637A04">
        <w:trPr>
          <w:cantSplit/>
          <w:trHeight w:val="20"/>
          <w:jc w:val="center"/>
        </w:trPr>
        <w:tc>
          <w:tcPr>
            <w:tcW w:w="1928" w:type="dxa"/>
            <w:tcMar>
              <w:top w:w="29" w:type="dxa"/>
              <w:bottom w:w="29" w:type="dxa"/>
            </w:tcMar>
            <w:vAlign w:val="center"/>
          </w:tcPr>
          <w:p w14:paraId="4EB616AA" w14:textId="77777777" w:rsidR="00965482" w:rsidRPr="00DE7769" w:rsidRDefault="00965482" w:rsidP="002F59F1">
            <w:pPr>
              <w:pStyle w:val="Tabletexte"/>
              <w:jc w:val="center"/>
              <w:rPr>
                <w:lang w:val="en-GB"/>
              </w:rPr>
            </w:pPr>
            <w:r w:rsidRPr="00DE7769">
              <w:t>399</w:t>
            </w:r>
            <w:r w:rsidRPr="00DE7769">
              <w:rPr>
                <w:lang w:val="en-GB"/>
              </w:rPr>
              <w:t>,</w:t>
            </w:r>
            <w:r w:rsidRPr="00DE7769">
              <w:t>2</w:t>
            </w:r>
            <w:r w:rsidRPr="00DE7769">
              <w:rPr>
                <w:lang w:val="en-GB"/>
              </w:rPr>
              <w:t>-</w:t>
            </w:r>
            <w:r w:rsidRPr="00DE7769">
              <w:t>397</w:t>
            </w:r>
            <w:r w:rsidRPr="00DE7769">
              <w:rPr>
                <w:lang w:val="en-GB"/>
              </w:rPr>
              <w:t>,</w:t>
            </w:r>
            <w:r w:rsidRPr="00DE7769">
              <w:t>2</w:t>
            </w:r>
          </w:p>
        </w:tc>
        <w:tc>
          <w:tcPr>
            <w:tcW w:w="1928" w:type="dxa"/>
            <w:tcMar>
              <w:top w:w="29" w:type="dxa"/>
              <w:bottom w:w="29" w:type="dxa"/>
            </w:tcMar>
          </w:tcPr>
          <w:p w14:paraId="3A905126" w14:textId="42169168" w:rsidR="00965482" w:rsidRPr="00DE7769" w:rsidRDefault="001723C9" w:rsidP="002F59F1">
            <w:pPr>
              <w:pStyle w:val="Tabletexte"/>
              <w:jc w:val="center"/>
              <w:rPr>
                <w:vertAlign w:val="superscript"/>
                <w:lang w:val="en-GB"/>
              </w:rPr>
            </w:pPr>
            <w:r w:rsidRPr="00DE7769">
              <w:rPr>
                <w:vertAlign w:val="superscript"/>
              </w:rPr>
              <w:t>(3)</w:t>
            </w:r>
            <w:r>
              <w:t>3</w:t>
            </w:r>
            <w:r w:rsidRPr="00DE7769">
              <w:t>/</w:t>
            </w:r>
            <w:r>
              <w:t>200</w:t>
            </w:r>
          </w:p>
        </w:tc>
        <w:tc>
          <w:tcPr>
            <w:tcW w:w="1927" w:type="dxa"/>
            <w:tcMar>
              <w:top w:w="29" w:type="dxa"/>
              <w:bottom w:w="29" w:type="dxa"/>
            </w:tcMar>
          </w:tcPr>
          <w:p w14:paraId="4D85ED08" w14:textId="77777777" w:rsidR="00965482" w:rsidRPr="00DE7769" w:rsidRDefault="00965482" w:rsidP="002F59F1">
            <w:pPr>
              <w:pStyle w:val="Tabletexte"/>
              <w:jc w:val="center"/>
              <w:rPr>
                <w:lang w:val="en-GB"/>
              </w:rPr>
            </w:pPr>
            <w:r w:rsidRPr="00DE7769">
              <w:rPr>
                <w:rtl/>
                <w:lang w:val="en-GB"/>
              </w:rPr>
              <w:t>-</w:t>
            </w:r>
            <w:r w:rsidRPr="00DE7769">
              <w:rPr>
                <w:vertAlign w:val="superscript"/>
              </w:rPr>
              <w:t>(3)</w:t>
            </w:r>
            <w:r w:rsidRPr="00DE7769">
              <w:t>194</w:t>
            </w:r>
            <w:r w:rsidRPr="00DE7769">
              <w:sym w:font="Symbol" w:char="F02D"/>
            </w:r>
            <w:r w:rsidRPr="00DE7769">
              <w:t>/158</w:t>
            </w:r>
          </w:p>
        </w:tc>
        <w:tc>
          <w:tcPr>
            <w:tcW w:w="1928" w:type="dxa"/>
            <w:tcMar>
              <w:top w:w="29" w:type="dxa"/>
              <w:bottom w:w="29" w:type="dxa"/>
            </w:tcMar>
          </w:tcPr>
          <w:p w14:paraId="25E317A9" w14:textId="13F89035" w:rsidR="00965482" w:rsidRPr="00DE7769" w:rsidRDefault="001723C9" w:rsidP="002F59F1">
            <w:pPr>
              <w:pStyle w:val="Tabletexte"/>
              <w:jc w:val="center"/>
              <w:rPr>
                <w:vertAlign w:val="superscript"/>
              </w:rPr>
            </w:pPr>
            <w:r w:rsidRPr="00DE7769">
              <w:rPr>
                <w:vertAlign w:val="superscript"/>
              </w:rPr>
              <w:t>(3)</w:t>
            </w:r>
            <w:r w:rsidRPr="00DE7769">
              <w:t>1/</w:t>
            </w:r>
            <w:r>
              <w:t>0,0</w:t>
            </w:r>
            <w:r w:rsidRPr="00DE7769">
              <w:t>1</w:t>
            </w:r>
          </w:p>
        </w:tc>
        <w:tc>
          <w:tcPr>
            <w:tcW w:w="1928" w:type="dxa"/>
            <w:tcMar>
              <w:top w:w="29" w:type="dxa"/>
              <w:bottom w:w="29" w:type="dxa"/>
            </w:tcMar>
            <w:vAlign w:val="center"/>
          </w:tcPr>
          <w:p w14:paraId="140F7A60" w14:textId="77777777" w:rsidR="00965482" w:rsidRPr="00DE7769" w:rsidRDefault="00965482" w:rsidP="002F59F1">
            <w:pPr>
              <w:pStyle w:val="Tabletexte"/>
              <w:jc w:val="center"/>
              <w:rPr>
                <w:lang w:val="en-GB"/>
              </w:rPr>
            </w:pPr>
            <w:r w:rsidRPr="00DE7769">
              <w:rPr>
                <w:i/>
              </w:rPr>
              <w:t>N</w:t>
            </w:r>
            <w:r w:rsidRPr="00DE7769">
              <w:rPr>
                <w:i/>
                <w:rtl/>
                <w:lang w:val="en-GB"/>
              </w:rPr>
              <w:t xml:space="preserve">، </w:t>
            </w:r>
            <w:r w:rsidRPr="00DE7769">
              <w:rPr>
                <w:i/>
              </w:rPr>
              <w:t>L</w:t>
            </w:r>
          </w:p>
        </w:tc>
      </w:tr>
      <w:tr w:rsidR="00965482" w:rsidRPr="00DE7769" w14:paraId="45ECE78E" w14:textId="77777777" w:rsidTr="00637A04">
        <w:trPr>
          <w:cantSplit/>
          <w:trHeight w:val="20"/>
          <w:jc w:val="center"/>
        </w:trPr>
        <w:tc>
          <w:tcPr>
            <w:tcW w:w="1928" w:type="dxa"/>
            <w:tcMar>
              <w:top w:w="29" w:type="dxa"/>
              <w:bottom w:w="29" w:type="dxa"/>
            </w:tcMar>
            <w:vAlign w:val="center"/>
          </w:tcPr>
          <w:p w14:paraId="2D7C4A36" w14:textId="77777777" w:rsidR="00965482" w:rsidRPr="00DE7769" w:rsidRDefault="00965482" w:rsidP="002F59F1">
            <w:pPr>
              <w:pStyle w:val="Tabletexte"/>
              <w:jc w:val="center"/>
              <w:rPr>
                <w:lang w:val="en-GB"/>
              </w:rPr>
            </w:pPr>
            <w:r w:rsidRPr="00DE7769">
              <w:t>411</w:t>
            </w:r>
            <w:r w:rsidRPr="00DE7769">
              <w:rPr>
                <w:lang w:val="en-GB"/>
              </w:rPr>
              <w:t>-</w:t>
            </w:r>
            <w:r w:rsidRPr="00DE7769">
              <w:t>409</w:t>
            </w:r>
          </w:p>
        </w:tc>
        <w:tc>
          <w:tcPr>
            <w:tcW w:w="1928" w:type="dxa"/>
            <w:tcMar>
              <w:top w:w="29" w:type="dxa"/>
              <w:bottom w:w="29" w:type="dxa"/>
            </w:tcMar>
            <w:vAlign w:val="center"/>
          </w:tcPr>
          <w:p w14:paraId="1437CF43" w14:textId="77777777" w:rsidR="00965482" w:rsidRPr="00DE7769" w:rsidRDefault="00965482" w:rsidP="002F59F1">
            <w:pPr>
              <w:pStyle w:val="Tabletexte"/>
              <w:jc w:val="center"/>
              <w:rPr>
                <w:lang w:val="en-GB"/>
              </w:rPr>
            </w:pPr>
            <w:r w:rsidRPr="00DE7769">
              <w:t>3</w:t>
            </w:r>
          </w:p>
        </w:tc>
        <w:tc>
          <w:tcPr>
            <w:tcW w:w="1927" w:type="dxa"/>
            <w:tcMar>
              <w:top w:w="29" w:type="dxa"/>
              <w:bottom w:w="29" w:type="dxa"/>
            </w:tcMar>
            <w:vAlign w:val="center"/>
          </w:tcPr>
          <w:p w14:paraId="3C17086B" w14:textId="77777777" w:rsidR="00965482" w:rsidRPr="00DE7769" w:rsidRDefault="00965482" w:rsidP="002F59F1">
            <w:pPr>
              <w:pStyle w:val="Tabletexte"/>
              <w:jc w:val="center"/>
              <w:rPr>
                <w:lang w:val="en-GB"/>
              </w:rPr>
            </w:pPr>
            <w:r w:rsidRPr="00DE7769">
              <w:t>194</w:t>
            </w:r>
            <w:r w:rsidRPr="00DE7769">
              <w:rPr>
                <w:lang w:val="en-GB"/>
              </w:rPr>
              <w:t>−</w:t>
            </w:r>
          </w:p>
        </w:tc>
        <w:tc>
          <w:tcPr>
            <w:tcW w:w="1928" w:type="dxa"/>
            <w:tcMar>
              <w:top w:w="29" w:type="dxa"/>
              <w:bottom w:w="29" w:type="dxa"/>
            </w:tcMar>
            <w:vAlign w:val="center"/>
          </w:tcPr>
          <w:p w14:paraId="5AAACADC" w14:textId="77777777" w:rsidR="00965482" w:rsidRPr="00DE7769" w:rsidRDefault="00965482" w:rsidP="002F59F1">
            <w:pPr>
              <w:pStyle w:val="Tabletexte"/>
              <w:jc w:val="center"/>
              <w:rPr>
                <w:lang w:val="en-GB"/>
              </w:rPr>
            </w:pPr>
            <w:r w:rsidRPr="00DE7769">
              <w:t>1</w:t>
            </w:r>
          </w:p>
        </w:tc>
        <w:tc>
          <w:tcPr>
            <w:tcW w:w="1928" w:type="dxa"/>
            <w:tcMar>
              <w:top w:w="29" w:type="dxa"/>
              <w:bottom w:w="29" w:type="dxa"/>
            </w:tcMar>
            <w:vAlign w:val="center"/>
          </w:tcPr>
          <w:p w14:paraId="65353987" w14:textId="77777777" w:rsidR="00965482" w:rsidRPr="00DE7769" w:rsidRDefault="00965482" w:rsidP="002F59F1">
            <w:pPr>
              <w:pStyle w:val="Tabletexte"/>
              <w:jc w:val="center"/>
              <w:rPr>
                <w:i/>
                <w:lang w:val="en-GB"/>
              </w:rPr>
            </w:pPr>
            <w:bookmarkStart w:id="408" w:name="lt_pId2369"/>
            <w:r w:rsidRPr="00DE7769">
              <w:rPr>
                <w:i/>
                <w:lang w:val="en-GB"/>
              </w:rPr>
              <w:t>L</w:t>
            </w:r>
            <w:bookmarkEnd w:id="408"/>
          </w:p>
        </w:tc>
      </w:tr>
      <w:tr w:rsidR="00965482" w:rsidRPr="00DE7769" w14:paraId="427D9C7B" w14:textId="77777777" w:rsidTr="00637A04">
        <w:trPr>
          <w:cantSplit/>
          <w:trHeight w:val="20"/>
          <w:jc w:val="center"/>
        </w:trPr>
        <w:tc>
          <w:tcPr>
            <w:tcW w:w="1928" w:type="dxa"/>
            <w:tcMar>
              <w:top w:w="29" w:type="dxa"/>
              <w:bottom w:w="29" w:type="dxa"/>
            </w:tcMar>
            <w:vAlign w:val="center"/>
          </w:tcPr>
          <w:p w14:paraId="2C7C0190" w14:textId="77777777" w:rsidR="00965482" w:rsidRPr="00DE7769" w:rsidRDefault="00965482" w:rsidP="002F59F1">
            <w:pPr>
              <w:pStyle w:val="Tabletexte"/>
              <w:jc w:val="center"/>
              <w:rPr>
                <w:lang w:val="en-GB"/>
              </w:rPr>
            </w:pPr>
            <w:r w:rsidRPr="00DE7769">
              <w:t>433</w:t>
            </w:r>
            <w:r w:rsidRPr="00DE7769">
              <w:rPr>
                <w:lang w:val="en-GB"/>
              </w:rPr>
              <w:t>,</w:t>
            </w:r>
            <w:r w:rsidRPr="00DE7769">
              <w:t>46</w:t>
            </w:r>
            <w:r w:rsidRPr="00DE7769">
              <w:rPr>
                <w:lang w:val="en-GB"/>
              </w:rPr>
              <w:t>-</w:t>
            </w:r>
            <w:r w:rsidRPr="00DE7769">
              <w:t>416</w:t>
            </w:r>
          </w:p>
        </w:tc>
        <w:tc>
          <w:tcPr>
            <w:tcW w:w="1928" w:type="dxa"/>
            <w:tcMar>
              <w:top w:w="29" w:type="dxa"/>
              <w:bottom w:w="29" w:type="dxa"/>
            </w:tcMar>
          </w:tcPr>
          <w:p w14:paraId="2C54B606" w14:textId="68339761" w:rsidR="00965482" w:rsidRPr="00DE7769" w:rsidRDefault="001723C9" w:rsidP="002F59F1">
            <w:pPr>
              <w:pStyle w:val="Tabletexte"/>
              <w:jc w:val="center"/>
              <w:rPr>
                <w:vertAlign w:val="superscript"/>
                <w:lang w:val="en-GB"/>
              </w:rPr>
            </w:pPr>
            <w:r w:rsidRPr="00DE7769">
              <w:rPr>
                <w:vertAlign w:val="superscript"/>
              </w:rPr>
              <w:t>(3)</w:t>
            </w:r>
            <w:r>
              <w:t>3</w:t>
            </w:r>
            <w:r w:rsidRPr="00DE7769">
              <w:t>/</w:t>
            </w:r>
            <w:r>
              <w:t>200</w:t>
            </w:r>
          </w:p>
        </w:tc>
        <w:tc>
          <w:tcPr>
            <w:tcW w:w="1927" w:type="dxa"/>
            <w:tcMar>
              <w:top w:w="29" w:type="dxa"/>
              <w:bottom w:w="29" w:type="dxa"/>
            </w:tcMar>
          </w:tcPr>
          <w:p w14:paraId="48D7CD4F" w14:textId="77777777" w:rsidR="00965482" w:rsidRPr="00DE7769" w:rsidRDefault="00965482" w:rsidP="002F59F1">
            <w:pPr>
              <w:pStyle w:val="Tabletexte"/>
              <w:jc w:val="center"/>
              <w:rPr>
                <w:lang w:val="en-GB"/>
              </w:rPr>
            </w:pPr>
            <w:r w:rsidRPr="00DE7769">
              <w:rPr>
                <w:rtl/>
                <w:lang w:val="en-GB"/>
              </w:rPr>
              <w:t>-</w:t>
            </w:r>
            <w:r w:rsidRPr="00DE7769">
              <w:rPr>
                <w:vertAlign w:val="superscript"/>
              </w:rPr>
              <w:t>(3)</w:t>
            </w:r>
            <w:r w:rsidRPr="00DE7769">
              <w:t>194</w:t>
            </w:r>
            <w:r w:rsidRPr="00DE7769">
              <w:sym w:font="Symbol" w:char="F02D"/>
            </w:r>
            <w:r w:rsidRPr="00DE7769">
              <w:t>/157</w:t>
            </w:r>
          </w:p>
        </w:tc>
        <w:tc>
          <w:tcPr>
            <w:tcW w:w="1928" w:type="dxa"/>
            <w:tcMar>
              <w:top w:w="29" w:type="dxa"/>
              <w:bottom w:w="29" w:type="dxa"/>
            </w:tcMar>
          </w:tcPr>
          <w:p w14:paraId="19EC3455" w14:textId="220F2065" w:rsidR="00965482" w:rsidRPr="00DE7769" w:rsidRDefault="001723C9" w:rsidP="002F59F1">
            <w:pPr>
              <w:pStyle w:val="Tabletexte"/>
              <w:jc w:val="center"/>
              <w:rPr>
                <w:vertAlign w:val="superscript"/>
                <w:lang w:val="en-GB"/>
              </w:rPr>
            </w:pPr>
            <w:r w:rsidRPr="00DE7769">
              <w:rPr>
                <w:vertAlign w:val="superscript"/>
              </w:rPr>
              <w:t>(3)</w:t>
            </w:r>
            <w:r w:rsidRPr="00DE7769">
              <w:t>1/</w:t>
            </w:r>
            <w:r>
              <w:t>0,0</w:t>
            </w:r>
            <w:r w:rsidRPr="00DE7769">
              <w:t>1</w:t>
            </w:r>
          </w:p>
        </w:tc>
        <w:tc>
          <w:tcPr>
            <w:tcW w:w="1928" w:type="dxa"/>
            <w:tcMar>
              <w:top w:w="29" w:type="dxa"/>
              <w:bottom w:w="29" w:type="dxa"/>
            </w:tcMar>
            <w:vAlign w:val="center"/>
          </w:tcPr>
          <w:p w14:paraId="15A0522F" w14:textId="77777777" w:rsidR="00965482" w:rsidRPr="00DE7769" w:rsidRDefault="00965482" w:rsidP="002F59F1">
            <w:pPr>
              <w:pStyle w:val="Tabletexte"/>
              <w:jc w:val="center"/>
              <w:rPr>
                <w:lang w:val="en-GB"/>
              </w:rPr>
            </w:pPr>
            <w:r w:rsidRPr="00DE7769">
              <w:rPr>
                <w:i/>
              </w:rPr>
              <w:t>N</w:t>
            </w:r>
            <w:r w:rsidRPr="00DE7769">
              <w:rPr>
                <w:i/>
                <w:rtl/>
                <w:lang w:val="en-GB"/>
              </w:rPr>
              <w:t xml:space="preserve">، </w:t>
            </w:r>
            <w:r w:rsidRPr="00DE7769">
              <w:rPr>
                <w:i/>
              </w:rPr>
              <w:t>L</w:t>
            </w:r>
          </w:p>
        </w:tc>
      </w:tr>
      <w:tr w:rsidR="00965482" w:rsidRPr="00DE7769" w14:paraId="36656AE2" w14:textId="77777777" w:rsidTr="00637A04">
        <w:trPr>
          <w:cantSplit/>
          <w:trHeight w:val="20"/>
          <w:jc w:val="center"/>
        </w:trPr>
        <w:tc>
          <w:tcPr>
            <w:tcW w:w="1928" w:type="dxa"/>
            <w:tcMar>
              <w:top w:w="29" w:type="dxa"/>
              <w:bottom w:w="29" w:type="dxa"/>
            </w:tcMar>
            <w:vAlign w:val="center"/>
          </w:tcPr>
          <w:p w14:paraId="67E8F87E" w14:textId="77777777" w:rsidR="00965482" w:rsidRPr="00DE7769" w:rsidRDefault="00965482" w:rsidP="002F59F1">
            <w:pPr>
              <w:pStyle w:val="Tabletexte"/>
              <w:jc w:val="center"/>
              <w:rPr>
                <w:b/>
                <w:lang w:val="en-GB"/>
              </w:rPr>
            </w:pPr>
            <w:r w:rsidRPr="00DE7769">
              <w:t>466</w:t>
            </w:r>
            <w:r w:rsidRPr="00DE7769">
              <w:rPr>
                <w:lang w:val="en-GB"/>
              </w:rPr>
              <w:t>,</w:t>
            </w:r>
            <w:r w:rsidRPr="00DE7769">
              <w:t>3</w:t>
            </w:r>
            <w:r w:rsidRPr="00DE7769">
              <w:rPr>
                <w:lang w:val="en-GB"/>
              </w:rPr>
              <w:t>-</w:t>
            </w:r>
            <w:r w:rsidRPr="00DE7769">
              <w:t>439</w:t>
            </w:r>
            <w:r w:rsidRPr="00DE7769">
              <w:rPr>
                <w:lang w:val="en-GB"/>
              </w:rPr>
              <w:t>,</w:t>
            </w:r>
            <w:r w:rsidRPr="00DE7769">
              <w:t>1</w:t>
            </w:r>
          </w:p>
        </w:tc>
        <w:tc>
          <w:tcPr>
            <w:tcW w:w="1928" w:type="dxa"/>
            <w:tcMar>
              <w:top w:w="29" w:type="dxa"/>
              <w:bottom w:w="29" w:type="dxa"/>
            </w:tcMar>
          </w:tcPr>
          <w:p w14:paraId="6F91E37F" w14:textId="1A099962" w:rsidR="00965482" w:rsidRPr="00DE7769" w:rsidRDefault="001723C9" w:rsidP="002F59F1">
            <w:pPr>
              <w:pStyle w:val="Tabletexte"/>
              <w:jc w:val="center"/>
              <w:rPr>
                <w:vertAlign w:val="superscript"/>
                <w:lang w:val="en-GB"/>
              </w:rPr>
            </w:pPr>
            <w:r w:rsidRPr="00DE7769">
              <w:rPr>
                <w:vertAlign w:val="superscript"/>
              </w:rPr>
              <w:t>(3)</w:t>
            </w:r>
            <w:r>
              <w:t>3</w:t>
            </w:r>
            <w:r w:rsidRPr="00DE7769">
              <w:t>/</w:t>
            </w:r>
            <w:r>
              <w:t>200</w:t>
            </w:r>
          </w:p>
        </w:tc>
        <w:tc>
          <w:tcPr>
            <w:tcW w:w="1927" w:type="dxa"/>
            <w:tcMar>
              <w:top w:w="29" w:type="dxa"/>
              <w:bottom w:w="29" w:type="dxa"/>
            </w:tcMar>
          </w:tcPr>
          <w:p w14:paraId="4AD1644A" w14:textId="77777777" w:rsidR="00965482" w:rsidRPr="00DE7769" w:rsidRDefault="00965482" w:rsidP="002F59F1">
            <w:pPr>
              <w:pStyle w:val="Tabletexte"/>
              <w:jc w:val="center"/>
              <w:rPr>
                <w:lang w:val="en-GB"/>
              </w:rPr>
            </w:pPr>
            <w:r w:rsidRPr="00DE7769">
              <w:rPr>
                <w:rtl/>
                <w:lang w:val="en-GB"/>
              </w:rPr>
              <w:t>-</w:t>
            </w:r>
            <w:r w:rsidRPr="00DE7769">
              <w:rPr>
                <w:vertAlign w:val="superscript"/>
              </w:rPr>
              <w:t>(3)</w:t>
            </w:r>
            <w:r w:rsidRPr="00DE7769">
              <w:t>194</w:t>
            </w:r>
            <w:r w:rsidRPr="00DE7769">
              <w:sym w:font="Symbol" w:char="F02D"/>
            </w:r>
            <w:r w:rsidRPr="00DE7769">
              <w:t>/157</w:t>
            </w:r>
          </w:p>
        </w:tc>
        <w:tc>
          <w:tcPr>
            <w:tcW w:w="1928" w:type="dxa"/>
            <w:tcMar>
              <w:top w:w="29" w:type="dxa"/>
              <w:bottom w:w="29" w:type="dxa"/>
            </w:tcMar>
          </w:tcPr>
          <w:p w14:paraId="5E014D1D" w14:textId="5E3D83C0" w:rsidR="00965482" w:rsidRPr="00DE7769" w:rsidRDefault="001723C9" w:rsidP="002F59F1">
            <w:pPr>
              <w:pStyle w:val="Tabletexte"/>
              <w:jc w:val="center"/>
              <w:rPr>
                <w:lang w:val="en-GB"/>
              </w:rPr>
            </w:pPr>
            <w:r w:rsidRPr="00DE7769">
              <w:rPr>
                <w:vertAlign w:val="superscript"/>
              </w:rPr>
              <w:t>(3)</w:t>
            </w:r>
            <w:r w:rsidRPr="00DE7769">
              <w:t>1/</w:t>
            </w:r>
            <w:r>
              <w:t>0,0</w:t>
            </w:r>
            <w:r w:rsidRPr="00DE7769">
              <w:t>1</w:t>
            </w:r>
          </w:p>
        </w:tc>
        <w:tc>
          <w:tcPr>
            <w:tcW w:w="1928" w:type="dxa"/>
            <w:tcMar>
              <w:top w:w="29" w:type="dxa"/>
              <w:bottom w:w="29" w:type="dxa"/>
            </w:tcMar>
            <w:vAlign w:val="center"/>
          </w:tcPr>
          <w:p w14:paraId="72F83064" w14:textId="77777777" w:rsidR="00965482" w:rsidRPr="00DE7769" w:rsidRDefault="00965482" w:rsidP="002F59F1">
            <w:pPr>
              <w:pStyle w:val="Tabletexte"/>
              <w:jc w:val="center"/>
              <w:rPr>
                <w:lang w:val="en-GB"/>
              </w:rPr>
            </w:pPr>
            <w:r w:rsidRPr="00DE7769">
              <w:rPr>
                <w:i/>
              </w:rPr>
              <w:t>N</w:t>
            </w:r>
            <w:r w:rsidRPr="00DE7769">
              <w:rPr>
                <w:i/>
                <w:rtl/>
                <w:lang w:val="en-GB"/>
              </w:rPr>
              <w:t xml:space="preserve">، </w:t>
            </w:r>
            <w:r w:rsidRPr="00DE7769">
              <w:rPr>
                <w:i/>
              </w:rPr>
              <w:t>C</w:t>
            </w:r>
            <w:r w:rsidRPr="00DE7769">
              <w:rPr>
                <w:i/>
                <w:rtl/>
                <w:lang w:val="en-GB"/>
              </w:rPr>
              <w:t xml:space="preserve">، </w:t>
            </w:r>
            <w:r w:rsidRPr="00DE7769">
              <w:rPr>
                <w:i/>
              </w:rPr>
              <w:t>L</w:t>
            </w:r>
          </w:p>
        </w:tc>
      </w:tr>
      <w:tr w:rsidR="00965482" w:rsidRPr="00DE7769" w14:paraId="5E466FD0" w14:textId="77777777" w:rsidTr="00637A04">
        <w:trPr>
          <w:cantSplit/>
          <w:trHeight w:val="20"/>
          <w:jc w:val="center"/>
        </w:trPr>
        <w:tc>
          <w:tcPr>
            <w:tcW w:w="9639" w:type="dxa"/>
            <w:gridSpan w:val="5"/>
            <w:tcBorders>
              <w:top w:val="single" w:sz="4" w:space="0" w:color="auto"/>
              <w:left w:val="nil"/>
              <w:bottom w:val="nil"/>
              <w:right w:val="nil"/>
            </w:tcBorders>
            <w:tcMar>
              <w:top w:w="29" w:type="dxa"/>
              <w:bottom w:w="29" w:type="dxa"/>
            </w:tcMar>
          </w:tcPr>
          <w:p w14:paraId="6BC231FF" w14:textId="7335D6A8" w:rsidR="00965482" w:rsidRPr="00DE7769" w:rsidRDefault="00965482" w:rsidP="00DE7769">
            <w:pPr>
              <w:pStyle w:val="Tablelegend"/>
              <w:tabs>
                <w:tab w:val="left" w:pos="374"/>
              </w:tabs>
              <w:ind w:left="374" w:hanging="374"/>
              <w:rPr>
                <w:sz w:val="20"/>
                <w:szCs w:val="26"/>
                <w:rtl/>
                <w:lang w:bidi="ar-LB"/>
              </w:rPr>
            </w:pPr>
            <w:r w:rsidRPr="00DE7769">
              <w:rPr>
                <w:sz w:val="20"/>
                <w:szCs w:val="26"/>
                <w:vertAlign w:val="superscript"/>
              </w:rPr>
              <w:t>(1)</w:t>
            </w:r>
            <w:r w:rsidRPr="00DE7769">
              <w:rPr>
                <w:sz w:val="20"/>
                <w:szCs w:val="26"/>
                <w:rtl/>
              </w:rPr>
              <w:tab/>
              <w:t xml:space="preserve">فيما يتعلق بسوية </w:t>
            </w:r>
            <w:r w:rsidRPr="00DE7769">
              <w:rPr>
                <w:sz w:val="20"/>
                <w:szCs w:val="26"/>
              </w:rPr>
              <w:t>%0,01</w:t>
            </w:r>
            <w:r w:rsidRPr="00DE7769">
              <w:rPr>
                <w:sz w:val="20"/>
                <w:szCs w:val="26"/>
                <w:rtl/>
              </w:rPr>
              <w:t xml:space="preserve">، تحدد مساحة القياس كمربع على الأرض مساحته </w:t>
            </w:r>
            <w:r w:rsidRPr="00DE7769">
              <w:rPr>
                <w:sz w:val="20"/>
                <w:szCs w:val="26"/>
              </w:rPr>
              <w:t>2 000 000</w:t>
            </w:r>
            <w:r w:rsidRPr="00DE7769">
              <w:rPr>
                <w:sz w:val="20"/>
                <w:szCs w:val="26"/>
                <w:rtl/>
              </w:rPr>
              <w:t xml:space="preserve"> </w:t>
            </w:r>
            <w:r w:rsidRPr="00DE7769">
              <w:rPr>
                <w:sz w:val="20"/>
                <w:szCs w:val="26"/>
                <w:lang w:bidi="ar-LB"/>
              </w:rPr>
              <w:t>km</w:t>
            </w:r>
            <w:r w:rsidRPr="00DE7769">
              <w:rPr>
                <w:sz w:val="20"/>
                <w:szCs w:val="26"/>
                <w:vertAlign w:val="superscript"/>
                <w:lang w:bidi="ar-LB"/>
              </w:rPr>
              <w:t>2</w:t>
            </w:r>
            <w:r w:rsidRPr="00DE7769">
              <w:rPr>
                <w:sz w:val="20"/>
                <w:szCs w:val="26"/>
                <w:rtl/>
              </w:rPr>
              <w:t xml:space="preserve">، </w:t>
            </w:r>
            <w:r w:rsidRPr="00DE7769">
              <w:rPr>
                <w:sz w:val="20"/>
                <w:szCs w:val="26"/>
                <w:rtl/>
                <w:lang w:bidi="ar-LB"/>
              </w:rPr>
              <w:t xml:space="preserve">ما لم يرد ما يبرر خلاف ذلك؛ </w:t>
            </w:r>
            <w:r w:rsidRPr="00DE7769">
              <w:rPr>
                <w:sz w:val="20"/>
                <w:szCs w:val="26"/>
                <w:rtl/>
              </w:rPr>
              <w:t xml:space="preserve">وفيما يتعلق بسوية </w:t>
            </w:r>
            <w:r w:rsidRPr="00DE7769">
              <w:rPr>
                <w:sz w:val="20"/>
                <w:szCs w:val="26"/>
              </w:rPr>
              <w:t>%0,1</w:t>
            </w:r>
            <w:r w:rsidRPr="00DE7769">
              <w:rPr>
                <w:sz w:val="20"/>
                <w:szCs w:val="26"/>
                <w:rtl/>
              </w:rPr>
              <w:t xml:space="preserve">، تحدد مساحة القياس كمربع على الأرض مساحته </w:t>
            </w:r>
            <w:r w:rsidRPr="00DE7769">
              <w:rPr>
                <w:sz w:val="20"/>
                <w:szCs w:val="26"/>
              </w:rPr>
              <w:t>10 000 000</w:t>
            </w:r>
            <w:r w:rsidRPr="00DE7769">
              <w:rPr>
                <w:sz w:val="20"/>
                <w:szCs w:val="26"/>
                <w:rtl/>
              </w:rPr>
              <w:t xml:space="preserve"> </w:t>
            </w:r>
            <w:r w:rsidRPr="00DE7769">
              <w:rPr>
                <w:sz w:val="20"/>
                <w:szCs w:val="26"/>
                <w:lang w:bidi="ar-LB"/>
              </w:rPr>
              <w:t>km</w:t>
            </w:r>
            <w:r w:rsidRPr="00DE7769">
              <w:rPr>
                <w:sz w:val="20"/>
                <w:szCs w:val="26"/>
                <w:vertAlign w:val="superscript"/>
                <w:lang w:bidi="ar-LB"/>
              </w:rPr>
              <w:t>2</w:t>
            </w:r>
            <w:r w:rsidRPr="00DE7769">
              <w:rPr>
                <w:sz w:val="20"/>
                <w:szCs w:val="26"/>
                <w:rtl/>
              </w:rPr>
              <w:t xml:space="preserve">، </w:t>
            </w:r>
            <w:r w:rsidRPr="00DE7769">
              <w:rPr>
                <w:sz w:val="20"/>
                <w:szCs w:val="26"/>
                <w:rtl/>
                <w:lang w:bidi="ar-LB"/>
              </w:rPr>
              <w:t>ما لم يرد ما يبرر خلاف ذلك؛ وفيما يتعلق بسوية</w:t>
            </w:r>
            <w:r w:rsidR="00DE7769">
              <w:rPr>
                <w:rFonts w:hint="cs"/>
                <w:sz w:val="20"/>
                <w:szCs w:val="26"/>
                <w:rtl/>
                <w:lang w:bidi="ar-LB"/>
              </w:rPr>
              <w:t> </w:t>
            </w:r>
            <w:r w:rsidRPr="00DE7769">
              <w:rPr>
                <w:sz w:val="20"/>
                <w:szCs w:val="26"/>
              </w:rPr>
              <w:t>%1</w:t>
            </w:r>
            <w:r w:rsidRPr="00DE7769">
              <w:rPr>
                <w:sz w:val="20"/>
                <w:szCs w:val="26"/>
                <w:rtl/>
              </w:rPr>
              <w:t xml:space="preserve">، يكون زمن القياس </w:t>
            </w:r>
            <w:r w:rsidRPr="00DE7769">
              <w:rPr>
                <w:sz w:val="20"/>
                <w:szCs w:val="26"/>
              </w:rPr>
              <w:t>24</w:t>
            </w:r>
            <w:r w:rsidRPr="00DE7769">
              <w:rPr>
                <w:sz w:val="20"/>
                <w:szCs w:val="26"/>
                <w:rtl/>
              </w:rPr>
              <w:t xml:space="preserve"> ساعة، </w:t>
            </w:r>
            <w:r w:rsidRPr="00DE7769">
              <w:rPr>
                <w:sz w:val="20"/>
                <w:szCs w:val="26"/>
                <w:rtl/>
                <w:lang w:bidi="ar-LB"/>
              </w:rPr>
              <w:t>ما لم يرد ما يبرر خلاف ذلك.</w:t>
            </w:r>
          </w:p>
          <w:p w14:paraId="1404F1EF" w14:textId="77777777" w:rsidR="00965482" w:rsidRPr="00DE7769" w:rsidRDefault="00965482" w:rsidP="00DE7769">
            <w:pPr>
              <w:pStyle w:val="Tablelegend"/>
              <w:tabs>
                <w:tab w:val="left" w:pos="374"/>
              </w:tabs>
              <w:ind w:left="374" w:hanging="374"/>
              <w:rPr>
                <w:spacing w:val="-4"/>
                <w:sz w:val="20"/>
                <w:szCs w:val="26"/>
                <w:rtl/>
              </w:rPr>
            </w:pPr>
            <w:r w:rsidRPr="00DE7769">
              <w:rPr>
                <w:sz w:val="20"/>
                <w:szCs w:val="26"/>
                <w:vertAlign w:val="superscript"/>
              </w:rPr>
              <w:t>(2)</w:t>
            </w:r>
            <w:r w:rsidRPr="00DE7769">
              <w:rPr>
                <w:spacing w:val="-4"/>
                <w:sz w:val="20"/>
                <w:szCs w:val="26"/>
                <w:rtl/>
              </w:rPr>
              <w:tab/>
            </w:r>
            <w:r w:rsidRPr="00DE7769">
              <w:rPr>
                <w:i/>
                <w:iCs/>
                <w:spacing w:val="-4"/>
                <w:sz w:val="20"/>
                <w:szCs w:val="26"/>
              </w:rPr>
              <w:t>N</w:t>
            </w:r>
            <w:r w:rsidRPr="00DE7769">
              <w:rPr>
                <w:spacing w:val="-4"/>
                <w:sz w:val="20"/>
                <w:szCs w:val="26"/>
                <w:rtl/>
              </w:rPr>
              <w:t xml:space="preserve">: نظيري، </w:t>
            </w:r>
            <w:r w:rsidRPr="00DE7769">
              <w:rPr>
                <w:i/>
                <w:iCs/>
                <w:spacing w:val="-4"/>
                <w:sz w:val="20"/>
                <w:szCs w:val="26"/>
              </w:rPr>
              <w:t>L</w:t>
            </w:r>
            <w:r w:rsidRPr="00DE7769">
              <w:rPr>
                <w:spacing w:val="-4"/>
                <w:sz w:val="20"/>
                <w:szCs w:val="26"/>
                <w:rtl/>
              </w:rPr>
              <w:t xml:space="preserve">: حافة، </w:t>
            </w:r>
            <w:r w:rsidRPr="00DE7769">
              <w:rPr>
                <w:i/>
                <w:iCs/>
                <w:spacing w:val="-4"/>
                <w:sz w:val="20"/>
                <w:szCs w:val="26"/>
              </w:rPr>
              <w:t>C</w:t>
            </w:r>
            <w:r w:rsidRPr="00DE7769">
              <w:rPr>
                <w:spacing w:val="-4"/>
                <w:sz w:val="20"/>
                <w:szCs w:val="26"/>
                <w:rtl/>
              </w:rPr>
              <w:t>: مخروطي.</w:t>
            </w:r>
          </w:p>
          <w:p w14:paraId="1CC21FB0" w14:textId="77777777" w:rsidR="00965482" w:rsidRPr="00DE7769" w:rsidRDefault="00965482" w:rsidP="00DE7769">
            <w:pPr>
              <w:pStyle w:val="Tablelegend"/>
              <w:tabs>
                <w:tab w:val="left" w:pos="374"/>
              </w:tabs>
              <w:ind w:left="374" w:hanging="374"/>
              <w:rPr>
                <w:sz w:val="20"/>
                <w:szCs w:val="26"/>
                <w:lang w:val="en-GB" w:eastAsia="zh-CN"/>
              </w:rPr>
            </w:pPr>
            <w:r w:rsidRPr="00DE7769">
              <w:rPr>
                <w:sz w:val="20"/>
                <w:szCs w:val="26"/>
                <w:vertAlign w:val="superscript"/>
              </w:rPr>
              <w:t xml:space="preserve"> (3)</w:t>
            </w:r>
            <w:r w:rsidRPr="00DE7769">
              <w:rPr>
                <w:sz w:val="20"/>
                <w:szCs w:val="26"/>
                <w:rtl/>
              </w:rPr>
              <w:tab/>
              <w:t>الرقم الأول لأسلوب النظير أو الأسلوب المخروطي والرقم الثاني لتطبيقات سبر الحواف بالموجات الصغرية.</w:t>
            </w:r>
          </w:p>
        </w:tc>
      </w:tr>
    </w:tbl>
    <w:p w14:paraId="5B2EE109" w14:textId="77777777" w:rsidR="00965482" w:rsidRPr="002F59F1" w:rsidRDefault="00965482" w:rsidP="00DE7769">
      <w:pPr>
        <w:pStyle w:val="Heading4"/>
        <w:spacing w:before="240"/>
        <w:rPr>
          <w:rtl/>
        </w:rPr>
      </w:pPr>
      <w:r w:rsidRPr="002F59F1">
        <w:t>2.2.</w:t>
      </w:r>
      <w:proofErr w:type="gramStart"/>
      <w:r w:rsidRPr="002F59F1">
        <w:t>4.A</w:t>
      </w:r>
      <w:proofErr w:type="gramEnd"/>
      <w:r w:rsidRPr="002F59F1">
        <w:t>4</w:t>
      </w:r>
      <w:r w:rsidRPr="002F59F1">
        <w:rPr>
          <w:rtl/>
        </w:rPr>
        <w:tab/>
        <w:t>منطقة القياس</w:t>
      </w:r>
    </w:p>
    <w:p w14:paraId="307BF069" w14:textId="2475BAAD" w:rsidR="00965482" w:rsidRPr="002F59F1" w:rsidRDefault="00965482" w:rsidP="002F59F1">
      <w:pPr>
        <w:rPr>
          <w:rtl/>
        </w:rPr>
      </w:pPr>
      <w:r w:rsidRPr="002F59F1">
        <w:rPr>
          <w:rtl/>
        </w:rPr>
        <w:t xml:space="preserve">يتعين تقييم منطقة القياس الواجب استخدامها في تقييم التداخل في </w:t>
      </w:r>
      <w:r w:rsidR="009E4BBB">
        <w:rPr>
          <w:rFonts w:hint="cs"/>
          <w:rtl/>
        </w:rPr>
        <w:t>أجهزة الاستشعار</w:t>
      </w:r>
      <w:r w:rsidRPr="002F59F1">
        <w:rPr>
          <w:rtl/>
        </w:rPr>
        <w:t xml:space="preserve"> العاملة في المدى </w:t>
      </w:r>
      <w:r w:rsidRPr="002F59F1">
        <w:t>GHz 450-275</w:t>
      </w:r>
      <w:r w:rsidRPr="002F59F1">
        <w:rPr>
          <w:rtl/>
        </w:rPr>
        <w:t xml:space="preserve"> لتعكس مساحة مجال الرؤية الآني </w:t>
      </w:r>
      <w:r w:rsidR="002F59F1">
        <w:t>(</w:t>
      </w:r>
      <w:r w:rsidRPr="002F59F1">
        <w:t>IFOV</w:t>
      </w:r>
      <w:r w:rsidR="002F59F1">
        <w:t>)</w:t>
      </w:r>
      <w:r w:rsidRPr="002F59F1">
        <w:rPr>
          <w:rtl/>
        </w:rPr>
        <w:t xml:space="preserve"> ل</w:t>
      </w:r>
      <w:r w:rsidR="00CE71A2">
        <w:rPr>
          <w:rFonts w:hint="cs"/>
          <w:rtl/>
        </w:rPr>
        <w:t>جهاز استشعار</w:t>
      </w:r>
      <w:r w:rsidRPr="002F59F1">
        <w:rPr>
          <w:rtl/>
        </w:rPr>
        <w:t xml:space="preserve"> الخدمة </w:t>
      </w:r>
      <w:r w:rsidRPr="002F59F1">
        <w:t>EESS</w:t>
      </w:r>
      <w:r w:rsidRPr="002F59F1">
        <w:rPr>
          <w:rtl/>
        </w:rPr>
        <w:t>. ويتماشى هذا التقييم مع عبارة "ما لم يبرر خلاف ذلك" الواردة في التوصية</w:t>
      </w:r>
      <w:r w:rsidR="00DE7769">
        <w:rPr>
          <w:rFonts w:hint="cs"/>
          <w:rtl/>
        </w:rPr>
        <w:t> </w:t>
      </w:r>
      <w:r w:rsidRPr="002F59F1">
        <w:t>ITU-R RS.2017</w:t>
      </w:r>
      <w:r w:rsidRPr="002F59F1">
        <w:rPr>
          <w:rtl/>
        </w:rPr>
        <w:t xml:space="preserve">، الجدول </w:t>
      </w:r>
      <w:r w:rsidRPr="002F59F1">
        <w:t>1</w:t>
      </w:r>
      <w:r w:rsidRPr="002F59F1">
        <w:rPr>
          <w:rtl/>
        </w:rPr>
        <w:t>، الحاشية</w:t>
      </w:r>
      <w:r w:rsidR="00AE6344">
        <w:rPr>
          <w:rFonts w:hint="cs"/>
          <w:rtl/>
        </w:rPr>
        <w:t> </w:t>
      </w:r>
      <w:r w:rsidRPr="002F59F1">
        <w:t>1</w:t>
      </w:r>
      <w:r w:rsidRPr="002F59F1">
        <w:rPr>
          <w:rtl/>
        </w:rPr>
        <w:t>.</w:t>
      </w:r>
    </w:p>
    <w:p w14:paraId="1DC2B354" w14:textId="77777777" w:rsidR="00965482" w:rsidRPr="002F59F1" w:rsidRDefault="00965482" w:rsidP="00DE1CAF">
      <w:pPr>
        <w:pStyle w:val="Heading3"/>
        <w:rPr>
          <w:rtl/>
        </w:rPr>
      </w:pPr>
      <w:bookmarkStart w:id="409" w:name="_Toc36120622"/>
      <w:bookmarkStart w:id="410" w:name="_Toc40172449"/>
      <w:r w:rsidRPr="002F59F1">
        <w:lastRenderedPageBreak/>
        <w:t>3.</w:t>
      </w:r>
      <w:proofErr w:type="gramStart"/>
      <w:r w:rsidRPr="002F59F1">
        <w:t>4.A</w:t>
      </w:r>
      <w:proofErr w:type="gramEnd"/>
      <w:r w:rsidRPr="002F59F1">
        <w:t>4</w:t>
      </w:r>
      <w:r w:rsidRPr="002F59F1">
        <w:rPr>
          <w:rtl/>
        </w:rPr>
        <w:tab/>
        <w:t>خصائص تطبيقات</w:t>
      </w:r>
      <w:r w:rsidRPr="002F59F1">
        <w:rPr>
          <w:rFonts w:hint="cs"/>
          <w:rtl/>
        </w:rPr>
        <w:t xml:space="preserve"> الخدمتين</w:t>
      </w:r>
      <w:r w:rsidRPr="002F59F1">
        <w:rPr>
          <w:rtl/>
        </w:rPr>
        <w:t xml:space="preserve"> </w:t>
      </w:r>
      <w:r w:rsidRPr="002F59F1">
        <w:t>FS</w:t>
      </w:r>
      <w:r w:rsidRPr="002F59F1">
        <w:rPr>
          <w:rtl/>
        </w:rPr>
        <w:t xml:space="preserve"> و</w:t>
      </w:r>
      <w:r w:rsidRPr="002F59F1">
        <w:t>LMS</w:t>
      </w:r>
      <w:bookmarkEnd w:id="409"/>
      <w:bookmarkEnd w:id="410"/>
    </w:p>
    <w:p w14:paraId="5166666C" w14:textId="0E491E2C" w:rsidR="00965482" w:rsidRPr="00DE1CAF" w:rsidRDefault="00965482" w:rsidP="00DE1CAF">
      <w:r w:rsidRPr="00DE1CAF">
        <w:rPr>
          <w:rtl/>
        </w:rPr>
        <w:t xml:space="preserve">يقدم الجدول </w:t>
      </w:r>
      <w:r w:rsidR="00DE1CAF">
        <w:t>6-</w:t>
      </w:r>
      <w:r w:rsidRPr="00DE1CAF">
        <w:t>A4</w:t>
      </w:r>
      <w:r w:rsidRPr="00DE1CAF">
        <w:rPr>
          <w:rtl/>
        </w:rPr>
        <w:t xml:space="preserve"> ملخصاً لخصائص تطبيقات الخدمتين </w:t>
      </w:r>
      <w:r w:rsidRPr="00DE1CAF">
        <w:t>FS</w:t>
      </w:r>
      <w:r w:rsidRPr="00DE1CAF">
        <w:rPr>
          <w:rtl/>
        </w:rPr>
        <w:t xml:space="preserve"> و</w:t>
      </w:r>
      <w:r w:rsidRPr="00DE1CAF">
        <w:t>LMS</w:t>
      </w:r>
      <w:r w:rsidRPr="00DE1CAF">
        <w:rPr>
          <w:rtl/>
        </w:rPr>
        <w:t xml:space="preserve"> المستخدمة في تحليلات هذا القسم. وبالنسبة لجميع التحليلات الجارية في هذا القسم، يُفترض أن هناك ترادفاً بنسبة </w:t>
      </w:r>
      <w:r w:rsidR="00DE1CAF">
        <w:t>%</w:t>
      </w:r>
      <w:r w:rsidRPr="00DE1CAF">
        <w:t>100</w:t>
      </w:r>
      <w:r w:rsidRPr="00DE1CAF">
        <w:rPr>
          <w:rtl/>
        </w:rPr>
        <w:t xml:space="preserve"> في استخدام التردد مع (</w:t>
      </w:r>
      <w:r w:rsidR="00CE71A2">
        <w:rPr>
          <w:rFonts w:hint="cs"/>
          <w:rtl/>
        </w:rPr>
        <w:t>جهاز استشعار</w:t>
      </w:r>
      <w:r w:rsidRPr="00DE1CAF">
        <w:rPr>
          <w:rtl/>
        </w:rPr>
        <w:t xml:space="preserve">) الخدمة </w:t>
      </w:r>
      <w:r w:rsidRPr="00DE1CAF">
        <w:t>EESS</w:t>
      </w:r>
      <w:r w:rsidRPr="00DE1CAF">
        <w:rPr>
          <w:rtl/>
        </w:rPr>
        <w:t xml:space="preserve"> المستخدم في التحليل المحدد.</w:t>
      </w:r>
      <w:r w:rsidRPr="00DE1CAF">
        <w:t xml:space="preserve"> </w:t>
      </w:r>
    </w:p>
    <w:p w14:paraId="60740CF5" w14:textId="77777777" w:rsidR="00965482" w:rsidRPr="00EC0C02" w:rsidRDefault="00965482" w:rsidP="00CC3498">
      <w:pPr>
        <w:pStyle w:val="TableNo"/>
        <w:spacing w:before="0"/>
        <w:rPr>
          <w:rtl/>
        </w:rPr>
      </w:pPr>
      <w:r w:rsidRPr="00EC0C02">
        <w:rPr>
          <w:rtl/>
        </w:rPr>
        <w:t xml:space="preserve">الجدول </w:t>
      </w:r>
      <w:r w:rsidRPr="00D73C78">
        <w:t>6</w:t>
      </w:r>
      <w:r w:rsidRPr="00EC0C02">
        <w:t>-A</w:t>
      </w:r>
      <w:r w:rsidRPr="00D73C78">
        <w:t>4</w:t>
      </w:r>
    </w:p>
    <w:p w14:paraId="5F21F708" w14:textId="0166EB94" w:rsidR="00965482" w:rsidRPr="00DE1CAF" w:rsidRDefault="00965482" w:rsidP="00CC3498">
      <w:pPr>
        <w:pStyle w:val="Tabletitle"/>
        <w:spacing w:before="0"/>
        <w:rPr>
          <w:rtl/>
        </w:rPr>
      </w:pPr>
      <w:r w:rsidRPr="00EC0C02">
        <w:rPr>
          <w:rtl/>
        </w:rPr>
        <w:t xml:space="preserve">ملخص خصائص تطبيقات الخدمتين </w:t>
      </w:r>
      <w:r w:rsidRPr="00EC0C02">
        <w:t>FS</w:t>
      </w:r>
      <w:r w:rsidRPr="00EC0C02">
        <w:rPr>
          <w:rtl/>
        </w:rPr>
        <w:t xml:space="preserve"> و</w:t>
      </w:r>
      <w:r w:rsidRPr="00EC0C02">
        <w:rPr>
          <w:lang w:val="en-GB"/>
        </w:rPr>
        <w:t>LMS</w:t>
      </w:r>
      <w:r w:rsidRPr="00EC0C02">
        <w:rPr>
          <w:rtl/>
        </w:rPr>
        <w:t xml:space="preserve"> </w:t>
      </w:r>
      <w:r w:rsidR="00DE1CAF">
        <w:t>(</w:t>
      </w:r>
      <w:r w:rsidRPr="00EC0C02">
        <w:t>GHz</w:t>
      </w:r>
      <w:r w:rsidR="00DE1CAF">
        <w:t> </w:t>
      </w:r>
      <w:r w:rsidR="00DE1CAF" w:rsidRPr="00D73C78">
        <w:t>450</w:t>
      </w:r>
      <w:r w:rsidR="00DE1CAF">
        <w:t>-</w:t>
      </w:r>
      <w:r w:rsidR="00DE1CAF" w:rsidRPr="00D73C78">
        <w:t>275</w:t>
      </w:r>
      <w:r w:rsidR="00DE1CAF">
        <w:t>)</w:t>
      </w:r>
    </w:p>
    <w:tbl>
      <w:tblPr>
        <w:tblStyle w:val="TableGrid"/>
        <w:bidiVisual/>
        <w:tblW w:w="9639" w:type="dxa"/>
        <w:jc w:val="center"/>
        <w:tblLook w:val="04A0" w:firstRow="1" w:lastRow="0" w:firstColumn="1" w:lastColumn="0" w:noHBand="0" w:noVBand="1"/>
      </w:tblPr>
      <w:tblGrid>
        <w:gridCol w:w="2403"/>
        <w:gridCol w:w="1288"/>
        <w:gridCol w:w="1420"/>
        <w:gridCol w:w="1414"/>
        <w:gridCol w:w="1658"/>
        <w:gridCol w:w="1456"/>
      </w:tblGrid>
      <w:tr w:rsidR="00965482" w:rsidRPr="00EC0C02" w14:paraId="52A90CC6" w14:textId="77777777" w:rsidTr="00CC3498">
        <w:trPr>
          <w:jc w:val="center"/>
        </w:trPr>
        <w:tc>
          <w:tcPr>
            <w:tcW w:w="2403" w:type="dxa"/>
            <w:vAlign w:val="center"/>
          </w:tcPr>
          <w:p w14:paraId="350EDA8E" w14:textId="77777777" w:rsidR="00965482" w:rsidRPr="00EC0C02" w:rsidRDefault="00965482" w:rsidP="00A67BE2">
            <w:pPr>
              <w:pStyle w:val="Tablehead1"/>
              <w:rPr>
                <w:lang w:bidi="ar-SY"/>
              </w:rPr>
            </w:pPr>
          </w:p>
        </w:tc>
        <w:tc>
          <w:tcPr>
            <w:tcW w:w="1288" w:type="dxa"/>
            <w:vAlign w:val="center"/>
          </w:tcPr>
          <w:p w14:paraId="49723765" w14:textId="152C4FBE" w:rsidR="00965482" w:rsidRPr="00EC0C02" w:rsidRDefault="00965482" w:rsidP="00A67BE2">
            <w:pPr>
              <w:pStyle w:val="Tablehead1"/>
            </w:pPr>
            <w:r w:rsidRPr="00EC0C02">
              <w:t>CPMS</w:t>
            </w:r>
            <w:r w:rsidRPr="00EC0C02">
              <w:rPr>
                <w:rtl/>
              </w:rPr>
              <w:t xml:space="preserve"> معززة</w:t>
            </w:r>
            <w:r w:rsidR="00CC3498">
              <w:rPr>
                <w:rtl/>
              </w:rPr>
              <w:br/>
            </w:r>
            <w:r w:rsidRPr="00EC0C02">
              <w:rPr>
                <w:rtl/>
              </w:rPr>
              <w:t>(جهاز ثابت)</w:t>
            </w:r>
          </w:p>
        </w:tc>
        <w:tc>
          <w:tcPr>
            <w:tcW w:w="1420" w:type="dxa"/>
            <w:vAlign w:val="center"/>
          </w:tcPr>
          <w:p w14:paraId="3DC3FD3A" w14:textId="77777777" w:rsidR="00965482" w:rsidRPr="00EC0C02" w:rsidRDefault="00965482" w:rsidP="00A67BE2">
            <w:pPr>
              <w:pStyle w:val="Tablehead1"/>
            </w:pPr>
            <w:r w:rsidRPr="00EC0C02">
              <w:rPr>
                <w:rtl/>
              </w:rPr>
              <w:t>داخل الأجهزة</w:t>
            </w:r>
          </w:p>
        </w:tc>
        <w:tc>
          <w:tcPr>
            <w:tcW w:w="1414" w:type="dxa"/>
            <w:vAlign w:val="center"/>
          </w:tcPr>
          <w:p w14:paraId="22D66440" w14:textId="77777777" w:rsidR="00965482" w:rsidRPr="00EC0C02" w:rsidRDefault="00965482" w:rsidP="00A67BE2">
            <w:pPr>
              <w:pStyle w:val="Tablehead1"/>
            </w:pPr>
            <w:r w:rsidRPr="00EC0C02">
              <w:rPr>
                <w:rtl/>
              </w:rPr>
              <w:t>مركز البيانات</w:t>
            </w:r>
          </w:p>
        </w:tc>
        <w:tc>
          <w:tcPr>
            <w:tcW w:w="3114" w:type="dxa"/>
            <w:gridSpan w:val="2"/>
            <w:vAlign w:val="center"/>
          </w:tcPr>
          <w:p w14:paraId="042320AC" w14:textId="77204475" w:rsidR="00965482" w:rsidRPr="00EC0C02" w:rsidRDefault="00965482" w:rsidP="00A67BE2">
            <w:pPr>
              <w:pStyle w:val="Tablehead1"/>
            </w:pPr>
            <w:r w:rsidRPr="00EC0C02">
              <w:rPr>
                <w:rtl/>
              </w:rPr>
              <w:t>نقطة إلى نقطة</w:t>
            </w:r>
            <w:r w:rsidR="00CC3498">
              <w:rPr>
                <w:rtl/>
              </w:rPr>
              <w:br/>
            </w:r>
            <w:r w:rsidRPr="00EC0C02">
              <w:rPr>
                <w:rtl/>
              </w:rPr>
              <w:t>(توصيل أمامي/خلفي)</w:t>
            </w:r>
          </w:p>
        </w:tc>
      </w:tr>
      <w:tr w:rsidR="00965482" w:rsidRPr="00EC0C02" w14:paraId="170B561F" w14:textId="77777777" w:rsidTr="00CC3498">
        <w:trPr>
          <w:trHeight w:val="134"/>
          <w:jc w:val="center"/>
        </w:trPr>
        <w:tc>
          <w:tcPr>
            <w:tcW w:w="2403" w:type="dxa"/>
            <w:vMerge w:val="restart"/>
            <w:vAlign w:val="center"/>
          </w:tcPr>
          <w:p w14:paraId="3A5BDACD" w14:textId="7585AA34" w:rsidR="00965482" w:rsidRPr="00CC3498" w:rsidRDefault="00965482" w:rsidP="00CC3498">
            <w:pPr>
              <w:pStyle w:val="Tabletexte"/>
              <w:jc w:val="left"/>
              <w:rPr>
                <w:rtl/>
                <w:lang w:val="en-GB" w:bidi="ar-SA"/>
              </w:rPr>
            </w:pPr>
            <w:r w:rsidRPr="00EC0C02">
              <w:rPr>
                <w:rtl/>
                <w:lang w:val="en-GB"/>
              </w:rPr>
              <w:t xml:space="preserve">قدرة المرسل </w:t>
            </w:r>
            <w:proofErr w:type="spellStart"/>
            <w:r w:rsidRPr="00EC0C02">
              <w:rPr>
                <w:lang w:val="en-GB"/>
              </w:rPr>
              <w:t>e.i.r.p</w:t>
            </w:r>
            <w:proofErr w:type="spellEnd"/>
            <w:r w:rsidRPr="00EC0C02">
              <w:rPr>
                <w:lang w:val="en-GB"/>
              </w:rPr>
              <w:t>.</w:t>
            </w:r>
            <w:r w:rsidRPr="00EC0C02">
              <w:rPr>
                <w:rtl/>
                <w:lang w:val="en-GB"/>
              </w:rPr>
              <w:t xml:space="preserve"> القصوى</w:t>
            </w:r>
            <w:r w:rsidR="00CC3498">
              <w:rPr>
                <w:rFonts w:hint="cs"/>
                <w:rtl/>
                <w:lang w:val="en-GB"/>
              </w:rPr>
              <w:t xml:space="preserve"> </w:t>
            </w:r>
            <w:r w:rsidR="00CC3498">
              <w:t>(</w:t>
            </w:r>
            <w:r w:rsidRPr="00EC0C02">
              <w:rPr>
                <w:lang w:val="en-GB"/>
              </w:rPr>
              <w:t>dBm/GHz</w:t>
            </w:r>
            <w:r w:rsidR="00CC3498">
              <w:rPr>
                <w:lang w:val="en-GB"/>
              </w:rPr>
              <w:t>)</w:t>
            </w:r>
          </w:p>
        </w:tc>
        <w:tc>
          <w:tcPr>
            <w:tcW w:w="1288" w:type="dxa"/>
            <w:vMerge w:val="restart"/>
            <w:vAlign w:val="center"/>
          </w:tcPr>
          <w:p w14:paraId="70E5C043" w14:textId="77777777" w:rsidR="00965482" w:rsidRPr="00EC0C02" w:rsidRDefault="00965482" w:rsidP="00CC3498">
            <w:pPr>
              <w:pStyle w:val="Tabletexte"/>
              <w:jc w:val="center"/>
              <w:rPr>
                <w:lang w:val="en-GB"/>
              </w:rPr>
            </w:pPr>
            <w:r w:rsidRPr="00D73C78">
              <w:t>40</w:t>
            </w:r>
          </w:p>
        </w:tc>
        <w:tc>
          <w:tcPr>
            <w:tcW w:w="1420" w:type="dxa"/>
            <w:vMerge w:val="restart"/>
            <w:vAlign w:val="center"/>
          </w:tcPr>
          <w:p w14:paraId="390DC9B8" w14:textId="77777777" w:rsidR="00965482" w:rsidRPr="00EC0C02" w:rsidRDefault="00965482" w:rsidP="00CC3498">
            <w:pPr>
              <w:pStyle w:val="Tabletexte"/>
              <w:jc w:val="center"/>
              <w:rPr>
                <w:lang w:val="en-GB"/>
              </w:rPr>
            </w:pPr>
            <w:r w:rsidRPr="00D73C78">
              <w:t>36</w:t>
            </w:r>
            <w:r w:rsidRPr="00EC0C02">
              <w:rPr>
                <w:lang w:val="en-GB"/>
              </w:rPr>
              <w:t>,</w:t>
            </w:r>
            <w:r w:rsidRPr="00D73C78">
              <w:t>7</w:t>
            </w:r>
          </w:p>
        </w:tc>
        <w:tc>
          <w:tcPr>
            <w:tcW w:w="1414" w:type="dxa"/>
            <w:vMerge w:val="restart"/>
            <w:vAlign w:val="center"/>
          </w:tcPr>
          <w:p w14:paraId="61006997" w14:textId="77777777" w:rsidR="00965482" w:rsidRPr="00EC0C02" w:rsidRDefault="00965482" w:rsidP="00CC3498">
            <w:pPr>
              <w:pStyle w:val="Tabletexte"/>
              <w:jc w:val="center"/>
              <w:rPr>
                <w:lang w:val="en-GB"/>
              </w:rPr>
            </w:pPr>
            <w:r w:rsidRPr="00D73C78">
              <w:t>40</w:t>
            </w:r>
          </w:p>
        </w:tc>
        <w:tc>
          <w:tcPr>
            <w:tcW w:w="1658" w:type="dxa"/>
            <w:vAlign w:val="center"/>
          </w:tcPr>
          <w:p w14:paraId="67DFA636" w14:textId="77777777" w:rsidR="00965482" w:rsidRPr="00EC0C02" w:rsidRDefault="00965482" w:rsidP="00CC3498">
            <w:pPr>
              <w:pStyle w:val="Tabletexte"/>
              <w:jc w:val="center"/>
            </w:pPr>
            <w:bookmarkStart w:id="411" w:name="lt_pId2407"/>
            <w:r w:rsidRPr="00EC0C02">
              <w:rPr>
                <w:lang w:val="en-GB"/>
              </w:rPr>
              <w:t>GHz</w:t>
            </w:r>
            <w:bookmarkEnd w:id="411"/>
            <w:r w:rsidRPr="00EC0C02">
              <w:t> </w:t>
            </w:r>
            <w:r w:rsidRPr="00D73C78">
              <w:t>325</w:t>
            </w:r>
            <w:r w:rsidRPr="00EC0C02">
              <w:t>-</w:t>
            </w:r>
            <w:r w:rsidRPr="00D73C78">
              <w:t>275</w:t>
            </w:r>
          </w:p>
        </w:tc>
        <w:tc>
          <w:tcPr>
            <w:tcW w:w="1456" w:type="dxa"/>
            <w:vAlign w:val="center"/>
          </w:tcPr>
          <w:p w14:paraId="09F85617" w14:textId="77777777" w:rsidR="00965482" w:rsidRPr="00EC0C02" w:rsidRDefault="00965482" w:rsidP="00CC3498">
            <w:pPr>
              <w:pStyle w:val="Tabletexte"/>
              <w:jc w:val="center"/>
              <w:rPr>
                <w:lang w:val="en-GB"/>
              </w:rPr>
            </w:pPr>
            <w:bookmarkStart w:id="412" w:name="lt_pId2408"/>
            <w:r w:rsidRPr="00EC0C02">
              <w:rPr>
                <w:lang w:val="en-GB"/>
              </w:rPr>
              <w:t>GHz</w:t>
            </w:r>
            <w:bookmarkEnd w:id="412"/>
            <w:r w:rsidRPr="00EC0C02">
              <w:rPr>
                <w:lang w:val="en-GB"/>
              </w:rPr>
              <w:t> </w:t>
            </w:r>
            <w:r w:rsidRPr="00D73C78">
              <w:t>445</w:t>
            </w:r>
            <w:r w:rsidRPr="00EC0C02">
              <w:rPr>
                <w:lang w:val="en-GB"/>
              </w:rPr>
              <w:t>-</w:t>
            </w:r>
            <w:r w:rsidRPr="00D73C78">
              <w:t>380</w:t>
            </w:r>
          </w:p>
        </w:tc>
      </w:tr>
      <w:tr w:rsidR="00965482" w:rsidRPr="00EC0C02" w14:paraId="20F97BF4" w14:textId="77777777" w:rsidTr="00CC3498">
        <w:trPr>
          <w:trHeight w:val="133"/>
          <w:jc w:val="center"/>
        </w:trPr>
        <w:tc>
          <w:tcPr>
            <w:tcW w:w="2403" w:type="dxa"/>
            <w:vMerge/>
            <w:vAlign w:val="center"/>
          </w:tcPr>
          <w:p w14:paraId="28F3ABB8" w14:textId="77777777" w:rsidR="00965482" w:rsidRPr="00EC0C02" w:rsidRDefault="00965482" w:rsidP="00CC3498">
            <w:pPr>
              <w:pStyle w:val="Tabletexte"/>
              <w:jc w:val="left"/>
              <w:rPr>
                <w:lang w:val="en-GB"/>
              </w:rPr>
            </w:pPr>
          </w:p>
        </w:tc>
        <w:tc>
          <w:tcPr>
            <w:tcW w:w="1288" w:type="dxa"/>
            <w:vMerge/>
            <w:vAlign w:val="center"/>
          </w:tcPr>
          <w:p w14:paraId="270F7E1F" w14:textId="77777777" w:rsidR="00965482" w:rsidRPr="00EC0C02" w:rsidRDefault="00965482" w:rsidP="00CC3498">
            <w:pPr>
              <w:pStyle w:val="Tabletexte"/>
              <w:jc w:val="center"/>
              <w:rPr>
                <w:lang w:val="en-GB"/>
              </w:rPr>
            </w:pPr>
          </w:p>
        </w:tc>
        <w:tc>
          <w:tcPr>
            <w:tcW w:w="1420" w:type="dxa"/>
            <w:vMerge/>
            <w:vAlign w:val="center"/>
          </w:tcPr>
          <w:p w14:paraId="186641A8" w14:textId="77777777" w:rsidR="00965482" w:rsidRPr="00EC0C02" w:rsidRDefault="00965482" w:rsidP="00CC3498">
            <w:pPr>
              <w:pStyle w:val="Tabletexte"/>
              <w:jc w:val="center"/>
              <w:rPr>
                <w:lang w:val="en-GB"/>
              </w:rPr>
            </w:pPr>
          </w:p>
        </w:tc>
        <w:tc>
          <w:tcPr>
            <w:tcW w:w="1414" w:type="dxa"/>
            <w:vMerge/>
            <w:vAlign w:val="center"/>
          </w:tcPr>
          <w:p w14:paraId="25F18E11" w14:textId="77777777" w:rsidR="00965482" w:rsidRPr="00EC0C02" w:rsidRDefault="00965482" w:rsidP="00CC3498">
            <w:pPr>
              <w:pStyle w:val="Tabletexte"/>
              <w:jc w:val="center"/>
              <w:rPr>
                <w:lang w:val="en-GB"/>
              </w:rPr>
            </w:pPr>
          </w:p>
        </w:tc>
        <w:tc>
          <w:tcPr>
            <w:tcW w:w="1658" w:type="dxa"/>
            <w:vAlign w:val="center"/>
          </w:tcPr>
          <w:p w14:paraId="3EE3F951" w14:textId="77777777" w:rsidR="00965482" w:rsidRPr="00EC0C02" w:rsidRDefault="00965482" w:rsidP="00CC3498">
            <w:pPr>
              <w:pStyle w:val="Tabletexte"/>
              <w:jc w:val="center"/>
              <w:rPr>
                <w:lang w:val="en-GB"/>
              </w:rPr>
            </w:pPr>
            <w:r w:rsidRPr="00D73C78">
              <w:t>67</w:t>
            </w:r>
          </w:p>
        </w:tc>
        <w:tc>
          <w:tcPr>
            <w:tcW w:w="1456" w:type="dxa"/>
            <w:vAlign w:val="center"/>
          </w:tcPr>
          <w:p w14:paraId="4AE07BC8" w14:textId="77777777" w:rsidR="00965482" w:rsidRPr="00EC0C02" w:rsidRDefault="00965482" w:rsidP="00CC3498">
            <w:pPr>
              <w:pStyle w:val="Tabletexte"/>
              <w:jc w:val="center"/>
              <w:rPr>
                <w:lang w:val="en-GB"/>
              </w:rPr>
            </w:pPr>
            <w:r w:rsidRPr="00D73C78">
              <w:t>57</w:t>
            </w:r>
          </w:p>
        </w:tc>
      </w:tr>
      <w:tr w:rsidR="00965482" w:rsidRPr="00EC0C02" w14:paraId="04635239" w14:textId="77777777" w:rsidTr="00CC3498">
        <w:trPr>
          <w:jc w:val="center"/>
        </w:trPr>
        <w:tc>
          <w:tcPr>
            <w:tcW w:w="2403" w:type="dxa"/>
          </w:tcPr>
          <w:p w14:paraId="1E150062" w14:textId="77777777" w:rsidR="00965482" w:rsidRPr="00EC0C02" w:rsidRDefault="00965482" w:rsidP="00CC3498">
            <w:pPr>
              <w:pStyle w:val="Tabletexte"/>
              <w:jc w:val="left"/>
              <w:rPr>
                <w:lang w:val="en-GB"/>
              </w:rPr>
            </w:pPr>
            <w:r w:rsidRPr="00EC0C02">
              <w:rPr>
                <w:rtl/>
                <w:lang w:val="en-GB"/>
              </w:rPr>
              <w:t>عرض حزمة الهوائي (درجات)</w:t>
            </w:r>
          </w:p>
        </w:tc>
        <w:tc>
          <w:tcPr>
            <w:tcW w:w="1288" w:type="dxa"/>
            <w:vAlign w:val="center"/>
          </w:tcPr>
          <w:p w14:paraId="26BC60AE" w14:textId="77777777" w:rsidR="00965482" w:rsidRPr="00EC0C02" w:rsidRDefault="00965482" w:rsidP="00CC3498">
            <w:pPr>
              <w:pStyle w:val="Tabletexte"/>
              <w:jc w:val="center"/>
              <w:rPr>
                <w:lang w:val="en-GB"/>
              </w:rPr>
            </w:pPr>
            <w:r w:rsidRPr="00D73C78">
              <w:t>90</w:t>
            </w:r>
          </w:p>
        </w:tc>
        <w:tc>
          <w:tcPr>
            <w:tcW w:w="1420" w:type="dxa"/>
            <w:vAlign w:val="center"/>
          </w:tcPr>
          <w:p w14:paraId="23D5CC14" w14:textId="77777777" w:rsidR="00965482" w:rsidRPr="00EC0C02" w:rsidRDefault="00965482" w:rsidP="00CC3498">
            <w:pPr>
              <w:pStyle w:val="Tabletexte"/>
              <w:jc w:val="center"/>
              <w:rPr>
                <w:rtl/>
                <w:lang w:val="en-GB"/>
              </w:rPr>
            </w:pPr>
            <w:r w:rsidRPr="00D73C78">
              <w:t>180</w:t>
            </w:r>
          </w:p>
        </w:tc>
        <w:tc>
          <w:tcPr>
            <w:tcW w:w="1414" w:type="dxa"/>
            <w:vAlign w:val="center"/>
          </w:tcPr>
          <w:p w14:paraId="5C02DF13" w14:textId="4003C0B3" w:rsidR="00965482" w:rsidRPr="00EC0C02" w:rsidRDefault="00CC3498" w:rsidP="00CC3498">
            <w:pPr>
              <w:pStyle w:val="Tabletexte"/>
              <w:jc w:val="center"/>
              <w:rPr>
                <w:lang w:val="en-GB"/>
              </w:rPr>
            </w:pPr>
            <w:bookmarkStart w:id="413" w:name="lt_pId2414"/>
            <w:r>
              <w:rPr>
                <w:rFonts w:hint="cs"/>
                <w:rtl/>
                <w:lang w:val="en-GB" w:bidi="ar-SA"/>
              </w:rPr>
              <w:t xml:space="preserve">أقل من </w:t>
            </w:r>
            <w:r w:rsidR="00965482" w:rsidRPr="00D73C78">
              <w:t>25</w:t>
            </w:r>
            <w:bookmarkEnd w:id="413"/>
          </w:p>
        </w:tc>
        <w:tc>
          <w:tcPr>
            <w:tcW w:w="3114" w:type="dxa"/>
            <w:gridSpan w:val="2"/>
            <w:vAlign w:val="center"/>
          </w:tcPr>
          <w:p w14:paraId="7534C480" w14:textId="77777777" w:rsidR="00965482" w:rsidRPr="00EC0C02" w:rsidRDefault="00965482" w:rsidP="00CC3498">
            <w:pPr>
              <w:pStyle w:val="Tabletexte"/>
              <w:jc w:val="center"/>
              <w:rPr>
                <w:lang w:val="en-GB"/>
              </w:rPr>
            </w:pPr>
            <w:r w:rsidRPr="00EC0C02">
              <w:rPr>
                <w:lang w:val="en-GB"/>
              </w:rPr>
              <w:t>–</w:t>
            </w:r>
          </w:p>
        </w:tc>
      </w:tr>
      <w:tr w:rsidR="00965482" w:rsidRPr="00EC0C02" w14:paraId="1A6D6CE6" w14:textId="77777777" w:rsidTr="00CC3498">
        <w:trPr>
          <w:jc w:val="center"/>
        </w:trPr>
        <w:tc>
          <w:tcPr>
            <w:tcW w:w="2403" w:type="dxa"/>
          </w:tcPr>
          <w:p w14:paraId="71560196" w14:textId="77777777" w:rsidR="00965482" w:rsidRPr="00EC0C02" w:rsidRDefault="00965482" w:rsidP="00CC3498">
            <w:pPr>
              <w:pStyle w:val="Tabletexte"/>
              <w:jc w:val="left"/>
              <w:rPr>
                <w:lang w:val="en-GB"/>
              </w:rPr>
            </w:pPr>
            <w:r w:rsidRPr="00EC0C02">
              <w:rPr>
                <w:rtl/>
                <w:lang w:val="en-GB"/>
              </w:rPr>
              <w:t>ارتفاع الهوائي (درجات)</w:t>
            </w:r>
          </w:p>
        </w:tc>
        <w:tc>
          <w:tcPr>
            <w:tcW w:w="1288" w:type="dxa"/>
            <w:vAlign w:val="center"/>
          </w:tcPr>
          <w:p w14:paraId="0B87D021" w14:textId="77777777" w:rsidR="00965482" w:rsidRPr="00EC0C02" w:rsidRDefault="00965482" w:rsidP="00CC3498">
            <w:pPr>
              <w:pStyle w:val="Tabletexte"/>
              <w:jc w:val="center"/>
              <w:rPr>
                <w:lang w:val="en-GB"/>
              </w:rPr>
            </w:pPr>
            <w:r w:rsidRPr="00D73C78">
              <w:t>90</w:t>
            </w:r>
          </w:p>
        </w:tc>
        <w:tc>
          <w:tcPr>
            <w:tcW w:w="1420" w:type="dxa"/>
            <w:vAlign w:val="center"/>
          </w:tcPr>
          <w:p w14:paraId="7448468B" w14:textId="77777777" w:rsidR="00965482" w:rsidRPr="00EC0C02" w:rsidRDefault="00965482" w:rsidP="00CC3498">
            <w:pPr>
              <w:pStyle w:val="Tabletexte"/>
              <w:jc w:val="center"/>
              <w:rPr>
                <w:lang w:val="en-GB"/>
              </w:rPr>
            </w:pPr>
            <w:r w:rsidRPr="00D73C78">
              <w:t>0</w:t>
            </w:r>
          </w:p>
        </w:tc>
        <w:tc>
          <w:tcPr>
            <w:tcW w:w="1414" w:type="dxa"/>
            <w:vAlign w:val="center"/>
          </w:tcPr>
          <w:p w14:paraId="13C74A6B" w14:textId="77777777" w:rsidR="00965482" w:rsidRPr="00EC0C02" w:rsidRDefault="00965482" w:rsidP="00CC3498">
            <w:pPr>
              <w:pStyle w:val="Tabletexte"/>
              <w:jc w:val="center"/>
              <w:rPr>
                <w:lang w:val="en-GB"/>
              </w:rPr>
            </w:pPr>
            <w:r w:rsidRPr="00D73C78">
              <w:t>45</w:t>
            </w:r>
          </w:p>
        </w:tc>
        <w:tc>
          <w:tcPr>
            <w:tcW w:w="3114" w:type="dxa"/>
            <w:gridSpan w:val="2"/>
            <w:vAlign w:val="center"/>
          </w:tcPr>
          <w:p w14:paraId="5F7EB187" w14:textId="77777777" w:rsidR="00965482" w:rsidRPr="00EC0C02" w:rsidRDefault="00965482" w:rsidP="00CC3498">
            <w:pPr>
              <w:pStyle w:val="Tabletexte"/>
              <w:jc w:val="center"/>
              <w:rPr>
                <w:lang w:val="en-GB"/>
              </w:rPr>
            </w:pPr>
            <w:r w:rsidRPr="00D73C78">
              <w:t>65</w:t>
            </w:r>
            <w:r w:rsidRPr="00EC0C02">
              <w:rPr>
                <w:lang w:val="en-GB"/>
              </w:rPr>
              <w:t>-</w:t>
            </w:r>
            <w:r w:rsidRPr="00D73C78">
              <w:t>0</w:t>
            </w:r>
          </w:p>
        </w:tc>
      </w:tr>
      <w:tr w:rsidR="00965482" w:rsidRPr="00EC0C02" w14:paraId="3F634DC3" w14:textId="77777777" w:rsidTr="00CC3498">
        <w:trPr>
          <w:jc w:val="center"/>
        </w:trPr>
        <w:tc>
          <w:tcPr>
            <w:tcW w:w="2403" w:type="dxa"/>
          </w:tcPr>
          <w:p w14:paraId="72F779C2" w14:textId="77777777" w:rsidR="00965482" w:rsidRPr="00EC0C02" w:rsidRDefault="00965482" w:rsidP="00CC3498">
            <w:pPr>
              <w:pStyle w:val="Tabletexte"/>
              <w:jc w:val="left"/>
              <w:rPr>
                <w:lang w:val="en-GB"/>
              </w:rPr>
            </w:pPr>
            <w:r w:rsidRPr="00EC0C02">
              <w:rPr>
                <w:rtl/>
                <w:lang w:val="en-GB"/>
              </w:rPr>
              <w:t>مدى كسب الهوائي (</w:t>
            </w:r>
            <w:proofErr w:type="spellStart"/>
            <w:r w:rsidRPr="00EC0C02">
              <w:rPr>
                <w:lang w:val="en-GB"/>
              </w:rPr>
              <w:t>dBi</w:t>
            </w:r>
            <w:proofErr w:type="spellEnd"/>
            <w:r w:rsidRPr="00EC0C02">
              <w:rPr>
                <w:rtl/>
                <w:lang w:val="en-GB"/>
              </w:rPr>
              <w:t>)</w:t>
            </w:r>
          </w:p>
        </w:tc>
        <w:tc>
          <w:tcPr>
            <w:tcW w:w="1288" w:type="dxa"/>
            <w:vAlign w:val="center"/>
          </w:tcPr>
          <w:p w14:paraId="1B070F40" w14:textId="77777777" w:rsidR="00965482" w:rsidRPr="00EC0C02" w:rsidRDefault="00965482" w:rsidP="00CC3498">
            <w:pPr>
              <w:pStyle w:val="Tabletexte"/>
              <w:jc w:val="center"/>
              <w:rPr>
                <w:lang w:val="en-GB"/>
              </w:rPr>
            </w:pPr>
            <w:r w:rsidRPr="00D73C78">
              <w:t>30</w:t>
            </w:r>
          </w:p>
        </w:tc>
        <w:tc>
          <w:tcPr>
            <w:tcW w:w="1420" w:type="dxa"/>
            <w:vAlign w:val="center"/>
          </w:tcPr>
          <w:p w14:paraId="78E0C2D1" w14:textId="25095157" w:rsidR="00965482" w:rsidRPr="00EC0C02" w:rsidRDefault="00965482" w:rsidP="00CC3498">
            <w:pPr>
              <w:pStyle w:val="Tabletexte"/>
              <w:jc w:val="center"/>
              <w:rPr>
                <w:lang w:val="en-GB"/>
              </w:rPr>
            </w:pPr>
            <w:bookmarkStart w:id="414" w:name="lt_pId2423"/>
            <w:r w:rsidRPr="00EC0C02">
              <w:rPr>
                <w:rtl/>
                <w:lang w:val="en-GB"/>
              </w:rPr>
              <w:t>حتى</w:t>
            </w:r>
            <w:r w:rsidR="00CC3498">
              <w:rPr>
                <w:rFonts w:hint="cs"/>
                <w:rtl/>
                <w:lang w:val="en-GB"/>
              </w:rPr>
              <w:t xml:space="preserve"> </w:t>
            </w:r>
            <w:proofErr w:type="spellStart"/>
            <w:r w:rsidR="001723C9">
              <w:rPr>
                <w:lang w:val="en-GB"/>
              </w:rPr>
              <w:t>dBi</w:t>
            </w:r>
            <w:proofErr w:type="spellEnd"/>
            <w:r w:rsidR="001723C9">
              <w:rPr>
                <w:lang w:val="en-GB"/>
              </w:rPr>
              <w:t> </w:t>
            </w:r>
            <w:r w:rsidRPr="00D73C78">
              <w:t>20</w:t>
            </w:r>
            <w:bookmarkEnd w:id="414"/>
          </w:p>
        </w:tc>
        <w:tc>
          <w:tcPr>
            <w:tcW w:w="1414" w:type="dxa"/>
            <w:vAlign w:val="center"/>
          </w:tcPr>
          <w:p w14:paraId="619ED172" w14:textId="3ABC6CA1" w:rsidR="00965482" w:rsidRPr="00EC0C02" w:rsidRDefault="00965482" w:rsidP="00CC3498">
            <w:pPr>
              <w:pStyle w:val="Tabletexte"/>
              <w:jc w:val="center"/>
              <w:rPr>
                <w:rtl/>
                <w:lang w:val="en-GB"/>
              </w:rPr>
            </w:pPr>
            <w:bookmarkStart w:id="415" w:name="lt_pId2424"/>
            <w:r w:rsidRPr="00EC0C02">
              <w:rPr>
                <w:rtl/>
                <w:lang w:val="en-GB"/>
              </w:rPr>
              <w:t>حتى</w:t>
            </w:r>
            <w:r w:rsidR="00CC3498">
              <w:rPr>
                <w:rFonts w:hint="cs"/>
                <w:rtl/>
                <w:lang w:val="en-GB"/>
              </w:rPr>
              <w:t xml:space="preserve"> </w:t>
            </w:r>
            <w:r w:rsidRPr="00D73C78">
              <w:t>30</w:t>
            </w:r>
            <w:bookmarkEnd w:id="415"/>
          </w:p>
        </w:tc>
        <w:tc>
          <w:tcPr>
            <w:tcW w:w="3114" w:type="dxa"/>
            <w:gridSpan w:val="2"/>
            <w:vAlign w:val="center"/>
          </w:tcPr>
          <w:p w14:paraId="24D5F6A1" w14:textId="77777777" w:rsidR="00965482" w:rsidRPr="00EC0C02" w:rsidRDefault="00965482" w:rsidP="00CC3498">
            <w:pPr>
              <w:pStyle w:val="Tabletexte"/>
              <w:jc w:val="center"/>
              <w:rPr>
                <w:lang w:val="en-GB"/>
              </w:rPr>
            </w:pPr>
            <w:r w:rsidRPr="00D73C78">
              <w:t>50</w:t>
            </w:r>
            <w:r w:rsidRPr="00EC0C02">
              <w:rPr>
                <w:lang w:val="en-GB"/>
              </w:rPr>
              <w:t>-</w:t>
            </w:r>
            <w:r w:rsidRPr="00D73C78">
              <w:t>24</w:t>
            </w:r>
          </w:p>
        </w:tc>
      </w:tr>
      <w:tr w:rsidR="00965482" w:rsidRPr="00EC0C02" w14:paraId="1D8112AC" w14:textId="77777777" w:rsidTr="00CC3498">
        <w:trPr>
          <w:trHeight w:val="445"/>
          <w:jc w:val="center"/>
        </w:trPr>
        <w:tc>
          <w:tcPr>
            <w:tcW w:w="2403" w:type="dxa"/>
            <w:vAlign w:val="center"/>
          </w:tcPr>
          <w:p w14:paraId="5FAB126C" w14:textId="77777777" w:rsidR="00965482" w:rsidRPr="00EC0C02" w:rsidRDefault="00965482" w:rsidP="00CC3498">
            <w:pPr>
              <w:pStyle w:val="Tabletexte"/>
              <w:jc w:val="left"/>
              <w:rPr>
                <w:lang w:val="en-GB"/>
              </w:rPr>
            </w:pPr>
            <w:r w:rsidRPr="00EC0C02">
              <w:rPr>
                <w:rtl/>
                <w:lang w:val="en-GB"/>
              </w:rPr>
              <w:t>قطر الهوائي</w:t>
            </w:r>
          </w:p>
        </w:tc>
        <w:tc>
          <w:tcPr>
            <w:tcW w:w="1288" w:type="dxa"/>
            <w:vAlign w:val="center"/>
          </w:tcPr>
          <w:p w14:paraId="40EE983E" w14:textId="02E93430" w:rsidR="00965482" w:rsidRPr="001723C9" w:rsidRDefault="00965482" w:rsidP="00CC3498">
            <w:pPr>
              <w:pStyle w:val="Tabletexte"/>
              <w:jc w:val="center"/>
            </w:pPr>
            <w:r w:rsidRPr="001723C9">
              <w:rPr>
                <w:rtl/>
              </w:rPr>
              <w:t>[يحدد لاحقاً]</w:t>
            </w:r>
          </w:p>
        </w:tc>
        <w:tc>
          <w:tcPr>
            <w:tcW w:w="1420" w:type="dxa"/>
            <w:vAlign w:val="center"/>
          </w:tcPr>
          <w:p w14:paraId="1C5368A7" w14:textId="23D6E0AB" w:rsidR="00965482" w:rsidRPr="001723C9" w:rsidRDefault="00965482" w:rsidP="001723C9">
            <w:pPr>
              <w:pStyle w:val="Tabletexte"/>
              <w:jc w:val="center"/>
              <w:rPr>
                <w:vertAlign w:val="superscript"/>
                <w:lang w:val="en-GB"/>
              </w:rPr>
            </w:pPr>
            <w:bookmarkStart w:id="416" w:name="lt_pId2428"/>
            <w:r w:rsidRPr="001723C9">
              <w:rPr>
                <w:rtl/>
                <w:lang w:val="en-GB"/>
              </w:rPr>
              <w:t>[يحدد لاحقاً]</w:t>
            </w:r>
            <w:r w:rsidR="001723C9" w:rsidRPr="001723C9">
              <w:rPr>
                <w:vertAlign w:val="superscript"/>
                <w:lang w:val="en-GB"/>
              </w:rPr>
              <w:t xml:space="preserve"> </w:t>
            </w:r>
            <w:r w:rsidRPr="001723C9">
              <w:rPr>
                <w:vertAlign w:val="superscript"/>
                <w:lang w:val="en-GB"/>
              </w:rPr>
              <w:t>(</w:t>
            </w:r>
            <w:r w:rsidRPr="001723C9">
              <w:rPr>
                <w:vertAlign w:val="superscript"/>
              </w:rPr>
              <w:t>1</w:t>
            </w:r>
            <w:r w:rsidRPr="001723C9">
              <w:rPr>
                <w:vertAlign w:val="superscript"/>
                <w:lang w:val="en-GB"/>
              </w:rPr>
              <w:t>)</w:t>
            </w:r>
            <w:bookmarkEnd w:id="416"/>
          </w:p>
        </w:tc>
        <w:tc>
          <w:tcPr>
            <w:tcW w:w="1414" w:type="dxa"/>
            <w:vAlign w:val="center"/>
          </w:tcPr>
          <w:p w14:paraId="46E2983F" w14:textId="03EAD801" w:rsidR="00965482" w:rsidRPr="001723C9" w:rsidRDefault="00965482" w:rsidP="001723C9">
            <w:pPr>
              <w:pStyle w:val="Tabletexte"/>
              <w:jc w:val="center"/>
              <w:rPr>
                <w:lang w:val="en-GB" w:bidi="ar-EG"/>
              </w:rPr>
            </w:pPr>
            <w:r w:rsidRPr="001723C9">
              <w:rPr>
                <w:rtl/>
                <w:lang w:val="en-GB"/>
              </w:rPr>
              <w:t>[يحدد لاحقاً</w:t>
            </w:r>
            <w:r w:rsidR="001723C9">
              <w:rPr>
                <w:rFonts w:hint="cs"/>
                <w:rtl/>
                <w:lang w:val="en-GB" w:bidi="ar-EG"/>
              </w:rPr>
              <w:t>]</w:t>
            </w:r>
          </w:p>
        </w:tc>
        <w:tc>
          <w:tcPr>
            <w:tcW w:w="3114" w:type="dxa"/>
            <w:gridSpan w:val="2"/>
            <w:vAlign w:val="center"/>
          </w:tcPr>
          <w:p w14:paraId="7DF790F5" w14:textId="4BF945F3" w:rsidR="00965482" w:rsidRPr="001723C9" w:rsidRDefault="00965482" w:rsidP="001723C9">
            <w:pPr>
              <w:pStyle w:val="Tabletexte"/>
              <w:jc w:val="center"/>
              <w:rPr>
                <w:lang w:val="en-GB"/>
              </w:rPr>
            </w:pPr>
            <w:r w:rsidRPr="001723C9">
              <w:rPr>
                <w:rtl/>
                <w:lang w:val="en-GB"/>
              </w:rPr>
              <w:t>[يحدد لاحقاً]</w:t>
            </w:r>
          </w:p>
        </w:tc>
      </w:tr>
      <w:tr w:rsidR="00965482" w:rsidRPr="00EC0C02" w14:paraId="6703E1B6" w14:textId="77777777" w:rsidTr="00CC3498">
        <w:trPr>
          <w:jc w:val="center"/>
        </w:trPr>
        <w:tc>
          <w:tcPr>
            <w:tcW w:w="2403" w:type="dxa"/>
            <w:vAlign w:val="center"/>
          </w:tcPr>
          <w:p w14:paraId="7BB61A23" w14:textId="77777777" w:rsidR="00965482" w:rsidRPr="00EC0C02" w:rsidRDefault="00965482" w:rsidP="00CC3498">
            <w:pPr>
              <w:pStyle w:val="Tabletexte"/>
              <w:jc w:val="left"/>
              <w:rPr>
                <w:lang w:val="en-GB"/>
              </w:rPr>
            </w:pPr>
            <w:r w:rsidRPr="00EC0C02">
              <w:rPr>
                <w:rtl/>
                <w:lang w:val="en-GB"/>
              </w:rPr>
              <w:t>مخطط الهوائي</w:t>
            </w:r>
          </w:p>
        </w:tc>
        <w:tc>
          <w:tcPr>
            <w:tcW w:w="1288" w:type="dxa"/>
            <w:vAlign w:val="center"/>
          </w:tcPr>
          <w:p w14:paraId="14159FC3" w14:textId="77777777" w:rsidR="00965482" w:rsidRPr="00CC3498" w:rsidRDefault="00965482" w:rsidP="00CC3498">
            <w:pPr>
              <w:pStyle w:val="Tabletexte"/>
              <w:jc w:val="center"/>
            </w:pPr>
            <w:proofErr w:type="spellStart"/>
            <w:r w:rsidRPr="00CC3498">
              <w:rPr>
                <w:rtl/>
              </w:rPr>
              <w:t>غوسي</w:t>
            </w:r>
            <w:proofErr w:type="spellEnd"/>
          </w:p>
        </w:tc>
        <w:tc>
          <w:tcPr>
            <w:tcW w:w="1420" w:type="dxa"/>
            <w:vAlign w:val="center"/>
          </w:tcPr>
          <w:p w14:paraId="1C9EB6D0" w14:textId="77777777" w:rsidR="00965482" w:rsidRPr="00CC3498" w:rsidRDefault="00965482" w:rsidP="00CC3498">
            <w:pPr>
              <w:pStyle w:val="Tabletexte"/>
              <w:jc w:val="center"/>
            </w:pPr>
            <w:proofErr w:type="spellStart"/>
            <w:r w:rsidRPr="00CC3498">
              <w:rPr>
                <w:rtl/>
              </w:rPr>
              <w:t>غوسي</w:t>
            </w:r>
            <w:proofErr w:type="spellEnd"/>
          </w:p>
        </w:tc>
        <w:tc>
          <w:tcPr>
            <w:tcW w:w="1414" w:type="dxa"/>
            <w:vAlign w:val="center"/>
          </w:tcPr>
          <w:p w14:paraId="0FD7FB2B" w14:textId="77777777" w:rsidR="00965482" w:rsidRPr="00CC3498" w:rsidRDefault="00965482" w:rsidP="00CC3498">
            <w:pPr>
              <w:pStyle w:val="Tabletexte"/>
              <w:jc w:val="center"/>
            </w:pPr>
            <w:proofErr w:type="spellStart"/>
            <w:r w:rsidRPr="00CC3498">
              <w:rPr>
                <w:rtl/>
              </w:rPr>
              <w:t>غوسي</w:t>
            </w:r>
            <w:proofErr w:type="spellEnd"/>
          </w:p>
        </w:tc>
        <w:tc>
          <w:tcPr>
            <w:tcW w:w="3114" w:type="dxa"/>
            <w:gridSpan w:val="2"/>
            <w:vAlign w:val="center"/>
          </w:tcPr>
          <w:p w14:paraId="6BCB5D89" w14:textId="61C24CE3" w:rsidR="00965482" w:rsidRPr="00CC3498" w:rsidRDefault="00DE7769" w:rsidP="00CC3498">
            <w:pPr>
              <w:pStyle w:val="Tabletexte"/>
              <w:jc w:val="center"/>
              <w:rPr>
                <w:highlight w:val="yellow"/>
                <w:lang w:val="en-GB"/>
              </w:rPr>
            </w:pPr>
            <w:bookmarkStart w:id="417" w:name="lt_pId2435"/>
            <w:r>
              <w:rPr>
                <w:rFonts w:hint="cs"/>
                <w:rtl/>
                <w:lang w:val="en-GB"/>
              </w:rPr>
              <w:t xml:space="preserve">التوصية </w:t>
            </w:r>
            <w:r w:rsidR="00965482" w:rsidRPr="00CC3498">
              <w:rPr>
                <w:lang w:val="en-GB"/>
              </w:rPr>
              <w:t>ITU-R F.</w:t>
            </w:r>
            <w:r w:rsidR="00965482" w:rsidRPr="00CC3498">
              <w:t>699</w:t>
            </w:r>
            <w:r w:rsidR="00965482" w:rsidRPr="00CC3498">
              <w:rPr>
                <w:lang w:val="en-GB"/>
              </w:rPr>
              <w:t>-</w:t>
            </w:r>
            <w:r w:rsidR="00965482" w:rsidRPr="00CC3498">
              <w:t>7</w:t>
            </w:r>
            <w:bookmarkEnd w:id="417"/>
            <w:r>
              <w:rPr>
                <w:rFonts w:hint="cs"/>
                <w:rtl/>
              </w:rPr>
              <w:t xml:space="preserve"> </w:t>
            </w:r>
            <w:r w:rsidR="00965482" w:rsidRPr="00CC3498">
              <w:rPr>
                <w:highlight w:val="yellow"/>
                <w:lang w:val="en-GB"/>
              </w:rPr>
              <w:br/>
            </w:r>
            <w:r w:rsidR="00965482" w:rsidRPr="00CC3498">
              <w:rPr>
                <w:rtl/>
                <w:lang w:val="en-GB"/>
              </w:rPr>
              <w:t>(مصدر وحيد)</w:t>
            </w:r>
          </w:p>
          <w:p w14:paraId="73D04475" w14:textId="1A8EA306" w:rsidR="00965482" w:rsidRPr="00EC0C02" w:rsidRDefault="00DE7769" w:rsidP="00CC3498">
            <w:pPr>
              <w:pStyle w:val="Tabletexte"/>
              <w:jc w:val="center"/>
              <w:rPr>
                <w:rtl/>
                <w:lang w:val="en-GB"/>
              </w:rPr>
            </w:pPr>
            <w:bookmarkStart w:id="418" w:name="lt_pId2437"/>
            <w:r>
              <w:rPr>
                <w:rFonts w:hint="cs"/>
                <w:rtl/>
                <w:lang w:val="en-GB"/>
              </w:rPr>
              <w:t xml:space="preserve">التوصية </w:t>
            </w:r>
            <w:r w:rsidR="00965482" w:rsidRPr="00CC3498">
              <w:rPr>
                <w:lang w:val="en-GB"/>
              </w:rPr>
              <w:t>ITU-R F.</w:t>
            </w:r>
            <w:r w:rsidR="00965482" w:rsidRPr="00CC3498">
              <w:t>1245</w:t>
            </w:r>
            <w:r w:rsidR="00965482" w:rsidRPr="00CC3498">
              <w:rPr>
                <w:lang w:val="en-GB"/>
              </w:rPr>
              <w:t>-</w:t>
            </w:r>
            <w:r w:rsidR="00965482" w:rsidRPr="00CC3498">
              <w:t>2</w:t>
            </w:r>
            <w:bookmarkEnd w:id="418"/>
          </w:p>
          <w:p w14:paraId="17DF27BB" w14:textId="77777777" w:rsidR="00965482" w:rsidRPr="00EC0C02" w:rsidRDefault="00965482" w:rsidP="00CC3498">
            <w:pPr>
              <w:pStyle w:val="Tabletexte"/>
              <w:jc w:val="center"/>
              <w:rPr>
                <w:lang w:val="en-GB"/>
              </w:rPr>
            </w:pPr>
            <w:r w:rsidRPr="00EC0C02">
              <w:rPr>
                <w:rtl/>
                <w:lang w:val="en-GB"/>
              </w:rPr>
              <w:t>(تجميعي)</w:t>
            </w:r>
          </w:p>
        </w:tc>
      </w:tr>
      <w:tr w:rsidR="00965482" w:rsidRPr="00EC0C02" w14:paraId="6C6BA116" w14:textId="77777777" w:rsidTr="00CC3498">
        <w:trPr>
          <w:jc w:val="center"/>
        </w:trPr>
        <w:tc>
          <w:tcPr>
            <w:tcW w:w="2403" w:type="dxa"/>
          </w:tcPr>
          <w:p w14:paraId="1AF6E67A" w14:textId="77777777" w:rsidR="00965482" w:rsidRPr="00EC0C02" w:rsidRDefault="00965482" w:rsidP="00CC3498">
            <w:pPr>
              <w:pStyle w:val="Tabletexte"/>
              <w:jc w:val="left"/>
              <w:rPr>
                <w:lang w:val="en-GB"/>
              </w:rPr>
            </w:pPr>
            <w:r w:rsidRPr="00EC0C02">
              <w:rPr>
                <w:rtl/>
                <w:lang w:val="en-GB"/>
              </w:rPr>
              <w:t>خسارة المبنى (حسب الاقتضاء)</w:t>
            </w:r>
          </w:p>
        </w:tc>
        <w:tc>
          <w:tcPr>
            <w:tcW w:w="1288" w:type="dxa"/>
            <w:vAlign w:val="center"/>
          </w:tcPr>
          <w:p w14:paraId="0CF48441" w14:textId="77777777" w:rsidR="00965482" w:rsidRPr="00EC0C02" w:rsidRDefault="00965482" w:rsidP="00CC3498">
            <w:pPr>
              <w:pStyle w:val="Tabletexte"/>
              <w:jc w:val="center"/>
              <w:rPr>
                <w:lang w:val="en-GB"/>
              </w:rPr>
            </w:pPr>
            <w:r w:rsidRPr="00EC0C02">
              <w:rPr>
                <w:lang w:val="en-GB"/>
              </w:rPr>
              <w:t>–</w:t>
            </w:r>
          </w:p>
        </w:tc>
        <w:tc>
          <w:tcPr>
            <w:tcW w:w="1420" w:type="dxa"/>
            <w:vAlign w:val="center"/>
          </w:tcPr>
          <w:p w14:paraId="1B82725B" w14:textId="77777777" w:rsidR="00965482" w:rsidRPr="00EC0C02" w:rsidRDefault="00965482" w:rsidP="00CC3498">
            <w:pPr>
              <w:pStyle w:val="Tabletexte"/>
              <w:jc w:val="center"/>
              <w:rPr>
                <w:lang w:val="en-GB"/>
              </w:rPr>
            </w:pPr>
            <w:r w:rsidRPr="00EC0C02">
              <w:rPr>
                <w:lang w:val="en-GB"/>
              </w:rPr>
              <w:t>–</w:t>
            </w:r>
          </w:p>
        </w:tc>
        <w:tc>
          <w:tcPr>
            <w:tcW w:w="1414" w:type="dxa"/>
            <w:vAlign w:val="center"/>
          </w:tcPr>
          <w:p w14:paraId="7669BE22" w14:textId="77777777" w:rsidR="00965482" w:rsidRPr="00EC0C02" w:rsidRDefault="00965482" w:rsidP="00CC3498">
            <w:pPr>
              <w:pStyle w:val="Tabletexte"/>
              <w:jc w:val="center"/>
              <w:rPr>
                <w:lang w:val="en-GB"/>
              </w:rPr>
            </w:pPr>
            <w:r w:rsidRPr="00EC0C02">
              <w:rPr>
                <w:rtl/>
                <w:lang w:val="en-GB"/>
              </w:rPr>
              <w:t>[يحدد لاحقاً]</w:t>
            </w:r>
          </w:p>
        </w:tc>
        <w:tc>
          <w:tcPr>
            <w:tcW w:w="3114" w:type="dxa"/>
            <w:gridSpan w:val="2"/>
            <w:vAlign w:val="center"/>
          </w:tcPr>
          <w:p w14:paraId="51B01D94" w14:textId="77777777" w:rsidR="00965482" w:rsidRPr="00EC0C02" w:rsidRDefault="00965482" w:rsidP="00CC3498">
            <w:pPr>
              <w:pStyle w:val="Tabletexte"/>
              <w:jc w:val="center"/>
              <w:rPr>
                <w:lang w:val="en-GB"/>
              </w:rPr>
            </w:pPr>
            <w:r w:rsidRPr="00EC0C02">
              <w:rPr>
                <w:lang w:val="en-GB"/>
              </w:rPr>
              <w:t>–</w:t>
            </w:r>
          </w:p>
        </w:tc>
      </w:tr>
      <w:tr w:rsidR="00965482" w:rsidRPr="00EC0C02" w14:paraId="22BC384E" w14:textId="77777777" w:rsidTr="00CC3498">
        <w:trPr>
          <w:jc w:val="center"/>
        </w:trPr>
        <w:tc>
          <w:tcPr>
            <w:tcW w:w="2403" w:type="dxa"/>
            <w:tcBorders>
              <w:bottom w:val="single" w:sz="4" w:space="0" w:color="auto"/>
            </w:tcBorders>
          </w:tcPr>
          <w:p w14:paraId="780FBF87" w14:textId="6238F464" w:rsidR="00965482" w:rsidRPr="00EC0C02" w:rsidRDefault="00965482" w:rsidP="00CC3498">
            <w:pPr>
              <w:pStyle w:val="Tabletexte"/>
              <w:jc w:val="left"/>
              <w:rPr>
                <w:rtl/>
                <w:lang w:val="en-GB"/>
              </w:rPr>
            </w:pPr>
            <w:r w:rsidRPr="00EC0C02">
              <w:rPr>
                <w:rtl/>
                <w:lang w:val="en-GB"/>
              </w:rPr>
              <w:t>تراكب عرض النطاق مع (</w:t>
            </w:r>
            <w:r w:rsidR="00CE71A2">
              <w:rPr>
                <w:rFonts w:hint="cs"/>
                <w:rtl/>
              </w:rPr>
              <w:t>جهاز استشعار</w:t>
            </w:r>
            <w:r w:rsidRPr="00EC0C02">
              <w:rPr>
                <w:rtl/>
                <w:lang w:val="en-GB"/>
              </w:rPr>
              <w:t xml:space="preserve">) </w:t>
            </w:r>
            <w:r w:rsidRPr="00EC0C02">
              <w:rPr>
                <w:lang w:val="en-GB"/>
              </w:rPr>
              <w:t>EESS</w:t>
            </w:r>
            <w:r w:rsidRPr="00EC0C02">
              <w:rPr>
                <w:rtl/>
                <w:lang w:val="en-GB"/>
              </w:rPr>
              <w:t xml:space="preserve"> </w:t>
            </w:r>
            <w:r w:rsidR="00CC3498">
              <w:rPr>
                <w:lang w:val="en-GB"/>
              </w:rPr>
              <w:t>(%)</w:t>
            </w:r>
          </w:p>
        </w:tc>
        <w:tc>
          <w:tcPr>
            <w:tcW w:w="1288" w:type="dxa"/>
            <w:tcBorders>
              <w:bottom w:val="single" w:sz="4" w:space="0" w:color="auto"/>
            </w:tcBorders>
            <w:vAlign w:val="center"/>
          </w:tcPr>
          <w:p w14:paraId="0F3385AC" w14:textId="77777777" w:rsidR="00965482" w:rsidRPr="00EC0C02" w:rsidRDefault="00965482" w:rsidP="00CC3498">
            <w:pPr>
              <w:pStyle w:val="Tabletexte"/>
              <w:jc w:val="center"/>
              <w:rPr>
                <w:lang w:val="en-GB"/>
              </w:rPr>
            </w:pPr>
            <w:r w:rsidRPr="00D73C78">
              <w:t>100</w:t>
            </w:r>
          </w:p>
        </w:tc>
        <w:tc>
          <w:tcPr>
            <w:tcW w:w="1420" w:type="dxa"/>
            <w:tcBorders>
              <w:bottom w:val="single" w:sz="4" w:space="0" w:color="auto"/>
            </w:tcBorders>
            <w:vAlign w:val="center"/>
          </w:tcPr>
          <w:p w14:paraId="469BD30D" w14:textId="77777777" w:rsidR="00965482" w:rsidRPr="00EC0C02" w:rsidRDefault="00965482" w:rsidP="00CC3498">
            <w:pPr>
              <w:pStyle w:val="Tabletexte"/>
              <w:jc w:val="center"/>
              <w:rPr>
                <w:lang w:val="en-GB"/>
              </w:rPr>
            </w:pPr>
            <w:r w:rsidRPr="00D73C78">
              <w:t>100</w:t>
            </w:r>
          </w:p>
        </w:tc>
        <w:tc>
          <w:tcPr>
            <w:tcW w:w="1414" w:type="dxa"/>
            <w:tcBorders>
              <w:bottom w:val="single" w:sz="4" w:space="0" w:color="auto"/>
            </w:tcBorders>
            <w:vAlign w:val="center"/>
          </w:tcPr>
          <w:p w14:paraId="62FC8312" w14:textId="77777777" w:rsidR="00965482" w:rsidRPr="00EC0C02" w:rsidRDefault="00965482" w:rsidP="00CC3498">
            <w:pPr>
              <w:pStyle w:val="Tabletexte"/>
              <w:jc w:val="center"/>
              <w:rPr>
                <w:lang w:val="en-GB"/>
              </w:rPr>
            </w:pPr>
            <w:r w:rsidRPr="00D73C78">
              <w:t>100</w:t>
            </w:r>
          </w:p>
        </w:tc>
        <w:tc>
          <w:tcPr>
            <w:tcW w:w="3114" w:type="dxa"/>
            <w:gridSpan w:val="2"/>
            <w:tcBorders>
              <w:bottom w:val="single" w:sz="4" w:space="0" w:color="auto"/>
            </w:tcBorders>
            <w:vAlign w:val="center"/>
          </w:tcPr>
          <w:p w14:paraId="0C3D3238" w14:textId="30E920AD" w:rsidR="00965482" w:rsidRPr="00EC0C02" w:rsidRDefault="00965482" w:rsidP="00CC3498">
            <w:pPr>
              <w:pStyle w:val="Tabletexte"/>
              <w:jc w:val="center"/>
              <w:rPr>
                <w:vertAlign w:val="superscript"/>
                <w:lang w:val="en-GB"/>
              </w:rPr>
            </w:pPr>
            <w:r w:rsidRPr="00EC0C02">
              <w:rPr>
                <w:vertAlign w:val="superscript"/>
                <w:lang w:val="en-GB"/>
              </w:rPr>
              <w:t>(</w:t>
            </w:r>
            <w:r w:rsidRPr="00D73C78">
              <w:rPr>
                <w:vertAlign w:val="superscript"/>
              </w:rPr>
              <w:t>2</w:t>
            </w:r>
            <w:r w:rsidRPr="00EC0C02">
              <w:rPr>
                <w:vertAlign w:val="superscript"/>
                <w:lang w:val="en-GB"/>
              </w:rPr>
              <w:t>)</w:t>
            </w:r>
            <w:r w:rsidRPr="00D73C78">
              <w:t>100</w:t>
            </w:r>
          </w:p>
        </w:tc>
      </w:tr>
      <w:tr w:rsidR="00965482" w:rsidRPr="00DE7769" w14:paraId="0C80CAF4" w14:textId="77777777" w:rsidTr="00637A04">
        <w:trPr>
          <w:jc w:val="center"/>
        </w:trPr>
        <w:tc>
          <w:tcPr>
            <w:tcW w:w="9639" w:type="dxa"/>
            <w:gridSpan w:val="6"/>
            <w:tcBorders>
              <w:left w:val="nil"/>
              <w:bottom w:val="nil"/>
              <w:right w:val="nil"/>
            </w:tcBorders>
            <w:vAlign w:val="center"/>
          </w:tcPr>
          <w:p w14:paraId="29C8D763" w14:textId="77777777" w:rsidR="00965482" w:rsidRPr="00DE7769" w:rsidRDefault="00965482" w:rsidP="00642242">
            <w:pPr>
              <w:pStyle w:val="Tablelegend"/>
              <w:tabs>
                <w:tab w:val="left" w:pos="374"/>
              </w:tabs>
              <w:ind w:left="374" w:hanging="374"/>
              <w:rPr>
                <w:szCs w:val="26"/>
                <w:rtl/>
                <w:lang w:val="en-GB"/>
              </w:rPr>
            </w:pPr>
            <w:r w:rsidRPr="00DE7769">
              <w:rPr>
                <w:szCs w:val="26"/>
                <w:vertAlign w:val="superscript"/>
              </w:rPr>
              <w:t>1</w:t>
            </w:r>
            <w:r w:rsidRPr="00642242">
              <w:rPr>
                <w:szCs w:val="26"/>
                <w:lang w:val="en-GB"/>
              </w:rPr>
              <w:tab/>
            </w:r>
            <w:r w:rsidRPr="00DE7769">
              <w:rPr>
                <w:szCs w:val="26"/>
                <w:rtl/>
                <w:lang w:val="en-GB"/>
              </w:rPr>
              <w:t xml:space="preserve">يستند قطر الهوائي إلى كسب نموذجي قدره </w:t>
            </w:r>
            <w:r w:rsidRPr="00DE7769">
              <w:rPr>
                <w:szCs w:val="26"/>
              </w:rPr>
              <w:t>6</w:t>
            </w:r>
            <w:r w:rsidRPr="00DE7769">
              <w:rPr>
                <w:szCs w:val="26"/>
                <w:rtl/>
                <w:lang w:val="en-GB"/>
              </w:rPr>
              <w:t xml:space="preserve"> </w:t>
            </w:r>
            <w:proofErr w:type="spellStart"/>
            <w:r w:rsidRPr="00DE7769">
              <w:rPr>
                <w:szCs w:val="26"/>
                <w:lang w:val="en-GB"/>
              </w:rPr>
              <w:t>dBi</w:t>
            </w:r>
            <w:proofErr w:type="spellEnd"/>
            <w:r w:rsidRPr="00DE7769">
              <w:rPr>
                <w:szCs w:val="26"/>
                <w:rtl/>
                <w:lang w:val="en-GB"/>
              </w:rPr>
              <w:t>.</w:t>
            </w:r>
          </w:p>
          <w:p w14:paraId="18FBBCA5" w14:textId="04A1A35A" w:rsidR="00965482" w:rsidRPr="00DE7769" w:rsidRDefault="00965482" w:rsidP="009E4BBB">
            <w:pPr>
              <w:pStyle w:val="Tablelegend"/>
              <w:tabs>
                <w:tab w:val="left" w:pos="374"/>
              </w:tabs>
              <w:ind w:left="374" w:hanging="374"/>
              <w:rPr>
                <w:szCs w:val="26"/>
                <w:lang w:val="en-GB"/>
              </w:rPr>
            </w:pPr>
            <w:r w:rsidRPr="00DE7769">
              <w:rPr>
                <w:szCs w:val="26"/>
                <w:vertAlign w:val="superscript"/>
              </w:rPr>
              <w:t>2</w:t>
            </w:r>
            <w:r w:rsidRPr="00642242">
              <w:rPr>
                <w:szCs w:val="26"/>
                <w:lang w:val="en-GB"/>
              </w:rPr>
              <w:tab/>
            </w:r>
            <w:r w:rsidRPr="00DE7769">
              <w:rPr>
                <w:spacing w:val="-2"/>
                <w:szCs w:val="26"/>
                <w:rtl/>
                <w:lang w:val="en-GB"/>
              </w:rPr>
              <w:t xml:space="preserve">يعمل تطبيق (التوصيل الأمامي/الخلفي) من نقطة إلى نقطة في المديين </w:t>
            </w:r>
            <w:r w:rsidRPr="00DE7769">
              <w:rPr>
                <w:spacing w:val="-2"/>
                <w:szCs w:val="26"/>
                <w:lang w:val="en-GB"/>
              </w:rPr>
              <w:t xml:space="preserve">GHz </w:t>
            </w:r>
            <w:r w:rsidRPr="00DE7769">
              <w:rPr>
                <w:spacing w:val="-2"/>
                <w:szCs w:val="26"/>
              </w:rPr>
              <w:t>325</w:t>
            </w:r>
            <w:r w:rsidRPr="00DE7769">
              <w:rPr>
                <w:spacing w:val="-2"/>
                <w:szCs w:val="26"/>
                <w:lang w:val="en-GB"/>
              </w:rPr>
              <w:t>-</w:t>
            </w:r>
            <w:r w:rsidRPr="00DE7769">
              <w:rPr>
                <w:spacing w:val="-2"/>
                <w:szCs w:val="26"/>
              </w:rPr>
              <w:t>275</w:t>
            </w:r>
            <w:r w:rsidRPr="00DE7769">
              <w:rPr>
                <w:spacing w:val="-2"/>
                <w:szCs w:val="26"/>
                <w:rtl/>
                <w:lang w:val="en-GB"/>
              </w:rPr>
              <w:t xml:space="preserve"> و</w:t>
            </w:r>
            <w:r w:rsidRPr="00DE7769">
              <w:rPr>
                <w:spacing w:val="-2"/>
                <w:szCs w:val="26"/>
                <w:lang w:val="en-GB"/>
              </w:rPr>
              <w:t>GHz</w:t>
            </w:r>
            <w:r w:rsidR="00CC3498" w:rsidRPr="00DE7769">
              <w:rPr>
                <w:spacing w:val="-2"/>
                <w:szCs w:val="26"/>
                <w:lang w:val="en-GB"/>
              </w:rPr>
              <w:t xml:space="preserve"> </w:t>
            </w:r>
            <w:r w:rsidR="00CC3498" w:rsidRPr="00DE7769">
              <w:rPr>
                <w:spacing w:val="-2"/>
                <w:szCs w:val="26"/>
              </w:rPr>
              <w:t>445</w:t>
            </w:r>
            <w:r w:rsidR="00CC3498" w:rsidRPr="00DE7769">
              <w:rPr>
                <w:spacing w:val="-2"/>
                <w:szCs w:val="26"/>
                <w:lang w:val="en-GB"/>
              </w:rPr>
              <w:t>-</w:t>
            </w:r>
            <w:r w:rsidR="00CC3498" w:rsidRPr="00DE7769">
              <w:rPr>
                <w:spacing w:val="-2"/>
                <w:szCs w:val="26"/>
              </w:rPr>
              <w:t>380</w:t>
            </w:r>
            <w:r w:rsidRPr="00DE7769">
              <w:rPr>
                <w:spacing w:val="-2"/>
                <w:szCs w:val="26"/>
                <w:rtl/>
                <w:lang w:val="en-GB"/>
              </w:rPr>
              <w:t>.</w:t>
            </w:r>
            <w:r w:rsidR="00CC3498" w:rsidRPr="00DE7769">
              <w:rPr>
                <w:rFonts w:hint="cs"/>
                <w:spacing w:val="-2"/>
                <w:szCs w:val="26"/>
                <w:rtl/>
                <w:lang w:val="en-GB"/>
              </w:rPr>
              <w:t xml:space="preserve"> </w:t>
            </w:r>
            <w:r w:rsidRPr="00DE7769">
              <w:rPr>
                <w:spacing w:val="-2"/>
                <w:szCs w:val="26"/>
                <w:rtl/>
                <w:lang w:val="en-GB"/>
              </w:rPr>
              <w:t xml:space="preserve">وفي هذين المديين، يعمل تطبيق الخدمة الثابتة هذا في جزء من المديين </w:t>
            </w:r>
            <w:r w:rsidRPr="00DE7769">
              <w:rPr>
                <w:spacing w:val="-2"/>
                <w:szCs w:val="26"/>
                <w:lang w:val="en-GB"/>
              </w:rPr>
              <w:t xml:space="preserve">GHz </w:t>
            </w:r>
            <w:r w:rsidRPr="00DE7769">
              <w:rPr>
                <w:spacing w:val="-2"/>
                <w:szCs w:val="26"/>
              </w:rPr>
              <w:t>365</w:t>
            </w:r>
            <w:r w:rsidRPr="00DE7769">
              <w:rPr>
                <w:spacing w:val="-2"/>
                <w:szCs w:val="26"/>
                <w:lang w:val="en-GB"/>
              </w:rPr>
              <w:t>-</w:t>
            </w:r>
            <w:r w:rsidRPr="00DE7769">
              <w:rPr>
                <w:spacing w:val="-2"/>
                <w:szCs w:val="26"/>
              </w:rPr>
              <w:t>313</w:t>
            </w:r>
            <w:r w:rsidRPr="00DE7769">
              <w:rPr>
                <w:spacing w:val="-2"/>
                <w:szCs w:val="26"/>
                <w:rtl/>
                <w:lang w:val="en-GB"/>
              </w:rPr>
              <w:t xml:space="preserve"> و</w:t>
            </w:r>
            <w:r w:rsidRPr="00DE7769">
              <w:rPr>
                <w:spacing w:val="-2"/>
                <w:szCs w:val="26"/>
                <w:lang w:val="en-GB"/>
              </w:rPr>
              <w:t xml:space="preserve">GHz </w:t>
            </w:r>
            <w:r w:rsidRPr="00DE7769">
              <w:rPr>
                <w:spacing w:val="-2"/>
                <w:szCs w:val="26"/>
              </w:rPr>
              <w:t>392</w:t>
            </w:r>
            <w:r w:rsidRPr="00DE7769">
              <w:rPr>
                <w:spacing w:val="-2"/>
                <w:szCs w:val="26"/>
                <w:lang w:val="en-GB"/>
              </w:rPr>
              <w:t>-</w:t>
            </w:r>
            <w:r w:rsidRPr="00DE7769">
              <w:rPr>
                <w:spacing w:val="-2"/>
                <w:szCs w:val="26"/>
              </w:rPr>
              <w:t>369</w:t>
            </w:r>
            <w:r w:rsidRPr="00DE7769">
              <w:rPr>
                <w:spacing w:val="-2"/>
                <w:szCs w:val="26"/>
                <w:rtl/>
                <w:lang w:val="en-GB"/>
              </w:rPr>
              <w:t xml:space="preserve"> المحددين بموجب الرقم </w:t>
            </w:r>
            <w:r w:rsidRPr="00DE7769">
              <w:rPr>
                <w:b/>
                <w:bCs/>
                <w:spacing w:val="-2"/>
                <w:szCs w:val="26"/>
              </w:rPr>
              <w:t>565</w:t>
            </w:r>
            <w:r w:rsidRPr="00DE7769">
              <w:rPr>
                <w:b/>
                <w:bCs/>
                <w:spacing w:val="-2"/>
                <w:szCs w:val="26"/>
                <w:lang w:val="en-GB"/>
              </w:rPr>
              <w:t>.</w:t>
            </w:r>
            <w:r w:rsidRPr="00DE7769">
              <w:rPr>
                <w:b/>
                <w:bCs/>
                <w:spacing w:val="-2"/>
                <w:szCs w:val="26"/>
              </w:rPr>
              <w:t>5</w:t>
            </w:r>
            <w:r w:rsidRPr="00DE7769">
              <w:rPr>
                <w:spacing w:val="-2"/>
                <w:szCs w:val="26"/>
                <w:rtl/>
                <w:lang w:val="en-GB"/>
              </w:rPr>
              <w:t xml:space="preserve"> من لوائح الراديو بمثابة نطاقات تردد تعمل فيها الخدمة </w:t>
            </w:r>
            <w:r w:rsidRPr="00DE7769">
              <w:rPr>
                <w:spacing w:val="-2"/>
                <w:szCs w:val="26"/>
                <w:lang w:val="en-GB"/>
              </w:rPr>
              <w:t>EESS</w:t>
            </w:r>
            <w:r w:rsidRPr="00DE7769">
              <w:rPr>
                <w:spacing w:val="-2"/>
                <w:szCs w:val="26"/>
                <w:rtl/>
                <w:lang w:val="en-GB"/>
              </w:rPr>
              <w:t xml:space="preserve"> (المنفعلة). ومع ذلك، فإن مدى التردد المعلن لعمليات تطبيق الخدمة الثابتة هذه يتجنب ترادف التردد بنسبة </w:t>
            </w:r>
            <w:r w:rsidR="00CC3498" w:rsidRPr="00DE7769">
              <w:rPr>
                <w:spacing w:val="-2"/>
                <w:szCs w:val="26"/>
              </w:rPr>
              <w:t>%</w:t>
            </w:r>
            <w:r w:rsidRPr="00DE7769">
              <w:rPr>
                <w:spacing w:val="-2"/>
                <w:szCs w:val="26"/>
              </w:rPr>
              <w:t>100</w:t>
            </w:r>
            <w:r w:rsidRPr="00DE7769">
              <w:rPr>
                <w:spacing w:val="-2"/>
                <w:szCs w:val="26"/>
                <w:rtl/>
                <w:lang w:val="en-GB"/>
              </w:rPr>
              <w:t xml:space="preserve"> مع </w:t>
            </w:r>
            <w:r w:rsidR="009E4BBB" w:rsidRPr="009E4BBB">
              <w:rPr>
                <w:rFonts w:hint="cs"/>
                <w:spacing w:val="-2"/>
                <w:szCs w:val="26"/>
                <w:rtl/>
                <w:lang w:val="en-GB" w:bidi="ar-SA"/>
              </w:rPr>
              <w:t>أجهزة استشعار</w:t>
            </w:r>
            <w:r w:rsidRPr="00DE7769">
              <w:rPr>
                <w:spacing w:val="-2"/>
                <w:szCs w:val="26"/>
                <w:rtl/>
                <w:lang w:val="en-GB"/>
              </w:rPr>
              <w:t xml:space="preserve"> </w:t>
            </w:r>
            <w:r w:rsidRPr="00DE7769">
              <w:rPr>
                <w:spacing w:val="-2"/>
                <w:szCs w:val="26"/>
                <w:lang w:val="en-GB"/>
              </w:rPr>
              <w:t>EESS</w:t>
            </w:r>
            <w:r w:rsidRPr="00DE7769">
              <w:rPr>
                <w:spacing w:val="-2"/>
                <w:szCs w:val="26"/>
                <w:rtl/>
                <w:lang w:val="en-GB"/>
              </w:rPr>
              <w:t xml:space="preserve"> (المنفعلة) التي تحددت بمثابة </w:t>
            </w:r>
            <w:r w:rsidR="009E4BBB" w:rsidRPr="009E4BBB">
              <w:rPr>
                <w:rFonts w:hint="cs"/>
                <w:spacing w:val="-2"/>
                <w:szCs w:val="26"/>
                <w:rtl/>
                <w:lang w:val="en-GB" w:bidi="ar-SA"/>
              </w:rPr>
              <w:t>أجهزة استشعار</w:t>
            </w:r>
            <w:r w:rsidR="009E4BBB" w:rsidRPr="009E4BBB">
              <w:rPr>
                <w:spacing w:val="-2"/>
                <w:szCs w:val="26"/>
                <w:rtl/>
                <w:lang w:val="en-GB" w:bidi="ar-SA"/>
              </w:rPr>
              <w:t xml:space="preserve"> </w:t>
            </w:r>
            <w:r w:rsidRPr="00DE7769">
              <w:rPr>
                <w:spacing w:val="-2"/>
                <w:szCs w:val="26"/>
                <w:rtl/>
                <w:lang w:val="en-GB"/>
              </w:rPr>
              <w:t xml:space="preserve">تمثيلية تعمل في </w:t>
            </w:r>
            <w:r w:rsidR="00FC068D">
              <w:rPr>
                <w:rFonts w:hint="cs"/>
                <w:spacing w:val="-2"/>
                <w:szCs w:val="26"/>
                <w:rtl/>
                <w:lang w:val="en-GB"/>
              </w:rPr>
              <w:t>مديات</w:t>
            </w:r>
            <w:r w:rsidRPr="00DE7769">
              <w:rPr>
                <w:spacing w:val="-2"/>
                <w:szCs w:val="26"/>
                <w:rtl/>
                <w:lang w:val="en-GB"/>
              </w:rPr>
              <w:t xml:space="preserve"> التردد هذه. لأغراض التحليلات الواردة في</w:t>
            </w:r>
            <w:r w:rsidR="00DE305C">
              <w:rPr>
                <w:rFonts w:hint="cs"/>
                <w:spacing w:val="-2"/>
                <w:szCs w:val="26"/>
                <w:rtl/>
                <w:lang w:val="en-GB"/>
              </w:rPr>
              <w:t> </w:t>
            </w:r>
            <w:r w:rsidRPr="00DE7769">
              <w:rPr>
                <w:spacing w:val="-2"/>
                <w:szCs w:val="26"/>
                <w:rtl/>
                <w:lang w:val="en-GB"/>
              </w:rPr>
              <w:t>القسم</w:t>
            </w:r>
            <w:r w:rsidR="00DE305C">
              <w:rPr>
                <w:rFonts w:hint="cs"/>
                <w:spacing w:val="-2"/>
                <w:szCs w:val="26"/>
                <w:rtl/>
                <w:lang w:val="en-GB"/>
              </w:rPr>
              <w:t> </w:t>
            </w:r>
            <w:r w:rsidRPr="00DE7769">
              <w:rPr>
                <w:spacing w:val="-2"/>
                <w:szCs w:val="26"/>
              </w:rPr>
              <w:t>3</w:t>
            </w:r>
            <w:r w:rsidRPr="00DE7769">
              <w:rPr>
                <w:spacing w:val="-2"/>
                <w:szCs w:val="26"/>
                <w:rtl/>
                <w:lang w:val="en-GB"/>
              </w:rPr>
              <w:t xml:space="preserve">، وسيتم تعديل التردد المركزي </w:t>
            </w:r>
            <w:r w:rsidR="009E4BBB">
              <w:rPr>
                <w:rFonts w:hint="cs"/>
                <w:spacing w:val="-2"/>
                <w:szCs w:val="26"/>
                <w:rtl/>
                <w:lang w:val="en-GB"/>
              </w:rPr>
              <w:t>ل</w:t>
            </w:r>
            <w:r w:rsidR="009E4BBB" w:rsidRPr="009E4BBB">
              <w:rPr>
                <w:rFonts w:hint="cs"/>
                <w:spacing w:val="-2"/>
                <w:szCs w:val="26"/>
                <w:rtl/>
                <w:lang w:val="en-GB" w:bidi="ar-SA"/>
              </w:rPr>
              <w:t>أجهزة استشعار</w:t>
            </w:r>
            <w:r w:rsidR="009E4BBB" w:rsidRPr="009E4BBB">
              <w:rPr>
                <w:spacing w:val="-2"/>
                <w:szCs w:val="26"/>
                <w:rtl/>
                <w:lang w:val="en-GB" w:bidi="ar-SA"/>
              </w:rPr>
              <w:t xml:space="preserve"> </w:t>
            </w:r>
            <w:r w:rsidRPr="00DE7769">
              <w:rPr>
                <w:spacing w:val="-2"/>
                <w:szCs w:val="26"/>
                <w:rtl/>
                <w:lang w:val="en-GB"/>
              </w:rPr>
              <w:t xml:space="preserve">الخدمة </w:t>
            </w:r>
            <w:r w:rsidRPr="00DE7769">
              <w:rPr>
                <w:spacing w:val="-2"/>
                <w:szCs w:val="26"/>
                <w:lang w:val="en-GB"/>
              </w:rPr>
              <w:t>EESS</w:t>
            </w:r>
            <w:r w:rsidRPr="00DE7769">
              <w:rPr>
                <w:spacing w:val="-2"/>
                <w:szCs w:val="26"/>
                <w:rtl/>
                <w:lang w:val="en-GB"/>
              </w:rPr>
              <w:t xml:space="preserve"> (المنفعلة) العاملة في المديين </w:t>
            </w:r>
            <w:r w:rsidRPr="00DE7769">
              <w:rPr>
                <w:spacing w:val="-2"/>
                <w:szCs w:val="26"/>
                <w:lang w:val="en-GB"/>
              </w:rPr>
              <w:t xml:space="preserve">GHz </w:t>
            </w:r>
            <w:r w:rsidRPr="00DE7769">
              <w:rPr>
                <w:spacing w:val="-2"/>
                <w:szCs w:val="26"/>
              </w:rPr>
              <w:t>365</w:t>
            </w:r>
            <w:r w:rsidRPr="00DE7769">
              <w:rPr>
                <w:spacing w:val="-2"/>
                <w:szCs w:val="26"/>
                <w:lang w:val="en-GB"/>
              </w:rPr>
              <w:t>-</w:t>
            </w:r>
            <w:r w:rsidRPr="00DE7769">
              <w:rPr>
                <w:spacing w:val="-2"/>
                <w:szCs w:val="26"/>
              </w:rPr>
              <w:t>313</w:t>
            </w:r>
            <w:r w:rsidRPr="00DE7769">
              <w:rPr>
                <w:spacing w:val="-2"/>
                <w:szCs w:val="26"/>
                <w:rtl/>
                <w:lang w:val="en-GB"/>
              </w:rPr>
              <w:t xml:space="preserve"> و</w:t>
            </w:r>
            <w:r w:rsidRPr="00DE7769">
              <w:rPr>
                <w:spacing w:val="-2"/>
                <w:szCs w:val="26"/>
                <w:lang w:val="en-GB"/>
              </w:rPr>
              <w:t xml:space="preserve">GHz </w:t>
            </w:r>
            <w:r w:rsidRPr="00DE7769">
              <w:rPr>
                <w:spacing w:val="-2"/>
                <w:szCs w:val="26"/>
              </w:rPr>
              <w:t>392</w:t>
            </w:r>
            <w:r w:rsidRPr="00DE7769">
              <w:rPr>
                <w:spacing w:val="-2"/>
                <w:szCs w:val="26"/>
                <w:lang w:val="en-GB"/>
              </w:rPr>
              <w:t>-</w:t>
            </w:r>
            <w:r w:rsidRPr="00DE7769">
              <w:rPr>
                <w:spacing w:val="-2"/>
                <w:szCs w:val="26"/>
              </w:rPr>
              <w:t>369</w:t>
            </w:r>
            <w:r w:rsidRPr="00DE7769">
              <w:rPr>
                <w:spacing w:val="-2"/>
                <w:szCs w:val="26"/>
                <w:rtl/>
                <w:lang w:val="en-GB"/>
              </w:rPr>
              <w:t xml:space="preserve"> بحيث يكون ترادف تردد التشغيل بنسبة </w:t>
            </w:r>
            <w:r w:rsidR="00CC3498" w:rsidRPr="00DE7769">
              <w:rPr>
                <w:spacing w:val="-2"/>
                <w:szCs w:val="26"/>
              </w:rPr>
              <w:t>%</w:t>
            </w:r>
            <w:r w:rsidRPr="00DE7769">
              <w:rPr>
                <w:spacing w:val="-2"/>
                <w:szCs w:val="26"/>
              </w:rPr>
              <w:t>100</w:t>
            </w:r>
            <w:r w:rsidRPr="00DE7769">
              <w:rPr>
                <w:spacing w:val="-2"/>
                <w:szCs w:val="26"/>
                <w:rtl/>
                <w:lang w:val="en-GB"/>
              </w:rPr>
              <w:t xml:space="preserve"> مع تطبيق الخدمة </w:t>
            </w:r>
            <w:r w:rsidRPr="00DE7769">
              <w:rPr>
                <w:spacing w:val="-2"/>
                <w:szCs w:val="26"/>
                <w:lang w:val="en-GB"/>
              </w:rPr>
              <w:t>FS</w:t>
            </w:r>
            <w:r w:rsidRPr="00DE7769">
              <w:rPr>
                <w:spacing w:val="-2"/>
                <w:szCs w:val="26"/>
                <w:rtl/>
                <w:lang w:val="en-GB"/>
              </w:rPr>
              <w:t xml:space="preserve"> هذا حيث لا يشار صراحة إلى نسبة </w:t>
            </w:r>
            <w:r w:rsidR="00CC3498" w:rsidRPr="00DE7769">
              <w:rPr>
                <w:spacing w:val="-2"/>
                <w:szCs w:val="26"/>
              </w:rPr>
              <w:t>%</w:t>
            </w:r>
            <w:r w:rsidRPr="00DE7769">
              <w:rPr>
                <w:spacing w:val="-2"/>
                <w:szCs w:val="26"/>
              </w:rPr>
              <w:t>100</w:t>
            </w:r>
            <w:r w:rsidRPr="00DE7769">
              <w:rPr>
                <w:spacing w:val="-2"/>
                <w:szCs w:val="26"/>
                <w:rtl/>
                <w:lang w:val="en-GB"/>
              </w:rPr>
              <w:t xml:space="preserve">. ويتم ذلك بحيث يمكن أن يأخذ التشغيل المحتمل </w:t>
            </w:r>
            <w:r w:rsidR="009E4BBB">
              <w:rPr>
                <w:rFonts w:hint="cs"/>
                <w:spacing w:val="-2"/>
                <w:szCs w:val="26"/>
                <w:rtl/>
                <w:lang w:val="en-GB"/>
              </w:rPr>
              <w:t>ل</w:t>
            </w:r>
            <w:r w:rsidR="009E4BBB" w:rsidRPr="009E4BBB">
              <w:rPr>
                <w:rFonts w:hint="cs"/>
                <w:spacing w:val="-2"/>
                <w:szCs w:val="26"/>
                <w:rtl/>
                <w:lang w:val="en-GB" w:bidi="ar-SA"/>
              </w:rPr>
              <w:t>أجهزة استشعار</w:t>
            </w:r>
            <w:r w:rsidR="009E4BBB" w:rsidRPr="009E4BBB">
              <w:rPr>
                <w:spacing w:val="-2"/>
                <w:szCs w:val="26"/>
                <w:rtl/>
                <w:lang w:val="en-GB" w:bidi="ar-SA"/>
              </w:rPr>
              <w:t xml:space="preserve"> </w:t>
            </w:r>
            <w:r w:rsidRPr="00DE7769">
              <w:rPr>
                <w:spacing w:val="-2"/>
                <w:szCs w:val="26"/>
                <w:rtl/>
                <w:lang w:val="en-GB"/>
              </w:rPr>
              <w:t xml:space="preserve">الخدمة </w:t>
            </w:r>
            <w:r w:rsidRPr="00DE7769">
              <w:rPr>
                <w:spacing w:val="-2"/>
                <w:szCs w:val="26"/>
                <w:lang w:val="en-GB"/>
              </w:rPr>
              <w:t>EESS</w:t>
            </w:r>
            <w:r w:rsidRPr="00DE7769">
              <w:rPr>
                <w:spacing w:val="-2"/>
                <w:szCs w:val="26"/>
                <w:rtl/>
                <w:lang w:val="en-GB"/>
              </w:rPr>
              <w:t xml:space="preserve"> (المنفعلة) في تردد مركزي مختلف ضمن مديي التردد هذين في الاعتبار نتائج الدراسات. </w:t>
            </w:r>
          </w:p>
        </w:tc>
      </w:tr>
    </w:tbl>
    <w:p w14:paraId="69FBEB4C" w14:textId="616EEFFC" w:rsidR="00965482" w:rsidRPr="002F59F1" w:rsidRDefault="00965482" w:rsidP="002F59F1">
      <w:pPr>
        <w:pStyle w:val="Heading4"/>
        <w:rPr>
          <w:rtl/>
        </w:rPr>
      </w:pPr>
      <w:r w:rsidRPr="002F59F1">
        <w:t>1.3.</w:t>
      </w:r>
      <w:proofErr w:type="gramStart"/>
      <w:r w:rsidRPr="002F59F1">
        <w:t>4.A</w:t>
      </w:r>
      <w:proofErr w:type="gramEnd"/>
      <w:r w:rsidRPr="002F59F1">
        <w:t>4</w:t>
      </w:r>
      <w:r w:rsidRPr="002F59F1">
        <w:rPr>
          <w:rtl/>
        </w:rPr>
        <w:tab/>
        <w:t>النظام المتنقل في المحيط القريب</w:t>
      </w:r>
      <w:r w:rsidRPr="002F59F1">
        <w:rPr>
          <w:rFonts w:hint="cs"/>
          <w:rtl/>
        </w:rPr>
        <w:t xml:space="preserve"> </w:t>
      </w:r>
      <w:r w:rsidR="00CC3498">
        <w:t>(</w:t>
      </w:r>
      <w:r w:rsidRPr="002F59F1">
        <w:t>CPMS</w:t>
      </w:r>
      <w:r w:rsidR="00CC3498">
        <w:t>)</w:t>
      </w:r>
      <w:r w:rsidRPr="002F59F1">
        <w:rPr>
          <w:rtl/>
        </w:rPr>
        <w:t xml:space="preserve"> المعزز (جهاز ثابت)</w:t>
      </w:r>
    </w:p>
    <w:p w14:paraId="007EC224" w14:textId="15BDEA2C" w:rsidR="00965482" w:rsidRPr="00EC0C02" w:rsidRDefault="00965482" w:rsidP="00CC3498">
      <w:pPr>
        <w:rPr>
          <w:rtl/>
          <w:lang w:bidi="ar-SY"/>
        </w:rPr>
      </w:pPr>
      <w:r w:rsidRPr="00EC0C02">
        <w:rPr>
          <w:rtl/>
          <w:lang w:bidi="ar-SY"/>
        </w:rPr>
        <w:t xml:space="preserve">يحتوي </w:t>
      </w:r>
      <w:r w:rsidRPr="00EC0C02">
        <w:rPr>
          <w:rtl/>
          <w:lang w:bidi="ar-EG"/>
        </w:rPr>
        <w:t>النظام المتنقل في المحيط القريب</w:t>
      </w:r>
      <w:r w:rsidRPr="00EC0C02">
        <w:rPr>
          <w:rtl/>
          <w:lang w:bidi="ar-SY"/>
        </w:rPr>
        <w:t xml:space="preserve"> </w:t>
      </w:r>
      <w:r w:rsidR="00CC3498">
        <w:rPr>
          <w:lang w:bidi="ar-SY"/>
        </w:rPr>
        <w:t>(</w:t>
      </w:r>
      <w:r w:rsidRPr="00EC0C02">
        <w:rPr>
          <w:lang w:bidi="ar-SY"/>
        </w:rPr>
        <w:t>CPMS</w:t>
      </w:r>
      <w:r w:rsidR="00CC3498">
        <w:rPr>
          <w:lang w:bidi="ar-SY"/>
        </w:rPr>
        <w:t>)</w:t>
      </w:r>
      <w:r w:rsidRPr="00EC0C02">
        <w:rPr>
          <w:rtl/>
          <w:lang w:bidi="ar-SY"/>
        </w:rPr>
        <w:t xml:space="preserve"> الموصوف في الفقرة </w:t>
      </w:r>
      <w:r w:rsidRPr="00D73C78">
        <w:rPr>
          <w:lang w:bidi="ar-SY"/>
        </w:rPr>
        <w:t>1</w:t>
      </w:r>
      <w:r w:rsidR="00CC3498">
        <w:rPr>
          <w:lang w:bidi="ar-SY"/>
        </w:rPr>
        <w:t>.</w:t>
      </w:r>
      <w:r w:rsidRPr="00D73C78">
        <w:rPr>
          <w:lang w:bidi="ar-SY"/>
        </w:rPr>
        <w:t>1</w:t>
      </w:r>
      <w:r w:rsidR="00CC3498">
        <w:rPr>
          <w:lang w:bidi="ar-SY"/>
        </w:rPr>
        <w:t>.</w:t>
      </w:r>
      <w:r w:rsidRPr="00D73C78">
        <w:rPr>
          <w:lang w:bidi="ar-SY"/>
        </w:rPr>
        <w:t>5</w:t>
      </w:r>
      <w:r w:rsidRPr="00EC0C02">
        <w:rPr>
          <w:rtl/>
          <w:lang w:bidi="ar-SY"/>
        </w:rPr>
        <w:t xml:space="preserve"> على نظامين فرعيين: تطبيق </w:t>
      </w:r>
      <w:r w:rsidRPr="00EC0C02">
        <w:rPr>
          <w:lang w:bidi="ar-SY"/>
        </w:rPr>
        <w:t>CPMS</w:t>
      </w:r>
      <w:r w:rsidRPr="00EC0C02">
        <w:rPr>
          <w:rtl/>
          <w:lang w:bidi="ar-SY"/>
        </w:rPr>
        <w:t xml:space="preserve"> وتطبيق </w:t>
      </w:r>
      <w:r w:rsidRPr="00EC0C02">
        <w:rPr>
          <w:lang w:bidi="ar-SY"/>
        </w:rPr>
        <w:t>CPMS</w:t>
      </w:r>
      <w:r w:rsidRPr="00EC0C02">
        <w:rPr>
          <w:rtl/>
          <w:lang w:bidi="ar-SY"/>
        </w:rPr>
        <w:t xml:space="preserve"> المعزز. ولأغراض التحليلات الواردة في القسم </w:t>
      </w:r>
      <w:r w:rsidRPr="00D73C78">
        <w:rPr>
          <w:lang w:bidi="ar-SY"/>
        </w:rPr>
        <w:t>3</w:t>
      </w:r>
      <w:r w:rsidRPr="00EC0C02">
        <w:rPr>
          <w:rtl/>
          <w:lang w:bidi="ar-SY"/>
        </w:rPr>
        <w:t xml:space="preserve">، يُنظر فقط في الجهاز الثابت للتطبيق </w:t>
      </w:r>
      <w:r w:rsidRPr="00EC0C02">
        <w:rPr>
          <w:lang w:bidi="ar-SY"/>
        </w:rPr>
        <w:t>CPMS</w:t>
      </w:r>
      <w:r w:rsidRPr="00EC0C02">
        <w:rPr>
          <w:rtl/>
          <w:lang w:bidi="ar-SY"/>
        </w:rPr>
        <w:t xml:space="preserve"> المعزز وذلك للأسباب التالية:</w:t>
      </w:r>
    </w:p>
    <w:p w14:paraId="19EA9867" w14:textId="1D38D19E" w:rsidR="00965482" w:rsidRPr="00CC3498" w:rsidRDefault="00965482" w:rsidP="00CC3498">
      <w:pPr>
        <w:pStyle w:val="enumlev1"/>
        <w:rPr>
          <w:rtl/>
        </w:rPr>
      </w:pPr>
      <w:r w:rsidRPr="00D73C78">
        <w:t>1</w:t>
      </w:r>
      <w:r w:rsidRPr="00EC0C02">
        <w:rPr>
          <w:rtl/>
        </w:rPr>
        <w:tab/>
      </w:r>
      <w:r w:rsidRPr="00CC3498">
        <w:rPr>
          <w:rtl/>
        </w:rPr>
        <w:t xml:space="preserve">من المزمع أن يعمل عبر مدى التردد </w:t>
      </w:r>
      <w:r w:rsidRPr="00CC3498">
        <w:t>GHz 450-275</w:t>
      </w:r>
      <w:r w:rsidRPr="00CC3498">
        <w:rPr>
          <w:rtl/>
        </w:rPr>
        <w:t xml:space="preserve"> </w:t>
      </w:r>
      <w:proofErr w:type="gramStart"/>
      <w:r w:rsidRPr="00CC3498">
        <w:rPr>
          <w:rtl/>
        </w:rPr>
        <w:t>بأكمله؛</w:t>
      </w:r>
      <w:proofErr w:type="gramEnd"/>
    </w:p>
    <w:p w14:paraId="06E553B6" w14:textId="27CE6388" w:rsidR="00CC3498" w:rsidRDefault="00965482" w:rsidP="00CC3498">
      <w:pPr>
        <w:pStyle w:val="enumlev1"/>
        <w:rPr>
          <w:rtl/>
        </w:rPr>
      </w:pPr>
      <w:r w:rsidRPr="00CC3498">
        <w:t>2</w:t>
      </w:r>
      <w:r w:rsidRPr="00CC3498">
        <w:rPr>
          <w:rtl/>
        </w:rPr>
        <w:tab/>
        <w:t xml:space="preserve">يعمل بنفس قدرة التطبيق </w:t>
      </w:r>
      <w:proofErr w:type="gramStart"/>
      <w:r w:rsidRPr="00CC3498">
        <w:t>CPMS</w:t>
      </w:r>
      <w:r w:rsidRPr="00CC3498">
        <w:rPr>
          <w:rtl/>
        </w:rPr>
        <w:t>؛</w:t>
      </w:r>
      <w:proofErr w:type="gramEnd"/>
    </w:p>
    <w:p w14:paraId="149AC358" w14:textId="33CD16AC" w:rsidR="00965482" w:rsidRPr="00CC3498" w:rsidRDefault="00965482" w:rsidP="00CC3498">
      <w:pPr>
        <w:pStyle w:val="enumlev1"/>
        <w:rPr>
          <w:spacing w:val="-4"/>
          <w:szCs w:val="22"/>
          <w:rtl/>
        </w:rPr>
      </w:pPr>
      <w:r w:rsidRPr="00CC3498">
        <w:t>3</w:t>
      </w:r>
      <w:r w:rsidRPr="00CC3498">
        <w:rPr>
          <w:rtl/>
        </w:rPr>
        <w:tab/>
      </w:r>
      <w:r w:rsidRPr="00CC3498">
        <w:rPr>
          <w:spacing w:val="-4"/>
          <w:rtl/>
        </w:rPr>
        <w:t xml:space="preserve">يُفترض أن يعمل الجهاز الثابت في آن واحد مع الجهاز المتنقل، والجهاز الثابت يرسل مثلاً بقدرة </w:t>
      </w:r>
      <w:proofErr w:type="spellStart"/>
      <w:r w:rsidRPr="00CC3498">
        <w:rPr>
          <w:spacing w:val="-4"/>
        </w:rPr>
        <w:t>e.i.r.p</w:t>
      </w:r>
      <w:proofErr w:type="spellEnd"/>
      <w:r w:rsidRPr="00CC3498">
        <w:rPr>
          <w:spacing w:val="-4"/>
        </w:rPr>
        <w:t>.</w:t>
      </w:r>
      <w:r w:rsidRPr="00CC3498">
        <w:rPr>
          <w:spacing w:val="-4"/>
          <w:rtl/>
        </w:rPr>
        <w:t xml:space="preserve"> أعلى بمقدار </w:t>
      </w:r>
      <w:r w:rsidRPr="00CC3498">
        <w:rPr>
          <w:spacing w:val="-4"/>
        </w:rPr>
        <w:t>dB</w:t>
      </w:r>
      <w:r w:rsidR="00CC3498">
        <w:rPr>
          <w:spacing w:val="-4"/>
        </w:rPr>
        <w:t> </w:t>
      </w:r>
      <w:r w:rsidR="00CC3498" w:rsidRPr="00CC3498">
        <w:rPr>
          <w:spacing w:val="-4"/>
        </w:rPr>
        <w:t>15</w:t>
      </w:r>
      <w:r w:rsidRPr="00CC3498">
        <w:rPr>
          <w:spacing w:val="-4"/>
          <w:rtl/>
        </w:rPr>
        <w:t xml:space="preserve"> من الجهاز المتنقل، ومن ثم تعتبر مساهمة التداخل للجهاز المتنقل مهملة بالنسبة إلى إجمالي التداخل الناتج عن هذا التطبيق.</w:t>
      </w:r>
      <w:r w:rsidRPr="00CC3498">
        <w:rPr>
          <w:spacing w:val="-4"/>
          <w:szCs w:val="22"/>
          <w:rtl/>
        </w:rPr>
        <w:t xml:space="preserve"> </w:t>
      </w:r>
    </w:p>
    <w:p w14:paraId="1044B461" w14:textId="2224567D" w:rsidR="00965482" w:rsidRPr="002F59F1" w:rsidRDefault="00965482" w:rsidP="002F59F1">
      <w:pPr>
        <w:pStyle w:val="Heading4"/>
        <w:rPr>
          <w:rtl/>
        </w:rPr>
      </w:pPr>
      <w:r w:rsidRPr="002F59F1">
        <w:lastRenderedPageBreak/>
        <w:t>2.</w:t>
      </w:r>
      <w:r w:rsidR="00AE6344">
        <w:t>3</w:t>
      </w:r>
      <w:r w:rsidRPr="002F59F1">
        <w:t>.</w:t>
      </w:r>
      <w:proofErr w:type="gramStart"/>
      <w:r w:rsidRPr="002F59F1">
        <w:t>4.A</w:t>
      </w:r>
      <w:proofErr w:type="gramEnd"/>
      <w:r w:rsidRPr="002F59F1">
        <w:t>4</w:t>
      </w:r>
      <w:r w:rsidRPr="002F59F1">
        <w:rPr>
          <w:rtl/>
        </w:rPr>
        <w:tab/>
        <w:t>الاتصالات داخل الجهاز</w:t>
      </w:r>
    </w:p>
    <w:p w14:paraId="36C8A390" w14:textId="12456BD2" w:rsidR="00965482" w:rsidRPr="00EC0C02" w:rsidRDefault="00965482" w:rsidP="00CC3498">
      <w:pPr>
        <w:rPr>
          <w:rtl/>
          <w:lang w:bidi="ar-SY"/>
        </w:rPr>
      </w:pPr>
      <w:r w:rsidRPr="00EC0C02">
        <w:rPr>
          <w:rtl/>
          <w:lang w:bidi="ar-SY"/>
        </w:rPr>
        <w:t xml:space="preserve">يرد وصف كامل لتطبيق الاتصالات داخل الجهاز في الفقرة </w:t>
      </w:r>
      <w:r w:rsidRPr="00D73C78">
        <w:rPr>
          <w:lang w:bidi="ar-SY"/>
        </w:rPr>
        <w:t>2</w:t>
      </w:r>
      <w:r w:rsidR="00AA00C2">
        <w:rPr>
          <w:lang w:bidi="ar-SY"/>
        </w:rPr>
        <w:t>.</w:t>
      </w:r>
      <w:r w:rsidRPr="00D73C78">
        <w:rPr>
          <w:lang w:bidi="ar-SY"/>
        </w:rPr>
        <w:t>1</w:t>
      </w:r>
      <w:r w:rsidR="00AA00C2">
        <w:rPr>
          <w:lang w:bidi="ar-SY"/>
        </w:rPr>
        <w:t>.</w:t>
      </w:r>
      <w:r w:rsidRPr="00D73C78">
        <w:rPr>
          <w:lang w:bidi="ar-SY"/>
        </w:rPr>
        <w:t>5</w:t>
      </w:r>
      <w:r w:rsidRPr="00EC0C02">
        <w:rPr>
          <w:rtl/>
          <w:lang w:bidi="ar-SY"/>
        </w:rPr>
        <w:t xml:space="preserve">. ومع أن التطبيق يتمتع بتدريع نموذجي، فليس هنالك ما يشير إلى أن تنفيذ هذا التطبيق سيكون مدرعاً أو في أي ظروف قد يكون أو لا يكون مدرعاً. وعلاوة على ذلك، ليس هنالك من معلومات حالية عن درجة التوهين التي يمكن توقعها من هذا التدريع. والنقطة الأخرى التي يجب مراعاتها هي أنه بناءً على وصف التطبيق الوارد في </w:t>
      </w:r>
      <w:r w:rsidR="00AA00C2" w:rsidRPr="00EC0C02">
        <w:rPr>
          <w:rtl/>
          <w:lang w:bidi="ar-SY"/>
        </w:rPr>
        <w:t xml:space="preserve">الفقرة </w:t>
      </w:r>
      <w:r w:rsidR="00AA00C2" w:rsidRPr="00D73C78">
        <w:rPr>
          <w:lang w:bidi="ar-SY"/>
        </w:rPr>
        <w:t>2</w:t>
      </w:r>
      <w:r w:rsidR="00AA00C2">
        <w:rPr>
          <w:lang w:bidi="ar-SY"/>
        </w:rPr>
        <w:t>.</w:t>
      </w:r>
      <w:r w:rsidR="00AA00C2" w:rsidRPr="00D73C78">
        <w:rPr>
          <w:lang w:bidi="ar-SY"/>
        </w:rPr>
        <w:t>1</w:t>
      </w:r>
      <w:r w:rsidR="00AA00C2">
        <w:rPr>
          <w:lang w:bidi="ar-SY"/>
        </w:rPr>
        <w:t>.</w:t>
      </w:r>
      <w:r w:rsidR="00AA00C2" w:rsidRPr="00D73C78">
        <w:rPr>
          <w:lang w:bidi="ar-SY"/>
        </w:rPr>
        <w:t>5</w:t>
      </w:r>
      <w:r w:rsidRPr="00EC0C02">
        <w:rPr>
          <w:rtl/>
          <w:lang w:bidi="ar-SY"/>
        </w:rPr>
        <w:t xml:space="preserve">، يتوقع أن ينشر </w:t>
      </w:r>
      <w:r w:rsidR="00AA00C2">
        <w:rPr>
          <w:lang w:bidi="ar-SY"/>
        </w:rPr>
        <w:t>%</w:t>
      </w:r>
      <w:r w:rsidRPr="00D73C78">
        <w:rPr>
          <w:lang w:bidi="ar-SY"/>
        </w:rPr>
        <w:t>50</w:t>
      </w:r>
      <w:r w:rsidRPr="00EC0C02">
        <w:rPr>
          <w:rtl/>
          <w:lang w:bidi="ar-SY"/>
        </w:rPr>
        <w:t xml:space="preserve"> من هذه الأجهزة في بيئة خارجية. ولهذه الأسباب، اعتبر أنه من الضروري تقييم التداخل المحتمل الناتج عن النشر خارج المباني لهذه الأجهزة مع افتراض أنه لم يتم تنفيذ أي تدريع في تصنيع منتج التطبيق داخل الجهاز. وتحدد عرض حزمة الهوائي للتطبيق داخل الجهاز بقيمة </w:t>
      </w:r>
      <w:r w:rsidR="00AA00C2" w:rsidRPr="00EC0C02">
        <w:rPr>
          <w:lang w:val="en-GB" w:bidi="ar-SY"/>
        </w:rPr>
        <w:t>°</w:t>
      </w:r>
      <w:r w:rsidRPr="00D73C78">
        <w:rPr>
          <w:lang w:bidi="ar-SY"/>
        </w:rPr>
        <w:t>180</w:t>
      </w:r>
      <w:r w:rsidRPr="00EC0C02">
        <w:rPr>
          <w:rtl/>
          <w:lang w:bidi="ar-SY"/>
        </w:rPr>
        <w:t xml:space="preserve">. ولم تتوفر أي معلومات عن تسديد الهوائي في وصف التطبيق داخل الجهاز في الفقرة </w:t>
      </w:r>
      <w:r w:rsidRPr="00D73C78">
        <w:rPr>
          <w:lang w:bidi="ar-SY"/>
        </w:rPr>
        <w:t>2</w:t>
      </w:r>
      <w:r w:rsidR="00AA00C2">
        <w:rPr>
          <w:lang w:bidi="ar-SY"/>
        </w:rPr>
        <w:t>.</w:t>
      </w:r>
      <w:r w:rsidRPr="00D73C78">
        <w:rPr>
          <w:lang w:bidi="ar-SY"/>
        </w:rPr>
        <w:t>1</w:t>
      </w:r>
      <w:r w:rsidR="00AA00C2">
        <w:rPr>
          <w:lang w:bidi="ar-SY"/>
        </w:rPr>
        <w:t>.</w:t>
      </w:r>
      <w:r w:rsidRPr="00D73C78">
        <w:rPr>
          <w:lang w:bidi="ar-SY"/>
        </w:rPr>
        <w:t>5</w:t>
      </w:r>
      <w:r w:rsidRPr="00EC0C02">
        <w:rPr>
          <w:rtl/>
          <w:lang w:bidi="ar-SY"/>
        </w:rPr>
        <w:t xml:space="preserve">؛ لذلك، ولأغراض التحليلات الواردة في الفقرة </w:t>
      </w:r>
      <w:r w:rsidRPr="00D73C78">
        <w:rPr>
          <w:lang w:bidi="ar-SY"/>
        </w:rPr>
        <w:t>3</w:t>
      </w:r>
      <w:r w:rsidRPr="00EC0C02">
        <w:rPr>
          <w:lang w:bidi="ar-SY"/>
        </w:rPr>
        <w:t>.A</w:t>
      </w:r>
      <w:r w:rsidRPr="00D73C78">
        <w:rPr>
          <w:lang w:bidi="ar-SY"/>
        </w:rPr>
        <w:t>4</w:t>
      </w:r>
      <w:r w:rsidRPr="00EC0C02">
        <w:rPr>
          <w:rtl/>
          <w:lang w:bidi="ar-SY"/>
        </w:rPr>
        <w:t>، يفترض أن زاوية ارتفاع هوائي التطبيق داخل الجهاز تساوي</w:t>
      </w:r>
      <w:r w:rsidR="00AA00C2">
        <w:rPr>
          <w:rFonts w:hint="cs"/>
          <w:rtl/>
          <w:lang w:bidi="ar-SY"/>
        </w:rPr>
        <w:t xml:space="preserve"> </w:t>
      </w:r>
      <w:r w:rsidRPr="00EC0C02">
        <w:rPr>
          <w:lang w:bidi="ar-SY"/>
        </w:rPr>
        <w:t>°</w:t>
      </w:r>
      <w:r w:rsidR="00AA00C2">
        <w:rPr>
          <w:lang w:bidi="ar-SY"/>
        </w:rPr>
        <w:t>0</w:t>
      </w:r>
      <w:r w:rsidRPr="00EC0C02">
        <w:rPr>
          <w:rtl/>
          <w:lang w:bidi="ar-SY"/>
        </w:rPr>
        <w:t>.</w:t>
      </w:r>
    </w:p>
    <w:p w14:paraId="4A37993D" w14:textId="77777777" w:rsidR="00965482" w:rsidRPr="002F59F1" w:rsidRDefault="00965482" w:rsidP="002F59F1">
      <w:pPr>
        <w:pStyle w:val="Heading4"/>
        <w:rPr>
          <w:rtl/>
        </w:rPr>
      </w:pPr>
      <w:r w:rsidRPr="002F59F1">
        <w:t>3.3.</w:t>
      </w:r>
      <w:proofErr w:type="gramStart"/>
      <w:r w:rsidRPr="002F59F1">
        <w:t>4.A</w:t>
      </w:r>
      <w:proofErr w:type="gramEnd"/>
      <w:r w:rsidRPr="002F59F1">
        <w:t>4</w:t>
      </w:r>
      <w:r w:rsidRPr="002F59F1">
        <w:rPr>
          <w:rtl/>
        </w:rPr>
        <w:tab/>
        <w:t>الوصلات اللاسلكية في مراكز البيانات</w:t>
      </w:r>
    </w:p>
    <w:p w14:paraId="51FE8F67" w14:textId="26239B78" w:rsidR="00965482" w:rsidRPr="00AA00C2" w:rsidRDefault="00965482" w:rsidP="00965482">
      <w:pPr>
        <w:rPr>
          <w:rtl/>
        </w:rPr>
      </w:pPr>
      <w:r w:rsidRPr="00AA00C2">
        <w:rPr>
          <w:rtl/>
        </w:rPr>
        <w:t xml:space="preserve">يرد وصف الوصلات اللاسلكية في تطبيق مراكز البيانات في </w:t>
      </w:r>
      <w:r w:rsidR="00AA00C2" w:rsidRPr="00EC0C02">
        <w:rPr>
          <w:rtl/>
          <w:lang w:bidi="ar-SY"/>
        </w:rPr>
        <w:t xml:space="preserve">الفقرة </w:t>
      </w:r>
      <w:r w:rsidR="00AA00C2">
        <w:rPr>
          <w:lang w:bidi="ar-SY"/>
        </w:rPr>
        <w:t>3.</w:t>
      </w:r>
      <w:r w:rsidR="00AA00C2" w:rsidRPr="00D73C78">
        <w:rPr>
          <w:lang w:bidi="ar-SY"/>
        </w:rPr>
        <w:t>1</w:t>
      </w:r>
      <w:r w:rsidR="00AA00C2">
        <w:rPr>
          <w:lang w:bidi="ar-SY"/>
        </w:rPr>
        <w:t>.</w:t>
      </w:r>
      <w:r w:rsidR="00AA00C2" w:rsidRPr="00D73C78">
        <w:rPr>
          <w:lang w:bidi="ar-SY"/>
        </w:rPr>
        <w:t>5</w:t>
      </w:r>
      <w:r w:rsidRPr="00AA00C2">
        <w:rPr>
          <w:rtl/>
        </w:rPr>
        <w:t>. ويلاحظ أن هذا تطبيق داخل المباني فقط، بحيث يتعين استخدام توهين خسارة المبنى لإجراء تحليل للتداخل المحتمل الذي قد ينجم عن نشر هذا التطبيق. وهذه المعلومات غير متوفرة في</w:t>
      </w:r>
      <w:r w:rsidR="00642242">
        <w:rPr>
          <w:rFonts w:hint="cs"/>
          <w:rtl/>
        </w:rPr>
        <w:t> </w:t>
      </w:r>
      <w:r w:rsidRPr="00AA00C2">
        <w:rPr>
          <w:rtl/>
        </w:rPr>
        <w:t xml:space="preserve">التوصية </w:t>
      </w:r>
      <w:r w:rsidRPr="00AA00C2">
        <w:t>ITU-R P.2109</w:t>
      </w:r>
      <w:r w:rsidRPr="00AA00C2">
        <w:rPr>
          <w:rtl/>
        </w:rPr>
        <w:t xml:space="preserve"> لمدى التردد هذا. بيد أن مشورة خبراء الانتشار في قطاع الاتصالات الراديوية تفيد بأن المعلومات يمكن استكمالها خارجياً من القيم الواردة في التوصية </w:t>
      </w:r>
      <w:r w:rsidRPr="00AA00C2">
        <w:t>ITU-R P.2109</w:t>
      </w:r>
      <w:r w:rsidR="00AA00C2">
        <w:rPr>
          <w:rFonts w:hint="cs"/>
          <w:rtl/>
        </w:rPr>
        <w:t>.</w:t>
      </w:r>
    </w:p>
    <w:p w14:paraId="2DD03EE2" w14:textId="77777777" w:rsidR="00965482" w:rsidRPr="00AA00C2" w:rsidRDefault="00965482" w:rsidP="00AA00C2">
      <w:pPr>
        <w:pStyle w:val="Heading4"/>
        <w:rPr>
          <w:rtl/>
        </w:rPr>
      </w:pPr>
      <w:r w:rsidRPr="00AA00C2">
        <w:t>4.3.</w:t>
      </w:r>
      <w:proofErr w:type="gramStart"/>
      <w:r w:rsidRPr="00AA00C2">
        <w:t>4.A</w:t>
      </w:r>
      <w:proofErr w:type="gramEnd"/>
      <w:r w:rsidRPr="00AA00C2">
        <w:t>4</w:t>
      </w:r>
      <w:r w:rsidRPr="00AA00C2">
        <w:rPr>
          <w:rtl/>
        </w:rPr>
        <w:tab/>
        <w:t>التوصيل الأمامي/الخلفي من نقطة إلى نقطة</w:t>
      </w:r>
    </w:p>
    <w:p w14:paraId="29091D20" w14:textId="0CBC8B79" w:rsidR="00965482" w:rsidRPr="00AA00C2" w:rsidRDefault="00965482" w:rsidP="00AA00C2">
      <w:pPr>
        <w:rPr>
          <w:rtl/>
        </w:rPr>
      </w:pPr>
      <w:r w:rsidRPr="00AA00C2">
        <w:rPr>
          <w:rtl/>
        </w:rPr>
        <w:t xml:space="preserve">يرد وصف تطبيق التوصيل الأمامي/الخلفي من نقطة إلى نقطة في الفقرة </w:t>
      </w:r>
      <w:r w:rsidRPr="00AA00C2">
        <w:t>1</w:t>
      </w:r>
      <w:r w:rsidR="00AA00C2">
        <w:t>.</w:t>
      </w:r>
      <w:r w:rsidRPr="00AA00C2">
        <w:t>2</w:t>
      </w:r>
      <w:r w:rsidR="00AA00C2">
        <w:t>.</w:t>
      </w:r>
      <w:r w:rsidRPr="00AA00C2">
        <w:t>5</w:t>
      </w:r>
      <w:r w:rsidRPr="00AA00C2">
        <w:rPr>
          <w:rtl/>
        </w:rPr>
        <w:t>. وتشير هذه الفقرة إلى أن زاوية ارتفاع الهوائي هي</w:t>
      </w:r>
      <w:r w:rsidR="00DE305C">
        <w:rPr>
          <w:rFonts w:hint="eastAsia"/>
          <w:rtl/>
        </w:rPr>
        <w:t> </w:t>
      </w:r>
      <w:r w:rsidRPr="00AA00C2">
        <w:t>°</w:t>
      </w:r>
      <w:r w:rsidR="00AA00C2" w:rsidRPr="00AA00C2">
        <w:t>20</w:t>
      </w:r>
      <w:r w:rsidR="00B66E25">
        <w:rPr>
          <w:rFonts w:hint="cs"/>
          <w:rtl/>
        </w:rPr>
        <w:t xml:space="preserve"> </w:t>
      </w:r>
      <w:r w:rsidRPr="00AA00C2">
        <w:rPr>
          <w:rtl/>
        </w:rPr>
        <w:t>كحد أقصى بناءً على تغيرات ارتفاع التضاريس في طوكيو، اليابان. ولتقييم أثر النشر العالمي لهذا التطبيق، تؤخذ في</w:t>
      </w:r>
      <w:r w:rsidR="00DE305C">
        <w:rPr>
          <w:rFonts w:hint="cs"/>
          <w:rtl/>
        </w:rPr>
        <w:t> </w:t>
      </w:r>
      <w:r w:rsidRPr="00AA00C2">
        <w:rPr>
          <w:rtl/>
        </w:rPr>
        <w:t xml:space="preserve">الاعتبار زاوية ارتفاع الهوائي القصوى بقيمة </w:t>
      </w:r>
      <w:r w:rsidR="00AA00C2" w:rsidRPr="00AA00C2">
        <w:t>°</w:t>
      </w:r>
      <w:r w:rsidRPr="00AA00C2">
        <w:t>65</w:t>
      </w:r>
      <w:r w:rsidRPr="00AA00C2">
        <w:rPr>
          <w:rtl/>
        </w:rPr>
        <w:t xml:space="preserve">. وجدير بالملاحظة أن التقرير </w:t>
      </w:r>
      <w:r w:rsidRPr="00AA00C2">
        <w:t>ITU-R F.2239</w:t>
      </w:r>
      <w:r w:rsidRPr="00AA00C2">
        <w:rPr>
          <w:rtl/>
        </w:rPr>
        <w:t xml:space="preserve"> الذي يتناول الخدمة الثابتة في</w:t>
      </w:r>
      <w:r w:rsidR="00DE305C">
        <w:rPr>
          <w:rFonts w:hint="cs"/>
          <w:rtl/>
        </w:rPr>
        <w:t> </w:t>
      </w:r>
      <w:r w:rsidRPr="00AA00C2">
        <w:rPr>
          <w:rtl/>
        </w:rPr>
        <w:t>النطاقين</w:t>
      </w:r>
      <w:r w:rsidR="00DE305C">
        <w:rPr>
          <w:rFonts w:hint="cs"/>
          <w:rtl/>
        </w:rPr>
        <w:t> </w:t>
      </w:r>
      <w:r w:rsidRPr="00AA00C2">
        <w:t>86</w:t>
      </w:r>
      <w:r w:rsidR="00AA00C2">
        <w:noBreakHyphen/>
      </w:r>
      <w:r w:rsidR="00AA00C2" w:rsidRPr="00AA00C2">
        <w:t>76</w:t>
      </w:r>
      <w:r w:rsidRPr="00AA00C2">
        <w:rPr>
          <w:rtl/>
        </w:rPr>
        <w:t xml:space="preserve"> و</w:t>
      </w:r>
      <w:r w:rsidRPr="00AA00C2">
        <w:t>GHz 95-92</w:t>
      </w:r>
      <w:r w:rsidRPr="00AA00C2">
        <w:rPr>
          <w:rtl/>
        </w:rPr>
        <w:t xml:space="preserve">، ينظر في زوايا ارتفاع الخدمة الثابتة حتى </w:t>
      </w:r>
      <w:r w:rsidR="00AA00C2" w:rsidRPr="00AA00C2">
        <w:t>°</w:t>
      </w:r>
      <w:r w:rsidRPr="00AA00C2">
        <w:t>65</w:t>
      </w:r>
      <w:r w:rsidRPr="00AA00C2">
        <w:rPr>
          <w:rtl/>
        </w:rPr>
        <w:t>.</w:t>
      </w:r>
    </w:p>
    <w:p w14:paraId="5DAF10DE" w14:textId="53CBA73D" w:rsidR="00965482" w:rsidRPr="002F59F1" w:rsidRDefault="00965482" w:rsidP="00AA00C2">
      <w:pPr>
        <w:pStyle w:val="Heading3"/>
        <w:rPr>
          <w:rtl/>
        </w:rPr>
      </w:pPr>
      <w:bookmarkStart w:id="419" w:name="_Toc36120623"/>
      <w:bookmarkStart w:id="420" w:name="_Toc40172450"/>
      <w:r w:rsidRPr="002F59F1">
        <w:t>4.</w:t>
      </w:r>
      <w:proofErr w:type="gramStart"/>
      <w:r w:rsidRPr="002F59F1">
        <w:t>4.A</w:t>
      </w:r>
      <w:proofErr w:type="gramEnd"/>
      <w:r w:rsidRPr="002F59F1">
        <w:t>4</w:t>
      </w:r>
      <w:r w:rsidR="00AA00C2">
        <w:rPr>
          <w:rtl/>
        </w:rPr>
        <w:tab/>
      </w:r>
      <w:r w:rsidRPr="002F59F1">
        <w:rPr>
          <w:rtl/>
        </w:rPr>
        <w:t>نتائج المحاكاة</w:t>
      </w:r>
      <w:bookmarkEnd w:id="419"/>
      <w:bookmarkEnd w:id="420"/>
    </w:p>
    <w:p w14:paraId="2026EFFD" w14:textId="68E54CE9" w:rsidR="00965482" w:rsidRPr="00EC0C02" w:rsidRDefault="00965482" w:rsidP="00AA00C2">
      <w:pPr>
        <w:rPr>
          <w:rtl/>
        </w:rPr>
      </w:pPr>
      <w:r w:rsidRPr="00EC0C02">
        <w:rPr>
          <w:rtl/>
          <w:lang w:bidi="ar-SY"/>
        </w:rPr>
        <w:t xml:space="preserve">يقدم القسم التالي نتائج تحليل التداخل بين نظام الخدمة </w:t>
      </w:r>
      <w:r w:rsidRPr="00EC0C02">
        <w:rPr>
          <w:lang w:bidi="ar-SY"/>
        </w:rPr>
        <w:t>EESS</w:t>
      </w:r>
      <w:r w:rsidRPr="00EC0C02">
        <w:rPr>
          <w:rtl/>
          <w:lang w:bidi="ar-SY"/>
        </w:rPr>
        <w:t xml:space="preserve"> ومختلف أنواع تطبيقات الخدمة الثابتة </w:t>
      </w:r>
      <w:r w:rsidR="00AA00C2">
        <w:rPr>
          <w:lang w:bidi="ar-SY"/>
        </w:rPr>
        <w:t>(</w:t>
      </w:r>
      <w:r w:rsidRPr="00EC0C02">
        <w:rPr>
          <w:lang w:val="en-GB" w:bidi="ar-SY"/>
        </w:rPr>
        <w:t>FS</w:t>
      </w:r>
      <w:r w:rsidR="00AA00C2">
        <w:rPr>
          <w:lang w:val="en-GB" w:bidi="ar-SY"/>
        </w:rPr>
        <w:t>)</w:t>
      </w:r>
      <w:r w:rsidRPr="00EC0C02">
        <w:rPr>
          <w:rtl/>
          <w:lang w:bidi="ar-SY"/>
        </w:rPr>
        <w:t xml:space="preserve"> والخدمة المتنقلة البرية</w:t>
      </w:r>
      <w:r w:rsidR="00642242">
        <w:rPr>
          <w:rFonts w:hint="cs"/>
          <w:rtl/>
          <w:lang w:bidi="ar-SY"/>
        </w:rPr>
        <w:t> </w:t>
      </w:r>
      <w:r w:rsidR="00AA00C2">
        <w:rPr>
          <w:lang w:bidi="ar-SY"/>
        </w:rPr>
        <w:t>(</w:t>
      </w:r>
      <w:r w:rsidRPr="00EC0C02">
        <w:rPr>
          <w:lang w:bidi="ar-SY"/>
        </w:rPr>
        <w:t>LMS</w:t>
      </w:r>
      <w:r w:rsidR="00AA00C2">
        <w:rPr>
          <w:lang w:bidi="ar-SY"/>
        </w:rPr>
        <w:t>)</w:t>
      </w:r>
      <w:r w:rsidRPr="00EC0C02">
        <w:rPr>
          <w:rtl/>
          <w:lang w:bidi="ar-SY"/>
        </w:rPr>
        <w:t xml:space="preserve"> المقترحة في إطار البند </w:t>
      </w:r>
      <w:r w:rsidRPr="00D73C78">
        <w:rPr>
          <w:lang w:bidi="ar-SY"/>
        </w:rPr>
        <w:t>15</w:t>
      </w:r>
      <w:r w:rsidR="00AA00C2">
        <w:rPr>
          <w:lang w:bidi="ar-SY"/>
        </w:rPr>
        <w:t>.</w:t>
      </w:r>
      <w:r w:rsidRPr="00D73C78">
        <w:rPr>
          <w:lang w:bidi="ar-SY"/>
        </w:rPr>
        <w:t>1</w:t>
      </w:r>
      <w:r w:rsidRPr="00EC0C02">
        <w:rPr>
          <w:rtl/>
          <w:lang w:bidi="ar-SY"/>
        </w:rPr>
        <w:t xml:space="preserve"> من جدول أعمال المؤتمر </w:t>
      </w:r>
      <w:r w:rsidRPr="00EC0C02">
        <w:rPr>
          <w:lang w:bidi="ar-SY"/>
        </w:rPr>
        <w:t>WRC-</w:t>
      </w:r>
      <w:r w:rsidRPr="00D73C78">
        <w:rPr>
          <w:lang w:bidi="ar-SY"/>
        </w:rPr>
        <w:t>19</w:t>
      </w:r>
      <w:r w:rsidRPr="00EC0C02">
        <w:rPr>
          <w:rtl/>
          <w:lang w:bidi="ar-SY"/>
        </w:rPr>
        <w:t>.</w:t>
      </w:r>
    </w:p>
    <w:p w14:paraId="10D18080" w14:textId="287F2314" w:rsidR="00965482" w:rsidRPr="00AA00C2" w:rsidRDefault="00965482" w:rsidP="00AA00C2">
      <w:pPr>
        <w:pStyle w:val="Heading4"/>
        <w:rPr>
          <w:rtl/>
        </w:rPr>
      </w:pPr>
      <w:r w:rsidRPr="00AA00C2">
        <w:t>1.4.</w:t>
      </w:r>
      <w:proofErr w:type="gramStart"/>
      <w:r w:rsidRPr="00AA00C2">
        <w:t>4.A</w:t>
      </w:r>
      <w:proofErr w:type="gramEnd"/>
      <w:r w:rsidRPr="00AA00C2">
        <w:t>4</w:t>
      </w:r>
      <w:r w:rsidR="00AA00C2" w:rsidRPr="00AA00C2">
        <w:rPr>
          <w:rtl/>
        </w:rPr>
        <w:tab/>
      </w:r>
      <w:r w:rsidRPr="00AA00C2">
        <w:rPr>
          <w:rtl/>
        </w:rPr>
        <w:t xml:space="preserve">تحليل التداخل في الأنظمة المتنقلة في المحيط القريب </w:t>
      </w:r>
      <w:r w:rsidR="00AA00C2">
        <w:t>(</w:t>
      </w:r>
      <w:r w:rsidRPr="00AA00C2">
        <w:t>CPMS</w:t>
      </w:r>
      <w:r w:rsidR="00AA00C2">
        <w:t>)</w:t>
      </w:r>
      <w:r w:rsidRPr="00AA00C2">
        <w:rPr>
          <w:rtl/>
        </w:rPr>
        <w:t xml:space="preserve"> المعززة</w:t>
      </w:r>
      <w:r w:rsidR="00AA00C2">
        <w:rPr>
          <w:rFonts w:hint="cs"/>
          <w:rtl/>
        </w:rPr>
        <w:t xml:space="preserve"> </w:t>
      </w:r>
      <w:r w:rsidRPr="00AA00C2">
        <w:rPr>
          <w:rtl/>
        </w:rPr>
        <w:t>(جهاز ثابت)</w:t>
      </w:r>
    </w:p>
    <w:p w14:paraId="503B5BD5" w14:textId="0CD754F4" w:rsidR="00965482" w:rsidRPr="00AA00C2" w:rsidRDefault="00965482" w:rsidP="00AA00C2">
      <w:pPr>
        <w:rPr>
          <w:rtl/>
        </w:rPr>
      </w:pPr>
      <w:r w:rsidRPr="00AA00C2">
        <w:rPr>
          <w:rtl/>
        </w:rPr>
        <w:t xml:space="preserve">بالنسبة لهذا التحليل، تم تحديد منطقة القياس </w:t>
      </w:r>
      <w:proofErr w:type="spellStart"/>
      <w:r w:rsidRPr="00AA00C2">
        <w:rPr>
          <w:rtl/>
        </w:rPr>
        <w:t>للساتل</w:t>
      </w:r>
      <w:proofErr w:type="spellEnd"/>
      <w:r w:rsidRPr="00AA00C2">
        <w:rPr>
          <w:rtl/>
        </w:rPr>
        <w:t xml:space="preserve"> </w:t>
      </w:r>
      <w:r w:rsidRPr="00AA00C2">
        <w:t>EESS</w:t>
      </w:r>
      <w:r w:rsidRPr="00AA00C2">
        <w:rPr>
          <w:rtl/>
        </w:rPr>
        <w:t xml:space="preserve"> بأنها مجال الرؤية الآني </w:t>
      </w:r>
      <w:r w:rsidR="00AA00C2" w:rsidRPr="00AA00C2">
        <w:t>(</w:t>
      </w:r>
      <w:r w:rsidRPr="00AA00C2">
        <w:t>IFOV</w:t>
      </w:r>
      <w:r w:rsidR="00AA00C2" w:rsidRPr="00AA00C2">
        <w:t>)</w:t>
      </w:r>
      <w:r w:rsidRPr="00AA00C2">
        <w:rPr>
          <w:rtl/>
        </w:rPr>
        <w:t xml:space="preserve"> </w:t>
      </w:r>
      <w:r w:rsidR="00CE71A2">
        <w:rPr>
          <w:rFonts w:hint="cs"/>
          <w:rtl/>
        </w:rPr>
        <w:t>لجهاز الاستشعار</w:t>
      </w:r>
      <w:r w:rsidR="00CE71A2">
        <w:rPr>
          <w:rFonts w:hint="cs"/>
          <w:i/>
          <w:iCs/>
          <w:rtl/>
          <w:lang w:val="en-GB"/>
        </w:rPr>
        <w:t xml:space="preserve"> </w:t>
      </w:r>
      <w:r w:rsidRPr="00AA00C2">
        <w:rPr>
          <w:rtl/>
        </w:rPr>
        <w:t xml:space="preserve">المعين الذي تجري محاكاته. وقد تم، داخل المجال </w:t>
      </w:r>
      <w:r w:rsidRPr="00AA00C2">
        <w:t>IFOV</w:t>
      </w:r>
      <w:r w:rsidRPr="00AA00C2">
        <w:rPr>
          <w:rtl/>
        </w:rPr>
        <w:t xml:space="preserve"> </w:t>
      </w:r>
      <w:r w:rsidR="00CE71A2">
        <w:rPr>
          <w:rFonts w:hint="cs"/>
          <w:rtl/>
        </w:rPr>
        <w:t>لجهاز استشعار</w:t>
      </w:r>
      <w:r w:rsidR="00CE71A2">
        <w:rPr>
          <w:rFonts w:hint="cs"/>
          <w:i/>
          <w:iCs/>
          <w:rtl/>
          <w:lang w:val="en-GB"/>
        </w:rPr>
        <w:t xml:space="preserve"> </w:t>
      </w:r>
      <w:r w:rsidRPr="00AA00C2">
        <w:t>EESS</w:t>
      </w:r>
      <w:r w:rsidRPr="00AA00C2">
        <w:rPr>
          <w:rtl/>
        </w:rPr>
        <w:t xml:space="preserve">، نشر أجهزة </w:t>
      </w:r>
      <w:r w:rsidRPr="00AA00C2">
        <w:t>CPMS</w:t>
      </w:r>
      <w:r w:rsidRPr="00AA00C2">
        <w:rPr>
          <w:rtl/>
        </w:rPr>
        <w:t xml:space="preserve"> بشكل عشوائي وزيدت كثافة أجهزة </w:t>
      </w:r>
      <w:r w:rsidRPr="00AA00C2">
        <w:t>CPMS</w:t>
      </w:r>
      <w:r w:rsidRPr="00AA00C2">
        <w:rPr>
          <w:rtl/>
        </w:rPr>
        <w:t xml:space="preserve"> في</w:t>
      </w:r>
      <w:r w:rsidR="00CE71A2">
        <w:rPr>
          <w:rFonts w:hint="cs"/>
          <w:rtl/>
        </w:rPr>
        <w:t> </w:t>
      </w:r>
      <w:r w:rsidRPr="00AA00C2">
        <w:rPr>
          <w:rtl/>
        </w:rPr>
        <w:t xml:space="preserve">المعلمات بدءاً من كثافة النشر المحددة في الجدول </w:t>
      </w:r>
      <w:r w:rsidRPr="00AA00C2">
        <w:t>1</w:t>
      </w:r>
      <w:r w:rsidRPr="00AA00C2">
        <w:rPr>
          <w:rtl/>
        </w:rPr>
        <w:t>. ولا بد من الملاحظة أن هذا التحليل لا يوفر النسبة المئوية من الزمن الذي يتم فيه تجاوز معايير الحماية.</w:t>
      </w:r>
    </w:p>
    <w:p w14:paraId="103ED01A" w14:textId="38B82560" w:rsidR="00965482" w:rsidRPr="00AA00C2" w:rsidRDefault="00965482" w:rsidP="00AA00C2">
      <w:pPr>
        <w:rPr>
          <w:rtl/>
        </w:rPr>
      </w:pPr>
      <w:r w:rsidRPr="00AA00C2">
        <w:rPr>
          <w:rtl/>
        </w:rPr>
        <w:t xml:space="preserve">وترد خصائص الأنظمة </w:t>
      </w:r>
      <w:r w:rsidRPr="00AA00C2">
        <w:t>CPMS</w:t>
      </w:r>
      <w:r w:rsidRPr="00AA00C2">
        <w:rPr>
          <w:rtl/>
        </w:rPr>
        <w:t xml:space="preserve"> المعززة والأنظمة </w:t>
      </w:r>
      <w:r w:rsidRPr="00AA00C2">
        <w:t>EESS</w:t>
      </w:r>
      <w:r w:rsidRPr="00AA00C2">
        <w:rPr>
          <w:rtl/>
        </w:rPr>
        <w:t xml:space="preserve"> المستخدمة في هذه الدراسة في الجدولين </w:t>
      </w:r>
      <w:r w:rsidR="00AA00C2">
        <w:t>4-</w:t>
      </w:r>
      <w:r w:rsidRPr="00AA00C2">
        <w:t>A4</w:t>
      </w:r>
      <w:r w:rsidRPr="00AA00C2">
        <w:rPr>
          <w:rtl/>
        </w:rPr>
        <w:t xml:space="preserve"> و</w:t>
      </w:r>
      <w:r w:rsidR="00AA00C2">
        <w:t>6-</w:t>
      </w:r>
      <w:r w:rsidRPr="00AA00C2">
        <w:t>A4</w:t>
      </w:r>
      <w:r w:rsidRPr="00AA00C2">
        <w:rPr>
          <w:rtl/>
        </w:rPr>
        <w:t xml:space="preserve"> أعلاه. وفي هذا التحليل، وزعت زاوية السمت لأجهزة </w:t>
      </w:r>
      <w:r w:rsidRPr="00AA00C2">
        <w:t>CPMS</w:t>
      </w:r>
      <w:r w:rsidRPr="00AA00C2">
        <w:rPr>
          <w:rtl/>
        </w:rPr>
        <w:t xml:space="preserve"> المعززة بشكل منتظم بين </w:t>
      </w:r>
      <w:r w:rsidR="00AA00C2" w:rsidRPr="00AA00C2">
        <w:t>°</w:t>
      </w:r>
      <w:r w:rsidRPr="00AA00C2">
        <w:t>360</w:t>
      </w:r>
      <w:r w:rsidR="005A3CC0">
        <w:t>-</w:t>
      </w:r>
      <w:r w:rsidR="005A3CC0" w:rsidRPr="00AA00C2">
        <w:t>0</w:t>
      </w:r>
      <w:r w:rsidRPr="00AA00C2">
        <w:rPr>
          <w:rtl/>
        </w:rPr>
        <w:t>. ومع ذلك، يلاحظ أن عرض حزمة الهوائي في</w:t>
      </w:r>
      <w:r w:rsidR="00642242">
        <w:rPr>
          <w:rFonts w:hint="cs"/>
          <w:rtl/>
        </w:rPr>
        <w:t> </w:t>
      </w:r>
      <w:r w:rsidRPr="00AA00C2">
        <w:rPr>
          <w:rtl/>
        </w:rPr>
        <w:t xml:space="preserve">نظام </w:t>
      </w:r>
      <w:r w:rsidRPr="00AA00C2">
        <w:t>CPMS</w:t>
      </w:r>
      <w:r w:rsidRPr="00AA00C2">
        <w:rPr>
          <w:rtl/>
        </w:rPr>
        <w:t xml:space="preserve"> المعزز يحدد بمقدار </w:t>
      </w:r>
      <w:r w:rsidRPr="00AA00C2">
        <w:t>°</w:t>
      </w:r>
      <w:r w:rsidR="00AA00C2" w:rsidRPr="00AA00C2">
        <w:t>90</w:t>
      </w:r>
      <w:r w:rsidRPr="00AA00C2">
        <w:rPr>
          <w:rtl/>
        </w:rPr>
        <w:t xml:space="preserve"> والارتفاع بمقدار </w:t>
      </w:r>
      <w:r w:rsidR="00AA00C2" w:rsidRPr="00AA00C2">
        <w:t>°90–/+</w:t>
      </w:r>
      <w:r w:rsidRPr="00AA00C2">
        <w:rPr>
          <w:rtl/>
        </w:rPr>
        <w:t>. ولغرض هذا التحليل، يُفترض أن تكون زاوية الارتفاع لكل جهاز</w:t>
      </w:r>
      <w:r w:rsidR="00642242">
        <w:rPr>
          <w:rFonts w:hint="cs"/>
          <w:rtl/>
        </w:rPr>
        <w:t> </w:t>
      </w:r>
      <w:r w:rsidRPr="00AA00C2">
        <w:t>CPMS</w:t>
      </w:r>
      <w:r w:rsidRPr="00AA00C2">
        <w:rPr>
          <w:rtl/>
        </w:rPr>
        <w:t xml:space="preserve"> معزز مطابقة لزاوية ورود حزمة </w:t>
      </w:r>
      <w:r w:rsidR="00CE71A2">
        <w:rPr>
          <w:rFonts w:hint="cs"/>
          <w:rtl/>
        </w:rPr>
        <w:t>جهاز الاستشعار</w:t>
      </w:r>
      <w:r w:rsidR="00CE71A2">
        <w:rPr>
          <w:rFonts w:hint="cs"/>
          <w:i/>
          <w:iCs/>
          <w:rtl/>
          <w:lang w:val="en-GB"/>
        </w:rPr>
        <w:t xml:space="preserve"> </w:t>
      </w:r>
      <w:r w:rsidRPr="00AA00C2">
        <w:rPr>
          <w:rtl/>
        </w:rPr>
        <w:t xml:space="preserve">على الأرض لأن ذلك يفضي إلى نتائج أسوأ حالة، من قبيل </w:t>
      </w:r>
      <w:r w:rsidR="00AA00C2" w:rsidRPr="00AA00C2">
        <w:t>°</w:t>
      </w:r>
      <w:r w:rsidRPr="00AA00C2">
        <w:t>90</w:t>
      </w:r>
      <w:r w:rsidRPr="00AA00C2">
        <w:rPr>
          <w:rtl/>
        </w:rPr>
        <w:t xml:space="preserve"> </w:t>
      </w:r>
      <w:r w:rsidR="009E4BBB">
        <w:rPr>
          <w:rFonts w:hint="cs"/>
          <w:rtl/>
        </w:rPr>
        <w:t>لأجهزة استشعار</w:t>
      </w:r>
      <w:r w:rsidRPr="00AA00C2">
        <w:rPr>
          <w:rtl/>
        </w:rPr>
        <w:t xml:space="preserve"> المسح </w:t>
      </w:r>
      <w:proofErr w:type="spellStart"/>
      <w:r w:rsidRPr="00AA00C2">
        <w:rPr>
          <w:rtl/>
        </w:rPr>
        <w:t>النظيري</w:t>
      </w:r>
      <w:proofErr w:type="spellEnd"/>
      <w:r w:rsidRPr="00AA00C2">
        <w:rPr>
          <w:rtl/>
        </w:rPr>
        <w:t xml:space="preserve"> و</w:t>
      </w:r>
      <w:r w:rsidR="00AA00C2" w:rsidRPr="00AA00C2">
        <w:t>°</w:t>
      </w:r>
      <w:r w:rsidRPr="00AA00C2">
        <w:t>37</w:t>
      </w:r>
      <w:r w:rsidRPr="00AA00C2">
        <w:rPr>
          <w:rtl/>
        </w:rPr>
        <w:t xml:space="preserve"> </w:t>
      </w:r>
      <w:r w:rsidR="009E4BBB">
        <w:rPr>
          <w:rFonts w:hint="cs"/>
          <w:rtl/>
        </w:rPr>
        <w:t>لأجهزة استشعار</w:t>
      </w:r>
      <w:r w:rsidR="009E4BBB" w:rsidRPr="00AA00C2">
        <w:rPr>
          <w:rtl/>
        </w:rPr>
        <w:t xml:space="preserve"> </w:t>
      </w:r>
      <w:r w:rsidRPr="00AA00C2">
        <w:rPr>
          <w:rtl/>
        </w:rPr>
        <w:t xml:space="preserve">المسح المخروطي بزاوية خارج النظير قدرها </w:t>
      </w:r>
      <w:r w:rsidRPr="00AA00C2">
        <w:t>45°</w:t>
      </w:r>
      <w:r w:rsidRPr="00AA00C2">
        <w:rPr>
          <w:rtl/>
        </w:rPr>
        <w:t xml:space="preserve">. ويعاد النظر في هذا الافتراض عندما لا تشير النتائج الأولية إلى التوافق بين تطبيق </w:t>
      </w:r>
      <w:r w:rsidRPr="00AA00C2">
        <w:t>CPMS</w:t>
      </w:r>
      <w:r w:rsidRPr="00AA00C2">
        <w:rPr>
          <w:rtl/>
        </w:rPr>
        <w:t xml:space="preserve"> المعزز وعمليات </w:t>
      </w:r>
      <w:r w:rsidR="009E4BBB">
        <w:rPr>
          <w:rFonts w:hint="cs"/>
          <w:rtl/>
        </w:rPr>
        <w:t>أجهزة استشعار</w:t>
      </w:r>
      <w:r w:rsidR="009E4BBB" w:rsidRPr="00AA00C2">
        <w:rPr>
          <w:rtl/>
        </w:rPr>
        <w:t xml:space="preserve"> </w:t>
      </w:r>
      <w:r w:rsidRPr="00AA00C2">
        <w:rPr>
          <w:rtl/>
        </w:rPr>
        <w:t xml:space="preserve">الخدمة </w:t>
      </w:r>
      <w:r w:rsidRPr="00AA00C2">
        <w:t>EESS</w:t>
      </w:r>
      <w:r w:rsidRPr="00AA00C2">
        <w:rPr>
          <w:rtl/>
        </w:rPr>
        <w:t xml:space="preserve"> (المنفعلة).</w:t>
      </w:r>
    </w:p>
    <w:p w14:paraId="54C22121" w14:textId="77777777" w:rsidR="00965482" w:rsidRPr="0058541B" w:rsidRDefault="00965482" w:rsidP="0058541B">
      <w:pPr>
        <w:pStyle w:val="FigureNo"/>
      </w:pPr>
      <w:r w:rsidRPr="0058541B">
        <w:rPr>
          <w:rtl/>
        </w:rPr>
        <w:lastRenderedPageBreak/>
        <w:t xml:space="preserve">الشكل </w:t>
      </w:r>
      <w:r w:rsidRPr="0058541B">
        <w:t>10-A4</w:t>
      </w:r>
    </w:p>
    <w:p w14:paraId="367DC4DB" w14:textId="64712B58" w:rsidR="00965482" w:rsidRPr="00EC0C02" w:rsidRDefault="00965482" w:rsidP="0058541B">
      <w:pPr>
        <w:pStyle w:val="Figuretitle"/>
        <w:rPr>
          <w:rtl/>
        </w:rPr>
      </w:pPr>
      <w:r w:rsidRPr="00EC0C02">
        <w:rPr>
          <w:rtl/>
        </w:rPr>
        <w:t xml:space="preserve">التداخل الذي يتلقاه </w:t>
      </w:r>
      <w:r w:rsidR="00CE71A2">
        <w:rPr>
          <w:rFonts w:hint="cs"/>
          <w:rtl/>
        </w:rPr>
        <w:t>جهاز استشعار</w:t>
      </w:r>
      <w:r w:rsidR="00CE71A2">
        <w:rPr>
          <w:rFonts w:hint="cs"/>
          <w:i/>
          <w:iCs/>
          <w:rtl/>
          <w:lang w:val="en-GB"/>
        </w:rPr>
        <w:t xml:space="preserve"> </w:t>
      </w:r>
      <w:r w:rsidRPr="00EC0C02">
        <w:rPr>
          <w:rtl/>
        </w:rPr>
        <w:t xml:space="preserve">المسح المخروطي </w:t>
      </w:r>
      <w:r w:rsidRPr="00EC0C02">
        <w:t>EESS</w:t>
      </w:r>
      <w:r w:rsidRPr="00EC0C02">
        <w:rPr>
          <w:rtl/>
        </w:rPr>
        <w:t xml:space="preserve"> من أجهزة </w:t>
      </w:r>
      <w:r w:rsidRPr="00EC0C02">
        <w:t>CPMS</w:t>
      </w:r>
    </w:p>
    <w:p w14:paraId="2173D320" w14:textId="09E16D6B" w:rsidR="00965482" w:rsidRPr="00EC0C02" w:rsidRDefault="003E5A05" w:rsidP="00E57775">
      <w:pPr>
        <w:pStyle w:val="Figure"/>
        <w:bidi/>
        <w:rPr>
          <w:rtl/>
          <w:lang w:bidi="ar-SY"/>
        </w:rPr>
      </w:pPr>
      <w:r>
        <w:rPr>
          <w:noProof/>
          <w:rtl/>
          <w:lang w:bidi="ar-SY"/>
        </w:rPr>
        <mc:AlternateContent>
          <mc:Choice Requires="wpg">
            <w:drawing>
              <wp:anchor distT="0" distB="0" distL="114300" distR="114300" simplePos="0" relativeHeight="252147712" behindDoc="0" locked="0" layoutInCell="1" allowOverlap="1" wp14:anchorId="282F5E31" wp14:editId="5AF1818F">
                <wp:simplePos x="0" y="0"/>
                <wp:positionH relativeFrom="column">
                  <wp:posOffset>469095</wp:posOffset>
                </wp:positionH>
                <wp:positionV relativeFrom="paragraph">
                  <wp:posOffset>9525</wp:posOffset>
                </wp:positionV>
                <wp:extent cx="4992540" cy="3009562"/>
                <wp:effectExtent l="0" t="0" r="0" b="0"/>
                <wp:wrapNone/>
                <wp:docPr id="47" name="Group 47"/>
                <wp:cNvGraphicFramePr/>
                <a:graphic xmlns:a="http://schemas.openxmlformats.org/drawingml/2006/main">
                  <a:graphicData uri="http://schemas.microsoft.com/office/word/2010/wordprocessingGroup">
                    <wpg:wgp>
                      <wpg:cNvGrpSpPr/>
                      <wpg:grpSpPr>
                        <a:xfrm>
                          <a:off x="0" y="0"/>
                          <a:ext cx="4992540" cy="3009562"/>
                          <a:chOff x="0" y="0"/>
                          <a:chExt cx="4992540" cy="3009562"/>
                        </a:xfrm>
                      </wpg:grpSpPr>
                      <wps:wsp>
                        <wps:cNvPr id="208" name="ZoneTexte 2"/>
                        <wps:cNvSpPr txBox="1"/>
                        <wps:spPr>
                          <a:xfrm>
                            <a:off x="1101578" y="0"/>
                            <a:ext cx="2823210" cy="255905"/>
                          </a:xfrm>
                          <a:prstGeom prst="rect">
                            <a:avLst/>
                          </a:prstGeom>
                          <a:noFill/>
                        </wps:spPr>
                        <wps:txbx>
                          <w:txbxContent>
                            <w:p w14:paraId="1A448E52" w14:textId="7E7A8275" w:rsidR="009C5789" w:rsidRPr="001B6ACE" w:rsidRDefault="009C5789" w:rsidP="00937A8B">
                              <w:pPr>
                                <w:spacing w:before="40" w:line="144" w:lineRule="auto"/>
                                <w:jc w:val="center"/>
                                <w:rPr>
                                  <w:rFonts w:ascii="Times New Roman Bold" w:hAnsi="Times New Roman Bold"/>
                                  <w:b/>
                                  <w:bCs/>
                                  <w:sz w:val="18"/>
                                  <w:szCs w:val="24"/>
                                </w:rPr>
                              </w:pPr>
                              <w:r w:rsidRPr="001B6ACE">
                                <w:rPr>
                                  <w:rFonts w:ascii="Times New Roman Bold" w:hAnsi="Times New Roman Bold"/>
                                  <w:b/>
                                  <w:bCs/>
                                  <w:sz w:val="18"/>
                                  <w:szCs w:val="24"/>
                                  <w:rtl/>
                                </w:rPr>
                                <w:t xml:space="preserve">التداخل الذي يتلقاه </w:t>
                              </w:r>
                              <w:r w:rsidRPr="003C2261">
                                <w:rPr>
                                  <w:rFonts w:ascii="Times New Roman Bold" w:hAnsi="Times New Roman Bold" w:hint="cs"/>
                                  <w:b/>
                                  <w:bCs/>
                                  <w:sz w:val="18"/>
                                  <w:szCs w:val="24"/>
                                  <w:rtl/>
                                </w:rPr>
                                <w:t xml:space="preserve">جهاز استشعار </w:t>
                              </w:r>
                              <w:r w:rsidRPr="001B6ACE">
                                <w:rPr>
                                  <w:rFonts w:ascii="Times New Roman Bold" w:hAnsi="Times New Roman Bold"/>
                                  <w:b/>
                                  <w:bCs/>
                                  <w:sz w:val="18"/>
                                  <w:szCs w:val="24"/>
                                  <w:rtl/>
                                </w:rPr>
                                <w:t xml:space="preserve">المسح المخروطي </w:t>
                              </w:r>
                              <w:r w:rsidRPr="001B6ACE">
                                <w:rPr>
                                  <w:rFonts w:ascii="Times New Roman Bold" w:hAnsi="Times New Roman Bold"/>
                                  <w:b/>
                                  <w:bCs/>
                                  <w:sz w:val="18"/>
                                  <w:szCs w:val="24"/>
                                </w:rPr>
                                <w:t>EESS</w:t>
                              </w:r>
                            </w:p>
                          </w:txbxContent>
                        </wps:txbx>
                        <wps:bodyPr wrap="square" lIns="0" tIns="0" rIns="0" bIns="0" rtlCol="0">
                          <a:noAutofit/>
                        </wps:bodyPr>
                      </wps:wsp>
                      <wps:wsp>
                        <wps:cNvPr id="209" name="ZoneTexte 2"/>
                        <wps:cNvSpPr txBox="1"/>
                        <wps:spPr>
                          <a:xfrm>
                            <a:off x="3901928" y="285750"/>
                            <a:ext cx="1090612" cy="666872"/>
                          </a:xfrm>
                          <a:prstGeom prst="rect">
                            <a:avLst/>
                          </a:prstGeom>
                          <a:noFill/>
                        </wps:spPr>
                        <wps:txbx>
                          <w:txbxContent>
                            <w:p w14:paraId="5B9B38BF" w14:textId="1FC79B47" w:rsidR="009C5789" w:rsidRDefault="009C5789" w:rsidP="003C2261">
                              <w:pPr>
                                <w:spacing w:before="60" w:line="144" w:lineRule="auto"/>
                                <w:jc w:val="right"/>
                                <w:rPr>
                                  <w:spacing w:val="-3"/>
                                  <w:sz w:val="8"/>
                                  <w:szCs w:val="12"/>
                                </w:rPr>
                              </w:pPr>
                              <w:r w:rsidRPr="003C2261">
                                <w:rPr>
                                  <w:spacing w:val="-3"/>
                                  <w:sz w:val="8"/>
                                  <w:szCs w:val="12"/>
                                </w:rPr>
                                <w:t>0,6</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479CBBEC" w14:textId="22D395F9" w:rsidR="009C5789" w:rsidRDefault="009C5789" w:rsidP="003C2261">
                              <w:pPr>
                                <w:spacing w:before="60" w:line="144" w:lineRule="auto"/>
                                <w:jc w:val="right"/>
                                <w:rPr>
                                  <w:spacing w:val="-3"/>
                                  <w:sz w:val="8"/>
                                  <w:szCs w:val="12"/>
                                </w:rPr>
                              </w:pPr>
                              <w:r>
                                <w:rPr>
                                  <w:spacing w:val="-3"/>
                                  <w:sz w:val="8"/>
                                  <w:szCs w:val="12"/>
                                </w:rPr>
                                <w:t>1,2</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4AC00C01" w14:textId="5C8AC7E1" w:rsidR="009C5789" w:rsidRDefault="009C5789" w:rsidP="003C2261">
                              <w:pPr>
                                <w:spacing w:before="60" w:line="144" w:lineRule="auto"/>
                                <w:jc w:val="right"/>
                                <w:rPr>
                                  <w:spacing w:val="-3"/>
                                  <w:sz w:val="8"/>
                                  <w:szCs w:val="12"/>
                                </w:rPr>
                              </w:pPr>
                              <w:r>
                                <w:rPr>
                                  <w:spacing w:val="-3"/>
                                  <w:sz w:val="8"/>
                                  <w:szCs w:val="12"/>
                                </w:rPr>
                                <w:t>2,4</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5B8980C0" w14:textId="308A8D7B" w:rsidR="009C5789" w:rsidRDefault="009C5789" w:rsidP="003C2261">
                              <w:pPr>
                                <w:spacing w:before="60" w:line="144" w:lineRule="auto"/>
                                <w:jc w:val="right"/>
                                <w:rPr>
                                  <w:spacing w:val="-3"/>
                                  <w:sz w:val="8"/>
                                  <w:szCs w:val="12"/>
                                </w:rPr>
                              </w:pPr>
                              <w:r>
                                <w:rPr>
                                  <w:spacing w:val="-3"/>
                                  <w:sz w:val="8"/>
                                  <w:szCs w:val="12"/>
                                </w:rPr>
                                <w:t>4,8</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012D8FA0" w14:textId="5C1215E7" w:rsidR="009C5789" w:rsidRDefault="009C5789" w:rsidP="003C2261">
                              <w:pPr>
                                <w:spacing w:before="60" w:line="144" w:lineRule="auto"/>
                                <w:jc w:val="right"/>
                                <w:rPr>
                                  <w:spacing w:val="-3"/>
                                  <w:sz w:val="8"/>
                                  <w:szCs w:val="12"/>
                                </w:rPr>
                              </w:pPr>
                              <w:r>
                                <w:rPr>
                                  <w:spacing w:val="-3"/>
                                  <w:sz w:val="8"/>
                                  <w:szCs w:val="12"/>
                                </w:rPr>
                                <w:t>9,6</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4DDC0575" w14:textId="1F26145F" w:rsidR="009C5789" w:rsidRPr="003C2261" w:rsidRDefault="009C5789" w:rsidP="003C2261">
                              <w:pPr>
                                <w:spacing w:before="60" w:line="144" w:lineRule="auto"/>
                                <w:jc w:val="right"/>
                                <w:rPr>
                                  <w:spacing w:val="-3"/>
                                  <w:sz w:val="8"/>
                                  <w:szCs w:val="12"/>
                                </w:rPr>
                              </w:pPr>
                              <w:r w:rsidRPr="003C2261">
                                <w:rPr>
                                  <w:spacing w:val="-4"/>
                                  <w:sz w:val="8"/>
                                  <w:szCs w:val="12"/>
                                </w:rPr>
                                <w:t>19,2</w:t>
                              </w:r>
                              <w:r w:rsidRPr="003C2261">
                                <w:rPr>
                                  <w:spacing w:val="-4"/>
                                  <w:sz w:val="8"/>
                                  <w:szCs w:val="12"/>
                                  <w:rtl/>
                                </w:rPr>
                                <w:t xml:space="preserve"> من أجهزة الأنظمة المتنقلة في المجال القريب لكل </w:t>
                              </w:r>
                              <w:r w:rsidRPr="003C2261">
                                <w:rPr>
                                  <w:spacing w:val="-4"/>
                                  <w:sz w:val="8"/>
                                  <w:szCs w:val="12"/>
                                </w:rPr>
                                <w:t>km</w:t>
                              </w:r>
                              <w:r w:rsidRPr="003C2261">
                                <w:rPr>
                                  <w:spacing w:val="-4"/>
                                  <w:sz w:val="8"/>
                                  <w:szCs w:val="12"/>
                                  <w:rtl/>
                                </w:rPr>
                                <w:t xml:space="preserve"> </w:t>
                              </w:r>
                              <w:r w:rsidRPr="003C2261">
                                <w:rPr>
                                  <w:spacing w:val="-3"/>
                                  <w:sz w:val="8"/>
                                  <w:szCs w:val="12"/>
                                  <w:rtl/>
                                </w:rPr>
                                <w:t>مربع</w:t>
                              </w:r>
                            </w:p>
                          </w:txbxContent>
                        </wps:txbx>
                        <wps:bodyPr wrap="square" lIns="0" tIns="0" rIns="0" bIns="0" rtlCol="0">
                          <a:noAutofit/>
                        </wps:bodyPr>
                      </wps:wsp>
                      <wps:wsp>
                        <wps:cNvPr id="210" name="ZoneTexte 2"/>
                        <wps:cNvSpPr txBox="1"/>
                        <wps:spPr>
                          <a:xfrm rot="16200000">
                            <a:off x="-1270147" y="1409700"/>
                            <a:ext cx="2756091" cy="215798"/>
                          </a:xfrm>
                          <a:prstGeom prst="rect">
                            <a:avLst/>
                          </a:prstGeom>
                          <a:noFill/>
                        </wps:spPr>
                        <wps:txbx>
                          <w:txbxContent>
                            <w:p w14:paraId="71C3082A" w14:textId="15842C6C" w:rsidR="009C5789" w:rsidRPr="001B6ACE" w:rsidRDefault="009C5789" w:rsidP="00937A8B">
                              <w:pPr>
                                <w:spacing w:before="40" w:line="144" w:lineRule="auto"/>
                                <w:jc w:val="center"/>
                                <w:rPr>
                                  <w:sz w:val="18"/>
                                  <w:szCs w:val="24"/>
                                  <w:lang w:bidi="ar-SY"/>
                                </w:rPr>
                              </w:pPr>
                              <w:r w:rsidRPr="001B6ACE">
                                <w:rPr>
                                  <w:sz w:val="18"/>
                                  <w:szCs w:val="24"/>
                                  <w:rtl/>
                                  <w:lang w:bidi="ar-SY"/>
                                </w:rPr>
                                <w:t xml:space="preserve">التداخل المستقبل في المجال </w:t>
                              </w:r>
                              <w:r w:rsidRPr="001B6ACE">
                                <w:rPr>
                                  <w:sz w:val="18"/>
                                  <w:szCs w:val="24"/>
                                  <w:lang w:val="en-GB" w:bidi="ar-SY"/>
                                </w:rPr>
                                <w:t>IFOV</w:t>
                              </w:r>
                              <w:r w:rsidRPr="001B6ACE">
                                <w:rPr>
                                  <w:sz w:val="18"/>
                                  <w:szCs w:val="24"/>
                                  <w:rtl/>
                                  <w:lang w:val="en-GB" w:bidi="ar-SY"/>
                                </w:rPr>
                                <w:t xml:space="preserve"> </w:t>
                              </w:r>
                              <w:r w:rsidRPr="001B6ACE">
                                <w:rPr>
                                  <w:sz w:val="18"/>
                                  <w:szCs w:val="24"/>
                                  <w:lang w:val="en-GB" w:bidi="ar-SY"/>
                                </w:rPr>
                                <w:t>(</w:t>
                              </w:r>
                              <w:proofErr w:type="spellStart"/>
                              <w:r w:rsidRPr="001B6ACE">
                                <w:rPr>
                                  <w:sz w:val="18"/>
                                  <w:szCs w:val="24"/>
                                  <w:lang w:val="en-GB" w:bidi="ar-SY"/>
                                </w:rPr>
                                <w:t>dBW</w:t>
                              </w:r>
                              <w:proofErr w:type="spellEnd"/>
                              <w:r w:rsidRPr="001B6ACE">
                                <w:rPr>
                                  <w:sz w:val="18"/>
                                  <w:szCs w:val="24"/>
                                  <w:lang w:val="en-GB" w:bidi="ar-SY"/>
                                </w:rPr>
                                <w:t>/</w:t>
                              </w:r>
                              <w:r w:rsidRPr="001B6ACE">
                                <w:rPr>
                                  <w:sz w:val="18"/>
                                  <w:szCs w:val="24"/>
                                  <w:lang w:bidi="ar-SY"/>
                                </w:rPr>
                                <w:t>200</w:t>
                              </w:r>
                              <w:r w:rsidRPr="001B6ACE">
                                <w:rPr>
                                  <w:sz w:val="18"/>
                                  <w:szCs w:val="24"/>
                                  <w:lang w:val="en-GB" w:bidi="ar-SY"/>
                                </w:rPr>
                                <w:t>MHz)</w:t>
                              </w:r>
                            </w:p>
                          </w:txbxContent>
                        </wps:txbx>
                        <wps:bodyPr wrap="square" lIns="0" tIns="0" rIns="0" bIns="0" rtlCol="0">
                          <a:noAutofit/>
                        </wps:bodyPr>
                      </wps:wsp>
                      <wps:wsp>
                        <wps:cNvPr id="46" name="ZoneTexte 2"/>
                        <wps:cNvSpPr txBox="1"/>
                        <wps:spPr>
                          <a:xfrm>
                            <a:off x="2125515" y="2805113"/>
                            <a:ext cx="1001815" cy="204449"/>
                          </a:xfrm>
                          <a:prstGeom prst="rect">
                            <a:avLst/>
                          </a:prstGeom>
                          <a:noFill/>
                        </wps:spPr>
                        <wps:txbx>
                          <w:txbxContent>
                            <w:p w14:paraId="60300251" w14:textId="77777777" w:rsidR="009C5789" w:rsidRPr="001B6ACE" w:rsidRDefault="009C5789" w:rsidP="003E5A05">
                              <w:pPr>
                                <w:spacing w:before="40" w:line="144" w:lineRule="auto"/>
                                <w:jc w:val="center"/>
                                <w:rPr>
                                  <w:sz w:val="18"/>
                                  <w:szCs w:val="24"/>
                                </w:rPr>
                              </w:pPr>
                              <w:r w:rsidRPr="001B6ACE">
                                <w:rPr>
                                  <w:rFonts w:hint="cs"/>
                                  <w:sz w:val="18"/>
                                  <w:szCs w:val="24"/>
                                  <w:rtl/>
                                </w:rPr>
                                <w:t xml:space="preserve">التردد المركزي </w:t>
                              </w:r>
                              <w:r w:rsidRPr="001B6ACE">
                                <w:rPr>
                                  <w:sz w:val="18"/>
                                  <w:szCs w:val="24"/>
                                </w:rPr>
                                <w:t>(GHz)</w:t>
                              </w:r>
                            </w:p>
                          </w:txbxContent>
                        </wps:txbx>
                        <wps:bodyPr wrap="square" lIns="0" tIns="0" rIns="0" bIns="0" rtlCol="0">
                          <a:noAutofit/>
                        </wps:bodyPr>
                      </wps:wsp>
                    </wpg:wgp>
                  </a:graphicData>
                </a:graphic>
              </wp:anchor>
            </w:drawing>
          </mc:Choice>
          <mc:Fallback>
            <w:pict>
              <v:group w14:anchorId="282F5E31" id="Group 47" o:spid="_x0000_s1174" style="position:absolute;left:0;text-align:left;margin-left:36.95pt;margin-top:.75pt;width:393.1pt;height:236.95pt;z-index:252147712;mso-position-horizontal-relative:text;mso-position-vertical-relative:text" coordsize="49925,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">
                <v:shape id="_x0000_s1175" type="#_x0000_t202" style="position:absolute;left:11015;width:28232;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1A448E52" w14:textId="7E7A8275" w:rsidR="009C5789" w:rsidRPr="001B6ACE" w:rsidRDefault="009C5789" w:rsidP="00937A8B">
                        <w:pPr>
                          <w:spacing w:before="40" w:line="144" w:lineRule="auto"/>
                          <w:jc w:val="center"/>
                          <w:rPr>
                            <w:rFonts w:ascii="Times New Roman Bold" w:hAnsi="Times New Roman Bold"/>
                            <w:b/>
                            <w:bCs/>
                            <w:sz w:val="18"/>
                            <w:szCs w:val="24"/>
                          </w:rPr>
                        </w:pPr>
                        <w:r w:rsidRPr="001B6ACE">
                          <w:rPr>
                            <w:rFonts w:ascii="Times New Roman Bold" w:hAnsi="Times New Roman Bold"/>
                            <w:b/>
                            <w:bCs/>
                            <w:sz w:val="18"/>
                            <w:szCs w:val="24"/>
                            <w:rtl/>
                          </w:rPr>
                          <w:t xml:space="preserve">التداخل الذي يتلقاه </w:t>
                        </w:r>
                        <w:r w:rsidRPr="003C2261">
                          <w:rPr>
                            <w:rFonts w:ascii="Times New Roman Bold" w:hAnsi="Times New Roman Bold" w:hint="cs"/>
                            <w:b/>
                            <w:bCs/>
                            <w:sz w:val="18"/>
                            <w:szCs w:val="24"/>
                            <w:rtl/>
                          </w:rPr>
                          <w:t xml:space="preserve">جهاز استشعار </w:t>
                        </w:r>
                        <w:r w:rsidRPr="001B6ACE">
                          <w:rPr>
                            <w:rFonts w:ascii="Times New Roman Bold" w:hAnsi="Times New Roman Bold"/>
                            <w:b/>
                            <w:bCs/>
                            <w:sz w:val="18"/>
                            <w:szCs w:val="24"/>
                            <w:rtl/>
                          </w:rPr>
                          <w:t xml:space="preserve">المسح المخروطي </w:t>
                        </w:r>
                        <w:r w:rsidRPr="001B6ACE">
                          <w:rPr>
                            <w:rFonts w:ascii="Times New Roman Bold" w:hAnsi="Times New Roman Bold"/>
                            <w:b/>
                            <w:bCs/>
                            <w:sz w:val="18"/>
                            <w:szCs w:val="24"/>
                          </w:rPr>
                          <w:t>EESS</w:t>
                        </w:r>
                      </w:p>
                    </w:txbxContent>
                  </v:textbox>
                </v:shape>
                <v:shape id="_x0000_s1176" type="#_x0000_t202" style="position:absolute;left:39019;top:2857;width:10906;height:6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5B9B38BF" w14:textId="1FC79B47" w:rsidR="009C5789" w:rsidRDefault="009C5789" w:rsidP="003C2261">
                        <w:pPr>
                          <w:spacing w:before="60" w:line="144" w:lineRule="auto"/>
                          <w:jc w:val="right"/>
                          <w:rPr>
                            <w:spacing w:val="-3"/>
                            <w:sz w:val="8"/>
                            <w:szCs w:val="12"/>
                          </w:rPr>
                        </w:pPr>
                        <w:r w:rsidRPr="003C2261">
                          <w:rPr>
                            <w:spacing w:val="-3"/>
                            <w:sz w:val="8"/>
                            <w:szCs w:val="12"/>
                          </w:rPr>
                          <w:t>0,6</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479CBBEC" w14:textId="22D395F9" w:rsidR="009C5789" w:rsidRDefault="009C5789" w:rsidP="003C2261">
                        <w:pPr>
                          <w:spacing w:before="60" w:line="144" w:lineRule="auto"/>
                          <w:jc w:val="right"/>
                          <w:rPr>
                            <w:spacing w:val="-3"/>
                            <w:sz w:val="8"/>
                            <w:szCs w:val="12"/>
                          </w:rPr>
                        </w:pPr>
                        <w:r>
                          <w:rPr>
                            <w:spacing w:val="-3"/>
                            <w:sz w:val="8"/>
                            <w:szCs w:val="12"/>
                          </w:rPr>
                          <w:t>1,2</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4AC00C01" w14:textId="5C8AC7E1" w:rsidR="009C5789" w:rsidRDefault="009C5789" w:rsidP="003C2261">
                        <w:pPr>
                          <w:spacing w:before="60" w:line="144" w:lineRule="auto"/>
                          <w:jc w:val="right"/>
                          <w:rPr>
                            <w:spacing w:val="-3"/>
                            <w:sz w:val="8"/>
                            <w:szCs w:val="12"/>
                          </w:rPr>
                        </w:pPr>
                        <w:r>
                          <w:rPr>
                            <w:spacing w:val="-3"/>
                            <w:sz w:val="8"/>
                            <w:szCs w:val="12"/>
                          </w:rPr>
                          <w:t>2,4</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5B8980C0" w14:textId="308A8D7B" w:rsidR="009C5789" w:rsidRDefault="009C5789" w:rsidP="003C2261">
                        <w:pPr>
                          <w:spacing w:before="60" w:line="144" w:lineRule="auto"/>
                          <w:jc w:val="right"/>
                          <w:rPr>
                            <w:spacing w:val="-3"/>
                            <w:sz w:val="8"/>
                            <w:szCs w:val="12"/>
                          </w:rPr>
                        </w:pPr>
                        <w:r>
                          <w:rPr>
                            <w:spacing w:val="-3"/>
                            <w:sz w:val="8"/>
                            <w:szCs w:val="12"/>
                          </w:rPr>
                          <w:t>4,8</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012D8FA0" w14:textId="5C1215E7" w:rsidR="009C5789" w:rsidRDefault="009C5789" w:rsidP="003C2261">
                        <w:pPr>
                          <w:spacing w:before="60" w:line="144" w:lineRule="auto"/>
                          <w:jc w:val="right"/>
                          <w:rPr>
                            <w:spacing w:val="-3"/>
                            <w:sz w:val="8"/>
                            <w:szCs w:val="12"/>
                          </w:rPr>
                        </w:pPr>
                        <w:r>
                          <w:rPr>
                            <w:spacing w:val="-3"/>
                            <w:sz w:val="8"/>
                            <w:szCs w:val="12"/>
                          </w:rPr>
                          <w:t>9,6</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4DDC0575" w14:textId="1F26145F" w:rsidR="009C5789" w:rsidRPr="003C2261" w:rsidRDefault="009C5789" w:rsidP="003C2261">
                        <w:pPr>
                          <w:spacing w:before="60" w:line="144" w:lineRule="auto"/>
                          <w:jc w:val="right"/>
                          <w:rPr>
                            <w:spacing w:val="-3"/>
                            <w:sz w:val="8"/>
                            <w:szCs w:val="12"/>
                          </w:rPr>
                        </w:pPr>
                        <w:r w:rsidRPr="003C2261">
                          <w:rPr>
                            <w:spacing w:val="-4"/>
                            <w:sz w:val="8"/>
                            <w:szCs w:val="12"/>
                          </w:rPr>
                          <w:t>19,2</w:t>
                        </w:r>
                        <w:r w:rsidRPr="003C2261">
                          <w:rPr>
                            <w:spacing w:val="-4"/>
                            <w:sz w:val="8"/>
                            <w:szCs w:val="12"/>
                            <w:rtl/>
                          </w:rPr>
                          <w:t xml:space="preserve"> من أجهزة الأنظمة المتنقلة في المجال القريب لكل </w:t>
                        </w:r>
                        <w:r w:rsidRPr="003C2261">
                          <w:rPr>
                            <w:spacing w:val="-4"/>
                            <w:sz w:val="8"/>
                            <w:szCs w:val="12"/>
                          </w:rPr>
                          <w:t>km</w:t>
                        </w:r>
                        <w:r w:rsidRPr="003C2261">
                          <w:rPr>
                            <w:spacing w:val="-4"/>
                            <w:sz w:val="8"/>
                            <w:szCs w:val="12"/>
                            <w:rtl/>
                          </w:rPr>
                          <w:t xml:space="preserve"> </w:t>
                        </w:r>
                        <w:r w:rsidRPr="003C2261">
                          <w:rPr>
                            <w:spacing w:val="-3"/>
                            <w:sz w:val="8"/>
                            <w:szCs w:val="12"/>
                            <w:rtl/>
                          </w:rPr>
                          <w:t>مربع</w:t>
                        </w:r>
                      </w:p>
                    </w:txbxContent>
                  </v:textbox>
                </v:shape>
                <v:shape id="_x0000_s1177" type="#_x0000_t202" style="position:absolute;left:-12702;top:14097;width:27561;height:215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" filled="f" stroked="f">
                  <v:textbox inset="0,0,0,0">
                    <w:txbxContent>
                      <w:p w14:paraId="71C3082A" w14:textId="15842C6C" w:rsidR="009C5789" w:rsidRPr="001B6ACE" w:rsidRDefault="009C5789" w:rsidP="00937A8B">
                        <w:pPr>
                          <w:spacing w:before="40" w:line="144" w:lineRule="auto"/>
                          <w:jc w:val="center"/>
                          <w:rPr>
                            <w:sz w:val="18"/>
                            <w:szCs w:val="24"/>
                            <w:lang w:bidi="ar-SY"/>
                          </w:rPr>
                        </w:pPr>
                        <w:r w:rsidRPr="001B6ACE">
                          <w:rPr>
                            <w:sz w:val="18"/>
                            <w:szCs w:val="24"/>
                            <w:rtl/>
                            <w:lang w:bidi="ar-SY"/>
                          </w:rPr>
                          <w:t xml:space="preserve">التداخل المستقبل في المجال </w:t>
                        </w:r>
                        <w:r w:rsidRPr="001B6ACE">
                          <w:rPr>
                            <w:sz w:val="18"/>
                            <w:szCs w:val="24"/>
                            <w:lang w:val="en-GB" w:bidi="ar-SY"/>
                          </w:rPr>
                          <w:t>IFOV</w:t>
                        </w:r>
                        <w:r w:rsidRPr="001B6ACE">
                          <w:rPr>
                            <w:sz w:val="18"/>
                            <w:szCs w:val="24"/>
                            <w:rtl/>
                            <w:lang w:val="en-GB" w:bidi="ar-SY"/>
                          </w:rPr>
                          <w:t xml:space="preserve"> </w:t>
                        </w:r>
                        <w:r w:rsidRPr="001B6ACE">
                          <w:rPr>
                            <w:sz w:val="18"/>
                            <w:szCs w:val="24"/>
                            <w:lang w:val="en-GB" w:bidi="ar-SY"/>
                          </w:rPr>
                          <w:t>(</w:t>
                        </w:r>
                        <w:proofErr w:type="spellStart"/>
                        <w:r w:rsidRPr="001B6ACE">
                          <w:rPr>
                            <w:sz w:val="18"/>
                            <w:szCs w:val="24"/>
                            <w:lang w:val="en-GB" w:bidi="ar-SY"/>
                          </w:rPr>
                          <w:t>dBW</w:t>
                        </w:r>
                        <w:proofErr w:type="spellEnd"/>
                        <w:r w:rsidRPr="001B6ACE">
                          <w:rPr>
                            <w:sz w:val="18"/>
                            <w:szCs w:val="24"/>
                            <w:lang w:val="en-GB" w:bidi="ar-SY"/>
                          </w:rPr>
                          <w:t>/</w:t>
                        </w:r>
                        <w:r w:rsidRPr="001B6ACE">
                          <w:rPr>
                            <w:sz w:val="18"/>
                            <w:szCs w:val="24"/>
                            <w:lang w:bidi="ar-SY"/>
                          </w:rPr>
                          <w:t>200</w:t>
                        </w:r>
                        <w:r w:rsidRPr="001B6ACE">
                          <w:rPr>
                            <w:sz w:val="18"/>
                            <w:szCs w:val="24"/>
                            <w:lang w:val="en-GB" w:bidi="ar-SY"/>
                          </w:rPr>
                          <w:t>MHz)</w:t>
                        </w:r>
                      </w:p>
                    </w:txbxContent>
                  </v:textbox>
                </v:shape>
                <v:shape id="_x0000_s1178" type="#_x0000_t202" style="position:absolute;left:21255;top:28051;width:10018;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60300251" w14:textId="77777777" w:rsidR="009C5789" w:rsidRPr="001B6ACE" w:rsidRDefault="009C5789" w:rsidP="003E5A05">
                        <w:pPr>
                          <w:spacing w:before="40" w:line="144" w:lineRule="auto"/>
                          <w:jc w:val="center"/>
                          <w:rPr>
                            <w:sz w:val="18"/>
                            <w:szCs w:val="24"/>
                          </w:rPr>
                        </w:pPr>
                        <w:r w:rsidRPr="001B6ACE">
                          <w:rPr>
                            <w:rFonts w:hint="cs"/>
                            <w:sz w:val="18"/>
                            <w:szCs w:val="24"/>
                            <w:rtl/>
                          </w:rPr>
                          <w:t xml:space="preserve">التردد المركزي </w:t>
                        </w:r>
                        <w:r w:rsidRPr="001B6ACE">
                          <w:rPr>
                            <w:sz w:val="18"/>
                            <w:szCs w:val="24"/>
                          </w:rPr>
                          <w:t>(GHz)</w:t>
                        </w:r>
                      </w:p>
                    </w:txbxContent>
                  </v:textbox>
                </v:shape>
              </v:group>
            </w:pict>
          </mc:Fallback>
        </mc:AlternateContent>
      </w:r>
      <w:r w:rsidR="00642242">
        <w:rPr>
          <w:noProof/>
          <w:rtl/>
          <w:lang w:bidi="ar-SY"/>
        </w:rPr>
        <w:drawing>
          <wp:inline distT="0" distB="0" distL="0" distR="0" wp14:anchorId="5CF6745B" wp14:editId="7E043EDC">
            <wp:extent cx="6120643" cy="299656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4-10.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120643" cy="2996565"/>
                    </a:xfrm>
                    <a:prstGeom prst="rect">
                      <a:avLst/>
                    </a:prstGeom>
                  </pic:spPr>
                </pic:pic>
              </a:graphicData>
            </a:graphic>
          </wp:inline>
        </w:drawing>
      </w:r>
    </w:p>
    <w:p w14:paraId="73772CFE" w14:textId="77777777" w:rsidR="00965482" w:rsidRPr="006A12C1" w:rsidRDefault="00965482" w:rsidP="0058541B">
      <w:pPr>
        <w:pStyle w:val="FigureNo"/>
      </w:pPr>
      <w:r w:rsidRPr="006A12C1">
        <w:rPr>
          <w:rtl/>
        </w:rPr>
        <w:t xml:space="preserve">الشكل </w:t>
      </w:r>
      <w:r w:rsidRPr="006A12C1">
        <w:t>11-A4</w:t>
      </w:r>
    </w:p>
    <w:p w14:paraId="3E05F938" w14:textId="319DA64B" w:rsidR="00965482" w:rsidRPr="006A12C1" w:rsidRDefault="00554A3D" w:rsidP="0058541B">
      <w:pPr>
        <w:pStyle w:val="Figuretitle"/>
        <w:rPr>
          <w:rtl/>
        </w:rPr>
      </w:pPr>
      <w:r>
        <w:rPr>
          <w:noProof/>
          <w:rtl/>
          <w:lang w:val="ar-SA"/>
        </w:rPr>
        <mc:AlternateContent>
          <mc:Choice Requires="wpg">
            <w:drawing>
              <wp:anchor distT="0" distB="0" distL="114300" distR="114300" simplePos="0" relativeHeight="252132352" behindDoc="0" locked="0" layoutInCell="1" allowOverlap="1" wp14:anchorId="0801622B" wp14:editId="03EC7E0E">
                <wp:simplePos x="0" y="0"/>
                <wp:positionH relativeFrom="column">
                  <wp:posOffset>397827</wp:posOffset>
                </wp:positionH>
                <wp:positionV relativeFrom="paragraph">
                  <wp:posOffset>363855</wp:posOffset>
                </wp:positionV>
                <wp:extent cx="5073333" cy="3057208"/>
                <wp:effectExtent l="0" t="0" r="0" b="0"/>
                <wp:wrapNone/>
                <wp:docPr id="28" name="Group 28"/>
                <wp:cNvGraphicFramePr/>
                <a:graphic xmlns:a="http://schemas.openxmlformats.org/drawingml/2006/main">
                  <a:graphicData uri="http://schemas.microsoft.com/office/word/2010/wordprocessingGroup">
                    <wpg:wgp>
                      <wpg:cNvGrpSpPr/>
                      <wpg:grpSpPr>
                        <a:xfrm>
                          <a:off x="0" y="0"/>
                          <a:ext cx="5073333" cy="3057208"/>
                          <a:chOff x="0" y="0"/>
                          <a:chExt cx="5073333" cy="3057208"/>
                        </a:xfrm>
                      </wpg:grpSpPr>
                      <wps:wsp>
                        <wps:cNvPr id="211" name="ZoneTexte 2"/>
                        <wps:cNvSpPr txBox="1"/>
                        <wps:spPr>
                          <a:xfrm>
                            <a:off x="1239521" y="0"/>
                            <a:ext cx="2823210" cy="255905"/>
                          </a:xfrm>
                          <a:prstGeom prst="rect">
                            <a:avLst/>
                          </a:prstGeom>
                          <a:noFill/>
                        </wps:spPr>
                        <wps:txbx>
                          <w:txbxContent>
                            <w:p w14:paraId="7BCF2305" w14:textId="1875A008" w:rsidR="009C5789" w:rsidRPr="003E5A05" w:rsidRDefault="009C5789" w:rsidP="00554A3D">
                              <w:pPr>
                                <w:spacing w:line="144" w:lineRule="auto"/>
                                <w:jc w:val="center"/>
                                <w:rPr>
                                  <w:b/>
                                  <w:bCs/>
                                  <w:sz w:val="18"/>
                                  <w:szCs w:val="24"/>
                                </w:rPr>
                              </w:pPr>
                              <w:r w:rsidRPr="003E5A05">
                                <w:rPr>
                                  <w:b/>
                                  <w:bCs/>
                                  <w:sz w:val="18"/>
                                  <w:szCs w:val="24"/>
                                  <w:rtl/>
                                </w:rPr>
                                <w:t xml:space="preserve">التداخل الذي يتلقاه </w:t>
                              </w:r>
                              <w:r w:rsidRPr="003E5A05">
                                <w:rPr>
                                  <w:rFonts w:hint="cs"/>
                                  <w:b/>
                                  <w:bCs/>
                                  <w:sz w:val="18"/>
                                  <w:szCs w:val="24"/>
                                  <w:rtl/>
                                </w:rPr>
                                <w:t>جهاز استشعار</w:t>
                              </w:r>
                              <w:r w:rsidRPr="003E5A05">
                                <w:rPr>
                                  <w:rFonts w:hint="cs"/>
                                  <w:b/>
                                  <w:bCs/>
                                  <w:i/>
                                  <w:iCs/>
                                  <w:sz w:val="18"/>
                                  <w:szCs w:val="24"/>
                                  <w:rtl/>
                                </w:rPr>
                                <w:t xml:space="preserve"> </w:t>
                              </w:r>
                              <w:r w:rsidRPr="003E5A05">
                                <w:rPr>
                                  <w:b/>
                                  <w:bCs/>
                                  <w:sz w:val="18"/>
                                  <w:szCs w:val="24"/>
                                  <w:rtl/>
                                </w:rPr>
                                <w:t xml:space="preserve">المسح </w:t>
                              </w:r>
                              <w:proofErr w:type="spellStart"/>
                              <w:r w:rsidRPr="003E5A05">
                                <w:rPr>
                                  <w:b/>
                                  <w:bCs/>
                                  <w:sz w:val="18"/>
                                  <w:szCs w:val="24"/>
                                  <w:rtl/>
                                </w:rPr>
                                <w:t>النظيري</w:t>
                              </w:r>
                              <w:proofErr w:type="spellEnd"/>
                              <w:r w:rsidRPr="003E5A05">
                                <w:rPr>
                                  <w:b/>
                                  <w:bCs/>
                                  <w:sz w:val="18"/>
                                  <w:szCs w:val="24"/>
                                  <w:rtl/>
                                </w:rPr>
                                <w:t xml:space="preserve"> </w:t>
                              </w:r>
                              <w:r w:rsidRPr="003E5A05">
                                <w:rPr>
                                  <w:rFonts w:ascii="Times New Roman Bold" w:hAnsi="Times New Roman Bold"/>
                                  <w:b/>
                                  <w:bCs/>
                                  <w:sz w:val="18"/>
                                  <w:szCs w:val="24"/>
                                </w:rPr>
                                <w:t>EESS</w:t>
                              </w:r>
                            </w:p>
                          </w:txbxContent>
                        </wps:txbx>
                        <wps:bodyPr wrap="square" lIns="0" tIns="0" rIns="0" bIns="0" rtlCol="0">
                          <a:noAutofit/>
                        </wps:bodyPr>
                      </wps:wsp>
                      <wps:wsp>
                        <wps:cNvPr id="212" name="ZoneTexte 2"/>
                        <wps:cNvSpPr txBox="1"/>
                        <wps:spPr>
                          <a:xfrm>
                            <a:off x="2163446" y="2852738"/>
                            <a:ext cx="1001878" cy="204470"/>
                          </a:xfrm>
                          <a:prstGeom prst="rect">
                            <a:avLst/>
                          </a:prstGeom>
                          <a:noFill/>
                        </wps:spPr>
                        <wps:txbx>
                          <w:txbxContent>
                            <w:p w14:paraId="547F7AFD" w14:textId="77777777" w:rsidR="009C5789" w:rsidRPr="001B6ACE" w:rsidRDefault="009C5789" w:rsidP="006A12C1">
                              <w:pPr>
                                <w:spacing w:before="40" w:line="144" w:lineRule="auto"/>
                                <w:jc w:val="center"/>
                                <w:rPr>
                                  <w:sz w:val="18"/>
                                  <w:szCs w:val="24"/>
                                </w:rPr>
                              </w:pPr>
                              <w:r w:rsidRPr="001B6ACE">
                                <w:rPr>
                                  <w:rFonts w:hint="cs"/>
                                  <w:sz w:val="18"/>
                                  <w:szCs w:val="24"/>
                                  <w:rtl/>
                                </w:rPr>
                                <w:t xml:space="preserve">التردد المركزي </w:t>
                              </w:r>
                              <w:r w:rsidRPr="001B6ACE">
                                <w:rPr>
                                  <w:sz w:val="18"/>
                                  <w:szCs w:val="24"/>
                                </w:rPr>
                                <w:t>(GHz)</w:t>
                              </w:r>
                            </w:p>
                          </w:txbxContent>
                        </wps:txbx>
                        <wps:bodyPr wrap="square" lIns="0" tIns="0" rIns="0" bIns="0" rtlCol="0">
                          <a:noAutofit/>
                        </wps:bodyPr>
                      </wps:wsp>
                      <wps:wsp>
                        <wps:cNvPr id="213" name="ZoneTexte 2"/>
                        <wps:cNvSpPr txBox="1"/>
                        <wps:spPr>
                          <a:xfrm rot="16200000">
                            <a:off x="-1270317" y="1481138"/>
                            <a:ext cx="2755900" cy="215265"/>
                          </a:xfrm>
                          <a:prstGeom prst="rect">
                            <a:avLst/>
                          </a:prstGeom>
                          <a:noFill/>
                        </wps:spPr>
                        <wps:txbx>
                          <w:txbxContent>
                            <w:p w14:paraId="399E25A2" w14:textId="0AF36B2E" w:rsidR="009C5789" w:rsidRPr="001B6ACE" w:rsidRDefault="009C5789" w:rsidP="006A12C1">
                              <w:pPr>
                                <w:spacing w:before="40" w:line="144" w:lineRule="auto"/>
                                <w:jc w:val="center"/>
                                <w:rPr>
                                  <w:sz w:val="18"/>
                                  <w:szCs w:val="24"/>
                                  <w:lang w:bidi="ar-SY"/>
                                </w:rPr>
                              </w:pPr>
                              <w:r w:rsidRPr="001B6ACE">
                                <w:rPr>
                                  <w:sz w:val="18"/>
                                  <w:szCs w:val="24"/>
                                  <w:rtl/>
                                  <w:lang w:bidi="ar-SY"/>
                                </w:rPr>
                                <w:t xml:space="preserve">التداخل المستقبل في المجال </w:t>
                              </w:r>
                              <w:r w:rsidRPr="001B6ACE">
                                <w:rPr>
                                  <w:sz w:val="18"/>
                                  <w:szCs w:val="24"/>
                                  <w:lang w:val="en-GB" w:bidi="ar-SY"/>
                                </w:rPr>
                                <w:t>IFOV</w:t>
                              </w:r>
                              <w:r w:rsidRPr="001B6ACE">
                                <w:rPr>
                                  <w:sz w:val="18"/>
                                  <w:szCs w:val="24"/>
                                  <w:rtl/>
                                  <w:lang w:val="en-GB" w:bidi="ar-SY"/>
                                </w:rPr>
                                <w:t xml:space="preserve"> </w:t>
                              </w:r>
                              <w:r w:rsidRPr="001B6ACE">
                                <w:rPr>
                                  <w:sz w:val="18"/>
                                  <w:szCs w:val="24"/>
                                  <w:lang w:val="en-GB" w:bidi="ar-SY"/>
                                </w:rPr>
                                <w:t>(</w:t>
                              </w:r>
                              <w:proofErr w:type="spellStart"/>
                              <w:r w:rsidRPr="001B6ACE">
                                <w:rPr>
                                  <w:sz w:val="18"/>
                                  <w:szCs w:val="24"/>
                                  <w:lang w:val="en-GB" w:bidi="ar-SY"/>
                                </w:rPr>
                                <w:t>dBW</w:t>
                              </w:r>
                              <w:proofErr w:type="spellEnd"/>
                              <w:r w:rsidRPr="001B6ACE">
                                <w:rPr>
                                  <w:sz w:val="18"/>
                                  <w:szCs w:val="24"/>
                                  <w:lang w:val="en-GB" w:bidi="ar-SY"/>
                                </w:rPr>
                                <w:t>/</w:t>
                              </w:r>
                              <w:r w:rsidRPr="001B6ACE">
                                <w:rPr>
                                  <w:sz w:val="18"/>
                                  <w:szCs w:val="24"/>
                                  <w:lang w:bidi="ar-SY"/>
                                </w:rPr>
                                <w:t>200</w:t>
                              </w:r>
                              <w:r w:rsidRPr="001B6ACE">
                                <w:rPr>
                                  <w:sz w:val="18"/>
                                  <w:szCs w:val="24"/>
                                  <w:lang w:val="en-GB" w:bidi="ar-SY"/>
                                </w:rPr>
                                <w:t>MHz)</w:t>
                              </w:r>
                            </w:p>
                          </w:txbxContent>
                        </wps:txbx>
                        <wps:bodyPr wrap="square" lIns="0" tIns="0" rIns="0" bIns="0" rtlCol="0">
                          <a:noAutofit/>
                        </wps:bodyPr>
                      </wps:wsp>
                      <wps:wsp>
                        <wps:cNvPr id="27" name="ZoneTexte 2"/>
                        <wps:cNvSpPr txBox="1"/>
                        <wps:spPr>
                          <a:xfrm>
                            <a:off x="3982721" y="323850"/>
                            <a:ext cx="1090612" cy="666739"/>
                          </a:xfrm>
                          <a:prstGeom prst="rect">
                            <a:avLst/>
                          </a:prstGeom>
                          <a:noFill/>
                        </wps:spPr>
                        <wps:txbx>
                          <w:txbxContent>
                            <w:p w14:paraId="6892B9AA" w14:textId="77777777" w:rsidR="009C5789" w:rsidRDefault="009C5789" w:rsidP="00554A3D">
                              <w:pPr>
                                <w:spacing w:before="60" w:line="144" w:lineRule="auto"/>
                                <w:jc w:val="right"/>
                                <w:rPr>
                                  <w:spacing w:val="-3"/>
                                  <w:sz w:val="8"/>
                                  <w:szCs w:val="12"/>
                                </w:rPr>
                              </w:pPr>
                              <w:r w:rsidRPr="003C2261">
                                <w:rPr>
                                  <w:spacing w:val="-3"/>
                                  <w:sz w:val="8"/>
                                  <w:szCs w:val="12"/>
                                </w:rPr>
                                <w:t>0,6</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5FE9A25F" w14:textId="77777777" w:rsidR="009C5789" w:rsidRDefault="009C5789" w:rsidP="00554A3D">
                              <w:pPr>
                                <w:spacing w:before="60" w:line="144" w:lineRule="auto"/>
                                <w:jc w:val="right"/>
                                <w:rPr>
                                  <w:spacing w:val="-3"/>
                                  <w:sz w:val="8"/>
                                  <w:szCs w:val="12"/>
                                </w:rPr>
                              </w:pPr>
                              <w:r>
                                <w:rPr>
                                  <w:spacing w:val="-3"/>
                                  <w:sz w:val="8"/>
                                  <w:szCs w:val="12"/>
                                </w:rPr>
                                <w:t>1,2</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2106FAC5" w14:textId="77777777" w:rsidR="009C5789" w:rsidRDefault="009C5789" w:rsidP="00554A3D">
                              <w:pPr>
                                <w:spacing w:before="60" w:line="144" w:lineRule="auto"/>
                                <w:jc w:val="right"/>
                                <w:rPr>
                                  <w:spacing w:val="-3"/>
                                  <w:sz w:val="8"/>
                                  <w:szCs w:val="12"/>
                                </w:rPr>
                              </w:pPr>
                              <w:r>
                                <w:rPr>
                                  <w:spacing w:val="-3"/>
                                  <w:sz w:val="8"/>
                                  <w:szCs w:val="12"/>
                                </w:rPr>
                                <w:t>2,4</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23CF0C65" w14:textId="77777777" w:rsidR="009C5789" w:rsidRDefault="009C5789" w:rsidP="00554A3D">
                              <w:pPr>
                                <w:spacing w:before="60" w:line="144" w:lineRule="auto"/>
                                <w:jc w:val="right"/>
                                <w:rPr>
                                  <w:spacing w:val="-3"/>
                                  <w:sz w:val="8"/>
                                  <w:szCs w:val="12"/>
                                </w:rPr>
                              </w:pPr>
                              <w:r>
                                <w:rPr>
                                  <w:spacing w:val="-3"/>
                                  <w:sz w:val="8"/>
                                  <w:szCs w:val="12"/>
                                </w:rPr>
                                <w:t>4,8</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591B3457" w14:textId="77777777" w:rsidR="009C5789" w:rsidRDefault="009C5789" w:rsidP="00554A3D">
                              <w:pPr>
                                <w:spacing w:before="60" w:line="144" w:lineRule="auto"/>
                                <w:jc w:val="right"/>
                                <w:rPr>
                                  <w:spacing w:val="-3"/>
                                  <w:sz w:val="8"/>
                                  <w:szCs w:val="12"/>
                                </w:rPr>
                              </w:pPr>
                              <w:r>
                                <w:rPr>
                                  <w:spacing w:val="-3"/>
                                  <w:sz w:val="8"/>
                                  <w:szCs w:val="12"/>
                                </w:rPr>
                                <w:t>9,6</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03B3C98C" w14:textId="77777777" w:rsidR="009C5789" w:rsidRPr="003C2261" w:rsidRDefault="009C5789" w:rsidP="00554A3D">
                              <w:pPr>
                                <w:spacing w:before="60" w:line="144" w:lineRule="auto"/>
                                <w:jc w:val="right"/>
                                <w:rPr>
                                  <w:spacing w:val="-3"/>
                                  <w:sz w:val="8"/>
                                  <w:szCs w:val="12"/>
                                </w:rPr>
                              </w:pPr>
                              <w:r w:rsidRPr="003C2261">
                                <w:rPr>
                                  <w:spacing w:val="-4"/>
                                  <w:sz w:val="8"/>
                                  <w:szCs w:val="12"/>
                                </w:rPr>
                                <w:t>19,2</w:t>
                              </w:r>
                              <w:r w:rsidRPr="003C2261">
                                <w:rPr>
                                  <w:spacing w:val="-4"/>
                                  <w:sz w:val="8"/>
                                  <w:szCs w:val="12"/>
                                  <w:rtl/>
                                </w:rPr>
                                <w:t xml:space="preserve"> من أجهزة الأنظمة المتنقلة في المجال القريب لكل </w:t>
                              </w:r>
                              <w:r w:rsidRPr="003C2261">
                                <w:rPr>
                                  <w:spacing w:val="-4"/>
                                  <w:sz w:val="8"/>
                                  <w:szCs w:val="12"/>
                                </w:rPr>
                                <w:t>km</w:t>
                              </w:r>
                              <w:r w:rsidRPr="003C2261">
                                <w:rPr>
                                  <w:spacing w:val="-4"/>
                                  <w:sz w:val="8"/>
                                  <w:szCs w:val="12"/>
                                  <w:rtl/>
                                </w:rPr>
                                <w:t xml:space="preserve"> </w:t>
                              </w:r>
                              <w:r w:rsidRPr="003C2261">
                                <w:rPr>
                                  <w:spacing w:val="-3"/>
                                  <w:sz w:val="8"/>
                                  <w:szCs w:val="12"/>
                                  <w:rtl/>
                                </w:rPr>
                                <w:t>مربع</w:t>
                              </w:r>
                            </w:p>
                          </w:txbxContent>
                        </wps:txbx>
                        <wps:bodyPr wrap="square" lIns="0" tIns="0" rIns="0" bIns="0" rtlCol="0">
                          <a:noAutofit/>
                        </wps:bodyPr>
                      </wps:wsp>
                    </wpg:wgp>
                  </a:graphicData>
                </a:graphic>
              </wp:anchor>
            </w:drawing>
          </mc:Choice>
          <mc:Fallback>
            <w:pict>
              <v:group w14:anchorId="0801622B" id="Group 28" o:spid="_x0000_s1179" style="position:absolute;left:0;text-align:left;margin-left:31.3pt;margin-top:28.65pt;width:399.5pt;height:240.75pt;z-index:252132352;mso-position-horizontal-relative:text;mso-position-vertical-relative:text" coordsize="50733,3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">
                <v:shape id="_x0000_s1180" type="#_x0000_t202" style="position:absolute;left:12395;width:28232;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7BCF2305" w14:textId="1875A008" w:rsidR="009C5789" w:rsidRPr="003E5A05" w:rsidRDefault="009C5789" w:rsidP="00554A3D">
                        <w:pPr>
                          <w:spacing w:line="144" w:lineRule="auto"/>
                          <w:jc w:val="center"/>
                          <w:rPr>
                            <w:b/>
                            <w:bCs/>
                            <w:sz w:val="18"/>
                            <w:szCs w:val="24"/>
                          </w:rPr>
                        </w:pPr>
                        <w:r w:rsidRPr="003E5A05">
                          <w:rPr>
                            <w:b/>
                            <w:bCs/>
                            <w:sz w:val="18"/>
                            <w:szCs w:val="24"/>
                            <w:rtl/>
                          </w:rPr>
                          <w:t xml:space="preserve">التداخل الذي يتلقاه </w:t>
                        </w:r>
                        <w:r w:rsidRPr="003E5A05">
                          <w:rPr>
                            <w:rFonts w:hint="cs"/>
                            <w:b/>
                            <w:bCs/>
                            <w:sz w:val="18"/>
                            <w:szCs w:val="24"/>
                            <w:rtl/>
                          </w:rPr>
                          <w:t>جهاز استشعار</w:t>
                        </w:r>
                        <w:r w:rsidRPr="003E5A05">
                          <w:rPr>
                            <w:rFonts w:hint="cs"/>
                            <w:b/>
                            <w:bCs/>
                            <w:i/>
                            <w:iCs/>
                            <w:sz w:val="18"/>
                            <w:szCs w:val="24"/>
                            <w:rtl/>
                          </w:rPr>
                          <w:t xml:space="preserve"> </w:t>
                        </w:r>
                        <w:r w:rsidRPr="003E5A05">
                          <w:rPr>
                            <w:b/>
                            <w:bCs/>
                            <w:sz w:val="18"/>
                            <w:szCs w:val="24"/>
                            <w:rtl/>
                          </w:rPr>
                          <w:t xml:space="preserve">المسح </w:t>
                        </w:r>
                        <w:proofErr w:type="spellStart"/>
                        <w:r w:rsidRPr="003E5A05">
                          <w:rPr>
                            <w:b/>
                            <w:bCs/>
                            <w:sz w:val="18"/>
                            <w:szCs w:val="24"/>
                            <w:rtl/>
                          </w:rPr>
                          <w:t>النظيري</w:t>
                        </w:r>
                        <w:proofErr w:type="spellEnd"/>
                        <w:r w:rsidRPr="003E5A05">
                          <w:rPr>
                            <w:b/>
                            <w:bCs/>
                            <w:sz w:val="18"/>
                            <w:szCs w:val="24"/>
                            <w:rtl/>
                          </w:rPr>
                          <w:t xml:space="preserve"> </w:t>
                        </w:r>
                        <w:r w:rsidRPr="003E5A05">
                          <w:rPr>
                            <w:rFonts w:ascii="Times New Roman Bold" w:hAnsi="Times New Roman Bold"/>
                            <w:b/>
                            <w:bCs/>
                            <w:sz w:val="18"/>
                            <w:szCs w:val="24"/>
                          </w:rPr>
                          <w:t>EESS</w:t>
                        </w:r>
                      </w:p>
                    </w:txbxContent>
                  </v:textbox>
                </v:shape>
                <v:shape id="_x0000_s1181" type="#_x0000_t202" style="position:absolute;left:21634;top:28527;width:10019;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547F7AFD" w14:textId="77777777" w:rsidR="009C5789" w:rsidRPr="001B6ACE" w:rsidRDefault="009C5789" w:rsidP="006A12C1">
                        <w:pPr>
                          <w:spacing w:before="40" w:line="144" w:lineRule="auto"/>
                          <w:jc w:val="center"/>
                          <w:rPr>
                            <w:sz w:val="18"/>
                            <w:szCs w:val="24"/>
                          </w:rPr>
                        </w:pPr>
                        <w:r w:rsidRPr="001B6ACE">
                          <w:rPr>
                            <w:rFonts w:hint="cs"/>
                            <w:sz w:val="18"/>
                            <w:szCs w:val="24"/>
                            <w:rtl/>
                          </w:rPr>
                          <w:t xml:space="preserve">التردد المركزي </w:t>
                        </w:r>
                        <w:r w:rsidRPr="001B6ACE">
                          <w:rPr>
                            <w:sz w:val="18"/>
                            <w:szCs w:val="24"/>
                          </w:rPr>
                          <w:t>(GHz)</w:t>
                        </w:r>
                      </w:p>
                    </w:txbxContent>
                  </v:textbox>
                </v:shape>
                <v:shape id="_x0000_s1182" type="#_x0000_t202" style="position:absolute;left:-12704;top:14812;width:27559;height:21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" filled="f" stroked="f">
                  <v:textbox inset="0,0,0,0">
                    <w:txbxContent>
                      <w:p w14:paraId="399E25A2" w14:textId="0AF36B2E" w:rsidR="009C5789" w:rsidRPr="001B6ACE" w:rsidRDefault="009C5789" w:rsidP="006A12C1">
                        <w:pPr>
                          <w:spacing w:before="40" w:line="144" w:lineRule="auto"/>
                          <w:jc w:val="center"/>
                          <w:rPr>
                            <w:sz w:val="18"/>
                            <w:szCs w:val="24"/>
                            <w:lang w:bidi="ar-SY"/>
                          </w:rPr>
                        </w:pPr>
                        <w:r w:rsidRPr="001B6ACE">
                          <w:rPr>
                            <w:sz w:val="18"/>
                            <w:szCs w:val="24"/>
                            <w:rtl/>
                            <w:lang w:bidi="ar-SY"/>
                          </w:rPr>
                          <w:t xml:space="preserve">التداخل المستقبل في المجال </w:t>
                        </w:r>
                        <w:r w:rsidRPr="001B6ACE">
                          <w:rPr>
                            <w:sz w:val="18"/>
                            <w:szCs w:val="24"/>
                            <w:lang w:val="en-GB" w:bidi="ar-SY"/>
                          </w:rPr>
                          <w:t>IFOV</w:t>
                        </w:r>
                        <w:r w:rsidRPr="001B6ACE">
                          <w:rPr>
                            <w:sz w:val="18"/>
                            <w:szCs w:val="24"/>
                            <w:rtl/>
                            <w:lang w:val="en-GB" w:bidi="ar-SY"/>
                          </w:rPr>
                          <w:t xml:space="preserve"> </w:t>
                        </w:r>
                        <w:r w:rsidRPr="001B6ACE">
                          <w:rPr>
                            <w:sz w:val="18"/>
                            <w:szCs w:val="24"/>
                            <w:lang w:val="en-GB" w:bidi="ar-SY"/>
                          </w:rPr>
                          <w:t>(</w:t>
                        </w:r>
                        <w:proofErr w:type="spellStart"/>
                        <w:r w:rsidRPr="001B6ACE">
                          <w:rPr>
                            <w:sz w:val="18"/>
                            <w:szCs w:val="24"/>
                            <w:lang w:val="en-GB" w:bidi="ar-SY"/>
                          </w:rPr>
                          <w:t>dBW</w:t>
                        </w:r>
                        <w:proofErr w:type="spellEnd"/>
                        <w:r w:rsidRPr="001B6ACE">
                          <w:rPr>
                            <w:sz w:val="18"/>
                            <w:szCs w:val="24"/>
                            <w:lang w:val="en-GB" w:bidi="ar-SY"/>
                          </w:rPr>
                          <w:t>/</w:t>
                        </w:r>
                        <w:r w:rsidRPr="001B6ACE">
                          <w:rPr>
                            <w:sz w:val="18"/>
                            <w:szCs w:val="24"/>
                            <w:lang w:bidi="ar-SY"/>
                          </w:rPr>
                          <w:t>200</w:t>
                        </w:r>
                        <w:r w:rsidRPr="001B6ACE">
                          <w:rPr>
                            <w:sz w:val="18"/>
                            <w:szCs w:val="24"/>
                            <w:lang w:val="en-GB" w:bidi="ar-SY"/>
                          </w:rPr>
                          <w:t>MHz)</w:t>
                        </w:r>
                      </w:p>
                    </w:txbxContent>
                  </v:textbox>
                </v:shape>
                <v:shape id="_x0000_s1183" type="#_x0000_t202" style="position:absolute;left:39827;top:3238;width:10906;height:6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6892B9AA" w14:textId="77777777" w:rsidR="009C5789" w:rsidRDefault="009C5789" w:rsidP="00554A3D">
                        <w:pPr>
                          <w:spacing w:before="60" w:line="144" w:lineRule="auto"/>
                          <w:jc w:val="right"/>
                          <w:rPr>
                            <w:spacing w:val="-3"/>
                            <w:sz w:val="8"/>
                            <w:szCs w:val="12"/>
                          </w:rPr>
                        </w:pPr>
                        <w:r w:rsidRPr="003C2261">
                          <w:rPr>
                            <w:spacing w:val="-3"/>
                            <w:sz w:val="8"/>
                            <w:szCs w:val="12"/>
                          </w:rPr>
                          <w:t>0,6</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5FE9A25F" w14:textId="77777777" w:rsidR="009C5789" w:rsidRDefault="009C5789" w:rsidP="00554A3D">
                        <w:pPr>
                          <w:spacing w:before="60" w:line="144" w:lineRule="auto"/>
                          <w:jc w:val="right"/>
                          <w:rPr>
                            <w:spacing w:val="-3"/>
                            <w:sz w:val="8"/>
                            <w:szCs w:val="12"/>
                          </w:rPr>
                        </w:pPr>
                        <w:r>
                          <w:rPr>
                            <w:spacing w:val="-3"/>
                            <w:sz w:val="8"/>
                            <w:szCs w:val="12"/>
                          </w:rPr>
                          <w:t>1,2</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2106FAC5" w14:textId="77777777" w:rsidR="009C5789" w:rsidRDefault="009C5789" w:rsidP="00554A3D">
                        <w:pPr>
                          <w:spacing w:before="60" w:line="144" w:lineRule="auto"/>
                          <w:jc w:val="right"/>
                          <w:rPr>
                            <w:spacing w:val="-3"/>
                            <w:sz w:val="8"/>
                            <w:szCs w:val="12"/>
                          </w:rPr>
                        </w:pPr>
                        <w:r>
                          <w:rPr>
                            <w:spacing w:val="-3"/>
                            <w:sz w:val="8"/>
                            <w:szCs w:val="12"/>
                          </w:rPr>
                          <w:t>2,4</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23CF0C65" w14:textId="77777777" w:rsidR="009C5789" w:rsidRDefault="009C5789" w:rsidP="00554A3D">
                        <w:pPr>
                          <w:spacing w:before="60" w:line="144" w:lineRule="auto"/>
                          <w:jc w:val="right"/>
                          <w:rPr>
                            <w:spacing w:val="-3"/>
                            <w:sz w:val="8"/>
                            <w:szCs w:val="12"/>
                          </w:rPr>
                        </w:pPr>
                        <w:r>
                          <w:rPr>
                            <w:spacing w:val="-3"/>
                            <w:sz w:val="8"/>
                            <w:szCs w:val="12"/>
                          </w:rPr>
                          <w:t>4,8</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591B3457" w14:textId="77777777" w:rsidR="009C5789" w:rsidRDefault="009C5789" w:rsidP="00554A3D">
                        <w:pPr>
                          <w:spacing w:before="60" w:line="144" w:lineRule="auto"/>
                          <w:jc w:val="right"/>
                          <w:rPr>
                            <w:spacing w:val="-3"/>
                            <w:sz w:val="8"/>
                            <w:szCs w:val="12"/>
                          </w:rPr>
                        </w:pPr>
                        <w:r>
                          <w:rPr>
                            <w:spacing w:val="-3"/>
                            <w:sz w:val="8"/>
                            <w:szCs w:val="12"/>
                          </w:rPr>
                          <w:t>9,6</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03B3C98C" w14:textId="77777777" w:rsidR="009C5789" w:rsidRPr="003C2261" w:rsidRDefault="009C5789" w:rsidP="00554A3D">
                        <w:pPr>
                          <w:spacing w:before="60" w:line="144" w:lineRule="auto"/>
                          <w:jc w:val="right"/>
                          <w:rPr>
                            <w:spacing w:val="-3"/>
                            <w:sz w:val="8"/>
                            <w:szCs w:val="12"/>
                          </w:rPr>
                        </w:pPr>
                        <w:r w:rsidRPr="003C2261">
                          <w:rPr>
                            <w:spacing w:val="-4"/>
                            <w:sz w:val="8"/>
                            <w:szCs w:val="12"/>
                          </w:rPr>
                          <w:t>19,2</w:t>
                        </w:r>
                        <w:r w:rsidRPr="003C2261">
                          <w:rPr>
                            <w:spacing w:val="-4"/>
                            <w:sz w:val="8"/>
                            <w:szCs w:val="12"/>
                            <w:rtl/>
                          </w:rPr>
                          <w:t xml:space="preserve"> من أجهزة الأنظمة المتنقلة في المجال القريب لكل </w:t>
                        </w:r>
                        <w:r w:rsidRPr="003C2261">
                          <w:rPr>
                            <w:spacing w:val="-4"/>
                            <w:sz w:val="8"/>
                            <w:szCs w:val="12"/>
                          </w:rPr>
                          <w:t>km</w:t>
                        </w:r>
                        <w:r w:rsidRPr="003C2261">
                          <w:rPr>
                            <w:spacing w:val="-4"/>
                            <w:sz w:val="8"/>
                            <w:szCs w:val="12"/>
                            <w:rtl/>
                          </w:rPr>
                          <w:t xml:space="preserve"> </w:t>
                        </w:r>
                        <w:r w:rsidRPr="003C2261">
                          <w:rPr>
                            <w:spacing w:val="-3"/>
                            <w:sz w:val="8"/>
                            <w:szCs w:val="12"/>
                            <w:rtl/>
                          </w:rPr>
                          <w:t>مربع</w:t>
                        </w:r>
                      </w:p>
                    </w:txbxContent>
                  </v:textbox>
                </v:shape>
              </v:group>
            </w:pict>
          </mc:Fallback>
        </mc:AlternateContent>
      </w:r>
      <w:r w:rsidR="00965482" w:rsidRPr="006A12C1">
        <w:rPr>
          <w:rtl/>
        </w:rPr>
        <w:t xml:space="preserve">التداخل الذي يتلقاه </w:t>
      </w:r>
      <w:r w:rsidR="00CE71A2">
        <w:rPr>
          <w:rFonts w:hint="cs"/>
          <w:rtl/>
        </w:rPr>
        <w:t>جهاز استشعار</w:t>
      </w:r>
      <w:r w:rsidR="00CE71A2">
        <w:rPr>
          <w:rFonts w:hint="cs"/>
          <w:i/>
          <w:iCs/>
          <w:rtl/>
          <w:lang w:val="en-GB"/>
        </w:rPr>
        <w:t xml:space="preserve"> </w:t>
      </w:r>
      <w:r w:rsidR="00965482" w:rsidRPr="006A12C1">
        <w:rPr>
          <w:rtl/>
        </w:rPr>
        <w:t xml:space="preserve">المسح </w:t>
      </w:r>
      <w:proofErr w:type="spellStart"/>
      <w:r w:rsidR="00965482" w:rsidRPr="006A12C1">
        <w:rPr>
          <w:rtl/>
        </w:rPr>
        <w:t>النظيري</w:t>
      </w:r>
      <w:proofErr w:type="spellEnd"/>
      <w:r w:rsidR="00965482" w:rsidRPr="006A12C1">
        <w:rPr>
          <w:rtl/>
        </w:rPr>
        <w:t xml:space="preserve"> </w:t>
      </w:r>
      <w:r w:rsidR="00965482" w:rsidRPr="006A12C1">
        <w:t>EESS</w:t>
      </w:r>
      <w:r w:rsidR="00965482" w:rsidRPr="006A12C1">
        <w:rPr>
          <w:rtl/>
        </w:rPr>
        <w:t xml:space="preserve"> من أجهزة </w:t>
      </w:r>
      <w:r w:rsidR="00965482" w:rsidRPr="006A12C1">
        <w:t>CPMS</w:t>
      </w:r>
    </w:p>
    <w:p w14:paraId="7C25DC80" w14:textId="2A8828AF" w:rsidR="00965482" w:rsidRPr="00EC0C02" w:rsidRDefault="00642242" w:rsidP="00E57775">
      <w:pPr>
        <w:pStyle w:val="Figure"/>
        <w:bidi/>
        <w:rPr>
          <w:rtl/>
          <w:lang w:bidi="ar-SY"/>
        </w:rPr>
      </w:pPr>
      <w:r>
        <w:rPr>
          <w:noProof/>
          <w:rtl/>
          <w:lang w:bidi="ar-SY"/>
        </w:rPr>
        <w:drawing>
          <wp:inline distT="0" distB="0" distL="0" distR="0" wp14:anchorId="241B0EA1" wp14:editId="22AC8394">
            <wp:extent cx="6120643" cy="299656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4-11.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120643" cy="2996565"/>
                    </a:xfrm>
                    <a:prstGeom prst="rect">
                      <a:avLst/>
                    </a:prstGeom>
                  </pic:spPr>
                </pic:pic>
              </a:graphicData>
            </a:graphic>
          </wp:inline>
        </w:drawing>
      </w:r>
    </w:p>
    <w:p w14:paraId="538919A7" w14:textId="77777777" w:rsidR="00965482" w:rsidRPr="00EC0C02" w:rsidRDefault="00965482" w:rsidP="00965482">
      <w:pPr>
        <w:rPr>
          <w:spacing w:val="-4"/>
          <w:szCs w:val="22"/>
          <w:rtl/>
          <w:lang w:bidi="ar-SY"/>
        </w:rPr>
      </w:pPr>
    </w:p>
    <w:p w14:paraId="4DA9FEF3" w14:textId="77777777" w:rsidR="00965482" w:rsidRPr="006A12C1" w:rsidRDefault="00965482" w:rsidP="0058541B">
      <w:pPr>
        <w:pStyle w:val="FigureNo"/>
      </w:pPr>
      <w:r w:rsidRPr="006A12C1">
        <w:rPr>
          <w:rtl/>
        </w:rPr>
        <w:lastRenderedPageBreak/>
        <w:t xml:space="preserve">الشكل </w:t>
      </w:r>
      <w:r w:rsidRPr="006A12C1">
        <w:t>12-A4</w:t>
      </w:r>
    </w:p>
    <w:p w14:paraId="0DA67D9B" w14:textId="7C74F339" w:rsidR="00965482" w:rsidRPr="006A12C1" w:rsidRDefault="00965482" w:rsidP="0058541B">
      <w:pPr>
        <w:pStyle w:val="Figuretitle"/>
        <w:rPr>
          <w:rtl/>
        </w:rPr>
      </w:pPr>
      <w:r w:rsidRPr="006A12C1">
        <w:rPr>
          <w:rtl/>
        </w:rPr>
        <w:t xml:space="preserve">التداخل الذي يتلقاه </w:t>
      </w:r>
      <w:r w:rsidR="00CE71A2">
        <w:rPr>
          <w:rFonts w:hint="cs"/>
          <w:rtl/>
        </w:rPr>
        <w:t>جهاز استشعار</w:t>
      </w:r>
      <w:r w:rsidR="00CE71A2">
        <w:rPr>
          <w:rFonts w:hint="cs"/>
          <w:i/>
          <w:iCs/>
          <w:rtl/>
          <w:lang w:val="en-GB"/>
        </w:rPr>
        <w:t xml:space="preserve"> </w:t>
      </w:r>
      <w:r w:rsidRPr="006A12C1">
        <w:rPr>
          <w:rtl/>
        </w:rPr>
        <w:t xml:space="preserve">مسبار حافة </w:t>
      </w:r>
      <w:r w:rsidRPr="006A12C1">
        <w:t>EESS</w:t>
      </w:r>
      <w:r w:rsidRPr="006A12C1">
        <w:rPr>
          <w:rtl/>
        </w:rPr>
        <w:t xml:space="preserve"> من أجهزة </w:t>
      </w:r>
      <w:r w:rsidRPr="006A12C1">
        <w:t>CPMS</w:t>
      </w:r>
    </w:p>
    <w:p w14:paraId="340210B0" w14:textId="26BB2058" w:rsidR="00965482" w:rsidRPr="00EC0C02" w:rsidRDefault="0088685F" w:rsidP="00E57775">
      <w:pPr>
        <w:pStyle w:val="Figure"/>
        <w:bidi/>
        <w:rPr>
          <w:rtl/>
          <w:lang w:bidi="ar-SY"/>
        </w:rPr>
      </w:pPr>
      <w:r>
        <w:rPr>
          <w:noProof/>
          <w:rtl/>
          <w:lang w:bidi="ar-SY"/>
        </w:rPr>
        <mc:AlternateContent>
          <mc:Choice Requires="wpg">
            <w:drawing>
              <wp:anchor distT="0" distB="0" distL="114300" distR="114300" simplePos="0" relativeHeight="252135424" behindDoc="0" locked="0" layoutInCell="1" allowOverlap="1" wp14:anchorId="73D49114" wp14:editId="4F4089D9">
                <wp:simplePos x="0" y="0"/>
                <wp:positionH relativeFrom="column">
                  <wp:posOffset>470535</wp:posOffset>
                </wp:positionH>
                <wp:positionV relativeFrom="paragraph">
                  <wp:posOffset>47625</wp:posOffset>
                </wp:positionV>
                <wp:extent cx="4996869" cy="2995295"/>
                <wp:effectExtent l="0" t="0" r="0" b="0"/>
                <wp:wrapNone/>
                <wp:docPr id="30" name="Group 30"/>
                <wp:cNvGraphicFramePr/>
                <a:graphic xmlns:a="http://schemas.openxmlformats.org/drawingml/2006/main">
                  <a:graphicData uri="http://schemas.microsoft.com/office/word/2010/wordprocessingGroup">
                    <wpg:wgp>
                      <wpg:cNvGrpSpPr/>
                      <wpg:grpSpPr>
                        <a:xfrm>
                          <a:off x="0" y="0"/>
                          <a:ext cx="4996869" cy="2995295"/>
                          <a:chOff x="0" y="0"/>
                          <a:chExt cx="4996869" cy="2995295"/>
                        </a:xfrm>
                      </wpg:grpSpPr>
                      <wps:wsp>
                        <wps:cNvPr id="214" name="ZoneTexte 2"/>
                        <wps:cNvSpPr txBox="1"/>
                        <wps:spPr>
                          <a:xfrm>
                            <a:off x="1087120" y="0"/>
                            <a:ext cx="2823210" cy="255905"/>
                          </a:xfrm>
                          <a:prstGeom prst="rect">
                            <a:avLst/>
                          </a:prstGeom>
                          <a:noFill/>
                        </wps:spPr>
                        <wps:txbx>
                          <w:txbxContent>
                            <w:p w14:paraId="3EB769BE" w14:textId="0142A330" w:rsidR="009C5789" w:rsidRPr="001B6ACE" w:rsidRDefault="009C5789" w:rsidP="00CE71A2">
                              <w:pPr>
                                <w:spacing w:before="40" w:line="144" w:lineRule="auto"/>
                                <w:jc w:val="center"/>
                                <w:rPr>
                                  <w:b/>
                                  <w:bCs/>
                                  <w:sz w:val="18"/>
                                  <w:szCs w:val="24"/>
                                </w:rPr>
                              </w:pPr>
                              <w:r w:rsidRPr="001B6ACE">
                                <w:rPr>
                                  <w:b/>
                                  <w:bCs/>
                                  <w:sz w:val="18"/>
                                  <w:szCs w:val="24"/>
                                  <w:rtl/>
                                </w:rPr>
                                <w:t xml:space="preserve">التداخل الذي يتلقاه </w:t>
                              </w:r>
                              <w:r w:rsidRPr="00CE71A2">
                                <w:rPr>
                                  <w:rFonts w:hint="cs"/>
                                  <w:b/>
                                  <w:bCs/>
                                  <w:sz w:val="18"/>
                                  <w:szCs w:val="24"/>
                                  <w:rtl/>
                                </w:rPr>
                                <w:t>جهاز استشعار</w:t>
                              </w:r>
                              <w:r w:rsidRPr="00CE71A2">
                                <w:rPr>
                                  <w:rFonts w:hint="cs"/>
                                  <w:b/>
                                  <w:bCs/>
                                  <w:i/>
                                  <w:iCs/>
                                  <w:sz w:val="18"/>
                                  <w:szCs w:val="24"/>
                                  <w:rtl/>
                                </w:rPr>
                                <w:t xml:space="preserve"> </w:t>
                              </w:r>
                              <w:r w:rsidRPr="001B6ACE">
                                <w:rPr>
                                  <w:b/>
                                  <w:bCs/>
                                  <w:sz w:val="18"/>
                                  <w:szCs w:val="24"/>
                                  <w:rtl/>
                                </w:rPr>
                                <w:t xml:space="preserve">مسبار حافة </w:t>
                              </w:r>
                              <w:r w:rsidRPr="001B6ACE">
                                <w:rPr>
                                  <w:b/>
                                  <w:bCs/>
                                  <w:sz w:val="18"/>
                                  <w:szCs w:val="24"/>
                                </w:rPr>
                                <w:t>EESS</w:t>
                              </w:r>
                            </w:p>
                          </w:txbxContent>
                        </wps:txbx>
                        <wps:bodyPr wrap="square" lIns="0" tIns="0" rIns="0" bIns="0" rtlCol="0">
                          <a:noAutofit/>
                        </wps:bodyPr>
                      </wps:wsp>
                      <wps:wsp>
                        <wps:cNvPr id="215" name="ZoneTexte 2"/>
                        <wps:cNvSpPr txBox="1"/>
                        <wps:spPr>
                          <a:xfrm>
                            <a:off x="2177733" y="2790825"/>
                            <a:ext cx="1001395" cy="204470"/>
                          </a:xfrm>
                          <a:prstGeom prst="rect">
                            <a:avLst/>
                          </a:prstGeom>
                          <a:noFill/>
                        </wps:spPr>
                        <wps:txbx>
                          <w:txbxContent>
                            <w:p w14:paraId="1D607D1C" w14:textId="77777777" w:rsidR="009C5789" w:rsidRPr="001B6ACE" w:rsidRDefault="009C5789" w:rsidP="006A12C1">
                              <w:pPr>
                                <w:spacing w:before="40" w:line="144" w:lineRule="auto"/>
                                <w:jc w:val="center"/>
                                <w:rPr>
                                  <w:sz w:val="18"/>
                                  <w:szCs w:val="24"/>
                                </w:rPr>
                              </w:pPr>
                              <w:r w:rsidRPr="001B6ACE">
                                <w:rPr>
                                  <w:rFonts w:hint="cs"/>
                                  <w:sz w:val="18"/>
                                  <w:szCs w:val="24"/>
                                  <w:rtl/>
                                </w:rPr>
                                <w:t xml:space="preserve">التردد المركزي </w:t>
                              </w:r>
                              <w:r w:rsidRPr="001B6ACE">
                                <w:rPr>
                                  <w:sz w:val="18"/>
                                  <w:szCs w:val="24"/>
                                </w:rPr>
                                <w:t>(GHz)</w:t>
                              </w:r>
                            </w:p>
                          </w:txbxContent>
                        </wps:txbx>
                        <wps:bodyPr wrap="square" lIns="0" tIns="0" rIns="0" bIns="0" rtlCol="0">
                          <a:noAutofit/>
                        </wps:bodyPr>
                      </wps:wsp>
                      <wps:wsp>
                        <wps:cNvPr id="216" name="ZoneTexte 2"/>
                        <wps:cNvSpPr txBox="1"/>
                        <wps:spPr>
                          <a:xfrm rot="16200000">
                            <a:off x="-1270317" y="1419225"/>
                            <a:ext cx="2755900" cy="215265"/>
                          </a:xfrm>
                          <a:prstGeom prst="rect">
                            <a:avLst/>
                          </a:prstGeom>
                          <a:noFill/>
                        </wps:spPr>
                        <wps:txbx>
                          <w:txbxContent>
                            <w:p w14:paraId="19AC61E8" w14:textId="24B75552" w:rsidR="009C5789" w:rsidRPr="001B6ACE" w:rsidRDefault="009C5789" w:rsidP="006A12C1">
                              <w:pPr>
                                <w:spacing w:before="40" w:line="144" w:lineRule="auto"/>
                                <w:jc w:val="center"/>
                                <w:rPr>
                                  <w:sz w:val="18"/>
                                  <w:szCs w:val="24"/>
                                  <w:lang w:bidi="ar-SY"/>
                                </w:rPr>
                              </w:pPr>
                              <w:r w:rsidRPr="001B6ACE">
                                <w:rPr>
                                  <w:sz w:val="18"/>
                                  <w:szCs w:val="24"/>
                                  <w:rtl/>
                                  <w:lang w:bidi="ar-SY"/>
                                </w:rPr>
                                <w:t xml:space="preserve">التداخل المستقبل في المجال </w:t>
                              </w:r>
                              <w:r w:rsidRPr="001B6ACE">
                                <w:rPr>
                                  <w:sz w:val="18"/>
                                  <w:szCs w:val="24"/>
                                  <w:lang w:val="en-GB" w:bidi="ar-SY"/>
                                </w:rPr>
                                <w:t>IFOV</w:t>
                              </w:r>
                              <w:r w:rsidRPr="001B6ACE">
                                <w:rPr>
                                  <w:sz w:val="18"/>
                                  <w:szCs w:val="24"/>
                                  <w:rtl/>
                                  <w:lang w:val="en-GB" w:bidi="ar-SY"/>
                                </w:rPr>
                                <w:t xml:space="preserve"> </w:t>
                              </w:r>
                              <w:r w:rsidRPr="001B6ACE">
                                <w:rPr>
                                  <w:sz w:val="18"/>
                                  <w:szCs w:val="24"/>
                                  <w:lang w:val="en-GB" w:bidi="ar-SY"/>
                                </w:rPr>
                                <w:t>(</w:t>
                              </w:r>
                              <w:proofErr w:type="spellStart"/>
                              <w:r w:rsidRPr="001B6ACE">
                                <w:rPr>
                                  <w:sz w:val="18"/>
                                  <w:szCs w:val="24"/>
                                  <w:lang w:val="en-GB" w:bidi="ar-SY"/>
                                </w:rPr>
                                <w:t>dBW</w:t>
                              </w:r>
                              <w:proofErr w:type="spellEnd"/>
                              <w:r w:rsidRPr="001B6ACE">
                                <w:rPr>
                                  <w:sz w:val="18"/>
                                  <w:szCs w:val="24"/>
                                  <w:lang w:val="en-GB" w:bidi="ar-SY"/>
                                </w:rPr>
                                <w:t>/</w:t>
                              </w:r>
                              <w:r w:rsidRPr="001B6ACE">
                                <w:rPr>
                                  <w:sz w:val="18"/>
                                  <w:szCs w:val="24"/>
                                  <w:lang w:bidi="ar-SY"/>
                                </w:rPr>
                                <w:t>200</w:t>
                              </w:r>
                              <w:r w:rsidRPr="001B6ACE">
                                <w:rPr>
                                  <w:sz w:val="18"/>
                                  <w:szCs w:val="24"/>
                                  <w:lang w:val="en-GB" w:bidi="ar-SY"/>
                                </w:rPr>
                                <w:t>MHz)</w:t>
                              </w:r>
                            </w:p>
                          </w:txbxContent>
                        </wps:txbx>
                        <wps:bodyPr wrap="square" lIns="0" tIns="0" rIns="0" bIns="0" rtlCol="0">
                          <a:noAutofit/>
                        </wps:bodyPr>
                      </wps:wsp>
                      <wps:wsp>
                        <wps:cNvPr id="29" name="ZoneTexte 2"/>
                        <wps:cNvSpPr txBox="1"/>
                        <wps:spPr>
                          <a:xfrm>
                            <a:off x="3906325" y="242888"/>
                            <a:ext cx="1090544" cy="676275"/>
                          </a:xfrm>
                          <a:prstGeom prst="rect">
                            <a:avLst/>
                          </a:prstGeom>
                          <a:noFill/>
                        </wps:spPr>
                        <wps:txbx>
                          <w:txbxContent>
                            <w:p w14:paraId="08BF029E" w14:textId="77777777" w:rsidR="009C5789" w:rsidRDefault="009C5789" w:rsidP="002904A8">
                              <w:pPr>
                                <w:spacing w:before="60" w:line="144" w:lineRule="auto"/>
                                <w:jc w:val="right"/>
                                <w:rPr>
                                  <w:spacing w:val="-3"/>
                                  <w:sz w:val="8"/>
                                  <w:szCs w:val="12"/>
                                </w:rPr>
                              </w:pPr>
                              <w:r w:rsidRPr="003C2261">
                                <w:rPr>
                                  <w:spacing w:val="-3"/>
                                  <w:sz w:val="8"/>
                                  <w:szCs w:val="12"/>
                                </w:rPr>
                                <w:t>0,6</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22D41F39" w14:textId="77777777" w:rsidR="009C5789" w:rsidRDefault="009C5789" w:rsidP="002904A8">
                              <w:pPr>
                                <w:spacing w:before="60" w:line="144" w:lineRule="auto"/>
                                <w:jc w:val="right"/>
                                <w:rPr>
                                  <w:spacing w:val="-3"/>
                                  <w:sz w:val="8"/>
                                  <w:szCs w:val="12"/>
                                </w:rPr>
                              </w:pPr>
                              <w:r>
                                <w:rPr>
                                  <w:spacing w:val="-3"/>
                                  <w:sz w:val="8"/>
                                  <w:szCs w:val="12"/>
                                </w:rPr>
                                <w:t>1,2</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3EBE8D8C" w14:textId="77777777" w:rsidR="009C5789" w:rsidRDefault="009C5789" w:rsidP="002904A8">
                              <w:pPr>
                                <w:spacing w:before="60" w:line="144" w:lineRule="auto"/>
                                <w:jc w:val="right"/>
                                <w:rPr>
                                  <w:spacing w:val="-3"/>
                                  <w:sz w:val="8"/>
                                  <w:szCs w:val="12"/>
                                </w:rPr>
                              </w:pPr>
                              <w:r>
                                <w:rPr>
                                  <w:spacing w:val="-3"/>
                                  <w:sz w:val="8"/>
                                  <w:szCs w:val="12"/>
                                </w:rPr>
                                <w:t>2,4</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2F490469" w14:textId="77777777" w:rsidR="009C5789" w:rsidRDefault="009C5789" w:rsidP="002904A8">
                              <w:pPr>
                                <w:spacing w:before="60" w:line="144" w:lineRule="auto"/>
                                <w:jc w:val="right"/>
                                <w:rPr>
                                  <w:spacing w:val="-3"/>
                                  <w:sz w:val="8"/>
                                  <w:szCs w:val="12"/>
                                </w:rPr>
                              </w:pPr>
                              <w:r>
                                <w:rPr>
                                  <w:spacing w:val="-3"/>
                                  <w:sz w:val="8"/>
                                  <w:szCs w:val="12"/>
                                </w:rPr>
                                <w:t>4,8</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1F3AEDBD" w14:textId="77777777" w:rsidR="009C5789" w:rsidRDefault="009C5789" w:rsidP="002904A8">
                              <w:pPr>
                                <w:spacing w:before="60" w:line="144" w:lineRule="auto"/>
                                <w:jc w:val="right"/>
                                <w:rPr>
                                  <w:spacing w:val="-3"/>
                                  <w:sz w:val="8"/>
                                  <w:szCs w:val="12"/>
                                </w:rPr>
                              </w:pPr>
                              <w:r>
                                <w:rPr>
                                  <w:spacing w:val="-3"/>
                                  <w:sz w:val="8"/>
                                  <w:szCs w:val="12"/>
                                </w:rPr>
                                <w:t>9,6</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32BF2AFA" w14:textId="77777777" w:rsidR="009C5789" w:rsidRPr="003C2261" w:rsidRDefault="009C5789" w:rsidP="002904A8">
                              <w:pPr>
                                <w:spacing w:before="60" w:line="144" w:lineRule="auto"/>
                                <w:jc w:val="right"/>
                                <w:rPr>
                                  <w:spacing w:val="-3"/>
                                  <w:sz w:val="8"/>
                                  <w:szCs w:val="12"/>
                                </w:rPr>
                              </w:pPr>
                              <w:r w:rsidRPr="003C2261">
                                <w:rPr>
                                  <w:spacing w:val="-4"/>
                                  <w:sz w:val="8"/>
                                  <w:szCs w:val="12"/>
                                </w:rPr>
                                <w:t>19,2</w:t>
                              </w:r>
                              <w:r w:rsidRPr="003C2261">
                                <w:rPr>
                                  <w:spacing w:val="-4"/>
                                  <w:sz w:val="8"/>
                                  <w:szCs w:val="12"/>
                                  <w:rtl/>
                                </w:rPr>
                                <w:t xml:space="preserve"> من أجهزة الأنظمة المتنقلة في المجال القريب لكل </w:t>
                              </w:r>
                              <w:r w:rsidRPr="003C2261">
                                <w:rPr>
                                  <w:spacing w:val="-4"/>
                                  <w:sz w:val="8"/>
                                  <w:szCs w:val="12"/>
                                </w:rPr>
                                <w:t>km</w:t>
                              </w:r>
                              <w:r w:rsidRPr="003C2261">
                                <w:rPr>
                                  <w:spacing w:val="-4"/>
                                  <w:sz w:val="8"/>
                                  <w:szCs w:val="12"/>
                                  <w:rtl/>
                                </w:rPr>
                                <w:t xml:space="preserve"> </w:t>
                              </w:r>
                              <w:r w:rsidRPr="003C2261">
                                <w:rPr>
                                  <w:spacing w:val="-3"/>
                                  <w:sz w:val="8"/>
                                  <w:szCs w:val="12"/>
                                  <w:rtl/>
                                </w:rPr>
                                <w:t>مربع</w:t>
                              </w:r>
                            </w:p>
                          </w:txbxContent>
                        </wps:txbx>
                        <wps:bodyPr wrap="square" lIns="0" tIns="0" rIns="0" bIns="0" rtlCol="0">
                          <a:noAutofit/>
                        </wps:bodyPr>
                      </wps:wsp>
                    </wpg:wgp>
                  </a:graphicData>
                </a:graphic>
              </wp:anchor>
            </w:drawing>
          </mc:Choice>
          <mc:Fallback>
            <w:pict>
              <v:group w14:anchorId="73D49114" id="Group 30" o:spid="_x0000_s1184" style="position:absolute;left:0;text-align:left;margin-left:37.05pt;margin-top:3.75pt;width:393.45pt;height:235.85pt;z-index:252135424;mso-position-horizontal-relative:text;mso-position-vertical-relative:text" coordsize="49968,29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">
                <v:shape id="_x0000_s1185" type="#_x0000_t202" style="position:absolute;left:10871;width:28232;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3EB769BE" w14:textId="0142A330" w:rsidR="009C5789" w:rsidRPr="001B6ACE" w:rsidRDefault="009C5789" w:rsidP="00CE71A2">
                        <w:pPr>
                          <w:spacing w:before="40" w:line="144" w:lineRule="auto"/>
                          <w:jc w:val="center"/>
                          <w:rPr>
                            <w:b/>
                            <w:bCs/>
                            <w:sz w:val="18"/>
                            <w:szCs w:val="24"/>
                          </w:rPr>
                        </w:pPr>
                        <w:r w:rsidRPr="001B6ACE">
                          <w:rPr>
                            <w:b/>
                            <w:bCs/>
                            <w:sz w:val="18"/>
                            <w:szCs w:val="24"/>
                            <w:rtl/>
                          </w:rPr>
                          <w:t xml:space="preserve">التداخل الذي يتلقاه </w:t>
                        </w:r>
                        <w:r w:rsidRPr="00CE71A2">
                          <w:rPr>
                            <w:rFonts w:hint="cs"/>
                            <w:b/>
                            <w:bCs/>
                            <w:sz w:val="18"/>
                            <w:szCs w:val="24"/>
                            <w:rtl/>
                          </w:rPr>
                          <w:t>جهاز استشعار</w:t>
                        </w:r>
                        <w:r w:rsidRPr="00CE71A2">
                          <w:rPr>
                            <w:rFonts w:hint="cs"/>
                            <w:b/>
                            <w:bCs/>
                            <w:i/>
                            <w:iCs/>
                            <w:sz w:val="18"/>
                            <w:szCs w:val="24"/>
                            <w:rtl/>
                          </w:rPr>
                          <w:t xml:space="preserve"> </w:t>
                        </w:r>
                        <w:r w:rsidRPr="001B6ACE">
                          <w:rPr>
                            <w:b/>
                            <w:bCs/>
                            <w:sz w:val="18"/>
                            <w:szCs w:val="24"/>
                            <w:rtl/>
                          </w:rPr>
                          <w:t xml:space="preserve">مسبار حافة </w:t>
                        </w:r>
                        <w:r w:rsidRPr="001B6ACE">
                          <w:rPr>
                            <w:b/>
                            <w:bCs/>
                            <w:sz w:val="18"/>
                            <w:szCs w:val="24"/>
                          </w:rPr>
                          <w:t>EESS</w:t>
                        </w:r>
                      </w:p>
                    </w:txbxContent>
                  </v:textbox>
                </v:shape>
                <v:shape id="_x0000_s1186" type="#_x0000_t202" style="position:absolute;left:21777;top:27908;width:10014;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1D607D1C" w14:textId="77777777" w:rsidR="009C5789" w:rsidRPr="001B6ACE" w:rsidRDefault="009C5789" w:rsidP="006A12C1">
                        <w:pPr>
                          <w:spacing w:before="40" w:line="144" w:lineRule="auto"/>
                          <w:jc w:val="center"/>
                          <w:rPr>
                            <w:sz w:val="18"/>
                            <w:szCs w:val="24"/>
                          </w:rPr>
                        </w:pPr>
                        <w:r w:rsidRPr="001B6ACE">
                          <w:rPr>
                            <w:rFonts w:hint="cs"/>
                            <w:sz w:val="18"/>
                            <w:szCs w:val="24"/>
                            <w:rtl/>
                          </w:rPr>
                          <w:t xml:space="preserve">التردد المركزي </w:t>
                        </w:r>
                        <w:r w:rsidRPr="001B6ACE">
                          <w:rPr>
                            <w:sz w:val="18"/>
                            <w:szCs w:val="24"/>
                          </w:rPr>
                          <w:t>(GHz)</w:t>
                        </w:r>
                      </w:p>
                    </w:txbxContent>
                  </v:textbox>
                </v:shape>
                <v:shape id="_x0000_s1187" type="#_x0000_t202" style="position:absolute;left:-12704;top:14193;width:27559;height:21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" filled="f" stroked="f">
                  <v:textbox inset="0,0,0,0">
                    <w:txbxContent>
                      <w:p w14:paraId="19AC61E8" w14:textId="24B75552" w:rsidR="009C5789" w:rsidRPr="001B6ACE" w:rsidRDefault="009C5789" w:rsidP="006A12C1">
                        <w:pPr>
                          <w:spacing w:before="40" w:line="144" w:lineRule="auto"/>
                          <w:jc w:val="center"/>
                          <w:rPr>
                            <w:sz w:val="18"/>
                            <w:szCs w:val="24"/>
                            <w:lang w:bidi="ar-SY"/>
                          </w:rPr>
                        </w:pPr>
                        <w:r w:rsidRPr="001B6ACE">
                          <w:rPr>
                            <w:sz w:val="18"/>
                            <w:szCs w:val="24"/>
                            <w:rtl/>
                            <w:lang w:bidi="ar-SY"/>
                          </w:rPr>
                          <w:t xml:space="preserve">التداخل المستقبل في المجال </w:t>
                        </w:r>
                        <w:r w:rsidRPr="001B6ACE">
                          <w:rPr>
                            <w:sz w:val="18"/>
                            <w:szCs w:val="24"/>
                            <w:lang w:val="en-GB" w:bidi="ar-SY"/>
                          </w:rPr>
                          <w:t>IFOV</w:t>
                        </w:r>
                        <w:r w:rsidRPr="001B6ACE">
                          <w:rPr>
                            <w:sz w:val="18"/>
                            <w:szCs w:val="24"/>
                            <w:rtl/>
                            <w:lang w:val="en-GB" w:bidi="ar-SY"/>
                          </w:rPr>
                          <w:t xml:space="preserve"> </w:t>
                        </w:r>
                        <w:r w:rsidRPr="001B6ACE">
                          <w:rPr>
                            <w:sz w:val="18"/>
                            <w:szCs w:val="24"/>
                            <w:lang w:val="en-GB" w:bidi="ar-SY"/>
                          </w:rPr>
                          <w:t>(</w:t>
                        </w:r>
                        <w:proofErr w:type="spellStart"/>
                        <w:r w:rsidRPr="001B6ACE">
                          <w:rPr>
                            <w:sz w:val="18"/>
                            <w:szCs w:val="24"/>
                            <w:lang w:val="en-GB" w:bidi="ar-SY"/>
                          </w:rPr>
                          <w:t>dBW</w:t>
                        </w:r>
                        <w:proofErr w:type="spellEnd"/>
                        <w:r w:rsidRPr="001B6ACE">
                          <w:rPr>
                            <w:sz w:val="18"/>
                            <w:szCs w:val="24"/>
                            <w:lang w:val="en-GB" w:bidi="ar-SY"/>
                          </w:rPr>
                          <w:t>/</w:t>
                        </w:r>
                        <w:r w:rsidRPr="001B6ACE">
                          <w:rPr>
                            <w:sz w:val="18"/>
                            <w:szCs w:val="24"/>
                            <w:lang w:bidi="ar-SY"/>
                          </w:rPr>
                          <w:t>200</w:t>
                        </w:r>
                        <w:r w:rsidRPr="001B6ACE">
                          <w:rPr>
                            <w:sz w:val="18"/>
                            <w:szCs w:val="24"/>
                            <w:lang w:val="en-GB" w:bidi="ar-SY"/>
                          </w:rPr>
                          <w:t>MHz)</w:t>
                        </w:r>
                      </w:p>
                    </w:txbxContent>
                  </v:textbox>
                </v:shape>
                <v:shape id="_x0000_s1188" type="#_x0000_t202" style="position:absolute;left:39063;top:2428;width:10905;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08BF029E" w14:textId="77777777" w:rsidR="009C5789" w:rsidRDefault="009C5789" w:rsidP="002904A8">
                        <w:pPr>
                          <w:spacing w:before="60" w:line="144" w:lineRule="auto"/>
                          <w:jc w:val="right"/>
                          <w:rPr>
                            <w:spacing w:val="-3"/>
                            <w:sz w:val="8"/>
                            <w:szCs w:val="12"/>
                          </w:rPr>
                        </w:pPr>
                        <w:r w:rsidRPr="003C2261">
                          <w:rPr>
                            <w:spacing w:val="-3"/>
                            <w:sz w:val="8"/>
                            <w:szCs w:val="12"/>
                          </w:rPr>
                          <w:t>0,6</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22D41F39" w14:textId="77777777" w:rsidR="009C5789" w:rsidRDefault="009C5789" w:rsidP="002904A8">
                        <w:pPr>
                          <w:spacing w:before="60" w:line="144" w:lineRule="auto"/>
                          <w:jc w:val="right"/>
                          <w:rPr>
                            <w:spacing w:val="-3"/>
                            <w:sz w:val="8"/>
                            <w:szCs w:val="12"/>
                          </w:rPr>
                        </w:pPr>
                        <w:r>
                          <w:rPr>
                            <w:spacing w:val="-3"/>
                            <w:sz w:val="8"/>
                            <w:szCs w:val="12"/>
                          </w:rPr>
                          <w:t>1,2</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3EBE8D8C" w14:textId="77777777" w:rsidR="009C5789" w:rsidRDefault="009C5789" w:rsidP="002904A8">
                        <w:pPr>
                          <w:spacing w:before="60" w:line="144" w:lineRule="auto"/>
                          <w:jc w:val="right"/>
                          <w:rPr>
                            <w:spacing w:val="-3"/>
                            <w:sz w:val="8"/>
                            <w:szCs w:val="12"/>
                          </w:rPr>
                        </w:pPr>
                        <w:r>
                          <w:rPr>
                            <w:spacing w:val="-3"/>
                            <w:sz w:val="8"/>
                            <w:szCs w:val="12"/>
                          </w:rPr>
                          <w:t>2,4</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2F490469" w14:textId="77777777" w:rsidR="009C5789" w:rsidRDefault="009C5789" w:rsidP="002904A8">
                        <w:pPr>
                          <w:spacing w:before="60" w:line="144" w:lineRule="auto"/>
                          <w:jc w:val="right"/>
                          <w:rPr>
                            <w:spacing w:val="-3"/>
                            <w:sz w:val="8"/>
                            <w:szCs w:val="12"/>
                          </w:rPr>
                        </w:pPr>
                        <w:r>
                          <w:rPr>
                            <w:spacing w:val="-3"/>
                            <w:sz w:val="8"/>
                            <w:szCs w:val="12"/>
                          </w:rPr>
                          <w:t>4,8</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1F3AEDBD" w14:textId="77777777" w:rsidR="009C5789" w:rsidRDefault="009C5789" w:rsidP="002904A8">
                        <w:pPr>
                          <w:spacing w:before="60" w:line="144" w:lineRule="auto"/>
                          <w:jc w:val="right"/>
                          <w:rPr>
                            <w:spacing w:val="-3"/>
                            <w:sz w:val="8"/>
                            <w:szCs w:val="12"/>
                          </w:rPr>
                        </w:pPr>
                        <w:r>
                          <w:rPr>
                            <w:spacing w:val="-3"/>
                            <w:sz w:val="8"/>
                            <w:szCs w:val="12"/>
                          </w:rPr>
                          <w:t>9,6</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32BF2AFA" w14:textId="77777777" w:rsidR="009C5789" w:rsidRPr="003C2261" w:rsidRDefault="009C5789" w:rsidP="002904A8">
                        <w:pPr>
                          <w:spacing w:before="60" w:line="144" w:lineRule="auto"/>
                          <w:jc w:val="right"/>
                          <w:rPr>
                            <w:spacing w:val="-3"/>
                            <w:sz w:val="8"/>
                            <w:szCs w:val="12"/>
                          </w:rPr>
                        </w:pPr>
                        <w:r w:rsidRPr="003C2261">
                          <w:rPr>
                            <w:spacing w:val="-4"/>
                            <w:sz w:val="8"/>
                            <w:szCs w:val="12"/>
                          </w:rPr>
                          <w:t>19,2</w:t>
                        </w:r>
                        <w:r w:rsidRPr="003C2261">
                          <w:rPr>
                            <w:spacing w:val="-4"/>
                            <w:sz w:val="8"/>
                            <w:szCs w:val="12"/>
                            <w:rtl/>
                          </w:rPr>
                          <w:t xml:space="preserve"> من أجهزة الأنظمة المتنقلة في المجال القريب لكل </w:t>
                        </w:r>
                        <w:r w:rsidRPr="003C2261">
                          <w:rPr>
                            <w:spacing w:val="-4"/>
                            <w:sz w:val="8"/>
                            <w:szCs w:val="12"/>
                          </w:rPr>
                          <w:t>km</w:t>
                        </w:r>
                        <w:r w:rsidRPr="003C2261">
                          <w:rPr>
                            <w:spacing w:val="-4"/>
                            <w:sz w:val="8"/>
                            <w:szCs w:val="12"/>
                            <w:rtl/>
                          </w:rPr>
                          <w:t xml:space="preserve"> </w:t>
                        </w:r>
                        <w:r w:rsidRPr="003C2261">
                          <w:rPr>
                            <w:spacing w:val="-3"/>
                            <w:sz w:val="8"/>
                            <w:szCs w:val="12"/>
                            <w:rtl/>
                          </w:rPr>
                          <w:t>مربع</w:t>
                        </w:r>
                      </w:p>
                    </w:txbxContent>
                  </v:textbox>
                </v:shape>
              </v:group>
            </w:pict>
          </mc:Fallback>
        </mc:AlternateContent>
      </w:r>
      <w:r w:rsidR="001B6ACE">
        <w:rPr>
          <w:noProof/>
          <w:rtl/>
          <w:lang w:bidi="ar-SY"/>
        </w:rPr>
        <w:drawing>
          <wp:inline distT="0" distB="0" distL="0" distR="0" wp14:anchorId="099384F6" wp14:editId="79F535CD">
            <wp:extent cx="6120643" cy="299656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4-12.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120643" cy="2996565"/>
                    </a:xfrm>
                    <a:prstGeom prst="rect">
                      <a:avLst/>
                    </a:prstGeom>
                  </pic:spPr>
                </pic:pic>
              </a:graphicData>
            </a:graphic>
          </wp:inline>
        </w:drawing>
      </w:r>
    </w:p>
    <w:p w14:paraId="4E470C53" w14:textId="3649BD5C" w:rsidR="00965482" w:rsidRPr="00EC0C02" w:rsidRDefault="00965482" w:rsidP="006A12C1">
      <w:pPr>
        <w:rPr>
          <w:rtl/>
        </w:rPr>
      </w:pPr>
      <w:r w:rsidRPr="00EC0C02">
        <w:rPr>
          <w:rtl/>
          <w:lang w:bidi="ar-SY"/>
        </w:rPr>
        <w:t xml:space="preserve">تشير هذه النتائج إلى أنه قد يكون هناك عدم توافق بين أجهزة </w:t>
      </w:r>
      <w:r w:rsidRPr="00EC0C02">
        <w:rPr>
          <w:lang w:bidi="ar-SY"/>
        </w:rPr>
        <w:t>CPMS</w:t>
      </w:r>
      <w:r w:rsidRPr="00EC0C02">
        <w:rPr>
          <w:rtl/>
          <w:lang w:bidi="ar-SY"/>
        </w:rPr>
        <w:t xml:space="preserve"> والخدمة </w:t>
      </w:r>
      <w:r w:rsidRPr="00EC0C02">
        <w:rPr>
          <w:lang w:bidi="ar-SY"/>
        </w:rPr>
        <w:t>EESS</w:t>
      </w:r>
      <w:r w:rsidRPr="00EC0C02">
        <w:rPr>
          <w:rtl/>
          <w:lang w:bidi="ar-SY"/>
        </w:rPr>
        <w:t xml:space="preserve"> (المنفعلة) في بعض النطاقات المحددة لاستخدام </w:t>
      </w:r>
      <w:r w:rsidRPr="00EC0C02">
        <w:rPr>
          <w:lang w:bidi="ar-SY"/>
        </w:rPr>
        <w:t>EESS</w:t>
      </w:r>
      <w:r w:rsidRPr="00EC0C02">
        <w:rPr>
          <w:rtl/>
          <w:lang w:bidi="ar-SY"/>
        </w:rPr>
        <w:t xml:space="preserve"> (المنفعلة). ولهذا، جرى تحليل إضافي لإعادة النظر في تسديد أجهزة </w:t>
      </w:r>
      <w:r w:rsidRPr="00EC0C02">
        <w:rPr>
          <w:lang w:bidi="ar-SY"/>
        </w:rPr>
        <w:t>CPMS</w:t>
      </w:r>
      <w:r w:rsidRPr="00EC0C02">
        <w:rPr>
          <w:rtl/>
          <w:lang w:bidi="ar-SY"/>
        </w:rPr>
        <w:t xml:space="preserve"> المعززة. وفي التحليل التالي، تم توزيع سمت أجهزة </w:t>
      </w:r>
      <w:r w:rsidRPr="00EC0C02">
        <w:rPr>
          <w:lang w:bidi="ar-SY"/>
        </w:rPr>
        <w:t>CPMS</w:t>
      </w:r>
      <w:r w:rsidRPr="00EC0C02">
        <w:rPr>
          <w:rtl/>
          <w:lang w:bidi="ar-SY"/>
        </w:rPr>
        <w:t xml:space="preserve"> المعززة بشكل عشوائي على مدى </w:t>
      </w:r>
      <w:r w:rsidR="006A12C1" w:rsidRPr="00423683">
        <w:t>°</w:t>
      </w:r>
      <w:r w:rsidRPr="00D73C78">
        <w:rPr>
          <w:lang w:bidi="ar-SY"/>
        </w:rPr>
        <w:t>360</w:t>
      </w:r>
      <w:r w:rsidR="006A12C1">
        <w:rPr>
          <w:lang w:bidi="ar-SY"/>
        </w:rPr>
        <w:t>-0</w:t>
      </w:r>
      <w:r w:rsidRPr="00EC0C02">
        <w:rPr>
          <w:rtl/>
          <w:lang w:bidi="ar-SY"/>
        </w:rPr>
        <w:t xml:space="preserve"> وتم توزيع زوايا الارتفاع بشكل عشوائي على مدى </w:t>
      </w:r>
      <w:r w:rsidR="006A12C1" w:rsidRPr="00423683">
        <w:t>°</w:t>
      </w:r>
      <w:r w:rsidRPr="00D73C78">
        <w:rPr>
          <w:lang w:bidi="ar-SY"/>
        </w:rPr>
        <w:t>90</w:t>
      </w:r>
      <w:r w:rsidR="006A12C1">
        <w:rPr>
          <w:lang w:bidi="ar-SY"/>
        </w:rPr>
        <w:t>-0</w:t>
      </w:r>
      <w:r w:rsidR="006A12C1">
        <w:rPr>
          <w:rFonts w:hint="cs"/>
          <w:rtl/>
        </w:rPr>
        <w:t>.</w:t>
      </w:r>
    </w:p>
    <w:p w14:paraId="11A63568" w14:textId="77777777" w:rsidR="00965482" w:rsidRPr="006A12C1" w:rsidRDefault="00965482" w:rsidP="0058541B">
      <w:pPr>
        <w:pStyle w:val="FigureNo"/>
      </w:pPr>
      <w:r w:rsidRPr="006A12C1">
        <w:rPr>
          <w:rtl/>
        </w:rPr>
        <w:t xml:space="preserve">الشكل </w:t>
      </w:r>
      <w:r w:rsidRPr="006A12C1">
        <w:t>13-A4</w:t>
      </w:r>
    </w:p>
    <w:p w14:paraId="305B8B62" w14:textId="5D15548B" w:rsidR="00965482" w:rsidRPr="006A12C1" w:rsidRDefault="00965482" w:rsidP="0058541B">
      <w:pPr>
        <w:pStyle w:val="Figuretitle"/>
        <w:rPr>
          <w:rtl/>
        </w:rPr>
      </w:pPr>
      <w:r w:rsidRPr="006A12C1">
        <w:rPr>
          <w:rtl/>
        </w:rPr>
        <w:t xml:space="preserve">التداخل الذي يتلقاه </w:t>
      </w:r>
      <w:r w:rsidR="00CE71A2">
        <w:rPr>
          <w:rFonts w:hint="cs"/>
          <w:rtl/>
        </w:rPr>
        <w:t>جهاز استشعار</w:t>
      </w:r>
      <w:r w:rsidR="00CE71A2">
        <w:rPr>
          <w:rFonts w:hint="cs"/>
          <w:i/>
          <w:iCs/>
          <w:rtl/>
          <w:lang w:val="en-GB"/>
        </w:rPr>
        <w:t xml:space="preserve"> </w:t>
      </w:r>
      <w:r w:rsidRPr="006A12C1">
        <w:rPr>
          <w:rtl/>
        </w:rPr>
        <w:t xml:space="preserve">مسح مخروطي </w:t>
      </w:r>
      <w:r w:rsidRPr="006A12C1">
        <w:t>EESS</w:t>
      </w:r>
      <w:r w:rsidRPr="006A12C1">
        <w:rPr>
          <w:rtl/>
        </w:rPr>
        <w:t xml:space="preserve"> من أجهزة </w:t>
      </w:r>
      <w:r w:rsidRPr="006A12C1">
        <w:t>CPMS</w:t>
      </w:r>
    </w:p>
    <w:p w14:paraId="4A25090E" w14:textId="6B920376" w:rsidR="00965482" w:rsidRPr="00EC0C02" w:rsidRDefault="002904A8" w:rsidP="00E57775">
      <w:pPr>
        <w:pStyle w:val="Figure"/>
        <w:bidi/>
        <w:rPr>
          <w:rtl/>
          <w:lang w:bidi="ar-SY"/>
        </w:rPr>
      </w:pPr>
      <w:r>
        <w:rPr>
          <w:noProof/>
          <w:rtl/>
          <w:lang w:bidi="ar-SY"/>
        </w:rPr>
        <mc:AlternateContent>
          <mc:Choice Requires="wpg">
            <w:drawing>
              <wp:anchor distT="0" distB="0" distL="114300" distR="114300" simplePos="0" relativeHeight="252138496" behindDoc="0" locked="0" layoutInCell="1" allowOverlap="1" wp14:anchorId="5B9BAD7E" wp14:editId="4F1DEFDC">
                <wp:simplePos x="0" y="0"/>
                <wp:positionH relativeFrom="column">
                  <wp:posOffset>474027</wp:posOffset>
                </wp:positionH>
                <wp:positionV relativeFrom="paragraph">
                  <wp:posOffset>51753</wp:posOffset>
                </wp:positionV>
                <wp:extent cx="5006578" cy="2933382"/>
                <wp:effectExtent l="0" t="0" r="0" b="0"/>
                <wp:wrapNone/>
                <wp:docPr id="33" name="Group 33"/>
                <wp:cNvGraphicFramePr/>
                <a:graphic xmlns:a="http://schemas.openxmlformats.org/drawingml/2006/main">
                  <a:graphicData uri="http://schemas.microsoft.com/office/word/2010/wordprocessingGroup">
                    <wpg:wgp>
                      <wpg:cNvGrpSpPr/>
                      <wpg:grpSpPr>
                        <a:xfrm>
                          <a:off x="0" y="0"/>
                          <a:ext cx="5006578" cy="2933382"/>
                          <a:chOff x="0" y="0"/>
                          <a:chExt cx="5006578" cy="2933382"/>
                        </a:xfrm>
                      </wpg:grpSpPr>
                      <wps:wsp>
                        <wps:cNvPr id="217" name="ZoneTexte 2"/>
                        <wps:cNvSpPr txBox="1"/>
                        <wps:spPr>
                          <a:xfrm>
                            <a:off x="1091883" y="0"/>
                            <a:ext cx="2823210" cy="255905"/>
                          </a:xfrm>
                          <a:prstGeom prst="rect">
                            <a:avLst/>
                          </a:prstGeom>
                          <a:noFill/>
                        </wps:spPr>
                        <wps:txbx>
                          <w:txbxContent>
                            <w:p w14:paraId="6E42301B" w14:textId="497C430F" w:rsidR="009C5789" w:rsidRPr="001B6ACE" w:rsidRDefault="009C5789" w:rsidP="00CE71A2">
                              <w:pPr>
                                <w:spacing w:before="40" w:line="144" w:lineRule="auto"/>
                                <w:jc w:val="center"/>
                                <w:rPr>
                                  <w:b/>
                                  <w:bCs/>
                                  <w:sz w:val="18"/>
                                  <w:szCs w:val="24"/>
                                </w:rPr>
                              </w:pPr>
                              <w:r w:rsidRPr="001B6ACE">
                                <w:rPr>
                                  <w:b/>
                                  <w:bCs/>
                                  <w:sz w:val="18"/>
                                  <w:szCs w:val="24"/>
                                  <w:rtl/>
                                </w:rPr>
                                <w:t xml:space="preserve">التداخل الذي يتلقاه </w:t>
                              </w:r>
                              <w:r w:rsidRPr="00CE71A2">
                                <w:rPr>
                                  <w:rFonts w:hint="cs"/>
                                  <w:b/>
                                  <w:bCs/>
                                  <w:sz w:val="18"/>
                                  <w:szCs w:val="24"/>
                                  <w:rtl/>
                                </w:rPr>
                                <w:t>جهاز استشعار</w:t>
                              </w:r>
                              <w:r w:rsidRPr="00CE71A2">
                                <w:rPr>
                                  <w:rFonts w:hint="cs"/>
                                  <w:b/>
                                  <w:bCs/>
                                  <w:i/>
                                  <w:iCs/>
                                  <w:sz w:val="18"/>
                                  <w:szCs w:val="24"/>
                                  <w:rtl/>
                                </w:rPr>
                                <w:t xml:space="preserve"> </w:t>
                              </w:r>
                              <w:r w:rsidRPr="001B6ACE">
                                <w:rPr>
                                  <w:b/>
                                  <w:bCs/>
                                  <w:sz w:val="18"/>
                                  <w:szCs w:val="24"/>
                                  <w:rtl/>
                                </w:rPr>
                                <w:t xml:space="preserve">المسح المخروطي </w:t>
                              </w:r>
                              <w:r w:rsidRPr="001B6ACE">
                                <w:rPr>
                                  <w:b/>
                                  <w:bCs/>
                                  <w:sz w:val="18"/>
                                  <w:szCs w:val="24"/>
                                </w:rPr>
                                <w:t>EESS</w:t>
                              </w:r>
                            </w:p>
                          </w:txbxContent>
                        </wps:txbx>
                        <wps:bodyPr wrap="square" lIns="0" tIns="0" rIns="0" bIns="0" rtlCol="0">
                          <a:noAutofit/>
                        </wps:bodyPr>
                      </wps:wsp>
                      <wps:wsp>
                        <wps:cNvPr id="218" name="ZoneTexte 2"/>
                        <wps:cNvSpPr txBox="1"/>
                        <wps:spPr>
                          <a:xfrm>
                            <a:off x="2087246" y="2728912"/>
                            <a:ext cx="1001395" cy="204470"/>
                          </a:xfrm>
                          <a:prstGeom prst="rect">
                            <a:avLst/>
                          </a:prstGeom>
                          <a:noFill/>
                        </wps:spPr>
                        <wps:txbx>
                          <w:txbxContent>
                            <w:p w14:paraId="7C3C5EEF" w14:textId="77777777" w:rsidR="009C5789" w:rsidRPr="001B6ACE" w:rsidRDefault="009C5789" w:rsidP="006A12C1">
                              <w:pPr>
                                <w:spacing w:before="40" w:line="144" w:lineRule="auto"/>
                                <w:jc w:val="center"/>
                                <w:rPr>
                                  <w:sz w:val="18"/>
                                  <w:szCs w:val="24"/>
                                </w:rPr>
                              </w:pPr>
                              <w:r w:rsidRPr="001B6ACE">
                                <w:rPr>
                                  <w:rFonts w:hint="cs"/>
                                  <w:sz w:val="18"/>
                                  <w:szCs w:val="24"/>
                                  <w:rtl/>
                                </w:rPr>
                                <w:t xml:space="preserve">التردد المركزي </w:t>
                              </w:r>
                              <w:r w:rsidRPr="001B6ACE">
                                <w:rPr>
                                  <w:sz w:val="18"/>
                                  <w:szCs w:val="24"/>
                                </w:rPr>
                                <w:t>(GHz)</w:t>
                              </w:r>
                            </w:p>
                          </w:txbxContent>
                        </wps:txbx>
                        <wps:bodyPr wrap="square" lIns="0" tIns="0" rIns="0" bIns="0" rtlCol="0">
                          <a:noAutofit/>
                        </wps:bodyPr>
                      </wps:wsp>
                      <wps:wsp>
                        <wps:cNvPr id="219" name="ZoneTexte 2"/>
                        <wps:cNvSpPr txBox="1"/>
                        <wps:spPr>
                          <a:xfrm rot="16200000">
                            <a:off x="-1270317" y="1309688"/>
                            <a:ext cx="2755900" cy="215265"/>
                          </a:xfrm>
                          <a:prstGeom prst="rect">
                            <a:avLst/>
                          </a:prstGeom>
                          <a:noFill/>
                        </wps:spPr>
                        <wps:txbx>
                          <w:txbxContent>
                            <w:p w14:paraId="33130304" w14:textId="2CDBFBD8" w:rsidR="009C5789" w:rsidRPr="001B6ACE" w:rsidRDefault="009C5789" w:rsidP="006A12C1">
                              <w:pPr>
                                <w:spacing w:before="40" w:line="144" w:lineRule="auto"/>
                                <w:jc w:val="center"/>
                                <w:rPr>
                                  <w:sz w:val="18"/>
                                  <w:szCs w:val="24"/>
                                  <w:lang w:bidi="ar-SY"/>
                                </w:rPr>
                              </w:pPr>
                              <w:r w:rsidRPr="001B6ACE">
                                <w:rPr>
                                  <w:sz w:val="18"/>
                                  <w:szCs w:val="24"/>
                                  <w:rtl/>
                                  <w:lang w:bidi="ar-SY"/>
                                </w:rPr>
                                <w:t xml:space="preserve">التداخل المستقبل في المجال </w:t>
                              </w:r>
                              <w:r w:rsidRPr="001B6ACE">
                                <w:rPr>
                                  <w:sz w:val="18"/>
                                  <w:szCs w:val="24"/>
                                  <w:lang w:val="en-GB" w:bidi="ar-SY"/>
                                </w:rPr>
                                <w:t>IFOV</w:t>
                              </w:r>
                              <w:r w:rsidRPr="001B6ACE">
                                <w:rPr>
                                  <w:sz w:val="18"/>
                                  <w:szCs w:val="24"/>
                                  <w:rtl/>
                                  <w:lang w:val="en-GB" w:bidi="ar-SY"/>
                                </w:rPr>
                                <w:t xml:space="preserve"> </w:t>
                              </w:r>
                              <w:r w:rsidRPr="001B6ACE">
                                <w:rPr>
                                  <w:sz w:val="18"/>
                                  <w:szCs w:val="24"/>
                                  <w:lang w:val="en-GB" w:bidi="ar-SY"/>
                                </w:rPr>
                                <w:t>(</w:t>
                              </w:r>
                              <w:proofErr w:type="spellStart"/>
                              <w:r w:rsidRPr="001B6ACE">
                                <w:rPr>
                                  <w:sz w:val="18"/>
                                  <w:szCs w:val="24"/>
                                  <w:lang w:val="en-GB" w:bidi="ar-SY"/>
                                </w:rPr>
                                <w:t>dBW</w:t>
                              </w:r>
                              <w:proofErr w:type="spellEnd"/>
                              <w:r w:rsidRPr="001B6ACE">
                                <w:rPr>
                                  <w:sz w:val="18"/>
                                  <w:szCs w:val="24"/>
                                  <w:lang w:val="en-GB" w:bidi="ar-SY"/>
                                </w:rPr>
                                <w:t>/</w:t>
                              </w:r>
                              <w:r w:rsidRPr="001B6ACE">
                                <w:rPr>
                                  <w:sz w:val="18"/>
                                  <w:szCs w:val="24"/>
                                  <w:lang w:bidi="ar-SY"/>
                                </w:rPr>
                                <w:t>200</w:t>
                              </w:r>
                              <w:r w:rsidRPr="001B6ACE">
                                <w:rPr>
                                  <w:sz w:val="18"/>
                                  <w:szCs w:val="24"/>
                                  <w:lang w:val="en-GB" w:bidi="ar-SY"/>
                                </w:rPr>
                                <w:t>MHz)</w:t>
                              </w:r>
                            </w:p>
                          </w:txbxContent>
                        </wps:txbx>
                        <wps:bodyPr wrap="square" lIns="0" tIns="0" rIns="0" bIns="0" rtlCol="0">
                          <a:noAutofit/>
                        </wps:bodyPr>
                      </wps:wsp>
                      <wps:wsp>
                        <wps:cNvPr id="32" name="ZoneTexte 2"/>
                        <wps:cNvSpPr txBox="1"/>
                        <wps:spPr>
                          <a:xfrm>
                            <a:off x="3916046" y="242887"/>
                            <a:ext cx="1090532" cy="676275"/>
                          </a:xfrm>
                          <a:prstGeom prst="rect">
                            <a:avLst/>
                          </a:prstGeom>
                          <a:noFill/>
                        </wps:spPr>
                        <wps:txbx>
                          <w:txbxContent>
                            <w:p w14:paraId="6E6EBE88" w14:textId="77777777" w:rsidR="009C5789" w:rsidRDefault="009C5789" w:rsidP="002904A8">
                              <w:pPr>
                                <w:spacing w:before="60" w:line="144" w:lineRule="auto"/>
                                <w:jc w:val="right"/>
                                <w:rPr>
                                  <w:spacing w:val="-3"/>
                                  <w:sz w:val="8"/>
                                  <w:szCs w:val="12"/>
                                </w:rPr>
                              </w:pPr>
                              <w:r w:rsidRPr="003C2261">
                                <w:rPr>
                                  <w:spacing w:val="-3"/>
                                  <w:sz w:val="8"/>
                                  <w:szCs w:val="12"/>
                                </w:rPr>
                                <w:t>0,6</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29904FDC" w14:textId="77777777" w:rsidR="009C5789" w:rsidRDefault="009C5789" w:rsidP="002904A8">
                              <w:pPr>
                                <w:spacing w:before="60" w:line="144" w:lineRule="auto"/>
                                <w:jc w:val="right"/>
                                <w:rPr>
                                  <w:spacing w:val="-3"/>
                                  <w:sz w:val="8"/>
                                  <w:szCs w:val="12"/>
                                </w:rPr>
                              </w:pPr>
                              <w:r>
                                <w:rPr>
                                  <w:spacing w:val="-3"/>
                                  <w:sz w:val="8"/>
                                  <w:szCs w:val="12"/>
                                </w:rPr>
                                <w:t>1,2</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2054667E" w14:textId="77777777" w:rsidR="009C5789" w:rsidRDefault="009C5789" w:rsidP="002904A8">
                              <w:pPr>
                                <w:spacing w:before="60" w:line="144" w:lineRule="auto"/>
                                <w:jc w:val="right"/>
                                <w:rPr>
                                  <w:spacing w:val="-3"/>
                                  <w:sz w:val="8"/>
                                  <w:szCs w:val="12"/>
                                </w:rPr>
                              </w:pPr>
                              <w:r>
                                <w:rPr>
                                  <w:spacing w:val="-3"/>
                                  <w:sz w:val="8"/>
                                  <w:szCs w:val="12"/>
                                </w:rPr>
                                <w:t>2,4</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60ECB2C2" w14:textId="77777777" w:rsidR="009C5789" w:rsidRDefault="009C5789" w:rsidP="002904A8">
                              <w:pPr>
                                <w:spacing w:before="60" w:line="144" w:lineRule="auto"/>
                                <w:jc w:val="right"/>
                                <w:rPr>
                                  <w:spacing w:val="-3"/>
                                  <w:sz w:val="8"/>
                                  <w:szCs w:val="12"/>
                                </w:rPr>
                              </w:pPr>
                              <w:r>
                                <w:rPr>
                                  <w:spacing w:val="-3"/>
                                  <w:sz w:val="8"/>
                                  <w:szCs w:val="12"/>
                                </w:rPr>
                                <w:t>4,8</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7392A526" w14:textId="77777777" w:rsidR="009C5789" w:rsidRDefault="009C5789" w:rsidP="002904A8">
                              <w:pPr>
                                <w:spacing w:before="60" w:line="144" w:lineRule="auto"/>
                                <w:jc w:val="right"/>
                                <w:rPr>
                                  <w:spacing w:val="-3"/>
                                  <w:sz w:val="8"/>
                                  <w:szCs w:val="12"/>
                                </w:rPr>
                              </w:pPr>
                              <w:r>
                                <w:rPr>
                                  <w:spacing w:val="-3"/>
                                  <w:sz w:val="8"/>
                                  <w:szCs w:val="12"/>
                                </w:rPr>
                                <w:t>9,6</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5BD6997D" w14:textId="77777777" w:rsidR="009C5789" w:rsidRPr="003C2261" w:rsidRDefault="009C5789" w:rsidP="002904A8">
                              <w:pPr>
                                <w:spacing w:before="60" w:line="144" w:lineRule="auto"/>
                                <w:jc w:val="right"/>
                                <w:rPr>
                                  <w:spacing w:val="-3"/>
                                  <w:sz w:val="8"/>
                                  <w:szCs w:val="12"/>
                                </w:rPr>
                              </w:pPr>
                              <w:r w:rsidRPr="003C2261">
                                <w:rPr>
                                  <w:spacing w:val="-4"/>
                                  <w:sz w:val="8"/>
                                  <w:szCs w:val="12"/>
                                </w:rPr>
                                <w:t>19,2</w:t>
                              </w:r>
                              <w:r w:rsidRPr="003C2261">
                                <w:rPr>
                                  <w:spacing w:val="-4"/>
                                  <w:sz w:val="8"/>
                                  <w:szCs w:val="12"/>
                                  <w:rtl/>
                                </w:rPr>
                                <w:t xml:space="preserve"> من أجهزة الأنظمة المتنقلة في المجال القريب لكل </w:t>
                              </w:r>
                              <w:r w:rsidRPr="003C2261">
                                <w:rPr>
                                  <w:spacing w:val="-4"/>
                                  <w:sz w:val="8"/>
                                  <w:szCs w:val="12"/>
                                </w:rPr>
                                <w:t>km</w:t>
                              </w:r>
                              <w:r w:rsidRPr="003C2261">
                                <w:rPr>
                                  <w:spacing w:val="-4"/>
                                  <w:sz w:val="8"/>
                                  <w:szCs w:val="12"/>
                                  <w:rtl/>
                                </w:rPr>
                                <w:t xml:space="preserve"> </w:t>
                              </w:r>
                              <w:r w:rsidRPr="003C2261">
                                <w:rPr>
                                  <w:spacing w:val="-3"/>
                                  <w:sz w:val="8"/>
                                  <w:szCs w:val="12"/>
                                  <w:rtl/>
                                </w:rPr>
                                <w:t>مربع</w:t>
                              </w:r>
                            </w:p>
                          </w:txbxContent>
                        </wps:txbx>
                        <wps:bodyPr wrap="square" lIns="0" tIns="0" rIns="0" bIns="0" rtlCol="0">
                          <a:noAutofit/>
                        </wps:bodyPr>
                      </wps:wsp>
                    </wpg:wgp>
                  </a:graphicData>
                </a:graphic>
              </wp:anchor>
            </w:drawing>
          </mc:Choice>
          <mc:Fallback>
            <w:pict>
              <v:group w14:anchorId="5B9BAD7E" id="Group 33" o:spid="_x0000_s1189" style="position:absolute;left:0;text-align:left;margin-left:37.3pt;margin-top:4.1pt;width:394.2pt;height:230.95pt;z-index:252138496;mso-position-horizontal-relative:text;mso-position-vertical-relative:text" coordsize="50065,29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">
                <v:shape id="_x0000_s1190" type="#_x0000_t202" style="position:absolute;left:10918;width:28232;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6E42301B" w14:textId="497C430F" w:rsidR="009C5789" w:rsidRPr="001B6ACE" w:rsidRDefault="009C5789" w:rsidP="00CE71A2">
                        <w:pPr>
                          <w:spacing w:before="40" w:line="144" w:lineRule="auto"/>
                          <w:jc w:val="center"/>
                          <w:rPr>
                            <w:b/>
                            <w:bCs/>
                            <w:sz w:val="18"/>
                            <w:szCs w:val="24"/>
                          </w:rPr>
                        </w:pPr>
                        <w:r w:rsidRPr="001B6ACE">
                          <w:rPr>
                            <w:b/>
                            <w:bCs/>
                            <w:sz w:val="18"/>
                            <w:szCs w:val="24"/>
                            <w:rtl/>
                          </w:rPr>
                          <w:t xml:space="preserve">التداخل الذي يتلقاه </w:t>
                        </w:r>
                        <w:r w:rsidRPr="00CE71A2">
                          <w:rPr>
                            <w:rFonts w:hint="cs"/>
                            <w:b/>
                            <w:bCs/>
                            <w:sz w:val="18"/>
                            <w:szCs w:val="24"/>
                            <w:rtl/>
                          </w:rPr>
                          <w:t>جهاز استشعار</w:t>
                        </w:r>
                        <w:r w:rsidRPr="00CE71A2">
                          <w:rPr>
                            <w:rFonts w:hint="cs"/>
                            <w:b/>
                            <w:bCs/>
                            <w:i/>
                            <w:iCs/>
                            <w:sz w:val="18"/>
                            <w:szCs w:val="24"/>
                            <w:rtl/>
                          </w:rPr>
                          <w:t xml:space="preserve"> </w:t>
                        </w:r>
                        <w:r w:rsidRPr="001B6ACE">
                          <w:rPr>
                            <w:b/>
                            <w:bCs/>
                            <w:sz w:val="18"/>
                            <w:szCs w:val="24"/>
                            <w:rtl/>
                          </w:rPr>
                          <w:t xml:space="preserve">المسح المخروطي </w:t>
                        </w:r>
                        <w:r w:rsidRPr="001B6ACE">
                          <w:rPr>
                            <w:b/>
                            <w:bCs/>
                            <w:sz w:val="18"/>
                            <w:szCs w:val="24"/>
                          </w:rPr>
                          <w:t>EESS</w:t>
                        </w:r>
                      </w:p>
                    </w:txbxContent>
                  </v:textbox>
                </v:shape>
                <v:shape id="_x0000_s1191" type="#_x0000_t202" style="position:absolute;left:20872;top:27289;width:10014;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7C3C5EEF" w14:textId="77777777" w:rsidR="009C5789" w:rsidRPr="001B6ACE" w:rsidRDefault="009C5789" w:rsidP="006A12C1">
                        <w:pPr>
                          <w:spacing w:before="40" w:line="144" w:lineRule="auto"/>
                          <w:jc w:val="center"/>
                          <w:rPr>
                            <w:sz w:val="18"/>
                            <w:szCs w:val="24"/>
                          </w:rPr>
                        </w:pPr>
                        <w:r w:rsidRPr="001B6ACE">
                          <w:rPr>
                            <w:rFonts w:hint="cs"/>
                            <w:sz w:val="18"/>
                            <w:szCs w:val="24"/>
                            <w:rtl/>
                          </w:rPr>
                          <w:t xml:space="preserve">التردد المركزي </w:t>
                        </w:r>
                        <w:r w:rsidRPr="001B6ACE">
                          <w:rPr>
                            <w:sz w:val="18"/>
                            <w:szCs w:val="24"/>
                          </w:rPr>
                          <w:t>(GHz)</w:t>
                        </w:r>
                      </w:p>
                    </w:txbxContent>
                  </v:textbox>
                </v:shape>
                <v:shape id="_x0000_s1192" type="#_x0000_t202" style="position:absolute;left:-12704;top:13097;width:27559;height:21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" filled="f" stroked="f">
                  <v:textbox inset="0,0,0,0">
                    <w:txbxContent>
                      <w:p w14:paraId="33130304" w14:textId="2CDBFBD8" w:rsidR="009C5789" w:rsidRPr="001B6ACE" w:rsidRDefault="009C5789" w:rsidP="006A12C1">
                        <w:pPr>
                          <w:spacing w:before="40" w:line="144" w:lineRule="auto"/>
                          <w:jc w:val="center"/>
                          <w:rPr>
                            <w:sz w:val="18"/>
                            <w:szCs w:val="24"/>
                            <w:lang w:bidi="ar-SY"/>
                          </w:rPr>
                        </w:pPr>
                        <w:r w:rsidRPr="001B6ACE">
                          <w:rPr>
                            <w:sz w:val="18"/>
                            <w:szCs w:val="24"/>
                            <w:rtl/>
                            <w:lang w:bidi="ar-SY"/>
                          </w:rPr>
                          <w:t xml:space="preserve">التداخل المستقبل في المجال </w:t>
                        </w:r>
                        <w:r w:rsidRPr="001B6ACE">
                          <w:rPr>
                            <w:sz w:val="18"/>
                            <w:szCs w:val="24"/>
                            <w:lang w:val="en-GB" w:bidi="ar-SY"/>
                          </w:rPr>
                          <w:t>IFOV</w:t>
                        </w:r>
                        <w:r w:rsidRPr="001B6ACE">
                          <w:rPr>
                            <w:sz w:val="18"/>
                            <w:szCs w:val="24"/>
                            <w:rtl/>
                            <w:lang w:val="en-GB" w:bidi="ar-SY"/>
                          </w:rPr>
                          <w:t xml:space="preserve"> </w:t>
                        </w:r>
                        <w:r w:rsidRPr="001B6ACE">
                          <w:rPr>
                            <w:sz w:val="18"/>
                            <w:szCs w:val="24"/>
                            <w:lang w:val="en-GB" w:bidi="ar-SY"/>
                          </w:rPr>
                          <w:t>(</w:t>
                        </w:r>
                        <w:proofErr w:type="spellStart"/>
                        <w:r w:rsidRPr="001B6ACE">
                          <w:rPr>
                            <w:sz w:val="18"/>
                            <w:szCs w:val="24"/>
                            <w:lang w:val="en-GB" w:bidi="ar-SY"/>
                          </w:rPr>
                          <w:t>dBW</w:t>
                        </w:r>
                        <w:proofErr w:type="spellEnd"/>
                        <w:r w:rsidRPr="001B6ACE">
                          <w:rPr>
                            <w:sz w:val="18"/>
                            <w:szCs w:val="24"/>
                            <w:lang w:val="en-GB" w:bidi="ar-SY"/>
                          </w:rPr>
                          <w:t>/</w:t>
                        </w:r>
                        <w:r w:rsidRPr="001B6ACE">
                          <w:rPr>
                            <w:sz w:val="18"/>
                            <w:szCs w:val="24"/>
                            <w:lang w:bidi="ar-SY"/>
                          </w:rPr>
                          <w:t>200</w:t>
                        </w:r>
                        <w:r w:rsidRPr="001B6ACE">
                          <w:rPr>
                            <w:sz w:val="18"/>
                            <w:szCs w:val="24"/>
                            <w:lang w:val="en-GB" w:bidi="ar-SY"/>
                          </w:rPr>
                          <w:t>MHz)</w:t>
                        </w:r>
                      </w:p>
                    </w:txbxContent>
                  </v:textbox>
                </v:shape>
                <v:shape id="_x0000_s1193" type="#_x0000_t202" style="position:absolute;left:39160;top:2428;width:10905;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6E6EBE88" w14:textId="77777777" w:rsidR="009C5789" w:rsidRDefault="009C5789" w:rsidP="002904A8">
                        <w:pPr>
                          <w:spacing w:before="60" w:line="144" w:lineRule="auto"/>
                          <w:jc w:val="right"/>
                          <w:rPr>
                            <w:spacing w:val="-3"/>
                            <w:sz w:val="8"/>
                            <w:szCs w:val="12"/>
                          </w:rPr>
                        </w:pPr>
                        <w:r w:rsidRPr="003C2261">
                          <w:rPr>
                            <w:spacing w:val="-3"/>
                            <w:sz w:val="8"/>
                            <w:szCs w:val="12"/>
                          </w:rPr>
                          <w:t>0,6</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29904FDC" w14:textId="77777777" w:rsidR="009C5789" w:rsidRDefault="009C5789" w:rsidP="002904A8">
                        <w:pPr>
                          <w:spacing w:before="60" w:line="144" w:lineRule="auto"/>
                          <w:jc w:val="right"/>
                          <w:rPr>
                            <w:spacing w:val="-3"/>
                            <w:sz w:val="8"/>
                            <w:szCs w:val="12"/>
                          </w:rPr>
                        </w:pPr>
                        <w:r>
                          <w:rPr>
                            <w:spacing w:val="-3"/>
                            <w:sz w:val="8"/>
                            <w:szCs w:val="12"/>
                          </w:rPr>
                          <w:t>1,2</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2054667E" w14:textId="77777777" w:rsidR="009C5789" w:rsidRDefault="009C5789" w:rsidP="002904A8">
                        <w:pPr>
                          <w:spacing w:before="60" w:line="144" w:lineRule="auto"/>
                          <w:jc w:val="right"/>
                          <w:rPr>
                            <w:spacing w:val="-3"/>
                            <w:sz w:val="8"/>
                            <w:szCs w:val="12"/>
                          </w:rPr>
                        </w:pPr>
                        <w:r>
                          <w:rPr>
                            <w:spacing w:val="-3"/>
                            <w:sz w:val="8"/>
                            <w:szCs w:val="12"/>
                          </w:rPr>
                          <w:t>2,4</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60ECB2C2" w14:textId="77777777" w:rsidR="009C5789" w:rsidRDefault="009C5789" w:rsidP="002904A8">
                        <w:pPr>
                          <w:spacing w:before="60" w:line="144" w:lineRule="auto"/>
                          <w:jc w:val="right"/>
                          <w:rPr>
                            <w:spacing w:val="-3"/>
                            <w:sz w:val="8"/>
                            <w:szCs w:val="12"/>
                          </w:rPr>
                        </w:pPr>
                        <w:r>
                          <w:rPr>
                            <w:spacing w:val="-3"/>
                            <w:sz w:val="8"/>
                            <w:szCs w:val="12"/>
                          </w:rPr>
                          <w:t>4,8</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7392A526" w14:textId="77777777" w:rsidR="009C5789" w:rsidRDefault="009C5789" w:rsidP="002904A8">
                        <w:pPr>
                          <w:spacing w:before="60" w:line="144" w:lineRule="auto"/>
                          <w:jc w:val="right"/>
                          <w:rPr>
                            <w:spacing w:val="-3"/>
                            <w:sz w:val="8"/>
                            <w:szCs w:val="12"/>
                          </w:rPr>
                        </w:pPr>
                        <w:r>
                          <w:rPr>
                            <w:spacing w:val="-3"/>
                            <w:sz w:val="8"/>
                            <w:szCs w:val="12"/>
                          </w:rPr>
                          <w:t>9,6</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5BD6997D" w14:textId="77777777" w:rsidR="009C5789" w:rsidRPr="003C2261" w:rsidRDefault="009C5789" w:rsidP="002904A8">
                        <w:pPr>
                          <w:spacing w:before="60" w:line="144" w:lineRule="auto"/>
                          <w:jc w:val="right"/>
                          <w:rPr>
                            <w:spacing w:val="-3"/>
                            <w:sz w:val="8"/>
                            <w:szCs w:val="12"/>
                          </w:rPr>
                        </w:pPr>
                        <w:r w:rsidRPr="003C2261">
                          <w:rPr>
                            <w:spacing w:val="-4"/>
                            <w:sz w:val="8"/>
                            <w:szCs w:val="12"/>
                          </w:rPr>
                          <w:t>19,2</w:t>
                        </w:r>
                        <w:r w:rsidRPr="003C2261">
                          <w:rPr>
                            <w:spacing w:val="-4"/>
                            <w:sz w:val="8"/>
                            <w:szCs w:val="12"/>
                            <w:rtl/>
                          </w:rPr>
                          <w:t xml:space="preserve"> من أجهزة الأنظمة المتنقلة في المجال القريب لكل </w:t>
                        </w:r>
                        <w:r w:rsidRPr="003C2261">
                          <w:rPr>
                            <w:spacing w:val="-4"/>
                            <w:sz w:val="8"/>
                            <w:szCs w:val="12"/>
                          </w:rPr>
                          <w:t>km</w:t>
                        </w:r>
                        <w:r w:rsidRPr="003C2261">
                          <w:rPr>
                            <w:spacing w:val="-4"/>
                            <w:sz w:val="8"/>
                            <w:szCs w:val="12"/>
                            <w:rtl/>
                          </w:rPr>
                          <w:t xml:space="preserve"> </w:t>
                        </w:r>
                        <w:r w:rsidRPr="003C2261">
                          <w:rPr>
                            <w:spacing w:val="-3"/>
                            <w:sz w:val="8"/>
                            <w:szCs w:val="12"/>
                            <w:rtl/>
                          </w:rPr>
                          <w:t>مربع</w:t>
                        </w:r>
                      </w:p>
                    </w:txbxContent>
                  </v:textbox>
                </v:shape>
              </v:group>
            </w:pict>
          </mc:Fallback>
        </mc:AlternateContent>
      </w:r>
      <w:r w:rsidR="001B6ACE">
        <w:rPr>
          <w:noProof/>
          <w:rtl/>
          <w:lang w:bidi="ar-SY"/>
        </w:rPr>
        <w:drawing>
          <wp:inline distT="0" distB="0" distL="0" distR="0" wp14:anchorId="0E88D555" wp14:editId="4A87A476">
            <wp:extent cx="6120643" cy="299656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4-13.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120643" cy="2996565"/>
                    </a:xfrm>
                    <a:prstGeom prst="rect">
                      <a:avLst/>
                    </a:prstGeom>
                  </pic:spPr>
                </pic:pic>
              </a:graphicData>
            </a:graphic>
          </wp:inline>
        </w:drawing>
      </w:r>
    </w:p>
    <w:p w14:paraId="09D931EF" w14:textId="4B280F12" w:rsidR="00965482" w:rsidRPr="00EC0C02" w:rsidRDefault="00965482" w:rsidP="00965482">
      <w:pPr>
        <w:rPr>
          <w:spacing w:val="-4"/>
          <w:szCs w:val="22"/>
          <w:rtl/>
          <w:lang w:bidi="ar-SY"/>
        </w:rPr>
      </w:pPr>
    </w:p>
    <w:p w14:paraId="6C5D5B1D" w14:textId="1DD79CA6" w:rsidR="00965482" w:rsidRPr="006A12C1" w:rsidRDefault="00965482" w:rsidP="0058541B">
      <w:pPr>
        <w:pStyle w:val="FigureNo"/>
      </w:pPr>
      <w:r w:rsidRPr="006A12C1">
        <w:rPr>
          <w:rtl/>
        </w:rPr>
        <w:lastRenderedPageBreak/>
        <w:t xml:space="preserve">الشكل </w:t>
      </w:r>
      <w:r w:rsidRPr="006A12C1">
        <w:t>14-A4</w:t>
      </w:r>
    </w:p>
    <w:p w14:paraId="547D57B4" w14:textId="355E88A7" w:rsidR="00965482" w:rsidRPr="006A12C1" w:rsidRDefault="00965482" w:rsidP="0058541B">
      <w:pPr>
        <w:pStyle w:val="Figuretitle"/>
        <w:rPr>
          <w:rtl/>
        </w:rPr>
      </w:pPr>
      <w:r w:rsidRPr="006A12C1">
        <w:rPr>
          <w:rtl/>
        </w:rPr>
        <w:t xml:space="preserve">التداخل الذي يتلقاه </w:t>
      </w:r>
      <w:r w:rsidR="00CE71A2">
        <w:rPr>
          <w:rFonts w:hint="cs"/>
          <w:rtl/>
        </w:rPr>
        <w:t>جهاز استشعار</w:t>
      </w:r>
      <w:r w:rsidR="00CE71A2">
        <w:rPr>
          <w:rFonts w:hint="cs"/>
          <w:i/>
          <w:iCs/>
          <w:rtl/>
          <w:lang w:val="en-GB"/>
        </w:rPr>
        <w:t xml:space="preserve"> </w:t>
      </w:r>
      <w:r w:rsidRPr="006A12C1">
        <w:rPr>
          <w:rtl/>
        </w:rPr>
        <w:t xml:space="preserve">المسح </w:t>
      </w:r>
      <w:proofErr w:type="spellStart"/>
      <w:r w:rsidRPr="006A12C1">
        <w:rPr>
          <w:rtl/>
        </w:rPr>
        <w:t>النظيري</w:t>
      </w:r>
      <w:proofErr w:type="spellEnd"/>
      <w:r w:rsidRPr="006A12C1">
        <w:rPr>
          <w:rtl/>
        </w:rPr>
        <w:t xml:space="preserve"> </w:t>
      </w:r>
      <w:r w:rsidRPr="006A12C1">
        <w:t>EESS</w:t>
      </w:r>
      <w:r w:rsidRPr="006A12C1">
        <w:rPr>
          <w:rtl/>
        </w:rPr>
        <w:t xml:space="preserve"> من أجهزة </w:t>
      </w:r>
      <w:r w:rsidRPr="006A12C1">
        <w:t>CPMS</w:t>
      </w:r>
    </w:p>
    <w:p w14:paraId="2A0AE48A" w14:textId="689D3D9C" w:rsidR="00965482" w:rsidRPr="00EC0C02" w:rsidRDefault="002904A8" w:rsidP="00E57775">
      <w:pPr>
        <w:pStyle w:val="Figure"/>
        <w:bidi/>
        <w:rPr>
          <w:rtl/>
          <w:lang w:bidi="ar-SY"/>
        </w:rPr>
      </w:pPr>
      <w:r>
        <w:rPr>
          <w:noProof/>
          <w:rtl/>
          <w:lang w:bidi="ar-SY"/>
        </w:rPr>
        <mc:AlternateContent>
          <mc:Choice Requires="wpg">
            <w:drawing>
              <wp:anchor distT="0" distB="0" distL="114300" distR="114300" simplePos="0" relativeHeight="252141568" behindDoc="0" locked="0" layoutInCell="1" allowOverlap="1" wp14:anchorId="7351842D" wp14:editId="50BD1F07">
                <wp:simplePos x="0" y="0"/>
                <wp:positionH relativeFrom="column">
                  <wp:posOffset>450215</wp:posOffset>
                </wp:positionH>
                <wp:positionV relativeFrom="paragraph">
                  <wp:posOffset>23813</wp:posOffset>
                </wp:positionV>
                <wp:extent cx="5025575" cy="2990532"/>
                <wp:effectExtent l="0" t="0" r="0" b="0"/>
                <wp:wrapNone/>
                <wp:docPr id="43" name="Group 43"/>
                <wp:cNvGraphicFramePr/>
                <a:graphic xmlns:a="http://schemas.openxmlformats.org/drawingml/2006/main">
                  <a:graphicData uri="http://schemas.microsoft.com/office/word/2010/wordprocessingGroup">
                    <wpg:wgp>
                      <wpg:cNvGrpSpPr/>
                      <wpg:grpSpPr>
                        <a:xfrm>
                          <a:off x="0" y="0"/>
                          <a:ext cx="5025575" cy="2990532"/>
                          <a:chOff x="0" y="0"/>
                          <a:chExt cx="5025575" cy="2990532"/>
                        </a:xfrm>
                      </wpg:grpSpPr>
                      <wps:wsp>
                        <wps:cNvPr id="221" name="ZoneTexte 2"/>
                        <wps:cNvSpPr txBox="1"/>
                        <wps:spPr>
                          <a:xfrm>
                            <a:off x="1206183" y="0"/>
                            <a:ext cx="2823210" cy="255905"/>
                          </a:xfrm>
                          <a:prstGeom prst="rect">
                            <a:avLst/>
                          </a:prstGeom>
                          <a:noFill/>
                        </wps:spPr>
                        <wps:txbx>
                          <w:txbxContent>
                            <w:p w14:paraId="4AD700B1" w14:textId="40A0F673" w:rsidR="009C5789" w:rsidRPr="001B6ACE" w:rsidRDefault="009C5789" w:rsidP="00CE71A2">
                              <w:pPr>
                                <w:spacing w:before="40" w:line="144" w:lineRule="auto"/>
                                <w:jc w:val="center"/>
                                <w:rPr>
                                  <w:rFonts w:ascii="Times New Roman Bold" w:hAnsi="Times New Roman Bold"/>
                                  <w:b/>
                                  <w:bCs/>
                                  <w:sz w:val="18"/>
                                  <w:szCs w:val="24"/>
                                </w:rPr>
                              </w:pPr>
                              <w:r w:rsidRPr="001B6ACE">
                                <w:rPr>
                                  <w:rFonts w:ascii="Times New Roman Bold" w:hAnsi="Times New Roman Bold"/>
                                  <w:b/>
                                  <w:bCs/>
                                  <w:sz w:val="18"/>
                                  <w:szCs w:val="24"/>
                                  <w:rtl/>
                                </w:rPr>
                                <w:t xml:space="preserve">التداخل الذي يتلقاه </w:t>
                              </w:r>
                              <w:r w:rsidRPr="00CE71A2">
                                <w:rPr>
                                  <w:rFonts w:ascii="Times New Roman Bold" w:hAnsi="Times New Roman Bold" w:hint="cs"/>
                                  <w:b/>
                                  <w:bCs/>
                                  <w:sz w:val="18"/>
                                  <w:szCs w:val="24"/>
                                  <w:rtl/>
                                </w:rPr>
                                <w:t>جهاز استشعار</w:t>
                              </w:r>
                              <w:r w:rsidRPr="00CE71A2">
                                <w:rPr>
                                  <w:rFonts w:ascii="Times New Roman Bold" w:hAnsi="Times New Roman Bold" w:hint="cs"/>
                                  <w:b/>
                                  <w:bCs/>
                                  <w:i/>
                                  <w:iCs/>
                                  <w:sz w:val="18"/>
                                  <w:szCs w:val="24"/>
                                  <w:rtl/>
                                </w:rPr>
                                <w:t xml:space="preserve"> </w:t>
                              </w:r>
                              <w:r w:rsidRPr="001B6ACE">
                                <w:rPr>
                                  <w:rFonts w:ascii="Times New Roman Bold" w:hAnsi="Times New Roman Bold"/>
                                  <w:b/>
                                  <w:bCs/>
                                  <w:sz w:val="18"/>
                                  <w:szCs w:val="24"/>
                                  <w:rtl/>
                                </w:rPr>
                                <w:t xml:space="preserve">المسح </w:t>
                              </w:r>
                              <w:proofErr w:type="spellStart"/>
                              <w:r w:rsidRPr="001B6ACE">
                                <w:rPr>
                                  <w:rFonts w:ascii="Times New Roman Bold" w:hAnsi="Times New Roman Bold"/>
                                  <w:b/>
                                  <w:bCs/>
                                  <w:sz w:val="18"/>
                                  <w:szCs w:val="24"/>
                                  <w:rtl/>
                                </w:rPr>
                                <w:t>النظيري</w:t>
                              </w:r>
                              <w:proofErr w:type="spellEnd"/>
                              <w:r w:rsidRPr="001B6ACE">
                                <w:rPr>
                                  <w:rFonts w:ascii="Times New Roman Bold" w:hAnsi="Times New Roman Bold"/>
                                  <w:b/>
                                  <w:bCs/>
                                  <w:sz w:val="18"/>
                                  <w:szCs w:val="24"/>
                                  <w:rtl/>
                                </w:rPr>
                                <w:t xml:space="preserve"> </w:t>
                              </w:r>
                              <w:r w:rsidRPr="001B6ACE">
                                <w:rPr>
                                  <w:rFonts w:ascii="Times New Roman Bold" w:hAnsi="Times New Roman Bold"/>
                                  <w:b/>
                                  <w:bCs/>
                                  <w:sz w:val="18"/>
                                  <w:szCs w:val="24"/>
                                </w:rPr>
                                <w:t>EESS</w:t>
                              </w:r>
                            </w:p>
                          </w:txbxContent>
                        </wps:txbx>
                        <wps:bodyPr wrap="square" lIns="0" tIns="0" rIns="0" bIns="0" rtlCol="0">
                          <a:noAutofit/>
                        </wps:bodyPr>
                      </wps:wsp>
                      <wps:wsp>
                        <wps:cNvPr id="222" name="ZoneTexte 2"/>
                        <wps:cNvSpPr txBox="1"/>
                        <wps:spPr>
                          <a:xfrm>
                            <a:off x="2182495" y="2786062"/>
                            <a:ext cx="1001395" cy="204470"/>
                          </a:xfrm>
                          <a:prstGeom prst="rect">
                            <a:avLst/>
                          </a:prstGeom>
                          <a:noFill/>
                        </wps:spPr>
                        <wps:txbx>
                          <w:txbxContent>
                            <w:p w14:paraId="4FCDC6F9" w14:textId="77777777" w:rsidR="009C5789" w:rsidRPr="001B6ACE" w:rsidRDefault="009C5789" w:rsidP="006A12C1">
                              <w:pPr>
                                <w:spacing w:before="40" w:line="144" w:lineRule="auto"/>
                                <w:jc w:val="center"/>
                                <w:rPr>
                                  <w:sz w:val="18"/>
                                  <w:szCs w:val="24"/>
                                </w:rPr>
                              </w:pPr>
                              <w:r w:rsidRPr="001B6ACE">
                                <w:rPr>
                                  <w:rFonts w:hint="cs"/>
                                  <w:sz w:val="18"/>
                                  <w:szCs w:val="24"/>
                                  <w:rtl/>
                                </w:rPr>
                                <w:t xml:space="preserve">التردد المركزي </w:t>
                              </w:r>
                              <w:r w:rsidRPr="001B6ACE">
                                <w:rPr>
                                  <w:sz w:val="18"/>
                                  <w:szCs w:val="24"/>
                                </w:rPr>
                                <w:t>(GHz)</w:t>
                              </w:r>
                            </w:p>
                          </w:txbxContent>
                        </wps:txbx>
                        <wps:bodyPr wrap="square" lIns="0" tIns="0" rIns="0" bIns="0" rtlCol="0">
                          <a:noAutofit/>
                        </wps:bodyPr>
                      </wps:wsp>
                      <wps:wsp>
                        <wps:cNvPr id="223" name="ZoneTexte 2"/>
                        <wps:cNvSpPr txBox="1"/>
                        <wps:spPr>
                          <a:xfrm rot="16200000">
                            <a:off x="-1270317" y="1304924"/>
                            <a:ext cx="2755900" cy="215265"/>
                          </a:xfrm>
                          <a:prstGeom prst="rect">
                            <a:avLst/>
                          </a:prstGeom>
                          <a:noFill/>
                        </wps:spPr>
                        <wps:txbx>
                          <w:txbxContent>
                            <w:p w14:paraId="3B9F750B" w14:textId="6A26C755" w:rsidR="009C5789" w:rsidRPr="001B6ACE" w:rsidRDefault="009C5789" w:rsidP="006A12C1">
                              <w:pPr>
                                <w:spacing w:before="40" w:line="144" w:lineRule="auto"/>
                                <w:jc w:val="center"/>
                                <w:rPr>
                                  <w:sz w:val="18"/>
                                  <w:szCs w:val="24"/>
                                  <w:lang w:bidi="ar-SY"/>
                                </w:rPr>
                              </w:pPr>
                              <w:r w:rsidRPr="001B6ACE">
                                <w:rPr>
                                  <w:sz w:val="18"/>
                                  <w:szCs w:val="24"/>
                                  <w:rtl/>
                                  <w:lang w:bidi="ar-SY"/>
                                </w:rPr>
                                <w:t xml:space="preserve">التداخل المستقبل في المجال </w:t>
                              </w:r>
                              <w:r w:rsidRPr="001B6ACE">
                                <w:rPr>
                                  <w:sz w:val="18"/>
                                  <w:szCs w:val="24"/>
                                  <w:lang w:val="en-GB" w:bidi="ar-SY"/>
                                </w:rPr>
                                <w:t>IFOV</w:t>
                              </w:r>
                              <w:r w:rsidRPr="001B6ACE">
                                <w:rPr>
                                  <w:sz w:val="18"/>
                                  <w:szCs w:val="24"/>
                                  <w:rtl/>
                                  <w:lang w:val="en-GB" w:bidi="ar-SY"/>
                                </w:rPr>
                                <w:t xml:space="preserve"> </w:t>
                              </w:r>
                              <w:r w:rsidRPr="001B6ACE">
                                <w:rPr>
                                  <w:sz w:val="18"/>
                                  <w:szCs w:val="24"/>
                                  <w:lang w:val="en-GB" w:bidi="ar-SY"/>
                                </w:rPr>
                                <w:t>(</w:t>
                              </w:r>
                              <w:proofErr w:type="spellStart"/>
                              <w:r w:rsidRPr="001B6ACE">
                                <w:rPr>
                                  <w:sz w:val="18"/>
                                  <w:szCs w:val="24"/>
                                  <w:lang w:val="en-GB" w:bidi="ar-SY"/>
                                </w:rPr>
                                <w:t>dBW</w:t>
                              </w:r>
                              <w:proofErr w:type="spellEnd"/>
                              <w:r w:rsidRPr="001B6ACE">
                                <w:rPr>
                                  <w:sz w:val="18"/>
                                  <w:szCs w:val="24"/>
                                  <w:lang w:val="en-GB" w:bidi="ar-SY"/>
                                </w:rPr>
                                <w:t>/</w:t>
                              </w:r>
                              <w:r w:rsidRPr="001B6ACE">
                                <w:rPr>
                                  <w:sz w:val="18"/>
                                  <w:szCs w:val="24"/>
                                  <w:lang w:bidi="ar-SY"/>
                                </w:rPr>
                                <w:t>200</w:t>
                              </w:r>
                              <w:r w:rsidRPr="001B6ACE">
                                <w:rPr>
                                  <w:sz w:val="18"/>
                                  <w:szCs w:val="24"/>
                                  <w:lang w:val="en-GB" w:bidi="ar-SY"/>
                                </w:rPr>
                                <w:t>MHz)</w:t>
                              </w:r>
                            </w:p>
                          </w:txbxContent>
                        </wps:txbx>
                        <wps:bodyPr wrap="square" lIns="0" tIns="0" rIns="0" bIns="0" rtlCol="0">
                          <a:noAutofit/>
                        </wps:bodyPr>
                      </wps:wsp>
                      <wps:wsp>
                        <wps:cNvPr id="42" name="ZoneTexte 2"/>
                        <wps:cNvSpPr txBox="1"/>
                        <wps:spPr>
                          <a:xfrm>
                            <a:off x="3935095" y="271462"/>
                            <a:ext cx="1090480" cy="676202"/>
                          </a:xfrm>
                          <a:prstGeom prst="rect">
                            <a:avLst/>
                          </a:prstGeom>
                          <a:noFill/>
                        </wps:spPr>
                        <wps:txbx>
                          <w:txbxContent>
                            <w:p w14:paraId="46E0FE26" w14:textId="77777777" w:rsidR="009C5789" w:rsidRDefault="009C5789" w:rsidP="002904A8">
                              <w:pPr>
                                <w:spacing w:before="60" w:line="144" w:lineRule="auto"/>
                                <w:jc w:val="right"/>
                                <w:rPr>
                                  <w:spacing w:val="-3"/>
                                  <w:sz w:val="8"/>
                                  <w:szCs w:val="12"/>
                                </w:rPr>
                              </w:pPr>
                              <w:r w:rsidRPr="003C2261">
                                <w:rPr>
                                  <w:spacing w:val="-3"/>
                                  <w:sz w:val="8"/>
                                  <w:szCs w:val="12"/>
                                </w:rPr>
                                <w:t>0,6</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4082C1FC" w14:textId="77777777" w:rsidR="009C5789" w:rsidRDefault="009C5789" w:rsidP="002904A8">
                              <w:pPr>
                                <w:spacing w:before="60" w:line="144" w:lineRule="auto"/>
                                <w:jc w:val="right"/>
                                <w:rPr>
                                  <w:spacing w:val="-3"/>
                                  <w:sz w:val="8"/>
                                  <w:szCs w:val="12"/>
                                </w:rPr>
                              </w:pPr>
                              <w:r>
                                <w:rPr>
                                  <w:spacing w:val="-3"/>
                                  <w:sz w:val="8"/>
                                  <w:szCs w:val="12"/>
                                </w:rPr>
                                <w:t>1,2</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7358B3A4" w14:textId="77777777" w:rsidR="009C5789" w:rsidRDefault="009C5789" w:rsidP="002904A8">
                              <w:pPr>
                                <w:spacing w:before="60" w:line="144" w:lineRule="auto"/>
                                <w:jc w:val="right"/>
                                <w:rPr>
                                  <w:spacing w:val="-3"/>
                                  <w:sz w:val="8"/>
                                  <w:szCs w:val="12"/>
                                </w:rPr>
                              </w:pPr>
                              <w:r>
                                <w:rPr>
                                  <w:spacing w:val="-3"/>
                                  <w:sz w:val="8"/>
                                  <w:szCs w:val="12"/>
                                </w:rPr>
                                <w:t>2,4</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2CF08547" w14:textId="77777777" w:rsidR="009C5789" w:rsidRDefault="009C5789" w:rsidP="002904A8">
                              <w:pPr>
                                <w:spacing w:before="60" w:line="144" w:lineRule="auto"/>
                                <w:jc w:val="right"/>
                                <w:rPr>
                                  <w:spacing w:val="-3"/>
                                  <w:sz w:val="8"/>
                                  <w:szCs w:val="12"/>
                                </w:rPr>
                              </w:pPr>
                              <w:r>
                                <w:rPr>
                                  <w:spacing w:val="-3"/>
                                  <w:sz w:val="8"/>
                                  <w:szCs w:val="12"/>
                                </w:rPr>
                                <w:t>4,8</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2235C172" w14:textId="77777777" w:rsidR="009C5789" w:rsidRDefault="009C5789" w:rsidP="002904A8">
                              <w:pPr>
                                <w:spacing w:before="60" w:line="144" w:lineRule="auto"/>
                                <w:jc w:val="right"/>
                                <w:rPr>
                                  <w:spacing w:val="-3"/>
                                  <w:sz w:val="8"/>
                                  <w:szCs w:val="12"/>
                                </w:rPr>
                              </w:pPr>
                              <w:r>
                                <w:rPr>
                                  <w:spacing w:val="-3"/>
                                  <w:sz w:val="8"/>
                                  <w:szCs w:val="12"/>
                                </w:rPr>
                                <w:t>9,6</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034B054A" w14:textId="77777777" w:rsidR="009C5789" w:rsidRPr="003C2261" w:rsidRDefault="009C5789" w:rsidP="002904A8">
                              <w:pPr>
                                <w:spacing w:before="60" w:line="144" w:lineRule="auto"/>
                                <w:jc w:val="right"/>
                                <w:rPr>
                                  <w:spacing w:val="-3"/>
                                  <w:sz w:val="8"/>
                                  <w:szCs w:val="12"/>
                                </w:rPr>
                              </w:pPr>
                              <w:r w:rsidRPr="003C2261">
                                <w:rPr>
                                  <w:spacing w:val="-4"/>
                                  <w:sz w:val="8"/>
                                  <w:szCs w:val="12"/>
                                </w:rPr>
                                <w:t>19,2</w:t>
                              </w:r>
                              <w:r w:rsidRPr="003C2261">
                                <w:rPr>
                                  <w:spacing w:val="-4"/>
                                  <w:sz w:val="8"/>
                                  <w:szCs w:val="12"/>
                                  <w:rtl/>
                                </w:rPr>
                                <w:t xml:space="preserve"> من أجهزة الأنظمة المتنقلة في المجال القريب لكل </w:t>
                              </w:r>
                              <w:r w:rsidRPr="003C2261">
                                <w:rPr>
                                  <w:spacing w:val="-4"/>
                                  <w:sz w:val="8"/>
                                  <w:szCs w:val="12"/>
                                </w:rPr>
                                <w:t>km</w:t>
                              </w:r>
                              <w:r w:rsidRPr="003C2261">
                                <w:rPr>
                                  <w:spacing w:val="-4"/>
                                  <w:sz w:val="8"/>
                                  <w:szCs w:val="12"/>
                                  <w:rtl/>
                                </w:rPr>
                                <w:t xml:space="preserve"> </w:t>
                              </w:r>
                              <w:r w:rsidRPr="003C2261">
                                <w:rPr>
                                  <w:spacing w:val="-3"/>
                                  <w:sz w:val="8"/>
                                  <w:szCs w:val="12"/>
                                  <w:rtl/>
                                </w:rPr>
                                <w:t>مربع</w:t>
                              </w:r>
                            </w:p>
                          </w:txbxContent>
                        </wps:txbx>
                        <wps:bodyPr wrap="square" lIns="0" tIns="0" rIns="0" bIns="0" rtlCol="0">
                          <a:noAutofit/>
                        </wps:bodyPr>
                      </wps:wsp>
                    </wpg:wgp>
                  </a:graphicData>
                </a:graphic>
              </wp:anchor>
            </w:drawing>
          </mc:Choice>
          <mc:Fallback>
            <w:pict>
              <v:group w14:anchorId="7351842D" id="Group 43" o:spid="_x0000_s1194" style="position:absolute;left:0;text-align:left;margin-left:35.45pt;margin-top:1.9pt;width:395.7pt;height:235.45pt;z-index:252141568;mso-position-horizontal-relative:text;mso-position-vertical-relative:text" coordsize="50255,29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">
                <v:shape id="_x0000_s1195" type="#_x0000_t202" style="position:absolute;left:12061;width:28232;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4AD700B1" w14:textId="40A0F673" w:rsidR="009C5789" w:rsidRPr="001B6ACE" w:rsidRDefault="009C5789" w:rsidP="00CE71A2">
                        <w:pPr>
                          <w:spacing w:before="40" w:line="144" w:lineRule="auto"/>
                          <w:jc w:val="center"/>
                          <w:rPr>
                            <w:rFonts w:ascii="Times New Roman Bold" w:hAnsi="Times New Roman Bold"/>
                            <w:b/>
                            <w:bCs/>
                            <w:sz w:val="18"/>
                            <w:szCs w:val="24"/>
                          </w:rPr>
                        </w:pPr>
                        <w:r w:rsidRPr="001B6ACE">
                          <w:rPr>
                            <w:rFonts w:ascii="Times New Roman Bold" w:hAnsi="Times New Roman Bold"/>
                            <w:b/>
                            <w:bCs/>
                            <w:sz w:val="18"/>
                            <w:szCs w:val="24"/>
                            <w:rtl/>
                          </w:rPr>
                          <w:t xml:space="preserve">التداخل الذي يتلقاه </w:t>
                        </w:r>
                        <w:r w:rsidRPr="00CE71A2">
                          <w:rPr>
                            <w:rFonts w:ascii="Times New Roman Bold" w:hAnsi="Times New Roman Bold" w:hint="cs"/>
                            <w:b/>
                            <w:bCs/>
                            <w:sz w:val="18"/>
                            <w:szCs w:val="24"/>
                            <w:rtl/>
                          </w:rPr>
                          <w:t>جهاز استشعار</w:t>
                        </w:r>
                        <w:r w:rsidRPr="00CE71A2">
                          <w:rPr>
                            <w:rFonts w:ascii="Times New Roman Bold" w:hAnsi="Times New Roman Bold" w:hint="cs"/>
                            <w:b/>
                            <w:bCs/>
                            <w:i/>
                            <w:iCs/>
                            <w:sz w:val="18"/>
                            <w:szCs w:val="24"/>
                            <w:rtl/>
                          </w:rPr>
                          <w:t xml:space="preserve"> </w:t>
                        </w:r>
                        <w:r w:rsidRPr="001B6ACE">
                          <w:rPr>
                            <w:rFonts w:ascii="Times New Roman Bold" w:hAnsi="Times New Roman Bold"/>
                            <w:b/>
                            <w:bCs/>
                            <w:sz w:val="18"/>
                            <w:szCs w:val="24"/>
                            <w:rtl/>
                          </w:rPr>
                          <w:t xml:space="preserve">المسح </w:t>
                        </w:r>
                        <w:proofErr w:type="spellStart"/>
                        <w:r w:rsidRPr="001B6ACE">
                          <w:rPr>
                            <w:rFonts w:ascii="Times New Roman Bold" w:hAnsi="Times New Roman Bold"/>
                            <w:b/>
                            <w:bCs/>
                            <w:sz w:val="18"/>
                            <w:szCs w:val="24"/>
                            <w:rtl/>
                          </w:rPr>
                          <w:t>النظيري</w:t>
                        </w:r>
                        <w:proofErr w:type="spellEnd"/>
                        <w:r w:rsidRPr="001B6ACE">
                          <w:rPr>
                            <w:rFonts w:ascii="Times New Roman Bold" w:hAnsi="Times New Roman Bold"/>
                            <w:b/>
                            <w:bCs/>
                            <w:sz w:val="18"/>
                            <w:szCs w:val="24"/>
                            <w:rtl/>
                          </w:rPr>
                          <w:t xml:space="preserve"> </w:t>
                        </w:r>
                        <w:r w:rsidRPr="001B6ACE">
                          <w:rPr>
                            <w:rFonts w:ascii="Times New Roman Bold" w:hAnsi="Times New Roman Bold"/>
                            <w:b/>
                            <w:bCs/>
                            <w:sz w:val="18"/>
                            <w:szCs w:val="24"/>
                          </w:rPr>
                          <w:t>EESS</w:t>
                        </w:r>
                      </w:p>
                    </w:txbxContent>
                  </v:textbox>
                </v:shape>
                <v:shape id="_x0000_s1196" type="#_x0000_t202" style="position:absolute;left:21824;top:27860;width:10014;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4FCDC6F9" w14:textId="77777777" w:rsidR="009C5789" w:rsidRPr="001B6ACE" w:rsidRDefault="009C5789" w:rsidP="006A12C1">
                        <w:pPr>
                          <w:spacing w:before="40" w:line="144" w:lineRule="auto"/>
                          <w:jc w:val="center"/>
                          <w:rPr>
                            <w:sz w:val="18"/>
                            <w:szCs w:val="24"/>
                          </w:rPr>
                        </w:pPr>
                        <w:r w:rsidRPr="001B6ACE">
                          <w:rPr>
                            <w:rFonts w:hint="cs"/>
                            <w:sz w:val="18"/>
                            <w:szCs w:val="24"/>
                            <w:rtl/>
                          </w:rPr>
                          <w:t xml:space="preserve">التردد المركزي </w:t>
                        </w:r>
                        <w:r w:rsidRPr="001B6ACE">
                          <w:rPr>
                            <w:sz w:val="18"/>
                            <w:szCs w:val="24"/>
                          </w:rPr>
                          <w:t>(GHz)</w:t>
                        </w:r>
                      </w:p>
                    </w:txbxContent>
                  </v:textbox>
                </v:shape>
                <v:shape id="_x0000_s1197" type="#_x0000_t202" style="position:absolute;left:-12704;top:13050;width:27559;height:21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" filled="f" stroked="f">
                  <v:textbox inset="0,0,0,0">
                    <w:txbxContent>
                      <w:p w14:paraId="3B9F750B" w14:textId="6A26C755" w:rsidR="009C5789" w:rsidRPr="001B6ACE" w:rsidRDefault="009C5789" w:rsidP="006A12C1">
                        <w:pPr>
                          <w:spacing w:before="40" w:line="144" w:lineRule="auto"/>
                          <w:jc w:val="center"/>
                          <w:rPr>
                            <w:sz w:val="18"/>
                            <w:szCs w:val="24"/>
                            <w:lang w:bidi="ar-SY"/>
                          </w:rPr>
                        </w:pPr>
                        <w:r w:rsidRPr="001B6ACE">
                          <w:rPr>
                            <w:sz w:val="18"/>
                            <w:szCs w:val="24"/>
                            <w:rtl/>
                            <w:lang w:bidi="ar-SY"/>
                          </w:rPr>
                          <w:t xml:space="preserve">التداخل المستقبل في المجال </w:t>
                        </w:r>
                        <w:r w:rsidRPr="001B6ACE">
                          <w:rPr>
                            <w:sz w:val="18"/>
                            <w:szCs w:val="24"/>
                            <w:lang w:val="en-GB" w:bidi="ar-SY"/>
                          </w:rPr>
                          <w:t>IFOV</w:t>
                        </w:r>
                        <w:r w:rsidRPr="001B6ACE">
                          <w:rPr>
                            <w:sz w:val="18"/>
                            <w:szCs w:val="24"/>
                            <w:rtl/>
                            <w:lang w:val="en-GB" w:bidi="ar-SY"/>
                          </w:rPr>
                          <w:t xml:space="preserve"> </w:t>
                        </w:r>
                        <w:r w:rsidRPr="001B6ACE">
                          <w:rPr>
                            <w:sz w:val="18"/>
                            <w:szCs w:val="24"/>
                            <w:lang w:val="en-GB" w:bidi="ar-SY"/>
                          </w:rPr>
                          <w:t>(</w:t>
                        </w:r>
                        <w:proofErr w:type="spellStart"/>
                        <w:r w:rsidRPr="001B6ACE">
                          <w:rPr>
                            <w:sz w:val="18"/>
                            <w:szCs w:val="24"/>
                            <w:lang w:val="en-GB" w:bidi="ar-SY"/>
                          </w:rPr>
                          <w:t>dBW</w:t>
                        </w:r>
                        <w:proofErr w:type="spellEnd"/>
                        <w:r w:rsidRPr="001B6ACE">
                          <w:rPr>
                            <w:sz w:val="18"/>
                            <w:szCs w:val="24"/>
                            <w:lang w:val="en-GB" w:bidi="ar-SY"/>
                          </w:rPr>
                          <w:t>/</w:t>
                        </w:r>
                        <w:r w:rsidRPr="001B6ACE">
                          <w:rPr>
                            <w:sz w:val="18"/>
                            <w:szCs w:val="24"/>
                            <w:lang w:bidi="ar-SY"/>
                          </w:rPr>
                          <w:t>200</w:t>
                        </w:r>
                        <w:r w:rsidRPr="001B6ACE">
                          <w:rPr>
                            <w:sz w:val="18"/>
                            <w:szCs w:val="24"/>
                            <w:lang w:val="en-GB" w:bidi="ar-SY"/>
                          </w:rPr>
                          <w:t>MHz)</w:t>
                        </w:r>
                      </w:p>
                    </w:txbxContent>
                  </v:textbox>
                </v:shape>
                <v:shape id="_x0000_s1198" type="#_x0000_t202" style="position:absolute;left:39350;top:2714;width:10905;height:6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46E0FE26" w14:textId="77777777" w:rsidR="009C5789" w:rsidRDefault="009C5789" w:rsidP="002904A8">
                        <w:pPr>
                          <w:spacing w:before="60" w:line="144" w:lineRule="auto"/>
                          <w:jc w:val="right"/>
                          <w:rPr>
                            <w:spacing w:val="-3"/>
                            <w:sz w:val="8"/>
                            <w:szCs w:val="12"/>
                          </w:rPr>
                        </w:pPr>
                        <w:r w:rsidRPr="003C2261">
                          <w:rPr>
                            <w:spacing w:val="-3"/>
                            <w:sz w:val="8"/>
                            <w:szCs w:val="12"/>
                          </w:rPr>
                          <w:t>0,6</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4082C1FC" w14:textId="77777777" w:rsidR="009C5789" w:rsidRDefault="009C5789" w:rsidP="002904A8">
                        <w:pPr>
                          <w:spacing w:before="60" w:line="144" w:lineRule="auto"/>
                          <w:jc w:val="right"/>
                          <w:rPr>
                            <w:spacing w:val="-3"/>
                            <w:sz w:val="8"/>
                            <w:szCs w:val="12"/>
                          </w:rPr>
                        </w:pPr>
                        <w:r>
                          <w:rPr>
                            <w:spacing w:val="-3"/>
                            <w:sz w:val="8"/>
                            <w:szCs w:val="12"/>
                          </w:rPr>
                          <w:t>1,2</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7358B3A4" w14:textId="77777777" w:rsidR="009C5789" w:rsidRDefault="009C5789" w:rsidP="002904A8">
                        <w:pPr>
                          <w:spacing w:before="60" w:line="144" w:lineRule="auto"/>
                          <w:jc w:val="right"/>
                          <w:rPr>
                            <w:spacing w:val="-3"/>
                            <w:sz w:val="8"/>
                            <w:szCs w:val="12"/>
                          </w:rPr>
                        </w:pPr>
                        <w:r>
                          <w:rPr>
                            <w:spacing w:val="-3"/>
                            <w:sz w:val="8"/>
                            <w:szCs w:val="12"/>
                          </w:rPr>
                          <w:t>2,4</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2CF08547" w14:textId="77777777" w:rsidR="009C5789" w:rsidRDefault="009C5789" w:rsidP="002904A8">
                        <w:pPr>
                          <w:spacing w:before="60" w:line="144" w:lineRule="auto"/>
                          <w:jc w:val="right"/>
                          <w:rPr>
                            <w:spacing w:val="-3"/>
                            <w:sz w:val="8"/>
                            <w:szCs w:val="12"/>
                          </w:rPr>
                        </w:pPr>
                        <w:r>
                          <w:rPr>
                            <w:spacing w:val="-3"/>
                            <w:sz w:val="8"/>
                            <w:szCs w:val="12"/>
                          </w:rPr>
                          <w:t>4,8</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2235C172" w14:textId="77777777" w:rsidR="009C5789" w:rsidRDefault="009C5789" w:rsidP="002904A8">
                        <w:pPr>
                          <w:spacing w:before="60" w:line="144" w:lineRule="auto"/>
                          <w:jc w:val="right"/>
                          <w:rPr>
                            <w:spacing w:val="-3"/>
                            <w:sz w:val="8"/>
                            <w:szCs w:val="12"/>
                          </w:rPr>
                        </w:pPr>
                        <w:r>
                          <w:rPr>
                            <w:spacing w:val="-3"/>
                            <w:sz w:val="8"/>
                            <w:szCs w:val="12"/>
                          </w:rPr>
                          <w:t>9,6</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034B054A" w14:textId="77777777" w:rsidR="009C5789" w:rsidRPr="003C2261" w:rsidRDefault="009C5789" w:rsidP="002904A8">
                        <w:pPr>
                          <w:spacing w:before="60" w:line="144" w:lineRule="auto"/>
                          <w:jc w:val="right"/>
                          <w:rPr>
                            <w:spacing w:val="-3"/>
                            <w:sz w:val="8"/>
                            <w:szCs w:val="12"/>
                          </w:rPr>
                        </w:pPr>
                        <w:r w:rsidRPr="003C2261">
                          <w:rPr>
                            <w:spacing w:val="-4"/>
                            <w:sz w:val="8"/>
                            <w:szCs w:val="12"/>
                          </w:rPr>
                          <w:t>19,2</w:t>
                        </w:r>
                        <w:r w:rsidRPr="003C2261">
                          <w:rPr>
                            <w:spacing w:val="-4"/>
                            <w:sz w:val="8"/>
                            <w:szCs w:val="12"/>
                            <w:rtl/>
                          </w:rPr>
                          <w:t xml:space="preserve"> من أجهزة الأنظمة المتنقلة في المجال القريب لكل </w:t>
                        </w:r>
                        <w:r w:rsidRPr="003C2261">
                          <w:rPr>
                            <w:spacing w:val="-4"/>
                            <w:sz w:val="8"/>
                            <w:szCs w:val="12"/>
                          </w:rPr>
                          <w:t>km</w:t>
                        </w:r>
                        <w:r w:rsidRPr="003C2261">
                          <w:rPr>
                            <w:spacing w:val="-4"/>
                            <w:sz w:val="8"/>
                            <w:szCs w:val="12"/>
                            <w:rtl/>
                          </w:rPr>
                          <w:t xml:space="preserve"> </w:t>
                        </w:r>
                        <w:r w:rsidRPr="003C2261">
                          <w:rPr>
                            <w:spacing w:val="-3"/>
                            <w:sz w:val="8"/>
                            <w:szCs w:val="12"/>
                            <w:rtl/>
                          </w:rPr>
                          <w:t>مربع</w:t>
                        </w:r>
                      </w:p>
                    </w:txbxContent>
                  </v:textbox>
                </v:shape>
              </v:group>
            </w:pict>
          </mc:Fallback>
        </mc:AlternateContent>
      </w:r>
      <w:r w:rsidR="001B6ACE">
        <w:rPr>
          <w:noProof/>
          <w:rtl/>
          <w:lang w:bidi="ar-SY"/>
        </w:rPr>
        <w:drawing>
          <wp:inline distT="0" distB="0" distL="0" distR="0" wp14:anchorId="48A244F3" wp14:editId="025C396C">
            <wp:extent cx="6120643" cy="299656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4-14.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120643" cy="2996565"/>
                    </a:xfrm>
                    <a:prstGeom prst="rect">
                      <a:avLst/>
                    </a:prstGeom>
                  </pic:spPr>
                </pic:pic>
              </a:graphicData>
            </a:graphic>
          </wp:inline>
        </w:drawing>
      </w:r>
    </w:p>
    <w:p w14:paraId="166B523D" w14:textId="77777777" w:rsidR="00965482" w:rsidRPr="005A6827" w:rsidRDefault="00965482" w:rsidP="0058541B">
      <w:pPr>
        <w:pStyle w:val="FigureNo"/>
      </w:pPr>
      <w:r w:rsidRPr="005A6827">
        <w:rPr>
          <w:rtl/>
        </w:rPr>
        <w:t xml:space="preserve">الشكل </w:t>
      </w:r>
      <w:r w:rsidRPr="005A6827">
        <w:t>15-A4</w:t>
      </w:r>
    </w:p>
    <w:p w14:paraId="2E3EB485" w14:textId="32986A7B" w:rsidR="00965482" w:rsidRPr="005A6827" w:rsidRDefault="00965482" w:rsidP="0058541B">
      <w:pPr>
        <w:pStyle w:val="Figuretitle"/>
        <w:rPr>
          <w:rtl/>
        </w:rPr>
      </w:pPr>
      <w:r w:rsidRPr="005A6827">
        <w:rPr>
          <w:rtl/>
        </w:rPr>
        <w:t xml:space="preserve">التداخل الذي يتلقاه </w:t>
      </w:r>
      <w:r w:rsidR="00CE71A2">
        <w:rPr>
          <w:rFonts w:hint="cs"/>
          <w:rtl/>
        </w:rPr>
        <w:t>جهاز استشعار</w:t>
      </w:r>
      <w:r w:rsidR="00CE71A2">
        <w:rPr>
          <w:rFonts w:hint="cs"/>
          <w:i/>
          <w:iCs/>
          <w:rtl/>
          <w:lang w:val="en-GB"/>
        </w:rPr>
        <w:t xml:space="preserve"> </w:t>
      </w:r>
      <w:r w:rsidRPr="005A6827">
        <w:rPr>
          <w:rtl/>
        </w:rPr>
        <w:t xml:space="preserve">مسبار حافة </w:t>
      </w:r>
      <w:r w:rsidRPr="005A6827">
        <w:t>EESS</w:t>
      </w:r>
      <w:r w:rsidRPr="005A6827">
        <w:rPr>
          <w:rtl/>
        </w:rPr>
        <w:t xml:space="preserve"> من أجهزة </w:t>
      </w:r>
      <w:r w:rsidRPr="005A6827">
        <w:t>CPMS</w:t>
      </w:r>
    </w:p>
    <w:p w14:paraId="3744094D" w14:textId="1AD40015" w:rsidR="00965482" w:rsidRPr="00EC0C02" w:rsidRDefault="002904A8" w:rsidP="00E57775">
      <w:pPr>
        <w:pStyle w:val="Figure"/>
        <w:bidi/>
        <w:rPr>
          <w:rtl/>
          <w:lang w:bidi="ar-SY"/>
        </w:rPr>
      </w:pPr>
      <w:r>
        <w:rPr>
          <w:noProof/>
          <w:rtl/>
          <w:lang w:bidi="ar-SY"/>
        </w:rPr>
        <mc:AlternateContent>
          <mc:Choice Requires="wpg">
            <w:drawing>
              <wp:anchor distT="0" distB="0" distL="114300" distR="114300" simplePos="0" relativeHeight="252144640" behindDoc="0" locked="0" layoutInCell="1" allowOverlap="1" wp14:anchorId="5213EE3C" wp14:editId="27138A99">
                <wp:simplePos x="0" y="0"/>
                <wp:positionH relativeFrom="column">
                  <wp:posOffset>450215</wp:posOffset>
                </wp:positionH>
                <wp:positionV relativeFrom="paragraph">
                  <wp:posOffset>44450</wp:posOffset>
                </wp:positionV>
                <wp:extent cx="5020773" cy="2961958"/>
                <wp:effectExtent l="0" t="0" r="0" b="0"/>
                <wp:wrapNone/>
                <wp:docPr id="45" name="Group 45"/>
                <wp:cNvGraphicFramePr/>
                <a:graphic xmlns:a="http://schemas.openxmlformats.org/drawingml/2006/main">
                  <a:graphicData uri="http://schemas.microsoft.com/office/word/2010/wordprocessingGroup">
                    <wpg:wgp>
                      <wpg:cNvGrpSpPr/>
                      <wpg:grpSpPr>
                        <a:xfrm>
                          <a:off x="0" y="0"/>
                          <a:ext cx="5020773" cy="2961958"/>
                          <a:chOff x="0" y="0"/>
                          <a:chExt cx="5020773" cy="2961958"/>
                        </a:xfrm>
                      </wpg:grpSpPr>
                      <wps:wsp>
                        <wps:cNvPr id="320" name="ZoneTexte 2"/>
                        <wps:cNvSpPr txBox="1"/>
                        <wps:spPr>
                          <a:xfrm>
                            <a:off x="1001395" y="0"/>
                            <a:ext cx="2823210" cy="255905"/>
                          </a:xfrm>
                          <a:prstGeom prst="rect">
                            <a:avLst/>
                          </a:prstGeom>
                          <a:noFill/>
                        </wps:spPr>
                        <wps:txbx>
                          <w:txbxContent>
                            <w:p w14:paraId="4D4512F5" w14:textId="6DD0E2BB" w:rsidR="009C5789" w:rsidRPr="001B6ACE" w:rsidRDefault="009C5789" w:rsidP="00CE71A2">
                              <w:pPr>
                                <w:spacing w:before="40" w:line="144" w:lineRule="auto"/>
                                <w:jc w:val="center"/>
                                <w:rPr>
                                  <w:rFonts w:ascii="Times New Roman Bold" w:hAnsi="Times New Roman Bold"/>
                                  <w:b/>
                                  <w:bCs/>
                                  <w:sz w:val="18"/>
                                  <w:szCs w:val="24"/>
                                </w:rPr>
                              </w:pPr>
                              <w:r w:rsidRPr="001B6ACE">
                                <w:rPr>
                                  <w:rFonts w:ascii="Times New Roman Bold" w:hAnsi="Times New Roman Bold"/>
                                  <w:b/>
                                  <w:bCs/>
                                  <w:sz w:val="18"/>
                                  <w:szCs w:val="24"/>
                                  <w:rtl/>
                                </w:rPr>
                                <w:t xml:space="preserve">التداخل الذي يتلقاه </w:t>
                              </w:r>
                              <w:r w:rsidRPr="00CE71A2">
                                <w:rPr>
                                  <w:rFonts w:ascii="Times New Roman Bold" w:hAnsi="Times New Roman Bold" w:hint="cs"/>
                                  <w:b/>
                                  <w:bCs/>
                                  <w:sz w:val="18"/>
                                  <w:szCs w:val="24"/>
                                  <w:rtl/>
                                </w:rPr>
                                <w:t>جهاز استشعار</w:t>
                              </w:r>
                              <w:r w:rsidRPr="00CE71A2">
                                <w:rPr>
                                  <w:rFonts w:ascii="Times New Roman Bold" w:hAnsi="Times New Roman Bold" w:hint="cs"/>
                                  <w:b/>
                                  <w:bCs/>
                                  <w:i/>
                                  <w:iCs/>
                                  <w:sz w:val="18"/>
                                  <w:szCs w:val="24"/>
                                  <w:rtl/>
                                </w:rPr>
                                <w:t xml:space="preserve"> </w:t>
                              </w:r>
                              <w:r w:rsidRPr="001B6ACE">
                                <w:rPr>
                                  <w:rFonts w:ascii="Times New Roman Bold" w:hAnsi="Times New Roman Bold"/>
                                  <w:b/>
                                  <w:bCs/>
                                  <w:sz w:val="18"/>
                                  <w:szCs w:val="24"/>
                                  <w:rtl/>
                                </w:rPr>
                                <w:t xml:space="preserve">مسبار حافة </w:t>
                              </w:r>
                              <w:r w:rsidRPr="001B6ACE">
                                <w:rPr>
                                  <w:rFonts w:ascii="Times New Roman Bold" w:hAnsi="Times New Roman Bold"/>
                                  <w:b/>
                                  <w:bCs/>
                                  <w:sz w:val="18"/>
                                  <w:szCs w:val="24"/>
                                </w:rPr>
                                <w:t>EESS</w:t>
                              </w:r>
                            </w:p>
                          </w:txbxContent>
                        </wps:txbx>
                        <wps:bodyPr wrap="square" lIns="0" tIns="0" rIns="0" bIns="0" rtlCol="0">
                          <a:noAutofit/>
                        </wps:bodyPr>
                      </wps:wsp>
                      <wps:wsp>
                        <wps:cNvPr id="321" name="ZoneTexte 2"/>
                        <wps:cNvSpPr txBox="1"/>
                        <wps:spPr>
                          <a:xfrm>
                            <a:off x="2111058" y="2757488"/>
                            <a:ext cx="1001395" cy="204470"/>
                          </a:xfrm>
                          <a:prstGeom prst="rect">
                            <a:avLst/>
                          </a:prstGeom>
                          <a:noFill/>
                        </wps:spPr>
                        <wps:txbx>
                          <w:txbxContent>
                            <w:p w14:paraId="70FC4C27" w14:textId="77777777" w:rsidR="009C5789" w:rsidRPr="001B6ACE" w:rsidRDefault="009C5789" w:rsidP="005A6827">
                              <w:pPr>
                                <w:spacing w:before="40" w:line="144" w:lineRule="auto"/>
                                <w:jc w:val="center"/>
                                <w:rPr>
                                  <w:sz w:val="18"/>
                                  <w:szCs w:val="24"/>
                                </w:rPr>
                              </w:pPr>
                              <w:r w:rsidRPr="001B6ACE">
                                <w:rPr>
                                  <w:rFonts w:hint="cs"/>
                                  <w:sz w:val="18"/>
                                  <w:szCs w:val="24"/>
                                  <w:rtl/>
                                </w:rPr>
                                <w:t xml:space="preserve">التردد المركزي </w:t>
                              </w:r>
                              <w:r w:rsidRPr="001B6ACE">
                                <w:rPr>
                                  <w:sz w:val="18"/>
                                  <w:szCs w:val="24"/>
                                </w:rPr>
                                <w:t>(GHz)</w:t>
                              </w:r>
                            </w:p>
                          </w:txbxContent>
                        </wps:txbx>
                        <wps:bodyPr wrap="square" lIns="0" tIns="0" rIns="0" bIns="0" rtlCol="0">
                          <a:noAutofit/>
                        </wps:bodyPr>
                      </wps:wsp>
                      <wps:wsp>
                        <wps:cNvPr id="322" name="ZoneTexte 2"/>
                        <wps:cNvSpPr txBox="1"/>
                        <wps:spPr>
                          <a:xfrm rot="16200000">
                            <a:off x="-1270317" y="1295400"/>
                            <a:ext cx="2755900" cy="215265"/>
                          </a:xfrm>
                          <a:prstGeom prst="rect">
                            <a:avLst/>
                          </a:prstGeom>
                          <a:noFill/>
                        </wps:spPr>
                        <wps:txbx>
                          <w:txbxContent>
                            <w:p w14:paraId="69A4C45D" w14:textId="6BABBFA7" w:rsidR="009C5789" w:rsidRPr="001B6ACE" w:rsidRDefault="009C5789" w:rsidP="005A6827">
                              <w:pPr>
                                <w:spacing w:before="40" w:line="144" w:lineRule="auto"/>
                                <w:jc w:val="center"/>
                                <w:rPr>
                                  <w:sz w:val="18"/>
                                  <w:szCs w:val="24"/>
                                  <w:lang w:bidi="ar-SY"/>
                                </w:rPr>
                              </w:pPr>
                              <w:r w:rsidRPr="001B6ACE">
                                <w:rPr>
                                  <w:sz w:val="18"/>
                                  <w:szCs w:val="24"/>
                                  <w:rtl/>
                                  <w:lang w:bidi="ar-SY"/>
                                </w:rPr>
                                <w:t xml:space="preserve">التداخل المستقبل في المجال </w:t>
                              </w:r>
                              <w:r w:rsidRPr="001B6ACE">
                                <w:rPr>
                                  <w:sz w:val="18"/>
                                  <w:szCs w:val="24"/>
                                  <w:lang w:val="en-GB" w:bidi="ar-SY"/>
                                </w:rPr>
                                <w:t>IFOV</w:t>
                              </w:r>
                              <w:r w:rsidRPr="001B6ACE">
                                <w:rPr>
                                  <w:sz w:val="18"/>
                                  <w:szCs w:val="24"/>
                                  <w:rtl/>
                                  <w:lang w:val="en-GB" w:bidi="ar-SY"/>
                                </w:rPr>
                                <w:t xml:space="preserve"> </w:t>
                              </w:r>
                              <w:r>
                                <w:rPr>
                                  <w:sz w:val="18"/>
                                  <w:szCs w:val="24"/>
                                  <w:lang w:val="en-GB" w:bidi="ar-SY"/>
                                </w:rPr>
                                <w:t>(</w:t>
                              </w:r>
                              <w:proofErr w:type="spellStart"/>
                              <w:r w:rsidRPr="001B6ACE">
                                <w:rPr>
                                  <w:sz w:val="18"/>
                                  <w:szCs w:val="24"/>
                                  <w:lang w:val="en-GB" w:bidi="ar-SY"/>
                                </w:rPr>
                                <w:t>dBW</w:t>
                              </w:r>
                              <w:proofErr w:type="spellEnd"/>
                              <w:r w:rsidRPr="001B6ACE">
                                <w:rPr>
                                  <w:sz w:val="18"/>
                                  <w:szCs w:val="24"/>
                                  <w:lang w:val="en-GB" w:bidi="ar-SY"/>
                                </w:rPr>
                                <w:t>/</w:t>
                              </w:r>
                              <w:r w:rsidRPr="001B6ACE">
                                <w:rPr>
                                  <w:sz w:val="18"/>
                                  <w:szCs w:val="24"/>
                                  <w:lang w:bidi="ar-SY"/>
                                </w:rPr>
                                <w:t>200</w:t>
                              </w:r>
                              <w:r w:rsidRPr="001B6ACE">
                                <w:rPr>
                                  <w:sz w:val="18"/>
                                  <w:szCs w:val="24"/>
                                  <w:lang w:val="en-GB" w:bidi="ar-SY"/>
                                </w:rPr>
                                <w:t>MHz</w:t>
                              </w:r>
                              <w:r>
                                <w:rPr>
                                  <w:sz w:val="18"/>
                                  <w:szCs w:val="24"/>
                                  <w:lang w:val="en-GB" w:bidi="ar-SY"/>
                                </w:rPr>
                                <w:t>)</w:t>
                              </w:r>
                            </w:p>
                          </w:txbxContent>
                        </wps:txbx>
                        <wps:bodyPr wrap="square" lIns="0" tIns="0" rIns="0" bIns="0" rtlCol="0">
                          <a:noAutofit/>
                        </wps:bodyPr>
                      </wps:wsp>
                      <wps:wsp>
                        <wps:cNvPr id="44" name="ZoneTexte 2"/>
                        <wps:cNvSpPr txBox="1"/>
                        <wps:spPr>
                          <a:xfrm>
                            <a:off x="3930333" y="252413"/>
                            <a:ext cx="1090440" cy="676130"/>
                          </a:xfrm>
                          <a:prstGeom prst="rect">
                            <a:avLst/>
                          </a:prstGeom>
                          <a:noFill/>
                        </wps:spPr>
                        <wps:txbx>
                          <w:txbxContent>
                            <w:p w14:paraId="28214F15" w14:textId="77777777" w:rsidR="009C5789" w:rsidRDefault="009C5789" w:rsidP="002904A8">
                              <w:pPr>
                                <w:spacing w:before="60" w:line="144" w:lineRule="auto"/>
                                <w:jc w:val="right"/>
                                <w:rPr>
                                  <w:spacing w:val="-3"/>
                                  <w:sz w:val="8"/>
                                  <w:szCs w:val="12"/>
                                </w:rPr>
                              </w:pPr>
                              <w:r w:rsidRPr="003C2261">
                                <w:rPr>
                                  <w:spacing w:val="-3"/>
                                  <w:sz w:val="8"/>
                                  <w:szCs w:val="12"/>
                                </w:rPr>
                                <w:t>0,6</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20E3AF19" w14:textId="77777777" w:rsidR="009C5789" w:rsidRDefault="009C5789" w:rsidP="002904A8">
                              <w:pPr>
                                <w:spacing w:before="60" w:line="144" w:lineRule="auto"/>
                                <w:jc w:val="right"/>
                                <w:rPr>
                                  <w:spacing w:val="-3"/>
                                  <w:sz w:val="8"/>
                                  <w:szCs w:val="12"/>
                                </w:rPr>
                              </w:pPr>
                              <w:r>
                                <w:rPr>
                                  <w:spacing w:val="-3"/>
                                  <w:sz w:val="8"/>
                                  <w:szCs w:val="12"/>
                                </w:rPr>
                                <w:t>1,2</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59C11D16" w14:textId="77777777" w:rsidR="009C5789" w:rsidRDefault="009C5789" w:rsidP="002904A8">
                              <w:pPr>
                                <w:spacing w:before="60" w:line="144" w:lineRule="auto"/>
                                <w:jc w:val="right"/>
                                <w:rPr>
                                  <w:spacing w:val="-3"/>
                                  <w:sz w:val="8"/>
                                  <w:szCs w:val="12"/>
                                </w:rPr>
                              </w:pPr>
                              <w:r>
                                <w:rPr>
                                  <w:spacing w:val="-3"/>
                                  <w:sz w:val="8"/>
                                  <w:szCs w:val="12"/>
                                </w:rPr>
                                <w:t>2,4</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6085A803" w14:textId="77777777" w:rsidR="009C5789" w:rsidRDefault="009C5789" w:rsidP="002904A8">
                              <w:pPr>
                                <w:spacing w:before="60" w:line="144" w:lineRule="auto"/>
                                <w:jc w:val="right"/>
                                <w:rPr>
                                  <w:spacing w:val="-3"/>
                                  <w:sz w:val="8"/>
                                  <w:szCs w:val="12"/>
                                </w:rPr>
                              </w:pPr>
                              <w:r>
                                <w:rPr>
                                  <w:spacing w:val="-3"/>
                                  <w:sz w:val="8"/>
                                  <w:szCs w:val="12"/>
                                </w:rPr>
                                <w:t>4,8</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028B5ED3" w14:textId="77777777" w:rsidR="009C5789" w:rsidRDefault="009C5789" w:rsidP="002904A8">
                              <w:pPr>
                                <w:spacing w:before="60" w:line="144" w:lineRule="auto"/>
                                <w:jc w:val="right"/>
                                <w:rPr>
                                  <w:spacing w:val="-3"/>
                                  <w:sz w:val="8"/>
                                  <w:szCs w:val="12"/>
                                </w:rPr>
                              </w:pPr>
                              <w:r>
                                <w:rPr>
                                  <w:spacing w:val="-3"/>
                                  <w:sz w:val="8"/>
                                  <w:szCs w:val="12"/>
                                </w:rPr>
                                <w:t>9,6</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37C16F10" w14:textId="77777777" w:rsidR="009C5789" w:rsidRPr="003C2261" w:rsidRDefault="009C5789" w:rsidP="002904A8">
                              <w:pPr>
                                <w:spacing w:before="60" w:line="144" w:lineRule="auto"/>
                                <w:jc w:val="right"/>
                                <w:rPr>
                                  <w:spacing w:val="-3"/>
                                  <w:sz w:val="8"/>
                                  <w:szCs w:val="12"/>
                                </w:rPr>
                              </w:pPr>
                              <w:r w:rsidRPr="003C2261">
                                <w:rPr>
                                  <w:spacing w:val="-4"/>
                                  <w:sz w:val="8"/>
                                  <w:szCs w:val="12"/>
                                </w:rPr>
                                <w:t>19,2</w:t>
                              </w:r>
                              <w:r w:rsidRPr="003C2261">
                                <w:rPr>
                                  <w:spacing w:val="-4"/>
                                  <w:sz w:val="8"/>
                                  <w:szCs w:val="12"/>
                                  <w:rtl/>
                                </w:rPr>
                                <w:t xml:space="preserve"> من أجهزة الأنظمة المتنقلة في المجال القريب لكل </w:t>
                              </w:r>
                              <w:r w:rsidRPr="003C2261">
                                <w:rPr>
                                  <w:spacing w:val="-4"/>
                                  <w:sz w:val="8"/>
                                  <w:szCs w:val="12"/>
                                </w:rPr>
                                <w:t>km</w:t>
                              </w:r>
                              <w:r w:rsidRPr="003C2261">
                                <w:rPr>
                                  <w:spacing w:val="-4"/>
                                  <w:sz w:val="8"/>
                                  <w:szCs w:val="12"/>
                                  <w:rtl/>
                                </w:rPr>
                                <w:t xml:space="preserve"> </w:t>
                              </w:r>
                              <w:r w:rsidRPr="003C2261">
                                <w:rPr>
                                  <w:spacing w:val="-3"/>
                                  <w:sz w:val="8"/>
                                  <w:szCs w:val="12"/>
                                  <w:rtl/>
                                </w:rPr>
                                <w:t>مربع</w:t>
                              </w:r>
                            </w:p>
                          </w:txbxContent>
                        </wps:txbx>
                        <wps:bodyPr wrap="square" lIns="0" tIns="0" rIns="0" bIns="0" rtlCol="0">
                          <a:noAutofit/>
                        </wps:bodyPr>
                      </wps:wsp>
                    </wpg:wgp>
                  </a:graphicData>
                </a:graphic>
              </wp:anchor>
            </w:drawing>
          </mc:Choice>
          <mc:Fallback>
            <w:pict>
              <v:group w14:anchorId="5213EE3C" id="Group 45" o:spid="_x0000_s1199" style="position:absolute;left:0;text-align:left;margin-left:35.45pt;margin-top:3.5pt;width:395.35pt;height:233.25pt;z-index:252144640;mso-position-horizontal-relative:text;mso-position-vertical-relative:text" coordsize="50207,29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">
                <v:shape id="_x0000_s1200" type="#_x0000_t202" style="position:absolute;left:10013;width:28233;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4D4512F5" w14:textId="6DD0E2BB" w:rsidR="009C5789" w:rsidRPr="001B6ACE" w:rsidRDefault="009C5789" w:rsidP="00CE71A2">
                        <w:pPr>
                          <w:spacing w:before="40" w:line="144" w:lineRule="auto"/>
                          <w:jc w:val="center"/>
                          <w:rPr>
                            <w:rFonts w:ascii="Times New Roman Bold" w:hAnsi="Times New Roman Bold"/>
                            <w:b/>
                            <w:bCs/>
                            <w:sz w:val="18"/>
                            <w:szCs w:val="24"/>
                          </w:rPr>
                        </w:pPr>
                        <w:r w:rsidRPr="001B6ACE">
                          <w:rPr>
                            <w:rFonts w:ascii="Times New Roman Bold" w:hAnsi="Times New Roman Bold"/>
                            <w:b/>
                            <w:bCs/>
                            <w:sz w:val="18"/>
                            <w:szCs w:val="24"/>
                            <w:rtl/>
                          </w:rPr>
                          <w:t xml:space="preserve">التداخل الذي يتلقاه </w:t>
                        </w:r>
                        <w:r w:rsidRPr="00CE71A2">
                          <w:rPr>
                            <w:rFonts w:ascii="Times New Roman Bold" w:hAnsi="Times New Roman Bold" w:hint="cs"/>
                            <w:b/>
                            <w:bCs/>
                            <w:sz w:val="18"/>
                            <w:szCs w:val="24"/>
                            <w:rtl/>
                          </w:rPr>
                          <w:t>جهاز استشعار</w:t>
                        </w:r>
                        <w:r w:rsidRPr="00CE71A2">
                          <w:rPr>
                            <w:rFonts w:ascii="Times New Roman Bold" w:hAnsi="Times New Roman Bold" w:hint="cs"/>
                            <w:b/>
                            <w:bCs/>
                            <w:i/>
                            <w:iCs/>
                            <w:sz w:val="18"/>
                            <w:szCs w:val="24"/>
                            <w:rtl/>
                          </w:rPr>
                          <w:t xml:space="preserve"> </w:t>
                        </w:r>
                        <w:r w:rsidRPr="001B6ACE">
                          <w:rPr>
                            <w:rFonts w:ascii="Times New Roman Bold" w:hAnsi="Times New Roman Bold"/>
                            <w:b/>
                            <w:bCs/>
                            <w:sz w:val="18"/>
                            <w:szCs w:val="24"/>
                            <w:rtl/>
                          </w:rPr>
                          <w:t xml:space="preserve">مسبار حافة </w:t>
                        </w:r>
                        <w:r w:rsidRPr="001B6ACE">
                          <w:rPr>
                            <w:rFonts w:ascii="Times New Roman Bold" w:hAnsi="Times New Roman Bold"/>
                            <w:b/>
                            <w:bCs/>
                            <w:sz w:val="18"/>
                            <w:szCs w:val="24"/>
                          </w:rPr>
                          <w:t>EESS</w:t>
                        </w:r>
                      </w:p>
                    </w:txbxContent>
                  </v:textbox>
                </v:shape>
                <v:shape id="_x0000_s1201" type="#_x0000_t202" style="position:absolute;left:21110;top:27574;width:10014;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70FC4C27" w14:textId="77777777" w:rsidR="009C5789" w:rsidRPr="001B6ACE" w:rsidRDefault="009C5789" w:rsidP="005A6827">
                        <w:pPr>
                          <w:spacing w:before="40" w:line="144" w:lineRule="auto"/>
                          <w:jc w:val="center"/>
                          <w:rPr>
                            <w:sz w:val="18"/>
                            <w:szCs w:val="24"/>
                          </w:rPr>
                        </w:pPr>
                        <w:r w:rsidRPr="001B6ACE">
                          <w:rPr>
                            <w:rFonts w:hint="cs"/>
                            <w:sz w:val="18"/>
                            <w:szCs w:val="24"/>
                            <w:rtl/>
                          </w:rPr>
                          <w:t xml:space="preserve">التردد المركزي </w:t>
                        </w:r>
                        <w:r w:rsidRPr="001B6ACE">
                          <w:rPr>
                            <w:sz w:val="18"/>
                            <w:szCs w:val="24"/>
                          </w:rPr>
                          <w:t>(GHz)</w:t>
                        </w:r>
                      </w:p>
                    </w:txbxContent>
                  </v:textbox>
                </v:shape>
                <v:shape id="_x0000_s1202" type="#_x0000_t202" style="position:absolute;left:-12704;top:12954;width:27559;height:21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" filled="f" stroked="f">
                  <v:textbox inset="0,0,0,0">
                    <w:txbxContent>
                      <w:p w14:paraId="69A4C45D" w14:textId="6BABBFA7" w:rsidR="009C5789" w:rsidRPr="001B6ACE" w:rsidRDefault="009C5789" w:rsidP="005A6827">
                        <w:pPr>
                          <w:spacing w:before="40" w:line="144" w:lineRule="auto"/>
                          <w:jc w:val="center"/>
                          <w:rPr>
                            <w:sz w:val="18"/>
                            <w:szCs w:val="24"/>
                            <w:lang w:bidi="ar-SY"/>
                          </w:rPr>
                        </w:pPr>
                        <w:r w:rsidRPr="001B6ACE">
                          <w:rPr>
                            <w:sz w:val="18"/>
                            <w:szCs w:val="24"/>
                            <w:rtl/>
                            <w:lang w:bidi="ar-SY"/>
                          </w:rPr>
                          <w:t xml:space="preserve">التداخل المستقبل في المجال </w:t>
                        </w:r>
                        <w:r w:rsidRPr="001B6ACE">
                          <w:rPr>
                            <w:sz w:val="18"/>
                            <w:szCs w:val="24"/>
                            <w:lang w:val="en-GB" w:bidi="ar-SY"/>
                          </w:rPr>
                          <w:t>IFOV</w:t>
                        </w:r>
                        <w:r w:rsidRPr="001B6ACE">
                          <w:rPr>
                            <w:sz w:val="18"/>
                            <w:szCs w:val="24"/>
                            <w:rtl/>
                            <w:lang w:val="en-GB" w:bidi="ar-SY"/>
                          </w:rPr>
                          <w:t xml:space="preserve"> </w:t>
                        </w:r>
                        <w:r>
                          <w:rPr>
                            <w:sz w:val="18"/>
                            <w:szCs w:val="24"/>
                            <w:lang w:val="en-GB" w:bidi="ar-SY"/>
                          </w:rPr>
                          <w:t>(</w:t>
                        </w:r>
                        <w:proofErr w:type="spellStart"/>
                        <w:r w:rsidRPr="001B6ACE">
                          <w:rPr>
                            <w:sz w:val="18"/>
                            <w:szCs w:val="24"/>
                            <w:lang w:val="en-GB" w:bidi="ar-SY"/>
                          </w:rPr>
                          <w:t>dBW</w:t>
                        </w:r>
                        <w:proofErr w:type="spellEnd"/>
                        <w:r w:rsidRPr="001B6ACE">
                          <w:rPr>
                            <w:sz w:val="18"/>
                            <w:szCs w:val="24"/>
                            <w:lang w:val="en-GB" w:bidi="ar-SY"/>
                          </w:rPr>
                          <w:t>/</w:t>
                        </w:r>
                        <w:r w:rsidRPr="001B6ACE">
                          <w:rPr>
                            <w:sz w:val="18"/>
                            <w:szCs w:val="24"/>
                            <w:lang w:bidi="ar-SY"/>
                          </w:rPr>
                          <w:t>200</w:t>
                        </w:r>
                        <w:r w:rsidRPr="001B6ACE">
                          <w:rPr>
                            <w:sz w:val="18"/>
                            <w:szCs w:val="24"/>
                            <w:lang w:val="en-GB" w:bidi="ar-SY"/>
                          </w:rPr>
                          <w:t>MHz</w:t>
                        </w:r>
                        <w:r>
                          <w:rPr>
                            <w:sz w:val="18"/>
                            <w:szCs w:val="24"/>
                            <w:lang w:val="en-GB" w:bidi="ar-SY"/>
                          </w:rPr>
                          <w:t>)</w:t>
                        </w:r>
                      </w:p>
                    </w:txbxContent>
                  </v:textbox>
                </v:shape>
                <v:shape id="_x0000_s1203" type="#_x0000_t202" style="position:absolute;left:39303;top:2524;width:10904;height:6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28214F15" w14:textId="77777777" w:rsidR="009C5789" w:rsidRDefault="009C5789" w:rsidP="002904A8">
                        <w:pPr>
                          <w:spacing w:before="60" w:line="144" w:lineRule="auto"/>
                          <w:jc w:val="right"/>
                          <w:rPr>
                            <w:spacing w:val="-3"/>
                            <w:sz w:val="8"/>
                            <w:szCs w:val="12"/>
                          </w:rPr>
                        </w:pPr>
                        <w:r w:rsidRPr="003C2261">
                          <w:rPr>
                            <w:spacing w:val="-3"/>
                            <w:sz w:val="8"/>
                            <w:szCs w:val="12"/>
                          </w:rPr>
                          <w:t>0,6</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20E3AF19" w14:textId="77777777" w:rsidR="009C5789" w:rsidRDefault="009C5789" w:rsidP="002904A8">
                        <w:pPr>
                          <w:spacing w:before="60" w:line="144" w:lineRule="auto"/>
                          <w:jc w:val="right"/>
                          <w:rPr>
                            <w:spacing w:val="-3"/>
                            <w:sz w:val="8"/>
                            <w:szCs w:val="12"/>
                          </w:rPr>
                        </w:pPr>
                        <w:r>
                          <w:rPr>
                            <w:spacing w:val="-3"/>
                            <w:sz w:val="8"/>
                            <w:szCs w:val="12"/>
                          </w:rPr>
                          <w:t>1,2</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59C11D16" w14:textId="77777777" w:rsidR="009C5789" w:rsidRDefault="009C5789" w:rsidP="002904A8">
                        <w:pPr>
                          <w:spacing w:before="60" w:line="144" w:lineRule="auto"/>
                          <w:jc w:val="right"/>
                          <w:rPr>
                            <w:spacing w:val="-3"/>
                            <w:sz w:val="8"/>
                            <w:szCs w:val="12"/>
                          </w:rPr>
                        </w:pPr>
                        <w:r>
                          <w:rPr>
                            <w:spacing w:val="-3"/>
                            <w:sz w:val="8"/>
                            <w:szCs w:val="12"/>
                          </w:rPr>
                          <w:t>2,4</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6085A803" w14:textId="77777777" w:rsidR="009C5789" w:rsidRDefault="009C5789" w:rsidP="002904A8">
                        <w:pPr>
                          <w:spacing w:before="60" w:line="144" w:lineRule="auto"/>
                          <w:jc w:val="right"/>
                          <w:rPr>
                            <w:spacing w:val="-3"/>
                            <w:sz w:val="8"/>
                            <w:szCs w:val="12"/>
                          </w:rPr>
                        </w:pPr>
                        <w:r>
                          <w:rPr>
                            <w:spacing w:val="-3"/>
                            <w:sz w:val="8"/>
                            <w:szCs w:val="12"/>
                          </w:rPr>
                          <w:t>4,8</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028B5ED3" w14:textId="77777777" w:rsidR="009C5789" w:rsidRDefault="009C5789" w:rsidP="002904A8">
                        <w:pPr>
                          <w:spacing w:before="60" w:line="144" w:lineRule="auto"/>
                          <w:jc w:val="right"/>
                          <w:rPr>
                            <w:spacing w:val="-3"/>
                            <w:sz w:val="8"/>
                            <w:szCs w:val="12"/>
                          </w:rPr>
                        </w:pPr>
                        <w:r>
                          <w:rPr>
                            <w:spacing w:val="-3"/>
                            <w:sz w:val="8"/>
                            <w:szCs w:val="12"/>
                          </w:rPr>
                          <w:t>9,6</w:t>
                        </w:r>
                        <w:r w:rsidRPr="003C2261">
                          <w:rPr>
                            <w:spacing w:val="-3"/>
                            <w:sz w:val="8"/>
                            <w:szCs w:val="12"/>
                            <w:rtl/>
                          </w:rPr>
                          <w:t xml:space="preserve"> من أجهزة الأنظمة المتنقلة في المجال القريب لكل </w:t>
                        </w:r>
                        <w:r w:rsidRPr="003C2261">
                          <w:rPr>
                            <w:spacing w:val="-3"/>
                            <w:sz w:val="8"/>
                            <w:szCs w:val="12"/>
                          </w:rPr>
                          <w:t>km</w:t>
                        </w:r>
                        <w:r w:rsidRPr="003C2261">
                          <w:rPr>
                            <w:spacing w:val="-3"/>
                            <w:sz w:val="8"/>
                            <w:szCs w:val="12"/>
                            <w:rtl/>
                          </w:rPr>
                          <w:t xml:space="preserve"> مربع</w:t>
                        </w:r>
                      </w:p>
                      <w:p w14:paraId="37C16F10" w14:textId="77777777" w:rsidR="009C5789" w:rsidRPr="003C2261" w:rsidRDefault="009C5789" w:rsidP="002904A8">
                        <w:pPr>
                          <w:spacing w:before="60" w:line="144" w:lineRule="auto"/>
                          <w:jc w:val="right"/>
                          <w:rPr>
                            <w:spacing w:val="-3"/>
                            <w:sz w:val="8"/>
                            <w:szCs w:val="12"/>
                          </w:rPr>
                        </w:pPr>
                        <w:r w:rsidRPr="003C2261">
                          <w:rPr>
                            <w:spacing w:val="-4"/>
                            <w:sz w:val="8"/>
                            <w:szCs w:val="12"/>
                          </w:rPr>
                          <w:t>19,2</w:t>
                        </w:r>
                        <w:r w:rsidRPr="003C2261">
                          <w:rPr>
                            <w:spacing w:val="-4"/>
                            <w:sz w:val="8"/>
                            <w:szCs w:val="12"/>
                            <w:rtl/>
                          </w:rPr>
                          <w:t xml:space="preserve"> من أجهزة الأنظمة المتنقلة في المجال القريب لكل </w:t>
                        </w:r>
                        <w:r w:rsidRPr="003C2261">
                          <w:rPr>
                            <w:spacing w:val="-4"/>
                            <w:sz w:val="8"/>
                            <w:szCs w:val="12"/>
                          </w:rPr>
                          <w:t>km</w:t>
                        </w:r>
                        <w:r w:rsidRPr="003C2261">
                          <w:rPr>
                            <w:spacing w:val="-4"/>
                            <w:sz w:val="8"/>
                            <w:szCs w:val="12"/>
                            <w:rtl/>
                          </w:rPr>
                          <w:t xml:space="preserve"> </w:t>
                        </w:r>
                        <w:r w:rsidRPr="003C2261">
                          <w:rPr>
                            <w:spacing w:val="-3"/>
                            <w:sz w:val="8"/>
                            <w:szCs w:val="12"/>
                            <w:rtl/>
                          </w:rPr>
                          <w:t>مربع</w:t>
                        </w:r>
                      </w:p>
                    </w:txbxContent>
                  </v:textbox>
                </v:shape>
              </v:group>
            </w:pict>
          </mc:Fallback>
        </mc:AlternateContent>
      </w:r>
      <w:r w:rsidR="001B6ACE">
        <w:rPr>
          <w:noProof/>
          <w:rtl/>
          <w:lang w:bidi="ar-SY"/>
        </w:rPr>
        <w:drawing>
          <wp:inline distT="0" distB="0" distL="0" distR="0" wp14:anchorId="026BF1E4" wp14:editId="33B8E96D">
            <wp:extent cx="6120643" cy="299656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4-15.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120643" cy="2996565"/>
                    </a:xfrm>
                    <a:prstGeom prst="rect">
                      <a:avLst/>
                    </a:prstGeom>
                  </pic:spPr>
                </pic:pic>
              </a:graphicData>
            </a:graphic>
          </wp:inline>
        </w:drawing>
      </w:r>
    </w:p>
    <w:p w14:paraId="4825AEE1" w14:textId="5E02EE27" w:rsidR="00965482" w:rsidRPr="00EC0C02" w:rsidRDefault="00965482" w:rsidP="005A6827">
      <w:pPr>
        <w:spacing w:before="240"/>
        <w:rPr>
          <w:rtl/>
          <w:lang w:bidi="ar-SY"/>
        </w:rPr>
      </w:pPr>
      <w:r w:rsidRPr="00EC0C02">
        <w:rPr>
          <w:rtl/>
          <w:lang w:bidi="ar-SY"/>
        </w:rPr>
        <w:t xml:space="preserve">وبناءً على التحليل الوارد أعلاه، لا يمكن استخدام النطاقات التالية في تطبيقات الخدمة المتنقلة البرية </w:t>
      </w:r>
      <w:r w:rsidR="005A6827">
        <w:rPr>
          <w:lang w:bidi="ar-SY"/>
        </w:rPr>
        <w:t>(</w:t>
      </w:r>
      <w:r w:rsidRPr="00EC0C02">
        <w:rPr>
          <w:lang w:bidi="ar-SY"/>
        </w:rPr>
        <w:t>LMS</w:t>
      </w:r>
      <w:r w:rsidR="005A6827">
        <w:rPr>
          <w:lang w:bidi="ar-SY"/>
        </w:rPr>
        <w:t>)</w:t>
      </w:r>
      <w:r w:rsidRPr="00EC0C02">
        <w:rPr>
          <w:rtl/>
          <w:lang w:bidi="ar-SY"/>
        </w:rPr>
        <w:t xml:space="preserve"> دون قيود محددة:</w:t>
      </w:r>
    </w:p>
    <w:p w14:paraId="68B2DAC2" w14:textId="372D31FF" w:rsidR="00965482" w:rsidRPr="00EC0C02" w:rsidRDefault="00965482" w:rsidP="005A6827">
      <w:pPr>
        <w:pStyle w:val="enumlev1"/>
        <w:rPr>
          <w:rtl/>
          <w:lang w:bidi="ar-SA"/>
        </w:rPr>
      </w:pPr>
      <w:r w:rsidRPr="00EC0C02">
        <w:rPr>
          <w:rtl/>
        </w:rPr>
        <w:t>-</w:t>
      </w:r>
      <w:r w:rsidR="005A6827">
        <w:rPr>
          <w:rtl/>
        </w:rPr>
        <w:tab/>
      </w:r>
      <w:r w:rsidRPr="00EC0C02">
        <w:t>GHz</w:t>
      </w:r>
      <w:r w:rsidR="005A6827">
        <w:t xml:space="preserve"> </w:t>
      </w:r>
      <w:r w:rsidR="005A6827" w:rsidRPr="00D73C78">
        <w:t>306</w:t>
      </w:r>
      <w:r w:rsidR="005A6827">
        <w:t>-</w:t>
      </w:r>
      <w:r w:rsidR="005A6827" w:rsidRPr="00D73C78">
        <w:t>296</w:t>
      </w:r>
    </w:p>
    <w:p w14:paraId="307F2955" w14:textId="4AFC4863" w:rsidR="00965482" w:rsidRPr="00EC0C02" w:rsidRDefault="00965482" w:rsidP="005A6827">
      <w:pPr>
        <w:pStyle w:val="enumlev1"/>
        <w:rPr>
          <w:rtl/>
          <w:lang w:bidi="ar-SA"/>
        </w:rPr>
      </w:pPr>
      <w:r w:rsidRPr="00EC0C02">
        <w:rPr>
          <w:rtl/>
        </w:rPr>
        <w:t>-</w:t>
      </w:r>
      <w:r w:rsidR="005A6827">
        <w:rPr>
          <w:rtl/>
        </w:rPr>
        <w:tab/>
      </w:r>
      <w:r w:rsidRPr="00EC0C02">
        <w:t>GHz</w:t>
      </w:r>
      <w:r w:rsidR="005A6827">
        <w:t xml:space="preserve"> </w:t>
      </w:r>
      <w:r w:rsidR="005A6827" w:rsidRPr="00D73C78">
        <w:t>320</w:t>
      </w:r>
      <w:r w:rsidR="005A6827">
        <w:t>-</w:t>
      </w:r>
      <w:r w:rsidR="005A6827" w:rsidRPr="00D73C78">
        <w:t>313</w:t>
      </w:r>
    </w:p>
    <w:p w14:paraId="19616817" w14:textId="444E44F6" w:rsidR="00965482" w:rsidRPr="00EC0C02" w:rsidRDefault="00965482" w:rsidP="005A6827">
      <w:pPr>
        <w:pStyle w:val="enumlev1"/>
      </w:pPr>
      <w:r w:rsidRPr="00EC0C02">
        <w:rPr>
          <w:rtl/>
        </w:rPr>
        <w:t>-</w:t>
      </w:r>
      <w:r w:rsidR="005A6827">
        <w:rPr>
          <w:rtl/>
        </w:rPr>
        <w:tab/>
      </w:r>
      <w:r w:rsidRPr="00EC0C02">
        <w:t>GHz</w:t>
      </w:r>
      <w:r w:rsidR="005A6827">
        <w:t xml:space="preserve"> </w:t>
      </w:r>
      <w:r w:rsidR="005A6827" w:rsidRPr="00D73C78">
        <w:t>356</w:t>
      </w:r>
      <w:r w:rsidR="005A6827">
        <w:t>-</w:t>
      </w:r>
      <w:r w:rsidR="005A6827" w:rsidRPr="00D73C78">
        <w:t>330</w:t>
      </w:r>
    </w:p>
    <w:p w14:paraId="45ED28FD" w14:textId="77777777" w:rsidR="00965482" w:rsidRPr="005A6827" w:rsidRDefault="00965482" w:rsidP="005A6827">
      <w:pPr>
        <w:pStyle w:val="Heading4"/>
        <w:rPr>
          <w:rtl/>
        </w:rPr>
      </w:pPr>
      <w:r w:rsidRPr="005A6827">
        <w:lastRenderedPageBreak/>
        <w:t>2.4.</w:t>
      </w:r>
      <w:proofErr w:type="gramStart"/>
      <w:r w:rsidRPr="005A6827">
        <w:t>4.A</w:t>
      </w:r>
      <w:proofErr w:type="gramEnd"/>
      <w:r w:rsidRPr="005A6827">
        <w:t>4</w:t>
      </w:r>
      <w:r w:rsidRPr="005A6827">
        <w:rPr>
          <w:rtl/>
        </w:rPr>
        <w:tab/>
        <w:t>تحليل التداخل للاتصالات داخل الجهاز</w:t>
      </w:r>
    </w:p>
    <w:p w14:paraId="364A5112" w14:textId="52870C24" w:rsidR="00965482" w:rsidRPr="00EC0C02" w:rsidRDefault="00965482" w:rsidP="005A6827">
      <w:pPr>
        <w:rPr>
          <w:rtl/>
          <w:lang w:bidi="ar-SY"/>
        </w:rPr>
      </w:pPr>
      <w:r w:rsidRPr="00EC0C02">
        <w:rPr>
          <w:rtl/>
          <w:lang w:bidi="ar-SY"/>
        </w:rPr>
        <w:t xml:space="preserve">بالنسبة لهذا التحليل، تم تحديد منطقة القياس </w:t>
      </w:r>
      <w:proofErr w:type="spellStart"/>
      <w:r w:rsidRPr="00EC0C02">
        <w:rPr>
          <w:rtl/>
          <w:lang w:bidi="ar-SY"/>
        </w:rPr>
        <w:t>للساتل</w:t>
      </w:r>
      <w:proofErr w:type="spellEnd"/>
      <w:r w:rsidRPr="00EC0C02">
        <w:rPr>
          <w:rtl/>
          <w:lang w:bidi="ar-SY"/>
        </w:rPr>
        <w:t xml:space="preserve"> </w:t>
      </w:r>
      <w:r w:rsidRPr="00EC0C02">
        <w:rPr>
          <w:lang w:bidi="ar-SY"/>
        </w:rPr>
        <w:t>EESS</w:t>
      </w:r>
      <w:r w:rsidRPr="00EC0C02">
        <w:rPr>
          <w:rtl/>
          <w:lang w:bidi="ar-SY"/>
        </w:rPr>
        <w:t xml:space="preserve"> بأنها مجال الرؤية الآني </w:t>
      </w:r>
      <w:r w:rsidR="005A6827">
        <w:rPr>
          <w:lang w:bidi="ar-SY"/>
        </w:rPr>
        <w:t>(</w:t>
      </w:r>
      <w:r w:rsidRPr="00EC0C02">
        <w:rPr>
          <w:lang w:bidi="ar-SY"/>
        </w:rPr>
        <w:t>IFOV</w:t>
      </w:r>
      <w:r w:rsidR="005A6827">
        <w:rPr>
          <w:lang w:bidi="ar-SY"/>
        </w:rPr>
        <w:t>)</w:t>
      </w:r>
      <w:r w:rsidRPr="00EC0C02">
        <w:rPr>
          <w:rtl/>
          <w:lang w:bidi="ar-SY"/>
        </w:rPr>
        <w:t xml:space="preserve"> </w:t>
      </w:r>
      <w:r w:rsidR="00CE71A2">
        <w:rPr>
          <w:rFonts w:hint="cs"/>
          <w:rtl/>
          <w:lang w:bidi="ar-SY"/>
        </w:rPr>
        <w:t>ل</w:t>
      </w:r>
      <w:r w:rsidR="00CE71A2">
        <w:rPr>
          <w:rFonts w:hint="cs"/>
          <w:rtl/>
        </w:rPr>
        <w:t>جهاز الاستشعار</w:t>
      </w:r>
      <w:r w:rsidR="00CE71A2">
        <w:rPr>
          <w:rFonts w:hint="cs"/>
          <w:i/>
          <w:iCs/>
          <w:rtl/>
          <w:lang w:val="en-GB"/>
        </w:rPr>
        <w:t xml:space="preserve"> </w:t>
      </w:r>
      <w:r w:rsidRPr="00EC0C02">
        <w:rPr>
          <w:rtl/>
          <w:lang w:bidi="ar-SY"/>
        </w:rPr>
        <w:t xml:space="preserve">المعين الذي تجري محاكاته. وقد تم، داخل المجال </w:t>
      </w:r>
      <w:r w:rsidRPr="00EC0C02">
        <w:rPr>
          <w:lang w:bidi="ar-SY"/>
        </w:rPr>
        <w:t>IFOV</w:t>
      </w:r>
      <w:r w:rsidRPr="00EC0C02">
        <w:rPr>
          <w:rtl/>
          <w:lang w:bidi="ar-SY"/>
        </w:rPr>
        <w:t xml:space="preserve"> </w:t>
      </w:r>
      <w:r w:rsidR="00902569">
        <w:rPr>
          <w:rFonts w:hint="cs"/>
          <w:rtl/>
          <w:lang w:bidi="ar-SY"/>
        </w:rPr>
        <w:t>ل</w:t>
      </w:r>
      <w:r w:rsidR="00902569">
        <w:rPr>
          <w:rFonts w:hint="cs"/>
          <w:rtl/>
        </w:rPr>
        <w:t>جهاز استشعار</w:t>
      </w:r>
      <w:r w:rsidR="00902569">
        <w:rPr>
          <w:rFonts w:hint="cs"/>
          <w:i/>
          <w:iCs/>
          <w:rtl/>
          <w:lang w:val="en-GB"/>
        </w:rPr>
        <w:t xml:space="preserve"> </w:t>
      </w:r>
      <w:r w:rsidRPr="00EC0C02">
        <w:rPr>
          <w:lang w:bidi="ar-SY"/>
        </w:rPr>
        <w:t>EESS</w:t>
      </w:r>
      <w:r w:rsidRPr="00EC0C02">
        <w:rPr>
          <w:rtl/>
          <w:lang w:bidi="ar-SY"/>
        </w:rPr>
        <w:t xml:space="preserve">، نشر الوصلات داخل الجهاز بشكل عشوائي وزيدت كثافة الوصلات داخل الجهاز بدءاً من كثافة النشر المحددة في الجدول </w:t>
      </w:r>
      <w:r w:rsidRPr="00D73C78">
        <w:rPr>
          <w:lang w:bidi="ar-SY"/>
        </w:rPr>
        <w:t>1</w:t>
      </w:r>
      <w:r w:rsidRPr="00EC0C02">
        <w:rPr>
          <w:rtl/>
          <w:lang w:bidi="ar-SY"/>
        </w:rPr>
        <w:t>.</w:t>
      </w:r>
    </w:p>
    <w:p w14:paraId="5C14ED3D" w14:textId="6C1BD2DD" w:rsidR="00965482" w:rsidRPr="00EC0C02" w:rsidRDefault="00965482" w:rsidP="005A6827">
      <w:pPr>
        <w:rPr>
          <w:lang w:bidi="ar-SY"/>
        </w:rPr>
      </w:pPr>
      <w:r w:rsidRPr="00EC0C02">
        <w:rPr>
          <w:rtl/>
          <w:lang w:bidi="ar-SY"/>
        </w:rPr>
        <w:t xml:space="preserve">وترد الوصلات داخل الجهاز وخصائص الخدمة </w:t>
      </w:r>
      <w:r w:rsidRPr="00EC0C02">
        <w:rPr>
          <w:lang w:bidi="ar-SY"/>
        </w:rPr>
        <w:t>EESS</w:t>
      </w:r>
      <w:r w:rsidRPr="00EC0C02">
        <w:rPr>
          <w:rtl/>
          <w:lang w:bidi="ar-SY"/>
        </w:rPr>
        <w:t xml:space="preserve"> المستخدمة في هذه الدراسة في الجدولين </w:t>
      </w:r>
      <w:r w:rsidR="005A6827">
        <w:rPr>
          <w:lang w:bidi="ar-SY"/>
        </w:rPr>
        <w:t>6-</w:t>
      </w:r>
      <w:r w:rsidRPr="00EC0C02">
        <w:rPr>
          <w:lang w:bidi="ar-SY"/>
        </w:rPr>
        <w:t>A</w:t>
      </w:r>
      <w:r w:rsidRPr="00D73C78">
        <w:rPr>
          <w:lang w:bidi="ar-SY"/>
        </w:rPr>
        <w:t>4</w:t>
      </w:r>
      <w:r w:rsidRPr="00EC0C02">
        <w:rPr>
          <w:rtl/>
          <w:lang w:bidi="ar-SY"/>
        </w:rPr>
        <w:t xml:space="preserve"> و</w:t>
      </w:r>
      <w:r w:rsidR="005A6827">
        <w:rPr>
          <w:lang w:bidi="ar-SY"/>
        </w:rPr>
        <w:t>4-</w:t>
      </w:r>
      <w:r w:rsidRPr="00EC0C02">
        <w:rPr>
          <w:lang w:bidi="ar-SY"/>
        </w:rPr>
        <w:t>A</w:t>
      </w:r>
      <w:r w:rsidRPr="00D73C78">
        <w:rPr>
          <w:lang w:bidi="ar-SY"/>
        </w:rPr>
        <w:t>4</w:t>
      </w:r>
      <w:r w:rsidRPr="00EC0C02">
        <w:rPr>
          <w:rtl/>
          <w:lang w:bidi="ar-SY"/>
        </w:rPr>
        <w:t xml:space="preserve"> أعلاه. ويلاحظ أن عرض حزمة الهوائي للوصلات داخل الجهاز يحدد بمقدار </w:t>
      </w:r>
      <w:r w:rsidR="005A6827" w:rsidRPr="00EC0C02">
        <w:rPr>
          <w:lang w:val="en-GB" w:bidi="ar-SY"/>
        </w:rPr>
        <w:t>°</w:t>
      </w:r>
      <w:r w:rsidRPr="00D73C78">
        <w:rPr>
          <w:lang w:bidi="ar-SY"/>
        </w:rPr>
        <w:t>180</w:t>
      </w:r>
      <w:r w:rsidRPr="00EC0C02">
        <w:rPr>
          <w:rtl/>
          <w:lang w:bidi="ar-SY"/>
        </w:rPr>
        <w:t xml:space="preserve"> والارتفاع بمقدار </w:t>
      </w:r>
      <w:r w:rsidR="005A6827" w:rsidRPr="00EC0C02">
        <w:rPr>
          <w:lang w:val="en-GB" w:bidi="ar-SY"/>
        </w:rPr>
        <w:t>°</w:t>
      </w:r>
      <w:r w:rsidRPr="00D73C78">
        <w:rPr>
          <w:lang w:bidi="ar-SY"/>
        </w:rPr>
        <w:t>0</w:t>
      </w:r>
      <w:r w:rsidRPr="00EC0C02">
        <w:rPr>
          <w:rtl/>
          <w:lang w:bidi="ar-SY"/>
        </w:rPr>
        <w:t xml:space="preserve">. ولغرض هذا التحليل، يُفترض أن تكون زوايا ارتفاع الوصلات داخل الجهاز ثابتة عند </w:t>
      </w:r>
      <w:r w:rsidR="005A6827" w:rsidRPr="00EC0C02">
        <w:rPr>
          <w:lang w:val="en-GB" w:bidi="ar-SY"/>
        </w:rPr>
        <w:t>°</w:t>
      </w:r>
      <w:r w:rsidRPr="00D73C78">
        <w:rPr>
          <w:lang w:bidi="ar-SY"/>
        </w:rPr>
        <w:t>0</w:t>
      </w:r>
      <w:r w:rsidRPr="00EC0C02">
        <w:rPr>
          <w:rtl/>
          <w:lang w:bidi="ar-SY"/>
        </w:rPr>
        <w:t xml:space="preserve"> وقد تم توزيع زوايا السمت بشكل عشوائي في المدى </w:t>
      </w:r>
      <w:r w:rsidR="005A6827" w:rsidRPr="00EC0C02">
        <w:rPr>
          <w:lang w:val="en-GB" w:bidi="ar-SY"/>
        </w:rPr>
        <w:t>°</w:t>
      </w:r>
      <w:r w:rsidRPr="00D73C78">
        <w:rPr>
          <w:lang w:bidi="ar-SY"/>
        </w:rPr>
        <w:t>36</w:t>
      </w:r>
      <w:r w:rsidR="00241FB0">
        <w:rPr>
          <w:lang w:bidi="ar-SY"/>
        </w:rPr>
        <w:t>0-</w:t>
      </w:r>
      <w:r w:rsidRPr="00D73C78">
        <w:rPr>
          <w:lang w:bidi="ar-SY"/>
        </w:rPr>
        <w:t>0</w:t>
      </w:r>
      <w:r w:rsidRPr="00EC0C02">
        <w:rPr>
          <w:rtl/>
          <w:lang w:bidi="ar-SY"/>
        </w:rPr>
        <w:t>.</w:t>
      </w:r>
    </w:p>
    <w:p w14:paraId="4A38F4BF" w14:textId="77777777" w:rsidR="00965482" w:rsidRPr="005A6827" w:rsidRDefault="00965482" w:rsidP="0058541B">
      <w:pPr>
        <w:pStyle w:val="FigureNo"/>
      </w:pPr>
      <w:r w:rsidRPr="005A6827">
        <w:rPr>
          <w:rtl/>
        </w:rPr>
        <w:t xml:space="preserve">الشكل </w:t>
      </w:r>
      <w:r w:rsidRPr="005A6827">
        <w:t>16-A4</w:t>
      </w:r>
    </w:p>
    <w:p w14:paraId="061221A6" w14:textId="65AE0374" w:rsidR="00965482" w:rsidRPr="005A6827" w:rsidRDefault="00E57775" w:rsidP="00586AA0">
      <w:pPr>
        <w:pStyle w:val="Figuretitle"/>
        <w:spacing w:after="120"/>
        <w:rPr>
          <w:rtl/>
        </w:rPr>
      </w:pPr>
      <w:r>
        <w:rPr>
          <w:noProof/>
          <w:rtl/>
          <w:lang w:bidi="ar-SY"/>
        </w:rPr>
        <mc:AlternateContent>
          <mc:Choice Requires="wpg">
            <w:drawing>
              <wp:anchor distT="0" distB="0" distL="114300" distR="114300" simplePos="0" relativeHeight="252150784" behindDoc="0" locked="0" layoutInCell="1" allowOverlap="1" wp14:anchorId="32AF6F04" wp14:editId="7EF216E5">
                <wp:simplePos x="0" y="0"/>
                <wp:positionH relativeFrom="column">
                  <wp:posOffset>490220</wp:posOffset>
                </wp:positionH>
                <wp:positionV relativeFrom="paragraph">
                  <wp:posOffset>308610</wp:posOffset>
                </wp:positionV>
                <wp:extent cx="4986020" cy="3024505"/>
                <wp:effectExtent l="0" t="0" r="0" b="0"/>
                <wp:wrapNone/>
                <wp:docPr id="50" name="Group 50"/>
                <wp:cNvGraphicFramePr/>
                <a:graphic xmlns:a="http://schemas.openxmlformats.org/drawingml/2006/main">
                  <a:graphicData uri="http://schemas.microsoft.com/office/word/2010/wordprocessingGroup">
                    <wpg:wgp>
                      <wpg:cNvGrpSpPr/>
                      <wpg:grpSpPr>
                        <a:xfrm>
                          <a:off x="0" y="0"/>
                          <a:ext cx="4986020" cy="3024505"/>
                          <a:chOff x="0" y="0"/>
                          <a:chExt cx="4986548" cy="3024517"/>
                        </a:xfrm>
                      </wpg:grpSpPr>
                      <wps:wsp>
                        <wps:cNvPr id="323" name="ZoneTexte 2"/>
                        <wps:cNvSpPr txBox="1"/>
                        <wps:spPr>
                          <a:xfrm>
                            <a:off x="1069122" y="29345"/>
                            <a:ext cx="2823210" cy="205562"/>
                          </a:xfrm>
                          <a:prstGeom prst="rect">
                            <a:avLst/>
                          </a:prstGeom>
                          <a:noFill/>
                        </wps:spPr>
                        <wps:txbx>
                          <w:txbxContent>
                            <w:p w14:paraId="02CAF028" w14:textId="0E8A1D9C" w:rsidR="009C5789" w:rsidRPr="003E5A05" w:rsidRDefault="009C5789" w:rsidP="00CE71A2">
                              <w:pPr>
                                <w:spacing w:before="40" w:line="144" w:lineRule="auto"/>
                                <w:jc w:val="center"/>
                                <w:rPr>
                                  <w:rFonts w:ascii="Times New Roman Bold" w:hAnsi="Times New Roman Bold"/>
                                  <w:b/>
                                  <w:bCs/>
                                  <w:sz w:val="18"/>
                                  <w:szCs w:val="24"/>
                                </w:rPr>
                              </w:pPr>
                              <w:r w:rsidRPr="003E5A05">
                                <w:rPr>
                                  <w:rFonts w:ascii="Times New Roman Bold" w:hAnsi="Times New Roman Bold"/>
                                  <w:b/>
                                  <w:bCs/>
                                  <w:sz w:val="18"/>
                                  <w:szCs w:val="24"/>
                                  <w:rtl/>
                                </w:rPr>
                                <w:t xml:space="preserve">التداخل الذي يتلقاه </w:t>
                              </w:r>
                              <w:r w:rsidRPr="003E5A05">
                                <w:rPr>
                                  <w:rFonts w:ascii="Times New Roman Bold" w:hAnsi="Times New Roman Bold" w:hint="cs"/>
                                  <w:b/>
                                  <w:bCs/>
                                  <w:sz w:val="18"/>
                                  <w:szCs w:val="24"/>
                                  <w:rtl/>
                                </w:rPr>
                                <w:t>جهاز استشعار</w:t>
                              </w:r>
                              <w:r w:rsidRPr="003E5A05">
                                <w:rPr>
                                  <w:rFonts w:ascii="Times New Roman Bold" w:hAnsi="Times New Roman Bold" w:hint="cs"/>
                                  <w:b/>
                                  <w:bCs/>
                                  <w:i/>
                                  <w:iCs/>
                                  <w:sz w:val="18"/>
                                  <w:szCs w:val="24"/>
                                  <w:rtl/>
                                </w:rPr>
                                <w:t xml:space="preserve"> </w:t>
                              </w:r>
                              <w:r w:rsidRPr="003E5A05">
                                <w:rPr>
                                  <w:rFonts w:ascii="Times New Roman Bold" w:hAnsi="Times New Roman Bold" w:hint="cs"/>
                                  <w:b/>
                                  <w:bCs/>
                                  <w:sz w:val="18"/>
                                  <w:szCs w:val="24"/>
                                  <w:rtl/>
                                </w:rPr>
                                <w:t>المسح المخروطي</w:t>
                              </w:r>
                              <w:r w:rsidRPr="003E5A05">
                                <w:rPr>
                                  <w:rFonts w:ascii="Times New Roman Bold" w:hAnsi="Times New Roman Bold"/>
                                  <w:b/>
                                  <w:bCs/>
                                  <w:sz w:val="18"/>
                                  <w:szCs w:val="24"/>
                                  <w:rtl/>
                                </w:rPr>
                                <w:t xml:space="preserve"> </w:t>
                              </w:r>
                              <w:r w:rsidRPr="003E5A05">
                                <w:rPr>
                                  <w:rFonts w:ascii="Times New Roman Bold" w:hAnsi="Times New Roman Bold"/>
                                  <w:b/>
                                  <w:bCs/>
                                  <w:sz w:val="18"/>
                                  <w:szCs w:val="24"/>
                                </w:rPr>
                                <w:t>EESS</w:t>
                              </w:r>
                            </w:p>
                          </w:txbxContent>
                        </wps:txbx>
                        <wps:bodyPr wrap="square" lIns="0" tIns="0" rIns="0" bIns="0" rtlCol="0">
                          <a:noAutofit/>
                        </wps:bodyPr>
                      </wps:wsp>
                      <wps:wsp>
                        <wps:cNvPr id="324" name="ZoneTexte 2"/>
                        <wps:cNvSpPr txBox="1"/>
                        <wps:spPr>
                          <a:xfrm>
                            <a:off x="2054774" y="2820047"/>
                            <a:ext cx="1001395" cy="204470"/>
                          </a:xfrm>
                          <a:prstGeom prst="rect">
                            <a:avLst/>
                          </a:prstGeom>
                          <a:noFill/>
                        </wps:spPr>
                        <wps:txbx>
                          <w:txbxContent>
                            <w:p w14:paraId="4AE442BF" w14:textId="77777777" w:rsidR="009C5789" w:rsidRPr="003E5A05" w:rsidRDefault="009C5789" w:rsidP="005A6827">
                              <w:pPr>
                                <w:spacing w:before="40" w:line="144" w:lineRule="auto"/>
                                <w:jc w:val="center"/>
                                <w:rPr>
                                  <w:sz w:val="18"/>
                                  <w:szCs w:val="24"/>
                                </w:rPr>
                              </w:pPr>
                              <w:r w:rsidRPr="003E5A05">
                                <w:rPr>
                                  <w:rFonts w:hint="cs"/>
                                  <w:sz w:val="18"/>
                                  <w:szCs w:val="24"/>
                                  <w:rtl/>
                                </w:rPr>
                                <w:t xml:space="preserve">التردد المركزي </w:t>
                              </w:r>
                              <w:r w:rsidRPr="003E5A05">
                                <w:rPr>
                                  <w:sz w:val="18"/>
                                  <w:szCs w:val="24"/>
                                </w:rPr>
                                <w:t>(GHz)</w:t>
                              </w:r>
                            </w:p>
                          </w:txbxContent>
                        </wps:txbx>
                        <wps:bodyPr wrap="square" lIns="0" tIns="0" rIns="0" bIns="0" rtlCol="0">
                          <a:noAutofit/>
                        </wps:bodyPr>
                      </wps:wsp>
                      <wps:wsp>
                        <wps:cNvPr id="325" name="ZoneTexte 2"/>
                        <wps:cNvSpPr txBox="1"/>
                        <wps:spPr>
                          <a:xfrm rot="16200000">
                            <a:off x="-1270317" y="1270317"/>
                            <a:ext cx="2755900" cy="215265"/>
                          </a:xfrm>
                          <a:prstGeom prst="rect">
                            <a:avLst/>
                          </a:prstGeom>
                          <a:noFill/>
                        </wps:spPr>
                        <wps:txbx>
                          <w:txbxContent>
                            <w:p w14:paraId="32199DB7" w14:textId="63C8A3D8" w:rsidR="009C5789" w:rsidRPr="003E5A05" w:rsidRDefault="009C5789" w:rsidP="005A6827">
                              <w:pPr>
                                <w:spacing w:before="40" w:line="144" w:lineRule="auto"/>
                                <w:jc w:val="center"/>
                                <w:rPr>
                                  <w:sz w:val="18"/>
                                  <w:szCs w:val="24"/>
                                  <w:lang w:bidi="ar-SY"/>
                                </w:rPr>
                              </w:pPr>
                              <w:r w:rsidRPr="003E5A05">
                                <w:rPr>
                                  <w:sz w:val="18"/>
                                  <w:szCs w:val="24"/>
                                  <w:rtl/>
                                  <w:lang w:bidi="ar-SY"/>
                                </w:rPr>
                                <w:t xml:space="preserve">التداخل المستقبل في المجال </w:t>
                              </w:r>
                              <w:r w:rsidRPr="003E5A05">
                                <w:rPr>
                                  <w:sz w:val="18"/>
                                  <w:szCs w:val="24"/>
                                  <w:lang w:val="en-GB" w:bidi="ar-SY"/>
                                </w:rPr>
                                <w:t>IFOV</w:t>
                              </w:r>
                              <w:r w:rsidRPr="003E5A05">
                                <w:rPr>
                                  <w:sz w:val="18"/>
                                  <w:szCs w:val="24"/>
                                  <w:rtl/>
                                  <w:lang w:val="en-GB" w:bidi="ar-SY"/>
                                </w:rPr>
                                <w:t xml:space="preserve"> </w:t>
                              </w:r>
                              <w:r w:rsidRPr="003E5A05">
                                <w:rPr>
                                  <w:sz w:val="18"/>
                                  <w:szCs w:val="24"/>
                                  <w:lang w:val="en-GB" w:bidi="ar-SY"/>
                                </w:rPr>
                                <w:t>(</w:t>
                              </w:r>
                              <w:proofErr w:type="spellStart"/>
                              <w:r w:rsidRPr="003E5A05">
                                <w:rPr>
                                  <w:sz w:val="18"/>
                                  <w:szCs w:val="24"/>
                                  <w:lang w:val="en-GB" w:bidi="ar-SY"/>
                                </w:rPr>
                                <w:t>dBW</w:t>
                              </w:r>
                              <w:proofErr w:type="spellEnd"/>
                              <w:r w:rsidRPr="003E5A05">
                                <w:rPr>
                                  <w:sz w:val="18"/>
                                  <w:szCs w:val="24"/>
                                  <w:lang w:val="en-GB" w:bidi="ar-SY"/>
                                </w:rPr>
                                <w:t>/</w:t>
                              </w:r>
                              <w:r w:rsidRPr="003E5A05">
                                <w:rPr>
                                  <w:sz w:val="18"/>
                                  <w:szCs w:val="24"/>
                                  <w:lang w:bidi="ar-SY"/>
                                </w:rPr>
                                <w:t>200</w:t>
                              </w:r>
                              <w:r w:rsidRPr="003E5A05">
                                <w:rPr>
                                  <w:sz w:val="18"/>
                                  <w:szCs w:val="24"/>
                                  <w:lang w:val="en-GB" w:bidi="ar-SY"/>
                                </w:rPr>
                                <w:t>MHz)</w:t>
                              </w:r>
                            </w:p>
                          </w:txbxContent>
                        </wps:txbx>
                        <wps:bodyPr wrap="square" lIns="0" tIns="0" rIns="0" bIns="0" rtlCol="0">
                          <a:noAutofit/>
                        </wps:bodyPr>
                      </wps:wsp>
                      <wps:wsp>
                        <wps:cNvPr id="48" name="ZoneTexte 2"/>
                        <wps:cNvSpPr txBox="1"/>
                        <wps:spPr>
                          <a:xfrm>
                            <a:off x="4043891" y="332166"/>
                            <a:ext cx="942657" cy="633413"/>
                          </a:xfrm>
                          <a:prstGeom prst="rect">
                            <a:avLst/>
                          </a:prstGeom>
                          <a:noFill/>
                        </wps:spPr>
                        <wps:txbx>
                          <w:txbxContent>
                            <w:p w14:paraId="58E0BE96" w14:textId="77777777" w:rsidR="009C5789" w:rsidRDefault="009C5789" w:rsidP="00B05514">
                              <w:pPr>
                                <w:spacing w:before="70" w:line="144" w:lineRule="auto"/>
                                <w:jc w:val="right"/>
                                <w:rPr>
                                  <w:spacing w:val="-3"/>
                                  <w:sz w:val="8"/>
                                  <w:szCs w:val="12"/>
                                </w:rPr>
                              </w:pPr>
                              <w:r w:rsidRPr="003E5A05">
                                <w:rPr>
                                  <w:spacing w:val="-3"/>
                                  <w:sz w:val="8"/>
                                  <w:szCs w:val="12"/>
                                </w:rPr>
                                <w:t>0,23</w:t>
                              </w:r>
                              <w:r w:rsidRPr="003E5A05">
                                <w:rPr>
                                  <w:spacing w:val="-3"/>
                                  <w:sz w:val="8"/>
                                  <w:szCs w:val="12"/>
                                  <w:rtl/>
                                </w:rPr>
                                <w:t xml:space="preserve"> من المرسلات داخل الأجهزة لكل </w:t>
                              </w:r>
                              <w:r w:rsidRPr="003E5A05">
                                <w:rPr>
                                  <w:spacing w:val="-3"/>
                                  <w:sz w:val="8"/>
                                  <w:szCs w:val="12"/>
                                </w:rPr>
                                <w:t>km</w:t>
                              </w:r>
                              <w:r w:rsidRPr="003E5A05">
                                <w:rPr>
                                  <w:spacing w:val="-3"/>
                                  <w:sz w:val="8"/>
                                  <w:szCs w:val="12"/>
                                  <w:rtl/>
                                </w:rPr>
                                <w:t xml:space="preserve"> مربع</w:t>
                              </w:r>
                            </w:p>
                            <w:p w14:paraId="40FC56A9" w14:textId="77777777" w:rsidR="009C5789" w:rsidRDefault="009C5789" w:rsidP="00B05514">
                              <w:pPr>
                                <w:spacing w:before="70" w:line="144" w:lineRule="auto"/>
                                <w:jc w:val="right"/>
                                <w:rPr>
                                  <w:spacing w:val="-3"/>
                                  <w:sz w:val="8"/>
                                  <w:szCs w:val="12"/>
                                </w:rPr>
                              </w:pPr>
                              <w:r w:rsidRPr="003E5A05">
                                <w:rPr>
                                  <w:spacing w:val="-3"/>
                                  <w:sz w:val="8"/>
                                  <w:szCs w:val="12"/>
                                </w:rPr>
                                <w:t>2</w:t>
                              </w:r>
                              <w:r w:rsidRPr="003E5A05">
                                <w:rPr>
                                  <w:spacing w:val="-3"/>
                                  <w:sz w:val="8"/>
                                  <w:szCs w:val="12"/>
                                  <w:rtl/>
                                </w:rPr>
                                <w:t xml:space="preserve"> من المرسلات داخل الأجهزة لكل </w:t>
                              </w:r>
                              <w:r w:rsidRPr="003E5A05">
                                <w:rPr>
                                  <w:spacing w:val="-3"/>
                                  <w:sz w:val="8"/>
                                  <w:szCs w:val="12"/>
                                </w:rPr>
                                <w:t>km</w:t>
                              </w:r>
                              <w:r w:rsidRPr="003E5A05">
                                <w:rPr>
                                  <w:spacing w:val="-3"/>
                                  <w:sz w:val="8"/>
                                  <w:szCs w:val="12"/>
                                  <w:rtl/>
                                </w:rPr>
                                <w:t xml:space="preserve"> مربع</w:t>
                              </w:r>
                            </w:p>
                            <w:p w14:paraId="2B9566E4" w14:textId="77777777" w:rsidR="009C5789" w:rsidRDefault="009C5789" w:rsidP="00B05514">
                              <w:pPr>
                                <w:spacing w:before="70" w:line="144" w:lineRule="auto"/>
                                <w:jc w:val="right"/>
                                <w:rPr>
                                  <w:spacing w:val="-3"/>
                                  <w:sz w:val="8"/>
                                  <w:szCs w:val="12"/>
                                </w:rPr>
                              </w:pPr>
                              <w:r>
                                <w:rPr>
                                  <w:spacing w:val="-3"/>
                                  <w:sz w:val="8"/>
                                  <w:szCs w:val="12"/>
                                </w:rPr>
                                <w:t>4</w:t>
                              </w:r>
                              <w:r w:rsidRPr="003E5A05">
                                <w:rPr>
                                  <w:spacing w:val="-3"/>
                                  <w:sz w:val="8"/>
                                  <w:szCs w:val="12"/>
                                  <w:rtl/>
                                </w:rPr>
                                <w:t xml:space="preserve"> من المرسلات داخل الأجهزة لكل </w:t>
                              </w:r>
                              <w:r w:rsidRPr="003E5A05">
                                <w:rPr>
                                  <w:spacing w:val="-3"/>
                                  <w:sz w:val="8"/>
                                  <w:szCs w:val="12"/>
                                </w:rPr>
                                <w:t>km</w:t>
                              </w:r>
                              <w:r w:rsidRPr="003E5A05">
                                <w:rPr>
                                  <w:spacing w:val="-3"/>
                                  <w:sz w:val="8"/>
                                  <w:szCs w:val="12"/>
                                  <w:rtl/>
                                </w:rPr>
                                <w:t xml:space="preserve"> مربع</w:t>
                              </w:r>
                            </w:p>
                            <w:p w14:paraId="1D98F5F9" w14:textId="77777777" w:rsidR="009C5789" w:rsidRDefault="009C5789" w:rsidP="00B05514">
                              <w:pPr>
                                <w:spacing w:before="70" w:line="144" w:lineRule="auto"/>
                                <w:jc w:val="right"/>
                                <w:rPr>
                                  <w:spacing w:val="-3"/>
                                  <w:sz w:val="8"/>
                                  <w:szCs w:val="12"/>
                                </w:rPr>
                              </w:pPr>
                              <w:r>
                                <w:rPr>
                                  <w:spacing w:val="-3"/>
                                  <w:sz w:val="8"/>
                                  <w:szCs w:val="12"/>
                                </w:rPr>
                                <w:t>8</w:t>
                              </w:r>
                              <w:r w:rsidRPr="003E5A05">
                                <w:rPr>
                                  <w:spacing w:val="-3"/>
                                  <w:sz w:val="8"/>
                                  <w:szCs w:val="12"/>
                                  <w:rtl/>
                                </w:rPr>
                                <w:t xml:space="preserve"> من المرسلات داخل الأجهزة لكل </w:t>
                              </w:r>
                              <w:r w:rsidRPr="003E5A05">
                                <w:rPr>
                                  <w:spacing w:val="-3"/>
                                  <w:sz w:val="8"/>
                                  <w:szCs w:val="12"/>
                                </w:rPr>
                                <w:t>km</w:t>
                              </w:r>
                              <w:r w:rsidRPr="003E5A05">
                                <w:rPr>
                                  <w:spacing w:val="-3"/>
                                  <w:sz w:val="8"/>
                                  <w:szCs w:val="12"/>
                                  <w:rtl/>
                                </w:rPr>
                                <w:t xml:space="preserve"> مربع</w:t>
                              </w:r>
                            </w:p>
                            <w:p w14:paraId="6F2F6135" w14:textId="5F090803" w:rsidR="009C5789" w:rsidRPr="00B05514" w:rsidRDefault="009C5789" w:rsidP="00B05514">
                              <w:pPr>
                                <w:spacing w:before="70" w:line="144" w:lineRule="auto"/>
                                <w:jc w:val="right"/>
                                <w:rPr>
                                  <w:spacing w:val="-3"/>
                                  <w:sz w:val="8"/>
                                  <w:szCs w:val="12"/>
                                </w:rPr>
                              </w:pPr>
                              <w:r>
                                <w:rPr>
                                  <w:spacing w:val="-3"/>
                                  <w:sz w:val="8"/>
                                  <w:szCs w:val="12"/>
                                </w:rPr>
                                <w:t>16</w:t>
                              </w:r>
                              <w:r w:rsidRPr="003E5A05">
                                <w:rPr>
                                  <w:spacing w:val="-3"/>
                                  <w:sz w:val="8"/>
                                  <w:szCs w:val="12"/>
                                  <w:rtl/>
                                </w:rPr>
                                <w:t xml:space="preserve"> من المرسلات داخل الأجهزة لكل </w:t>
                              </w:r>
                              <w:r w:rsidRPr="003E5A05">
                                <w:rPr>
                                  <w:spacing w:val="-3"/>
                                  <w:sz w:val="8"/>
                                  <w:szCs w:val="12"/>
                                </w:rPr>
                                <w:t>km</w:t>
                              </w:r>
                              <w:r w:rsidRPr="003E5A05">
                                <w:rPr>
                                  <w:spacing w:val="-3"/>
                                  <w:sz w:val="8"/>
                                  <w:szCs w:val="12"/>
                                  <w:rtl/>
                                </w:rPr>
                                <w:t xml:space="preserve"> مربع</w:t>
                              </w:r>
                            </w:p>
                          </w:txbxContent>
                        </wps:txbx>
                        <wps:bodyPr wrap="square" lIns="0" tIns="0" rIns="0" bIns="0" rtlCol="0">
                          <a:noAutofit/>
                        </wps:bodyPr>
                      </wps:wsp>
                    </wpg:wgp>
                  </a:graphicData>
                </a:graphic>
              </wp:anchor>
            </w:drawing>
          </mc:Choice>
          <mc:Fallback>
            <w:pict>
              <v:group w14:anchorId="32AF6F04" id="Group 50" o:spid="_x0000_s1204" style="position:absolute;left:0;text-align:left;margin-left:38.6pt;margin-top:24.3pt;width:392.6pt;height:238.15pt;z-index:252150784;mso-position-horizontal-relative:text;mso-position-vertical-relative:text" coordsize="49865,3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">
                <v:shape id="_x0000_s1205" type="#_x0000_t202" style="position:absolute;left:10691;top:293;width:28232;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02CAF028" w14:textId="0E8A1D9C" w:rsidR="009C5789" w:rsidRPr="003E5A05" w:rsidRDefault="009C5789" w:rsidP="00CE71A2">
                        <w:pPr>
                          <w:spacing w:before="40" w:line="144" w:lineRule="auto"/>
                          <w:jc w:val="center"/>
                          <w:rPr>
                            <w:rFonts w:ascii="Times New Roman Bold" w:hAnsi="Times New Roman Bold"/>
                            <w:b/>
                            <w:bCs/>
                            <w:sz w:val="18"/>
                            <w:szCs w:val="24"/>
                          </w:rPr>
                        </w:pPr>
                        <w:r w:rsidRPr="003E5A05">
                          <w:rPr>
                            <w:rFonts w:ascii="Times New Roman Bold" w:hAnsi="Times New Roman Bold"/>
                            <w:b/>
                            <w:bCs/>
                            <w:sz w:val="18"/>
                            <w:szCs w:val="24"/>
                            <w:rtl/>
                          </w:rPr>
                          <w:t xml:space="preserve">التداخل الذي يتلقاه </w:t>
                        </w:r>
                        <w:r w:rsidRPr="003E5A05">
                          <w:rPr>
                            <w:rFonts w:ascii="Times New Roman Bold" w:hAnsi="Times New Roman Bold" w:hint="cs"/>
                            <w:b/>
                            <w:bCs/>
                            <w:sz w:val="18"/>
                            <w:szCs w:val="24"/>
                            <w:rtl/>
                          </w:rPr>
                          <w:t>جهاز استشعار</w:t>
                        </w:r>
                        <w:r w:rsidRPr="003E5A05">
                          <w:rPr>
                            <w:rFonts w:ascii="Times New Roman Bold" w:hAnsi="Times New Roman Bold" w:hint="cs"/>
                            <w:b/>
                            <w:bCs/>
                            <w:i/>
                            <w:iCs/>
                            <w:sz w:val="18"/>
                            <w:szCs w:val="24"/>
                            <w:rtl/>
                          </w:rPr>
                          <w:t xml:space="preserve"> </w:t>
                        </w:r>
                        <w:r w:rsidRPr="003E5A05">
                          <w:rPr>
                            <w:rFonts w:ascii="Times New Roman Bold" w:hAnsi="Times New Roman Bold" w:hint="cs"/>
                            <w:b/>
                            <w:bCs/>
                            <w:sz w:val="18"/>
                            <w:szCs w:val="24"/>
                            <w:rtl/>
                          </w:rPr>
                          <w:t>المسح المخروطي</w:t>
                        </w:r>
                        <w:r w:rsidRPr="003E5A05">
                          <w:rPr>
                            <w:rFonts w:ascii="Times New Roman Bold" w:hAnsi="Times New Roman Bold"/>
                            <w:b/>
                            <w:bCs/>
                            <w:sz w:val="18"/>
                            <w:szCs w:val="24"/>
                            <w:rtl/>
                          </w:rPr>
                          <w:t xml:space="preserve"> </w:t>
                        </w:r>
                        <w:r w:rsidRPr="003E5A05">
                          <w:rPr>
                            <w:rFonts w:ascii="Times New Roman Bold" w:hAnsi="Times New Roman Bold"/>
                            <w:b/>
                            <w:bCs/>
                            <w:sz w:val="18"/>
                            <w:szCs w:val="24"/>
                          </w:rPr>
                          <w:t>EESS</w:t>
                        </w:r>
                      </w:p>
                    </w:txbxContent>
                  </v:textbox>
                </v:shape>
                <v:shape id="_x0000_s1206" type="#_x0000_t202" style="position:absolute;left:20547;top:28200;width:10014;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4AE442BF" w14:textId="77777777" w:rsidR="009C5789" w:rsidRPr="003E5A05" w:rsidRDefault="009C5789" w:rsidP="005A6827">
                        <w:pPr>
                          <w:spacing w:before="40" w:line="144" w:lineRule="auto"/>
                          <w:jc w:val="center"/>
                          <w:rPr>
                            <w:sz w:val="18"/>
                            <w:szCs w:val="24"/>
                          </w:rPr>
                        </w:pPr>
                        <w:r w:rsidRPr="003E5A05">
                          <w:rPr>
                            <w:rFonts w:hint="cs"/>
                            <w:sz w:val="18"/>
                            <w:szCs w:val="24"/>
                            <w:rtl/>
                          </w:rPr>
                          <w:t xml:space="preserve">التردد المركزي </w:t>
                        </w:r>
                        <w:r w:rsidRPr="003E5A05">
                          <w:rPr>
                            <w:sz w:val="18"/>
                            <w:szCs w:val="24"/>
                          </w:rPr>
                          <w:t>(GHz)</w:t>
                        </w:r>
                      </w:p>
                    </w:txbxContent>
                  </v:textbox>
                </v:shape>
                <v:shape id="_x0000_s1207" type="#_x0000_t202" style="position:absolute;left:-12704;top:12704;width:27559;height:21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" filled="f" stroked="f">
                  <v:textbox inset="0,0,0,0">
                    <w:txbxContent>
                      <w:p w14:paraId="32199DB7" w14:textId="63C8A3D8" w:rsidR="009C5789" w:rsidRPr="003E5A05" w:rsidRDefault="009C5789" w:rsidP="005A6827">
                        <w:pPr>
                          <w:spacing w:before="40" w:line="144" w:lineRule="auto"/>
                          <w:jc w:val="center"/>
                          <w:rPr>
                            <w:sz w:val="18"/>
                            <w:szCs w:val="24"/>
                            <w:lang w:bidi="ar-SY"/>
                          </w:rPr>
                        </w:pPr>
                        <w:r w:rsidRPr="003E5A05">
                          <w:rPr>
                            <w:sz w:val="18"/>
                            <w:szCs w:val="24"/>
                            <w:rtl/>
                            <w:lang w:bidi="ar-SY"/>
                          </w:rPr>
                          <w:t xml:space="preserve">التداخل المستقبل في المجال </w:t>
                        </w:r>
                        <w:r w:rsidRPr="003E5A05">
                          <w:rPr>
                            <w:sz w:val="18"/>
                            <w:szCs w:val="24"/>
                            <w:lang w:val="en-GB" w:bidi="ar-SY"/>
                          </w:rPr>
                          <w:t>IFOV</w:t>
                        </w:r>
                        <w:r w:rsidRPr="003E5A05">
                          <w:rPr>
                            <w:sz w:val="18"/>
                            <w:szCs w:val="24"/>
                            <w:rtl/>
                            <w:lang w:val="en-GB" w:bidi="ar-SY"/>
                          </w:rPr>
                          <w:t xml:space="preserve"> </w:t>
                        </w:r>
                        <w:r w:rsidRPr="003E5A05">
                          <w:rPr>
                            <w:sz w:val="18"/>
                            <w:szCs w:val="24"/>
                            <w:lang w:val="en-GB" w:bidi="ar-SY"/>
                          </w:rPr>
                          <w:t>(</w:t>
                        </w:r>
                        <w:proofErr w:type="spellStart"/>
                        <w:r w:rsidRPr="003E5A05">
                          <w:rPr>
                            <w:sz w:val="18"/>
                            <w:szCs w:val="24"/>
                            <w:lang w:val="en-GB" w:bidi="ar-SY"/>
                          </w:rPr>
                          <w:t>dBW</w:t>
                        </w:r>
                        <w:proofErr w:type="spellEnd"/>
                        <w:r w:rsidRPr="003E5A05">
                          <w:rPr>
                            <w:sz w:val="18"/>
                            <w:szCs w:val="24"/>
                            <w:lang w:val="en-GB" w:bidi="ar-SY"/>
                          </w:rPr>
                          <w:t>/</w:t>
                        </w:r>
                        <w:r w:rsidRPr="003E5A05">
                          <w:rPr>
                            <w:sz w:val="18"/>
                            <w:szCs w:val="24"/>
                            <w:lang w:bidi="ar-SY"/>
                          </w:rPr>
                          <w:t>200</w:t>
                        </w:r>
                        <w:r w:rsidRPr="003E5A05">
                          <w:rPr>
                            <w:sz w:val="18"/>
                            <w:szCs w:val="24"/>
                            <w:lang w:val="en-GB" w:bidi="ar-SY"/>
                          </w:rPr>
                          <w:t>MHz)</w:t>
                        </w:r>
                      </w:p>
                    </w:txbxContent>
                  </v:textbox>
                </v:shape>
                <v:shape id="_x0000_s1208" type="#_x0000_t202" style="position:absolute;left:40438;top:3321;width:9427;height:6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58E0BE96" w14:textId="77777777" w:rsidR="009C5789" w:rsidRDefault="009C5789" w:rsidP="00B05514">
                        <w:pPr>
                          <w:spacing w:before="70" w:line="144" w:lineRule="auto"/>
                          <w:jc w:val="right"/>
                          <w:rPr>
                            <w:spacing w:val="-3"/>
                            <w:sz w:val="8"/>
                            <w:szCs w:val="12"/>
                          </w:rPr>
                        </w:pPr>
                        <w:r w:rsidRPr="003E5A05">
                          <w:rPr>
                            <w:spacing w:val="-3"/>
                            <w:sz w:val="8"/>
                            <w:szCs w:val="12"/>
                          </w:rPr>
                          <w:t>0,23</w:t>
                        </w:r>
                        <w:r w:rsidRPr="003E5A05">
                          <w:rPr>
                            <w:spacing w:val="-3"/>
                            <w:sz w:val="8"/>
                            <w:szCs w:val="12"/>
                            <w:rtl/>
                          </w:rPr>
                          <w:t xml:space="preserve"> من المرسلات داخل الأجهزة لكل </w:t>
                        </w:r>
                        <w:r w:rsidRPr="003E5A05">
                          <w:rPr>
                            <w:spacing w:val="-3"/>
                            <w:sz w:val="8"/>
                            <w:szCs w:val="12"/>
                          </w:rPr>
                          <w:t>km</w:t>
                        </w:r>
                        <w:r w:rsidRPr="003E5A05">
                          <w:rPr>
                            <w:spacing w:val="-3"/>
                            <w:sz w:val="8"/>
                            <w:szCs w:val="12"/>
                            <w:rtl/>
                          </w:rPr>
                          <w:t xml:space="preserve"> مربع</w:t>
                        </w:r>
                      </w:p>
                      <w:p w14:paraId="40FC56A9" w14:textId="77777777" w:rsidR="009C5789" w:rsidRDefault="009C5789" w:rsidP="00B05514">
                        <w:pPr>
                          <w:spacing w:before="70" w:line="144" w:lineRule="auto"/>
                          <w:jc w:val="right"/>
                          <w:rPr>
                            <w:spacing w:val="-3"/>
                            <w:sz w:val="8"/>
                            <w:szCs w:val="12"/>
                          </w:rPr>
                        </w:pPr>
                        <w:r w:rsidRPr="003E5A05">
                          <w:rPr>
                            <w:spacing w:val="-3"/>
                            <w:sz w:val="8"/>
                            <w:szCs w:val="12"/>
                          </w:rPr>
                          <w:t>2</w:t>
                        </w:r>
                        <w:r w:rsidRPr="003E5A05">
                          <w:rPr>
                            <w:spacing w:val="-3"/>
                            <w:sz w:val="8"/>
                            <w:szCs w:val="12"/>
                            <w:rtl/>
                          </w:rPr>
                          <w:t xml:space="preserve"> من المرسلات داخل الأجهزة لكل </w:t>
                        </w:r>
                        <w:r w:rsidRPr="003E5A05">
                          <w:rPr>
                            <w:spacing w:val="-3"/>
                            <w:sz w:val="8"/>
                            <w:szCs w:val="12"/>
                          </w:rPr>
                          <w:t>km</w:t>
                        </w:r>
                        <w:r w:rsidRPr="003E5A05">
                          <w:rPr>
                            <w:spacing w:val="-3"/>
                            <w:sz w:val="8"/>
                            <w:szCs w:val="12"/>
                            <w:rtl/>
                          </w:rPr>
                          <w:t xml:space="preserve"> مربع</w:t>
                        </w:r>
                      </w:p>
                      <w:p w14:paraId="2B9566E4" w14:textId="77777777" w:rsidR="009C5789" w:rsidRDefault="009C5789" w:rsidP="00B05514">
                        <w:pPr>
                          <w:spacing w:before="70" w:line="144" w:lineRule="auto"/>
                          <w:jc w:val="right"/>
                          <w:rPr>
                            <w:spacing w:val="-3"/>
                            <w:sz w:val="8"/>
                            <w:szCs w:val="12"/>
                          </w:rPr>
                        </w:pPr>
                        <w:r>
                          <w:rPr>
                            <w:spacing w:val="-3"/>
                            <w:sz w:val="8"/>
                            <w:szCs w:val="12"/>
                          </w:rPr>
                          <w:t>4</w:t>
                        </w:r>
                        <w:r w:rsidRPr="003E5A05">
                          <w:rPr>
                            <w:spacing w:val="-3"/>
                            <w:sz w:val="8"/>
                            <w:szCs w:val="12"/>
                            <w:rtl/>
                          </w:rPr>
                          <w:t xml:space="preserve"> من المرسلات داخل الأجهزة لكل </w:t>
                        </w:r>
                        <w:r w:rsidRPr="003E5A05">
                          <w:rPr>
                            <w:spacing w:val="-3"/>
                            <w:sz w:val="8"/>
                            <w:szCs w:val="12"/>
                          </w:rPr>
                          <w:t>km</w:t>
                        </w:r>
                        <w:r w:rsidRPr="003E5A05">
                          <w:rPr>
                            <w:spacing w:val="-3"/>
                            <w:sz w:val="8"/>
                            <w:szCs w:val="12"/>
                            <w:rtl/>
                          </w:rPr>
                          <w:t xml:space="preserve"> مربع</w:t>
                        </w:r>
                      </w:p>
                      <w:p w14:paraId="1D98F5F9" w14:textId="77777777" w:rsidR="009C5789" w:rsidRDefault="009C5789" w:rsidP="00B05514">
                        <w:pPr>
                          <w:spacing w:before="70" w:line="144" w:lineRule="auto"/>
                          <w:jc w:val="right"/>
                          <w:rPr>
                            <w:spacing w:val="-3"/>
                            <w:sz w:val="8"/>
                            <w:szCs w:val="12"/>
                          </w:rPr>
                        </w:pPr>
                        <w:r>
                          <w:rPr>
                            <w:spacing w:val="-3"/>
                            <w:sz w:val="8"/>
                            <w:szCs w:val="12"/>
                          </w:rPr>
                          <w:t>8</w:t>
                        </w:r>
                        <w:r w:rsidRPr="003E5A05">
                          <w:rPr>
                            <w:spacing w:val="-3"/>
                            <w:sz w:val="8"/>
                            <w:szCs w:val="12"/>
                            <w:rtl/>
                          </w:rPr>
                          <w:t xml:space="preserve"> من المرسلات داخل الأجهزة لكل </w:t>
                        </w:r>
                        <w:r w:rsidRPr="003E5A05">
                          <w:rPr>
                            <w:spacing w:val="-3"/>
                            <w:sz w:val="8"/>
                            <w:szCs w:val="12"/>
                          </w:rPr>
                          <w:t>km</w:t>
                        </w:r>
                        <w:r w:rsidRPr="003E5A05">
                          <w:rPr>
                            <w:spacing w:val="-3"/>
                            <w:sz w:val="8"/>
                            <w:szCs w:val="12"/>
                            <w:rtl/>
                          </w:rPr>
                          <w:t xml:space="preserve"> مربع</w:t>
                        </w:r>
                      </w:p>
                      <w:p w14:paraId="6F2F6135" w14:textId="5F090803" w:rsidR="009C5789" w:rsidRPr="00B05514" w:rsidRDefault="009C5789" w:rsidP="00B05514">
                        <w:pPr>
                          <w:spacing w:before="70" w:line="144" w:lineRule="auto"/>
                          <w:jc w:val="right"/>
                          <w:rPr>
                            <w:spacing w:val="-3"/>
                            <w:sz w:val="8"/>
                            <w:szCs w:val="12"/>
                          </w:rPr>
                        </w:pPr>
                        <w:r>
                          <w:rPr>
                            <w:spacing w:val="-3"/>
                            <w:sz w:val="8"/>
                            <w:szCs w:val="12"/>
                          </w:rPr>
                          <w:t>16</w:t>
                        </w:r>
                        <w:r w:rsidRPr="003E5A05">
                          <w:rPr>
                            <w:spacing w:val="-3"/>
                            <w:sz w:val="8"/>
                            <w:szCs w:val="12"/>
                            <w:rtl/>
                          </w:rPr>
                          <w:t xml:space="preserve"> من المرسلات داخل الأجهزة لكل </w:t>
                        </w:r>
                        <w:r w:rsidRPr="003E5A05">
                          <w:rPr>
                            <w:spacing w:val="-3"/>
                            <w:sz w:val="8"/>
                            <w:szCs w:val="12"/>
                          </w:rPr>
                          <w:t>km</w:t>
                        </w:r>
                        <w:r w:rsidRPr="003E5A05">
                          <w:rPr>
                            <w:spacing w:val="-3"/>
                            <w:sz w:val="8"/>
                            <w:szCs w:val="12"/>
                            <w:rtl/>
                          </w:rPr>
                          <w:t xml:space="preserve"> مربع</w:t>
                        </w:r>
                      </w:p>
                    </w:txbxContent>
                  </v:textbox>
                </v:shape>
              </v:group>
            </w:pict>
          </mc:Fallback>
        </mc:AlternateContent>
      </w:r>
      <w:r w:rsidR="00965482" w:rsidRPr="005A6827">
        <w:rPr>
          <w:rtl/>
        </w:rPr>
        <w:t xml:space="preserve">التداخل الذي يتلقاه </w:t>
      </w:r>
      <w:r w:rsidR="00CE71A2">
        <w:rPr>
          <w:rFonts w:hint="cs"/>
          <w:rtl/>
        </w:rPr>
        <w:t>جهاز استشعار</w:t>
      </w:r>
      <w:r w:rsidR="00CE71A2">
        <w:rPr>
          <w:rFonts w:hint="cs"/>
          <w:i/>
          <w:iCs/>
          <w:rtl/>
          <w:lang w:val="en-GB"/>
        </w:rPr>
        <w:t xml:space="preserve"> </w:t>
      </w:r>
      <w:r w:rsidR="00965482" w:rsidRPr="005A6827">
        <w:rPr>
          <w:rtl/>
        </w:rPr>
        <w:t xml:space="preserve">المسح المخروطي </w:t>
      </w:r>
      <w:r w:rsidR="00965482" w:rsidRPr="005A6827">
        <w:t>EESS</w:t>
      </w:r>
      <w:r w:rsidR="00965482" w:rsidRPr="005A6827">
        <w:rPr>
          <w:rtl/>
        </w:rPr>
        <w:t xml:space="preserve"> من وصلات داخل الأجهزة</w:t>
      </w:r>
    </w:p>
    <w:p w14:paraId="5421B8F6" w14:textId="02A0962E" w:rsidR="00965482" w:rsidRPr="00EC0C02" w:rsidRDefault="006B091F" w:rsidP="00E57775">
      <w:pPr>
        <w:pStyle w:val="Figure"/>
        <w:bidi/>
        <w:rPr>
          <w:rtl/>
          <w:lang w:bidi="ar-SY"/>
        </w:rPr>
      </w:pPr>
      <w:r>
        <w:rPr>
          <w:noProof/>
          <w:rtl/>
          <w:lang w:bidi="ar-SY"/>
        </w:rPr>
        <w:drawing>
          <wp:inline distT="0" distB="0" distL="0" distR="0" wp14:anchorId="36BF4ACB" wp14:editId="3D5F06F8">
            <wp:extent cx="6120643" cy="299656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4-17.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120643" cy="2996565"/>
                    </a:xfrm>
                    <a:prstGeom prst="rect">
                      <a:avLst/>
                    </a:prstGeom>
                  </pic:spPr>
                </pic:pic>
              </a:graphicData>
            </a:graphic>
          </wp:inline>
        </w:drawing>
      </w:r>
    </w:p>
    <w:p w14:paraId="1A322F49" w14:textId="77777777" w:rsidR="00965482" w:rsidRPr="005A6827" w:rsidRDefault="00965482" w:rsidP="0058541B">
      <w:pPr>
        <w:pStyle w:val="FigureNo"/>
      </w:pPr>
      <w:r w:rsidRPr="005A6827">
        <w:rPr>
          <w:rtl/>
        </w:rPr>
        <w:lastRenderedPageBreak/>
        <w:t xml:space="preserve">الشكل </w:t>
      </w:r>
      <w:r w:rsidRPr="005A6827">
        <w:t>17-A4</w:t>
      </w:r>
    </w:p>
    <w:p w14:paraId="124CD365" w14:textId="7F521CF4" w:rsidR="00965482" w:rsidRPr="005A6827" w:rsidRDefault="00965482" w:rsidP="00586AA0">
      <w:pPr>
        <w:pStyle w:val="Figuretitle"/>
        <w:spacing w:after="120"/>
        <w:rPr>
          <w:rtl/>
        </w:rPr>
      </w:pPr>
      <w:r w:rsidRPr="005A6827">
        <w:rPr>
          <w:rtl/>
        </w:rPr>
        <w:t xml:space="preserve">التداخل الذي يتلقاه </w:t>
      </w:r>
      <w:r w:rsidR="00CE71A2">
        <w:rPr>
          <w:rFonts w:hint="cs"/>
          <w:rtl/>
        </w:rPr>
        <w:t>جهاز استشعار</w:t>
      </w:r>
      <w:r w:rsidR="00CE71A2">
        <w:rPr>
          <w:rFonts w:hint="cs"/>
          <w:i/>
          <w:iCs/>
          <w:rtl/>
          <w:lang w:val="en-GB"/>
        </w:rPr>
        <w:t xml:space="preserve"> </w:t>
      </w:r>
      <w:r w:rsidRPr="005A6827">
        <w:rPr>
          <w:rtl/>
        </w:rPr>
        <w:t xml:space="preserve">المسح </w:t>
      </w:r>
      <w:proofErr w:type="spellStart"/>
      <w:r w:rsidRPr="005A6827">
        <w:rPr>
          <w:rtl/>
        </w:rPr>
        <w:t>النظيري</w:t>
      </w:r>
      <w:proofErr w:type="spellEnd"/>
      <w:r w:rsidRPr="005A6827">
        <w:rPr>
          <w:rtl/>
        </w:rPr>
        <w:t xml:space="preserve"> </w:t>
      </w:r>
      <w:r w:rsidRPr="005A6827">
        <w:t>EESS</w:t>
      </w:r>
      <w:r w:rsidRPr="005A6827">
        <w:rPr>
          <w:rtl/>
        </w:rPr>
        <w:t xml:space="preserve"> من وصلات داخل الأجهزة</w:t>
      </w:r>
    </w:p>
    <w:p w14:paraId="1CAA42A7" w14:textId="74126FD2" w:rsidR="00965482" w:rsidRPr="00EC0C02" w:rsidRDefault="001A0550" w:rsidP="00E57775">
      <w:pPr>
        <w:pStyle w:val="Figure"/>
        <w:bidi/>
        <w:rPr>
          <w:rtl/>
          <w:lang w:bidi="ar-SY"/>
        </w:rPr>
      </w:pPr>
      <w:r>
        <w:rPr>
          <w:noProof/>
          <w:rtl/>
          <w:lang w:bidi="ar-SY"/>
        </w:rPr>
        <mc:AlternateContent>
          <mc:Choice Requires="wpg">
            <w:drawing>
              <wp:anchor distT="0" distB="0" distL="114300" distR="114300" simplePos="0" relativeHeight="252153856" behindDoc="0" locked="0" layoutInCell="1" allowOverlap="1" wp14:anchorId="0258AFFF" wp14:editId="784BBA3D">
                <wp:simplePos x="0" y="0"/>
                <wp:positionH relativeFrom="column">
                  <wp:posOffset>436880</wp:posOffset>
                </wp:positionH>
                <wp:positionV relativeFrom="paragraph">
                  <wp:posOffset>35722</wp:posOffset>
                </wp:positionV>
                <wp:extent cx="5045869" cy="2995171"/>
                <wp:effectExtent l="0" t="0" r="0" b="0"/>
                <wp:wrapNone/>
                <wp:docPr id="52" name="Group 52"/>
                <wp:cNvGraphicFramePr/>
                <a:graphic xmlns:a="http://schemas.openxmlformats.org/drawingml/2006/main">
                  <a:graphicData uri="http://schemas.microsoft.com/office/word/2010/wordprocessingGroup">
                    <wpg:wgp>
                      <wpg:cNvGrpSpPr/>
                      <wpg:grpSpPr>
                        <a:xfrm>
                          <a:off x="0" y="0"/>
                          <a:ext cx="5045869" cy="2995171"/>
                          <a:chOff x="0" y="0"/>
                          <a:chExt cx="5045869" cy="2995171"/>
                        </a:xfrm>
                      </wpg:grpSpPr>
                      <wps:wsp>
                        <wps:cNvPr id="326" name="ZoneTexte 2"/>
                        <wps:cNvSpPr txBox="1"/>
                        <wps:spPr>
                          <a:xfrm>
                            <a:off x="974164" y="0"/>
                            <a:ext cx="2823210" cy="205105"/>
                          </a:xfrm>
                          <a:prstGeom prst="rect">
                            <a:avLst/>
                          </a:prstGeom>
                          <a:noFill/>
                        </wps:spPr>
                        <wps:txbx>
                          <w:txbxContent>
                            <w:p w14:paraId="1296162F" w14:textId="4F3178FB" w:rsidR="009C5789" w:rsidRPr="006B091F" w:rsidRDefault="009C5789" w:rsidP="00CE71A2">
                              <w:pPr>
                                <w:spacing w:before="40" w:line="144" w:lineRule="auto"/>
                                <w:jc w:val="center"/>
                                <w:rPr>
                                  <w:b/>
                                  <w:bCs/>
                                  <w:sz w:val="18"/>
                                  <w:szCs w:val="24"/>
                                </w:rPr>
                              </w:pPr>
                              <w:r w:rsidRPr="006B091F">
                                <w:rPr>
                                  <w:b/>
                                  <w:bCs/>
                                  <w:sz w:val="18"/>
                                  <w:szCs w:val="24"/>
                                  <w:rtl/>
                                </w:rPr>
                                <w:t xml:space="preserve">التداخل الذي يتلقاه </w:t>
                              </w:r>
                              <w:r w:rsidRPr="00CE71A2">
                                <w:rPr>
                                  <w:rFonts w:hint="cs"/>
                                  <w:b/>
                                  <w:bCs/>
                                  <w:sz w:val="18"/>
                                  <w:szCs w:val="24"/>
                                  <w:rtl/>
                                </w:rPr>
                                <w:t>جهاز استشعار</w:t>
                              </w:r>
                              <w:r w:rsidRPr="00CE71A2">
                                <w:rPr>
                                  <w:rFonts w:hint="cs"/>
                                  <w:b/>
                                  <w:bCs/>
                                  <w:i/>
                                  <w:iCs/>
                                  <w:sz w:val="18"/>
                                  <w:szCs w:val="24"/>
                                  <w:rtl/>
                                </w:rPr>
                                <w:t xml:space="preserve"> </w:t>
                              </w:r>
                              <w:r w:rsidRPr="006B091F">
                                <w:rPr>
                                  <w:b/>
                                  <w:bCs/>
                                  <w:sz w:val="18"/>
                                  <w:szCs w:val="24"/>
                                  <w:rtl/>
                                </w:rPr>
                                <w:t xml:space="preserve">المسح </w:t>
                              </w:r>
                              <w:proofErr w:type="spellStart"/>
                              <w:r w:rsidRPr="006B091F">
                                <w:rPr>
                                  <w:b/>
                                  <w:bCs/>
                                  <w:sz w:val="18"/>
                                  <w:szCs w:val="24"/>
                                  <w:rtl/>
                                </w:rPr>
                                <w:t>النظيري</w:t>
                              </w:r>
                              <w:proofErr w:type="spellEnd"/>
                              <w:r w:rsidRPr="006B091F">
                                <w:rPr>
                                  <w:b/>
                                  <w:bCs/>
                                  <w:sz w:val="18"/>
                                  <w:szCs w:val="24"/>
                                  <w:rtl/>
                                </w:rPr>
                                <w:t xml:space="preserve"> </w:t>
                              </w:r>
                              <w:r w:rsidRPr="006B091F">
                                <w:rPr>
                                  <w:b/>
                                  <w:bCs/>
                                  <w:sz w:val="18"/>
                                  <w:szCs w:val="24"/>
                                </w:rPr>
                                <w:t>EESS</w:t>
                              </w:r>
                            </w:p>
                          </w:txbxContent>
                        </wps:txbx>
                        <wps:bodyPr wrap="square" lIns="0" tIns="0" rIns="0" bIns="0" rtlCol="0">
                          <a:noAutofit/>
                        </wps:bodyPr>
                      </wps:wsp>
                      <wps:wsp>
                        <wps:cNvPr id="327" name="ZoneTexte 2"/>
                        <wps:cNvSpPr txBox="1"/>
                        <wps:spPr>
                          <a:xfrm>
                            <a:off x="2167634" y="2790701"/>
                            <a:ext cx="1001395" cy="204470"/>
                          </a:xfrm>
                          <a:prstGeom prst="rect">
                            <a:avLst/>
                          </a:prstGeom>
                          <a:noFill/>
                        </wps:spPr>
                        <wps:txbx>
                          <w:txbxContent>
                            <w:p w14:paraId="30943384" w14:textId="77777777" w:rsidR="009C5789" w:rsidRPr="006B091F" w:rsidRDefault="009C5789" w:rsidP="005A6827">
                              <w:pPr>
                                <w:spacing w:before="40" w:line="144" w:lineRule="auto"/>
                                <w:jc w:val="center"/>
                                <w:rPr>
                                  <w:sz w:val="18"/>
                                  <w:szCs w:val="24"/>
                                </w:rPr>
                              </w:pPr>
                              <w:r w:rsidRPr="006B091F">
                                <w:rPr>
                                  <w:rFonts w:hint="cs"/>
                                  <w:sz w:val="18"/>
                                  <w:szCs w:val="24"/>
                                  <w:rtl/>
                                </w:rPr>
                                <w:t xml:space="preserve">التردد المركزي </w:t>
                              </w:r>
                              <w:r w:rsidRPr="006B091F">
                                <w:rPr>
                                  <w:sz w:val="18"/>
                                  <w:szCs w:val="24"/>
                                </w:rPr>
                                <w:t>(GHz)</w:t>
                              </w:r>
                            </w:p>
                          </w:txbxContent>
                        </wps:txbx>
                        <wps:bodyPr wrap="square" lIns="0" tIns="0" rIns="0" bIns="0" rtlCol="0">
                          <a:noAutofit/>
                        </wps:bodyPr>
                      </wps:wsp>
                      <wps:wsp>
                        <wps:cNvPr id="328" name="ZoneTexte 2"/>
                        <wps:cNvSpPr txBox="1"/>
                        <wps:spPr>
                          <a:xfrm rot="16200000">
                            <a:off x="-1071361" y="1392382"/>
                            <a:ext cx="2357988" cy="215265"/>
                          </a:xfrm>
                          <a:prstGeom prst="rect">
                            <a:avLst/>
                          </a:prstGeom>
                          <a:noFill/>
                        </wps:spPr>
                        <wps:txbx>
                          <w:txbxContent>
                            <w:p w14:paraId="6642A432" w14:textId="0A38B0AC" w:rsidR="009C5789" w:rsidRPr="006B091F" w:rsidRDefault="009C5789" w:rsidP="005A6827">
                              <w:pPr>
                                <w:spacing w:before="40" w:line="144" w:lineRule="auto"/>
                                <w:jc w:val="center"/>
                                <w:rPr>
                                  <w:sz w:val="18"/>
                                  <w:szCs w:val="24"/>
                                  <w:lang w:bidi="ar-SY"/>
                                </w:rPr>
                              </w:pPr>
                              <w:r w:rsidRPr="006B091F">
                                <w:rPr>
                                  <w:sz w:val="18"/>
                                  <w:szCs w:val="24"/>
                                  <w:rtl/>
                                  <w:lang w:bidi="ar-SY"/>
                                </w:rPr>
                                <w:t xml:space="preserve">التداخل المستقبل في المجال </w:t>
                              </w:r>
                              <w:r w:rsidRPr="006B091F">
                                <w:rPr>
                                  <w:sz w:val="18"/>
                                  <w:szCs w:val="24"/>
                                  <w:lang w:val="en-GB" w:bidi="ar-SY"/>
                                </w:rPr>
                                <w:t>IFOV</w:t>
                              </w:r>
                              <w:r w:rsidRPr="006B091F">
                                <w:rPr>
                                  <w:sz w:val="18"/>
                                  <w:szCs w:val="24"/>
                                  <w:rtl/>
                                  <w:lang w:val="en-GB" w:bidi="ar-SY"/>
                                </w:rPr>
                                <w:t xml:space="preserve"> </w:t>
                              </w:r>
                              <w:r w:rsidRPr="006B091F">
                                <w:rPr>
                                  <w:sz w:val="18"/>
                                  <w:szCs w:val="24"/>
                                  <w:lang w:val="en-GB" w:bidi="ar-SY"/>
                                </w:rPr>
                                <w:t>(</w:t>
                              </w:r>
                              <w:proofErr w:type="spellStart"/>
                              <w:r w:rsidRPr="006B091F">
                                <w:rPr>
                                  <w:sz w:val="18"/>
                                  <w:szCs w:val="24"/>
                                  <w:lang w:val="en-GB" w:bidi="ar-SY"/>
                                </w:rPr>
                                <w:t>dBW</w:t>
                              </w:r>
                              <w:proofErr w:type="spellEnd"/>
                              <w:r w:rsidRPr="006B091F">
                                <w:rPr>
                                  <w:sz w:val="18"/>
                                  <w:szCs w:val="24"/>
                                  <w:lang w:val="en-GB" w:bidi="ar-SY"/>
                                </w:rPr>
                                <w:t>/</w:t>
                              </w:r>
                              <w:r w:rsidRPr="006B091F">
                                <w:rPr>
                                  <w:sz w:val="18"/>
                                  <w:szCs w:val="24"/>
                                  <w:lang w:bidi="ar-SY"/>
                                </w:rPr>
                                <w:t>200</w:t>
                              </w:r>
                              <w:r w:rsidRPr="006B091F">
                                <w:rPr>
                                  <w:sz w:val="18"/>
                                  <w:szCs w:val="24"/>
                                  <w:lang w:val="en-GB" w:bidi="ar-SY"/>
                                </w:rPr>
                                <w:t>MHz)</w:t>
                              </w:r>
                            </w:p>
                          </w:txbxContent>
                        </wps:txbx>
                        <wps:bodyPr wrap="square" lIns="0" tIns="0" rIns="0" bIns="0" rtlCol="0">
                          <a:noAutofit/>
                        </wps:bodyPr>
                      </wps:wsp>
                      <wps:wsp>
                        <wps:cNvPr id="51" name="ZoneTexte 2"/>
                        <wps:cNvSpPr txBox="1"/>
                        <wps:spPr>
                          <a:xfrm>
                            <a:off x="4103312" y="279070"/>
                            <a:ext cx="942557" cy="633410"/>
                          </a:xfrm>
                          <a:prstGeom prst="rect">
                            <a:avLst/>
                          </a:prstGeom>
                          <a:noFill/>
                        </wps:spPr>
                        <wps:txbx>
                          <w:txbxContent>
                            <w:p w14:paraId="6B3E0D4B" w14:textId="77777777" w:rsidR="009C5789" w:rsidRDefault="009C5789" w:rsidP="00B05514">
                              <w:pPr>
                                <w:spacing w:before="70" w:line="144" w:lineRule="auto"/>
                                <w:jc w:val="right"/>
                                <w:rPr>
                                  <w:spacing w:val="-3"/>
                                  <w:sz w:val="8"/>
                                  <w:szCs w:val="12"/>
                                </w:rPr>
                              </w:pPr>
                              <w:r w:rsidRPr="003E5A05">
                                <w:rPr>
                                  <w:spacing w:val="-3"/>
                                  <w:sz w:val="8"/>
                                  <w:szCs w:val="12"/>
                                </w:rPr>
                                <w:t>0,23</w:t>
                              </w:r>
                              <w:r w:rsidRPr="003E5A05">
                                <w:rPr>
                                  <w:spacing w:val="-3"/>
                                  <w:sz w:val="8"/>
                                  <w:szCs w:val="12"/>
                                  <w:rtl/>
                                </w:rPr>
                                <w:t xml:space="preserve"> من المرسلات داخل الأجهزة لكل </w:t>
                              </w:r>
                              <w:r w:rsidRPr="003E5A05">
                                <w:rPr>
                                  <w:spacing w:val="-3"/>
                                  <w:sz w:val="8"/>
                                  <w:szCs w:val="12"/>
                                </w:rPr>
                                <w:t>km</w:t>
                              </w:r>
                              <w:r w:rsidRPr="003E5A05">
                                <w:rPr>
                                  <w:spacing w:val="-3"/>
                                  <w:sz w:val="8"/>
                                  <w:szCs w:val="12"/>
                                  <w:rtl/>
                                </w:rPr>
                                <w:t xml:space="preserve"> مربع</w:t>
                              </w:r>
                            </w:p>
                            <w:p w14:paraId="4690F912" w14:textId="77777777" w:rsidR="009C5789" w:rsidRDefault="009C5789" w:rsidP="00B05514">
                              <w:pPr>
                                <w:spacing w:before="70" w:line="144" w:lineRule="auto"/>
                                <w:jc w:val="right"/>
                                <w:rPr>
                                  <w:spacing w:val="-3"/>
                                  <w:sz w:val="8"/>
                                  <w:szCs w:val="12"/>
                                </w:rPr>
                              </w:pPr>
                              <w:r w:rsidRPr="003E5A05">
                                <w:rPr>
                                  <w:spacing w:val="-3"/>
                                  <w:sz w:val="8"/>
                                  <w:szCs w:val="12"/>
                                </w:rPr>
                                <w:t>2</w:t>
                              </w:r>
                              <w:r w:rsidRPr="003E5A05">
                                <w:rPr>
                                  <w:spacing w:val="-3"/>
                                  <w:sz w:val="8"/>
                                  <w:szCs w:val="12"/>
                                  <w:rtl/>
                                </w:rPr>
                                <w:t xml:space="preserve"> من المرسلات داخل الأجهزة لكل </w:t>
                              </w:r>
                              <w:r w:rsidRPr="003E5A05">
                                <w:rPr>
                                  <w:spacing w:val="-3"/>
                                  <w:sz w:val="8"/>
                                  <w:szCs w:val="12"/>
                                </w:rPr>
                                <w:t>km</w:t>
                              </w:r>
                              <w:r w:rsidRPr="003E5A05">
                                <w:rPr>
                                  <w:spacing w:val="-3"/>
                                  <w:sz w:val="8"/>
                                  <w:szCs w:val="12"/>
                                  <w:rtl/>
                                </w:rPr>
                                <w:t xml:space="preserve"> مربع</w:t>
                              </w:r>
                            </w:p>
                            <w:p w14:paraId="42B00713" w14:textId="77777777" w:rsidR="009C5789" w:rsidRDefault="009C5789" w:rsidP="00B05514">
                              <w:pPr>
                                <w:spacing w:before="70" w:line="144" w:lineRule="auto"/>
                                <w:jc w:val="right"/>
                                <w:rPr>
                                  <w:spacing w:val="-3"/>
                                  <w:sz w:val="8"/>
                                  <w:szCs w:val="12"/>
                                </w:rPr>
                              </w:pPr>
                              <w:r>
                                <w:rPr>
                                  <w:spacing w:val="-3"/>
                                  <w:sz w:val="8"/>
                                  <w:szCs w:val="12"/>
                                </w:rPr>
                                <w:t>4</w:t>
                              </w:r>
                              <w:r w:rsidRPr="003E5A05">
                                <w:rPr>
                                  <w:spacing w:val="-3"/>
                                  <w:sz w:val="8"/>
                                  <w:szCs w:val="12"/>
                                  <w:rtl/>
                                </w:rPr>
                                <w:t xml:space="preserve"> من المرسلات داخل الأجهزة لكل </w:t>
                              </w:r>
                              <w:r w:rsidRPr="003E5A05">
                                <w:rPr>
                                  <w:spacing w:val="-3"/>
                                  <w:sz w:val="8"/>
                                  <w:szCs w:val="12"/>
                                </w:rPr>
                                <w:t>km</w:t>
                              </w:r>
                              <w:r w:rsidRPr="003E5A05">
                                <w:rPr>
                                  <w:spacing w:val="-3"/>
                                  <w:sz w:val="8"/>
                                  <w:szCs w:val="12"/>
                                  <w:rtl/>
                                </w:rPr>
                                <w:t xml:space="preserve"> مربع</w:t>
                              </w:r>
                            </w:p>
                            <w:p w14:paraId="760C2E14" w14:textId="77777777" w:rsidR="009C5789" w:rsidRDefault="009C5789" w:rsidP="00B05514">
                              <w:pPr>
                                <w:spacing w:before="70" w:line="144" w:lineRule="auto"/>
                                <w:jc w:val="right"/>
                                <w:rPr>
                                  <w:spacing w:val="-3"/>
                                  <w:sz w:val="8"/>
                                  <w:szCs w:val="12"/>
                                </w:rPr>
                              </w:pPr>
                              <w:r>
                                <w:rPr>
                                  <w:spacing w:val="-3"/>
                                  <w:sz w:val="8"/>
                                  <w:szCs w:val="12"/>
                                </w:rPr>
                                <w:t>8</w:t>
                              </w:r>
                              <w:r w:rsidRPr="003E5A05">
                                <w:rPr>
                                  <w:spacing w:val="-3"/>
                                  <w:sz w:val="8"/>
                                  <w:szCs w:val="12"/>
                                  <w:rtl/>
                                </w:rPr>
                                <w:t xml:space="preserve"> من المرسلات داخل الأجهزة لكل </w:t>
                              </w:r>
                              <w:r w:rsidRPr="003E5A05">
                                <w:rPr>
                                  <w:spacing w:val="-3"/>
                                  <w:sz w:val="8"/>
                                  <w:szCs w:val="12"/>
                                </w:rPr>
                                <w:t>km</w:t>
                              </w:r>
                              <w:r w:rsidRPr="003E5A05">
                                <w:rPr>
                                  <w:spacing w:val="-3"/>
                                  <w:sz w:val="8"/>
                                  <w:szCs w:val="12"/>
                                  <w:rtl/>
                                </w:rPr>
                                <w:t xml:space="preserve"> مربع</w:t>
                              </w:r>
                            </w:p>
                            <w:p w14:paraId="30119307" w14:textId="4E4BD9FB" w:rsidR="009C5789" w:rsidRPr="00B05514" w:rsidRDefault="009C5789" w:rsidP="00B05514">
                              <w:pPr>
                                <w:spacing w:before="70" w:line="144" w:lineRule="auto"/>
                                <w:jc w:val="right"/>
                                <w:rPr>
                                  <w:spacing w:val="-3"/>
                                  <w:sz w:val="8"/>
                                  <w:szCs w:val="12"/>
                                </w:rPr>
                              </w:pPr>
                              <w:r>
                                <w:rPr>
                                  <w:spacing w:val="-3"/>
                                  <w:sz w:val="8"/>
                                  <w:szCs w:val="12"/>
                                </w:rPr>
                                <w:t>16</w:t>
                              </w:r>
                              <w:r w:rsidRPr="003E5A05">
                                <w:rPr>
                                  <w:spacing w:val="-3"/>
                                  <w:sz w:val="8"/>
                                  <w:szCs w:val="12"/>
                                  <w:rtl/>
                                </w:rPr>
                                <w:t xml:space="preserve"> من المرسلات داخل الأجهزة لكل </w:t>
                              </w:r>
                              <w:r w:rsidRPr="003E5A05">
                                <w:rPr>
                                  <w:spacing w:val="-3"/>
                                  <w:sz w:val="8"/>
                                  <w:szCs w:val="12"/>
                                </w:rPr>
                                <w:t>km</w:t>
                              </w:r>
                              <w:r w:rsidRPr="003E5A05">
                                <w:rPr>
                                  <w:spacing w:val="-3"/>
                                  <w:sz w:val="8"/>
                                  <w:szCs w:val="12"/>
                                  <w:rtl/>
                                </w:rPr>
                                <w:t xml:space="preserve"> مربع</w:t>
                              </w:r>
                            </w:p>
                          </w:txbxContent>
                        </wps:txbx>
                        <wps:bodyPr wrap="square" lIns="0" tIns="0" rIns="0" bIns="0" rtlCol="0">
                          <a:noAutofit/>
                        </wps:bodyPr>
                      </wps:wsp>
                    </wpg:wgp>
                  </a:graphicData>
                </a:graphic>
              </wp:anchor>
            </w:drawing>
          </mc:Choice>
          <mc:Fallback>
            <w:pict>
              <v:group w14:anchorId="0258AFFF" id="Group 52" o:spid="_x0000_s1209" style="position:absolute;left:0;text-align:left;margin-left:34.4pt;margin-top:2.8pt;width:397.3pt;height:235.85pt;z-index:252153856;mso-position-horizontal-relative:text;mso-position-vertical-relative:text" coordsize="50458,29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">
                <v:shape id="_x0000_s1210" type="#_x0000_t202" style="position:absolute;left:9741;width:28232;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1296162F" w14:textId="4F3178FB" w:rsidR="009C5789" w:rsidRPr="006B091F" w:rsidRDefault="009C5789" w:rsidP="00CE71A2">
                        <w:pPr>
                          <w:spacing w:before="40" w:line="144" w:lineRule="auto"/>
                          <w:jc w:val="center"/>
                          <w:rPr>
                            <w:b/>
                            <w:bCs/>
                            <w:sz w:val="18"/>
                            <w:szCs w:val="24"/>
                          </w:rPr>
                        </w:pPr>
                        <w:r w:rsidRPr="006B091F">
                          <w:rPr>
                            <w:b/>
                            <w:bCs/>
                            <w:sz w:val="18"/>
                            <w:szCs w:val="24"/>
                            <w:rtl/>
                          </w:rPr>
                          <w:t xml:space="preserve">التداخل الذي يتلقاه </w:t>
                        </w:r>
                        <w:r w:rsidRPr="00CE71A2">
                          <w:rPr>
                            <w:rFonts w:hint="cs"/>
                            <w:b/>
                            <w:bCs/>
                            <w:sz w:val="18"/>
                            <w:szCs w:val="24"/>
                            <w:rtl/>
                          </w:rPr>
                          <w:t>جهاز استشعار</w:t>
                        </w:r>
                        <w:r w:rsidRPr="00CE71A2">
                          <w:rPr>
                            <w:rFonts w:hint="cs"/>
                            <w:b/>
                            <w:bCs/>
                            <w:i/>
                            <w:iCs/>
                            <w:sz w:val="18"/>
                            <w:szCs w:val="24"/>
                            <w:rtl/>
                          </w:rPr>
                          <w:t xml:space="preserve"> </w:t>
                        </w:r>
                        <w:r w:rsidRPr="006B091F">
                          <w:rPr>
                            <w:b/>
                            <w:bCs/>
                            <w:sz w:val="18"/>
                            <w:szCs w:val="24"/>
                            <w:rtl/>
                          </w:rPr>
                          <w:t xml:space="preserve">المسح </w:t>
                        </w:r>
                        <w:proofErr w:type="spellStart"/>
                        <w:r w:rsidRPr="006B091F">
                          <w:rPr>
                            <w:b/>
                            <w:bCs/>
                            <w:sz w:val="18"/>
                            <w:szCs w:val="24"/>
                            <w:rtl/>
                          </w:rPr>
                          <w:t>النظيري</w:t>
                        </w:r>
                        <w:proofErr w:type="spellEnd"/>
                        <w:r w:rsidRPr="006B091F">
                          <w:rPr>
                            <w:b/>
                            <w:bCs/>
                            <w:sz w:val="18"/>
                            <w:szCs w:val="24"/>
                            <w:rtl/>
                          </w:rPr>
                          <w:t xml:space="preserve"> </w:t>
                        </w:r>
                        <w:r w:rsidRPr="006B091F">
                          <w:rPr>
                            <w:b/>
                            <w:bCs/>
                            <w:sz w:val="18"/>
                            <w:szCs w:val="24"/>
                          </w:rPr>
                          <w:t>EESS</w:t>
                        </w:r>
                      </w:p>
                    </w:txbxContent>
                  </v:textbox>
                </v:shape>
                <v:shape id="_x0000_s1211" type="#_x0000_t202" style="position:absolute;left:21676;top:27907;width:10014;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30943384" w14:textId="77777777" w:rsidR="009C5789" w:rsidRPr="006B091F" w:rsidRDefault="009C5789" w:rsidP="005A6827">
                        <w:pPr>
                          <w:spacing w:before="40" w:line="144" w:lineRule="auto"/>
                          <w:jc w:val="center"/>
                          <w:rPr>
                            <w:sz w:val="18"/>
                            <w:szCs w:val="24"/>
                          </w:rPr>
                        </w:pPr>
                        <w:r w:rsidRPr="006B091F">
                          <w:rPr>
                            <w:rFonts w:hint="cs"/>
                            <w:sz w:val="18"/>
                            <w:szCs w:val="24"/>
                            <w:rtl/>
                          </w:rPr>
                          <w:t xml:space="preserve">التردد المركزي </w:t>
                        </w:r>
                        <w:r w:rsidRPr="006B091F">
                          <w:rPr>
                            <w:sz w:val="18"/>
                            <w:szCs w:val="24"/>
                          </w:rPr>
                          <w:t>(GHz)</w:t>
                        </w:r>
                      </w:p>
                    </w:txbxContent>
                  </v:textbox>
                </v:shape>
                <v:shape id="_x0000_s1212" type="#_x0000_t202" style="position:absolute;left:-10714;top:13924;width:23580;height:21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" filled="f" stroked="f">
                  <v:textbox inset="0,0,0,0">
                    <w:txbxContent>
                      <w:p w14:paraId="6642A432" w14:textId="0A38B0AC" w:rsidR="009C5789" w:rsidRPr="006B091F" w:rsidRDefault="009C5789" w:rsidP="005A6827">
                        <w:pPr>
                          <w:spacing w:before="40" w:line="144" w:lineRule="auto"/>
                          <w:jc w:val="center"/>
                          <w:rPr>
                            <w:sz w:val="18"/>
                            <w:szCs w:val="24"/>
                            <w:lang w:bidi="ar-SY"/>
                          </w:rPr>
                        </w:pPr>
                        <w:r w:rsidRPr="006B091F">
                          <w:rPr>
                            <w:sz w:val="18"/>
                            <w:szCs w:val="24"/>
                            <w:rtl/>
                            <w:lang w:bidi="ar-SY"/>
                          </w:rPr>
                          <w:t xml:space="preserve">التداخل المستقبل في المجال </w:t>
                        </w:r>
                        <w:r w:rsidRPr="006B091F">
                          <w:rPr>
                            <w:sz w:val="18"/>
                            <w:szCs w:val="24"/>
                            <w:lang w:val="en-GB" w:bidi="ar-SY"/>
                          </w:rPr>
                          <w:t>IFOV</w:t>
                        </w:r>
                        <w:r w:rsidRPr="006B091F">
                          <w:rPr>
                            <w:sz w:val="18"/>
                            <w:szCs w:val="24"/>
                            <w:rtl/>
                            <w:lang w:val="en-GB" w:bidi="ar-SY"/>
                          </w:rPr>
                          <w:t xml:space="preserve"> </w:t>
                        </w:r>
                        <w:r w:rsidRPr="006B091F">
                          <w:rPr>
                            <w:sz w:val="18"/>
                            <w:szCs w:val="24"/>
                            <w:lang w:val="en-GB" w:bidi="ar-SY"/>
                          </w:rPr>
                          <w:t>(</w:t>
                        </w:r>
                        <w:proofErr w:type="spellStart"/>
                        <w:r w:rsidRPr="006B091F">
                          <w:rPr>
                            <w:sz w:val="18"/>
                            <w:szCs w:val="24"/>
                            <w:lang w:val="en-GB" w:bidi="ar-SY"/>
                          </w:rPr>
                          <w:t>dBW</w:t>
                        </w:r>
                        <w:proofErr w:type="spellEnd"/>
                        <w:r w:rsidRPr="006B091F">
                          <w:rPr>
                            <w:sz w:val="18"/>
                            <w:szCs w:val="24"/>
                            <w:lang w:val="en-GB" w:bidi="ar-SY"/>
                          </w:rPr>
                          <w:t>/</w:t>
                        </w:r>
                        <w:r w:rsidRPr="006B091F">
                          <w:rPr>
                            <w:sz w:val="18"/>
                            <w:szCs w:val="24"/>
                            <w:lang w:bidi="ar-SY"/>
                          </w:rPr>
                          <w:t>200</w:t>
                        </w:r>
                        <w:r w:rsidRPr="006B091F">
                          <w:rPr>
                            <w:sz w:val="18"/>
                            <w:szCs w:val="24"/>
                            <w:lang w:val="en-GB" w:bidi="ar-SY"/>
                          </w:rPr>
                          <w:t>MHz)</w:t>
                        </w:r>
                      </w:p>
                    </w:txbxContent>
                  </v:textbox>
                </v:shape>
                <v:shape id="_x0000_s1213" type="#_x0000_t202" style="position:absolute;left:41033;top:2790;width:9425;height:6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6B3E0D4B" w14:textId="77777777" w:rsidR="009C5789" w:rsidRDefault="009C5789" w:rsidP="00B05514">
                        <w:pPr>
                          <w:spacing w:before="70" w:line="144" w:lineRule="auto"/>
                          <w:jc w:val="right"/>
                          <w:rPr>
                            <w:spacing w:val="-3"/>
                            <w:sz w:val="8"/>
                            <w:szCs w:val="12"/>
                          </w:rPr>
                        </w:pPr>
                        <w:r w:rsidRPr="003E5A05">
                          <w:rPr>
                            <w:spacing w:val="-3"/>
                            <w:sz w:val="8"/>
                            <w:szCs w:val="12"/>
                          </w:rPr>
                          <w:t>0,23</w:t>
                        </w:r>
                        <w:r w:rsidRPr="003E5A05">
                          <w:rPr>
                            <w:spacing w:val="-3"/>
                            <w:sz w:val="8"/>
                            <w:szCs w:val="12"/>
                            <w:rtl/>
                          </w:rPr>
                          <w:t xml:space="preserve"> من المرسلات داخل الأجهزة لكل </w:t>
                        </w:r>
                        <w:r w:rsidRPr="003E5A05">
                          <w:rPr>
                            <w:spacing w:val="-3"/>
                            <w:sz w:val="8"/>
                            <w:szCs w:val="12"/>
                          </w:rPr>
                          <w:t>km</w:t>
                        </w:r>
                        <w:r w:rsidRPr="003E5A05">
                          <w:rPr>
                            <w:spacing w:val="-3"/>
                            <w:sz w:val="8"/>
                            <w:szCs w:val="12"/>
                            <w:rtl/>
                          </w:rPr>
                          <w:t xml:space="preserve"> مربع</w:t>
                        </w:r>
                      </w:p>
                      <w:p w14:paraId="4690F912" w14:textId="77777777" w:rsidR="009C5789" w:rsidRDefault="009C5789" w:rsidP="00B05514">
                        <w:pPr>
                          <w:spacing w:before="70" w:line="144" w:lineRule="auto"/>
                          <w:jc w:val="right"/>
                          <w:rPr>
                            <w:spacing w:val="-3"/>
                            <w:sz w:val="8"/>
                            <w:szCs w:val="12"/>
                          </w:rPr>
                        </w:pPr>
                        <w:r w:rsidRPr="003E5A05">
                          <w:rPr>
                            <w:spacing w:val="-3"/>
                            <w:sz w:val="8"/>
                            <w:szCs w:val="12"/>
                          </w:rPr>
                          <w:t>2</w:t>
                        </w:r>
                        <w:r w:rsidRPr="003E5A05">
                          <w:rPr>
                            <w:spacing w:val="-3"/>
                            <w:sz w:val="8"/>
                            <w:szCs w:val="12"/>
                            <w:rtl/>
                          </w:rPr>
                          <w:t xml:space="preserve"> من المرسلات داخل الأجهزة لكل </w:t>
                        </w:r>
                        <w:r w:rsidRPr="003E5A05">
                          <w:rPr>
                            <w:spacing w:val="-3"/>
                            <w:sz w:val="8"/>
                            <w:szCs w:val="12"/>
                          </w:rPr>
                          <w:t>km</w:t>
                        </w:r>
                        <w:r w:rsidRPr="003E5A05">
                          <w:rPr>
                            <w:spacing w:val="-3"/>
                            <w:sz w:val="8"/>
                            <w:szCs w:val="12"/>
                            <w:rtl/>
                          </w:rPr>
                          <w:t xml:space="preserve"> مربع</w:t>
                        </w:r>
                      </w:p>
                      <w:p w14:paraId="42B00713" w14:textId="77777777" w:rsidR="009C5789" w:rsidRDefault="009C5789" w:rsidP="00B05514">
                        <w:pPr>
                          <w:spacing w:before="70" w:line="144" w:lineRule="auto"/>
                          <w:jc w:val="right"/>
                          <w:rPr>
                            <w:spacing w:val="-3"/>
                            <w:sz w:val="8"/>
                            <w:szCs w:val="12"/>
                          </w:rPr>
                        </w:pPr>
                        <w:r>
                          <w:rPr>
                            <w:spacing w:val="-3"/>
                            <w:sz w:val="8"/>
                            <w:szCs w:val="12"/>
                          </w:rPr>
                          <w:t>4</w:t>
                        </w:r>
                        <w:r w:rsidRPr="003E5A05">
                          <w:rPr>
                            <w:spacing w:val="-3"/>
                            <w:sz w:val="8"/>
                            <w:szCs w:val="12"/>
                            <w:rtl/>
                          </w:rPr>
                          <w:t xml:space="preserve"> من المرسلات داخل الأجهزة لكل </w:t>
                        </w:r>
                        <w:r w:rsidRPr="003E5A05">
                          <w:rPr>
                            <w:spacing w:val="-3"/>
                            <w:sz w:val="8"/>
                            <w:szCs w:val="12"/>
                          </w:rPr>
                          <w:t>km</w:t>
                        </w:r>
                        <w:r w:rsidRPr="003E5A05">
                          <w:rPr>
                            <w:spacing w:val="-3"/>
                            <w:sz w:val="8"/>
                            <w:szCs w:val="12"/>
                            <w:rtl/>
                          </w:rPr>
                          <w:t xml:space="preserve"> مربع</w:t>
                        </w:r>
                      </w:p>
                      <w:p w14:paraId="760C2E14" w14:textId="77777777" w:rsidR="009C5789" w:rsidRDefault="009C5789" w:rsidP="00B05514">
                        <w:pPr>
                          <w:spacing w:before="70" w:line="144" w:lineRule="auto"/>
                          <w:jc w:val="right"/>
                          <w:rPr>
                            <w:spacing w:val="-3"/>
                            <w:sz w:val="8"/>
                            <w:szCs w:val="12"/>
                          </w:rPr>
                        </w:pPr>
                        <w:r>
                          <w:rPr>
                            <w:spacing w:val="-3"/>
                            <w:sz w:val="8"/>
                            <w:szCs w:val="12"/>
                          </w:rPr>
                          <w:t>8</w:t>
                        </w:r>
                        <w:r w:rsidRPr="003E5A05">
                          <w:rPr>
                            <w:spacing w:val="-3"/>
                            <w:sz w:val="8"/>
                            <w:szCs w:val="12"/>
                            <w:rtl/>
                          </w:rPr>
                          <w:t xml:space="preserve"> من المرسلات داخل الأجهزة لكل </w:t>
                        </w:r>
                        <w:r w:rsidRPr="003E5A05">
                          <w:rPr>
                            <w:spacing w:val="-3"/>
                            <w:sz w:val="8"/>
                            <w:szCs w:val="12"/>
                          </w:rPr>
                          <w:t>km</w:t>
                        </w:r>
                        <w:r w:rsidRPr="003E5A05">
                          <w:rPr>
                            <w:spacing w:val="-3"/>
                            <w:sz w:val="8"/>
                            <w:szCs w:val="12"/>
                            <w:rtl/>
                          </w:rPr>
                          <w:t xml:space="preserve"> مربع</w:t>
                        </w:r>
                      </w:p>
                      <w:p w14:paraId="30119307" w14:textId="4E4BD9FB" w:rsidR="009C5789" w:rsidRPr="00B05514" w:rsidRDefault="009C5789" w:rsidP="00B05514">
                        <w:pPr>
                          <w:spacing w:before="70" w:line="144" w:lineRule="auto"/>
                          <w:jc w:val="right"/>
                          <w:rPr>
                            <w:spacing w:val="-3"/>
                            <w:sz w:val="8"/>
                            <w:szCs w:val="12"/>
                          </w:rPr>
                        </w:pPr>
                        <w:r>
                          <w:rPr>
                            <w:spacing w:val="-3"/>
                            <w:sz w:val="8"/>
                            <w:szCs w:val="12"/>
                          </w:rPr>
                          <w:t>16</w:t>
                        </w:r>
                        <w:r w:rsidRPr="003E5A05">
                          <w:rPr>
                            <w:spacing w:val="-3"/>
                            <w:sz w:val="8"/>
                            <w:szCs w:val="12"/>
                            <w:rtl/>
                          </w:rPr>
                          <w:t xml:space="preserve"> من المرسلات داخل الأجهزة لكل </w:t>
                        </w:r>
                        <w:r w:rsidRPr="003E5A05">
                          <w:rPr>
                            <w:spacing w:val="-3"/>
                            <w:sz w:val="8"/>
                            <w:szCs w:val="12"/>
                          </w:rPr>
                          <w:t>km</w:t>
                        </w:r>
                        <w:r w:rsidRPr="003E5A05">
                          <w:rPr>
                            <w:spacing w:val="-3"/>
                            <w:sz w:val="8"/>
                            <w:szCs w:val="12"/>
                            <w:rtl/>
                          </w:rPr>
                          <w:t xml:space="preserve"> مربع</w:t>
                        </w:r>
                      </w:p>
                    </w:txbxContent>
                  </v:textbox>
                </v:shape>
              </v:group>
            </w:pict>
          </mc:Fallback>
        </mc:AlternateContent>
      </w:r>
      <w:r w:rsidR="006B091F">
        <w:rPr>
          <w:noProof/>
          <w:rtl/>
          <w:lang w:bidi="ar-SY"/>
        </w:rPr>
        <w:drawing>
          <wp:inline distT="0" distB="0" distL="0" distR="0" wp14:anchorId="09ADFCFF" wp14:editId="3839821F">
            <wp:extent cx="6120643" cy="299656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4-17.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120643" cy="2996565"/>
                    </a:xfrm>
                    <a:prstGeom prst="rect">
                      <a:avLst/>
                    </a:prstGeom>
                  </pic:spPr>
                </pic:pic>
              </a:graphicData>
            </a:graphic>
          </wp:inline>
        </w:drawing>
      </w:r>
    </w:p>
    <w:p w14:paraId="061526BC" w14:textId="77777777" w:rsidR="00965482" w:rsidRPr="0058541B" w:rsidRDefault="00965482" w:rsidP="00A335CF">
      <w:pPr>
        <w:pStyle w:val="FigureNo"/>
        <w:spacing w:before="0"/>
      </w:pPr>
      <w:r w:rsidRPr="0058541B">
        <w:rPr>
          <w:rtl/>
        </w:rPr>
        <w:t xml:space="preserve">الشكل </w:t>
      </w:r>
      <w:r w:rsidRPr="0058541B">
        <w:t>18-A4</w:t>
      </w:r>
    </w:p>
    <w:p w14:paraId="747BB09E" w14:textId="5C1E20D6" w:rsidR="00965482" w:rsidRPr="0058541B" w:rsidRDefault="00965482" w:rsidP="0058541B">
      <w:pPr>
        <w:pStyle w:val="Figuretitle"/>
        <w:rPr>
          <w:rtl/>
        </w:rPr>
      </w:pPr>
      <w:r w:rsidRPr="0058541B">
        <w:rPr>
          <w:rtl/>
        </w:rPr>
        <w:t xml:space="preserve">التداخل الذي يتلقاه </w:t>
      </w:r>
      <w:r w:rsidR="00CE71A2">
        <w:rPr>
          <w:rFonts w:hint="cs"/>
          <w:rtl/>
        </w:rPr>
        <w:t>جهاز استشعار</w:t>
      </w:r>
      <w:r w:rsidR="00CE71A2">
        <w:rPr>
          <w:rFonts w:hint="cs"/>
          <w:i/>
          <w:iCs/>
          <w:rtl/>
          <w:lang w:val="en-GB"/>
        </w:rPr>
        <w:t xml:space="preserve"> </w:t>
      </w:r>
      <w:r w:rsidRPr="0058541B">
        <w:rPr>
          <w:rtl/>
        </w:rPr>
        <w:t xml:space="preserve">مسبار الحافة </w:t>
      </w:r>
      <w:r w:rsidRPr="0058541B">
        <w:t>EESS</w:t>
      </w:r>
      <w:r w:rsidRPr="0058541B">
        <w:rPr>
          <w:rtl/>
        </w:rPr>
        <w:t xml:space="preserve"> من وصلات داخل الأجهزة</w:t>
      </w:r>
    </w:p>
    <w:p w14:paraId="7D68E32D" w14:textId="51F1699F" w:rsidR="00965482" w:rsidRPr="00EC0C02" w:rsidRDefault="001A0550" w:rsidP="00E57775">
      <w:pPr>
        <w:pStyle w:val="Figure"/>
        <w:bidi/>
        <w:rPr>
          <w:lang w:bidi="ar-SY"/>
        </w:rPr>
      </w:pPr>
      <w:r>
        <w:rPr>
          <w:noProof/>
          <w:lang w:bidi="ar-SY"/>
        </w:rPr>
        <mc:AlternateContent>
          <mc:Choice Requires="wpg">
            <w:drawing>
              <wp:anchor distT="0" distB="0" distL="114300" distR="114300" simplePos="0" relativeHeight="252156928" behindDoc="0" locked="0" layoutInCell="1" allowOverlap="1" wp14:anchorId="356DCEC8" wp14:editId="1141A446">
                <wp:simplePos x="0" y="0"/>
                <wp:positionH relativeFrom="column">
                  <wp:posOffset>436453</wp:posOffset>
                </wp:positionH>
                <wp:positionV relativeFrom="paragraph">
                  <wp:posOffset>24163</wp:posOffset>
                </wp:positionV>
                <wp:extent cx="5034878" cy="2959545"/>
                <wp:effectExtent l="0" t="0" r="0" b="0"/>
                <wp:wrapNone/>
                <wp:docPr id="66" name="Group 66"/>
                <wp:cNvGraphicFramePr/>
                <a:graphic xmlns:a="http://schemas.openxmlformats.org/drawingml/2006/main">
                  <a:graphicData uri="http://schemas.microsoft.com/office/word/2010/wordprocessingGroup">
                    <wpg:wgp>
                      <wpg:cNvGrpSpPr/>
                      <wpg:grpSpPr>
                        <a:xfrm>
                          <a:off x="0" y="0"/>
                          <a:ext cx="5034878" cy="2959545"/>
                          <a:chOff x="0" y="0"/>
                          <a:chExt cx="5034878" cy="2959545"/>
                        </a:xfrm>
                      </wpg:grpSpPr>
                      <wps:wsp>
                        <wps:cNvPr id="65" name="ZoneTexte 2"/>
                        <wps:cNvSpPr txBox="1"/>
                        <wps:spPr>
                          <a:xfrm>
                            <a:off x="1099769" y="0"/>
                            <a:ext cx="2823210" cy="205105"/>
                          </a:xfrm>
                          <a:prstGeom prst="rect">
                            <a:avLst/>
                          </a:prstGeom>
                          <a:noFill/>
                        </wps:spPr>
                        <wps:txbx>
                          <w:txbxContent>
                            <w:p w14:paraId="06E275B9" w14:textId="18529125" w:rsidR="009C5789" w:rsidRPr="006B091F" w:rsidRDefault="009C5789" w:rsidP="00CE71A2">
                              <w:pPr>
                                <w:spacing w:before="40" w:line="144" w:lineRule="auto"/>
                                <w:jc w:val="center"/>
                                <w:rPr>
                                  <w:rFonts w:ascii="Times New Roman Bold" w:hAnsi="Times New Roman Bold"/>
                                  <w:b/>
                                  <w:bCs/>
                                  <w:sz w:val="18"/>
                                  <w:szCs w:val="24"/>
                                </w:rPr>
                              </w:pPr>
                              <w:r w:rsidRPr="006B091F">
                                <w:rPr>
                                  <w:rFonts w:ascii="Times New Roman Bold" w:hAnsi="Times New Roman Bold"/>
                                  <w:b/>
                                  <w:bCs/>
                                  <w:sz w:val="18"/>
                                  <w:szCs w:val="24"/>
                                  <w:rtl/>
                                </w:rPr>
                                <w:t xml:space="preserve">التداخل الذي يتلقاه </w:t>
                              </w:r>
                              <w:r w:rsidRPr="00CE71A2">
                                <w:rPr>
                                  <w:rFonts w:ascii="Times New Roman Bold" w:hAnsi="Times New Roman Bold" w:hint="cs"/>
                                  <w:b/>
                                  <w:bCs/>
                                  <w:sz w:val="18"/>
                                  <w:szCs w:val="24"/>
                                  <w:rtl/>
                                </w:rPr>
                                <w:t>جهاز استشعار</w:t>
                              </w:r>
                              <w:r w:rsidRPr="00CE71A2">
                                <w:rPr>
                                  <w:rFonts w:ascii="Times New Roman Bold" w:hAnsi="Times New Roman Bold" w:hint="cs"/>
                                  <w:b/>
                                  <w:bCs/>
                                  <w:i/>
                                  <w:iCs/>
                                  <w:sz w:val="18"/>
                                  <w:szCs w:val="24"/>
                                  <w:rtl/>
                                </w:rPr>
                                <w:t xml:space="preserve"> </w:t>
                              </w:r>
                              <w:r w:rsidRPr="006B091F">
                                <w:rPr>
                                  <w:rFonts w:ascii="Times New Roman Bold" w:hAnsi="Times New Roman Bold"/>
                                  <w:b/>
                                  <w:bCs/>
                                  <w:sz w:val="18"/>
                                  <w:szCs w:val="24"/>
                                  <w:rtl/>
                                </w:rPr>
                                <w:t xml:space="preserve">مسبار الحافة </w:t>
                              </w:r>
                              <w:r w:rsidRPr="006B091F">
                                <w:rPr>
                                  <w:rFonts w:ascii="Times New Roman Bold" w:hAnsi="Times New Roman Bold"/>
                                  <w:b/>
                                  <w:bCs/>
                                  <w:sz w:val="18"/>
                                  <w:szCs w:val="24"/>
                                </w:rPr>
                                <w:t>EESS</w:t>
                              </w:r>
                            </w:p>
                          </w:txbxContent>
                        </wps:txbx>
                        <wps:bodyPr wrap="square" lIns="0" tIns="0" rIns="0" bIns="0" rtlCol="0">
                          <a:noAutofit/>
                        </wps:bodyPr>
                      </wps:wsp>
                      <wps:wsp>
                        <wps:cNvPr id="77" name="ZoneTexte 2"/>
                        <wps:cNvSpPr txBox="1"/>
                        <wps:spPr>
                          <a:xfrm>
                            <a:off x="2126984" y="2755075"/>
                            <a:ext cx="1001395" cy="204470"/>
                          </a:xfrm>
                          <a:prstGeom prst="rect">
                            <a:avLst/>
                          </a:prstGeom>
                          <a:noFill/>
                        </wps:spPr>
                        <wps:txbx>
                          <w:txbxContent>
                            <w:p w14:paraId="5E1B2C94" w14:textId="77777777" w:rsidR="009C5789" w:rsidRPr="006B091F" w:rsidRDefault="009C5789" w:rsidP="00A335CF">
                              <w:pPr>
                                <w:spacing w:before="40" w:line="144" w:lineRule="auto"/>
                                <w:jc w:val="center"/>
                                <w:rPr>
                                  <w:sz w:val="18"/>
                                  <w:szCs w:val="24"/>
                                </w:rPr>
                              </w:pPr>
                              <w:r w:rsidRPr="006B091F">
                                <w:rPr>
                                  <w:rFonts w:hint="cs"/>
                                  <w:sz w:val="18"/>
                                  <w:szCs w:val="24"/>
                                  <w:rtl/>
                                </w:rPr>
                                <w:t xml:space="preserve">التردد المركزي </w:t>
                              </w:r>
                              <w:r w:rsidRPr="006B091F">
                                <w:rPr>
                                  <w:sz w:val="18"/>
                                  <w:szCs w:val="24"/>
                                </w:rPr>
                                <w:t>(GHz)</w:t>
                              </w:r>
                            </w:p>
                          </w:txbxContent>
                        </wps:txbx>
                        <wps:bodyPr wrap="square" lIns="0" tIns="0" rIns="0" bIns="0" rtlCol="0">
                          <a:noAutofit/>
                        </wps:bodyPr>
                      </wps:wsp>
                      <wps:wsp>
                        <wps:cNvPr id="329" name="ZoneTexte 2"/>
                        <wps:cNvSpPr txBox="1"/>
                        <wps:spPr>
                          <a:xfrm rot="16200000">
                            <a:off x="-1011070" y="1226127"/>
                            <a:ext cx="2307422" cy="285281"/>
                          </a:xfrm>
                          <a:prstGeom prst="rect">
                            <a:avLst/>
                          </a:prstGeom>
                          <a:noFill/>
                        </wps:spPr>
                        <wps:txbx>
                          <w:txbxContent>
                            <w:p w14:paraId="729EED1F" w14:textId="26B06B98" w:rsidR="009C5789" w:rsidRPr="006B091F" w:rsidRDefault="009C5789" w:rsidP="00A335CF">
                              <w:pPr>
                                <w:spacing w:before="40" w:line="168" w:lineRule="auto"/>
                                <w:jc w:val="center"/>
                                <w:rPr>
                                  <w:sz w:val="18"/>
                                  <w:szCs w:val="24"/>
                                  <w:lang w:bidi="ar-SY"/>
                                </w:rPr>
                              </w:pPr>
                              <w:r w:rsidRPr="006B091F">
                                <w:rPr>
                                  <w:sz w:val="18"/>
                                  <w:szCs w:val="24"/>
                                  <w:rtl/>
                                  <w:lang w:bidi="ar-SY"/>
                                </w:rPr>
                                <w:t xml:space="preserve">التداخل المستقبل في المجال </w:t>
                              </w:r>
                              <w:r w:rsidRPr="006B091F">
                                <w:rPr>
                                  <w:sz w:val="18"/>
                                  <w:szCs w:val="24"/>
                                  <w:lang w:val="en-GB" w:bidi="ar-SY"/>
                                </w:rPr>
                                <w:t>IFOV</w:t>
                              </w:r>
                              <w:r w:rsidRPr="006B091F">
                                <w:rPr>
                                  <w:sz w:val="18"/>
                                  <w:szCs w:val="24"/>
                                  <w:rtl/>
                                  <w:lang w:val="en-GB" w:bidi="ar-SY"/>
                                </w:rPr>
                                <w:t xml:space="preserve"> </w:t>
                              </w:r>
                              <w:r w:rsidRPr="006B091F">
                                <w:rPr>
                                  <w:sz w:val="18"/>
                                  <w:szCs w:val="24"/>
                                  <w:lang w:val="en-GB" w:bidi="ar-SY"/>
                                </w:rPr>
                                <w:t>(</w:t>
                              </w:r>
                              <w:proofErr w:type="spellStart"/>
                              <w:r w:rsidRPr="006B091F">
                                <w:rPr>
                                  <w:sz w:val="18"/>
                                  <w:szCs w:val="24"/>
                                  <w:lang w:val="en-GB" w:bidi="ar-SY"/>
                                </w:rPr>
                                <w:t>dBW</w:t>
                              </w:r>
                              <w:proofErr w:type="spellEnd"/>
                              <w:r w:rsidRPr="006B091F">
                                <w:rPr>
                                  <w:sz w:val="18"/>
                                  <w:szCs w:val="24"/>
                                  <w:lang w:val="en-GB" w:bidi="ar-SY"/>
                                </w:rPr>
                                <w:t>/</w:t>
                              </w:r>
                              <w:r w:rsidRPr="006B091F">
                                <w:rPr>
                                  <w:sz w:val="18"/>
                                  <w:szCs w:val="24"/>
                                  <w:lang w:bidi="ar-SY"/>
                                </w:rPr>
                                <w:t>200</w:t>
                              </w:r>
                              <w:r w:rsidRPr="006B091F">
                                <w:rPr>
                                  <w:sz w:val="18"/>
                                  <w:szCs w:val="24"/>
                                  <w:lang w:val="en-GB" w:bidi="ar-SY"/>
                                </w:rPr>
                                <w:t>MHz)</w:t>
                              </w:r>
                            </w:p>
                          </w:txbxContent>
                        </wps:txbx>
                        <wps:bodyPr wrap="square" lIns="0" tIns="0" rIns="0" bIns="0" rtlCol="0">
                          <a:noAutofit/>
                        </wps:bodyPr>
                      </wps:wsp>
                      <wps:wsp>
                        <wps:cNvPr id="63" name="ZoneTexte 2"/>
                        <wps:cNvSpPr txBox="1"/>
                        <wps:spPr>
                          <a:xfrm>
                            <a:off x="4092351" y="267195"/>
                            <a:ext cx="942527" cy="633302"/>
                          </a:xfrm>
                          <a:prstGeom prst="rect">
                            <a:avLst/>
                          </a:prstGeom>
                          <a:noFill/>
                        </wps:spPr>
                        <wps:txbx>
                          <w:txbxContent>
                            <w:p w14:paraId="396D2FD8" w14:textId="77777777" w:rsidR="009C5789" w:rsidRDefault="009C5789" w:rsidP="001A0550">
                              <w:pPr>
                                <w:spacing w:before="70" w:line="144" w:lineRule="auto"/>
                                <w:jc w:val="right"/>
                                <w:rPr>
                                  <w:spacing w:val="-3"/>
                                  <w:sz w:val="8"/>
                                  <w:szCs w:val="12"/>
                                </w:rPr>
                              </w:pPr>
                              <w:r w:rsidRPr="003E5A05">
                                <w:rPr>
                                  <w:spacing w:val="-3"/>
                                  <w:sz w:val="8"/>
                                  <w:szCs w:val="12"/>
                                </w:rPr>
                                <w:t>0,23</w:t>
                              </w:r>
                              <w:r w:rsidRPr="003E5A05">
                                <w:rPr>
                                  <w:spacing w:val="-3"/>
                                  <w:sz w:val="8"/>
                                  <w:szCs w:val="12"/>
                                  <w:rtl/>
                                </w:rPr>
                                <w:t xml:space="preserve"> من المرسلات داخل الأجهزة لكل </w:t>
                              </w:r>
                              <w:r w:rsidRPr="003E5A05">
                                <w:rPr>
                                  <w:spacing w:val="-3"/>
                                  <w:sz w:val="8"/>
                                  <w:szCs w:val="12"/>
                                </w:rPr>
                                <w:t>km</w:t>
                              </w:r>
                              <w:r w:rsidRPr="003E5A05">
                                <w:rPr>
                                  <w:spacing w:val="-3"/>
                                  <w:sz w:val="8"/>
                                  <w:szCs w:val="12"/>
                                  <w:rtl/>
                                </w:rPr>
                                <w:t xml:space="preserve"> مربع</w:t>
                              </w:r>
                            </w:p>
                            <w:p w14:paraId="2CD1356E" w14:textId="77777777" w:rsidR="009C5789" w:rsidRDefault="009C5789" w:rsidP="001A0550">
                              <w:pPr>
                                <w:spacing w:before="70" w:line="144" w:lineRule="auto"/>
                                <w:jc w:val="right"/>
                                <w:rPr>
                                  <w:spacing w:val="-3"/>
                                  <w:sz w:val="8"/>
                                  <w:szCs w:val="12"/>
                                </w:rPr>
                              </w:pPr>
                              <w:r w:rsidRPr="003E5A05">
                                <w:rPr>
                                  <w:spacing w:val="-3"/>
                                  <w:sz w:val="8"/>
                                  <w:szCs w:val="12"/>
                                </w:rPr>
                                <w:t>2</w:t>
                              </w:r>
                              <w:r w:rsidRPr="003E5A05">
                                <w:rPr>
                                  <w:spacing w:val="-3"/>
                                  <w:sz w:val="8"/>
                                  <w:szCs w:val="12"/>
                                  <w:rtl/>
                                </w:rPr>
                                <w:t xml:space="preserve"> من المرسلات داخل الأجهزة لكل </w:t>
                              </w:r>
                              <w:r w:rsidRPr="003E5A05">
                                <w:rPr>
                                  <w:spacing w:val="-3"/>
                                  <w:sz w:val="8"/>
                                  <w:szCs w:val="12"/>
                                </w:rPr>
                                <w:t>km</w:t>
                              </w:r>
                              <w:r w:rsidRPr="003E5A05">
                                <w:rPr>
                                  <w:spacing w:val="-3"/>
                                  <w:sz w:val="8"/>
                                  <w:szCs w:val="12"/>
                                  <w:rtl/>
                                </w:rPr>
                                <w:t xml:space="preserve"> مربع</w:t>
                              </w:r>
                            </w:p>
                            <w:p w14:paraId="70FB8D22" w14:textId="77777777" w:rsidR="009C5789" w:rsidRDefault="009C5789" w:rsidP="001A0550">
                              <w:pPr>
                                <w:spacing w:before="70" w:line="144" w:lineRule="auto"/>
                                <w:jc w:val="right"/>
                                <w:rPr>
                                  <w:spacing w:val="-3"/>
                                  <w:sz w:val="8"/>
                                  <w:szCs w:val="12"/>
                                </w:rPr>
                              </w:pPr>
                              <w:r>
                                <w:rPr>
                                  <w:spacing w:val="-3"/>
                                  <w:sz w:val="8"/>
                                  <w:szCs w:val="12"/>
                                </w:rPr>
                                <w:t>4</w:t>
                              </w:r>
                              <w:r w:rsidRPr="003E5A05">
                                <w:rPr>
                                  <w:spacing w:val="-3"/>
                                  <w:sz w:val="8"/>
                                  <w:szCs w:val="12"/>
                                  <w:rtl/>
                                </w:rPr>
                                <w:t xml:space="preserve"> من المرسلات داخل الأجهزة لكل </w:t>
                              </w:r>
                              <w:r w:rsidRPr="003E5A05">
                                <w:rPr>
                                  <w:spacing w:val="-3"/>
                                  <w:sz w:val="8"/>
                                  <w:szCs w:val="12"/>
                                </w:rPr>
                                <w:t>km</w:t>
                              </w:r>
                              <w:r w:rsidRPr="003E5A05">
                                <w:rPr>
                                  <w:spacing w:val="-3"/>
                                  <w:sz w:val="8"/>
                                  <w:szCs w:val="12"/>
                                  <w:rtl/>
                                </w:rPr>
                                <w:t xml:space="preserve"> مربع</w:t>
                              </w:r>
                            </w:p>
                            <w:p w14:paraId="7D6238D3" w14:textId="77777777" w:rsidR="009C5789" w:rsidRDefault="009C5789" w:rsidP="001A0550">
                              <w:pPr>
                                <w:spacing w:before="70" w:line="144" w:lineRule="auto"/>
                                <w:jc w:val="right"/>
                                <w:rPr>
                                  <w:spacing w:val="-3"/>
                                  <w:sz w:val="8"/>
                                  <w:szCs w:val="12"/>
                                </w:rPr>
                              </w:pPr>
                              <w:r>
                                <w:rPr>
                                  <w:spacing w:val="-3"/>
                                  <w:sz w:val="8"/>
                                  <w:szCs w:val="12"/>
                                </w:rPr>
                                <w:t>8</w:t>
                              </w:r>
                              <w:r w:rsidRPr="003E5A05">
                                <w:rPr>
                                  <w:spacing w:val="-3"/>
                                  <w:sz w:val="8"/>
                                  <w:szCs w:val="12"/>
                                  <w:rtl/>
                                </w:rPr>
                                <w:t xml:space="preserve"> من المرسلات داخل الأجهزة لكل </w:t>
                              </w:r>
                              <w:r w:rsidRPr="003E5A05">
                                <w:rPr>
                                  <w:spacing w:val="-3"/>
                                  <w:sz w:val="8"/>
                                  <w:szCs w:val="12"/>
                                </w:rPr>
                                <w:t>km</w:t>
                              </w:r>
                              <w:r w:rsidRPr="003E5A05">
                                <w:rPr>
                                  <w:spacing w:val="-3"/>
                                  <w:sz w:val="8"/>
                                  <w:szCs w:val="12"/>
                                  <w:rtl/>
                                </w:rPr>
                                <w:t xml:space="preserve"> مربع</w:t>
                              </w:r>
                            </w:p>
                            <w:p w14:paraId="3C2AF103" w14:textId="33BA6EA7" w:rsidR="009C5789" w:rsidRDefault="009C5789" w:rsidP="001A0550">
                              <w:pPr>
                                <w:spacing w:before="70" w:line="144" w:lineRule="auto"/>
                                <w:jc w:val="right"/>
                                <w:rPr>
                                  <w:spacing w:val="-3"/>
                                  <w:sz w:val="8"/>
                                  <w:szCs w:val="12"/>
                                </w:rPr>
                              </w:pPr>
                              <w:r>
                                <w:rPr>
                                  <w:spacing w:val="-3"/>
                                  <w:sz w:val="8"/>
                                  <w:szCs w:val="12"/>
                                </w:rPr>
                                <w:t>16</w:t>
                              </w:r>
                              <w:r w:rsidRPr="003E5A05">
                                <w:rPr>
                                  <w:spacing w:val="-3"/>
                                  <w:sz w:val="8"/>
                                  <w:szCs w:val="12"/>
                                  <w:rtl/>
                                </w:rPr>
                                <w:t xml:space="preserve"> من المرسلات داخل الأجهزة لكل </w:t>
                              </w:r>
                              <w:r w:rsidRPr="003E5A05">
                                <w:rPr>
                                  <w:spacing w:val="-3"/>
                                  <w:sz w:val="8"/>
                                  <w:szCs w:val="12"/>
                                </w:rPr>
                                <w:t>km</w:t>
                              </w:r>
                              <w:r w:rsidRPr="003E5A05">
                                <w:rPr>
                                  <w:spacing w:val="-3"/>
                                  <w:sz w:val="8"/>
                                  <w:szCs w:val="12"/>
                                  <w:rtl/>
                                </w:rPr>
                                <w:t xml:space="preserve"> مربع</w:t>
                              </w:r>
                            </w:p>
                          </w:txbxContent>
                        </wps:txbx>
                        <wps:bodyPr wrap="square" lIns="0" tIns="0" rIns="0" bIns="0" rtlCol="0">
                          <a:noAutofit/>
                        </wps:bodyPr>
                      </wps:wsp>
                    </wpg:wgp>
                  </a:graphicData>
                </a:graphic>
              </wp:anchor>
            </w:drawing>
          </mc:Choice>
          <mc:Fallback>
            <w:pict>
              <v:group w14:anchorId="356DCEC8" id="Group 66" o:spid="_x0000_s1214" style="position:absolute;left:0;text-align:left;margin-left:34.35pt;margin-top:1.9pt;width:396.45pt;height:233.05pt;z-index:252156928;mso-position-horizontal-relative:text;mso-position-vertical-relative:text" coordsize="50348,2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">
                <v:shape id="_x0000_s1215" type="#_x0000_t202" style="position:absolute;left:10997;width:28232;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06E275B9" w14:textId="18529125" w:rsidR="009C5789" w:rsidRPr="006B091F" w:rsidRDefault="009C5789" w:rsidP="00CE71A2">
                        <w:pPr>
                          <w:spacing w:before="40" w:line="144" w:lineRule="auto"/>
                          <w:jc w:val="center"/>
                          <w:rPr>
                            <w:rFonts w:ascii="Times New Roman Bold" w:hAnsi="Times New Roman Bold"/>
                            <w:b/>
                            <w:bCs/>
                            <w:sz w:val="18"/>
                            <w:szCs w:val="24"/>
                          </w:rPr>
                        </w:pPr>
                        <w:r w:rsidRPr="006B091F">
                          <w:rPr>
                            <w:rFonts w:ascii="Times New Roman Bold" w:hAnsi="Times New Roman Bold"/>
                            <w:b/>
                            <w:bCs/>
                            <w:sz w:val="18"/>
                            <w:szCs w:val="24"/>
                            <w:rtl/>
                          </w:rPr>
                          <w:t xml:space="preserve">التداخل الذي يتلقاه </w:t>
                        </w:r>
                        <w:r w:rsidRPr="00CE71A2">
                          <w:rPr>
                            <w:rFonts w:ascii="Times New Roman Bold" w:hAnsi="Times New Roman Bold" w:hint="cs"/>
                            <w:b/>
                            <w:bCs/>
                            <w:sz w:val="18"/>
                            <w:szCs w:val="24"/>
                            <w:rtl/>
                          </w:rPr>
                          <w:t>جهاز استشعار</w:t>
                        </w:r>
                        <w:r w:rsidRPr="00CE71A2">
                          <w:rPr>
                            <w:rFonts w:ascii="Times New Roman Bold" w:hAnsi="Times New Roman Bold" w:hint="cs"/>
                            <w:b/>
                            <w:bCs/>
                            <w:i/>
                            <w:iCs/>
                            <w:sz w:val="18"/>
                            <w:szCs w:val="24"/>
                            <w:rtl/>
                          </w:rPr>
                          <w:t xml:space="preserve"> </w:t>
                        </w:r>
                        <w:r w:rsidRPr="006B091F">
                          <w:rPr>
                            <w:rFonts w:ascii="Times New Roman Bold" w:hAnsi="Times New Roman Bold"/>
                            <w:b/>
                            <w:bCs/>
                            <w:sz w:val="18"/>
                            <w:szCs w:val="24"/>
                            <w:rtl/>
                          </w:rPr>
                          <w:t xml:space="preserve">مسبار الحافة </w:t>
                        </w:r>
                        <w:r w:rsidRPr="006B091F">
                          <w:rPr>
                            <w:rFonts w:ascii="Times New Roman Bold" w:hAnsi="Times New Roman Bold"/>
                            <w:b/>
                            <w:bCs/>
                            <w:sz w:val="18"/>
                            <w:szCs w:val="24"/>
                          </w:rPr>
                          <w:t>EESS</w:t>
                        </w:r>
                      </w:p>
                    </w:txbxContent>
                  </v:textbox>
                </v:shape>
                <v:shape id="_x0000_s1216" type="#_x0000_t202" style="position:absolute;left:21269;top:27550;width:10014;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5E1B2C94" w14:textId="77777777" w:rsidR="009C5789" w:rsidRPr="006B091F" w:rsidRDefault="009C5789" w:rsidP="00A335CF">
                        <w:pPr>
                          <w:spacing w:before="40" w:line="144" w:lineRule="auto"/>
                          <w:jc w:val="center"/>
                          <w:rPr>
                            <w:sz w:val="18"/>
                            <w:szCs w:val="24"/>
                          </w:rPr>
                        </w:pPr>
                        <w:r w:rsidRPr="006B091F">
                          <w:rPr>
                            <w:rFonts w:hint="cs"/>
                            <w:sz w:val="18"/>
                            <w:szCs w:val="24"/>
                            <w:rtl/>
                          </w:rPr>
                          <w:t xml:space="preserve">التردد المركزي </w:t>
                        </w:r>
                        <w:r w:rsidRPr="006B091F">
                          <w:rPr>
                            <w:sz w:val="18"/>
                            <w:szCs w:val="24"/>
                          </w:rPr>
                          <w:t>(GHz)</w:t>
                        </w:r>
                      </w:p>
                    </w:txbxContent>
                  </v:textbox>
                </v:shape>
                <v:shape id="_x0000_s1217" type="#_x0000_t202" style="position:absolute;left:-10111;top:12261;width:23074;height:28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" filled="f" stroked="f">
                  <v:textbox inset="0,0,0,0">
                    <w:txbxContent>
                      <w:p w14:paraId="729EED1F" w14:textId="26B06B98" w:rsidR="009C5789" w:rsidRPr="006B091F" w:rsidRDefault="009C5789" w:rsidP="00A335CF">
                        <w:pPr>
                          <w:spacing w:before="40" w:line="168" w:lineRule="auto"/>
                          <w:jc w:val="center"/>
                          <w:rPr>
                            <w:sz w:val="18"/>
                            <w:szCs w:val="24"/>
                            <w:lang w:bidi="ar-SY"/>
                          </w:rPr>
                        </w:pPr>
                        <w:r w:rsidRPr="006B091F">
                          <w:rPr>
                            <w:sz w:val="18"/>
                            <w:szCs w:val="24"/>
                            <w:rtl/>
                            <w:lang w:bidi="ar-SY"/>
                          </w:rPr>
                          <w:t xml:space="preserve">التداخل المستقبل في المجال </w:t>
                        </w:r>
                        <w:r w:rsidRPr="006B091F">
                          <w:rPr>
                            <w:sz w:val="18"/>
                            <w:szCs w:val="24"/>
                            <w:lang w:val="en-GB" w:bidi="ar-SY"/>
                          </w:rPr>
                          <w:t>IFOV</w:t>
                        </w:r>
                        <w:r w:rsidRPr="006B091F">
                          <w:rPr>
                            <w:sz w:val="18"/>
                            <w:szCs w:val="24"/>
                            <w:rtl/>
                            <w:lang w:val="en-GB" w:bidi="ar-SY"/>
                          </w:rPr>
                          <w:t xml:space="preserve"> </w:t>
                        </w:r>
                        <w:r w:rsidRPr="006B091F">
                          <w:rPr>
                            <w:sz w:val="18"/>
                            <w:szCs w:val="24"/>
                            <w:lang w:val="en-GB" w:bidi="ar-SY"/>
                          </w:rPr>
                          <w:t>(</w:t>
                        </w:r>
                        <w:proofErr w:type="spellStart"/>
                        <w:r w:rsidRPr="006B091F">
                          <w:rPr>
                            <w:sz w:val="18"/>
                            <w:szCs w:val="24"/>
                            <w:lang w:val="en-GB" w:bidi="ar-SY"/>
                          </w:rPr>
                          <w:t>dBW</w:t>
                        </w:r>
                        <w:proofErr w:type="spellEnd"/>
                        <w:r w:rsidRPr="006B091F">
                          <w:rPr>
                            <w:sz w:val="18"/>
                            <w:szCs w:val="24"/>
                            <w:lang w:val="en-GB" w:bidi="ar-SY"/>
                          </w:rPr>
                          <w:t>/</w:t>
                        </w:r>
                        <w:r w:rsidRPr="006B091F">
                          <w:rPr>
                            <w:sz w:val="18"/>
                            <w:szCs w:val="24"/>
                            <w:lang w:bidi="ar-SY"/>
                          </w:rPr>
                          <w:t>200</w:t>
                        </w:r>
                        <w:r w:rsidRPr="006B091F">
                          <w:rPr>
                            <w:sz w:val="18"/>
                            <w:szCs w:val="24"/>
                            <w:lang w:val="en-GB" w:bidi="ar-SY"/>
                          </w:rPr>
                          <w:t>MHz)</w:t>
                        </w:r>
                      </w:p>
                    </w:txbxContent>
                  </v:textbox>
                </v:shape>
                <v:shape id="_x0000_s1218" type="#_x0000_t202" style="position:absolute;left:40923;top:2671;width:9425;height:6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396D2FD8" w14:textId="77777777" w:rsidR="009C5789" w:rsidRDefault="009C5789" w:rsidP="001A0550">
                        <w:pPr>
                          <w:spacing w:before="70" w:line="144" w:lineRule="auto"/>
                          <w:jc w:val="right"/>
                          <w:rPr>
                            <w:spacing w:val="-3"/>
                            <w:sz w:val="8"/>
                            <w:szCs w:val="12"/>
                          </w:rPr>
                        </w:pPr>
                        <w:r w:rsidRPr="003E5A05">
                          <w:rPr>
                            <w:spacing w:val="-3"/>
                            <w:sz w:val="8"/>
                            <w:szCs w:val="12"/>
                          </w:rPr>
                          <w:t>0,23</w:t>
                        </w:r>
                        <w:r w:rsidRPr="003E5A05">
                          <w:rPr>
                            <w:spacing w:val="-3"/>
                            <w:sz w:val="8"/>
                            <w:szCs w:val="12"/>
                            <w:rtl/>
                          </w:rPr>
                          <w:t xml:space="preserve"> من المرسلات داخل الأجهزة لكل </w:t>
                        </w:r>
                        <w:r w:rsidRPr="003E5A05">
                          <w:rPr>
                            <w:spacing w:val="-3"/>
                            <w:sz w:val="8"/>
                            <w:szCs w:val="12"/>
                          </w:rPr>
                          <w:t>km</w:t>
                        </w:r>
                        <w:r w:rsidRPr="003E5A05">
                          <w:rPr>
                            <w:spacing w:val="-3"/>
                            <w:sz w:val="8"/>
                            <w:szCs w:val="12"/>
                            <w:rtl/>
                          </w:rPr>
                          <w:t xml:space="preserve"> مربع</w:t>
                        </w:r>
                      </w:p>
                      <w:p w14:paraId="2CD1356E" w14:textId="77777777" w:rsidR="009C5789" w:rsidRDefault="009C5789" w:rsidP="001A0550">
                        <w:pPr>
                          <w:spacing w:before="70" w:line="144" w:lineRule="auto"/>
                          <w:jc w:val="right"/>
                          <w:rPr>
                            <w:spacing w:val="-3"/>
                            <w:sz w:val="8"/>
                            <w:szCs w:val="12"/>
                          </w:rPr>
                        </w:pPr>
                        <w:r w:rsidRPr="003E5A05">
                          <w:rPr>
                            <w:spacing w:val="-3"/>
                            <w:sz w:val="8"/>
                            <w:szCs w:val="12"/>
                          </w:rPr>
                          <w:t>2</w:t>
                        </w:r>
                        <w:r w:rsidRPr="003E5A05">
                          <w:rPr>
                            <w:spacing w:val="-3"/>
                            <w:sz w:val="8"/>
                            <w:szCs w:val="12"/>
                            <w:rtl/>
                          </w:rPr>
                          <w:t xml:space="preserve"> من المرسلات داخل الأجهزة لكل </w:t>
                        </w:r>
                        <w:r w:rsidRPr="003E5A05">
                          <w:rPr>
                            <w:spacing w:val="-3"/>
                            <w:sz w:val="8"/>
                            <w:szCs w:val="12"/>
                          </w:rPr>
                          <w:t>km</w:t>
                        </w:r>
                        <w:r w:rsidRPr="003E5A05">
                          <w:rPr>
                            <w:spacing w:val="-3"/>
                            <w:sz w:val="8"/>
                            <w:szCs w:val="12"/>
                            <w:rtl/>
                          </w:rPr>
                          <w:t xml:space="preserve"> مربع</w:t>
                        </w:r>
                      </w:p>
                      <w:p w14:paraId="70FB8D22" w14:textId="77777777" w:rsidR="009C5789" w:rsidRDefault="009C5789" w:rsidP="001A0550">
                        <w:pPr>
                          <w:spacing w:before="70" w:line="144" w:lineRule="auto"/>
                          <w:jc w:val="right"/>
                          <w:rPr>
                            <w:spacing w:val="-3"/>
                            <w:sz w:val="8"/>
                            <w:szCs w:val="12"/>
                          </w:rPr>
                        </w:pPr>
                        <w:r>
                          <w:rPr>
                            <w:spacing w:val="-3"/>
                            <w:sz w:val="8"/>
                            <w:szCs w:val="12"/>
                          </w:rPr>
                          <w:t>4</w:t>
                        </w:r>
                        <w:r w:rsidRPr="003E5A05">
                          <w:rPr>
                            <w:spacing w:val="-3"/>
                            <w:sz w:val="8"/>
                            <w:szCs w:val="12"/>
                            <w:rtl/>
                          </w:rPr>
                          <w:t xml:space="preserve"> من المرسلات داخل الأجهزة لكل </w:t>
                        </w:r>
                        <w:r w:rsidRPr="003E5A05">
                          <w:rPr>
                            <w:spacing w:val="-3"/>
                            <w:sz w:val="8"/>
                            <w:szCs w:val="12"/>
                          </w:rPr>
                          <w:t>km</w:t>
                        </w:r>
                        <w:r w:rsidRPr="003E5A05">
                          <w:rPr>
                            <w:spacing w:val="-3"/>
                            <w:sz w:val="8"/>
                            <w:szCs w:val="12"/>
                            <w:rtl/>
                          </w:rPr>
                          <w:t xml:space="preserve"> مربع</w:t>
                        </w:r>
                      </w:p>
                      <w:p w14:paraId="7D6238D3" w14:textId="77777777" w:rsidR="009C5789" w:rsidRDefault="009C5789" w:rsidP="001A0550">
                        <w:pPr>
                          <w:spacing w:before="70" w:line="144" w:lineRule="auto"/>
                          <w:jc w:val="right"/>
                          <w:rPr>
                            <w:spacing w:val="-3"/>
                            <w:sz w:val="8"/>
                            <w:szCs w:val="12"/>
                          </w:rPr>
                        </w:pPr>
                        <w:r>
                          <w:rPr>
                            <w:spacing w:val="-3"/>
                            <w:sz w:val="8"/>
                            <w:szCs w:val="12"/>
                          </w:rPr>
                          <w:t>8</w:t>
                        </w:r>
                        <w:r w:rsidRPr="003E5A05">
                          <w:rPr>
                            <w:spacing w:val="-3"/>
                            <w:sz w:val="8"/>
                            <w:szCs w:val="12"/>
                            <w:rtl/>
                          </w:rPr>
                          <w:t xml:space="preserve"> من المرسلات داخل الأجهزة لكل </w:t>
                        </w:r>
                        <w:r w:rsidRPr="003E5A05">
                          <w:rPr>
                            <w:spacing w:val="-3"/>
                            <w:sz w:val="8"/>
                            <w:szCs w:val="12"/>
                          </w:rPr>
                          <w:t>km</w:t>
                        </w:r>
                        <w:r w:rsidRPr="003E5A05">
                          <w:rPr>
                            <w:spacing w:val="-3"/>
                            <w:sz w:val="8"/>
                            <w:szCs w:val="12"/>
                            <w:rtl/>
                          </w:rPr>
                          <w:t xml:space="preserve"> مربع</w:t>
                        </w:r>
                      </w:p>
                      <w:p w14:paraId="3C2AF103" w14:textId="33BA6EA7" w:rsidR="009C5789" w:rsidRDefault="009C5789" w:rsidP="001A0550">
                        <w:pPr>
                          <w:spacing w:before="70" w:line="144" w:lineRule="auto"/>
                          <w:jc w:val="right"/>
                          <w:rPr>
                            <w:spacing w:val="-3"/>
                            <w:sz w:val="8"/>
                            <w:szCs w:val="12"/>
                          </w:rPr>
                        </w:pPr>
                        <w:r>
                          <w:rPr>
                            <w:spacing w:val="-3"/>
                            <w:sz w:val="8"/>
                            <w:szCs w:val="12"/>
                          </w:rPr>
                          <w:t>16</w:t>
                        </w:r>
                        <w:r w:rsidRPr="003E5A05">
                          <w:rPr>
                            <w:spacing w:val="-3"/>
                            <w:sz w:val="8"/>
                            <w:szCs w:val="12"/>
                            <w:rtl/>
                          </w:rPr>
                          <w:t xml:space="preserve"> من المرسلات داخل الأجهزة لكل </w:t>
                        </w:r>
                        <w:r w:rsidRPr="003E5A05">
                          <w:rPr>
                            <w:spacing w:val="-3"/>
                            <w:sz w:val="8"/>
                            <w:szCs w:val="12"/>
                          </w:rPr>
                          <w:t>km</w:t>
                        </w:r>
                        <w:r w:rsidRPr="003E5A05">
                          <w:rPr>
                            <w:spacing w:val="-3"/>
                            <w:sz w:val="8"/>
                            <w:szCs w:val="12"/>
                            <w:rtl/>
                          </w:rPr>
                          <w:t xml:space="preserve"> مربع</w:t>
                        </w:r>
                      </w:p>
                    </w:txbxContent>
                  </v:textbox>
                </v:shape>
              </v:group>
            </w:pict>
          </mc:Fallback>
        </mc:AlternateContent>
      </w:r>
      <w:r w:rsidR="006B091F">
        <w:rPr>
          <w:noProof/>
          <w:lang w:bidi="ar-SY"/>
        </w:rPr>
        <w:drawing>
          <wp:inline distT="0" distB="0" distL="0" distR="0" wp14:anchorId="06F313B1" wp14:editId="1E47DB89">
            <wp:extent cx="6120643" cy="299656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4-18.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120643" cy="2996565"/>
                    </a:xfrm>
                    <a:prstGeom prst="rect">
                      <a:avLst/>
                    </a:prstGeom>
                  </pic:spPr>
                </pic:pic>
              </a:graphicData>
            </a:graphic>
          </wp:inline>
        </w:drawing>
      </w:r>
    </w:p>
    <w:p w14:paraId="3BE0382C" w14:textId="1D97CE6F" w:rsidR="00965482" w:rsidRPr="00EC0C02" w:rsidRDefault="00965482" w:rsidP="00A335CF">
      <w:pPr>
        <w:rPr>
          <w:rtl/>
          <w:lang w:bidi="ar-SY"/>
        </w:rPr>
      </w:pPr>
      <w:r w:rsidRPr="00EC0C02">
        <w:rPr>
          <w:rtl/>
          <w:lang w:bidi="ar-SY"/>
        </w:rPr>
        <w:t>وبناءً على التحليل الوارد أعلاه، لا</w:t>
      </w:r>
      <w:r w:rsidR="00A335CF">
        <w:rPr>
          <w:rFonts w:hint="cs"/>
          <w:rtl/>
          <w:lang w:bidi="ar-SY"/>
        </w:rPr>
        <w:t xml:space="preserve"> </w:t>
      </w:r>
      <w:r w:rsidRPr="00EC0C02">
        <w:rPr>
          <w:rtl/>
          <w:lang w:bidi="ar-SY"/>
        </w:rPr>
        <w:t xml:space="preserve">يمكن استخدام النطاقات التالية لتطبيقات الخدمة المتنقلة البرية </w:t>
      </w:r>
      <w:r w:rsidR="00A335CF">
        <w:rPr>
          <w:lang w:bidi="ar-SY"/>
        </w:rPr>
        <w:t>(</w:t>
      </w:r>
      <w:r w:rsidRPr="00EC0C02">
        <w:rPr>
          <w:lang w:bidi="ar-SY"/>
        </w:rPr>
        <w:t>LMS</w:t>
      </w:r>
      <w:r w:rsidR="00A335CF">
        <w:rPr>
          <w:lang w:bidi="ar-SY"/>
        </w:rPr>
        <w:t>)</w:t>
      </w:r>
      <w:r w:rsidRPr="00EC0C02">
        <w:rPr>
          <w:rtl/>
          <w:lang w:bidi="ar-SY"/>
        </w:rPr>
        <w:t xml:space="preserve"> دون مزيد من المعلومات المحددة فيما يتعلق بقيم خسارة دخول المبنى الفعلية وقيم الحجب:</w:t>
      </w:r>
    </w:p>
    <w:p w14:paraId="23D7CF85" w14:textId="43644DCC" w:rsidR="00965482" w:rsidRPr="00EC0C02" w:rsidRDefault="00965482" w:rsidP="00A335CF">
      <w:pPr>
        <w:pStyle w:val="enumlev1"/>
        <w:rPr>
          <w:rtl/>
        </w:rPr>
      </w:pPr>
      <w:r w:rsidRPr="00EC0C02">
        <w:rPr>
          <w:rtl/>
        </w:rPr>
        <w:t>-</w:t>
      </w:r>
      <w:r w:rsidR="00A335CF">
        <w:rPr>
          <w:rtl/>
        </w:rPr>
        <w:tab/>
      </w:r>
      <w:r w:rsidRPr="00EC0C02">
        <w:t>GHz</w:t>
      </w:r>
      <w:r w:rsidR="00A335CF">
        <w:t xml:space="preserve"> </w:t>
      </w:r>
      <w:r w:rsidR="00A335CF" w:rsidRPr="00D73C78">
        <w:t>306</w:t>
      </w:r>
      <w:r w:rsidR="00A335CF">
        <w:t>-</w:t>
      </w:r>
      <w:r w:rsidR="00A335CF" w:rsidRPr="00D73C78">
        <w:t>296</w:t>
      </w:r>
    </w:p>
    <w:p w14:paraId="2940EB7F" w14:textId="1516D4E8" w:rsidR="00965482" w:rsidRPr="00EC0C02" w:rsidRDefault="00965482" w:rsidP="00A335CF">
      <w:pPr>
        <w:pStyle w:val="enumlev1"/>
        <w:rPr>
          <w:lang w:bidi="ar-SA"/>
        </w:rPr>
      </w:pPr>
      <w:r w:rsidRPr="00EC0C02">
        <w:rPr>
          <w:rtl/>
        </w:rPr>
        <w:t>-</w:t>
      </w:r>
      <w:r w:rsidRPr="00EC0C02">
        <w:rPr>
          <w:rtl/>
        </w:rPr>
        <w:tab/>
      </w:r>
      <w:r w:rsidR="00A335CF" w:rsidRPr="00EC0C02">
        <w:t>GHz</w:t>
      </w:r>
      <w:r w:rsidR="00A335CF">
        <w:t xml:space="preserve"> </w:t>
      </w:r>
      <w:r w:rsidRPr="00D73C78">
        <w:t>320</w:t>
      </w:r>
      <w:r w:rsidR="00A335CF">
        <w:t>-</w:t>
      </w:r>
      <w:r w:rsidR="00A335CF" w:rsidRPr="00D73C78">
        <w:t>313</w:t>
      </w:r>
    </w:p>
    <w:p w14:paraId="3A973A3C" w14:textId="27F27AB6" w:rsidR="00965482" w:rsidRPr="00EC0C02" w:rsidRDefault="00965482" w:rsidP="00A335CF">
      <w:pPr>
        <w:pStyle w:val="enumlev1"/>
        <w:rPr>
          <w:rtl/>
          <w:lang w:bidi="ar-SA"/>
        </w:rPr>
      </w:pPr>
      <w:r w:rsidRPr="00EC0C02">
        <w:rPr>
          <w:rtl/>
        </w:rPr>
        <w:t>-</w:t>
      </w:r>
      <w:r w:rsidRPr="00EC0C02">
        <w:rPr>
          <w:rtl/>
        </w:rPr>
        <w:tab/>
      </w:r>
      <w:r w:rsidR="00A335CF" w:rsidRPr="00EC0C02">
        <w:t>GHz</w:t>
      </w:r>
      <w:r w:rsidR="00A335CF">
        <w:t xml:space="preserve"> </w:t>
      </w:r>
      <w:r w:rsidRPr="00D73C78">
        <w:t>356</w:t>
      </w:r>
      <w:r w:rsidR="00A335CF">
        <w:t>-</w:t>
      </w:r>
      <w:r w:rsidR="00A335CF" w:rsidRPr="00D73C78">
        <w:t>330</w:t>
      </w:r>
    </w:p>
    <w:p w14:paraId="1953E902" w14:textId="77777777" w:rsidR="00965482" w:rsidRPr="009906F0" w:rsidRDefault="00965482" w:rsidP="00C44228">
      <w:pPr>
        <w:pStyle w:val="Heading4"/>
        <w:rPr>
          <w:rtl/>
          <w:lang w:bidi="ar-EG"/>
        </w:rPr>
      </w:pPr>
      <w:bookmarkStart w:id="421" w:name="_Toc36120624"/>
      <w:r w:rsidRPr="00D73C78">
        <w:rPr>
          <w:lang w:bidi="ar-SY"/>
        </w:rPr>
        <w:lastRenderedPageBreak/>
        <w:t>3</w:t>
      </w:r>
      <w:r w:rsidRPr="009906F0">
        <w:rPr>
          <w:lang w:bidi="ar-SY"/>
        </w:rPr>
        <w:t>.</w:t>
      </w:r>
      <w:r w:rsidRPr="00D73C78">
        <w:rPr>
          <w:lang w:bidi="ar-SY"/>
        </w:rPr>
        <w:t>4</w:t>
      </w:r>
      <w:r w:rsidRPr="009906F0">
        <w:rPr>
          <w:lang w:bidi="ar-SY"/>
        </w:rPr>
        <w:t>.</w:t>
      </w:r>
      <w:proofErr w:type="gramStart"/>
      <w:r w:rsidRPr="00D73C78">
        <w:rPr>
          <w:lang w:bidi="ar-SY"/>
        </w:rPr>
        <w:t>4</w:t>
      </w:r>
      <w:r w:rsidRPr="009906F0">
        <w:rPr>
          <w:lang w:bidi="ar-SY"/>
        </w:rPr>
        <w:t>.A</w:t>
      </w:r>
      <w:proofErr w:type="gramEnd"/>
      <w:r w:rsidRPr="00D73C78">
        <w:rPr>
          <w:lang w:bidi="ar-SY"/>
        </w:rPr>
        <w:t>4</w:t>
      </w:r>
      <w:r w:rsidRPr="009906F0">
        <w:rPr>
          <w:rtl/>
          <w:lang w:bidi="ar-EG"/>
        </w:rPr>
        <w:tab/>
        <w:t>تحليل التداخل للوصلات اللاسلكية في مراكز البيانات</w:t>
      </w:r>
      <w:bookmarkEnd w:id="421"/>
    </w:p>
    <w:p w14:paraId="431E9E3C" w14:textId="2B2BD5AE" w:rsidR="00965482" w:rsidRPr="00EC0C02" w:rsidRDefault="00965482" w:rsidP="00A335CF">
      <w:pPr>
        <w:rPr>
          <w:rtl/>
          <w:lang w:bidi="ar-SY"/>
        </w:rPr>
      </w:pPr>
      <w:r w:rsidRPr="00EC0C02">
        <w:rPr>
          <w:rtl/>
          <w:lang w:bidi="ar-SY"/>
        </w:rPr>
        <w:t xml:space="preserve">بالنسبة لهذا التحليل، تم تحديد منطقة القياس </w:t>
      </w:r>
      <w:proofErr w:type="spellStart"/>
      <w:r w:rsidRPr="00EC0C02">
        <w:rPr>
          <w:rtl/>
          <w:lang w:bidi="ar-SY"/>
        </w:rPr>
        <w:t>للساتل</w:t>
      </w:r>
      <w:proofErr w:type="spellEnd"/>
      <w:r w:rsidRPr="00EC0C02">
        <w:rPr>
          <w:rtl/>
          <w:lang w:bidi="ar-SY"/>
        </w:rPr>
        <w:t xml:space="preserve"> </w:t>
      </w:r>
      <w:r w:rsidRPr="00EC0C02">
        <w:rPr>
          <w:lang w:bidi="ar-SY"/>
        </w:rPr>
        <w:t>EESS</w:t>
      </w:r>
      <w:r w:rsidRPr="00EC0C02">
        <w:rPr>
          <w:rtl/>
          <w:lang w:bidi="ar-SY"/>
        </w:rPr>
        <w:t xml:space="preserve"> بأنها مجال الرؤية الآني </w:t>
      </w:r>
      <w:r w:rsidR="00A335CF">
        <w:rPr>
          <w:lang w:bidi="ar-SY"/>
        </w:rPr>
        <w:t>(</w:t>
      </w:r>
      <w:r w:rsidRPr="00EC0C02">
        <w:rPr>
          <w:lang w:bidi="ar-SY"/>
        </w:rPr>
        <w:t>IFOV</w:t>
      </w:r>
      <w:r w:rsidR="00DF37C4">
        <w:rPr>
          <w:lang w:bidi="ar-SY"/>
        </w:rPr>
        <w:t>)</w:t>
      </w:r>
      <w:r w:rsidRPr="00EC0C02">
        <w:rPr>
          <w:rtl/>
          <w:lang w:bidi="ar-SY"/>
        </w:rPr>
        <w:t xml:space="preserve"> </w:t>
      </w:r>
      <w:r w:rsidR="00902569">
        <w:rPr>
          <w:rFonts w:hint="cs"/>
          <w:rtl/>
          <w:lang w:bidi="ar-SY"/>
        </w:rPr>
        <w:t>ل</w:t>
      </w:r>
      <w:r w:rsidR="00902569">
        <w:rPr>
          <w:rFonts w:hint="cs"/>
          <w:rtl/>
        </w:rPr>
        <w:t>جهاز الاستشعار</w:t>
      </w:r>
      <w:r w:rsidR="00902569">
        <w:rPr>
          <w:rFonts w:hint="cs"/>
          <w:i/>
          <w:iCs/>
          <w:rtl/>
          <w:lang w:val="en-GB"/>
        </w:rPr>
        <w:t xml:space="preserve"> </w:t>
      </w:r>
      <w:r w:rsidRPr="00EC0C02">
        <w:rPr>
          <w:rtl/>
          <w:lang w:bidi="ar-SY"/>
        </w:rPr>
        <w:t xml:space="preserve">المعين الذي تجري محاكاته. وقد تم، داخل المجال </w:t>
      </w:r>
      <w:r w:rsidRPr="00EC0C02">
        <w:rPr>
          <w:lang w:bidi="ar-SY"/>
        </w:rPr>
        <w:t>IFOV</w:t>
      </w:r>
      <w:r w:rsidRPr="00EC0C02">
        <w:rPr>
          <w:rtl/>
          <w:lang w:bidi="ar-SY"/>
        </w:rPr>
        <w:t xml:space="preserve"> </w:t>
      </w:r>
      <w:r w:rsidR="00902569">
        <w:rPr>
          <w:rFonts w:hint="cs"/>
          <w:rtl/>
          <w:lang w:bidi="ar-SY"/>
        </w:rPr>
        <w:t>ل</w:t>
      </w:r>
      <w:r w:rsidR="00902569">
        <w:rPr>
          <w:rFonts w:hint="cs"/>
          <w:rtl/>
        </w:rPr>
        <w:t>جهاز استشعار</w:t>
      </w:r>
      <w:r w:rsidR="00902569">
        <w:rPr>
          <w:rFonts w:hint="cs"/>
          <w:i/>
          <w:iCs/>
          <w:rtl/>
          <w:lang w:val="en-GB"/>
        </w:rPr>
        <w:t xml:space="preserve"> </w:t>
      </w:r>
      <w:r w:rsidRPr="00EC0C02">
        <w:rPr>
          <w:lang w:bidi="ar-SY"/>
        </w:rPr>
        <w:t>EESS</w:t>
      </w:r>
      <w:r w:rsidRPr="00EC0C02">
        <w:rPr>
          <w:rtl/>
          <w:lang w:bidi="ar-SY"/>
        </w:rPr>
        <w:t xml:space="preserve">، نشر وصلات مراكز البيانات بشكل عشوائي وزيدت كثافة وصلات مراكز البيانات في المعلمات بدءاً من كثافة النشر المحددة في الجدول </w:t>
      </w:r>
      <w:r w:rsidRPr="00D73C78">
        <w:rPr>
          <w:lang w:bidi="ar-SY"/>
        </w:rPr>
        <w:t>1</w:t>
      </w:r>
      <w:r w:rsidRPr="00EC0C02">
        <w:rPr>
          <w:rtl/>
          <w:lang w:bidi="ar-SY"/>
        </w:rPr>
        <w:t>.</w:t>
      </w:r>
    </w:p>
    <w:p w14:paraId="08A93998" w14:textId="0ECEE5BA" w:rsidR="00965482" w:rsidRPr="00EC0C02" w:rsidRDefault="00965482" w:rsidP="00A335CF">
      <w:pPr>
        <w:rPr>
          <w:rtl/>
        </w:rPr>
      </w:pPr>
      <w:r w:rsidRPr="00EC0C02">
        <w:rPr>
          <w:rtl/>
          <w:lang w:bidi="ar-SY"/>
        </w:rPr>
        <w:t xml:space="preserve">وترد وصلات مراكز البيانات وخصائص الخدمة </w:t>
      </w:r>
      <w:r w:rsidRPr="00EC0C02">
        <w:rPr>
          <w:lang w:bidi="ar-SY"/>
        </w:rPr>
        <w:t>EESS</w:t>
      </w:r>
      <w:r w:rsidRPr="00EC0C02">
        <w:rPr>
          <w:rtl/>
          <w:lang w:bidi="ar-SY"/>
        </w:rPr>
        <w:t xml:space="preserve"> المستخدمة في هذه الدراسة في الجدولين </w:t>
      </w:r>
      <w:r w:rsidR="00DF37C4">
        <w:rPr>
          <w:lang w:bidi="ar-SY"/>
        </w:rPr>
        <w:t>6-</w:t>
      </w:r>
      <w:r w:rsidRPr="00EC0C02">
        <w:rPr>
          <w:lang w:bidi="ar-SY"/>
        </w:rPr>
        <w:t>A</w:t>
      </w:r>
      <w:r w:rsidRPr="00D73C78">
        <w:rPr>
          <w:lang w:bidi="ar-SY"/>
        </w:rPr>
        <w:t>4</w:t>
      </w:r>
      <w:r w:rsidRPr="00EC0C02">
        <w:rPr>
          <w:rtl/>
          <w:lang w:bidi="ar-SY"/>
        </w:rPr>
        <w:t xml:space="preserve"> و</w:t>
      </w:r>
      <w:r w:rsidR="00DF37C4">
        <w:rPr>
          <w:lang w:bidi="ar-SY"/>
        </w:rPr>
        <w:t>4-</w:t>
      </w:r>
      <w:r w:rsidRPr="00EC0C02">
        <w:rPr>
          <w:lang w:bidi="ar-SY"/>
        </w:rPr>
        <w:t>A</w:t>
      </w:r>
      <w:r w:rsidRPr="00D73C78">
        <w:rPr>
          <w:lang w:bidi="ar-SY"/>
        </w:rPr>
        <w:t>4</w:t>
      </w:r>
      <w:r w:rsidRPr="00EC0C02">
        <w:rPr>
          <w:rtl/>
          <w:lang w:bidi="ar-SY"/>
        </w:rPr>
        <w:t xml:space="preserve"> أعلاه. ولغرض هذا التحليل، يُفترض أن تكون زوايا ارتفاع وصلات مراكز البيانات موزعة عشوائياً في المدى </w:t>
      </w:r>
      <w:r w:rsidR="00DF37C4" w:rsidRPr="00EC0C02">
        <w:rPr>
          <w:lang w:val="en-GB" w:bidi="ar-SY"/>
        </w:rPr>
        <w:t>°</w:t>
      </w:r>
      <w:r w:rsidRPr="00D73C78">
        <w:rPr>
          <w:lang w:bidi="ar-SY"/>
        </w:rPr>
        <w:t>45</w:t>
      </w:r>
      <w:r w:rsidR="00DF37C4">
        <w:rPr>
          <w:lang w:val="en-GB" w:bidi="ar-SY"/>
        </w:rPr>
        <w:t>-</w:t>
      </w:r>
      <w:r w:rsidR="00DF37C4" w:rsidRPr="00D73C78">
        <w:rPr>
          <w:lang w:bidi="ar-SY"/>
        </w:rPr>
        <w:t>30</w:t>
      </w:r>
      <w:r w:rsidRPr="00EC0C02">
        <w:rPr>
          <w:rtl/>
          <w:lang w:bidi="ar-SY"/>
        </w:rPr>
        <w:t xml:space="preserve"> وتم توزيع زوايا السمت عشوائياً في المدى </w:t>
      </w:r>
      <w:r w:rsidR="00DF37C4" w:rsidRPr="00EC0C02">
        <w:rPr>
          <w:lang w:val="en-GB" w:bidi="ar-SY"/>
        </w:rPr>
        <w:t>°</w:t>
      </w:r>
      <w:r w:rsidRPr="00D73C78">
        <w:rPr>
          <w:lang w:bidi="ar-SY"/>
        </w:rPr>
        <w:t>360</w:t>
      </w:r>
      <w:r w:rsidR="00DF37C4">
        <w:rPr>
          <w:lang w:bidi="ar-SY"/>
        </w:rPr>
        <w:t>-0</w:t>
      </w:r>
      <w:r w:rsidRPr="00EC0C02">
        <w:rPr>
          <w:rtl/>
          <w:lang w:bidi="ar-SY"/>
        </w:rPr>
        <w:t>.</w:t>
      </w:r>
    </w:p>
    <w:p w14:paraId="7DF9F2C1" w14:textId="77777777" w:rsidR="00965482" w:rsidRPr="0058541B" w:rsidRDefault="00965482" w:rsidP="0058541B">
      <w:pPr>
        <w:pStyle w:val="FigureNo"/>
      </w:pPr>
      <w:r w:rsidRPr="0058541B">
        <w:rPr>
          <w:rtl/>
        </w:rPr>
        <w:t xml:space="preserve">الشكل </w:t>
      </w:r>
      <w:r w:rsidRPr="0058541B">
        <w:t>19-A4</w:t>
      </w:r>
    </w:p>
    <w:p w14:paraId="78E2DCD5" w14:textId="0CE253BA" w:rsidR="00965482" w:rsidRPr="0058541B" w:rsidRDefault="00965482" w:rsidP="0058541B">
      <w:pPr>
        <w:pStyle w:val="Figuretitle"/>
        <w:rPr>
          <w:rtl/>
        </w:rPr>
      </w:pPr>
      <w:r w:rsidRPr="0058541B">
        <w:rPr>
          <w:rtl/>
        </w:rPr>
        <w:t xml:space="preserve">التداخل الذي يتلقاه </w:t>
      </w:r>
      <w:r w:rsidR="00CE71A2">
        <w:rPr>
          <w:rFonts w:hint="cs"/>
          <w:rtl/>
        </w:rPr>
        <w:t>جهاز استشعار</w:t>
      </w:r>
      <w:r w:rsidR="00CE71A2">
        <w:rPr>
          <w:rFonts w:hint="cs"/>
          <w:i/>
          <w:iCs/>
          <w:rtl/>
          <w:lang w:val="en-GB"/>
        </w:rPr>
        <w:t xml:space="preserve"> </w:t>
      </w:r>
      <w:r w:rsidRPr="0058541B">
        <w:rPr>
          <w:rtl/>
        </w:rPr>
        <w:t xml:space="preserve">المسح المخروطي </w:t>
      </w:r>
      <w:r w:rsidRPr="0058541B">
        <w:t>EESS</w:t>
      </w:r>
      <w:r w:rsidRPr="0058541B">
        <w:rPr>
          <w:rtl/>
        </w:rPr>
        <w:t xml:space="preserve"> من وصلات مراكز البيانات</w:t>
      </w:r>
    </w:p>
    <w:p w14:paraId="2D8B5BC7" w14:textId="41C18699" w:rsidR="00965482" w:rsidRPr="00EC0C02" w:rsidRDefault="00B05514" w:rsidP="00E57775">
      <w:pPr>
        <w:pStyle w:val="Figure"/>
        <w:bidi/>
        <w:rPr>
          <w:lang w:bidi="ar-SY"/>
        </w:rPr>
      </w:pPr>
      <w:r>
        <w:rPr>
          <w:noProof/>
          <w:lang w:bidi="ar-SY"/>
        </w:rPr>
        <mc:AlternateContent>
          <mc:Choice Requires="wpg">
            <w:drawing>
              <wp:anchor distT="0" distB="0" distL="114300" distR="114300" simplePos="0" relativeHeight="252160000" behindDoc="0" locked="0" layoutInCell="1" allowOverlap="1" wp14:anchorId="3855653D" wp14:editId="6065F191">
                <wp:simplePos x="0" y="0"/>
                <wp:positionH relativeFrom="column">
                  <wp:posOffset>443692</wp:posOffset>
                </wp:positionH>
                <wp:positionV relativeFrom="paragraph">
                  <wp:posOffset>13483</wp:posOffset>
                </wp:positionV>
                <wp:extent cx="5034764" cy="3007047"/>
                <wp:effectExtent l="0" t="0" r="0" b="0"/>
                <wp:wrapNone/>
                <wp:docPr id="70" name="Group 70"/>
                <wp:cNvGraphicFramePr/>
                <a:graphic xmlns:a="http://schemas.openxmlformats.org/drawingml/2006/main">
                  <a:graphicData uri="http://schemas.microsoft.com/office/word/2010/wordprocessingGroup">
                    <wpg:wgp>
                      <wpg:cNvGrpSpPr/>
                      <wpg:grpSpPr>
                        <a:xfrm>
                          <a:off x="0" y="0"/>
                          <a:ext cx="5034764" cy="3007047"/>
                          <a:chOff x="-35625" y="0"/>
                          <a:chExt cx="5034764" cy="3007047"/>
                        </a:xfrm>
                      </wpg:grpSpPr>
                      <wps:wsp>
                        <wps:cNvPr id="330" name="ZoneTexte 2"/>
                        <wps:cNvSpPr txBox="1"/>
                        <wps:spPr>
                          <a:xfrm>
                            <a:off x="1171020" y="0"/>
                            <a:ext cx="2823210" cy="205105"/>
                          </a:xfrm>
                          <a:prstGeom prst="rect">
                            <a:avLst/>
                          </a:prstGeom>
                          <a:noFill/>
                        </wps:spPr>
                        <wps:txbx>
                          <w:txbxContent>
                            <w:p w14:paraId="6A3454B5" w14:textId="241347F1" w:rsidR="009C5789" w:rsidRPr="006B091F" w:rsidRDefault="009C5789" w:rsidP="00CE71A2">
                              <w:pPr>
                                <w:spacing w:before="40" w:line="144" w:lineRule="auto"/>
                                <w:jc w:val="center"/>
                                <w:rPr>
                                  <w:rFonts w:ascii="Times New Roman Bold" w:hAnsi="Times New Roman Bold"/>
                                  <w:b/>
                                  <w:bCs/>
                                  <w:sz w:val="18"/>
                                  <w:szCs w:val="24"/>
                                </w:rPr>
                              </w:pPr>
                              <w:r w:rsidRPr="006B091F">
                                <w:rPr>
                                  <w:rFonts w:ascii="Times New Roman Bold" w:hAnsi="Times New Roman Bold"/>
                                  <w:b/>
                                  <w:bCs/>
                                  <w:sz w:val="18"/>
                                  <w:szCs w:val="24"/>
                                  <w:rtl/>
                                </w:rPr>
                                <w:t xml:space="preserve">التداخل الذي يتلقاه </w:t>
                              </w:r>
                              <w:r w:rsidRPr="00CE71A2">
                                <w:rPr>
                                  <w:rFonts w:ascii="Times New Roman Bold" w:hAnsi="Times New Roman Bold" w:hint="cs"/>
                                  <w:b/>
                                  <w:bCs/>
                                  <w:sz w:val="18"/>
                                  <w:szCs w:val="24"/>
                                  <w:rtl/>
                                </w:rPr>
                                <w:t>جهاز استشعار</w:t>
                              </w:r>
                              <w:r w:rsidRPr="00CE71A2">
                                <w:rPr>
                                  <w:rFonts w:ascii="Times New Roman Bold" w:hAnsi="Times New Roman Bold" w:hint="cs"/>
                                  <w:b/>
                                  <w:bCs/>
                                  <w:i/>
                                  <w:iCs/>
                                  <w:sz w:val="18"/>
                                  <w:szCs w:val="24"/>
                                  <w:rtl/>
                                </w:rPr>
                                <w:t xml:space="preserve"> </w:t>
                              </w:r>
                              <w:r w:rsidRPr="006B091F">
                                <w:rPr>
                                  <w:rFonts w:ascii="Times New Roman Bold" w:hAnsi="Times New Roman Bold"/>
                                  <w:b/>
                                  <w:bCs/>
                                  <w:sz w:val="18"/>
                                  <w:szCs w:val="24"/>
                                  <w:rtl/>
                                </w:rPr>
                                <w:t xml:space="preserve">المسح المخروطي </w:t>
                              </w:r>
                              <w:r w:rsidRPr="006B091F">
                                <w:rPr>
                                  <w:rFonts w:ascii="Times New Roman Bold" w:hAnsi="Times New Roman Bold"/>
                                  <w:b/>
                                  <w:bCs/>
                                  <w:sz w:val="18"/>
                                  <w:szCs w:val="24"/>
                                </w:rPr>
                                <w:t>EESS</w:t>
                              </w:r>
                            </w:p>
                          </w:txbxContent>
                        </wps:txbx>
                        <wps:bodyPr wrap="square" lIns="0" tIns="0" rIns="0" bIns="0" rtlCol="0">
                          <a:noAutofit/>
                        </wps:bodyPr>
                      </wps:wsp>
                      <wps:wsp>
                        <wps:cNvPr id="331" name="ZoneTexte 2"/>
                        <wps:cNvSpPr txBox="1"/>
                        <wps:spPr>
                          <a:xfrm>
                            <a:off x="2055732" y="2802577"/>
                            <a:ext cx="1001395" cy="204470"/>
                          </a:xfrm>
                          <a:prstGeom prst="rect">
                            <a:avLst/>
                          </a:prstGeom>
                          <a:noFill/>
                        </wps:spPr>
                        <wps:txbx>
                          <w:txbxContent>
                            <w:p w14:paraId="1B9EA087" w14:textId="77777777" w:rsidR="009C5789" w:rsidRPr="006B091F" w:rsidRDefault="009C5789" w:rsidP="00DF37C4">
                              <w:pPr>
                                <w:spacing w:before="40" w:line="144" w:lineRule="auto"/>
                                <w:jc w:val="center"/>
                                <w:rPr>
                                  <w:sz w:val="18"/>
                                  <w:szCs w:val="24"/>
                                </w:rPr>
                              </w:pPr>
                              <w:r w:rsidRPr="006B091F">
                                <w:rPr>
                                  <w:rFonts w:hint="cs"/>
                                  <w:sz w:val="18"/>
                                  <w:szCs w:val="24"/>
                                  <w:rtl/>
                                </w:rPr>
                                <w:t xml:space="preserve">التردد المركزي </w:t>
                              </w:r>
                              <w:r w:rsidRPr="006B091F">
                                <w:rPr>
                                  <w:sz w:val="18"/>
                                  <w:szCs w:val="24"/>
                                </w:rPr>
                                <w:t>(GHz)</w:t>
                              </w:r>
                            </w:p>
                          </w:txbxContent>
                        </wps:txbx>
                        <wps:bodyPr wrap="square" lIns="0" tIns="0" rIns="0" bIns="0" rtlCol="0">
                          <a:noAutofit/>
                        </wps:bodyPr>
                      </wps:wsp>
                      <wps:wsp>
                        <wps:cNvPr id="332" name="ZoneTexte 2"/>
                        <wps:cNvSpPr txBox="1"/>
                        <wps:spPr>
                          <a:xfrm rot="16200000">
                            <a:off x="-1046695" y="1309255"/>
                            <a:ext cx="2307422" cy="285281"/>
                          </a:xfrm>
                          <a:prstGeom prst="rect">
                            <a:avLst/>
                          </a:prstGeom>
                          <a:noFill/>
                        </wps:spPr>
                        <wps:txbx>
                          <w:txbxContent>
                            <w:p w14:paraId="06A943E3" w14:textId="171B61C4" w:rsidR="009C5789" w:rsidRPr="006B091F" w:rsidRDefault="009C5789" w:rsidP="00DF37C4">
                              <w:pPr>
                                <w:spacing w:before="40" w:line="168" w:lineRule="auto"/>
                                <w:jc w:val="center"/>
                                <w:rPr>
                                  <w:sz w:val="18"/>
                                  <w:szCs w:val="24"/>
                                  <w:lang w:bidi="ar-SY"/>
                                </w:rPr>
                              </w:pPr>
                              <w:r w:rsidRPr="006B091F">
                                <w:rPr>
                                  <w:sz w:val="18"/>
                                  <w:szCs w:val="24"/>
                                  <w:rtl/>
                                  <w:lang w:bidi="ar-SY"/>
                                </w:rPr>
                                <w:t xml:space="preserve">التداخل المستقبل في المجال </w:t>
                              </w:r>
                              <w:r w:rsidRPr="006B091F">
                                <w:rPr>
                                  <w:sz w:val="18"/>
                                  <w:szCs w:val="24"/>
                                  <w:lang w:val="en-GB" w:bidi="ar-SY"/>
                                </w:rPr>
                                <w:t>IFOV</w:t>
                              </w:r>
                              <w:r w:rsidRPr="006B091F">
                                <w:rPr>
                                  <w:sz w:val="18"/>
                                  <w:szCs w:val="24"/>
                                  <w:rtl/>
                                  <w:lang w:val="en-GB" w:bidi="ar-SY"/>
                                </w:rPr>
                                <w:t xml:space="preserve"> </w:t>
                              </w:r>
                              <w:r w:rsidRPr="006B091F">
                                <w:rPr>
                                  <w:sz w:val="18"/>
                                  <w:szCs w:val="24"/>
                                  <w:lang w:val="en-GB" w:bidi="ar-SY"/>
                                </w:rPr>
                                <w:t>(</w:t>
                              </w:r>
                              <w:proofErr w:type="spellStart"/>
                              <w:r w:rsidRPr="006B091F">
                                <w:rPr>
                                  <w:sz w:val="18"/>
                                  <w:szCs w:val="24"/>
                                  <w:lang w:val="en-GB" w:bidi="ar-SY"/>
                                </w:rPr>
                                <w:t>dBW</w:t>
                              </w:r>
                              <w:proofErr w:type="spellEnd"/>
                              <w:r w:rsidRPr="006B091F">
                                <w:rPr>
                                  <w:sz w:val="18"/>
                                  <w:szCs w:val="24"/>
                                  <w:lang w:val="en-GB" w:bidi="ar-SY"/>
                                </w:rPr>
                                <w:t>/</w:t>
                              </w:r>
                              <w:r w:rsidRPr="006B091F">
                                <w:rPr>
                                  <w:sz w:val="18"/>
                                  <w:szCs w:val="24"/>
                                  <w:lang w:bidi="ar-SY"/>
                                </w:rPr>
                                <w:t>200</w:t>
                              </w:r>
                              <w:r w:rsidRPr="006B091F">
                                <w:rPr>
                                  <w:sz w:val="18"/>
                                  <w:szCs w:val="24"/>
                                  <w:lang w:val="en-GB" w:bidi="ar-SY"/>
                                </w:rPr>
                                <w:t>MHz)</w:t>
                              </w:r>
                            </w:p>
                          </w:txbxContent>
                        </wps:txbx>
                        <wps:bodyPr wrap="square" lIns="0" tIns="0" rIns="0" bIns="0" rtlCol="0">
                          <a:noAutofit/>
                        </wps:bodyPr>
                      </wps:wsp>
                      <wps:wsp>
                        <wps:cNvPr id="67" name="ZoneTexte 2"/>
                        <wps:cNvSpPr txBox="1"/>
                        <wps:spPr>
                          <a:xfrm>
                            <a:off x="4056724" y="285008"/>
                            <a:ext cx="942415" cy="633207"/>
                          </a:xfrm>
                          <a:prstGeom prst="rect">
                            <a:avLst/>
                          </a:prstGeom>
                          <a:noFill/>
                        </wps:spPr>
                        <wps:txbx>
                          <w:txbxContent>
                            <w:p w14:paraId="2B8C3731" w14:textId="5C87AC32" w:rsidR="009C5789" w:rsidRDefault="009C5789" w:rsidP="00B05514">
                              <w:pPr>
                                <w:spacing w:before="70" w:line="144" w:lineRule="auto"/>
                                <w:jc w:val="right"/>
                                <w:rPr>
                                  <w:spacing w:val="-3"/>
                                  <w:sz w:val="8"/>
                                  <w:szCs w:val="12"/>
                                </w:rPr>
                              </w:pPr>
                              <w:r w:rsidRPr="003E5A05">
                                <w:rPr>
                                  <w:spacing w:val="-3"/>
                                  <w:sz w:val="8"/>
                                  <w:szCs w:val="12"/>
                                </w:rPr>
                                <w:t>0,23</w:t>
                              </w:r>
                              <w:r w:rsidRPr="003E5A05">
                                <w:rPr>
                                  <w:spacing w:val="-3"/>
                                  <w:sz w:val="8"/>
                                  <w:szCs w:val="12"/>
                                  <w:rtl/>
                                </w:rPr>
                                <w:t xml:space="preserve"> </w:t>
                              </w:r>
                              <w:r w:rsidRPr="00B05514">
                                <w:rPr>
                                  <w:spacing w:val="-3"/>
                                  <w:sz w:val="8"/>
                                  <w:szCs w:val="12"/>
                                  <w:rtl/>
                                </w:rPr>
                                <w:t xml:space="preserve">من مرسلات مراكز البيانات لكل </w:t>
                              </w:r>
                              <w:r w:rsidRPr="00B05514">
                                <w:rPr>
                                  <w:spacing w:val="-3"/>
                                  <w:sz w:val="8"/>
                                  <w:szCs w:val="12"/>
                                </w:rPr>
                                <w:t>km</w:t>
                              </w:r>
                              <w:r w:rsidRPr="00B05514">
                                <w:rPr>
                                  <w:spacing w:val="-3"/>
                                  <w:sz w:val="8"/>
                                  <w:szCs w:val="12"/>
                                  <w:rtl/>
                                </w:rPr>
                                <w:t xml:space="preserve"> مربع</w:t>
                              </w:r>
                            </w:p>
                            <w:p w14:paraId="38FA058E" w14:textId="77777777" w:rsidR="009C5789" w:rsidRDefault="009C5789" w:rsidP="00B05514">
                              <w:pPr>
                                <w:spacing w:before="70" w:line="144" w:lineRule="auto"/>
                                <w:jc w:val="right"/>
                                <w:rPr>
                                  <w:spacing w:val="-3"/>
                                  <w:sz w:val="8"/>
                                  <w:szCs w:val="12"/>
                                </w:rPr>
                              </w:pPr>
                              <w:r w:rsidRPr="003E5A05">
                                <w:rPr>
                                  <w:spacing w:val="-3"/>
                                  <w:sz w:val="8"/>
                                  <w:szCs w:val="12"/>
                                </w:rPr>
                                <w:t>2</w:t>
                              </w:r>
                              <w:r w:rsidRPr="003E5A05">
                                <w:rPr>
                                  <w:spacing w:val="-3"/>
                                  <w:sz w:val="8"/>
                                  <w:szCs w:val="12"/>
                                  <w:rtl/>
                                </w:rPr>
                                <w:t xml:space="preserve"> من المرسلات داخل الأجهزة لكل </w:t>
                              </w:r>
                              <w:r w:rsidRPr="003E5A05">
                                <w:rPr>
                                  <w:spacing w:val="-3"/>
                                  <w:sz w:val="8"/>
                                  <w:szCs w:val="12"/>
                                </w:rPr>
                                <w:t>km</w:t>
                              </w:r>
                              <w:r w:rsidRPr="003E5A05">
                                <w:rPr>
                                  <w:spacing w:val="-3"/>
                                  <w:sz w:val="8"/>
                                  <w:szCs w:val="12"/>
                                  <w:rtl/>
                                </w:rPr>
                                <w:t xml:space="preserve"> مربع</w:t>
                              </w:r>
                            </w:p>
                            <w:p w14:paraId="6AB3EC21" w14:textId="77777777" w:rsidR="009C5789" w:rsidRDefault="009C5789" w:rsidP="00B05514">
                              <w:pPr>
                                <w:spacing w:before="70" w:line="144" w:lineRule="auto"/>
                                <w:jc w:val="right"/>
                                <w:rPr>
                                  <w:spacing w:val="-3"/>
                                  <w:sz w:val="8"/>
                                  <w:szCs w:val="12"/>
                                </w:rPr>
                              </w:pPr>
                              <w:r>
                                <w:rPr>
                                  <w:spacing w:val="-3"/>
                                  <w:sz w:val="8"/>
                                  <w:szCs w:val="12"/>
                                </w:rPr>
                                <w:t>4</w:t>
                              </w:r>
                              <w:r w:rsidRPr="003E5A05">
                                <w:rPr>
                                  <w:spacing w:val="-3"/>
                                  <w:sz w:val="8"/>
                                  <w:szCs w:val="12"/>
                                  <w:rtl/>
                                </w:rPr>
                                <w:t xml:space="preserve"> من المرسلات داخل الأجهزة لكل </w:t>
                              </w:r>
                              <w:r w:rsidRPr="003E5A05">
                                <w:rPr>
                                  <w:spacing w:val="-3"/>
                                  <w:sz w:val="8"/>
                                  <w:szCs w:val="12"/>
                                </w:rPr>
                                <w:t>km</w:t>
                              </w:r>
                              <w:r w:rsidRPr="003E5A05">
                                <w:rPr>
                                  <w:spacing w:val="-3"/>
                                  <w:sz w:val="8"/>
                                  <w:szCs w:val="12"/>
                                  <w:rtl/>
                                </w:rPr>
                                <w:t xml:space="preserve"> مربع</w:t>
                              </w:r>
                            </w:p>
                            <w:p w14:paraId="13769C23" w14:textId="77777777" w:rsidR="009C5789" w:rsidRDefault="009C5789" w:rsidP="00B05514">
                              <w:pPr>
                                <w:spacing w:before="70" w:line="144" w:lineRule="auto"/>
                                <w:jc w:val="right"/>
                                <w:rPr>
                                  <w:spacing w:val="-3"/>
                                  <w:sz w:val="8"/>
                                  <w:szCs w:val="12"/>
                                </w:rPr>
                              </w:pPr>
                              <w:r>
                                <w:rPr>
                                  <w:spacing w:val="-3"/>
                                  <w:sz w:val="8"/>
                                  <w:szCs w:val="12"/>
                                </w:rPr>
                                <w:t>8</w:t>
                              </w:r>
                              <w:r w:rsidRPr="003E5A05">
                                <w:rPr>
                                  <w:spacing w:val="-3"/>
                                  <w:sz w:val="8"/>
                                  <w:szCs w:val="12"/>
                                  <w:rtl/>
                                </w:rPr>
                                <w:t xml:space="preserve"> من المرسلات داخل الأجهزة لكل </w:t>
                              </w:r>
                              <w:r w:rsidRPr="003E5A05">
                                <w:rPr>
                                  <w:spacing w:val="-3"/>
                                  <w:sz w:val="8"/>
                                  <w:szCs w:val="12"/>
                                </w:rPr>
                                <w:t>km</w:t>
                              </w:r>
                              <w:r w:rsidRPr="003E5A05">
                                <w:rPr>
                                  <w:spacing w:val="-3"/>
                                  <w:sz w:val="8"/>
                                  <w:szCs w:val="12"/>
                                  <w:rtl/>
                                </w:rPr>
                                <w:t xml:space="preserve"> مربع</w:t>
                              </w:r>
                            </w:p>
                            <w:p w14:paraId="48509EA4" w14:textId="77777777" w:rsidR="009C5789" w:rsidRDefault="009C5789" w:rsidP="00B05514">
                              <w:pPr>
                                <w:spacing w:before="70" w:line="144" w:lineRule="auto"/>
                                <w:jc w:val="right"/>
                                <w:rPr>
                                  <w:spacing w:val="-3"/>
                                  <w:sz w:val="8"/>
                                  <w:szCs w:val="12"/>
                                </w:rPr>
                              </w:pPr>
                              <w:r>
                                <w:rPr>
                                  <w:spacing w:val="-3"/>
                                  <w:sz w:val="8"/>
                                  <w:szCs w:val="12"/>
                                </w:rPr>
                                <w:t>16</w:t>
                              </w:r>
                              <w:r w:rsidRPr="003E5A05">
                                <w:rPr>
                                  <w:spacing w:val="-3"/>
                                  <w:sz w:val="8"/>
                                  <w:szCs w:val="12"/>
                                  <w:rtl/>
                                </w:rPr>
                                <w:t xml:space="preserve"> من المرسلات داخل الأجهزة لكل </w:t>
                              </w:r>
                              <w:r w:rsidRPr="003E5A05">
                                <w:rPr>
                                  <w:spacing w:val="-3"/>
                                  <w:sz w:val="8"/>
                                  <w:szCs w:val="12"/>
                                </w:rPr>
                                <w:t>km</w:t>
                              </w:r>
                              <w:r w:rsidRPr="003E5A05">
                                <w:rPr>
                                  <w:spacing w:val="-3"/>
                                  <w:sz w:val="8"/>
                                  <w:szCs w:val="12"/>
                                  <w:rtl/>
                                </w:rPr>
                                <w:t xml:space="preserve"> مربع</w:t>
                              </w:r>
                            </w:p>
                            <w:p w14:paraId="3565EDC6" w14:textId="6F7D678A" w:rsidR="009C5789" w:rsidRPr="00B05514" w:rsidRDefault="009C5789" w:rsidP="00B05514">
                              <w:pPr>
                                <w:spacing w:before="70" w:line="144" w:lineRule="auto"/>
                                <w:jc w:val="right"/>
                                <w:rPr>
                                  <w:spacing w:val="-3"/>
                                  <w:sz w:val="8"/>
                                  <w:szCs w:val="12"/>
                                </w:rPr>
                              </w:pPr>
                            </w:p>
                          </w:txbxContent>
                        </wps:txbx>
                        <wps:bodyPr wrap="square" lIns="0" tIns="0" rIns="0" bIns="0" rtlCol="0">
                          <a:noAutofit/>
                        </wps:bodyPr>
                      </wps:wsp>
                    </wpg:wgp>
                  </a:graphicData>
                </a:graphic>
                <wp14:sizeRelH relativeFrom="margin">
                  <wp14:pctWidth>0</wp14:pctWidth>
                </wp14:sizeRelH>
              </wp:anchor>
            </w:drawing>
          </mc:Choice>
          <mc:Fallback>
            <w:pict>
              <v:group w14:anchorId="3855653D" id="Group 70" o:spid="_x0000_s1219" style="position:absolute;left:0;text-align:left;margin-left:34.95pt;margin-top:1.05pt;width:396.45pt;height:236.8pt;z-index:252160000;mso-position-horizontal-relative:text;mso-position-vertical-relative:text;mso-width-relative:margin" coordorigin="-356" coordsize="50347,30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">
                <v:shape id="_x0000_s1220" type="#_x0000_t202" style="position:absolute;left:11710;width:28232;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6A3454B5" w14:textId="241347F1" w:rsidR="009C5789" w:rsidRPr="006B091F" w:rsidRDefault="009C5789" w:rsidP="00CE71A2">
                        <w:pPr>
                          <w:spacing w:before="40" w:line="144" w:lineRule="auto"/>
                          <w:jc w:val="center"/>
                          <w:rPr>
                            <w:rFonts w:ascii="Times New Roman Bold" w:hAnsi="Times New Roman Bold"/>
                            <w:b/>
                            <w:bCs/>
                            <w:sz w:val="18"/>
                            <w:szCs w:val="24"/>
                          </w:rPr>
                        </w:pPr>
                        <w:r w:rsidRPr="006B091F">
                          <w:rPr>
                            <w:rFonts w:ascii="Times New Roman Bold" w:hAnsi="Times New Roman Bold"/>
                            <w:b/>
                            <w:bCs/>
                            <w:sz w:val="18"/>
                            <w:szCs w:val="24"/>
                            <w:rtl/>
                          </w:rPr>
                          <w:t xml:space="preserve">التداخل الذي يتلقاه </w:t>
                        </w:r>
                        <w:r w:rsidRPr="00CE71A2">
                          <w:rPr>
                            <w:rFonts w:ascii="Times New Roman Bold" w:hAnsi="Times New Roman Bold" w:hint="cs"/>
                            <w:b/>
                            <w:bCs/>
                            <w:sz w:val="18"/>
                            <w:szCs w:val="24"/>
                            <w:rtl/>
                          </w:rPr>
                          <w:t>جهاز استشعار</w:t>
                        </w:r>
                        <w:r w:rsidRPr="00CE71A2">
                          <w:rPr>
                            <w:rFonts w:ascii="Times New Roman Bold" w:hAnsi="Times New Roman Bold" w:hint="cs"/>
                            <w:b/>
                            <w:bCs/>
                            <w:i/>
                            <w:iCs/>
                            <w:sz w:val="18"/>
                            <w:szCs w:val="24"/>
                            <w:rtl/>
                          </w:rPr>
                          <w:t xml:space="preserve"> </w:t>
                        </w:r>
                        <w:r w:rsidRPr="006B091F">
                          <w:rPr>
                            <w:rFonts w:ascii="Times New Roman Bold" w:hAnsi="Times New Roman Bold"/>
                            <w:b/>
                            <w:bCs/>
                            <w:sz w:val="18"/>
                            <w:szCs w:val="24"/>
                            <w:rtl/>
                          </w:rPr>
                          <w:t xml:space="preserve">المسح المخروطي </w:t>
                        </w:r>
                        <w:r w:rsidRPr="006B091F">
                          <w:rPr>
                            <w:rFonts w:ascii="Times New Roman Bold" w:hAnsi="Times New Roman Bold"/>
                            <w:b/>
                            <w:bCs/>
                            <w:sz w:val="18"/>
                            <w:szCs w:val="24"/>
                          </w:rPr>
                          <w:t>EESS</w:t>
                        </w:r>
                      </w:p>
                    </w:txbxContent>
                  </v:textbox>
                </v:shape>
                <v:shape id="_x0000_s1221" type="#_x0000_t202" style="position:absolute;left:20557;top:28025;width:10014;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1B9EA087" w14:textId="77777777" w:rsidR="009C5789" w:rsidRPr="006B091F" w:rsidRDefault="009C5789" w:rsidP="00DF37C4">
                        <w:pPr>
                          <w:spacing w:before="40" w:line="144" w:lineRule="auto"/>
                          <w:jc w:val="center"/>
                          <w:rPr>
                            <w:sz w:val="18"/>
                            <w:szCs w:val="24"/>
                          </w:rPr>
                        </w:pPr>
                        <w:r w:rsidRPr="006B091F">
                          <w:rPr>
                            <w:rFonts w:hint="cs"/>
                            <w:sz w:val="18"/>
                            <w:szCs w:val="24"/>
                            <w:rtl/>
                          </w:rPr>
                          <w:t xml:space="preserve">التردد المركزي </w:t>
                        </w:r>
                        <w:r w:rsidRPr="006B091F">
                          <w:rPr>
                            <w:sz w:val="18"/>
                            <w:szCs w:val="24"/>
                          </w:rPr>
                          <w:t>(GHz)</w:t>
                        </w:r>
                      </w:p>
                    </w:txbxContent>
                  </v:textbox>
                </v:shape>
                <v:shape id="_x0000_s1222" type="#_x0000_t202" style="position:absolute;left:-10468;top:13093;width:23075;height:28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" filled="f" stroked="f">
                  <v:textbox inset="0,0,0,0">
                    <w:txbxContent>
                      <w:p w14:paraId="06A943E3" w14:textId="171B61C4" w:rsidR="009C5789" w:rsidRPr="006B091F" w:rsidRDefault="009C5789" w:rsidP="00DF37C4">
                        <w:pPr>
                          <w:spacing w:before="40" w:line="168" w:lineRule="auto"/>
                          <w:jc w:val="center"/>
                          <w:rPr>
                            <w:sz w:val="18"/>
                            <w:szCs w:val="24"/>
                            <w:lang w:bidi="ar-SY"/>
                          </w:rPr>
                        </w:pPr>
                        <w:r w:rsidRPr="006B091F">
                          <w:rPr>
                            <w:sz w:val="18"/>
                            <w:szCs w:val="24"/>
                            <w:rtl/>
                            <w:lang w:bidi="ar-SY"/>
                          </w:rPr>
                          <w:t xml:space="preserve">التداخل المستقبل في المجال </w:t>
                        </w:r>
                        <w:r w:rsidRPr="006B091F">
                          <w:rPr>
                            <w:sz w:val="18"/>
                            <w:szCs w:val="24"/>
                            <w:lang w:val="en-GB" w:bidi="ar-SY"/>
                          </w:rPr>
                          <w:t>IFOV</w:t>
                        </w:r>
                        <w:r w:rsidRPr="006B091F">
                          <w:rPr>
                            <w:sz w:val="18"/>
                            <w:szCs w:val="24"/>
                            <w:rtl/>
                            <w:lang w:val="en-GB" w:bidi="ar-SY"/>
                          </w:rPr>
                          <w:t xml:space="preserve"> </w:t>
                        </w:r>
                        <w:r w:rsidRPr="006B091F">
                          <w:rPr>
                            <w:sz w:val="18"/>
                            <w:szCs w:val="24"/>
                            <w:lang w:val="en-GB" w:bidi="ar-SY"/>
                          </w:rPr>
                          <w:t>(</w:t>
                        </w:r>
                        <w:proofErr w:type="spellStart"/>
                        <w:r w:rsidRPr="006B091F">
                          <w:rPr>
                            <w:sz w:val="18"/>
                            <w:szCs w:val="24"/>
                            <w:lang w:val="en-GB" w:bidi="ar-SY"/>
                          </w:rPr>
                          <w:t>dBW</w:t>
                        </w:r>
                        <w:proofErr w:type="spellEnd"/>
                        <w:r w:rsidRPr="006B091F">
                          <w:rPr>
                            <w:sz w:val="18"/>
                            <w:szCs w:val="24"/>
                            <w:lang w:val="en-GB" w:bidi="ar-SY"/>
                          </w:rPr>
                          <w:t>/</w:t>
                        </w:r>
                        <w:r w:rsidRPr="006B091F">
                          <w:rPr>
                            <w:sz w:val="18"/>
                            <w:szCs w:val="24"/>
                            <w:lang w:bidi="ar-SY"/>
                          </w:rPr>
                          <w:t>200</w:t>
                        </w:r>
                        <w:r w:rsidRPr="006B091F">
                          <w:rPr>
                            <w:sz w:val="18"/>
                            <w:szCs w:val="24"/>
                            <w:lang w:val="en-GB" w:bidi="ar-SY"/>
                          </w:rPr>
                          <w:t>MHz)</w:t>
                        </w:r>
                      </w:p>
                    </w:txbxContent>
                  </v:textbox>
                </v:shape>
                <v:shape id="_x0000_s1223" type="#_x0000_t202" style="position:absolute;left:40567;top:2850;width:9424;height:6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2B8C3731" w14:textId="5C87AC32" w:rsidR="009C5789" w:rsidRDefault="009C5789" w:rsidP="00B05514">
                        <w:pPr>
                          <w:spacing w:before="70" w:line="144" w:lineRule="auto"/>
                          <w:jc w:val="right"/>
                          <w:rPr>
                            <w:spacing w:val="-3"/>
                            <w:sz w:val="8"/>
                            <w:szCs w:val="12"/>
                          </w:rPr>
                        </w:pPr>
                        <w:r w:rsidRPr="003E5A05">
                          <w:rPr>
                            <w:spacing w:val="-3"/>
                            <w:sz w:val="8"/>
                            <w:szCs w:val="12"/>
                          </w:rPr>
                          <w:t>0,23</w:t>
                        </w:r>
                        <w:r w:rsidRPr="003E5A05">
                          <w:rPr>
                            <w:spacing w:val="-3"/>
                            <w:sz w:val="8"/>
                            <w:szCs w:val="12"/>
                            <w:rtl/>
                          </w:rPr>
                          <w:t xml:space="preserve"> </w:t>
                        </w:r>
                        <w:r w:rsidRPr="00B05514">
                          <w:rPr>
                            <w:spacing w:val="-3"/>
                            <w:sz w:val="8"/>
                            <w:szCs w:val="12"/>
                            <w:rtl/>
                          </w:rPr>
                          <w:t xml:space="preserve">من مرسلات مراكز البيانات لكل </w:t>
                        </w:r>
                        <w:r w:rsidRPr="00B05514">
                          <w:rPr>
                            <w:spacing w:val="-3"/>
                            <w:sz w:val="8"/>
                            <w:szCs w:val="12"/>
                          </w:rPr>
                          <w:t>km</w:t>
                        </w:r>
                        <w:r w:rsidRPr="00B05514">
                          <w:rPr>
                            <w:spacing w:val="-3"/>
                            <w:sz w:val="8"/>
                            <w:szCs w:val="12"/>
                            <w:rtl/>
                          </w:rPr>
                          <w:t xml:space="preserve"> مربع</w:t>
                        </w:r>
                      </w:p>
                      <w:p w14:paraId="38FA058E" w14:textId="77777777" w:rsidR="009C5789" w:rsidRDefault="009C5789" w:rsidP="00B05514">
                        <w:pPr>
                          <w:spacing w:before="70" w:line="144" w:lineRule="auto"/>
                          <w:jc w:val="right"/>
                          <w:rPr>
                            <w:spacing w:val="-3"/>
                            <w:sz w:val="8"/>
                            <w:szCs w:val="12"/>
                          </w:rPr>
                        </w:pPr>
                        <w:r w:rsidRPr="003E5A05">
                          <w:rPr>
                            <w:spacing w:val="-3"/>
                            <w:sz w:val="8"/>
                            <w:szCs w:val="12"/>
                          </w:rPr>
                          <w:t>2</w:t>
                        </w:r>
                        <w:r w:rsidRPr="003E5A05">
                          <w:rPr>
                            <w:spacing w:val="-3"/>
                            <w:sz w:val="8"/>
                            <w:szCs w:val="12"/>
                            <w:rtl/>
                          </w:rPr>
                          <w:t xml:space="preserve"> من المرسلات داخل الأجهزة لكل </w:t>
                        </w:r>
                        <w:r w:rsidRPr="003E5A05">
                          <w:rPr>
                            <w:spacing w:val="-3"/>
                            <w:sz w:val="8"/>
                            <w:szCs w:val="12"/>
                          </w:rPr>
                          <w:t>km</w:t>
                        </w:r>
                        <w:r w:rsidRPr="003E5A05">
                          <w:rPr>
                            <w:spacing w:val="-3"/>
                            <w:sz w:val="8"/>
                            <w:szCs w:val="12"/>
                            <w:rtl/>
                          </w:rPr>
                          <w:t xml:space="preserve"> مربع</w:t>
                        </w:r>
                      </w:p>
                      <w:p w14:paraId="6AB3EC21" w14:textId="77777777" w:rsidR="009C5789" w:rsidRDefault="009C5789" w:rsidP="00B05514">
                        <w:pPr>
                          <w:spacing w:before="70" w:line="144" w:lineRule="auto"/>
                          <w:jc w:val="right"/>
                          <w:rPr>
                            <w:spacing w:val="-3"/>
                            <w:sz w:val="8"/>
                            <w:szCs w:val="12"/>
                          </w:rPr>
                        </w:pPr>
                        <w:r>
                          <w:rPr>
                            <w:spacing w:val="-3"/>
                            <w:sz w:val="8"/>
                            <w:szCs w:val="12"/>
                          </w:rPr>
                          <w:t>4</w:t>
                        </w:r>
                        <w:r w:rsidRPr="003E5A05">
                          <w:rPr>
                            <w:spacing w:val="-3"/>
                            <w:sz w:val="8"/>
                            <w:szCs w:val="12"/>
                            <w:rtl/>
                          </w:rPr>
                          <w:t xml:space="preserve"> من المرسلات داخل الأجهزة لكل </w:t>
                        </w:r>
                        <w:r w:rsidRPr="003E5A05">
                          <w:rPr>
                            <w:spacing w:val="-3"/>
                            <w:sz w:val="8"/>
                            <w:szCs w:val="12"/>
                          </w:rPr>
                          <w:t>km</w:t>
                        </w:r>
                        <w:r w:rsidRPr="003E5A05">
                          <w:rPr>
                            <w:spacing w:val="-3"/>
                            <w:sz w:val="8"/>
                            <w:szCs w:val="12"/>
                            <w:rtl/>
                          </w:rPr>
                          <w:t xml:space="preserve"> مربع</w:t>
                        </w:r>
                      </w:p>
                      <w:p w14:paraId="13769C23" w14:textId="77777777" w:rsidR="009C5789" w:rsidRDefault="009C5789" w:rsidP="00B05514">
                        <w:pPr>
                          <w:spacing w:before="70" w:line="144" w:lineRule="auto"/>
                          <w:jc w:val="right"/>
                          <w:rPr>
                            <w:spacing w:val="-3"/>
                            <w:sz w:val="8"/>
                            <w:szCs w:val="12"/>
                          </w:rPr>
                        </w:pPr>
                        <w:r>
                          <w:rPr>
                            <w:spacing w:val="-3"/>
                            <w:sz w:val="8"/>
                            <w:szCs w:val="12"/>
                          </w:rPr>
                          <w:t>8</w:t>
                        </w:r>
                        <w:r w:rsidRPr="003E5A05">
                          <w:rPr>
                            <w:spacing w:val="-3"/>
                            <w:sz w:val="8"/>
                            <w:szCs w:val="12"/>
                            <w:rtl/>
                          </w:rPr>
                          <w:t xml:space="preserve"> من المرسلات داخل الأجهزة لكل </w:t>
                        </w:r>
                        <w:r w:rsidRPr="003E5A05">
                          <w:rPr>
                            <w:spacing w:val="-3"/>
                            <w:sz w:val="8"/>
                            <w:szCs w:val="12"/>
                          </w:rPr>
                          <w:t>km</w:t>
                        </w:r>
                        <w:r w:rsidRPr="003E5A05">
                          <w:rPr>
                            <w:spacing w:val="-3"/>
                            <w:sz w:val="8"/>
                            <w:szCs w:val="12"/>
                            <w:rtl/>
                          </w:rPr>
                          <w:t xml:space="preserve"> مربع</w:t>
                        </w:r>
                      </w:p>
                      <w:p w14:paraId="48509EA4" w14:textId="77777777" w:rsidR="009C5789" w:rsidRDefault="009C5789" w:rsidP="00B05514">
                        <w:pPr>
                          <w:spacing w:before="70" w:line="144" w:lineRule="auto"/>
                          <w:jc w:val="right"/>
                          <w:rPr>
                            <w:spacing w:val="-3"/>
                            <w:sz w:val="8"/>
                            <w:szCs w:val="12"/>
                          </w:rPr>
                        </w:pPr>
                        <w:r>
                          <w:rPr>
                            <w:spacing w:val="-3"/>
                            <w:sz w:val="8"/>
                            <w:szCs w:val="12"/>
                          </w:rPr>
                          <w:t>16</w:t>
                        </w:r>
                        <w:r w:rsidRPr="003E5A05">
                          <w:rPr>
                            <w:spacing w:val="-3"/>
                            <w:sz w:val="8"/>
                            <w:szCs w:val="12"/>
                            <w:rtl/>
                          </w:rPr>
                          <w:t xml:space="preserve"> من المرسلات داخل الأجهزة لكل </w:t>
                        </w:r>
                        <w:r w:rsidRPr="003E5A05">
                          <w:rPr>
                            <w:spacing w:val="-3"/>
                            <w:sz w:val="8"/>
                            <w:szCs w:val="12"/>
                          </w:rPr>
                          <w:t>km</w:t>
                        </w:r>
                        <w:r w:rsidRPr="003E5A05">
                          <w:rPr>
                            <w:spacing w:val="-3"/>
                            <w:sz w:val="8"/>
                            <w:szCs w:val="12"/>
                            <w:rtl/>
                          </w:rPr>
                          <w:t xml:space="preserve"> مربع</w:t>
                        </w:r>
                      </w:p>
                      <w:p w14:paraId="3565EDC6" w14:textId="6F7D678A" w:rsidR="009C5789" w:rsidRPr="00B05514" w:rsidRDefault="009C5789" w:rsidP="00B05514">
                        <w:pPr>
                          <w:spacing w:before="70" w:line="144" w:lineRule="auto"/>
                          <w:jc w:val="right"/>
                          <w:rPr>
                            <w:spacing w:val="-3"/>
                            <w:sz w:val="8"/>
                            <w:szCs w:val="12"/>
                          </w:rPr>
                        </w:pPr>
                      </w:p>
                    </w:txbxContent>
                  </v:textbox>
                </v:shape>
              </v:group>
            </w:pict>
          </mc:Fallback>
        </mc:AlternateContent>
      </w:r>
      <w:r w:rsidR="006B091F">
        <w:rPr>
          <w:noProof/>
          <w:lang w:bidi="ar-SY"/>
        </w:rPr>
        <w:drawing>
          <wp:inline distT="0" distB="0" distL="0" distR="0" wp14:anchorId="3E500BF0" wp14:editId="20B65A03">
            <wp:extent cx="6120643" cy="2996565"/>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4-19.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6120643" cy="2996565"/>
                    </a:xfrm>
                    <a:prstGeom prst="rect">
                      <a:avLst/>
                    </a:prstGeom>
                  </pic:spPr>
                </pic:pic>
              </a:graphicData>
            </a:graphic>
          </wp:inline>
        </w:drawing>
      </w:r>
    </w:p>
    <w:p w14:paraId="55E81939" w14:textId="4A71DC04" w:rsidR="00965482" w:rsidRPr="0058541B" w:rsidRDefault="00965482" w:rsidP="0058541B">
      <w:pPr>
        <w:pStyle w:val="FigureNo"/>
      </w:pPr>
      <w:r w:rsidRPr="0058541B">
        <w:rPr>
          <w:rtl/>
        </w:rPr>
        <w:lastRenderedPageBreak/>
        <w:t xml:space="preserve">الشكل </w:t>
      </w:r>
      <w:r w:rsidRPr="0058541B">
        <w:t>20-A4</w:t>
      </w:r>
    </w:p>
    <w:p w14:paraId="441C95CB" w14:textId="3C70071C" w:rsidR="00965482" w:rsidRPr="0058541B" w:rsidRDefault="00965482" w:rsidP="0058541B">
      <w:pPr>
        <w:pStyle w:val="Figuretitle"/>
        <w:rPr>
          <w:rtl/>
        </w:rPr>
      </w:pPr>
      <w:r w:rsidRPr="0058541B">
        <w:rPr>
          <w:rtl/>
        </w:rPr>
        <w:t xml:space="preserve">التداخل الذي يتلقاه </w:t>
      </w:r>
      <w:r w:rsidR="00CE71A2">
        <w:rPr>
          <w:rFonts w:hint="cs"/>
          <w:rtl/>
        </w:rPr>
        <w:t>جهاز استشعار</w:t>
      </w:r>
      <w:r w:rsidR="00CE71A2">
        <w:rPr>
          <w:rFonts w:hint="cs"/>
          <w:i/>
          <w:iCs/>
          <w:rtl/>
          <w:lang w:val="en-GB"/>
        </w:rPr>
        <w:t xml:space="preserve"> </w:t>
      </w:r>
      <w:r w:rsidRPr="0058541B">
        <w:rPr>
          <w:rtl/>
        </w:rPr>
        <w:t xml:space="preserve">المسح </w:t>
      </w:r>
      <w:proofErr w:type="spellStart"/>
      <w:r w:rsidRPr="0058541B">
        <w:rPr>
          <w:rtl/>
        </w:rPr>
        <w:t>النظيري</w:t>
      </w:r>
      <w:proofErr w:type="spellEnd"/>
      <w:r w:rsidRPr="0058541B">
        <w:rPr>
          <w:rtl/>
        </w:rPr>
        <w:t xml:space="preserve"> </w:t>
      </w:r>
      <w:r w:rsidRPr="0058541B">
        <w:t>EESS</w:t>
      </w:r>
      <w:r w:rsidRPr="0058541B">
        <w:rPr>
          <w:rtl/>
        </w:rPr>
        <w:t xml:space="preserve"> من وصلات مراكز البيانات</w:t>
      </w:r>
    </w:p>
    <w:p w14:paraId="27124894" w14:textId="4F24B520" w:rsidR="00965482" w:rsidRPr="00EC0C02" w:rsidRDefault="00B05514" w:rsidP="00E57775">
      <w:pPr>
        <w:pStyle w:val="Figure"/>
        <w:bidi/>
        <w:rPr>
          <w:lang w:bidi="ar-SY"/>
        </w:rPr>
      </w:pPr>
      <w:r>
        <w:rPr>
          <w:noProof/>
          <w:lang w:bidi="ar-SY"/>
        </w:rPr>
        <mc:AlternateContent>
          <mc:Choice Requires="wpg">
            <w:drawing>
              <wp:anchor distT="0" distB="0" distL="114300" distR="114300" simplePos="0" relativeHeight="252163072" behindDoc="0" locked="0" layoutInCell="1" allowOverlap="1" wp14:anchorId="4E457CDE" wp14:editId="1F8DF4AD">
                <wp:simplePos x="0" y="0"/>
                <wp:positionH relativeFrom="column">
                  <wp:posOffset>431816</wp:posOffset>
                </wp:positionH>
                <wp:positionV relativeFrom="paragraph">
                  <wp:posOffset>24369</wp:posOffset>
                </wp:positionV>
                <wp:extent cx="5062497" cy="2995171"/>
                <wp:effectExtent l="0" t="0" r="0" b="0"/>
                <wp:wrapNone/>
                <wp:docPr id="69" name="Group 69"/>
                <wp:cNvGraphicFramePr/>
                <a:graphic xmlns:a="http://schemas.openxmlformats.org/drawingml/2006/main">
                  <a:graphicData uri="http://schemas.microsoft.com/office/word/2010/wordprocessingGroup">
                    <wpg:wgp>
                      <wpg:cNvGrpSpPr/>
                      <wpg:grpSpPr>
                        <a:xfrm>
                          <a:off x="0" y="0"/>
                          <a:ext cx="5062497" cy="2995171"/>
                          <a:chOff x="-35626" y="0"/>
                          <a:chExt cx="5062497" cy="2995171"/>
                        </a:xfrm>
                      </wpg:grpSpPr>
                      <wps:wsp>
                        <wps:cNvPr id="333" name="ZoneTexte 2"/>
                        <wps:cNvSpPr txBox="1"/>
                        <wps:spPr>
                          <a:xfrm>
                            <a:off x="1056248" y="0"/>
                            <a:ext cx="2823210" cy="205105"/>
                          </a:xfrm>
                          <a:prstGeom prst="rect">
                            <a:avLst/>
                          </a:prstGeom>
                          <a:noFill/>
                        </wps:spPr>
                        <wps:txbx>
                          <w:txbxContent>
                            <w:p w14:paraId="1F136B44" w14:textId="5BFE8A8D" w:rsidR="009C5789" w:rsidRPr="005A7BEE" w:rsidRDefault="009C5789" w:rsidP="00CE71A2">
                              <w:pPr>
                                <w:spacing w:before="40" w:line="144" w:lineRule="auto"/>
                                <w:jc w:val="center"/>
                                <w:rPr>
                                  <w:rFonts w:ascii="Times New Roman Bold" w:hAnsi="Times New Roman Bold"/>
                                  <w:b/>
                                  <w:bCs/>
                                  <w:sz w:val="18"/>
                                  <w:szCs w:val="24"/>
                                </w:rPr>
                              </w:pPr>
                              <w:r w:rsidRPr="005A7BEE">
                                <w:rPr>
                                  <w:rFonts w:ascii="Times New Roman Bold" w:hAnsi="Times New Roman Bold"/>
                                  <w:b/>
                                  <w:bCs/>
                                  <w:sz w:val="18"/>
                                  <w:szCs w:val="24"/>
                                  <w:rtl/>
                                </w:rPr>
                                <w:t xml:space="preserve">التداخل الذي يتلقاه </w:t>
                              </w:r>
                              <w:r w:rsidRPr="00CE71A2">
                                <w:rPr>
                                  <w:rFonts w:ascii="Times New Roman Bold" w:hAnsi="Times New Roman Bold" w:hint="cs"/>
                                  <w:b/>
                                  <w:bCs/>
                                  <w:sz w:val="18"/>
                                  <w:szCs w:val="24"/>
                                  <w:rtl/>
                                </w:rPr>
                                <w:t>جهاز استشعار</w:t>
                              </w:r>
                              <w:r w:rsidRPr="00CE71A2">
                                <w:rPr>
                                  <w:rFonts w:ascii="Times New Roman Bold" w:hAnsi="Times New Roman Bold" w:hint="cs"/>
                                  <w:b/>
                                  <w:bCs/>
                                  <w:i/>
                                  <w:iCs/>
                                  <w:sz w:val="18"/>
                                  <w:szCs w:val="24"/>
                                  <w:rtl/>
                                </w:rPr>
                                <w:t xml:space="preserve"> </w:t>
                              </w:r>
                              <w:r w:rsidRPr="005A7BEE">
                                <w:rPr>
                                  <w:rFonts w:ascii="Times New Roman Bold" w:hAnsi="Times New Roman Bold"/>
                                  <w:b/>
                                  <w:bCs/>
                                  <w:sz w:val="18"/>
                                  <w:szCs w:val="24"/>
                                  <w:rtl/>
                                </w:rPr>
                                <w:t xml:space="preserve">المسح </w:t>
                              </w:r>
                              <w:proofErr w:type="spellStart"/>
                              <w:r w:rsidRPr="005A7BEE">
                                <w:rPr>
                                  <w:rFonts w:ascii="Times New Roman Bold" w:hAnsi="Times New Roman Bold"/>
                                  <w:b/>
                                  <w:bCs/>
                                  <w:sz w:val="18"/>
                                  <w:szCs w:val="24"/>
                                  <w:rtl/>
                                </w:rPr>
                                <w:t>النظيري</w:t>
                              </w:r>
                              <w:proofErr w:type="spellEnd"/>
                              <w:r w:rsidRPr="005A7BEE">
                                <w:rPr>
                                  <w:rFonts w:ascii="Times New Roman Bold" w:hAnsi="Times New Roman Bold"/>
                                  <w:b/>
                                  <w:bCs/>
                                  <w:sz w:val="18"/>
                                  <w:szCs w:val="24"/>
                                  <w:rtl/>
                                </w:rPr>
                                <w:t xml:space="preserve"> </w:t>
                              </w:r>
                              <w:r w:rsidRPr="005A7BEE">
                                <w:rPr>
                                  <w:rFonts w:ascii="Times New Roman Bold" w:hAnsi="Times New Roman Bold"/>
                                  <w:b/>
                                  <w:bCs/>
                                  <w:sz w:val="18"/>
                                  <w:szCs w:val="24"/>
                                </w:rPr>
                                <w:t>EESS</w:t>
                              </w:r>
                            </w:p>
                          </w:txbxContent>
                        </wps:txbx>
                        <wps:bodyPr wrap="square" lIns="0" tIns="0" rIns="0" bIns="0" rtlCol="0">
                          <a:noAutofit/>
                        </wps:bodyPr>
                      </wps:wsp>
                      <wps:wsp>
                        <wps:cNvPr id="334" name="ZoneTexte 2"/>
                        <wps:cNvSpPr txBox="1"/>
                        <wps:spPr>
                          <a:xfrm>
                            <a:off x="2107215" y="2790701"/>
                            <a:ext cx="1001395" cy="204470"/>
                          </a:xfrm>
                          <a:prstGeom prst="rect">
                            <a:avLst/>
                          </a:prstGeom>
                          <a:noFill/>
                        </wps:spPr>
                        <wps:txbx>
                          <w:txbxContent>
                            <w:p w14:paraId="6CDBC674" w14:textId="77777777" w:rsidR="009C5789" w:rsidRPr="005A7BEE" w:rsidRDefault="009C5789" w:rsidP="00DF37C4">
                              <w:pPr>
                                <w:spacing w:before="40" w:line="144" w:lineRule="auto"/>
                                <w:jc w:val="center"/>
                                <w:rPr>
                                  <w:sz w:val="18"/>
                                  <w:szCs w:val="24"/>
                                </w:rPr>
                              </w:pPr>
                              <w:r w:rsidRPr="005A7BEE">
                                <w:rPr>
                                  <w:rFonts w:hint="cs"/>
                                  <w:sz w:val="18"/>
                                  <w:szCs w:val="24"/>
                                  <w:rtl/>
                                </w:rPr>
                                <w:t xml:space="preserve">التردد المركزي </w:t>
                              </w:r>
                              <w:r w:rsidRPr="005A7BEE">
                                <w:rPr>
                                  <w:sz w:val="18"/>
                                  <w:szCs w:val="24"/>
                                </w:rPr>
                                <w:t>(GHz)</w:t>
                              </w:r>
                            </w:p>
                          </w:txbxContent>
                        </wps:txbx>
                        <wps:bodyPr wrap="square" lIns="0" tIns="0" rIns="0" bIns="0" rtlCol="0">
                          <a:noAutofit/>
                        </wps:bodyPr>
                      </wps:wsp>
                      <wps:wsp>
                        <wps:cNvPr id="335" name="ZoneTexte 2"/>
                        <wps:cNvSpPr txBox="1"/>
                        <wps:spPr>
                          <a:xfrm rot="16200000">
                            <a:off x="-1063497" y="1395350"/>
                            <a:ext cx="2286134" cy="230391"/>
                          </a:xfrm>
                          <a:prstGeom prst="rect">
                            <a:avLst/>
                          </a:prstGeom>
                          <a:noFill/>
                        </wps:spPr>
                        <wps:txbx>
                          <w:txbxContent>
                            <w:p w14:paraId="696F48AE" w14:textId="76C625AF" w:rsidR="009C5789" w:rsidRPr="00B05514" w:rsidRDefault="009C5789" w:rsidP="00DF37C4">
                              <w:pPr>
                                <w:spacing w:before="40" w:line="168" w:lineRule="auto"/>
                                <w:jc w:val="center"/>
                                <w:rPr>
                                  <w:sz w:val="18"/>
                                  <w:szCs w:val="24"/>
                                  <w:lang w:bidi="ar-SY"/>
                                </w:rPr>
                              </w:pPr>
                              <w:r w:rsidRPr="00B05514">
                                <w:rPr>
                                  <w:sz w:val="18"/>
                                  <w:szCs w:val="24"/>
                                  <w:rtl/>
                                  <w:lang w:bidi="ar-SY"/>
                                </w:rPr>
                                <w:t xml:space="preserve">التداخل المستقبل في المجال </w:t>
                              </w:r>
                              <w:r w:rsidRPr="00B05514">
                                <w:rPr>
                                  <w:sz w:val="18"/>
                                  <w:szCs w:val="24"/>
                                  <w:lang w:val="en-GB" w:bidi="ar-SY"/>
                                </w:rPr>
                                <w:t>IFOV</w:t>
                              </w:r>
                              <w:r w:rsidRPr="00B05514">
                                <w:rPr>
                                  <w:sz w:val="18"/>
                                  <w:szCs w:val="24"/>
                                  <w:rtl/>
                                  <w:lang w:val="en-GB" w:bidi="ar-SY"/>
                                </w:rPr>
                                <w:t xml:space="preserve"> </w:t>
                              </w:r>
                              <w:r w:rsidRPr="00B05514">
                                <w:rPr>
                                  <w:sz w:val="18"/>
                                  <w:szCs w:val="24"/>
                                  <w:lang w:val="en-GB" w:bidi="ar-SY"/>
                                </w:rPr>
                                <w:t>(</w:t>
                              </w:r>
                              <w:proofErr w:type="spellStart"/>
                              <w:r w:rsidRPr="00B05514">
                                <w:rPr>
                                  <w:sz w:val="18"/>
                                  <w:szCs w:val="24"/>
                                  <w:lang w:val="en-GB" w:bidi="ar-SY"/>
                                </w:rPr>
                                <w:t>dBW</w:t>
                              </w:r>
                              <w:proofErr w:type="spellEnd"/>
                              <w:r w:rsidRPr="00B05514">
                                <w:rPr>
                                  <w:sz w:val="18"/>
                                  <w:szCs w:val="24"/>
                                  <w:lang w:val="en-GB" w:bidi="ar-SY"/>
                                </w:rPr>
                                <w:t>/</w:t>
                              </w:r>
                              <w:r w:rsidRPr="00B05514">
                                <w:rPr>
                                  <w:sz w:val="18"/>
                                  <w:szCs w:val="24"/>
                                  <w:lang w:bidi="ar-SY"/>
                                </w:rPr>
                                <w:t>200</w:t>
                              </w:r>
                              <w:r w:rsidRPr="00B05514">
                                <w:rPr>
                                  <w:sz w:val="18"/>
                                  <w:szCs w:val="24"/>
                                  <w:lang w:val="en-GB" w:bidi="ar-SY"/>
                                </w:rPr>
                                <w:t>MHz)</w:t>
                              </w:r>
                            </w:p>
                          </w:txbxContent>
                        </wps:txbx>
                        <wps:bodyPr wrap="square" lIns="0" tIns="0" rIns="0" bIns="0" rtlCol="0">
                          <a:noAutofit/>
                        </wps:bodyPr>
                      </wps:wsp>
                      <wps:wsp>
                        <wps:cNvPr id="68" name="ZoneTexte 2"/>
                        <wps:cNvSpPr txBox="1"/>
                        <wps:spPr>
                          <a:xfrm>
                            <a:off x="4084456" y="267195"/>
                            <a:ext cx="942415" cy="633207"/>
                          </a:xfrm>
                          <a:prstGeom prst="rect">
                            <a:avLst/>
                          </a:prstGeom>
                          <a:noFill/>
                        </wps:spPr>
                        <wps:txbx>
                          <w:txbxContent>
                            <w:p w14:paraId="71BA4C3A" w14:textId="14C44CA3" w:rsidR="009C5789" w:rsidRDefault="009C5789" w:rsidP="00B05514">
                              <w:pPr>
                                <w:spacing w:before="70" w:line="144" w:lineRule="auto"/>
                                <w:jc w:val="right"/>
                                <w:rPr>
                                  <w:spacing w:val="-3"/>
                                  <w:sz w:val="8"/>
                                  <w:szCs w:val="12"/>
                                </w:rPr>
                              </w:pPr>
                              <w:r w:rsidRPr="003E5A05">
                                <w:rPr>
                                  <w:spacing w:val="-3"/>
                                  <w:sz w:val="8"/>
                                  <w:szCs w:val="12"/>
                                </w:rPr>
                                <w:t>0,</w:t>
                              </w:r>
                              <w:r>
                                <w:rPr>
                                  <w:spacing w:val="-3"/>
                                  <w:sz w:val="8"/>
                                  <w:szCs w:val="12"/>
                                </w:rPr>
                                <w:t>07</w:t>
                              </w:r>
                              <w:r w:rsidRPr="003E5A05">
                                <w:rPr>
                                  <w:spacing w:val="-3"/>
                                  <w:sz w:val="8"/>
                                  <w:szCs w:val="12"/>
                                  <w:rtl/>
                                </w:rPr>
                                <w:t xml:space="preserve"> </w:t>
                              </w:r>
                              <w:r w:rsidRPr="00B05514">
                                <w:rPr>
                                  <w:spacing w:val="-3"/>
                                  <w:sz w:val="8"/>
                                  <w:szCs w:val="12"/>
                                  <w:rtl/>
                                </w:rPr>
                                <w:t xml:space="preserve">من مرسلات مراكز البيانات لكل </w:t>
                              </w:r>
                              <w:r w:rsidRPr="00B05514">
                                <w:rPr>
                                  <w:spacing w:val="-3"/>
                                  <w:sz w:val="8"/>
                                  <w:szCs w:val="12"/>
                                </w:rPr>
                                <w:t>km</w:t>
                              </w:r>
                              <w:r w:rsidRPr="00B05514">
                                <w:rPr>
                                  <w:spacing w:val="-3"/>
                                  <w:sz w:val="8"/>
                                  <w:szCs w:val="12"/>
                                  <w:rtl/>
                                </w:rPr>
                                <w:t xml:space="preserve"> مربع</w:t>
                              </w:r>
                            </w:p>
                            <w:p w14:paraId="130B4CD3" w14:textId="77777777" w:rsidR="009C5789" w:rsidRDefault="009C5789" w:rsidP="00B05514">
                              <w:pPr>
                                <w:spacing w:before="70" w:line="144" w:lineRule="auto"/>
                                <w:jc w:val="right"/>
                                <w:rPr>
                                  <w:spacing w:val="-3"/>
                                  <w:sz w:val="8"/>
                                  <w:szCs w:val="12"/>
                                </w:rPr>
                              </w:pPr>
                              <w:r w:rsidRPr="003E5A05">
                                <w:rPr>
                                  <w:spacing w:val="-3"/>
                                  <w:sz w:val="8"/>
                                  <w:szCs w:val="12"/>
                                </w:rPr>
                                <w:t>2</w:t>
                              </w:r>
                              <w:r w:rsidRPr="003E5A05">
                                <w:rPr>
                                  <w:spacing w:val="-3"/>
                                  <w:sz w:val="8"/>
                                  <w:szCs w:val="12"/>
                                  <w:rtl/>
                                </w:rPr>
                                <w:t xml:space="preserve"> من المرسلات داخل الأجهزة لكل </w:t>
                              </w:r>
                              <w:r w:rsidRPr="003E5A05">
                                <w:rPr>
                                  <w:spacing w:val="-3"/>
                                  <w:sz w:val="8"/>
                                  <w:szCs w:val="12"/>
                                </w:rPr>
                                <w:t>km</w:t>
                              </w:r>
                              <w:r w:rsidRPr="003E5A05">
                                <w:rPr>
                                  <w:spacing w:val="-3"/>
                                  <w:sz w:val="8"/>
                                  <w:szCs w:val="12"/>
                                  <w:rtl/>
                                </w:rPr>
                                <w:t xml:space="preserve"> مربع</w:t>
                              </w:r>
                            </w:p>
                            <w:p w14:paraId="338F08F4" w14:textId="77777777" w:rsidR="009C5789" w:rsidRDefault="009C5789" w:rsidP="00B05514">
                              <w:pPr>
                                <w:spacing w:before="70" w:line="144" w:lineRule="auto"/>
                                <w:jc w:val="right"/>
                                <w:rPr>
                                  <w:spacing w:val="-3"/>
                                  <w:sz w:val="8"/>
                                  <w:szCs w:val="12"/>
                                </w:rPr>
                              </w:pPr>
                              <w:r>
                                <w:rPr>
                                  <w:spacing w:val="-3"/>
                                  <w:sz w:val="8"/>
                                  <w:szCs w:val="12"/>
                                </w:rPr>
                                <w:t>4</w:t>
                              </w:r>
                              <w:r w:rsidRPr="003E5A05">
                                <w:rPr>
                                  <w:spacing w:val="-3"/>
                                  <w:sz w:val="8"/>
                                  <w:szCs w:val="12"/>
                                  <w:rtl/>
                                </w:rPr>
                                <w:t xml:space="preserve"> من المرسلات داخل الأجهزة لكل </w:t>
                              </w:r>
                              <w:r w:rsidRPr="003E5A05">
                                <w:rPr>
                                  <w:spacing w:val="-3"/>
                                  <w:sz w:val="8"/>
                                  <w:szCs w:val="12"/>
                                </w:rPr>
                                <w:t>km</w:t>
                              </w:r>
                              <w:r w:rsidRPr="003E5A05">
                                <w:rPr>
                                  <w:spacing w:val="-3"/>
                                  <w:sz w:val="8"/>
                                  <w:szCs w:val="12"/>
                                  <w:rtl/>
                                </w:rPr>
                                <w:t xml:space="preserve"> مربع</w:t>
                              </w:r>
                            </w:p>
                            <w:p w14:paraId="11574B5D" w14:textId="77777777" w:rsidR="009C5789" w:rsidRDefault="009C5789" w:rsidP="00B05514">
                              <w:pPr>
                                <w:spacing w:before="70" w:line="144" w:lineRule="auto"/>
                                <w:jc w:val="right"/>
                                <w:rPr>
                                  <w:spacing w:val="-3"/>
                                  <w:sz w:val="8"/>
                                  <w:szCs w:val="12"/>
                                </w:rPr>
                              </w:pPr>
                              <w:r>
                                <w:rPr>
                                  <w:spacing w:val="-3"/>
                                  <w:sz w:val="8"/>
                                  <w:szCs w:val="12"/>
                                </w:rPr>
                                <w:t>8</w:t>
                              </w:r>
                              <w:r w:rsidRPr="003E5A05">
                                <w:rPr>
                                  <w:spacing w:val="-3"/>
                                  <w:sz w:val="8"/>
                                  <w:szCs w:val="12"/>
                                  <w:rtl/>
                                </w:rPr>
                                <w:t xml:space="preserve"> من المرسلات داخل الأجهزة لكل </w:t>
                              </w:r>
                              <w:r w:rsidRPr="003E5A05">
                                <w:rPr>
                                  <w:spacing w:val="-3"/>
                                  <w:sz w:val="8"/>
                                  <w:szCs w:val="12"/>
                                </w:rPr>
                                <w:t>km</w:t>
                              </w:r>
                              <w:r w:rsidRPr="003E5A05">
                                <w:rPr>
                                  <w:spacing w:val="-3"/>
                                  <w:sz w:val="8"/>
                                  <w:szCs w:val="12"/>
                                  <w:rtl/>
                                </w:rPr>
                                <w:t xml:space="preserve"> مربع</w:t>
                              </w:r>
                            </w:p>
                            <w:p w14:paraId="5CF2F6A4" w14:textId="77777777" w:rsidR="009C5789" w:rsidRDefault="009C5789" w:rsidP="00B05514">
                              <w:pPr>
                                <w:spacing w:before="70" w:line="144" w:lineRule="auto"/>
                                <w:jc w:val="right"/>
                                <w:rPr>
                                  <w:spacing w:val="-3"/>
                                  <w:sz w:val="8"/>
                                  <w:szCs w:val="12"/>
                                </w:rPr>
                              </w:pPr>
                              <w:r>
                                <w:rPr>
                                  <w:spacing w:val="-3"/>
                                  <w:sz w:val="8"/>
                                  <w:szCs w:val="12"/>
                                </w:rPr>
                                <w:t>16</w:t>
                              </w:r>
                              <w:r w:rsidRPr="003E5A05">
                                <w:rPr>
                                  <w:spacing w:val="-3"/>
                                  <w:sz w:val="8"/>
                                  <w:szCs w:val="12"/>
                                  <w:rtl/>
                                </w:rPr>
                                <w:t xml:space="preserve"> من المرسلات داخل الأجهزة لكل </w:t>
                              </w:r>
                              <w:r w:rsidRPr="003E5A05">
                                <w:rPr>
                                  <w:spacing w:val="-3"/>
                                  <w:sz w:val="8"/>
                                  <w:szCs w:val="12"/>
                                </w:rPr>
                                <w:t>km</w:t>
                              </w:r>
                              <w:r w:rsidRPr="003E5A05">
                                <w:rPr>
                                  <w:spacing w:val="-3"/>
                                  <w:sz w:val="8"/>
                                  <w:szCs w:val="12"/>
                                  <w:rtl/>
                                </w:rPr>
                                <w:t xml:space="preserve"> مربع</w:t>
                              </w:r>
                            </w:p>
                            <w:p w14:paraId="524C1F53" w14:textId="4B82BDDB" w:rsidR="009C5789" w:rsidRPr="00B05514" w:rsidRDefault="009C5789" w:rsidP="00B05514">
                              <w:pPr>
                                <w:spacing w:before="70" w:line="144" w:lineRule="auto"/>
                                <w:jc w:val="right"/>
                                <w:rPr>
                                  <w:spacing w:val="-3"/>
                                  <w:sz w:val="8"/>
                                  <w:szCs w:val="12"/>
                                </w:rPr>
                              </w:pPr>
                            </w:p>
                          </w:txbxContent>
                        </wps:txbx>
                        <wps:bodyPr wrap="square" lIns="0" tIns="0" rIns="0" bIns="0" rtlCol="0">
                          <a:noAutofit/>
                        </wps:bodyPr>
                      </wps:wsp>
                    </wpg:wgp>
                  </a:graphicData>
                </a:graphic>
                <wp14:sizeRelH relativeFrom="margin">
                  <wp14:pctWidth>0</wp14:pctWidth>
                </wp14:sizeRelH>
              </wp:anchor>
            </w:drawing>
          </mc:Choice>
          <mc:Fallback>
            <w:pict>
              <v:group w14:anchorId="4E457CDE" id="Group 69" o:spid="_x0000_s1224" style="position:absolute;left:0;text-align:left;margin-left:34pt;margin-top:1.9pt;width:398.6pt;height:235.85pt;z-index:252163072;mso-position-horizontal-relative:text;mso-position-vertical-relative:text;mso-width-relative:margin" coordorigin="-356" coordsize="50624,29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">
                <v:shape id="_x0000_s1225" type="#_x0000_t202" style="position:absolute;left:10562;width:28232;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1F136B44" w14:textId="5BFE8A8D" w:rsidR="009C5789" w:rsidRPr="005A7BEE" w:rsidRDefault="009C5789" w:rsidP="00CE71A2">
                        <w:pPr>
                          <w:spacing w:before="40" w:line="144" w:lineRule="auto"/>
                          <w:jc w:val="center"/>
                          <w:rPr>
                            <w:rFonts w:ascii="Times New Roman Bold" w:hAnsi="Times New Roman Bold"/>
                            <w:b/>
                            <w:bCs/>
                            <w:sz w:val="18"/>
                            <w:szCs w:val="24"/>
                          </w:rPr>
                        </w:pPr>
                        <w:r w:rsidRPr="005A7BEE">
                          <w:rPr>
                            <w:rFonts w:ascii="Times New Roman Bold" w:hAnsi="Times New Roman Bold"/>
                            <w:b/>
                            <w:bCs/>
                            <w:sz w:val="18"/>
                            <w:szCs w:val="24"/>
                            <w:rtl/>
                          </w:rPr>
                          <w:t xml:space="preserve">التداخل الذي يتلقاه </w:t>
                        </w:r>
                        <w:r w:rsidRPr="00CE71A2">
                          <w:rPr>
                            <w:rFonts w:ascii="Times New Roman Bold" w:hAnsi="Times New Roman Bold" w:hint="cs"/>
                            <w:b/>
                            <w:bCs/>
                            <w:sz w:val="18"/>
                            <w:szCs w:val="24"/>
                            <w:rtl/>
                          </w:rPr>
                          <w:t>جهاز استشعار</w:t>
                        </w:r>
                        <w:r w:rsidRPr="00CE71A2">
                          <w:rPr>
                            <w:rFonts w:ascii="Times New Roman Bold" w:hAnsi="Times New Roman Bold" w:hint="cs"/>
                            <w:b/>
                            <w:bCs/>
                            <w:i/>
                            <w:iCs/>
                            <w:sz w:val="18"/>
                            <w:szCs w:val="24"/>
                            <w:rtl/>
                          </w:rPr>
                          <w:t xml:space="preserve"> </w:t>
                        </w:r>
                        <w:r w:rsidRPr="005A7BEE">
                          <w:rPr>
                            <w:rFonts w:ascii="Times New Roman Bold" w:hAnsi="Times New Roman Bold"/>
                            <w:b/>
                            <w:bCs/>
                            <w:sz w:val="18"/>
                            <w:szCs w:val="24"/>
                            <w:rtl/>
                          </w:rPr>
                          <w:t xml:space="preserve">المسح </w:t>
                        </w:r>
                        <w:proofErr w:type="spellStart"/>
                        <w:r w:rsidRPr="005A7BEE">
                          <w:rPr>
                            <w:rFonts w:ascii="Times New Roman Bold" w:hAnsi="Times New Roman Bold"/>
                            <w:b/>
                            <w:bCs/>
                            <w:sz w:val="18"/>
                            <w:szCs w:val="24"/>
                            <w:rtl/>
                          </w:rPr>
                          <w:t>النظيري</w:t>
                        </w:r>
                        <w:proofErr w:type="spellEnd"/>
                        <w:r w:rsidRPr="005A7BEE">
                          <w:rPr>
                            <w:rFonts w:ascii="Times New Roman Bold" w:hAnsi="Times New Roman Bold"/>
                            <w:b/>
                            <w:bCs/>
                            <w:sz w:val="18"/>
                            <w:szCs w:val="24"/>
                            <w:rtl/>
                          </w:rPr>
                          <w:t xml:space="preserve"> </w:t>
                        </w:r>
                        <w:r w:rsidRPr="005A7BEE">
                          <w:rPr>
                            <w:rFonts w:ascii="Times New Roman Bold" w:hAnsi="Times New Roman Bold"/>
                            <w:b/>
                            <w:bCs/>
                            <w:sz w:val="18"/>
                            <w:szCs w:val="24"/>
                          </w:rPr>
                          <w:t>EESS</w:t>
                        </w:r>
                      </w:p>
                    </w:txbxContent>
                  </v:textbox>
                </v:shape>
                <v:shape id="_x0000_s1226" type="#_x0000_t202" style="position:absolute;left:21072;top:27907;width:10014;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6CDBC674" w14:textId="77777777" w:rsidR="009C5789" w:rsidRPr="005A7BEE" w:rsidRDefault="009C5789" w:rsidP="00DF37C4">
                        <w:pPr>
                          <w:spacing w:before="40" w:line="144" w:lineRule="auto"/>
                          <w:jc w:val="center"/>
                          <w:rPr>
                            <w:sz w:val="18"/>
                            <w:szCs w:val="24"/>
                          </w:rPr>
                        </w:pPr>
                        <w:r w:rsidRPr="005A7BEE">
                          <w:rPr>
                            <w:rFonts w:hint="cs"/>
                            <w:sz w:val="18"/>
                            <w:szCs w:val="24"/>
                            <w:rtl/>
                          </w:rPr>
                          <w:t xml:space="preserve">التردد المركزي </w:t>
                        </w:r>
                        <w:r w:rsidRPr="005A7BEE">
                          <w:rPr>
                            <w:sz w:val="18"/>
                            <w:szCs w:val="24"/>
                          </w:rPr>
                          <w:t>(GHz)</w:t>
                        </w:r>
                      </w:p>
                    </w:txbxContent>
                  </v:textbox>
                </v:shape>
                <v:shape id="_x0000_s1227" type="#_x0000_t202" style="position:absolute;left:-10635;top:13953;width:22862;height:23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" filled="f" stroked="f">
                  <v:textbox inset="0,0,0,0">
                    <w:txbxContent>
                      <w:p w14:paraId="696F48AE" w14:textId="76C625AF" w:rsidR="009C5789" w:rsidRPr="00B05514" w:rsidRDefault="009C5789" w:rsidP="00DF37C4">
                        <w:pPr>
                          <w:spacing w:before="40" w:line="168" w:lineRule="auto"/>
                          <w:jc w:val="center"/>
                          <w:rPr>
                            <w:sz w:val="18"/>
                            <w:szCs w:val="24"/>
                            <w:lang w:bidi="ar-SY"/>
                          </w:rPr>
                        </w:pPr>
                        <w:r w:rsidRPr="00B05514">
                          <w:rPr>
                            <w:sz w:val="18"/>
                            <w:szCs w:val="24"/>
                            <w:rtl/>
                            <w:lang w:bidi="ar-SY"/>
                          </w:rPr>
                          <w:t xml:space="preserve">التداخل المستقبل في المجال </w:t>
                        </w:r>
                        <w:r w:rsidRPr="00B05514">
                          <w:rPr>
                            <w:sz w:val="18"/>
                            <w:szCs w:val="24"/>
                            <w:lang w:val="en-GB" w:bidi="ar-SY"/>
                          </w:rPr>
                          <w:t>IFOV</w:t>
                        </w:r>
                        <w:r w:rsidRPr="00B05514">
                          <w:rPr>
                            <w:sz w:val="18"/>
                            <w:szCs w:val="24"/>
                            <w:rtl/>
                            <w:lang w:val="en-GB" w:bidi="ar-SY"/>
                          </w:rPr>
                          <w:t xml:space="preserve"> </w:t>
                        </w:r>
                        <w:r w:rsidRPr="00B05514">
                          <w:rPr>
                            <w:sz w:val="18"/>
                            <w:szCs w:val="24"/>
                            <w:lang w:val="en-GB" w:bidi="ar-SY"/>
                          </w:rPr>
                          <w:t>(</w:t>
                        </w:r>
                        <w:proofErr w:type="spellStart"/>
                        <w:r w:rsidRPr="00B05514">
                          <w:rPr>
                            <w:sz w:val="18"/>
                            <w:szCs w:val="24"/>
                            <w:lang w:val="en-GB" w:bidi="ar-SY"/>
                          </w:rPr>
                          <w:t>dBW</w:t>
                        </w:r>
                        <w:proofErr w:type="spellEnd"/>
                        <w:r w:rsidRPr="00B05514">
                          <w:rPr>
                            <w:sz w:val="18"/>
                            <w:szCs w:val="24"/>
                            <w:lang w:val="en-GB" w:bidi="ar-SY"/>
                          </w:rPr>
                          <w:t>/</w:t>
                        </w:r>
                        <w:r w:rsidRPr="00B05514">
                          <w:rPr>
                            <w:sz w:val="18"/>
                            <w:szCs w:val="24"/>
                            <w:lang w:bidi="ar-SY"/>
                          </w:rPr>
                          <w:t>200</w:t>
                        </w:r>
                        <w:r w:rsidRPr="00B05514">
                          <w:rPr>
                            <w:sz w:val="18"/>
                            <w:szCs w:val="24"/>
                            <w:lang w:val="en-GB" w:bidi="ar-SY"/>
                          </w:rPr>
                          <w:t>MHz)</w:t>
                        </w:r>
                      </w:p>
                    </w:txbxContent>
                  </v:textbox>
                </v:shape>
                <v:shape id="_x0000_s1228" type="#_x0000_t202" style="position:absolute;left:40844;top:2671;width:9424;height:6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71BA4C3A" w14:textId="14C44CA3" w:rsidR="009C5789" w:rsidRDefault="009C5789" w:rsidP="00B05514">
                        <w:pPr>
                          <w:spacing w:before="70" w:line="144" w:lineRule="auto"/>
                          <w:jc w:val="right"/>
                          <w:rPr>
                            <w:spacing w:val="-3"/>
                            <w:sz w:val="8"/>
                            <w:szCs w:val="12"/>
                          </w:rPr>
                        </w:pPr>
                        <w:r w:rsidRPr="003E5A05">
                          <w:rPr>
                            <w:spacing w:val="-3"/>
                            <w:sz w:val="8"/>
                            <w:szCs w:val="12"/>
                          </w:rPr>
                          <w:t>0,</w:t>
                        </w:r>
                        <w:r>
                          <w:rPr>
                            <w:spacing w:val="-3"/>
                            <w:sz w:val="8"/>
                            <w:szCs w:val="12"/>
                          </w:rPr>
                          <w:t>07</w:t>
                        </w:r>
                        <w:r w:rsidRPr="003E5A05">
                          <w:rPr>
                            <w:spacing w:val="-3"/>
                            <w:sz w:val="8"/>
                            <w:szCs w:val="12"/>
                            <w:rtl/>
                          </w:rPr>
                          <w:t xml:space="preserve"> </w:t>
                        </w:r>
                        <w:r w:rsidRPr="00B05514">
                          <w:rPr>
                            <w:spacing w:val="-3"/>
                            <w:sz w:val="8"/>
                            <w:szCs w:val="12"/>
                            <w:rtl/>
                          </w:rPr>
                          <w:t xml:space="preserve">من مرسلات مراكز البيانات لكل </w:t>
                        </w:r>
                        <w:r w:rsidRPr="00B05514">
                          <w:rPr>
                            <w:spacing w:val="-3"/>
                            <w:sz w:val="8"/>
                            <w:szCs w:val="12"/>
                          </w:rPr>
                          <w:t>km</w:t>
                        </w:r>
                        <w:r w:rsidRPr="00B05514">
                          <w:rPr>
                            <w:spacing w:val="-3"/>
                            <w:sz w:val="8"/>
                            <w:szCs w:val="12"/>
                            <w:rtl/>
                          </w:rPr>
                          <w:t xml:space="preserve"> مربع</w:t>
                        </w:r>
                      </w:p>
                      <w:p w14:paraId="130B4CD3" w14:textId="77777777" w:rsidR="009C5789" w:rsidRDefault="009C5789" w:rsidP="00B05514">
                        <w:pPr>
                          <w:spacing w:before="70" w:line="144" w:lineRule="auto"/>
                          <w:jc w:val="right"/>
                          <w:rPr>
                            <w:spacing w:val="-3"/>
                            <w:sz w:val="8"/>
                            <w:szCs w:val="12"/>
                          </w:rPr>
                        </w:pPr>
                        <w:r w:rsidRPr="003E5A05">
                          <w:rPr>
                            <w:spacing w:val="-3"/>
                            <w:sz w:val="8"/>
                            <w:szCs w:val="12"/>
                          </w:rPr>
                          <w:t>2</w:t>
                        </w:r>
                        <w:r w:rsidRPr="003E5A05">
                          <w:rPr>
                            <w:spacing w:val="-3"/>
                            <w:sz w:val="8"/>
                            <w:szCs w:val="12"/>
                            <w:rtl/>
                          </w:rPr>
                          <w:t xml:space="preserve"> من المرسلات داخل الأجهزة لكل </w:t>
                        </w:r>
                        <w:r w:rsidRPr="003E5A05">
                          <w:rPr>
                            <w:spacing w:val="-3"/>
                            <w:sz w:val="8"/>
                            <w:szCs w:val="12"/>
                          </w:rPr>
                          <w:t>km</w:t>
                        </w:r>
                        <w:r w:rsidRPr="003E5A05">
                          <w:rPr>
                            <w:spacing w:val="-3"/>
                            <w:sz w:val="8"/>
                            <w:szCs w:val="12"/>
                            <w:rtl/>
                          </w:rPr>
                          <w:t xml:space="preserve"> مربع</w:t>
                        </w:r>
                      </w:p>
                      <w:p w14:paraId="338F08F4" w14:textId="77777777" w:rsidR="009C5789" w:rsidRDefault="009C5789" w:rsidP="00B05514">
                        <w:pPr>
                          <w:spacing w:before="70" w:line="144" w:lineRule="auto"/>
                          <w:jc w:val="right"/>
                          <w:rPr>
                            <w:spacing w:val="-3"/>
                            <w:sz w:val="8"/>
                            <w:szCs w:val="12"/>
                          </w:rPr>
                        </w:pPr>
                        <w:r>
                          <w:rPr>
                            <w:spacing w:val="-3"/>
                            <w:sz w:val="8"/>
                            <w:szCs w:val="12"/>
                          </w:rPr>
                          <w:t>4</w:t>
                        </w:r>
                        <w:r w:rsidRPr="003E5A05">
                          <w:rPr>
                            <w:spacing w:val="-3"/>
                            <w:sz w:val="8"/>
                            <w:szCs w:val="12"/>
                            <w:rtl/>
                          </w:rPr>
                          <w:t xml:space="preserve"> من المرسلات داخل الأجهزة لكل </w:t>
                        </w:r>
                        <w:r w:rsidRPr="003E5A05">
                          <w:rPr>
                            <w:spacing w:val="-3"/>
                            <w:sz w:val="8"/>
                            <w:szCs w:val="12"/>
                          </w:rPr>
                          <w:t>km</w:t>
                        </w:r>
                        <w:r w:rsidRPr="003E5A05">
                          <w:rPr>
                            <w:spacing w:val="-3"/>
                            <w:sz w:val="8"/>
                            <w:szCs w:val="12"/>
                            <w:rtl/>
                          </w:rPr>
                          <w:t xml:space="preserve"> مربع</w:t>
                        </w:r>
                      </w:p>
                      <w:p w14:paraId="11574B5D" w14:textId="77777777" w:rsidR="009C5789" w:rsidRDefault="009C5789" w:rsidP="00B05514">
                        <w:pPr>
                          <w:spacing w:before="70" w:line="144" w:lineRule="auto"/>
                          <w:jc w:val="right"/>
                          <w:rPr>
                            <w:spacing w:val="-3"/>
                            <w:sz w:val="8"/>
                            <w:szCs w:val="12"/>
                          </w:rPr>
                        </w:pPr>
                        <w:r>
                          <w:rPr>
                            <w:spacing w:val="-3"/>
                            <w:sz w:val="8"/>
                            <w:szCs w:val="12"/>
                          </w:rPr>
                          <w:t>8</w:t>
                        </w:r>
                        <w:r w:rsidRPr="003E5A05">
                          <w:rPr>
                            <w:spacing w:val="-3"/>
                            <w:sz w:val="8"/>
                            <w:szCs w:val="12"/>
                            <w:rtl/>
                          </w:rPr>
                          <w:t xml:space="preserve"> من المرسلات داخل الأجهزة لكل </w:t>
                        </w:r>
                        <w:r w:rsidRPr="003E5A05">
                          <w:rPr>
                            <w:spacing w:val="-3"/>
                            <w:sz w:val="8"/>
                            <w:szCs w:val="12"/>
                          </w:rPr>
                          <w:t>km</w:t>
                        </w:r>
                        <w:r w:rsidRPr="003E5A05">
                          <w:rPr>
                            <w:spacing w:val="-3"/>
                            <w:sz w:val="8"/>
                            <w:szCs w:val="12"/>
                            <w:rtl/>
                          </w:rPr>
                          <w:t xml:space="preserve"> مربع</w:t>
                        </w:r>
                      </w:p>
                      <w:p w14:paraId="5CF2F6A4" w14:textId="77777777" w:rsidR="009C5789" w:rsidRDefault="009C5789" w:rsidP="00B05514">
                        <w:pPr>
                          <w:spacing w:before="70" w:line="144" w:lineRule="auto"/>
                          <w:jc w:val="right"/>
                          <w:rPr>
                            <w:spacing w:val="-3"/>
                            <w:sz w:val="8"/>
                            <w:szCs w:val="12"/>
                          </w:rPr>
                        </w:pPr>
                        <w:r>
                          <w:rPr>
                            <w:spacing w:val="-3"/>
                            <w:sz w:val="8"/>
                            <w:szCs w:val="12"/>
                          </w:rPr>
                          <w:t>16</w:t>
                        </w:r>
                        <w:r w:rsidRPr="003E5A05">
                          <w:rPr>
                            <w:spacing w:val="-3"/>
                            <w:sz w:val="8"/>
                            <w:szCs w:val="12"/>
                            <w:rtl/>
                          </w:rPr>
                          <w:t xml:space="preserve"> من المرسلات داخل الأجهزة لكل </w:t>
                        </w:r>
                        <w:r w:rsidRPr="003E5A05">
                          <w:rPr>
                            <w:spacing w:val="-3"/>
                            <w:sz w:val="8"/>
                            <w:szCs w:val="12"/>
                          </w:rPr>
                          <w:t>km</w:t>
                        </w:r>
                        <w:r w:rsidRPr="003E5A05">
                          <w:rPr>
                            <w:spacing w:val="-3"/>
                            <w:sz w:val="8"/>
                            <w:szCs w:val="12"/>
                            <w:rtl/>
                          </w:rPr>
                          <w:t xml:space="preserve"> مربع</w:t>
                        </w:r>
                      </w:p>
                      <w:p w14:paraId="524C1F53" w14:textId="4B82BDDB" w:rsidR="009C5789" w:rsidRPr="00B05514" w:rsidRDefault="009C5789" w:rsidP="00B05514">
                        <w:pPr>
                          <w:spacing w:before="70" w:line="144" w:lineRule="auto"/>
                          <w:jc w:val="right"/>
                          <w:rPr>
                            <w:spacing w:val="-3"/>
                            <w:sz w:val="8"/>
                            <w:szCs w:val="12"/>
                          </w:rPr>
                        </w:pPr>
                      </w:p>
                    </w:txbxContent>
                  </v:textbox>
                </v:shape>
              </v:group>
            </w:pict>
          </mc:Fallback>
        </mc:AlternateContent>
      </w:r>
      <w:r w:rsidR="006B091F">
        <w:rPr>
          <w:noProof/>
          <w:lang w:bidi="ar-SY"/>
        </w:rPr>
        <w:drawing>
          <wp:inline distT="0" distB="0" distL="0" distR="0" wp14:anchorId="76AC8F07" wp14:editId="5BE3798A">
            <wp:extent cx="6120643" cy="2996565"/>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4-20.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6120643" cy="2996565"/>
                    </a:xfrm>
                    <a:prstGeom prst="rect">
                      <a:avLst/>
                    </a:prstGeom>
                  </pic:spPr>
                </pic:pic>
              </a:graphicData>
            </a:graphic>
          </wp:inline>
        </w:drawing>
      </w:r>
    </w:p>
    <w:p w14:paraId="0AD8081C" w14:textId="77777777" w:rsidR="00965482" w:rsidRPr="0058541B" w:rsidRDefault="00965482" w:rsidP="0058541B">
      <w:pPr>
        <w:pStyle w:val="FigureNo"/>
      </w:pPr>
      <w:r w:rsidRPr="0058541B">
        <w:rPr>
          <w:rtl/>
        </w:rPr>
        <w:t xml:space="preserve">الشكل </w:t>
      </w:r>
      <w:r w:rsidRPr="0058541B">
        <w:t>21-A4</w:t>
      </w:r>
    </w:p>
    <w:p w14:paraId="1CBBD358" w14:textId="4F23D370" w:rsidR="00965482" w:rsidRPr="0058541B" w:rsidRDefault="00965482" w:rsidP="0058541B">
      <w:pPr>
        <w:pStyle w:val="Figuretitle"/>
        <w:rPr>
          <w:rtl/>
        </w:rPr>
      </w:pPr>
      <w:r w:rsidRPr="0058541B">
        <w:rPr>
          <w:rtl/>
        </w:rPr>
        <w:t xml:space="preserve">التداخل الذي يتلقاه </w:t>
      </w:r>
      <w:r w:rsidR="00CE71A2">
        <w:rPr>
          <w:rFonts w:hint="cs"/>
          <w:rtl/>
        </w:rPr>
        <w:t>جهاز استشعار</w:t>
      </w:r>
      <w:r w:rsidR="00CE71A2">
        <w:rPr>
          <w:rFonts w:hint="cs"/>
          <w:i/>
          <w:iCs/>
          <w:rtl/>
          <w:lang w:val="en-GB"/>
        </w:rPr>
        <w:t xml:space="preserve"> </w:t>
      </w:r>
      <w:r w:rsidRPr="0058541B">
        <w:rPr>
          <w:rtl/>
        </w:rPr>
        <w:t xml:space="preserve">مسبار الحافة </w:t>
      </w:r>
      <w:r w:rsidRPr="0058541B">
        <w:t>EESS</w:t>
      </w:r>
      <w:r w:rsidRPr="0058541B">
        <w:rPr>
          <w:rtl/>
        </w:rPr>
        <w:t xml:space="preserve"> من وصلات مراكز البيانات</w:t>
      </w:r>
    </w:p>
    <w:p w14:paraId="75DE01E6" w14:textId="6A7FF709" w:rsidR="00965482" w:rsidRPr="00EC0C02" w:rsidRDefault="00B05514" w:rsidP="00E57775">
      <w:pPr>
        <w:pStyle w:val="Figure"/>
        <w:bidi/>
        <w:rPr>
          <w:lang w:bidi="ar-SY"/>
        </w:rPr>
      </w:pPr>
      <w:r>
        <w:rPr>
          <w:noProof/>
          <w:lang w:bidi="ar-SY"/>
        </w:rPr>
        <mc:AlternateContent>
          <mc:Choice Requires="wpg">
            <w:drawing>
              <wp:anchor distT="0" distB="0" distL="114300" distR="114300" simplePos="0" relativeHeight="252166144" behindDoc="0" locked="0" layoutInCell="1" allowOverlap="1" wp14:anchorId="4A3509AF" wp14:editId="2230ECB3">
                <wp:simplePos x="0" y="0"/>
                <wp:positionH relativeFrom="column">
                  <wp:posOffset>443693</wp:posOffset>
                </wp:positionH>
                <wp:positionV relativeFrom="paragraph">
                  <wp:posOffset>24163</wp:posOffset>
                </wp:positionV>
                <wp:extent cx="5050386" cy="2995171"/>
                <wp:effectExtent l="0" t="0" r="0" b="0"/>
                <wp:wrapNone/>
                <wp:docPr id="72" name="Group 72"/>
                <wp:cNvGraphicFramePr/>
                <a:graphic xmlns:a="http://schemas.openxmlformats.org/drawingml/2006/main">
                  <a:graphicData uri="http://schemas.microsoft.com/office/word/2010/wordprocessingGroup">
                    <wpg:wgp>
                      <wpg:cNvGrpSpPr/>
                      <wpg:grpSpPr>
                        <a:xfrm>
                          <a:off x="0" y="0"/>
                          <a:ext cx="5050386" cy="2995171"/>
                          <a:chOff x="-59375" y="0"/>
                          <a:chExt cx="5050386" cy="2995171"/>
                        </a:xfrm>
                      </wpg:grpSpPr>
                      <wps:wsp>
                        <wps:cNvPr id="336" name="ZoneTexte 2"/>
                        <wps:cNvSpPr txBox="1"/>
                        <wps:spPr>
                          <a:xfrm>
                            <a:off x="1056054" y="0"/>
                            <a:ext cx="2823210" cy="205105"/>
                          </a:xfrm>
                          <a:prstGeom prst="rect">
                            <a:avLst/>
                          </a:prstGeom>
                          <a:noFill/>
                        </wps:spPr>
                        <wps:txbx>
                          <w:txbxContent>
                            <w:p w14:paraId="733B9722" w14:textId="5EF2450A" w:rsidR="009C5789" w:rsidRPr="005A7BEE" w:rsidRDefault="009C5789" w:rsidP="00CE71A2">
                              <w:pPr>
                                <w:spacing w:before="40" w:line="144" w:lineRule="auto"/>
                                <w:jc w:val="center"/>
                                <w:rPr>
                                  <w:rFonts w:ascii="Times New Roman Bold" w:hAnsi="Times New Roman Bold"/>
                                  <w:b/>
                                  <w:bCs/>
                                  <w:sz w:val="18"/>
                                  <w:szCs w:val="24"/>
                                </w:rPr>
                              </w:pPr>
                              <w:r w:rsidRPr="005A7BEE">
                                <w:rPr>
                                  <w:rFonts w:ascii="Times New Roman Bold" w:hAnsi="Times New Roman Bold"/>
                                  <w:b/>
                                  <w:bCs/>
                                  <w:sz w:val="18"/>
                                  <w:szCs w:val="24"/>
                                  <w:rtl/>
                                </w:rPr>
                                <w:t xml:space="preserve">التداخل الذي يتلقاه </w:t>
                              </w:r>
                              <w:r w:rsidRPr="00CE71A2">
                                <w:rPr>
                                  <w:rFonts w:ascii="Times New Roman Bold" w:hAnsi="Times New Roman Bold" w:hint="cs"/>
                                  <w:b/>
                                  <w:bCs/>
                                  <w:sz w:val="18"/>
                                  <w:szCs w:val="24"/>
                                  <w:rtl/>
                                </w:rPr>
                                <w:t>جهاز استشعار</w:t>
                              </w:r>
                              <w:r w:rsidRPr="00CE71A2">
                                <w:rPr>
                                  <w:rFonts w:ascii="Times New Roman Bold" w:hAnsi="Times New Roman Bold" w:hint="cs"/>
                                  <w:b/>
                                  <w:bCs/>
                                  <w:i/>
                                  <w:iCs/>
                                  <w:sz w:val="18"/>
                                  <w:szCs w:val="24"/>
                                  <w:rtl/>
                                </w:rPr>
                                <w:t xml:space="preserve"> </w:t>
                              </w:r>
                              <w:r w:rsidRPr="005A7BEE">
                                <w:rPr>
                                  <w:rFonts w:ascii="Times New Roman Bold" w:hAnsi="Times New Roman Bold"/>
                                  <w:b/>
                                  <w:bCs/>
                                  <w:sz w:val="18"/>
                                  <w:szCs w:val="24"/>
                                  <w:rtl/>
                                </w:rPr>
                                <w:t xml:space="preserve">مسبار الحافة </w:t>
                              </w:r>
                              <w:r w:rsidRPr="005A7BEE">
                                <w:rPr>
                                  <w:rFonts w:ascii="Times New Roman Bold" w:hAnsi="Times New Roman Bold"/>
                                  <w:b/>
                                  <w:bCs/>
                                  <w:sz w:val="18"/>
                                  <w:szCs w:val="24"/>
                                </w:rPr>
                                <w:t>EESS</w:t>
                              </w:r>
                            </w:p>
                          </w:txbxContent>
                        </wps:txbx>
                        <wps:bodyPr wrap="square" lIns="0" tIns="0" rIns="0" bIns="0" rtlCol="0">
                          <a:noAutofit/>
                        </wps:bodyPr>
                      </wps:wsp>
                      <wps:wsp>
                        <wps:cNvPr id="337" name="ZoneTexte 2"/>
                        <wps:cNvSpPr txBox="1"/>
                        <wps:spPr>
                          <a:xfrm>
                            <a:off x="2077332" y="2790701"/>
                            <a:ext cx="1001395" cy="204470"/>
                          </a:xfrm>
                          <a:prstGeom prst="rect">
                            <a:avLst/>
                          </a:prstGeom>
                          <a:noFill/>
                        </wps:spPr>
                        <wps:txbx>
                          <w:txbxContent>
                            <w:p w14:paraId="4172615E" w14:textId="77777777" w:rsidR="009C5789" w:rsidRPr="005A7BEE" w:rsidRDefault="009C5789" w:rsidP="00DF37C4">
                              <w:pPr>
                                <w:spacing w:before="40" w:line="144" w:lineRule="auto"/>
                                <w:jc w:val="center"/>
                                <w:rPr>
                                  <w:sz w:val="18"/>
                                  <w:szCs w:val="24"/>
                                </w:rPr>
                              </w:pPr>
                              <w:r w:rsidRPr="005A7BEE">
                                <w:rPr>
                                  <w:rFonts w:hint="cs"/>
                                  <w:sz w:val="18"/>
                                  <w:szCs w:val="24"/>
                                  <w:rtl/>
                                </w:rPr>
                                <w:t xml:space="preserve">التردد المركزي </w:t>
                              </w:r>
                              <w:r w:rsidRPr="005A7BEE">
                                <w:rPr>
                                  <w:sz w:val="18"/>
                                  <w:szCs w:val="24"/>
                                </w:rPr>
                                <w:t>(GHz)</w:t>
                              </w:r>
                            </w:p>
                          </w:txbxContent>
                        </wps:txbx>
                        <wps:bodyPr wrap="square" lIns="0" tIns="0" rIns="0" bIns="0" rtlCol="0">
                          <a:noAutofit/>
                        </wps:bodyPr>
                      </wps:wsp>
                      <wps:wsp>
                        <wps:cNvPr id="338" name="ZoneTexte 2"/>
                        <wps:cNvSpPr txBox="1"/>
                        <wps:spPr>
                          <a:xfrm rot="16200000">
                            <a:off x="-1087440" y="1264722"/>
                            <a:ext cx="2286000" cy="229870"/>
                          </a:xfrm>
                          <a:prstGeom prst="rect">
                            <a:avLst/>
                          </a:prstGeom>
                          <a:noFill/>
                        </wps:spPr>
                        <wps:txbx>
                          <w:txbxContent>
                            <w:p w14:paraId="270BD5A5" w14:textId="33FAE937" w:rsidR="009C5789" w:rsidRPr="005A7BEE" w:rsidRDefault="009C5789" w:rsidP="00DF37C4">
                              <w:pPr>
                                <w:spacing w:before="40" w:line="168" w:lineRule="auto"/>
                                <w:jc w:val="center"/>
                                <w:rPr>
                                  <w:sz w:val="18"/>
                                  <w:szCs w:val="24"/>
                                  <w:lang w:bidi="ar-SY"/>
                                </w:rPr>
                              </w:pPr>
                              <w:r w:rsidRPr="005A7BEE">
                                <w:rPr>
                                  <w:sz w:val="18"/>
                                  <w:szCs w:val="24"/>
                                  <w:rtl/>
                                  <w:lang w:bidi="ar-SY"/>
                                </w:rPr>
                                <w:t xml:space="preserve">التداخل المستقبل في المجال </w:t>
                              </w:r>
                              <w:r w:rsidRPr="005A7BEE">
                                <w:rPr>
                                  <w:sz w:val="18"/>
                                  <w:szCs w:val="24"/>
                                  <w:lang w:val="en-GB" w:bidi="ar-SY"/>
                                </w:rPr>
                                <w:t>IFOV</w:t>
                              </w:r>
                              <w:r w:rsidRPr="005A7BEE">
                                <w:rPr>
                                  <w:sz w:val="18"/>
                                  <w:szCs w:val="24"/>
                                  <w:rtl/>
                                  <w:lang w:val="en-GB" w:bidi="ar-SY"/>
                                </w:rPr>
                                <w:t xml:space="preserve"> </w:t>
                              </w:r>
                              <w:r>
                                <w:rPr>
                                  <w:sz w:val="18"/>
                                  <w:szCs w:val="24"/>
                                  <w:lang w:val="en-GB" w:bidi="ar-SY"/>
                                </w:rPr>
                                <w:t>(</w:t>
                              </w:r>
                              <w:proofErr w:type="spellStart"/>
                              <w:r w:rsidRPr="005A7BEE">
                                <w:rPr>
                                  <w:sz w:val="18"/>
                                  <w:szCs w:val="24"/>
                                  <w:lang w:val="en-GB" w:bidi="ar-SY"/>
                                </w:rPr>
                                <w:t>dBW</w:t>
                              </w:r>
                              <w:proofErr w:type="spellEnd"/>
                              <w:r w:rsidRPr="005A7BEE">
                                <w:rPr>
                                  <w:sz w:val="18"/>
                                  <w:szCs w:val="24"/>
                                  <w:lang w:val="en-GB" w:bidi="ar-SY"/>
                                </w:rPr>
                                <w:t>/</w:t>
                              </w:r>
                              <w:r w:rsidRPr="005A7BEE">
                                <w:rPr>
                                  <w:sz w:val="18"/>
                                  <w:szCs w:val="24"/>
                                  <w:lang w:bidi="ar-SY"/>
                                </w:rPr>
                                <w:t>200</w:t>
                              </w:r>
                              <w:r w:rsidRPr="005A7BEE">
                                <w:rPr>
                                  <w:sz w:val="18"/>
                                  <w:szCs w:val="24"/>
                                  <w:lang w:val="en-GB" w:bidi="ar-SY"/>
                                </w:rPr>
                                <w:t>MHz</w:t>
                              </w:r>
                              <w:r>
                                <w:rPr>
                                  <w:sz w:val="18"/>
                                  <w:szCs w:val="24"/>
                                  <w:lang w:val="en-GB" w:bidi="ar-SY"/>
                                </w:rPr>
                                <w:t>)</w:t>
                              </w:r>
                            </w:p>
                          </w:txbxContent>
                        </wps:txbx>
                        <wps:bodyPr wrap="square" lIns="0" tIns="0" rIns="0" bIns="0" rtlCol="0">
                          <a:noAutofit/>
                        </wps:bodyPr>
                      </wps:wsp>
                      <wps:wsp>
                        <wps:cNvPr id="71" name="ZoneTexte 2"/>
                        <wps:cNvSpPr txBox="1"/>
                        <wps:spPr>
                          <a:xfrm>
                            <a:off x="4048636" y="279070"/>
                            <a:ext cx="942375" cy="633099"/>
                          </a:xfrm>
                          <a:prstGeom prst="rect">
                            <a:avLst/>
                          </a:prstGeom>
                          <a:noFill/>
                        </wps:spPr>
                        <wps:txbx>
                          <w:txbxContent>
                            <w:p w14:paraId="1E6B9AB5" w14:textId="77777777" w:rsidR="009C5789" w:rsidRDefault="009C5789" w:rsidP="00B05514">
                              <w:pPr>
                                <w:spacing w:before="70" w:line="144" w:lineRule="auto"/>
                                <w:jc w:val="right"/>
                                <w:rPr>
                                  <w:spacing w:val="-3"/>
                                  <w:sz w:val="8"/>
                                  <w:szCs w:val="12"/>
                                </w:rPr>
                              </w:pPr>
                              <w:r w:rsidRPr="003E5A05">
                                <w:rPr>
                                  <w:spacing w:val="-3"/>
                                  <w:sz w:val="8"/>
                                  <w:szCs w:val="12"/>
                                </w:rPr>
                                <w:t>0,23</w:t>
                              </w:r>
                              <w:r w:rsidRPr="003E5A05">
                                <w:rPr>
                                  <w:spacing w:val="-3"/>
                                  <w:sz w:val="8"/>
                                  <w:szCs w:val="12"/>
                                  <w:rtl/>
                                </w:rPr>
                                <w:t xml:space="preserve"> </w:t>
                              </w:r>
                              <w:r w:rsidRPr="00B05514">
                                <w:rPr>
                                  <w:spacing w:val="-3"/>
                                  <w:sz w:val="8"/>
                                  <w:szCs w:val="12"/>
                                  <w:rtl/>
                                </w:rPr>
                                <w:t xml:space="preserve">من مرسلات مراكز البيانات لكل </w:t>
                              </w:r>
                              <w:r w:rsidRPr="00B05514">
                                <w:rPr>
                                  <w:spacing w:val="-3"/>
                                  <w:sz w:val="8"/>
                                  <w:szCs w:val="12"/>
                                </w:rPr>
                                <w:t>km</w:t>
                              </w:r>
                              <w:r w:rsidRPr="00B05514">
                                <w:rPr>
                                  <w:spacing w:val="-3"/>
                                  <w:sz w:val="8"/>
                                  <w:szCs w:val="12"/>
                                  <w:rtl/>
                                </w:rPr>
                                <w:t xml:space="preserve"> مربع</w:t>
                              </w:r>
                            </w:p>
                            <w:p w14:paraId="211AD0B2" w14:textId="77777777" w:rsidR="009C5789" w:rsidRDefault="009C5789" w:rsidP="00B05514">
                              <w:pPr>
                                <w:spacing w:before="70" w:line="144" w:lineRule="auto"/>
                                <w:jc w:val="right"/>
                                <w:rPr>
                                  <w:spacing w:val="-3"/>
                                  <w:sz w:val="8"/>
                                  <w:szCs w:val="12"/>
                                </w:rPr>
                              </w:pPr>
                              <w:r w:rsidRPr="003E5A05">
                                <w:rPr>
                                  <w:spacing w:val="-3"/>
                                  <w:sz w:val="8"/>
                                  <w:szCs w:val="12"/>
                                </w:rPr>
                                <w:t>2</w:t>
                              </w:r>
                              <w:r w:rsidRPr="003E5A05">
                                <w:rPr>
                                  <w:spacing w:val="-3"/>
                                  <w:sz w:val="8"/>
                                  <w:szCs w:val="12"/>
                                  <w:rtl/>
                                </w:rPr>
                                <w:t xml:space="preserve"> من المرسلات داخل الأجهزة لكل </w:t>
                              </w:r>
                              <w:r w:rsidRPr="003E5A05">
                                <w:rPr>
                                  <w:spacing w:val="-3"/>
                                  <w:sz w:val="8"/>
                                  <w:szCs w:val="12"/>
                                </w:rPr>
                                <w:t>km</w:t>
                              </w:r>
                              <w:r w:rsidRPr="003E5A05">
                                <w:rPr>
                                  <w:spacing w:val="-3"/>
                                  <w:sz w:val="8"/>
                                  <w:szCs w:val="12"/>
                                  <w:rtl/>
                                </w:rPr>
                                <w:t xml:space="preserve"> مربع</w:t>
                              </w:r>
                            </w:p>
                            <w:p w14:paraId="1CC50652" w14:textId="77777777" w:rsidR="009C5789" w:rsidRDefault="009C5789" w:rsidP="00B05514">
                              <w:pPr>
                                <w:spacing w:before="70" w:line="144" w:lineRule="auto"/>
                                <w:jc w:val="right"/>
                                <w:rPr>
                                  <w:spacing w:val="-3"/>
                                  <w:sz w:val="8"/>
                                  <w:szCs w:val="12"/>
                                </w:rPr>
                              </w:pPr>
                              <w:r>
                                <w:rPr>
                                  <w:spacing w:val="-3"/>
                                  <w:sz w:val="8"/>
                                  <w:szCs w:val="12"/>
                                </w:rPr>
                                <w:t>4</w:t>
                              </w:r>
                              <w:r w:rsidRPr="003E5A05">
                                <w:rPr>
                                  <w:spacing w:val="-3"/>
                                  <w:sz w:val="8"/>
                                  <w:szCs w:val="12"/>
                                  <w:rtl/>
                                </w:rPr>
                                <w:t xml:space="preserve"> من المرسلات داخل الأجهزة لكل </w:t>
                              </w:r>
                              <w:r w:rsidRPr="003E5A05">
                                <w:rPr>
                                  <w:spacing w:val="-3"/>
                                  <w:sz w:val="8"/>
                                  <w:szCs w:val="12"/>
                                </w:rPr>
                                <w:t>km</w:t>
                              </w:r>
                              <w:r w:rsidRPr="003E5A05">
                                <w:rPr>
                                  <w:spacing w:val="-3"/>
                                  <w:sz w:val="8"/>
                                  <w:szCs w:val="12"/>
                                  <w:rtl/>
                                </w:rPr>
                                <w:t xml:space="preserve"> مربع</w:t>
                              </w:r>
                            </w:p>
                            <w:p w14:paraId="4D904078" w14:textId="77777777" w:rsidR="009C5789" w:rsidRDefault="009C5789" w:rsidP="00B05514">
                              <w:pPr>
                                <w:spacing w:before="70" w:line="144" w:lineRule="auto"/>
                                <w:jc w:val="right"/>
                                <w:rPr>
                                  <w:spacing w:val="-3"/>
                                  <w:sz w:val="8"/>
                                  <w:szCs w:val="12"/>
                                </w:rPr>
                              </w:pPr>
                              <w:r>
                                <w:rPr>
                                  <w:spacing w:val="-3"/>
                                  <w:sz w:val="8"/>
                                  <w:szCs w:val="12"/>
                                </w:rPr>
                                <w:t>8</w:t>
                              </w:r>
                              <w:r w:rsidRPr="003E5A05">
                                <w:rPr>
                                  <w:spacing w:val="-3"/>
                                  <w:sz w:val="8"/>
                                  <w:szCs w:val="12"/>
                                  <w:rtl/>
                                </w:rPr>
                                <w:t xml:space="preserve"> من المرسلات داخل الأجهزة لكل </w:t>
                              </w:r>
                              <w:r w:rsidRPr="003E5A05">
                                <w:rPr>
                                  <w:spacing w:val="-3"/>
                                  <w:sz w:val="8"/>
                                  <w:szCs w:val="12"/>
                                </w:rPr>
                                <w:t>km</w:t>
                              </w:r>
                              <w:r w:rsidRPr="003E5A05">
                                <w:rPr>
                                  <w:spacing w:val="-3"/>
                                  <w:sz w:val="8"/>
                                  <w:szCs w:val="12"/>
                                  <w:rtl/>
                                </w:rPr>
                                <w:t xml:space="preserve"> مربع</w:t>
                              </w:r>
                            </w:p>
                            <w:p w14:paraId="32061CC7" w14:textId="77777777" w:rsidR="009C5789" w:rsidRDefault="009C5789" w:rsidP="00B05514">
                              <w:pPr>
                                <w:spacing w:before="70" w:line="144" w:lineRule="auto"/>
                                <w:jc w:val="right"/>
                                <w:rPr>
                                  <w:spacing w:val="-3"/>
                                  <w:sz w:val="8"/>
                                  <w:szCs w:val="12"/>
                                </w:rPr>
                              </w:pPr>
                              <w:r>
                                <w:rPr>
                                  <w:spacing w:val="-3"/>
                                  <w:sz w:val="8"/>
                                  <w:szCs w:val="12"/>
                                </w:rPr>
                                <w:t>16</w:t>
                              </w:r>
                              <w:r w:rsidRPr="003E5A05">
                                <w:rPr>
                                  <w:spacing w:val="-3"/>
                                  <w:sz w:val="8"/>
                                  <w:szCs w:val="12"/>
                                  <w:rtl/>
                                </w:rPr>
                                <w:t xml:space="preserve"> من المرسلات داخل الأجهزة لكل </w:t>
                              </w:r>
                              <w:r w:rsidRPr="003E5A05">
                                <w:rPr>
                                  <w:spacing w:val="-3"/>
                                  <w:sz w:val="8"/>
                                  <w:szCs w:val="12"/>
                                </w:rPr>
                                <w:t>km</w:t>
                              </w:r>
                              <w:r w:rsidRPr="003E5A05">
                                <w:rPr>
                                  <w:spacing w:val="-3"/>
                                  <w:sz w:val="8"/>
                                  <w:szCs w:val="12"/>
                                  <w:rtl/>
                                </w:rPr>
                                <w:t xml:space="preserve"> مربع</w:t>
                              </w:r>
                            </w:p>
                            <w:p w14:paraId="285172C4" w14:textId="2C56F116" w:rsidR="009C5789" w:rsidRPr="00B05514" w:rsidRDefault="009C5789" w:rsidP="00B05514">
                              <w:pPr>
                                <w:spacing w:before="70" w:line="144" w:lineRule="auto"/>
                                <w:jc w:val="right"/>
                                <w:rPr>
                                  <w:spacing w:val="-3"/>
                                  <w:sz w:val="8"/>
                                  <w:szCs w:val="12"/>
                                </w:rPr>
                              </w:pPr>
                            </w:p>
                          </w:txbxContent>
                        </wps:txbx>
                        <wps:bodyPr wrap="square" lIns="0" tIns="0" rIns="0" bIns="0" rtlCol="0">
                          <a:noAutofit/>
                        </wps:bodyPr>
                      </wps:wsp>
                    </wpg:wgp>
                  </a:graphicData>
                </a:graphic>
                <wp14:sizeRelH relativeFrom="margin">
                  <wp14:pctWidth>0</wp14:pctWidth>
                </wp14:sizeRelH>
              </wp:anchor>
            </w:drawing>
          </mc:Choice>
          <mc:Fallback>
            <w:pict>
              <v:group w14:anchorId="4A3509AF" id="Group 72" o:spid="_x0000_s1229" style="position:absolute;left:0;text-align:left;margin-left:34.95pt;margin-top:1.9pt;width:397.65pt;height:235.85pt;z-index:252166144;mso-position-horizontal-relative:text;mso-position-vertical-relative:text;mso-width-relative:margin" coordorigin="-593" coordsize="50503,29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">
                <v:shape id="_x0000_s1230" type="#_x0000_t202" style="position:absolute;left:10560;width:28232;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733B9722" w14:textId="5EF2450A" w:rsidR="009C5789" w:rsidRPr="005A7BEE" w:rsidRDefault="009C5789" w:rsidP="00CE71A2">
                        <w:pPr>
                          <w:spacing w:before="40" w:line="144" w:lineRule="auto"/>
                          <w:jc w:val="center"/>
                          <w:rPr>
                            <w:rFonts w:ascii="Times New Roman Bold" w:hAnsi="Times New Roman Bold"/>
                            <w:b/>
                            <w:bCs/>
                            <w:sz w:val="18"/>
                            <w:szCs w:val="24"/>
                          </w:rPr>
                        </w:pPr>
                        <w:r w:rsidRPr="005A7BEE">
                          <w:rPr>
                            <w:rFonts w:ascii="Times New Roman Bold" w:hAnsi="Times New Roman Bold"/>
                            <w:b/>
                            <w:bCs/>
                            <w:sz w:val="18"/>
                            <w:szCs w:val="24"/>
                            <w:rtl/>
                          </w:rPr>
                          <w:t xml:space="preserve">التداخل الذي يتلقاه </w:t>
                        </w:r>
                        <w:r w:rsidRPr="00CE71A2">
                          <w:rPr>
                            <w:rFonts w:ascii="Times New Roman Bold" w:hAnsi="Times New Roman Bold" w:hint="cs"/>
                            <w:b/>
                            <w:bCs/>
                            <w:sz w:val="18"/>
                            <w:szCs w:val="24"/>
                            <w:rtl/>
                          </w:rPr>
                          <w:t>جهاز استشعار</w:t>
                        </w:r>
                        <w:r w:rsidRPr="00CE71A2">
                          <w:rPr>
                            <w:rFonts w:ascii="Times New Roman Bold" w:hAnsi="Times New Roman Bold" w:hint="cs"/>
                            <w:b/>
                            <w:bCs/>
                            <w:i/>
                            <w:iCs/>
                            <w:sz w:val="18"/>
                            <w:szCs w:val="24"/>
                            <w:rtl/>
                          </w:rPr>
                          <w:t xml:space="preserve"> </w:t>
                        </w:r>
                        <w:r w:rsidRPr="005A7BEE">
                          <w:rPr>
                            <w:rFonts w:ascii="Times New Roman Bold" w:hAnsi="Times New Roman Bold"/>
                            <w:b/>
                            <w:bCs/>
                            <w:sz w:val="18"/>
                            <w:szCs w:val="24"/>
                            <w:rtl/>
                          </w:rPr>
                          <w:t xml:space="preserve">مسبار الحافة </w:t>
                        </w:r>
                        <w:r w:rsidRPr="005A7BEE">
                          <w:rPr>
                            <w:rFonts w:ascii="Times New Roman Bold" w:hAnsi="Times New Roman Bold"/>
                            <w:b/>
                            <w:bCs/>
                            <w:sz w:val="18"/>
                            <w:szCs w:val="24"/>
                          </w:rPr>
                          <w:t>EESS</w:t>
                        </w:r>
                      </w:p>
                    </w:txbxContent>
                  </v:textbox>
                </v:shape>
                <v:shape id="_x0000_s1231" type="#_x0000_t202" style="position:absolute;left:20773;top:27907;width:10014;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4172615E" w14:textId="77777777" w:rsidR="009C5789" w:rsidRPr="005A7BEE" w:rsidRDefault="009C5789" w:rsidP="00DF37C4">
                        <w:pPr>
                          <w:spacing w:before="40" w:line="144" w:lineRule="auto"/>
                          <w:jc w:val="center"/>
                          <w:rPr>
                            <w:sz w:val="18"/>
                            <w:szCs w:val="24"/>
                          </w:rPr>
                        </w:pPr>
                        <w:r w:rsidRPr="005A7BEE">
                          <w:rPr>
                            <w:rFonts w:hint="cs"/>
                            <w:sz w:val="18"/>
                            <w:szCs w:val="24"/>
                            <w:rtl/>
                          </w:rPr>
                          <w:t xml:space="preserve">التردد المركزي </w:t>
                        </w:r>
                        <w:r w:rsidRPr="005A7BEE">
                          <w:rPr>
                            <w:sz w:val="18"/>
                            <w:szCs w:val="24"/>
                          </w:rPr>
                          <w:t>(GHz)</w:t>
                        </w:r>
                      </w:p>
                    </w:txbxContent>
                  </v:textbox>
                </v:shape>
                <v:shape id="_x0000_s1232" type="#_x0000_t202" style="position:absolute;left:-10874;top:12647;width:22860;height:229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" filled="f" stroked="f">
                  <v:textbox inset="0,0,0,0">
                    <w:txbxContent>
                      <w:p w14:paraId="270BD5A5" w14:textId="33FAE937" w:rsidR="009C5789" w:rsidRPr="005A7BEE" w:rsidRDefault="009C5789" w:rsidP="00DF37C4">
                        <w:pPr>
                          <w:spacing w:before="40" w:line="168" w:lineRule="auto"/>
                          <w:jc w:val="center"/>
                          <w:rPr>
                            <w:sz w:val="18"/>
                            <w:szCs w:val="24"/>
                            <w:lang w:bidi="ar-SY"/>
                          </w:rPr>
                        </w:pPr>
                        <w:r w:rsidRPr="005A7BEE">
                          <w:rPr>
                            <w:sz w:val="18"/>
                            <w:szCs w:val="24"/>
                            <w:rtl/>
                            <w:lang w:bidi="ar-SY"/>
                          </w:rPr>
                          <w:t xml:space="preserve">التداخل المستقبل في المجال </w:t>
                        </w:r>
                        <w:r w:rsidRPr="005A7BEE">
                          <w:rPr>
                            <w:sz w:val="18"/>
                            <w:szCs w:val="24"/>
                            <w:lang w:val="en-GB" w:bidi="ar-SY"/>
                          </w:rPr>
                          <w:t>IFOV</w:t>
                        </w:r>
                        <w:r w:rsidRPr="005A7BEE">
                          <w:rPr>
                            <w:sz w:val="18"/>
                            <w:szCs w:val="24"/>
                            <w:rtl/>
                            <w:lang w:val="en-GB" w:bidi="ar-SY"/>
                          </w:rPr>
                          <w:t xml:space="preserve"> </w:t>
                        </w:r>
                        <w:r>
                          <w:rPr>
                            <w:sz w:val="18"/>
                            <w:szCs w:val="24"/>
                            <w:lang w:val="en-GB" w:bidi="ar-SY"/>
                          </w:rPr>
                          <w:t>(</w:t>
                        </w:r>
                        <w:proofErr w:type="spellStart"/>
                        <w:r w:rsidRPr="005A7BEE">
                          <w:rPr>
                            <w:sz w:val="18"/>
                            <w:szCs w:val="24"/>
                            <w:lang w:val="en-GB" w:bidi="ar-SY"/>
                          </w:rPr>
                          <w:t>dBW</w:t>
                        </w:r>
                        <w:proofErr w:type="spellEnd"/>
                        <w:r w:rsidRPr="005A7BEE">
                          <w:rPr>
                            <w:sz w:val="18"/>
                            <w:szCs w:val="24"/>
                            <w:lang w:val="en-GB" w:bidi="ar-SY"/>
                          </w:rPr>
                          <w:t>/</w:t>
                        </w:r>
                        <w:r w:rsidRPr="005A7BEE">
                          <w:rPr>
                            <w:sz w:val="18"/>
                            <w:szCs w:val="24"/>
                            <w:lang w:bidi="ar-SY"/>
                          </w:rPr>
                          <w:t>200</w:t>
                        </w:r>
                        <w:r w:rsidRPr="005A7BEE">
                          <w:rPr>
                            <w:sz w:val="18"/>
                            <w:szCs w:val="24"/>
                            <w:lang w:val="en-GB" w:bidi="ar-SY"/>
                          </w:rPr>
                          <w:t>MHz</w:t>
                        </w:r>
                        <w:r>
                          <w:rPr>
                            <w:sz w:val="18"/>
                            <w:szCs w:val="24"/>
                            <w:lang w:val="en-GB" w:bidi="ar-SY"/>
                          </w:rPr>
                          <w:t>)</w:t>
                        </w:r>
                      </w:p>
                    </w:txbxContent>
                  </v:textbox>
                </v:shape>
                <v:shape id="_x0000_s1233" type="#_x0000_t202" style="position:absolute;left:40486;top:2790;width:9424;height:6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1E6B9AB5" w14:textId="77777777" w:rsidR="009C5789" w:rsidRDefault="009C5789" w:rsidP="00B05514">
                        <w:pPr>
                          <w:spacing w:before="70" w:line="144" w:lineRule="auto"/>
                          <w:jc w:val="right"/>
                          <w:rPr>
                            <w:spacing w:val="-3"/>
                            <w:sz w:val="8"/>
                            <w:szCs w:val="12"/>
                          </w:rPr>
                        </w:pPr>
                        <w:r w:rsidRPr="003E5A05">
                          <w:rPr>
                            <w:spacing w:val="-3"/>
                            <w:sz w:val="8"/>
                            <w:szCs w:val="12"/>
                          </w:rPr>
                          <w:t>0,23</w:t>
                        </w:r>
                        <w:r w:rsidRPr="003E5A05">
                          <w:rPr>
                            <w:spacing w:val="-3"/>
                            <w:sz w:val="8"/>
                            <w:szCs w:val="12"/>
                            <w:rtl/>
                          </w:rPr>
                          <w:t xml:space="preserve"> </w:t>
                        </w:r>
                        <w:r w:rsidRPr="00B05514">
                          <w:rPr>
                            <w:spacing w:val="-3"/>
                            <w:sz w:val="8"/>
                            <w:szCs w:val="12"/>
                            <w:rtl/>
                          </w:rPr>
                          <w:t xml:space="preserve">من مرسلات مراكز البيانات لكل </w:t>
                        </w:r>
                        <w:r w:rsidRPr="00B05514">
                          <w:rPr>
                            <w:spacing w:val="-3"/>
                            <w:sz w:val="8"/>
                            <w:szCs w:val="12"/>
                          </w:rPr>
                          <w:t>km</w:t>
                        </w:r>
                        <w:r w:rsidRPr="00B05514">
                          <w:rPr>
                            <w:spacing w:val="-3"/>
                            <w:sz w:val="8"/>
                            <w:szCs w:val="12"/>
                            <w:rtl/>
                          </w:rPr>
                          <w:t xml:space="preserve"> مربع</w:t>
                        </w:r>
                      </w:p>
                      <w:p w14:paraId="211AD0B2" w14:textId="77777777" w:rsidR="009C5789" w:rsidRDefault="009C5789" w:rsidP="00B05514">
                        <w:pPr>
                          <w:spacing w:before="70" w:line="144" w:lineRule="auto"/>
                          <w:jc w:val="right"/>
                          <w:rPr>
                            <w:spacing w:val="-3"/>
                            <w:sz w:val="8"/>
                            <w:szCs w:val="12"/>
                          </w:rPr>
                        </w:pPr>
                        <w:r w:rsidRPr="003E5A05">
                          <w:rPr>
                            <w:spacing w:val="-3"/>
                            <w:sz w:val="8"/>
                            <w:szCs w:val="12"/>
                          </w:rPr>
                          <w:t>2</w:t>
                        </w:r>
                        <w:r w:rsidRPr="003E5A05">
                          <w:rPr>
                            <w:spacing w:val="-3"/>
                            <w:sz w:val="8"/>
                            <w:szCs w:val="12"/>
                            <w:rtl/>
                          </w:rPr>
                          <w:t xml:space="preserve"> من المرسلات داخل الأجهزة لكل </w:t>
                        </w:r>
                        <w:r w:rsidRPr="003E5A05">
                          <w:rPr>
                            <w:spacing w:val="-3"/>
                            <w:sz w:val="8"/>
                            <w:szCs w:val="12"/>
                          </w:rPr>
                          <w:t>km</w:t>
                        </w:r>
                        <w:r w:rsidRPr="003E5A05">
                          <w:rPr>
                            <w:spacing w:val="-3"/>
                            <w:sz w:val="8"/>
                            <w:szCs w:val="12"/>
                            <w:rtl/>
                          </w:rPr>
                          <w:t xml:space="preserve"> مربع</w:t>
                        </w:r>
                      </w:p>
                      <w:p w14:paraId="1CC50652" w14:textId="77777777" w:rsidR="009C5789" w:rsidRDefault="009C5789" w:rsidP="00B05514">
                        <w:pPr>
                          <w:spacing w:before="70" w:line="144" w:lineRule="auto"/>
                          <w:jc w:val="right"/>
                          <w:rPr>
                            <w:spacing w:val="-3"/>
                            <w:sz w:val="8"/>
                            <w:szCs w:val="12"/>
                          </w:rPr>
                        </w:pPr>
                        <w:r>
                          <w:rPr>
                            <w:spacing w:val="-3"/>
                            <w:sz w:val="8"/>
                            <w:szCs w:val="12"/>
                          </w:rPr>
                          <w:t>4</w:t>
                        </w:r>
                        <w:r w:rsidRPr="003E5A05">
                          <w:rPr>
                            <w:spacing w:val="-3"/>
                            <w:sz w:val="8"/>
                            <w:szCs w:val="12"/>
                            <w:rtl/>
                          </w:rPr>
                          <w:t xml:space="preserve"> من المرسلات داخل الأجهزة لكل </w:t>
                        </w:r>
                        <w:r w:rsidRPr="003E5A05">
                          <w:rPr>
                            <w:spacing w:val="-3"/>
                            <w:sz w:val="8"/>
                            <w:szCs w:val="12"/>
                          </w:rPr>
                          <w:t>km</w:t>
                        </w:r>
                        <w:r w:rsidRPr="003E5A05">
                          <w:rPr>
                            <w:spacing w:val="-3"/>
                            <w:sz w:val="8"/>
                            <w:szCs w:val="12"/>
                            <w:rtl/>
                          </w:rPr>
                          <w:t xml:space="preserve"> مربع</w:t>
                        </w:r>
                      </w:p>
                      <w:p w14:paraId="4D904078" w14:textId="77777777" w:rsidR="009C5789" w:rsidRDefault="009C5789" w:rsidP="00B05514">
                        <w:pPr>
                          <w:spacing w:before="70" w:line="144" w:lineRule="auto"/>
                          <w:jc w:val="right"/>
                          <w:rPr>
                            <w:spacing w:val="-3"/>
                            <w:sz w:val="8"/>
                            <w:szCs w:val="12"/>
                          </w:rPr>
                        </w:pPr>
                        <w:r>
                          <w:rPr>
                            <w:spacing w:val="-3"/>
                            <w:sz w:val="8"/>
                            <w:szCs w:val="12"/>
                          </w:rPr>
                          <w:t>8</w:t>
                        </w:r>
                        <w:r w:rsidRPr="003E5A05">
                          <w:rPr>
                            <w:spacing w:val="-3"/>
                            <w:sz w:val="8"/>
                            <w:szCs w:val="12"/>
                            <w:rtl/>
                          </w:rPr>
                          <w:t xml:space="preserve"> من المرسلات داخل الأجهزة لكل </w:t>
                        </w:r>
                        <w:r w:rsidRPr="003E5A05">
                          <w:rPr>
                            <w:spacing w:val="-3"/>
                            <w:sz w:val="8"/>
                            <w:szCs w:val="12"/>
                          </w:rPr>
                          <w:t>km</w:t>
                        </w:r>
                        <w:r w:rsidRPr="003E5A05">
                          <w:rPr>
                            <w:spacing w:val="-3"/>
                            <w:sz w:val="8"/>
                            <w:szCs w:val="12"/>
                            <w:rtl/>
                          </w:rPr>
                          <w:t xml:space="preserve"> مربع</w:t>
                        </w:r>
                      </w:p>
                      <w:p w14:paraId="32061CC7" w14:textId="77777777" w:rsidR="009C5789" w:rsidRDefault="009C5789" w:rsidP="00B05514">
                        <w:pPr>
                          <w:spacing w:before="70" w:line="144" w:lineRule="auto"/>
                          <w:jc w:val="right"/>
                          <w:rPr>
                            <w:spacing w:val="-3"/>
                            <w:sz w:val="8"/>
                            <w:szCs w:val="12"/>
                          </w:rPr>
                        </w:pPr>
                        <w:r>
                          <w:rPr>
                            <w:spacing w:val="-3"/>
                            <w:sz w:val="8"/>
                            <w:szCs w:val="12"/>
                          </w:rPr>
                          <w:t>16</w:t>
                        </w:r>
                        <w:r w:rsidRPr="003E5A05">
                          <w:rPr>
                            <w:spacing w:val="-3"/>
                            <w:sz w:val="8"/>
                            <w:szCs w:val="12"/>
                            <w:rtl/>
                          </w:rPr>
                          <w:t xml:space="preserve"> من المرسلات داخل الأجهزة لكل </w:t>
                        </w:r>
                        <w:r w:rsidRPr="003E5A05">
                          <w:rPr>
                            <w:spacing w:val="-3"/>
                            <w:sz w:val="8"/>
                            <w:szCs w:val="12"/>
                          </w:rPr>
                          <w:t>km</w:t>
                        </w:r>
                        <w:r w:rsidRPr="003E5A05">
                          <w:rPr>
                            <w:spacing w:val="-3"/>
                            <w:sz w:val="8"/>
                            <w:szCs w:val="12"/>
                            <w:rtl/>
                          </w:rPr>
                          <w:t xml:space="preserve"> مربع</w:t>
                        </w:r>
                      </w:p>
                      <w:p w14:paraId="285172C4" w14:textId="2C56F116" w:rsidR="009C5789" w:rsidRPr="00B05514" w:rsidRDefault="009C5789" w:rsidP="00B05514">
                        <w:pPr>
                          <w:spacing w:before="70" w:line="144" w:lineRule="auto"/>
                          <w:jc w:val="right"/>
                          <w:rPr>
                            <w:spacing w:val="-3"/>
                            <w:sz w:val="8"/>
                            <w:szCs w:val="12"/>
                          </w:rPr>
                        </w:pPr>
                      </w:p>
                    </w:txbxContent>
                  </v:textbox>
                </v:shape>
              </v:group>
            </w:pict>
          </mc:Fallback>
        </mc:AlternateContent>
      </w:r>
      <w:r w:rsidR="005A7BEE">
        <w:rPr>
          <w:noProof/>
          <w:lang w:bidi="ar-SY"/>
        </w:rPr>
        <w:drawing>
          <wp:inline distT="0" distB="0" distL="0" distR="0" wp14:anchorId="12AA74C0" wp14:editId="4FD4718C">
            <wp:extent cx="6120643" cy="2996565"/>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21-4.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6120643" cy="2996565"/>
                    </a:xfrm>
                    <a:prstGeom prst="rect">
                      <a:avLst/>
                    </a:prstGeom>
                  </pic:spPr>
                </pic:pic>
              </a:graphicData>
            </a:graphic>
          </wp:inline>
        </w:drawing>
      </w:r>
    </w:p>
    <w:p w14:paraId="34E7CD36" w14:textId="24966B44" w:rsidR="00965482" w:rsidRPr="00DF37C4" w:rsidRDefault="00965482" w:rsidP="00DF37C4">
      <w:pPr>
        <w:rPr>
          <w:rtl/>
        </w:rPr>
      </w:pPr>
      <w:r w:rsidRPr="00DF37C4">
        <w:rPr>
          <w:rtl/>
        </w:rPr>
        <w:t xml:space="preserve">وبناءً على التحليل الوارد أعلاه، لا يمكن استخدام النطاقات التالية لتطبيقات الخدمة المتنقلة البرية </w:t>
      </w:r>
      <w:r w:rsidR="00C80F42">
        <w:t>(</w:t>
      </w:r>
      <w:r w:rsidRPr="00DF37C4">
        <w:t>LMS</w:t>
      </w:r>
      <w:r w:rsidR="00C80F42">
        <w:t>)</w:t>
      </w:r>
      <w:r w:rsidRPr="00DF37C4">
        <w:rPr>
          <w:rtl/>
        </w:rPr>
        <w:t xml:space="preserve"> دون مزيد من المعلومات المحددة فيما يتعلق بقيم خسارة دخول المبنى الفعلية وقيم الحجب:</w:t>
      </w:r>
    </w:p>
    <w:p w14:paraId="04B3B9C6" w14:textId="77777777" w:rsidR="00C80F42" w:rsidRPr="00EC0C02" w:rsidRDefault="00C80F42" w:rsidP="00C80F42">
      <w:pPr>
        <w:pStyle w:val="enumlev1"/>
        <w:rPr>
          <w:rtl/>
        </w:rPr>
      </w:pPr>
      <w:r w:rsidRPr="00EC0C02">
        <w:rPr>
          <w:rtl/>
        </w:rPr>
        <w:t>-</w:t>
      </w:r>
      <w:r>
        <w:rPr>
          <w:rtl/>
        </w:rPr>
        <w:tab/>
      </w:r>
      <w:r w:rsidRPr="00EC0C02">
        <w:t>GHz</w:t>
      </w:r>
      <w:r>
        <w:t xml:space="preserve"> </w:t>
      </w:r>
      <w:r w:rsidRPr="00D73C78">
        <w:t>306</w:t>
      </w:r>
      <w:r>
        <w:t>-</w:t>
      </w:r>
      <w:r w:rsidRPr="00D73C78">
        <w:t>296</w:t>
      </w:r>
    </w:p>
    <w:p w14:paraId="7DEA8604" w14:textId="55322FB5" w:rsidR="00C80F42" w:rsidRPr="00EC0C02" w:rsidRDefault="00C80F42" w:rsidP="00C80F42">
      <w:pPr>
        <w:pStyle w:val="enumlev1"/>
        <w:rPr>
          <w:lang w:bidi="ar-SA"/>
        </w:rPr>
      </w:pPr>
      <w:r w:rsidRPr="00EC0C02">
        <w:rPr>
          <w:rtl/>
        </w:rPr>
        <w:t>-</w:t>
      </w:r>
      <w:r w:rsidRPr="00EC0C02">
        <w:rPr>
          <w:rtl/>
        </w:rPr>
        <w:tab/>
      </w:r>
      <w:r w:rsidRPr="00EC0C02">
        <w:t>GHz</w:t>
      </w:r>
      <w:r>
        <w:t xml:space="preserve"> </w:t>
      </w:r>
      <w:r w:rsidRPr="00D73C78">
        <w:t>320</w:t>
      </w:r>
      <w:r>
        <w:t>-</w:t>
      </w:r>
      <w:r w:rsidRPr="00D73C78">
        <w:t>313</w:t>
      </w:r>
    </w:p>
    <w:p w14:paraId="29244449" w14:textId="015D13F1" w:rsidR="00C80F42" w:rsidRPr="00EC0C02" w:rsidRDefault="00C80F42" w:rsidP="00C80F42">
      <w:pPr>
        <w:pStyle w:val="enumlev1"/>
        <w:rPr>
          <w:rtl/>
          <w:lang w:bidi="ar-SA"/>
        </w:rPr>
      </w:pPr>
      <w:r w:rsidRPr="00EC0C02">
        <w:rPr>
          <w:rtl/>
        </w:rPr>
        <w:t>-</w:t>
      </w:r>
      <w:r w:rsidRPr="00EC0C02">
        <w:rPr>
          <w:rtl/>
        </w:rPr>
        <w:tab/>
      </w:r>
      <w:r w:rsidRPr="00D401E1">
        <w:rPr>
          <w:vertAlign w:val="superscript"/>
          <w:lang w:val="en-GB"/>
        </w:rPr>
        <w:t>*</w:t>
      </w:r>
      <w:r w:rsidRPr="00EC0C02">
        <w:t>GHz</w:t>
      </w:r>
      <w:r>
        <w:t xml:space="preserve"> </w:t>
      </w:r>
      <w:r w:rsidRPr="00D73C78">
        <w:t>356</w:t>
      </w:r>
      <w:r>
        <w:t>-</w:t>
      </w:r>
      <w:r w:rsidRPr="00D73C78">
        <w:t>330</w:t>
      </w:r>
    </w:p>
    <w:p w14:paraId="18FC7CBC" w14:textId="2A27AB55" w:rsidR="00965482" w:rsidRPr="00DF37C4" w:rsidRDefault="00965482" w:rsidP="00DF37C4">
      <w:r w:rsidRPr="00DF37C4">
        <w:rPr>
          <w:rtl/>
        </w:rPr>
        <w:lastRenderedPageBreak/>
        <w:t xml:space="preserve">ولا بد من الإشارة إلى أن النطاق الأعلى </w:t>
      </w:r>
      <w:r w:rsidR="00C80F42" w:rsidRPr="00EC0C02">
        <w:t>GHz</w:t>
      </w:r>
      <w:r w:rsidR="00C80F42">
        <w:t xml:space="preserve"> </w:t>
      </w:r>
      <w:r w:rsidR="00C80F42" w:rsidRPr="00D73C78">
        <w:t>356</w:t>
      </w:r>
      <w:r w:rsidR="00C80F42">
        <w:t>-</w:t>
      </w:r>
      <w:r w:rsidR="00C80F42" w:rsidRPr="00D73C78">
        <w:t>330</w:t>
      </w:r>
      <w:r w:rsidR="00C80F42">
        <w:rPr>
          <w:rFonts w:hint="cs"/>
          <w:rtl/>
        </w:rPr>
        <w:t xml:space="preserve"> </w:t>
      </w:r>
      <w:r w:rsidRPr="00DF37C4">
        <w:rPr>
          <w:rtl/>
        </w:rPr>
        <w:t>غير متوافق دون قيود تنظيمية عند النظر في كثافات أربع وصلات لكل كيلومتر مربع. ومع أن الحد الأدنى لكثافة النشر التي يقدمها فريق عمل الخبراء هي سبع وصلات لكل كيلومتر مربع فإن قيمة أربع وصلات لكل كيلومتر مربع لا تعتبر بأنها قيمة غير قابلة للتحقيق.</w:t>
      </w:r>
    </w:p>
    <w:p w14:paraId="294A05ED" w14:textId="77777777" w:rsidR="00965482" w:rsidRPr="00C80F42" w:rsidRDefault="00965482" w:rsidP="00C80F42">
      <w:pPr>
        <w:pStyle w:val="Heading4"/>
        <w:rPr>
          <w:rtl/>
        </w:rPr>
      </w:pPr>
      <w:r w:rsidRPr="00C80F42">
        <w:t>4.4.</w:t>
      </w:r>
      <w:proofErr w:type="gramStart"/>
      <w:r w:rsidRPr="00C80F42">
        <w:t>4.A</w:t>
      </w:r>
      <w:proofErr w:type="gramEnd"/>
      <w:r w:rsidRPr="00C80F42">
        <w:t>4</w:t>
      </w:r>
      <w:r w:rsidRPr="00C80F42">
        <w:rPr>
          <w:rtl/>
        </w:rPr>
        <w:tab/>
        <w:t xml:space="preserve">تحليل التداخل من توصيل أمامي/خلفي من نقطة إلى نقطة </w:t>
      </w:r>
    </w:p>
    <w:p w14:paraId="17D20F78" w14:textId="699D0C44" w:rsidR="00965482" w:rsidRPr="00C80F42" w:rsidRDefault="00965482" w:rsidP="00C80F42">
      <w:pPr>
        <w:rPr>
          <w:rtl/>
        </w:rPr>
      </w:pPr>
      <w:r w:rsidRPr="00C80F42">
        <w:rPr>
          <w:rtl/>
        </w:rPr>
        <w:t xml:space="preserve">بالنسبة لهذا التحليل، تم تحديد منطقة القياس </w:t>
      </w:r>
      <w:proofErr w:type="spellStart"/>
      <w:r w:rsidRPr="00C80F42">
        <w:rPr>
          <w:rtl/>
        </w:rPr>
        <w:t>للساتل</w:t>
      </w:r>
      <w:proofErr w:type="spellEnd"/>
      <w:r w:rsidRPr="00C80F42">
        <w:rPr>
          <w:rtl/>
        </w:rPr>
        <w:t xml:space="preserve"> </w:t>
      </w:r>
      <w:r w:rsidRPr="00C80F42">
        <w:t>EESS</w:t>
      </w:r>
      <w:r w:rsidRPr="00C80F42">
        <w:rPr>
          <w:rtl/>
        </w:rPr>
        <w:t xml:space="preserve"> بأنها مجال الرؤية الآني </w:t>
      </w:r>
      <w:r w:rsidR="00C80F42">
        <w:t>(</w:t>
      </w:r>
      <w:r w:rsidRPr="00C80F42">
        <w:t>IFOV</w:t>
      </w:r>
      <w:r w:rsidR="00C80F42">
        <w:t>)</w:t>
      </w:r>
      <w:r w:rsidRPr="00C80F42">
        <w:rPr>
          <w:rtl/>
        </w:rPr>
        <w:t xml:space="preserve"> </w:t>
      </w:r>
      <w:r w:rsidR="00902569">
        <w:rPr>
          <w:rFonts w:hint="cs"/>
          <w:rtl/>
        </w:rPr>
        <w:t>لجهاز الاستشعار</w:t>
      </w:r>
      <w:r w:rsidR="00902569">
        <w:rPr>
          <w:rFonts w:hint="cs"/>
          <w:i/>
          <w:iCs/>
          <w:rtl/>
          <w:lang w:val="en-GB"/>
        </w:rPr>
        <w:t xml:space="preserve"> </w:t>
      </w:r>
      <w:r w:rsidRPr="00C80F42">
        <w:rPr>
          <w:rtl/>
        </w:rPr>
        <w:t xml:space="preserve">المعين الذي تجري محاكاته. وقد تم، داخل المجال </w:t>
      </w:r>
      <w:r w:rsidRPr="00C80F42">
        <w:t>IFOV</w:t>
      </w:r>
      <w:r w:rsidRPr="00C80F42">
        <w:rPr>
          <w:rtl/>
        </w:rPr>
        <w:t xml:space="preserve"> من وصلات الخدمة الثابتة في </w:t>
      </w:r>
      <w:r w:rsidR="00902569">
        <w:rPr>
          <w:rFonts w:hint="cs"/>
          <w:rtl/>
        </w:rPr>
        <w:t>جهاز استشعار</w:t>
      </w:r>
      <w:r w:rsidR="00902569">
        <w:rPr>
          <w:rFonts w:hint="cs"/>
          <w:i/>
          <w:iCs/>
          <w:rtl/>
          <w:lang w:val="en-GB"/>
        </w:rPr>
        <w:t xml:space="preserve"> </w:t>
      </w:r>
      <w:r w:rsidRPr="00C80F42">
        <w:t>EESS</w:t>
      </w:r>
      <w:r w:rsidRPr="00C80F42">
        <w:rPr>
          <w:rtl/>
        </w:rPr>
        <w:t xml:space="preserve"> نُشرت عشوائياً وزيدت كثافة محطات الخدمة الثابتة في المعلمات بدءاً من كثافة النشر المحددة في الفقرة </w:t>
      </w:r>
      <w:r w:rsidRPr="00C80F42">
        <w:t>1</w:t>
      </w:r>
      <w:r w:rsidR="00C80F42">
        <w:t>.</w:t>
      </w:r>
      <w:r w:rsidRPr="00C80F42">
        <w:t>2</w:t>
      </w:r>
      <w:r w:rsidR="00C80F42">
        <w:t>.</w:t>
      </w:r>
      <w:r w:rsidRPr="00C80F42">
        <w:t>5</w:t>
      </w:r>
      <w:r w:rsidRPr="00C80F42">
        <w:rPr>
          <w:rtl/>
        </w:rPr>
        <w:t xml:space="preserve"> أعلاه. ولا بد من ملاحظة أن هذا التحليل لا يوفر النسبة المئوية للزمن الذي يتم فيه تجاوز معايير الحماية.</w:t>
      </w:r>
    </w:p>
    <w:p w14:paraId="70A8352C" w14:textId="1FF05AC4" w:rsidR="00965482" w:rsidRDefault="00965482" w:rsidP="00C80F42">
      <w:pPr>
        <w:rPr>
          <w:rtl/>
        </w:rPr>
      </w:pPr>
      <w:r w:rsidRPr="00C80F42">
        <w:rPr>
          <w:rtl/>
        </w:rPr>
        <w:t xml:space="preserve">وترد خصائص الخدمتين </w:t>
      </w:r>
      <w:r w:rsidRPr="00C80F42">
        <w:t>FS</w:t>
      </w:r>
      <w:r w:rsidRPr="00C80F42">
        <w:rPr>
          <w:rtl/>
        </w:rPr>
        <w:t xml:space="preserve"> و</w:t>
      </w:r>
      <w:r w:rsidRPr="00C80F42">
        <w:t>EESS</w:t>
      </w:r>
      <w:r w:rsidRPr="00C80F42">
        <w:rPr>
          <w:rtl/>
        </w:rPr>
        <w:t xml:space="preserve"> المستخدمة في هذه الدراسة في الجدولين </w:t>
      </w:r>
      <w:r w:rsidR="00C80F42">
        <w:t>6-</w:t>
      </w:r>
      <w:r w:rsidRPr="00C80F42">
        <w:t>A4</w:t>
      </w:r>
      <w:r w:rsidRPr="00C80F42">
        <w:rPr>
          <w:rtl/>
        </w:rPr>
        <w:t xml:space="preserve"> و</w:t>
      </w:r>
      <w:r w:rsidR="00C80F42">
        <w:t>4-</w:t>
      </w:r>
      <w:r w:rsidRPr="00C80F42">
        <w:t>A4</w:t>
      </w:r>
      <w:r w:rsidRPr="00C80F42">
        <w:rPr>
          <w:rtl/>
        </w:rPr>
        <w:t xml:space="preserve"> أعلاه. ولغرض هذا التحليل، يُفترض أن زوايا الارتفاع لمحطات الخدمة الثابتة موزعة عشوائياً بين </w:t>
      </w:r>
      <w:r w:rsidR="00C80F42" w:rsidRPr="00C80F42">
        <w:rPr>
          <w:rtl/>
        </w:rPr>
        <w:t>-</w:t>
      </w:r>
      <w:r w:rsidRPr="00C80F42">
        <w:t>20</w:t>
      </w:r>
      <w:r w:rsidRPr="00C80F42">
        <w:rPr>
          <w:rtl/>
        </w:rPr>
        <w:t xml:space="preserve"> و</w:t>
      </w:r>
      <w:r w:rsidR="00C80F42" w:rsidRPr="00C80F42">
        <w:rPr>
          <w:rtl/>
        </w:rPr>
        <w:t>+</w:t>
      </w:r>
      <w:r w:rsidRPr="00C80F42">
        <w:t>°</w:t>
      </w:r>
      <w:r w:rsidR="00C80F42" w:rsidRPr="00C80F42">
        <w:t>20</w:t>
      </w:r>
      <w:r w:rsidRPr="00C80F42">
        <w:rPr>
          <w:rtl/>
        </w:rPr>
        <w:t xml:space="preserve"> وزوايا السمت موزعة عشوائياً في المدى </w:t>
      </w:r>
      <w:r w:rsidR="00C80F42" w:rsidRPr="00C80F42">
        <w:t>°</w:t>
      </w:r>
      <w:r w:rsidRPr="00C80F42">
        <w:t>360</w:t>
      </w:r>
      <w:r w:rsidR="00C80F42">
        <w:t>-0</w:t>
      </w:r>
      <w:r w:rsidR="00C80F42">
        <w:rPr>
          <w:rFonts w:hint="cs"/>
          <w:rtl/>
        </w:rPr>
        <w:t>.</w:t>
      </w:r>
    </w:p>
    <w:p w14:paraId="08901134" w14:textId="77777777" w:rsidR="00965482" w:rsidRPr="0058541B" w:rsidRDefault="00965482" w:rsidP="0058541B">
      <w:pPr>
        <w:pStyle w:val="FigureNo"/>
      </w:pPr>
      <w:r w:rsidRPr="0058541B">
        <w:rPr>
          <w:rtl/>
        </w:rPr>
        <w:t xml:space="preserve">الشكل </w:t>
      </w:r>
      <w:r w:rsidRPr="0058541B">
        <w:t>22-A4</w:t>
      </w:r>
    </w:p>
    <w:p w14:paraId="19F0B988" w14:textId="745DE40F" w:rsidR="00965482" w:rsidRPr="0058541B" w:rsidRDefault="00FB72BE" w:rsidP="0058541B">
      <w:pPr>
        <w:pStyle w:val="Figuretitle"/>
        <w:rPr>
          <w:rtl/>
        </w:rPr>
      </w:pPr>
      <w:r>
        <w:rPr>
          <w:noProof/>
          <w:rtl/>
          <w:lang w:val="ar-SA"/>
        </w:rPr>
        <mc:AlternateContent>
          <mc:Choice Requires="wpg">
            <w:drawing>
              <wp:anchor distT="0" distB="0" distL="114300" distR="114300" simplePos="0" relativeHeight="252169216" behindDoc="0" locked="0" layoutInCell="1" allowOverlap="1" wp14:anchorId="51031560" wp14:editId="2865D346">
                <wp:simplePos x="0" y="0"/>
                <wp:positionH relativeFrom="column">
                  <wp:posOffset>414005</wp:posOffset>
                </wp:positionH>
                <wp:positionV relativeFrom="paragraph">
                  <wp:posOffset>362849</wp:posOffset>
                </wp:positionV>
                <wp:extent cx="5076574" cy="2947670"/>
                <wp:effectExtent l="0" t="0" r="0" b="0"/>
                <wp:wrapNone/>
                <wp:docPr id="93" name="Group 93"/>
                <wp:cNvGraphicFramePr/>
                <a:graphic xmlns:a="http://schemas.openxmlformats.org/drawingml/2006/main">
                  <a:graphicData uri="http://schemas.microsoft.com/office/word/2010/wordprocessingGroup">
                    <wpg:wgp>
                      <wpg:cNvGrpSpPr/>
                      <wpg:grpSpPr>
                        <a:xfrm>
                          <a:off x="0" y="0"/>
                          <a:ext cx="5076574" cy="2947670"/>
                          <a:chOff x="-77188" y="0"/>
                          <a:chExt cx="5076574" cy="2947670"/>
                        </a:xfrm>
                      </wpg:grpSpPr>
                      <wps:wsp>
                        <wps:cNvPr id="339" name="ZoneTexte 2"/>
                        <wps:cNvSpPr txBox="1"/>
                        <wps:spPr>
                          <a:xfrm>
                            <a:off x="1151781" y="0"/>
                            <a:ext cx="2823210" cy="205105"/>
                          </a:xfrm>
                          <a:prstGeom prst="rect">
                            <a:avLst/>
                          </a:prstGeom>
                          <a:noFill/>
                        </wps:spPr>
                        <wps:txbx>
                          <w:txbxContent>
                            <w:p w14:paraId="7E62C70B" w14:textId="1FDF5AB5" w:rsidR="009C5789" w:rsidRPr="005A7BEE" w:rsidRDefault="009C5789" w:rsidP="00CE71A2">
                              <w:pPr>
                                <w:spacing w:before="40" w:line="144" w:lineRule="auto"/>
                                <w:jc w:val="center"/>
                                <w:rPr>
                                  <w:rFonts w:ascii="Times New Roman Bold" w:hAnsi="Times New Roman Bold"/>
                                  <w:b/>
                                  <w:bCs/>
                                  <w:sz w:val="18"/>
                                  <w:szCs w:val="24"/>
                                </w:rPr>
                              </w:pPr>
                              <w:r w:rsidRPr="005A7BEE">
                                <w:rPr>
                                  <w:rFonts w:ascii="Times New Roman Bold" w:hAnsi="Times New Roman Bold"/>
                                  <w:b/>
                                  <w:bCs/>
                                  <w:sz w:val="18"/>
                                  <w:szCs w:val="24"/>
                                  <w:rtl/>
                                </w:rPr>
                                <w:t xml:space="preserve">التداخل الذي يتلقاه </w:t>
                              </w:r>
                              <w:r w:rsidRPr="00CE71A2">
                                <w:rPr>
                                  <w:rFonts w:ascii="Times New Roman Bold" w:hAnsi="Times New Roman Bold" w:hint="cs"/>
                                  <w:b/>
                                  <w:bCs/>
                                  <w:sz w:val="18"/>
                                  <w:szCs w:val="24"/>
                                  <w:rtl/>
                                </w:rPr>
                                <w:t>جهاز استشعار</w:t>
                              </w:r>
                              <w:r w:rsidRPr="00CE71A2">
                                <w:rPr>
                                  <w:rFonts w:ascii="Times New Roman Bold" w:hAnsi="Times New Roman Bold" w:hint="cs"/>
                                  <w:b/>
                                  <w:bCs/>
                                  <w:i/>
                                  <w:iCs/>
                                  <w:sz w:val="18"/>
                                  <w:szCs w:val="24"/>
                                  <w:rtl/>
                                </w:rPr>
                                <w:t xml:space="preserve"> </w:t>
                              </w:r>
                              <w:r w:rsidRPr="005A7BEE">
                                <w:rPr>
                                  <w:rFonts w:ascii="Times New Roman Bold" w:hAnsi="Times New Roman Bold"/>
                                  <w:b/>
                                  <w:bCs/>
                                  <w:sz w:val="18"/>
                                  <w:szCs w:val="24"/>
                                  <w:rtl/>
                                </w:rPr>
                                <w:t xml:space="preserve">المسح المخروطي </w:t>
                              </w:r>
                              <w:r w:rsidRPr="005A7BEE">
                                <w:rPr>
                                  <w:rFonts w:ascii="Times New Roman Bold" w:hAnsi="Times New Roman Bold"/>
                                  <w:b/>
                                  <w:bCs/>
                                  <w:sz w:val="18"/>
                                  <w:szCs w:val="24"/>
                                </w:rPr>
                                <w:t>EESS</w:t>
                              </w:r>
                            </w:p>
                          </w:txbxContent>
                        </wps:txbx>
                        <wps:bodyPr wrap="square" lIns="0" tIns="0" rIns="0" bIns="0" rtlCol="0">
                          <a:noAutofit/>
                        </wps:bodyPr>
                      </wps:wsp>
                      <wps:wsp>
                        <wps:cNvPr id="340" name="ZoneTexte 2"/>
                        <wps:cNvSpPr txBox="1"/>
                        <wps:spPr>
                          <a:xfrm>
                            <a:off x="2161183" y="2743200"/>
                            <a:ext cx="1001395" cy="204470"/>
                          </a:xfrm>
                          <a:prstGeom prst="rect">
                            <a:avLst/>
                          </a:prstGeom>
                          <a:noFill/>
                        </wps:spPr>
                        <wps:txbx>
                          <w:txbxContent>
                            <w:p w14:paraId="3BFA3511" w14:textId="77777777" w:rsidR="009C5789" w:rsidRPr="005A7BEE" w:rsidRDefault="009C5789" w:rsidP="0065334C">
                              <w:pPr>
                                <w:spacing w:before="40" w:line="144" w:lineRule="auto"/>
                                <w:jc w:val="center"/>
                                <w:rPr>
                                  <w:sz w:val="18"/>
                                  <w:szCs w:val="24"/>
                                </w:rPr>
                              </w:pPr>
                              <w:r w:rsidRPr="005A7BEE">
                                <w:rPr>
                                  <w:rFonts w:hint="cs"/>
                                  <w:sz w:val="18"/>
                                  <w:szCs w:val="24"/>
                                  <w:rtl/>
                                </w:rPr>
                                <w:t xml:space="preserve">التردد المركزي </w:t>
                              </w:r>
                              <w:r w:rsidRPr="005A7BEE">
                                <w:rPr>
                                  <w:sz w:val="18"/>
                                  <w:szCs w:val="24"/>
                                </w:rPr>
                                <w:t>(GHz)</w:t>
                              </w:r>
                            </w:p>
                          </w:txbxContent>
                        </wps:txbx>
                        <wps:bodyPr wrap="square" lIns="0" tIns="0" rIns="0" bIns="0" rtlCol="0">
                          <a:noAutofit/>
                        </wps:bodyPr>
                      </wps:wsp>
                      <wps:wsp>
                        <wps:cNvPr id="341" name="ZoneTexte 2"/>
                        <wps:cNvSpPr txBox="1"/>
                        <wps:spPr>
                          <a:xfrm rot="16200000">
                            <a:off x="-1137187" y="1350819"/>
                            <a:ext cx="2336742" cy="216743"/>
                          </a:xfrm>
                          <a:prstGeom prst="rect">
                            <a:avLst/>
                          </a:prstGeom>
                          <a:noFill/>
                        </wps:spPr>
                        <wps:txbx>
                          <w:txbxContent>
                            <w:p w14:paraId="14C2B19A" w14:textId="0693CACC" w:rsidR="009C5789" w:rsidRPr="005A7BEE" w:rsidRDefault="009C5789" w:rsidP="0065334C">
                              <w:pPr>
                                <w:spacing w:before="40" w:line="168" w:lineRule="auto"/>
                                <w:jc w:val="center"/>
                                <w:rPr>
                                  <w:sz w:val="18"/>
                                  <w:szCs w:val="24"/>
                                  <w:lang w:bidi="ar-SY"/>
                                </w:rPr>
                              </w:pPr>
                              <w:r w:rsidRPr="005A7BEE">
                                <w:rPr>
                                  <w:sz w:val="18"/>
                                  <w:szCs w:val="24"/>
                                  <w:rtl/>
                                  <w:lang w:bidi="ar-SY"/>
                                </w:rPr>
                                <w:t xml:space="preserve">التداخل المستقبل في المجال </w:t>
                              </w:r>
                              <w:r w:rsidRPr="005A7BEE">
                                <w:rPr>
                                  <w:sz w:val="18"/>
                                  <w:szCs w:val="24"/>
                                  <w:lang w:val="en-GB" w:bidi="ar-SY"/>
                                </w:rPr>
                                <w:t>IFOV</w:t>
                              </w:r>
                              <w:r w:rsidRPr="005A7BEE">
                                <w:rPr>
                                  <w:sz w:val="18"/>
                                  <w:szCs w:val="24"/>
                                  <w:rtl/>
                                  <w:lang w:val="en-GB" w:bidi="ar-SY"/>
                                </w:rPr>
                                <w:t xml:space="preserve"> </w:t>
                              </w:r>
                              <w:r w:rsidRPr="005A7BEE">
                                <w:rPr>
                                  <w:sz w:val="18"/>
                                  <w:szCs w:val="24"/>
                                  <w:lang w:val="en-GB" w:bidi="ar-SY"/>
                                </w:rPr>
                                <w:t>(</w:t>
                              </w:r>
                              <w:proofErr w:type="spellStart"/>
                              <w:r w:rsidRPr="005A7BEE">
                                <w:rPr>
                                  <w:sz w:val="18"/>
                                  <w:szCs w:val="24"/>
                                  <w:lang w:val="en-GB" w:bidi="ar-SY"/>
                                </w:rPr>
                                <w:t>dBW</w:t>
                              </w:r>
                              <w:proofErr w:type="spellEnd"/>
                              <w:r w:rsidRPr="005A7BEE">
                                <w:rPr>
                                  <w:sz w:val="18"/>
                                  <w:szCs w:val="24"/>
                                  <w:lang w:val="en-GB" w:bidi="ar-SY"/>
                                </w:rPr>
                                <w:t>/</w:t>
                              </w:r>
                              <w:r w:rsidRPr="005A7BEE">
                                <w:rPr>
                                  <w:sz w:val="18"/>
                                  <w:szCs w:val="24"/>
                                  <w:lang w:bidi="ar-SY"/>
                                </w:rPr>
                                <w:t>200</w:t>
                              </w:r>
                              <w:r w:rsidRPr="005A7BEE">
                                <w:rPr>
                                  <w:sz w:val="18"/>
                                  <w:szCs w:val="24"/>
                                  <w:lang w:val="en-GB" w:bidi="ar-SY"/>
                                </w:rPr>
                                <w:t>MHz)</w:t>
                              </w:r>
                            </w:p>
                          </w:txbxContent>
                        </wps:txbx>
                        <wps:bodyPr wrap="square" lIns="0" tIns="0" rIns="0" bIns="0" rtlCol="0">
                          <a:noAutofit/>
                        </wps:bodyPr>
                      </wps:wsp>
                      <wps:wsp>
                        <wps:cNvPr id="73" name="ZoneTexte 2"/>
                        <wps:cNvSpPr txBox="1"/>
                        <wps:spPr>
                          <a:xfrm>
                            <a:off x="4429370" y="332509"/>
                            <a:ext cx="570016" cy="516577"/>
                          </a:xfrm>
                          <a:prstGeom prst="rect">
                            <a:avLst/>
                          </a:prstGeom>
                          <a:noFill/>
                        </wps:spPr>
                        <wps:txbx>
                          <w:txbxContent>
                            <w:p w14:paraId="35508042" w14:textId="72C5E9E7" w:rsidR="009C5789" w:rsidRDefault="009C5789" w:rsidP="00FB72BE">
                              <w:pPr>
                                <w:spacing w:before="70" w:line="144" w:lineRule="auto"/>
                                <w:jc w:val="right"/>
                                <w:rPr>
                                  <w:spacing w:val="-3"/>
                                  <w:sz w:val="8"/>
                                  <w:szCs w:val="12"/>
                                </w:rPr>
                              </w:pPr>
                              <w:r>
                                <w:rPr>
                                  <w:spacing w:val="-3"/>
                                  <w:sz w:val="8"/>
                                  <w:szCs w:val="12"/>
                                </w:rPr>
                                <w:t>4</w:t>
                              </w:r>
                              <w:r w:rsidRPr="003E5A05">
                                <w:rPr>
                                  <w:spacing w:val="-3"/>
                                  <w:sz w:val="8"/>
                                  <w:szCs w:val="12"/>
                                  <w:rtl/>
                                </w:rPr>
                                <w:t xml:space="preserve"> </w:t>
                              </w:r>
                              <w:r w:rsidRPr="00B05514">
                                <w:rPr>
                                  <w:spacing w:val="-3"/>
                                  <w:sz w:val="8"/>
                                  <w:szCs w:val="12"/>
                                  <w:rtl/>
                                </w:rPr>
                                <w:t xml:space="preserve">من </w:t>
                              </w:r>
                              <w:r w:rsidRPr="00FB72BE">
                                <w:rPr>
                                  <w:spacing w:val="-3"/>
                                  <w:sz w:val="8"/>
                                  <w:szCs w:val="12"/>
                                  <w:rtl/>
                                  <w:lang w:bidi="ar-EG"/>
                                </w:rPr>
                                <w:t xml:space="preserve">وصلات </w:t>
                              </w:r>
                              <w:r w:rsidRPr="00B05514">
                                <w:rPr>
                                  <w:spacing w:val="-3"/>
                                  <w:sz w:val="8"/>
                                  <w:szCs w:val="12"/>
                                  <w:rtl/>
                                </w:rPr>
                                <w:t xml:space="preserve">لكل </w:t>
                              </w:r>
                              <w:r w:rsidRPr="00B05514">
                                <w:rPr>
                                  <w:spacing w:val="-3"/>
                                  <w:sz w:val="8"/>
                                  <w:szCs w:val="12"/>
                                </w:rPr>
                                <w:t>km</w:t>
                              </w:r>
                              <w:r w:rsidRPr="00B05514">
                                <w:rPr>
                                  <w:spacing w:val="-3"/>
                                  <w:sz w:val="8"/>
                                  <w:szCs w:val="12"/>
                                  <w:rtl/>
                                </w:rPr>
                                <w:t xml:space="preserve"> مربع</w:t>
                              </w:r>
                            </w:p>
                            <w:p w14:paraId="6C55356C" w14:textId="19B74200" w:rsidR="009C5789" w:rsidRDefault="009C5789" w:rsidP="00B05514">
                              <w:pPr>
                                <w:spacing w:before="70" w:line="144" w:lineRule="auto"/>
                                <w:jc w:val="right"/>
                                <w:rPr>
                                  <w:spacing w:val="-3"/>
                                  <w:sz w:val="8"/>
                                  <w:szCs w:val="12"/>
                                </w:rPr>
                              </w:pPr>
                              <w:r>
                                <w:rPr>
                                  <w:spacing w:val="-3"/>
                                  <w:sz w:val="8"/>
                                  <w:szCs w:val="12"/>
                                </w:rPr>
                                <w:t>8</w:t>
                              </w:r>
                              <w:r w:rsidRPr="003E5A05">
                                <w:rPr>
                                  <w:spacing w:val="-3"/>
                                  <w:sz w:val="8"/>
                                  <w:szCs w:val="12"/>
                                  <w:rtl/>
                                </w:rPr>
                                <w:t xml:space="preserve"> من </w:t>
                              </w:r>
                              <w:r w:rsidRPr="00FB72BE">
                                <w:rPr>
                                  <w:spacing w:val="-3"/>
                                  <w:sz w:val="8"/>
                                  <w:szCs w:val="12"/>
                                  <w:rtl/>
                                  <w:lang w:bidi="ar-EG"/>
                                </w:rPr>
                                <w:t xml:space="preserve">وصلات </w:t>
                              </w:r>
                              <w:r w:rsidRPr="003E5A05">
                                <w:rPr>
                                  <w:spacing w:val="-3"/>
                                  <w:sz w:val="8"/>
                                  <w:szCs w:val="12"/>
                                  <w:rtl/>
                                </w:rPr>
                                <w:t xml:space="preserve">لكل </w:t>
                              </w:r>
                              <w:r w:rsidRPr="003E5A05">
                                <w:rPr>
                                  <w:spacing w:val="-3"/>
                                  <w:sz w:val="8"/>
                                  <w:szCs w:val="12"/>
                                </w:rPr>
                                <w:t>km</w:t>
                              </w:r>
                              <w:r w:rsidRPr="003E5A05">
                                <w:rPr>
                                  <w:spacing w:val="-3"/>
                                  <w:sz w:val="8"/>
                                  <w:szCs w:val="12"/>
                                  <w:rtl/>
                                </w:rPr>
                                <w:t xml:space="preserve"> مربع</w:t>
                              </w:r>
                            </w:p>
                            <w:p w14:paraId="1BEF5B16" w14:textId="5D014B16" w:rsidR="009C5789" w:rsidRDefault="009C5789" w:rsidP="00B05514">
                              <w:pPr>
                                <w:spacing w:before="70" w:line="144" w:lineRule="auto"/>
                                <w:jc w:val="right"/>
                                <w:rPr>
                                  <w:spacing w:val="-3"/>
                                  <w:sz w:val="8"/>
                                  <w:szCs w:val="12"/>
                                </w:rPr>
                              </w:pPr>
                              <w:r>
                                <w:rPr>
                                  <w:spacing w:val="-3"/>
                                  <w:sz w:val="8"/>
                                  <w:szCs w:val="12"/>
                                </w:rPr>
                                <w:t>16</w:t>
                              </w:r>
                              <w:r w:rsidRPr="003E5A05">
                                <w:rPr>
                                  <w:spacing w:val="-3"/>
                                  <w:sz w:val="8"/>
                                  <w:szCs w:val="12"/>
                                  <w:rtl/>
                                </w:rPr>
                                <w:t xml:space="preserve"> من </w:t>
                              </w:r>
                              <w:r w:rsidRPr="00FB72BE">
                                <w:rPr>
                                  <w:spacing w:val="-3"/>
                                  <w:sz w:val="8"/>
                                  <w:szCs w:val="12"/>
                                  <w:rtl/>
                                  <w:lang w:bidi="ar-EG"/>
                                </w:rPr>
                                <w:t xml:space="preserve">وصلات </w:t>
                              </w:r>
                              <w:r w:rsidRPr="003E5A05">
                                <w:rPr>
                                  <w:spacing w:val="-3"/>
                                  <w:sz w:val="8"/>
                                  <w:szCs w:val="12"/>
                                  <w:rtl/>
                                </w:rPr>
                                <w:t xml:space="preserve">لكل </w:t>
                              </w:r>
                              <w:r w:rsidRPr="003E5A05">
                                <w:rPr>
                                  <w:spacing w:val="-3"/>
                                  <w:sz w:val="8"/>
                                  <w:szCs w:val="12"/>
                                </w:rPr>
                                <w:t>km</w:t>
                              </w:r>
                              <w:r w:rsidRPr="003E5A05">
                                <w:rPr>
                                  <w:spacing w:val="-3"/>
                                  <w:sz w:val="8"/>
                                  <w:szCs w:val="12"/>
                                  <w:rtl/>
                                </w:rPr>
                                <w:t xml:space="preserve"> مربع</w:t>
                              </w:r>
                            </w:p>
                            <w:p w14:paraId="5A0861B6" w14:textId="14635180" w:rsidR="009C5789" w:rsidRDefault="009C5789" w:rsidP="00B05514">
                              <w:pPr>
                                <w:spacing w:before="70" w:line="144" w:lineRule="auto"/>
                                <w:jc w:val="right"/>
                                <w:rPr>
                                  <w:spacing w:val="-3"/>
                                  <w:sz w:val="8"/>
                                  <w:szCs w:val="12"/>
                                </w:rPr>
                              </w:pPr>
                              <w:r>
                                <w:rPr>
                                  <w:spacing w:val="-3"/>
                                  <w:sz w:val="8"/>
                                  <w:szCs w:val="12"/>
                                </w:rPr>
                                <w:t>32</w:t>
                              </w:r>
                              <w:r w:rsidRPr="003E5A05">
                                <w:rPr>
                                  <w:spacing w:val="-3"/>
                                  <w:sz w:val="8"/>
                                  <w:szCs w:val="12"/>
                                  <w:rtl/>
                                </w:rPr>
                                <w:t xml:space="preserve"> من </w:t>
                              </w:r>
                              <w:r w:rsidRPr="00FB72BE">
                                <w:rPr>
                                  <w:spacing w:val="-3"/>
                                  <w:sz w:val="8"/>
                                  <w:szCs w:val="12"/>
                                  <w:rtl/>
                                  <w:lang w:bidi="ar-EG"/>
                                </w:rPr>
                                <w:t xml:space="preserve">وصلات </w:t>
                              </w:r>
                              <w:r w:rsidRPr="003E5A05">
                                <w:rPr>
                                  <w:spacing w:val="-3"/>
                                  <w:sz w:val="8"/>
                                  <w:szCs w:val="12"/>
                                  <w:rtl/>
                                </w:rPr>
                                <w:t xml:space="preserve">لكل </w:t>
                              </w:r>
                              <w:r w:rsidRPr="003E5A05">
                                <w:rPr>
                                  <w:spacing w:val="-3"/>
                                  <w:sz w:val="8"/>
                                  <w:szCs w:val="12"/>
                                </w:rPr>
                                <w:t>km</w:t>
                              </w:r>
                              <w:r w:rsidRPr="003E5A05">
                                <w:rPr>
                                  <w:spacing w:val="-3"/>
                                  <w:sz w:val="8"/>
                                  <w:szCs w:val="12"/>
                                  <w:rtl/>
                                </w:rPr>
                                <w:t xml:space="preserve"> مربع</w:t>
                              </w:r>
                            </w:p>
                            <w:p w14:paraId="0E9977C9" w14:textId="77777777" w:rsidR="009C5789" w:rsidRPr="00B05514" w:rsidRDefault="009C5789" w:rsidP="00B05514">
                              <w:pPr>
                                <w:spacing w:before="70" w:line="144" w:lineRule="auto"/>
                                <w:jc w:val="right"/>
                                <w:rPr>
                                  <w:spacing w:val="-3"/>
                                  <w:sz w:val="8"/>
                                  <w:szCs w:val="12"/>
                                </w:rPr>
                              </w:pPr>
                            </w:p>
                          </w:txbxContent>
                        </wps:txbx>
                        <wps:bodyPr wrap="square" lIns="0" tIns="0" rIns="0" bIns="0" rtlCol="0">
                          <a:noAutofit/>
                        </wps:bodyPr>
                      </wps:wsp>
                    </wpg:wgp>
                  </a:graphicData>
                </a:graphic>
                <wp14:sizeRelH relativeFrom="margin">
                  <wp14:pctWidth>0</wp14:pctWidth>
                </wp14:sizeRelH>
              </wp:anchor>
            </w:drawing>
          </mc:Choice>
          <mc:Fallback>
            <w:pict>
              <v:group w14:anchorId="51031560" id="Group 93" o:spid="_x0000_s1234" style="position:absolute;left:0;text-align:left;margin-left:32.6pt;margin-top:28.55pt;width:399.75pt;height:232.1pt;z-index:252169216;mso-position-horizontal-relative:text;mso-position-vertical-relative:text;mso-width-relative:margin" coordorigin="-771" coordsize="50765,29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">
                <v:shape id="_x0000_s1235" type="#_x0000_t202" style="position:absolute;left:11517;width:28232;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14:paraId="7E62C70B" w14:textId="1FDF5AB5" w:rsidR="009C5789" w:rsidRPr="005A7BEE" w:rsidRDefault="009C5789" w:rsidP="00CE71A2">
                        <w:pPr>
                          <w:spacing w:before="40" w:line="144" w:lineRule="auto"/>
                          <w:jc w:val="center"/>
                          <w:rPr>
                            <w:rFonts w:ascii="Times New Roman Bold" w:hAnsi="Times New Roman Bold"/>
                            <w:b/>
                            <w:bCs/>
                            <w:sz w:val="18"/>
                            <w:szCs w:val="24"/>
                          </w:rPr>
                        </w:pPr>
                        <w:r w:rsidRPr="005A7BEE">
                          <w:rPr>
                            <w:rFonts w:ascii="Times New Roman Bold" w:hAnsi="Times New Roman Bold"/>
                            <w:b/>
                            <w:bCs/>
                            <w:sz w:val="18"/>
                            <w:szCs w:val="24"/>
                            <w:rtl/>
                          </w:rPr>
                          <w:t xml:space="preserve">التداخل الذي يتلقاه </w:t>
                        </w:r>
                        <w:r w:rsidRPr="00CE71A2">
                          <w:rPr>
                            <w:rFonts w:ascii="Times New Roman Bold" w:hAnsi="Times New Roman Bold" w:hint="cs"/>
                            <w:b/>
                            <w:bCs/>
                            <w:sz w:val="18"/>
                            <w:szCs w:val="24"/>
                            <w:rtl/>
                          </w:rPr>
                          <w:t>جهاز استشعار</w:t>
                        </w:r>
                        <w:r w:rsidRPr="00CE71A2">
                          <w:rPr>
                            <w:rFonts w:ascii="Times New Roman Bold" w:hAnsi="Times New Roman Bold" w:hint="cs"/>
                            <w:b/>
                            <w:bCs/>
                            <w:i/>
                            <w:iCs/>
                            <w:sz w:val="18"/>
                            <w:szCs w:val="24"/>
                            <w:rtl/>
                          </w:rPr>
                          <w:t xml:space="preserve"> </w:t>
                        </w:r>
                        <w:r w:rsidRPr="005A7BEE">
                          <w:rPr>
                            <w:rFonts w:ascii="Times New Roman Bold" w:hAnsi="Times New Roman Bold"/>
                            <w:b/>
                            <w:bCs/>
                            <w:sz w:val="18"/>
                            <w:szCs w:val="24"/>
                            <w:rtl/>
                          </w:rPr>
                          <w:t xml:space="preserve">المسح المخروطي </w:t>
                        </w:r>
                        <w:r w:rsidRPr="005A7BEE">
                          <w:rPr>
                            <w:rFonts w:ascii="Times New Roman Bold" w:hAnsi="Times New Roman Bold"/>
                            <w:b/>
                            <w:bCs/>
                            <w:sz w:val="18"/>
                            <w:szCs w:val="24"/>
                          </w:rPr>
                          <w:t>EESS</w:t>
                        </w:r>
                      </w:p>
                    </w:txbxContent>
                  </v:textbox>
                </v:shape>
                <v:shape id="_x0000_s1236" type="#_x0000_t202" style="position:absolute;left:21611;top:27432;width:10014;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3BFA3511" w14:textId="77777777" w:rsidR="009C5789" w:rsidRPr="005A7BEE" w:rsidRDefault="009C5789" w:rsidP="0065334C">
                        <w:pPr>
                          <w:spacing w:before="40" w:line="144" w:lineRule="auto"/>
                          <w:jc w:val="center"/>
                          <w:rPr>
                            <w:sz w:val="18"/>
                            <w:szCs w:val="24"/>
                          </w:rPr>
                        </w:pPr>
                        <w:r w:rsidRPr="005A7BEE">
                          <w:rPr>
                            <w:rFonts w:hint="cs"/>
                            <w:sz w:val="18"/>
                            <w:szCs w:val="24"/>
                            <w:rtl/>
                          </w:rPr>
                          <w:t xml:space="preserve">التردد المركزي </w:t>
                        </w:r>
                        <w:r w:rsidRPr="005A7BEE">
                          <w:rPr>
                            <w:sz w:val="18"/>
                            <w:szCs w:val="24"/>
                          </w:rPr>
                          <w:t>(GHz)</w:t>
                        </w:r>
                      </w:p>
                    </w:txbxContent>
                  </v:textbox>
                </v:shape>
                <v:shape id="_x0000_s1237" type="#_x0000_t202" style="position:absolute;left:-11372;top:13509;width:23367;height:216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" filled="f" stroked="f">
                  <v:textbox inset="0,0,0,0">
                    <w:txbxContent>
                      <w:p w14:paraId="14C2B19A" w14:textId="0693CACC" w:rsidR="009C5789" w:rsidRPr="005A7BEE" w:rsidRDefault="009C5789" w:rsidP="0065334C">
                        <w:pPr>
                          <w:spacing w:before="40" w:line="168" w:lineRule="auto"/>
                          <w:jc w:val="center"/>
                          <w:rPr>
                            <w:sz w:val="18"/>
                            <w:szCs w:val="24"/>
                            <w:lang w:bidi="ar-SY"/>
                          </w:rPr>
                        </w:pPr>
                        <w:r w:rsidRPr="005A7BEE">
                          <w:rPr>
                            <w:sz w:val="18"/>
                            <w:szCs w:val="24"/>
                            <w:rtl/>
                            <w:lang w:bidi="ar-SY"/>
                          </w:rPr>
                          <w:t xml:space="preserve">التداخل المستقبل في المجال </w:t>
                        </w:r>
                        <w:r w:rsidRPr="005A7BEE">
                          <w:rPr>
                            <w:sz w:val="18"/>
                            <w:szCs w:val="24"/>
                            <w:lang w:val="en-GB" w:bidi="ar-SY"/>
                          </w:rPr>
                          <w:t>IFOV</w:t>
                        </w:r>
                        <w:r w:rsidRPr="005A7BEE">
                          <w:rPr>
                            <w:sz w:val="18"/>
                            <w:szCs w:val="24"/>
                            <w:rtl/>
                            <w:lang w:val="en-GB" w:bidi="ar-SY"/>
                          </w:rPr>
                          <w:t xml:space="preserve"> </w:t>
                        </w:r>
                        <w:r w:rsidRPr="005A7BEE">
                          <w:rPr>
                            <w:sz w:val="18"/>
                            <w:szCs w:val="24"/>
                            <w:lang w:val="en-GB" w:bidi="ar-SY"/>
                          </w:rPr>
                          <w:t>(</w:t>
                        </w:r>
                        <w:proofErr w:type="spellStart"/>
                        <w:r w:rsidRPr="005A7BEE">
                          <w:rPr>
                            <w:sz w:val="18"/>
                            <w:szCs w:val="24"/>
                            <w:lang w:val="en-GB" w:bidi="ar-SY"/>
                          </w:rPr>
                          <w:t>dBW</w:t>
                        </w:r>
                        <w:proofErr w:type="spellEnd"/>
                        <w:r w:rsidRPr="005A7BEE">
                          <w:rPr>
                            <w:sz w:val="18"/>
                            <w:szCs w:val="24"/>
                            <w:lang w:val="en-GB" w:bidi="ar-SY"/>
                          </w:rPr>
                          <w:t>/</w:t>
                        </w:r>
                        <w:r w:rsidRPr="005A7BEE">
                          <w:rPr>
                            <w:sz w:val="18"/>
                            <w:szCs w:val="24"/>
                            <w:lang w:bidi="ar-SY"/>
                          </w:rPr>
                          <w:t>200</w:t>
                        </w:r>
                        <w:r w:rsidRPr="005A7BEE">
                          <w:rPr>
                            <w:sz w:val="18"/>
                            <w:szCs w:val="24"/>
                            <w:lang w:val="en-GB" w:bidi="ar-SY"/>
                          </w:rPr>
                          <w:t>MHz)</w:t>
                        </w:r>
                      </w:p>
                    </w:txbxContent>
                  </v:textbox>
                </v:shape>
                <v:shape id="_x0000_s1238" type="#_x0000_t202" style="position:absolute;left:44293;top:3325;width:5700;height:5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35508042" w14:textId="72C5E9E7" w:rsidR="009C5789" w:rsidRDefault="009C5789" w:rsidP="00FB72BE">
                        <w:pPr>
                          <w:spacing w:before="70" w:line="144" w:lineRule="auto"/>
                          <w:jc w:val="right"/>
                          <w:rPr>
                            <w:spacing w:val="-3"/>
                            <w:sz w:val="8"/>
                            <w:szCs w:val="12"/>
                          </w:rPr>
                        </w:pPr>
                        <w:r>
                          <w:rPr>
                            <w:spacing w:val="-3"/>
                            <w:sz w:val="8"/>
                            <w:szCs w:val="12"/>
                          </w:rPr>
                          <w:t>4</w:t>
                        </w:r>
                        <w:r w:rsidRPr="003E5A05">
                          <w:rPr>
                            <w:spacing w:val="-3"/>
                            <w:sz w:val="8"/>
                            <w:szCs w:val="12"/>
                            <w:rtl/>
                          </w:rPr>
                          <w:t xml:space="preserve"> </w:t>
                        </w:r>
                        <w:r w:rsidRPr="00B05514">
                          <w:rPr>
                            <w:spacing w:val="-3"/>
                            <w:sz w:val="8"/>
                            <w:szCs w:val="12"/>
                            <w:rtl/>
                          </w:rPr>
                          <w:t xml:space="preserve">من </w:t>
                        </w:r>
                        <w:r w:rsidRPr="00FB72BE">
                          <w:rPr>
                            <w:spacing w:val="-3"/>
                            <w:sz w:val="8"/>
                            <w:szCs w:val="12"/>
                            <w:rtl/>
                            <w:lang w:bidi="ar-EG"/>
                          </w:rPr>
                          <w:t xml:space="preserve">وصلات </w:t>
                        </w:r>
                        <w:r w:rsidRPr="00B05514">
                          <w:rPr>
                            <w:spacing w:val="-3"/>
                            <w:sz w:val="8"/>
                            <w:szCs w:val="12"/>
                            <w:rtl/>
                          </w:rPr>
                          <w:t xml:space="preserve">لكل </w:t>
                        </w:r>
                        <w:r w:rsidRPr="00B05514">
                          <w:rPr>
                            <w:spacing w:val="-3"/>
                            <w:sz w:val="8"/>
                            <w:szCs w:val="12"/>
                          </w:rPr>
                          <w:t>km</w:t>
                        </w:r>
                        <w:r w:rsidRPr="00B05514">
                          <w:rPr>
                            <w:spacing w:val="-3"/>
                            <w:sz w:val="8"/>
                            <w:szCs w:val="12"/>
                            <w:rtl/>
                          </w:rPr>
                          <w:t xml:space="preserve"> مربع</w:t>
                        </w:r>
                      </w:p>
                      <w:p w14:paraId="6C55356C" w14:textId="19B74200" w:rsidR="009C5789" w:rsidRDefault="009C5789" w:rsidP="00B05514">
                        <w:pPr>
                          <w:spacing w:before="70" w:line="144" w:lineRule="auto"/>
                          <w:jc w:val="right"/>
                          <w:rPr>
                            <w:spacing w:val="-3"/>
                            <w:sz w:val="8"/>
                            <w:szCs w:val="12"/>
                          </w:rPr>
                        </w:pPr>
                        <w:r>
                          <w:rPr>
                            <w:spacing w:val="-3"/>
                            <w:sz w:val="8"/>
                            <w:szCs w:val="12"/>
                          </w:rPr>
                          <w:t>8</w:t>
                        </w:r>
                        <w:r w:rsidRPr="003E5A05">
                          <w:rPr>
                            <w:spacing w:val="-3"/>
                            <w:sz w:val="8"/>
                            <w:szCs w:val="12"/>
                            <w:rtl/>
                          </w:rPr>
                          <w:t xml:space="preserve"> من </w:t>
                        </w:r>
                        <w:r w:rsidRPr="00FB72BE">
                          <w:rPr>
                            <w:spacing w:val="-3"/>
                            <w:sz w:val="8"/>
                            <w:szCs w:val="12"/>
                            <w:rtl/>
                            <w:lang w:bidi="ar-EG"/>
                          </w:rPr>
                          <w:t xml:space="preserve">وصلات </w:t>
                        </w:r>
                        <w:r w:rsidRPr="003E5A05">
                          <w:rPr>
                            <w:spacing w:val="-3"/>
                            <w:sz w:val="8"/>
                            <w:szCs w:val="12"/>
                            <w:rtl/>
                          </w:rPr>
                          <w:t xml:space="preserve">لكل </w:t>
                        </w:r>
                        <w:r w:rsidRPr="003E5A05">
                          <w:rPr>
                            <w:spacing w:val="-3"/>
                            <w:sz w:val="8"/>
                            <w:szCs w:val="12"/>
                          </w:rPr>
                          <w:t>km</w:t>
                        </w:r>
                        <w:r w:rsidRPr="003E5A05">
                          <w:rPr>
                            <w:spacing w:val="-3"/>
                            <w:sz w:val="8"/>
                            <w:szCs w:val="12"/>
                            <w:rtl/>
                          </w:rPr>
                          <w:t xml:space="preserve"> مربع</w:t>
                        </w:r>
                      </w:p>
                      <w:p w14:paraId="1BEF5B16" w14:textId="5D014B16" w:rsidR="009C5789" w:rsidRDefault="009C5789" w:rsidP="00B05514">
                        <w:pPr>
                          <w:spacing w:before="70" w:line="144" w:lineRule="auto"/>
                          <w:jc w:val="right"/>
                          <w:rPr>
                            <w:spacing w:val="-3"/>
                            <w:sz w:val="8"/>
                            <w:szCs w:val="12"/>
                          </w:rPr>
                        </w:pPr>
                        <w:r>
                          <w:rPr>
                            <w:spacing w:val="-3"/>
                            <w:sz w:val="8"/>
                            <w:szCs w:val="12"/>
                          </w:rPr>
                          <w:t>16</w:t>
                        </w:r>
                        <w:r w:rsidRPr="003E5A05">
                          <w:rPr>
                            <w:spacing w:val="-3"/>
                            <w:sz w:val="8"/>
                            <w:szCs w:val="12"/>
                            <w:rtl/>
                          </w:rPr>
                          <w:t xml:space="preserve"> من </w:t>
                        </w:r>
                        <w:r w:rsidRPr="00FB72BE">
                          <w:rPr>
                            <w:spacing w:val="-3"/>
                            <w:sz w:val="8"/>
                            <w:szCs w:val="12"/>
                            <w:rtl/>
                            <w:lang w:bidi="ar-EG"/>
                          </w:rPr>
                          <w:t xml:space="preserve">وصلات </w:t>
                        </w:r>
                        <w:r w:rsidRPr="003E5A05">
                          <w:rPr>
                            <w:spacing w:val="-3"/>
                            <w:sz w:val="8"/>
                            <w:szCs w:val="12"/>
                            <w:rtl/>
                          </w:rPr>
                          <w:t xml:space="preserve">لكل </w:t>
                        </w:r>
                        <w:r w:rsidRPr="003E5A05">
                          <w:rPr>
                            <w:spacing w:val="-3"/>
                            <w:sz w:val="8"/>
                            <w:szCs w:val="12"/>
                          </w:rPr>
                          <w:t>km</w:t>
                        </w:r>
                        <w:r w:rsidRPr="003E5A05">
                          <w:rPr>
                            <w:spacing w:val="-3"/>
                            <w:sz w:val="8"/>
                            <w:szCs w:val="12"/>
                            <w:rtl/>
                          </w:rPr>
                          <w:t xml:space="preserve"> مربع</w:t>
                        </w:r>
                      </w:p>
                      <w:p w14:paraId="5A0861B6" w14:textId="14635180" w:rsidR="009C5789" w:rsidRDefault="009C5789" w:rsidP="00B05514">
                        <w:pPr>
                          <w:spacing w:before="70" w:line="144" w:lineRule="auto"/>
                          <w:jc w:val="right"/>
                          <w:rPr>
                            <w:spacing w:val="-3"/>
                            <w:sz w:val="8"/>
                            <w:szCs w:val="12"/>
                          </w:rPr>
                        </w:pPr>
                        <w:r>
                          <w:rPr>
                            <w:spacing w:val="-3"/>
                            <w:sz w:val="8"/>
                            <w:szCs w:val="12"/>
                          </w:rPr>
                          <w:t>32</w:t>
                        </w:r>
                        <w:r w:rsidRPr="003E5A05">
                          <w:rPr>
                            <w:spacing w:val="-3"/>
                            <w:sz w:val="8"/>
                            <w:szCs w:val="12"/>
                            <w:rtl/>
                          </w:rPr>
                          <w:t xml:space="preserve"> من </w:t>
                        </w:r>
                        <w:r w:rsidRPr="00FB72BE">
                          <w:rPr>
                            <w:spacing w:val="-3"/>
                            <w:sz w:val="8"/>
                            <w:szCs w:val="12"/>
                            <w:rtl/>
                            <w:lang w:bidi="ar-EG"/>
                          </w:rPr>
                          <w:t xml:space="preserve">وصلات </w:t>
                        </w:r>
                        <w:r w:rsidRPr="003E5A05">
                          <w:rPr>
                            <w:spacing w:val="-3"/>
                            <w:sz w:val="8"/>
                            <w:szCs w:val="12"/>
                            <w:rtl/>
                          </w:rPr>
                          <w:t xml:space="preserve">لكل </w:t>
                        </w:r>
                        <w:r w:rsidRPr="003E5A05">
                          <w:rPr>
                            <w:spacing w:val="-3"/>
                            <w:sz w:val="8"/>
                            <w:szCs w:val="12"/>
                          </w:rPr>
                          <w:t>km</w:t>
                        </w:r>
                        <w:r w:rsidRPr="003E5A05">
                          <w:rPr>
                            <w:spacing w:val="-3"/>
                            <w:sz w:val="8"/>
                            <w:szCs w:val="12"/>
                            <w:rtl/>
                          </w:rPr>
                          <w:t xml:space="preserve"> مربع</w:t>
                        </w:r>
                      </w:p>
                      <w:p w14:paraId="0E9977C9" w14:textId="77777777" w:rsidR="009C5789" w:rsidRPr="00B05514" w:rsidRDefault="009C5789" w:rsidP="00B05514">
                        <w:pPr>
                          <w:spacing w:before="70" w:line="144" w:lineRule="auto"/>
                          <w:jc w:val="right"/>
                          <w:rPr>
                            <w:spacing w:val="-3"/>
                            <w:sz w:val="8"/>
                            <w:szCs w:val="12"/>
                          </w:rPr>
                        </w:pPr>
                      </w:p>
                    </w:txbxContent>
                  </v:textbox>
                </v:shape>
              </v:group>
            </w:pict>
          </mc:Fallback>
        </mc:AlternateContent>
      </w:r>
      <w:r w:rsidR="00965482" w:rsidRPr="0058541B">
        <w:rPr>
          <w:rtl/>
        </w:rPr>
        <w:t xml:space="preserve">التداخل الذي يتلقاه </w:t>
      </w:r>
      <w:r w:rsidR="00CE71A2">
        <w:rPr>
          <w:rFonts w:hint="cs"/>
          <w:rtl/>
        </w:rPr>
        <w:t>جهاز استشعار</w:t>
      </w:r>
      <w:r w:rsidR="00CE71A2">
        <w:rPr>
          <w:rFonts w:hint="cs"/>
          <w:i/>
          <w:iCs/>
          <w:rtl/>
          <w:lang w:val="en-GB"/>
        </w:rPr>
        <w:t xml:space="preserve"> </w:t>
      </w:r>
      <w:r w:rsidR="00965482" w:rsidRPr="0058541B">
        <w:rPr>
          <w:rtl/>
        </w:rPr>
        <w:t xml:space="preserve">المسح المخروطي </w:t>
      </w:r>
      <w:r w:rsidR="00965482" w:rsidRPr="0058541B">
        <w:t>EESS</w:t>
      </w:r>
      <w:r w:rsidR="00965482" w:rsidRPr="0058541B">
        <w:rPr>
          <w:rtl/>
        </w:rPr>
        <w:t xml:space="preserve"> من وصلات </w:t>
      </w:r>
      <w:r w:rsidR="00965482" w:rsidRPr="0058541B">
        <w:t>FS</w:t>
      </w:r>
    </w:p>
    <w:p w14:paraId="7F798D71" w14:textId="111AF635" w:rsidR="00965482" w:rsidRPr="00EC0C02" w:rsidRDefault="005A7BEE" w:rsidP="00E57775">
      <w:pPr>
        <w:pStyle w:val="Figure"/>
        <w:bidi/>
        <w:rPr>
          <w:lang w:bidi="ar-SY"/>
        </w:rPr>
      </w:pPr>
      <w:r>
        <w:rPr>
          <w:noProof/>
          <w:lang w:bidi="ar-SY"/>
        </w:rPr>
        <w:drawing>
          <wp:inline distT="0" distB="0" distL="0" distR="0" wp14:anchorId="1A36F405" wp14:editId="5D9495DC">
            <wp:extent cx="6131237" cy="2819730"/>
            <wp:effectExtent l="0" t="0" r="317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4-22.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6131237" cy="2819730"/>
                    </a:xfrm>
                    <a:prstGeom prst="rect">
                      <a:avLst/>
                    </a:prstGeom>
                  </pic:spPr>
                </pic:pic>
              </a:graphicData>
            </a:graphic>
          </wp:inline>
        </w:drawing>
      </w:r>
    </w:p>
    <w:p w14:paraId="6B556A3D" w14:textId="77777777" w:rsidR="00965482" w:rsidRPr="0058541B" w:rsidRDefault="00965482" w:rsidP="0058541B">
      <w:pPr>
        <w:pStyle w:val="FigureNo"/>
      </w:pPr>
      <w:r w:rsidRPr="0058541B">
        <w:rPr>
          <w:rtl/>
        </w:rPr>
        <w:lastRenderedPageBreak/>
        <w:t xml:space="preserve">الشكل </w:t>
      </w:r>
      <w:r w:rsidRPr="0058541B">
        <w:t>23-A4</w:t>
      </w:r>
    </w:p>
    <w:p w14:paraId="66E18E5E" w14:textId="002BAD18" w:rsidR="00387374" w:rsidRPr="00387374" w:rsidRDefault="00965482" w:rsidP="00CE71A2">
      <w:pPr>
        <w:pStyle w:val="Figuretitle"/>
        <w:rPr>
          <w:rtl/>
        </w:rPr>
      </w:pPr>
      <w:r w:rsidRPr="0058541B">
        <w:rPr>
          <w:rtl/>
        </w:rPr>
        <w:t xml:space="preserve">التداخل الذي يتلقاه </w:t>
      </w:r>
      <w:r w:rsidR="00CE71A2" w:rsidRPr="00CE71A2">
        <w:rPr>
          <w:rFonts w:hint="cs"/>
          <w:rtl/>
        </w:rPr>
        <w:t>جهاز استشعار</w:t>
      </w:r>
      <w:r w:rsidR="00CE71A2" w:rsidRPr="00CE71A2">
        <w:rPr>
          <w:rFonts w:hint="cs"/>
          <w:i/>
          <w:iCs/>
          <w:rtl/>
        </w:rPr>
        <w:t xml:space="preserve"> </w:t>
      </w:r>
      <w:r w:rsidRPr="0058541B">
        <w:rPr>
          <w:rtl/>
        </w:rPr>
        <w:t xml:space="preserve">المسح </w:t>
      </w:r>
      <w:proofErr w:type="spellStart"/>
      <w:r w:rsidRPr="0058541B">
        <w:rPr>
          <w:rtl/>
        </w:rPr>
        <w:t>النظيري</w:t>
      </w:r>
      <w:proofErr w:type="spellEnd"/>
      <w:r w:rsidRPr="0058541B">
        <w:rPr>
          <w:rtl/>
        </w:rPr>
        <w:t xml:space="preserve"> </w:t>
      </w:r>
      <w:r w:rsidRPr="0058541B">
        <w:t>EESS</w:t>
      </w:r>
      <w:r w:rsidRPr="0058541B">
        <w:rPr>
          <w:rtl/>
        </w:rPr>
        <w:t xml:space="preserve"> من وصلات </w:t>
      </w:r>
      <w:r w:rsidRPr="0058541B">
        <w:t>FS</w:t>
      </w:r>
    </w:p>
    <w:p w14:paraId="369618DB" w14:textId="3BD7D992" w:rsidR="00965482" w:rsidRPr="00EC0C02" w:rsidRDefault="00FB72BE" w:rsidP="00E57775">
      <w:pPr>
        <w:pStyle w:val="Figure"/>
        <w:bidi/>
        <w:rPr>
          <w:lang w:bidi="ar-SY"/>
        </w:rPr>
      </w:pPr>
      <w:r>
        <w:rPr>
          <w:noProof/>
          <w:lang w:bidi="ar-SY"/>
        </w:rPr>
        <mc:AlternateContent>
          <mc:Choice Requires="wpg">
            <w:drawing>
              <wp:anchor distT="0" distB="0" distL="114300" distR="114300" simplePos="0" relativeHeight="252172288" behindDoc="0" locked="0" layoutInCell="1" allowOverlap="1" wp14:anchorId="62C29AD1" wp14:editId="2D567188">
                <wp:simplePos x="0" y="0"/>
                <wp:positionH relativeFrom="column">
                  <wp:posOffset>437754</wp:posOffset>
                </wp:positionH>
                <wp:positionV relativeFrom="paragraph">
                  <wp:posOffset>24369</wp:posOffset>
                </wp:positionV>
                <wp:extent cx="5058189" cy="2882326"/>
                <wp:effectExtent l="0" t="0" r="0" b="0"/>
                <wp:wrapNone/>
                <wp:docPr id="91" name="Group 91"/>
                <wp:cNvGraphicFramePr/>
                <a:graphic xmlns:a="http://schemas.openxmlformats.org/drawingml/2006/main">
                  <a:graphicData uri="http://schemas.microsoft.com/office/word/2010/wordprocessingGroup">
                    <wpg:wgp>
                      <wpg:cNvGrpSpPr/>
                      <wpg:grpSpPr>
                        <a:xfrm>
                          <a:off x="0" y="0"/>
                          <a:ext cx="5058189" cy="2882326"/>
                          <a:chOff x="0" y="0"/>
                          <a:chExt cx="5058189" cy="2882326"/>
                        </a:xfrm>
                      </wpg:grpSpPr>
                      <wps:wsp>
                        <wps:cNvPr id="342" name="ZoneTexte 2"/>
                        <wps:cNvSpPr txBox="1"/>
                        <wps:spPr>
                          <a:xfrm>
                            <a:off x="1186833" y="0"/>
                            <a:ext cx="2822768" cy="205075"/>
                          </a:xfrm>
                          <a:prstGeom prst="rect">
                            <a:avLst/>
                          </a:prstGeom>
                          <a:noFill/>
                        </wps:spPr>
                        <wps:txbx>
                          <w:txbxContent>
                            <w:p w14:paraId="608095C6" w14:textId="563B9890" w:rsidR="009C5789" w:rsidRPr="005A7BEE" w:rsidRDefault="009C5789" w:rsidP="00CE71A2">
                              <w:pPr>
                                <w:spacing w:before="40" w:line="144" w:lineRule="auto"/>
                                <w:jc w:val="center"/>
                                <w:rPr>
                                  <w:rFonts w:ascii="Times New Roman Bold" w:hAnsi="Times New Roman Bold"/>
                                  <w:b/>
                                  <w:bCs/>
                                  <w:sz w:val="18"/>
                                  <w:szCs w:val="24"/>
                                </w:rPr>
                              </w:pPr>
                              <w:r w:rsidRPr="005A7BEE">
                                <w:rPr>
                                  <w:rFonts w:ascii="Times New Roman Bold" w:hAnsi="Times New Roman Bold"/>
                                  <w:b/>
                                  <w:bCs/>
                                  <w:sz w:val="18"/>
                                  <w:szCs w:val="24"/>
                                  <w:rtl/>
                                </w:rPr>
                                <w:t xml:space="preserve">التداخل الذي يتلقاه </w:t>
                              </w:r>
                              <w:r w:rsidRPr="00CE71A2">
                                <w:rPr>
                                  <w:rFonts w:ascii="Times New Roman Bold" w:hAnsi="Times New Roman Bold" w:hint="cs"/>
                                  <w:b/>
                                  <w:bCs/>
                                  <w:sz w:val="18"/>
                                  <w:szCs w:val="24"/>
                                  <w:rtl/>
                                </w:rPr>
                                <w:t>جهاز استشعار</w:t>
                              </w:r>
                              <w:r w:rsidRPr="00CE71A2">
                                <w:rPr>
                                  <w:rFonts w:ascii="Times New Roman Bold" w:hAnsi="Times New Roman Bold" w:hint="cs"/>
                                  <w:b/>
                                  <w:bCs/>
                                  <w:i/>
                                  <w:iCs/>
                                  <w:sz w:val="18"/>
                                  <w:szCs w:val="24"/>
                                  <w:rtl/>
                                </w:rPr>
                                <w:t xml:space="preserve"> </w:t>
                              </w:r>
                              <w:r w:rsidRPr="005A7BEE">
                                <w:rPr>
                                  <w:rFonts w:ascii="Times New Roman Bold" w:hAnsi="Times New Roman Bold"/>
                                  <w:b/>
                                  <w:bCs/>
                                  <w:sz w:val="18"/>
                                  <w:szCs w:val="24"/>
                                  <w:rtl/>
                                </w:rPr>
                                <w:t xml:space="preserve">المسح </w:t>
                              </w:r>
                              <w:proofErr w:type="spellStart"/>
                              <w:r w:rsidRPr="005A7BEE">
                                <w:rPr>
                                  <w:rFonts w:ascii="Times New Roman Bold" w:hAnsi="Times New Roman Bold"/>
                                  <w:b/>
                                  <w:bCs/>
                                  <w:sz w:val="18"/>
                                  <w:szCs w:val="24"/>
                                  <w:rtl/>
                                </w:rPr>
                                <w:t>النظيري</w:t>
                              </w:r>
                              <w:proofErr w:type="spellEnd"/>
                              <w:r w:rsidRPr="005A7BEE">
                                <w:rPr>
                                  <w:rFonts w:ascii="Times New Roman Bold" w:hAnsi="Times New Roman Bold"/>
                                  <w:b/>
                                  <w:bCs/>
                                  <w:sz w:val="18"/>
                                  <w:szCs w:val="24"/>
                                  <w:rtl/>
                                </w:rPr>
                                <w:t xml:space="preserve"> </w:t>
                              </w:r>
                              <w:r w:rsidRPr="005A7BEE">
                                <w:rPr>
                                  <w:rFonts w:ascii="Times New Roman Bold" w:hAnsi="Times New Roman Bold"/>
                                  <w:b/>
                                  <w:bCs/>
                                  <w:sz w:val="18"/>
                                  <w:szCs w:val="24"/>
                                </w:rPr>
                                <w:t>EESS</w:t>
                              </w:r>
                            </w:p>
                          </w:txbxContent>
                        </wps:txbx>
                        <wps:bodyPr wrap="square" lIns="0" tIns="0" rIns="0" bIns="0" rtlCol="0">
                          <a:noAutofit/>
                        </wps:bodyPr>
                      </wps:wsp>
                      <wps:wsp>
                        <wps:cNvPr id="343" name="ZoneTexte 2"/>
                        <wps:cNvSpPr txBox="1"/>
                        <wps:spPr>
                          <a:xfrm>
                            <a:off x="2119046" y="2677886"/>
                            <a:ext cx="1001238" cy="204440"/>
                          </a:xfrm>
                          <a:prstGeom prst="rect">
                            <a:avLst/>
                          </a:prstGeom>
                          <a:noFill/>
                        </wps:spPr>
                        <wps:txbx>
                          <w:txbxContent>
                            <w:p w14:paraId="29BAA96F" w14:textId="77777777" w:rsidR="009C5789" w:rsidRPr="005A7BEE" w:rsidRDefault="009C5789" w:rsidP="0065334C">
                              <w:pPr>
                                <w:spacing w:before="40" w:line="144" w:lineRule="auto"/>
                                <w:jc w:val="center"/>
                                <w:rPr>
                                  <w:sz w:val="18"/>
                                  <w:szCs w:val="24"/>
                                </w:rPr>
                              </w:pPr>
                              <w:r w:rsidRPr="005A7BEE">
                                <w:rPr>
                                  <w:rFonts w:hint="cs"/>
                                  <w:sz w:val="18"/>
                                  <w:szCs w:val="24"/>
                                  <w:rtl/>
                                </w:rPr>
                                <w:t xml:space="preserve">التردد المركزي </w:t>
                              </w:r>
                              <w:r w:rsidRPr="005A7BEE">
                                <w:rPr>
                                  <w:sz w:val="18"/>
                                  <w:szCs w:val="24"/>
                                </w:rPr>
                                <w:t>(GHz)</w:t>
                              </w:r>
                            </w:p>
                          </w:txbxContent>
                        </wps:txbx>
                        <wps:bodyPr wrap="square" lIns="0" tIns="0" rIns="0" bIns="0" rtlCol="0">
                          <a:noAutofit/>
                        </wps:bodyPr>
                      </wps:wsp>
                      <wps:wsp>
                        <wps:cNvPr id="344" name="ZoneTexte 2"/>
                        <wps:cNvSpPr txBox="1"/>
                        <wps:spPr>
                          <a:xfrm rot="16200000">
                            <a:off x="-1027915" y="1229096"/>
                            <a:ext cx="2285664" cy="229834"/>
                          </a:xfrm>
                          <a:prstGeom prst="rect">
                            <a:avLst/>
                          </a:prstGeom>
                          <a:noFill/>
                        </wps:spPr>
                        <wps:txbx>
                          <w:txbxContent>
                            <w:p w14:paraId="7DE6C10A" w14:textId="1108825B" w:rsidR="009C5789" w:rsidRPr="00FB72BE" w:rsidRDefault="009C5789" w:rsidP="0065334C">
                              <w:pPr>
                                <w:spacing w:before="40" w:line="168" w:lineRule="auto"/>
                                <w:jc w:val="center"/>
                                <w:rPr>
                                  <w:sz w:val="18"/>
                                  <w:szCs w:val="24"/>
                                  <w:lang w:bidi="ar-SY"/>
                                </w:rPr>
                              </w:pPr>
                              <w:r w:rsidRPr="00FB72BE">
                                <w:rPr>
                                  <w:sz w:val="18"/>
                                  <w:szCs w:val="24"/>
                                  <w:rtl/>
                                  <w:lang w:bidi="ar-SY"/>
                                </w:rPr>
                                <w:t xml:space="preserve">التداخل المستقبل في المجال </w:t>
                              </w:r>
                              <w:r w:rsidRPr="00FB72BE">
                                <w:rPr>
                                  <w:sz w:val="18"/>
                                  <w:szCs w:val="24"/>
                                  <w:lang w:val="en-GB" w:bidi="ar-SY"/>
                                </w:rPr>
                                <w:t>IFOV</w:t>
                              </w:r>
                              <w:r w:rsidRPr="00FB72BE">
                                <w:rPr>
                                  <w:sz w:val="18"/>
                                  <w:szCs w:val="24"/>
                                  <w:rtl/>
                                  <w:lang w:val="en-GB" w:bidi="ar-SY"/>
                                </w:rPr>
                                <w:t xml:space="preserve"> </w:t>
                              </w:r>
                              <w:r w:rsidRPr="00FB72BE">
                                <w:rPr>
                                  <w:sz w:val="18"/>
                                  <w:szCs w:val="24"/>
                                  <w:lang w:val="en-GB" w:bidi="ar-SY"/>
                                </w:rPr>
                                <w:t>(</w:t>
                              </w:r>
                              <w:proofErr w:type="spellStart"/>
                              <w:r w:rsidRPr="00FB72BE">
                                <w:rPr>
                                  <w:sz w:val="18"/>
                                  <w:szCs w:val="24"/>
                                  <w:lang w:val="en-GB" w:bidi="ar-SY"/>
                                </w:rPr>
                                <w:t>dBW</w:t>
                              </w:r>
                              <w:proofErr w:type="spellEnd"/>
                              <w:r w:rsidRPr="00FB72BE">
                                <w:rPr>
                                  <w:sz w:val="18"/>
                                  <w:szCs w:val="24"/>
                                  <w:lang w:val="en-GB" w:bidi="ar-SY"/>
                                </w:rPr>
                                <w:t>/</w:t>
                              </w:r>
                              <w:r w:rsidRPr="00FB72BE">
                                <w:rPr>
                                  <w:sz w:val="18"/>
                                  <w:szCs w:val="24"/>
                                  <w:lang w:bidi="ar-SY"/>
                                </w:rPr>
                                <w:t>200</w:t>
                              </w:r>
                              <w:r w:rsidRPr="00FB72BE">
                                <w:rPr>
                                  <w:sz w:val="18"/>
                                  <w:szCs w:val="24"/>
                                  <w:lang w:val="en-GB" w:bidi="ar-SY"/>
                                </w:rPr>
                                <w:t>MHz)</w:t>
                              </w:r>
                            </w:p>
                          </w:txbxContent>
                        </wps:txbx>
                        <wps:bodyPr wrap="square" lIns="0" tIns="0" rIns="0" bIns="0" rtlCol="0">
                          <a:noAutofit/>
                        </wps:bodyPr>
                      </wps:wsp>
                      <wps:wsp>
                        <wps:cNvPr id="74" name="ZoneTexte 2"/>
                        <wps:cNvSpPr txBox="1"/>
                        <wps:spPr>
                          <a:xfrm>
                            <a:off x="4488173" y="273133"/>
                            <a:ext cx="570016" cy="516577"/>
                          </a:xfrm>
                          <a:prstGeom prst="rect">
                            <a:avLst/>
                          </a:prstGeom>
                          <a:noFill/>
                        </wps:spPr>
                        <wps:txbx>
                          <w:txbxContent>
                            <w:p w14:paraId="0AC098D6" w14:textId="77777777" w:rsidR="009C5789" w:rsidRDefault="009C5789" w:rsidP="00FB72BE">
                              <w:pPr>
                                <w:spacing w:before="70" w:line="144" w:lineRule="auto"/>
                                <w:jc w:val="right"/>
                                <w:rPr>
                                  <w:spacing w:val="-3"/>
                                  <w:sz w:val="8"/>
                                  <w:szCs w:val="12"/>
                                </w:rPr>
                              </w:pPr>
                              <w:r>
                                <w:rPr>
                                  <w:spacing w:val="-3"/>
                                  <w:sz w:val="8"/>
                                  <w:szCs w:val="12"/>
                                </w:rPr>
                                <w:t>4</w:t>
                              </w:r>
                              <w:r w:rsidRPr="003E5A05">
                                <w:rPr>
                                  <w:spacing w:val="-3"/>
                                  <w:sz w:val="8"/>
                                  <w:szCs w:val="12"/>
                                  <w:rtl/>
                                </w:rPr>
                                <w:t xml:space="preserve"> </w:t>
                              </w:r>
                              <w:r w:rsidRPr="00B05514">
                                <w:rPr>
                                  <w:spacing w:val="-3"/>
                                  <w:sz w:val="8"/>
                                  <w:szCs w:val="12"/>
                                  <w:rtl/>
                                </w:rPr>
                                <w:t xml:space="preserve">من </w:t>
                              </w:r>
                              <w:r w:rsidRPr="00FB72BE">
                                <w:rPr>
                                  <w:spacing w:val="-3"/>
                                  <w:sz w:val="8"/>
                                  <w:szCs w:val="12"/>
                                  <w:rtl/>
                                  <w:lang w:bidi="ar-EG"/>
                                </w:rPr>
                                <w:t xml:space="preserve">وصلات </w:t>
                              </w:r>
                              <w:r w:rsidRPr="00B05514">
                                <w:rPr>
                                  <w:spacing w:val="-3"/>
                                  <w:sz w:val="8"/>
                                  <w:szCs w:val="12"/>
                                  <w:rtl/>
                                </w:rPr>
                                <w:t xml:space="preserve">لكل </w:t>
                              </w:r>
                              <w:r w:rsidRPr="00B05514">
                                <w:rPr>
                                  <w:spacing w:val="-3"/>
                                  <w:sz w:val="8"/>
                                  <w:szCs w:val="12"/>
                                </w:rPr>
                                <w:t>km</w:t>
                              </w:r>
                              <w:r w:rsidRPr="00B05514">
                                <w:rPr>
                                  <w:spacing w:val="-3"/>
                                  <w:sz w:val="8"/>
                                  <w:szCs w:val="12"/>
                                  <w:rtl/>
                                </w:rPr>
                                <w:t xml:space="preserve"> مربع</w:t>
                              </w:r>
                            </w:p>
                            <w:p w14:paraId="19B3FE92" w14:textId="77777777" w:rsidR="009C5789" w:rsidRDefault="009C5789" w:rsidP="00FB72BE">
                              <w:pPr>
                                <w:spacing w:before="70" w:line="144" w:lineRule="auto"/>
                                <w:jc w:val="right"/>
                                <w:rPr>
                                  <w:spacing w:val="-3"/>
                                  <w:sz w:val="8"/>
                                  <w:szCs w:val="12"/>
                                </w:rPr>
                              </w:pPr>
                              <w:r>
                                <w:rPr>
                                  <w:spacing w:val="-3"/>
                                  <w:sz w:val="8"/>
                                  <w:szCs w:val="12"/>
                                </w:rPr>
                                <w:t>8</w:t>
                              </w:r>
                              <w:r w:rsidRPr="003E5A05">
                                <w:rPr>
                                  <w:spacing w:val="-3"/>
                                  <w:sz w:val="8"/>
                                  <w:szCs w:val="12"/>
                                  <w:rtl/>
                                </w:rPr>
                                <w:t xml:space="preserve"> من </w:t>
                              </w:r>
                              <w:r w:rsidRPr="00FB72BE">
                                <w:rPr>
                                  <w:spacing w:val="-3"/>
                                  <w:sz w:val="8"/>
                                  <w:szCs w:val="12"/>
                                  <w:rtl/>
                                  <w:lang w:bidi="ar-EG"/>
                                </w:rPr>
                                <w:t xml:space="preserve">وصلات </w:t>
                              </w:r>
                              <w:r w:rsidRPr="003E5A05">
                                <w:rPr>
                                  <w:spacing w:val="-3"/>
                                  <w:sz w:val="8"/>
                                  <w:szCs w:val="12"/>
                                  <w:rtl/>
                                </w:rPr>
                                <w:t xml:space="preserve">لكل </w:t>
                              </w:r>
                              <w:r w:rsidRPr="003E5A05">
                                <w:rPr>
                                  <w:spacing w:val="-3"/>
                                  <w:sz w:val="8"/>
                                  <w:szCs w:val="12"/>
                                </w:rPr>
                                <w:t>km</w:t>
                              </w:r>
                              <w:r w:rsidRPr="003E5A05">
                                <w:rPr>
                                  <w:spacing w:val="-3"/>
                                  <w:sz w:val="8"/>
                                  <w:szCs w:val="12"/>
                                  <w:rtl/>
                                </w:rPr>
                                <w:t xml:space="preserve"> مربع</w:t>
                              </w:r>
                            </w:p>
                            <w:p w14:paraId="2939DCB0" w14:textId="77777777" w:rsidR="009C5789" w:rsidRDefault="009C5789" w:rsidP="00FB72BE">
                              <w:pPr>
                                <w:spacing w:before="70" w:line="144" w:lineRule="auto"/>
                                <w:jc w:val="right"/>
                                <w:rPr>
                                  <w:spacing w:val="-3"/>
                                  <w:sz w:val="8"/>
                                  <w:szCs w:val="12"/>
                                </w:rPr>
                              </w:pPr>
                              <w:r>
                                <w:rPr>
                                  <w:spacing w:val="-3"/>
                                  <w:sz w:val="8"/>
                                  <w:szCs w:val="12"/>
                                </w:rPr>
                                <w:t>16</w:t>
                              </w:r>
                              <w:r w:rsidRPr="003E5A05">
                                <w:rPr>
                                  <w:spacing w:val="-3"/>
                                  <w:sz w:val="8"/>
                                  <w:szCs w:val="12"/>
                                  <w:rtl/>
                                </w:rPr>
                                <w:t xml:space="preserve"> من </w:t>
                              </w:r>
                              <w:r w:rsidRPr="00FB72BE">
                                <w:rPr>
                                  <w:spacing w:val="-3"/>
                                  <w:sz w:val="8"/>
                                  <w:szCs w:val="12"/>
                                  <w:rtl/>
                                  <w:lang w:bidi="ar-EG"/>
                                </w:rPr>
                                <w:t xml:space="preserve">وصلات </w:t>
                              </w:r>
                              <w:r w:rsidRPr="003E5A05">
                                <w:rPr>
                                  <w:spacing w:val="-3"/>
                                  <w:sz w:val="8"/>
                                  <w:szCs w:val="12"/>
                                  <w:rtl/>
                                </w:rPr>
                                <w:t xml:space="preserve">لكل </w:t>
                              </w:r>
                              <w:r w:rsidRPr="003E5A05">
                                <w:rPr>
                                  <w:spacing w:val="-3"/>
                                  <w:sz w:val="8"/>
                                  <w:szCs w:val="12"/>
                                </w:rPr>
                                <w:t>km</w:t>
                              </w:r>
                              <w:r w:rsidRPr="003E5A05">
                                <w:rPr>
                                  <w:spacing w:val="-3"/>
                                  <w:sz w:val="8"/>
                                  <w:szCs w:val="12"/>
                                  <w:rtl/>
                                </w:rPr>
                                <w:t xml:space="preserve"> مربع</w:t>
                              </w:r>
                            </w:p>
                            <w:p w14:paraId="2BD427E0" w14:textId="77777777" w:rsidR="009C5789" w:rsidRDefault="009C5789" w:rsidP="00FB72BE">
                              <w:pPr>
                                <w:spacing w:before="70" w:line="144" w:lineRule="auto"/>
                                <w:jc w:val="right"/>
                                <w:rPr>
                                  <w:spacing w:val="-3"/>
                                  <w:sz w:val="8"/>
                                  <w:szCs w:val="12"/>
                                </w:rPr>
                              </w:pPr>
                              <w:r>
                                <w:rPr>
                                  <w:spacing w:val="-3"/>
                                  <w:sz w:val="8"/>
                                  <w:szCs w:val="12"/>
                                </w:rPr>
                                <w:t>32</w:t>
                              </w:r>
                              <w:r w:rsidRPr="003E5A05">
                                <w:rPr>
                                  <w:spacing w:val="-3"/>
                                  <w:sz w:val="8"/>
                                  <w:szCs w:val="12"/>
                                  <w:rtl/>
                                </w:rPr>
                                <w:t xml:space="preserve"> من </w:t>
                              </w:r>
                              <w:r w:rsidRPr="00FB72BE">
                                <w:rPr>
                                  <w:spacing w:val="-3"/>
                                  <w:sz w:val="8"/>
                                  <w:szCs w:val="12"/>
                                  <w:rtl/>
                                  <w:lang w:bidi="ar-EG"/>
                                </w:rPr>
                                <w:t xml:space="preserve">وصلات </w:t>
                              </w:r>
                              <w:r w:rsidRPr="003E5A05">
                                <w:rPr>
                                  <w:spacing w:val="-3"/>
                                  <w:sz w:val="8"/>
                                  <w:szCs w:val="12"/>
                                  <w:rtl/>
                                </w:rPr>
                                <w:t xml:space="preserve">لكل </w:t>
                              </w:r>
                              <w:r w:rsidRPr="003E5A05">
                                <w:rPr>
                                  <w:spacing w:val="-3"/>
                                  <w:sz w:val="8"/>
                                  <w:szCs w:val="12"/>
                                </w:rPr>
                                <w:t>km</w:t>
                              </w:r>
                              <w:r w:rsidRPr="003E5A05">
                                <w:rPr>
                                  <w:spacing w:val="-3"/>
                                  <w:sz w:val="8"/>
                                  <w:szCs w:val="12"/>
                                  <w:rtl/>
                                </w:rPr>
                                <w:t xml:space="preserve"> مربع</w:t>
                              </w:r>
                            </w:p>
                            <w:p w14:paraId="050A9159" w14:textId="77777777" w:rsidR="009C5789" w:rsidRPr="00B05514" w:rsidRDefault="009C5789" w:rsidP="00FB72BE">
                              <w:pPr>
                                <w:spacing w:before="70" w:line="144" w:lineRule="auto"/>
                                <w:jc w:val="right"/>
                                <w:rPr>
                                  <w:spacing w:val="-3"/>
                                  <w:sz w:val="8"/>
                                  <w:szCs w:val="12"/>
                                </w:rPr>
                              </w:pPr>
                            </w:p>
                          </w:txbxContent>
                        </wps:txbx>
                        <wps:bodyPr wrap="square" lIns="0" tIns="0" rIns="0" bIns="0" rtlCol="0">
                          <a:noAutofit/>
                        </wps:bodyPr>
                      </wps:wsp>
                    </wpg:wgp>
                  </a:graphicData>
                </a:graphic>
                <wp14:sizeRelH relativeFrom="margin">
                  <wp14:pctWidth>0</wp14:pctWidth>
                </wp14:sizeRelH>
              </wp:anchor>
            </w:drawing>
          </mc:Choice>
          <mc:Fallback>
            <w:pict>
              <v:group w14:anchorId="62C29AD1" id="Group 91" o:spid="_x0000_s1239" style="position:absolute;left:0;text-align:left;margin-left:34.45pt;margin-top:1.9pt;width:398.3pt;height:226.95pt;z-index:252172288;mso-position-horizontal-relative:text;mso-position-vertical-relative:text;mso-width-relative:margin" coordsize="50581,28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">
                <v:shape id="_x0000_s1240" type="#_x0000_t202" style="position:absolute;left:11868;width:28228;height:2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608095C6" w14:textId="563B9890" w:rsidR="009C5789" w:rsidRPr="005A7BEE" w:rsidRDefault="009C5789" w:rsidP="00CE71A2">
                        <w:pPr>
                          <w:spacing w:before="40" w:line="144" w:lineRule="auto"/>
                          <w:jc w:val="center"/>
                          <w:rPr>
                            <w:rFonts w:ascii="Times New Roman Bold" w:hAnsi="Times New Roman Bold"/>
                            <w:b/>
                            <w:bCs/>
                            <w:sz w:val="18"/>
                            <w:szCs w:val="24"/>
                          </w:rPr>
                        </w:pPr>
                        <w:r w:rsidRPr="005A7BEE">
                          <w:rPr>
                            <w:rFonts w:ascii="Times New Roman Bold" w:hAnsi="Times New Roman Bold"/>
                            <w:b/>
                            <w:bCs/>
                            <w:sz w:val="18"/>
                            <w:szCs w:val="24"/>
                            <w:rtl/>
                          </w:rPr>
                          <w:t xml:space="preserve">التداخل الذي يتلقاه </w:t>
                        </w:r>
                        <w:r w:rsidRPr="00CE71A2">
                          <w:rPr>
                            <w:rFonts w:ascii="Times New Roman Bold" w:hAnsi="Times New Roman Bold" w:hint="cs"/>
                            <w:b/>
                            <w:bCs/>
                            <w:sz w:val="18"/>
                            <w:szCs w:val="24"/>
                            <w:rtl/>
                          </w:rPr>
                          <w:t>جهاز استشعار</w:t>
                        </w:r>
                        <w:r w:rsidRPr="00CE71A2">
                          <w:rPr>
                            <w:rFonts w:ascii="Times New Roman Bold" w:hAnsi="Times New Roman Bold" w:hint="cs"/>
                            <w:b/>
                            <w:bCs/>
                            <w:i/>
                            <w:iCs/>
                            <w:sz w:val="18"/>
                            <w:szCs w:val="24"/>
                            <w:rtl/>
                          </w:rPr>
                          <w:t xml:space="preserve"> </w:t>
                        </w:r>
                        <w:r w:rsidRPr="005A7BEE">
                          <w:rPr>
                            <w:rFonts w:ascii="Times New Roman Bold" w:hAnsi="Times New Roman Bold"/>
                            <w:b/>
                            <w:bCs/>
                            <w:sz w:val="18"/>
                            <w:szCs w:val="24"/>
                            <w:rtl/>
                          </w:rPr>
                          <w:t xml:space="preserve">المسح </w:t>
                        </w:r>
                        <w:proofErr w:type="spellStart"/>
                        <w:r w:rsidRPr="005A7BEE">
                          <w:rPr>
                            <w:rFonts w:ascii="Times New Roman Bold" w:hAnsi="Times New Roman Bold"/>
                            <w:b/>
                            <w:bCs/>
                            <w:sz w:val="18"/>
                            <w:szCs w:val="24"/>
                            <w:rtl/>
                          </w:rPr>
                          <w:t>النظيري</w:t>
                        </w:r>
                        <w:proofErr w:type="spellEnd"/>
                        <w:r w:rsidRPr="005A7BEE">
                          <w:rPr>
                            <w:rFonts w:ascii="Times New Roman Bold" w:hAnsi="Times New Roman Bold"/>
                            <w:b/>
                            <w:bCs/>
                            <w:sz w:val="18"/>
                            <w:szCs w:val="24"/>
                            <w:rtl/>
                          </w:rPr>
                          <w:t xml:space="preserve"> </w:t>
                        </w:r>
                        <w:r w:rsidRPr="005A7BEE">
                          <w:rPr>
                            <w:rFonts w:ascii="Times New Roman Bold" w:hAnsi="Times New Roman Bold"/>
                            <w:b/>
                            <w:bCs/>
                            <w:sz w:val="18"/>
                            <w:szCs w:val="24"/>
                          </w:rPr>
                          <w:t>EESS</w:t>
                        </w:r>
                      </w:p>
                    </w:txbxContent>
                  </v:textbox>
                </v:shape>
                <v:shape id="_x0000_s1241" type="#_x0000_t202" style="position:absolute;left:21190;top:26778;width:10012;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29BAA96F" w14:textId="77777777" w:rsidR="009C5789" w:rsidRPr="005A7BEE" w:rsidRDefault="009C5789" w:rsidP="0065334C">
                        <w:pPr>
                          <w:spacing w:before="40" w:line="144" w:lineRule="auto"/>
                          <w:jc w:val="center"/>
                          <w:rPr>
                            <w:sz w:val="18"/>
                            <w:szCs w:val="24"/>
                          </w:rPr>
                        </w:pPr>
                        <w:r w:rsidRPr="005A7BEE">
                          <w:rPr>
                            <w:rFonts w:hint="cs"/>
                            <w:sz w:val="18"/>
                            <w:szCs w:val="24"/>
                            <w:rtl/>
                          </w:rPr>
                          <w:t xml:space="preserve">التردد المركزي </w:t>
                        </w:r>
                        <w:r w:rsidRPr="005A7BEE">
                          <w:rPr>
                            <w:sz w:val="18"/>
                            <w:szCs w:val="24"/>
                          </w:rPr>
                          <w:t>(GHz)</w:t>
                        </w:r>
                      </w:p>
                    </w:txbxContent>
                  </v:textbox>
                </v:shape>
                <v:shape id="_x0000_s1242" type="#_x0000_t202" style="position:absolute;left:-10280;top:12291;width:22857;height:229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" filled="f" stroked="f">
                  <v:textbox inset="0,0,0,0">
                    <w:txbxContent>
                      <w:p w14:paraId="7DE6C10A" w14:textId="1108825B" w:rsidR="009C5789" w:rsidRPr="00FB72BE" w:rsidRDefault="009C5789" w:rsidP="0065334C">
                        <w:pPr>
                          <w:spacing w:before="40" w:line="168" w:lineRule="auto"/>
                          <w:jc w:val="center"/>
                          <w:rPr>
                            <w:sz w:val="18"/>
                            <w:szCs w:val="24"/>
                            <w:lang w:bidi="ar-SY"/>
                          </w:rPr>
                        </w:pPr>
                        <w:r w:rsidRPr="00FB72BE">
                          <w:rPr>
                            <w:sz w:val="18"/>
                            <w:szCs w:val="24"/>
                            <w:rtl/>
                            <w:lang w:bidi="ar-SY"/>
                          </w:rPr>
                          <w:t xml:space="preserve">التداخل المستقبل في المجال </w:t>
                        </w:r>
                        <w:r w:rsidRPr="00FB72BE">
                          <w:rPr>
                            <w:sz w:val="18"/>
                            <w:szCs w:val="24"/>
                            <w:lang w:val="en-GB" w:bidi="ar-SY"/>
                          </w:rPr>
                          <w:t>IFOV</w:t>
                        </w:r>
                        <w:r w:rsidRPr="00FB72BE">
                          <w:rPr>
                            <w:sz w:val="18"/>
                            <w:szCs w:val="24"/>
                            <w:rtl/>
                            <w:lang w:val="en-GB" w:bidi="ar-SY"/>
                          </w:rPr>
                          <w:t xml:space="preserve"> </w:t>
                        </w:r>
                        <w:r w:rsidRPr="00FB72BE">
                          <w:rPr>
                            <w:sz w:val="18"/>
                            <w:szCs w:val="24"/>
                            <w:lang w:val="en-GB" w:bidi="ar-SY"/>
                          </w:rPr>
                          <w:t>(</w:t>
                        </w:r>
                        <w:proofErr w:type="spellStart"/>
                        <w:r w:rsidRPr="00FB72BE">
                          <w:rPr>
                            <w:sz w:val="18"/>
                            <w:szCs w:val="24"/>
                            <w:lang w:val="en-GB" w:bidi="ar-SY"/>
                          </w:rPr>
                          <w:t>dBW</w:t>
                        </w:r>
                        <w:proofErr w:type="spellEnd"/>
                        <w:r w:rsidRPr="00FB72BE">
                          <w:rPr>
                            <w:sz w:val="18"/>
                            <w:szCs w:val="24"/>
                            <w:lang w:val="en-GB" w:bidi="ar-SY"/>
                          </w:rPr>
                          <w:t>/</w:t>
                        </w:r>
                        <w:r w:rsidRPr="00FB72BE">
                          <w:rPr>
                            <w:sz w:val="18"/>
                            <w:szCs w:val="24"/>
                            <w:lang w:bidi="ar-SY"/>
                          </w:rPr>
                          <w:t>200</w:t>
                        </w:r>
                        <w:r w:rsidRPr="00FB72BE">
                          <w:rPr>
                            <w:sz w:val="18"/>
                            <w:szCs w:val="24"/>
                            <w:lang w:val="en-GB" w:bidi="ar-SY"/>
                          </w:rPr>
                          <w:t>MHz)</w:t>
                        </w:r>
                      </w:p>
                    </w:txbxContent>
                  </v:textbox>
                </v:shape>
                <v:shape id="_x0000_s1243" type="#_x0000_t202" style="position:absolute;left:44881;top:2731;width:5700;height:5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0AC098D6" w14:textId="77777777" w:rsidR="009C5789" w:rsidRDefault="009C5789" w:rsidP="00FB72BE">
                        <w:pPr>
                          <w:spacing w:before="70" w:line="144" w:lineRule="auto"/>
                          <w:jc w:val="right"/>
                          <w:rPr>
                            <w:spacing w:val="-3"/>
                            <w:sz w:val="8"/>
                            <w:szCs w:val="12"/>
                          </w:rPr>
                        </w:pPr>
                        <w:r>
                          <w:rPr>
                            <w:spacing w:val="-3"/>
                            <w:sz w:val="8"/>
                            <w:szCs w:val="12"/>
                          </w:rPr>
                          <w:t>4</w:t>
                        </w:r>
                        <w:r w:rsidRPr="003E5A05">
                          <w:rPr>
                            <w:spacing w:val="-3"/>
                            <w:sz w:val="8"/>
                            <w:szCs w:val="12"/>
                            <w:rtl/>
                          </w:rPr>
                          <w:t xml:space="preserve"> </w:t>
                        </w:r>
                        <w:r w:rsidRPr="00B05514">
                          <w:rPr>
                            <w:spacing w:val="-3"/>
                            <w:sz w:val="8"/>
                            <w:szCs w:val="12"/>
                            <w:rtl/>
                          </w:rPr>
                          <w:t xml:space="preserve">من </w:t>
                        </w:r>
                        <w:r w:rsidRPr="00FB72BE">
                          <w:rPr>
                            <w:spacing w:val="-3"/>
                            <w:sz w:val="8"/>
                            <w:szCs w:val="12"/>
                            <w:rtl/>
                            <w:lang w:bidi="ar-EG"/>
                          </w:rPr>
                          <w:t xml:space="preserve">وصلات </w:t>
                        </w:r>
                        <w:r w:rsidRPr="00B05514">
                          <w:rPr>
                            <w:spacing w:val="-3"/>
                            <w:sz w:val="8"/>
                            <w:szCs w:val="12"/>
                            <w:rtl/>
                          </w:rPr>
                          <w:t xml:space="preserve">لكل </w:t>
                        </w:r>
                        <w:r w:rsidRPr="00B05514">
                          <w:rPr>
                            <w:spacing w:val="-3"/>
                            <w:sz w:val="8"/>
                            <w:szCs w:val="12"/>
                          </w:rPr>
                          <w:t>km</w:t>
                        </w:r>
                        <w:r w:rsidRPr="00B05514">
                          <w:rPr>
                            <w:spacing w:val="-3"/>
                            <w:sz w:val="8"/>
                            <w:szCs w:val="12"/>
                            <w:rtl/>
                          </w:rPr>
                          <w:t xml:space="preserve"> مربع</w:t>
                        </w:r>
                      </w:p>
                      <w:p w14:paraId="19B3FE92" w14:textId="77777777" w:rsidR="009C5789" w:rsidRDefault="009C5789" w:rsidP="00FB72BE">
                        <w:pPr>
                          <w:spacing w:before="70" w:line="144" w:lineRule="auto"/>
                          <w:jc w:val="right"/>
                          <w:rPr>
                            <w:spacing w:val="-3"/>
                            <w:sz w:val="8"/>
                            <w:szCs w:val="12"/>
                          </w:rPr>
                        </w:pPr>
                        <w:r>
                          <w:rPr>
                            <w:spacing w:val="-3"/>
                            <w:sz w:val="8"/>
                            <w:szCs w:val="12"/>
                          </w:rPr>
                          <w:t>8</w:t>
                        </w:r>
                        <w:r w:rsidRPr="003E5A05">
                          <w:rPr>
                            <w:spacing w:val="-3"/>
                            <w:sz w:val="8"/>
                            <w:szCs w:val="12"/>
                            <w:rtl/>
                          </w:rPr>
                          <w:t xml:space="preserve"> من </w:t>
                        </w:r>
                        <w:r w:rsidRPr="00FB72BE">
                          <w:rPr>
                            <w:spacing w:val="-3"/>
                            <w:sz w:val="8"/>
                            <w:szCs w:val="12"/>
                            <w:rtl/>
                            <w:lang w:bidi="ar-EG"/>
                          </w:rPr>
                          <w:t xml:space="preserve">وصلات </w:t>
                        </w:r>
                        <w:r w:rsidRPr="003E5A05">
                          <w:rPr>
                            <w:spacing w:val="-3"/>
                            <w:sz w:val="8"/>
                            <w:szCs w:val="12"/>
                            <w:rtl/>
                          </w:rPr>
                          <w:t xml:space="preserve">لكل </w:t>
                        </w:r>
                        <w:r w:rsidRPr="003E5A05">
                          <w:rPr>
                            <w:spacing w:val="-3"/>
                            <w:sz w:val="8"/>
                            <w:szCs w:val="12"/>
                          </w:rPr>
                          <w:t>km</w:t>
                        </w:r>
                        <w:r w:rsidRPr="003E5A05">
                          <w:rPr>
                            <w:spacing w:val="-3"/>
                            <w:sz w:val="8"/>
                            <w:szCs w:val="12"/>
                            <w:rtl/>
                          </w:rPr>
                          <w:t xml:space="preserve"> مربع</w:t>
                        </w:r>
                      </w:p>
                      <w:p w14:paraId="2939DCB0" w14:textId="77777777" w:rsidR="009C5789" w:rsidRDefault="009C5789" w:rsidP="00FB72BE">
                        <w:pPr>
                          <w:spacing w:before="70" w:line="144" w:lineRule="auto"/>
                          <w:jc w:val="right"/>
                          <w:rPr>
                            <w:spacing w:val="-3"/>
                            <w:sz w:val="8"/>
                            <w:szCs w:val="12"/>
                          </w:rPr>
                        </w:pPr>
                        <w:r>
                          <w:rPr>
                            <w:spacing w:val="-3"/>
                            <w:sz w:val="8"/>
                            <w:szCs w:val="12"/>
                          </w:rPr>
                          <w:t>16</w:t>
                        </w:r>
                        <w:r w:rsidRPr="003E5A05">
                          <w:rPr>
                            <w:spacing w:val="-3"/>
                            <w:sz w:val="8"/>
                            <w:szCs w:val="12"/>
                            <w:rtl/>
                          </w:rPr>
                          <w:t xml:space="preserve"> من </w:t>
                        </w:r>
                        <w:r w:rsidRPr="00FB72BE">
                          <w:rPr>
                            <w:spacing w:val="-3"/>
                            <w:sz w:val="8"/>
                            <w:szCs w:val="12"/>
                            <w:rtl/>
                            <w:lang w:bidi="ar-EG"/>
                          </w:rPr>
                          <w:t xml:space="preserve">وصلات </w:t>
                        </w:r>
                        <w:r w:rsidRPr="003E5A05">
                          <w:rPr>
                            <w:spacing w:val="-3"/>
                            <w:sz w:val="8"/>
                            <w:szCs w:val="12"/>
                            <w:rtl/>
                          </w:rPr>
                          <w:t xml:space="preserve">لكل </w:t>
                        </w:r>
                        <w:r w:rsidRPr="003E5A05">
                          <w:rPr>
                            <w:spacing w:val="-3"/>
                            <w:sz w:val="8"/>
                            <w:szCs w:val="12"/>
                          </w:rPr>
                          <w:t>km</w:t>
                        </w:r>
                        <w:r w:rsidRPr="003E5A05">
                          <w:rPr>
                            <w:spacing w:val="-3"/>
                            <w:sz w:val="8"/>
                            <w:szCs w:val="12"/>
                            <w:rtl/>
                          </w:rPr>
                          <w:t xml:space="preserve"> مربع</w:t>
                        </w:r>
                      </w:p>
                      <w:p w14:paraId="2BD427E0" w14:textId="77777777" w:rsidR="009C5789" w:rsidRDefault="009C5789" w:rsidP="00FB72BE">
                        <w:pPr>
                          <w:spacing w:before="70" w:line="144" w:lineRule="auto"/>
                          <w:jc w:val="right"/>
                          <w:rPr>
                            <w:spacing w:val="-3"/>
                            <w:sz w:val="8"/>
                            <w:szCs w:val="12"/>
                          </w:rPr>
                        </w:pPr>
                        <w:r>
                          <w:rPr>
                            <w:spacing w:val="-3"/>
                            <w:sz w:val="8"/>
                            <w:szCs w:val="12"/>
                          </w:rPr>
                          <w:t>32</w:t>
                        </w:r>
                        <w:r w:rsidRPr="003E5A05">
                          <w:rPr>
                            <w:spacing w:val="-3"/>
                            <w:sz w:val="8"/>
                            <w:szCs w:val="12"/>
                            <w:rtl/>
                          </w:rPr>
                          <w:t xml:space="preserve"> من </w:t>
                        </w:r>
                        <w:r w:rsidRPr="00FB72BE">
                          <w:rPr>
                            <w:spacing w:val="-3"/>
                            <w:sz w:val="8"/>
                            <w:szCs w:val="12"/>
                            <w:rtl/>
                            <w:lang w:bidi="ar-EG"/>
                          </w:rPr>
                          <w:t xml:space="preserve">وصلات </w:t>
                        </w:r>
                        <w:r w:rsidRPr="003E5A05">
                          <w:rPr>
                            <w:spacing w:val="-3"/>
                            <w:sz w:val="8"/>
                            <w:szCs w:val="12"/>
                            <w:rtl/>
                          </w:rPr>
                          <w:t xml:space="preserve">لكل </w:t>
                        </w:r>
                        <w:r w:rsidRPr="003E5A05">
                          <w:rPr>
                            <w:spacing w:val="-3"/>
                            <w:sz w:val="8"/>
                            <w:szCs w:val="12"/>
                          </w:rPr>
                          <w:t>km</w:t>
                        </w:r>
                        <w:r w:rsidRPr="003E5A05">
                          <w:rPr>
                            <w:spacing w:val="-3"/>
                            <w:sz w:val="8"/>
                            <w:szCs w:val="12"/>
                            <w:rtl/>
                          </w:rPr>
                          <w:t xml:space="preserve"> مربع</w:t>
                        </w:r>
                      </w:p>
                      <w:p w14:paraId="050A9159" w14:textId="77777777" w:rsidR="009C5789" w:rsidRPr="00B05514" w:rsidRDefault="009C5789" w:rsidP="00FB72BE">
                        <w:pPr>
                          <w:spacing w:before="70" w:line="144" w:lineRule="auto"/>
                          <w:jc w:val="right"/>
                          <w:rPr>
                            <w:spacing w:val="-3"/>
                            <w:sz w:val="8"/>
                            <w:szCs w:val="12"/>
                          </w:rPr>
                        </w:pPr>
                      </w:p>
                    </w:txbxContent>
                  </v:textbox>
                </v:shape>
              </v:group>
            </w:pict>
          </mc:Fallback>
        </mc:AlternateContent>
      </w:r>
      <w:r w:rsidR="005A7BEE">
        <w:rPr>
          <w:noProof/>
          <w:lang w:bidi="ar-SY"/>
        </w:rPr>
        <w:drawing>
          <wp:inline distT="0" distB="0" distL="0" distR="0" wp14:anchorId="749B06FF" wp14:editId="684E45D8">
            <wp:extent cx="6120765" cy="2814914"/>
            <wp:effectExtent l="0" t="0" r="0" b="508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4-23.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6120765" cy="2814914"/>
                    </a:xfrm>
                    <a:prstGeom prst="rect">
                      <a:avLst/>
                    </a:prstGeom>
                  </pic:spPr>
                </pic:pic>
              </a:graphicData>
            </a:graphic>
          </wp:inline>
        </w:drawing>
      </w:r>
    </w:p>
    <w:p w14:paraId="54E29A85" w14:textId="14047366" w:rsidR="00965482" w:rsidRPr="0058541B" w:rsidRDefault="00965482" w:rsidP="0058541B">
      <w:pPr>
        <w:pStyle w:val="FigureNo"/>
      </w:pPr>
      <w:r w:rsidRPr="0058541B">
        <w:rPr>
          <w:rtl/>
        </w:rPr>
        <w:t xml:space="preserve">الشكل </w:t>
      </w:r>
      <w:r w:rsidRPr="0058541B">
        <w:t>24-A4</w:t>
      </w:r>
    </w:p>
    <w:p w14:paraId="144EC566" w14:textId="7A2C3CFF" w:rsidR="00965482" w:rsidRPr="0058541B" w:rsidRDefault="00965482" w:rsidP="0058541B">
      <w:pPr>
        <w:pStyle w:val="Figuretitle"/>
        <w:rPr>
          <w:rtl/>
        </w:rPr>
      </w:pPr>
      <w:r w:rsidRPr="0058541B">
        <w:rPr>
          <w:rtl/>
        </w:rPr>
        <w:t xml:space="preserve">التداخل الذي يتلقاه </w:t>
      </w:r>
      <w:r w:rsidR="00CE71A2">
        <w:rPr>
          <w:rFonts w:hint="cs"/>
          <w:rtl/>
        </w:rPr>
        <w:t>جهاز استشعار</w:t>
      </w:r>
      <w:r w:rsidR="00CE71A2">
        <w:rPr>
          <w:rFonts w:hint="cs"/>
          <w:i/>
          <w:iCs/>
          <w:rtl/>
          <w:lang w:val="en-GB"/>
        </w:rPr>
        <w:t xml:space="preserve"> </w:t>
      </w:r>
      <w:r w:rsidRPr="0058541B">
        <w:rPr>
          <w:rtl/>
        </w:rPr>
        <w:t xml:space="preserve">مسبار الحافة </w:t>
      </w:r>
      <w:r w:rsidRPr="0058541B">
        <w:t>EESS</w:t>
      </w:r>
      <w:r w:rsidRPr="0058541B">
        <w:rPr>
          <w:rtl/>
        </w:rPr>
        <w:t xml:space="preserve"> من وصلات </w:t>
      </w:r>
      <w:r w:rsidRPr="0058541B">
        <w:t>FS</w:t>
      </w:r>
    </w:p>
    <w:p w14:paraId="302E49E1" w14:textId="07B34589" w:rsidR="00965482" w:rsidRPr="00EC0C02" w:rsidRDefault="00FB72BE" w:rsidP="00E57775">
      <w:pPr>
        <w:pStyle w:val="Figure"/>
        <w:bidi/>
        <w:rPr>
          <w:lang w:bidi="ar-SY"/>
        </w:rPr>
      </w:pPr>
      <w:r>
        <w:rPr>
          <w:noProof/>
          <w:lang w:bidi="ar-SY"/>
        </w:rPr>
        <mc:AlternateContent>
          <mc:Choice Requires="wpg">
            <w:drawing>
              <wp:anchor distT="0" distB="0" distL="114300" distR="114300" simplePos="0" relativeHeight="252175360" behindDoc="0" locked="0" layoutInCell="1" allowOverlap="1" wp14:anchorId="037F5C36" wp14:editId="29103102">
                <wp:simplePos x="0" y="0"/>
                <wp:positionH relativeFrom="column">
                  <wp:posOffset>437754</wp:posOffset>
                </wp:positionH>
                <wp:positionV relativeFrom="paragraph">
                  <wp:posOffset>23198</wp:posOffset>
                </wp:positionV>
                <wp:extent cx="5052830" cy="2870480"/>
                <wp:effectExtent l="0" t="0" r="0" b="0"/>
                <wp:wrapNone/>
                <wp:docPr id="92" name="Group 92"/>
                <wp:cNvGraphicFramePr/>
                <a:graphic xmlns:a="http://schemas.openxmlformats.org/drawingml/2006/main">
                  <a:graphicData uri="http://schemas.microsoft.com/office/word/2010/wordprocessingGroup">
                    <wpg:wgp>
                      <wpg:cNvGrpSpPr/>
                      <wpg:grpSpPr>
                        <a:xfrm>
                          <a:off x="0" y="0"/>
                          <a:ext cx="5052830" cy="2870480"/>
                          <a:chOff x="-89070" y="0"/>
                          <a:chExt cx="5052830" cy="2870480"/>
                        </a:xfrm>
                      </wpg:grpSpPr>
                      <wps:wsp>
                        <wps:cNvPr id="345" name="ZoneTexte 2"/>
                        <wps:cNvSpPr txBox="1"/>
                        <wps:spPr>
                          <a:xfrm>
                            <a:off x="1038965" y="0"/>
                            <a:ext cx="2823210" cy="205105"/>
                          </a:xfrm>
                          <a:prstGeom prst="rect">
                            <a:avLst/>
                          </a:prstGeom>
                          <a:noFill/>
                        </wps:spPr>
                        <wps:txbx>
                          <w:txbxContent>
                            <w:p w14:paraId="7B12BEF3" w14:textId="70E6B76F" w:rsidR="009C5789" w:rsidRPr="005A7BEE" w:rsidRDefault="009C5789" w:rsidP="00CE71A2">
                              <w:pPr>
                                <w:spacing w:before="40" w:line="144" w:lineRule="auto"/>
                                <w:jc w:val="center"/>
                                <w:rPr>
                                  <w:rFonts w:ascii="Times New Roman Bold" w:hAnsi="Times New Roman Bold"/>
                                  <w:b/>
                                  <w:bCs/>
                                  <w:sz w:val="18"/>
                                  <w:szCs w:val="24"/>
                                </w:rPr>
                              </w:pPr>
                              <w:r w:rsidRPr="005A7BEE">
                                <w:rPr>
                                  <w:rFonts w:ascii="Times New Roman Bold" w:hAnsi="Times New Roman Bold"/>
                                  <w:b/>
                                  <w:bCs/>
                                  <w:sz w:val="18"/>
                                  <w:szCs w:val="24"/>
                                  <w:rtl/>
                                </w:rPr>
                                <w:t xml:space="preserve">التداخل الذي يتلقاه </w:t>
                              </w:r>
                              <w:r w:rsidRPr="00CE71A2">
                                <w:rPr>
                                  <w:rFonts w:ascii="Times New Roman Bold" w:hAnsi="Times New Roman Bold" w:hint="cs"/>
                                  <w:b/>
                                  <w:bCs/>
                                  <w:sz w:val="18"/>
                                  <w:szCs w:val="24"/>
                                  <w:rtl/>
                                </w:rPr>
                                <w:t>جهاز استشعار</w:t>
                              </w:r>
                              <w:r w:rsidRPr="00CE71A2">
                                <w:rPr>
                                  <w:rFonts w:ascii="Times New Roman Bold" w:hAnsi="Times New Roman Bold" w:hint="cs"/>
                                  <w:b/>
                                  <w:bCs/>
                                  <w:i/>
                                  <w:iCs/>
                                  <w:sz w:val="18"/>
                                  <w:szCs w:val="24"/>
                                  <w:rtl/>
                                </w:rPr>
                                <w:t xml:space="preserve"> </w:t>
                              </w:r>
                              <w:r w:rsidRPr="005A7BEE">
                                <w:rPr>
                                  <w:rFonts w:ascii="Times New Roman Bold" w:hAnsi="Times New Roman Bold"/>
                                  <w:b/>
                                  <w:bCs/>
                                  <w:sz w:val="18"/>
                                  <w:szCs w:val="24"/>
                                  <w:rtl/>
                                </w:rPr>
                                <w:t xml:space="preserve">مسبار الحافة </w:t>
                              </w:r>
                              <w:r w:rsidRPr="005A7BEE">
                                <w:rPr>
                                  <w:rFonts w:ascii="Times New Roman Bold" w:hAnsi="Times New Roman Bold"/>
                                  <w:b/>
                                  <w:bCs/>
                                  <w:sz w:val="18"/>
                                  <w:szCs w:val="24"/>
                                </w:rPr>
                                <w:t>EESS</w:t>
                              </w:r>
                            </w:p>
                          </w:txbxContent>
                        </wps:txbx>
                        <wps:bodyPr wrap="square" lIns="0" tIns="0" rIns="0" bIns="0" rtlCol="0">
                          <a:noAutofit/>
                        </wps:bodyPr>
                      </wps:wsp>
                      <wps:wsp>
                        <wps:cNvPr id="346" name="ZoneTexte 2"/>
                        <wps:cNvSpPr txBox="1"/>
                        <wps:spPr>
                          <a:xfrm>
                            <a:off x="2149308" y="2666010"/>
                            <a:ext cx="1001395" cy="204470"/>
                          </a:xfrm>
                          <a:prstGeom prst="rect">
                            <a:avLst/>
                          </a:prstGeom>
                          <a:noFill/>
                        </wps:spPr>
                        <wps:txbx>
                          <w:txbxContent>
                            <w:p w14:paraId="091CEF45" w14:textId="77777777" w:rsidR="009C5789" w:rsidRPr="005A7BEE" w:rsidRDefault="009C5789" w:rsidP="00387374">
                              <w:pPr>
                                <w:spacing w:before="40" w:line="144" w:lineRule="auto"/>
                                <w:jc w:val="center"/>
                                <w:rPr>
                                  <w:sz w:val="18"/>
                                  <w:szCs w:val="24"/>
                                </w:rPr>
                              </w:pPr>
                              <w:r w:rsidRPr="005A7BEE">
                                <w:rPr>
                                  <w:rFonts w:hint="cs"/>
                                  <w:sz w:val="18"/>
                                  <w:szCs w:val="24"/>
                                  <w:rtl/>
                                </w:rPr>
                                <w:t xml:space="preserve">التردد المركزي </w:t>
                              </w:r>
                              <w:r w:rsidRPr="005A7BEE">
                                <w:rPr>
                                  <w:sz w:val="18"/>
                                  <w:szCs w:val="24"/>
                                </w:rPr>
                                <w:t>(GHz)</w:t>
                              </w:r>
                            </w:p>
                          </w:txbxContent>
                        </wps:txbx>
                        <wps:bodyPr wrap="square" lIns="0" tIns="0" rIns="0" bIns="0" rtlCol="0">
                          <a:noAutofit/>
                        </wps:bodyPr>
                      </wps:wsp>
                      <wps:wsp>
                        <wps:cNvPr id="347" name="ZoneTexte 2"/>
                        <wps:cNvSpPr txBox="1"/>
                        <wps:spPr>
                          <a:xfrm rot="16200000">
                            <a:off x="-1149069" y="1232065"/>
                            <a:ext cx="2336742" cy="216743"/>
                          </a:xfrm>
                          <a:prstGeom prst="rect">
                            <a:avLst/>
                          </a:prstGeom>
                          <a:noFill/>
                        </wps:spPr>
                        <wps:txbx>
                          <w:txbxContent>
                            <w:p w14:paraId="3135A58B" w14:textId="6AB22F30" w:rsidR="009C5789" w:rsidRPr="005A7BEE" w:rsidRDefault="009C5789" w:rsidP="00387374">
                              <w:pPr>
                                <w:spacing w:before="40" w:line="168" w:lineRule="auto"/>
                                <w:jc w:val="center"/>
                                <w:rPr>
                                  <w:sz w:val="18"/>
                                  <w:szCs w:val="24"/>
                                  <w:lang w:bidi="ar-SY"/>
                                </w:rPr>
                              </w:pPr>
                              <w:r w:rsidRPr="005A7BEE">
                                <w:rPr>
                                  <w:sz w:val="18"/>
                                  <w:szCs w:val="24"/>
                                  <w:rtl/>
                                  <w:lang w:bidi="ar-SY"/>
                                </w:rPr>
                                <w:t xml:space="preserve">التداخل المستقبل في المجال </w:t>
                              </w:r>
                              <w:r w:rsidRPr="005A7BEE">
                                <w:rPr>
                                  <w:sz w:val="18"/>
                                  <w:szCs w:val="24"/>
                                  <w:lang w:val="en-GB" w:bidi="ar-SY"/>
                                </w:rPr>
                                <w:t>IFOV</w:t>
                              </w:r>
                              <w:r w:rsidRPr="005A7BEE">
                                <w:rPr>
                                  <w:sz w:val="18"/>
                                  <w:szCs w:val="24"/>
                                  <w:rtl/>
                                  <w:lang w:val="en-GB" w:bidi="ar-SY"/>
                                </w:rPr>
                                <w:t xml:space="preserve"> </w:t>
                              </w:r>
                              <w:r w:rsidRPr="005A7BEE">
                                <w:rPr>
                                  <w:sz w:val="18"/>
                                  <w:szCs w:val="24"/>
                                  <w:lang w:val="en-GB" w:bidi="ar-SY"/>
                                </w:rPr>
                                <w:t>(</w:t>
                              </w:r>
                              <w:proofErr w:type="spellStart"/>
                              <w:r w:rsidRPr="005A7BEE">
                                <w:rPr>
                                  <w:sz w:val="18"/>
                                  <w:szCs w:val="24"/>
                                  <w:lang w:val="en-GB" w:bidi="ar-SY"/>
                                </w:rPr>
                                <w:t>dBW</w:t>
                              </w:r>
                              <w:proofErr w:type="spellEnd"/>
                              <w:r w:rsidRPr="005A7BEE">
                                <w:rPr>
                                  <w:sz w:val="18"/>
                                  <w:szCs w:val="24"/>
                                  <w:lang w:val="en-GB" w:bidi="ar-SY"/>
                                </w:rPr>
                                <w:t>/</w:t>
                              </w:r>
                              <w:r w:rsidRPr="005A7BEE">
                                <w:rPr>
                                  <w:sz w:val="18"/>
                                  <w:szCs w:val="24"/>
                                  <w:lang w:bidi="ar-SY"/>
                                </w:rPr>
                                <w:t>200</w:t>
                              </w:r>
                              <w:r w:rsidRPr="005A7BEE">
                                <w:rPr>
                                  <w:sz w:val="18"/>
                                  <w:szCs w:val="24"/>
                                  <w:lang w:val="en-GB" w:bidi="ar-SY"/>
                                </w:rPr>
                                <w:t>MHz)</w:t>
                              </w:r>
                            </w:p>
                          </w:txbxContent>
                        </wps:txbx>
                        <wps:bodyPr wrap="square" lIns="0" tIns="0" rIns="0" bIns="0" rtlCol="0">
                          <a:noAutofit/>
                        </wps:bodyPr>
                      </wps:wsp>
                      <wps:wsp>
                        <wps:cNvPr id="90" name="ZoneTexte 2"/>
                        <wps:cNvSpPr txBox="1"/>
                        <wps:spPr>
                          <a:xfrm>
                            <a:off x="4393744" y="279070"/>
                            <a:ext cx="570016" cy="516577"/>
                          </a:xfrm>
                          <a:prstGeom prst="rect">
                            <a:avLst/>
                          </a:prstGeom>
                          <a:noFill/>
                        </wps:spPr>
                        <wps:txbx>
                          <w:txbxContent>
                            <w:p w14:paraId="3AD3CD21" w14:textId="77777777" w:rsidR="009C5789" w:rsidRDefault="009C5789" w:rsidP="00FB72BE">
                              <w:pPr>
                                <w:spacing w:before="70" w:line="144" w:lineRule="auto"/>
                                <w:jc w:val="right"/>
                                <w:rPr>
                                  <w:spacing w:val="-3"/>
                                  <w:sz w:val="8"/>
                                  <w:szCs w:val="12"/>
                                </w:rPr>
                              </w:pPr>
                              <w:r>
                                <w:rPr>
                                  <w:spacing w:val="-3"/>
                                  <w:sz w:val="8"/>
                                  <w:szCs w:val="12"/>
                                </w:rPr>
                                <w:t>4</w:t>
                              </w:r>
                              <w:r w:rsidRPr="003E5A05">
                                <w:rPr>
                                  <w:spacing w:val="-3"/>
                                  <w:sz w:val="8"/>
                                  <w:szCs w:val="12"/>
                                  <w:rtl/>
                                </w:rPr>
                                <w:t xml:space="preserve"> </w:t>
                              </w:r>
                              <w:r w:rsidRPr="00B05514">
                                <w:rPr>
                                  <w:spacing w:val="-3"/>
                                  <w:sz w:val="8"/>
                                  <w:szCs w:val="12"/>
                                  <w:rtl/>
                                </w:rPr>
                                <w:t xml:space="preserve">من </w:t>
                              </w:r>
                              <w:r w:rsidRPr="00FB72BE">
                                <w:rPr>
                                  <w:spacing w:val="-3"/>
                                  <w:sz w:val="8"/>
                                  <w:szCs w:val="12"/>
                                  <w:rtl/>
                                  <w:lang w:bidi="ar-EG"/>
                                </w:rPr>
                                <w:t xml:space="preserve">وصلات </w:t>
                              </w:r>
                              <w:r w:rsidRPr="00B05514">
                                <w:rPr>
                                  <w:spacing w:val="-3"/>
                                  <w:sz w:val="8"/>
                                  <w:szCs w:val="12"/>
                                  <w:rtl/>
                                </w:rPr>
                                <w:t xml:space="preserve">لكل </w:t>
                              </w:r>
                              <w:r w:rsidRPr="00B05514">
                                <w:rPr>
                                  <w:spacing w:val="-3"/>
                                  <w:sz w:val="8"/>
                                  <w:szCs w:val="12"/>
                                </w:rPr>
                                <w:t>km</w:t>
                              </w:r>
                              <w:r w:rsidRPr="00B05514">
                                <w:rPr>
                                  <w:spacing w:val="-3"/>
                                  <w:sz w:val="8"/>
                                  <w:szCs w:val="12"/>
                                  <w:rtl/>
                                </w:rPr>
                                <w:t xml:space="preserve"> مربع</w:t>
                              </w:r>
                            </w:p>
                            <w:p w14:paraId="6A712D99" w14:textId="77777777" w:rsidR="009C5789" w:rsidRDefault="009C5789" w:rsidP="00FB72BE">
                              <w:pPr>
                                <w:spacing w:before="70" w:line="144" w:lineRule="auto"/>
                                <w:jc w:val="right"/>
                                <w:rPr>
                                  <w:spacing w:val="-3"/>
                                  <w:sz w:val="8"/>
                                  <w:szCs w:val="12"/>
                                </w:rPr>
                              </w:pPr>
                              <w:r>
                                <w:rPr>
                                  <w:spacing w:val="-3"/>
                                  <w:sz w:val="8"/>
                                  <w:szCs w:val="12"/>
                                </w:rPr>
                                <w:t>8</w:t>
                              </w:r>
                              <w:r w:rsidRPr="003E5A05">
                                <w:rPr>
                                  <w:spacing w:val="-3"/>
                                  <w:sz w:val="8"/>
                                  <w:szCs w:val="12"/>
                                  <w:rtl/>
                                </w:rPr>
                                <w:t xml:space="preserve"> من </w:t>
                              </w:r>
                              <w:r w:rsidRPr="00FB72BE">
                                <w:rPr>
                                  <w:spacing w:val="-3"/>
                                  <w:sz w:val="8"/>
                                  <w:szCs w:val="12"/>
                                  <w:rtl/>
                                  <w:lang w:bidi="ar-EG"/>
                                </w:rPr>
                                <w:t xml:space="preserve">وصلات </w:t>
                              </w:r>
                              <w:r w:rsidRPr="003E5A05">
                                <w:rPr>
                                  <w:spacing w:val="-3"/>
                                  <w:sz w:val="8"/>
                                  <w:szCs w:val="12"/>
                                  <w:rtl/>
                                </w:rPr>
                                <w:t xml:space="preserve">لكل </w:t>
                              </w:r>
                              <w:r w:rsidRPr="003E5A05">
                                <w:rPr>
                                  <w:spacing w:val="-3"/>
                                  <w:sz w:val="8"/>
                                  <w:szCs w:val="12"/>
                                </w:rPr>
                                <w:t>km</w:t>
                              </w:r>
                              <w:r w:rsidRPr="003E5A05">
                                <w:rPr>
                                  <w:spacing w:val="-3"/>
                                  <w:sz w:val="8"/>
                                  <w:szCs w:val="12"/>
                                  <w:rtl/>
                                </w:rPr>
                                <w:t xml:space="preserve"> مربع</w:t>
                              </w:r>
                            </w:p>
                            <w:p w14:paraId="12EF32C8" w14:textId="77777777" w:rsidR="009C5789" w:rsidRDefault="009C5789" w:rsidP="00FB72BE">
                              <w:pPr>
                                <w:spacing w:before="70" w:line="144" w:lineRule="auto"/>
                                <w:jc w:val="right"/>
                                <w:rPr>
                                  <w:spacing w:val="-3"/>
                                  <w:sz w:val="8"/>
                                  <w:szCs w:val="12"/>
                                </w:rPr>
                              </w:pPr>
                              <w:r>
                                <w:rPr>
                                  <w:spacing w:val="-3"/>
                                  <w:sz w:val="8"/>
                                  <w:szCs w:val="12"/>
                                </w:rPr>
                                <w:t>16</w:t>
                              </w:r>
                              <w:r w:rsidRPr="003E5A05">
                                <w:rPr>
                                  <w:spacing w:val="-3"/>
                                  <w:sz w:val="8"/>
                                  <w:szCs w:val="12"/>
                                  <w:rtl/>
                                </w:rPr>
                                <w:t xml:space="preserve"> من </w:t>
                              </w:r>
                              <w:r w:rsidRPr="00FB72BE">
                                <w:rPr>
                                  <w:spacing w:val="-3"/>
                                  <w:sz w:val="8"/>
                                  <w:szCs w:val="12"/>
                                  <w:rtl/>
                                  <w:lang w:bidi="ar-EG"/>
                                </w:rPr>
                                <w:t xml:space="preserve">وصلات </w:t>
                              </w:r>
                              <w:r w:rsidRPr="003E5A05">
                                <w:rPr>
                                  <w:spacing w:val="-3"/>
                                  <w:sz w:val="8"/>
                                  <w:szCs w:val="12"/>
                                  <w:rtl/>
                                </w:rPr>
                                <w:t xml:space="preserve">لكل </w:t>
                              </w:r>
                              <w:r w:rsidRPr="003E5A05">
                                <w:rPr>
                                  <w:spacing w:val="-3"/>
                                  <w:sz w:val="8"/>
                                  <w:szCs w:val="12"/>
                                </w:rPr>
                                <w:t>km</w:t>
                              </w:r>
                              <w:r w:rsidRPr="003E5A05">
                                <w:rPr>
                                  <w:spacing w:val="-3"/>
                                  <w:sz w:val="8"/>
                                  <w:szCs w:val="12"/>
                                  <w:rtl/>
                                </w:rPr>
                                <w:t xml:space="preserve"> مربع</w:t>
                              </w:r>
                            </w:p>
                            <w:p w14:paraId="7D7BE138" w14:textId="77777777" w:rsidR="009C5789" w:rsidRDefault="009C5789" w:rsidP="00FB72BE">
                              <w:pPr>
                                <w:spacing w:before="70" w:line="144" w:lineRule="auto"/>
                                <w:jc w:val="right"/>
                                <w:rPr>
                                  <w:spacing w:val="-3"/>
                                  <w:sz w:val="8"/>
                                  <w:szCs w:val="12"/>
                                </w:rPr>
                              </w:pPr>
                              <w:r>
                                <w:rPr>
                                  <w:spacing w:val="-3"/>
                                  <w:sz w:val="8"/>
                                  <w:szCs w:val="12"/>
                                </w:rPr>
                                <w:t>32</w:t>
                              </w:r>
                              <w:r w:rsidRPr="003E5A05">
                                <w:rPr>
                                  <w:spacing w:val="-3"/>
                                  <w:sz w:val="8"/>
                                  <w:szCs w:val="12"/>
                                  <w:rtl/>
                                </w:rPr>
                                <w:t xml:space="preserve"> من </w:t>
                              </w:r>
                              <w:r w:rsidRPr="00FB72BE">
                                <w:rPr>
                                  <w:spacing w:val="-3"/>
                                  <w:sz w:val="8"/>
                                  <w:szCs w:val="12"/>
                                  <w:rtl/>
                                  <w:lang w:bidi="ar-EG"/>
                                </w:rPr>
                                <w:t xml:space="preserve">وصلات </w:t>
                              </w:r>
                              <w:r w:rsidRPr="003E5A05">
                                <w:rPr>
                                  <w:spacing w:val="-3"/>
                                  <w:sz w:val="8"/>
                                  <w:szCs w:val="12"/>
                                  <w:rtl/>
                                </w:rPr>
                                <w:t xml:space="preserve">لكل </w:t>
                              </w:r>
                              <w:r w:rsidRPr="003E5A05">
                                <w:rPr>
                                  <w:spacing w:val="-3"/>
                                  <w:sz w:val="8"/>
                                  <w:szCs w:val="12"/>
                                </w:rPr>
                                <w:t>km</w:t>
                              </w:r>
                              <w:r w:rsidRPr="003E5A05">
                                <w:rPr>
                                  <w:spacing w:val="-3"/>
                                  <w:sz w:val="8"/>
                                  <w:szCs w:val="12"/>
                                  <w:rtl/>
                                </w:rPr>
                                <w:t xml:space="preserve"> مربع</w:t>
                              </w:r>
                            </w:p>
                            <w:p w14:paraId="147C14E3" w14:textId="77777777" w:rsidR="009C5789" w:rsidRPr="00B05514" w:rsidRDefault="009C5789" w:rsidP="00FB72BE">
                              <w:pPr>
                                <w:spacing w:before="70" w:line="144" w:lineRule="auto"/>
                                <w:jc w:val="right"/>
                                <w:rPr>
                                  <w:spacing w:val="-3"/>
                                  <w:sz w:val="8"/>
                                  <w:szCs w:val="12"/>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37F5C36" id="Group 92" o:spid="_x0000_s1244" style="position:absolute;left:0;text-align:left;margin-left:34.45pt;margin-top:1.85pt;width:397.85pt;height:226pt;z-index:252175360;mso-position-horizontal-relative:text;mso-position-vertical-relative:text;mso-width-relative:margin;mso-height-relative:margin" coordorigin="-890" coordsize="50528,28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">
                <v:shape id="_x0000_s1245" type="#_x0000_t202" style="position:absolute;left:10389;width:28232;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7B12BEF3" w14:textId="70E6B76F" w:rsidR="009C5789" w:rsidRPr="005A7BEE" w:rsidRDefault="009C5789" w:rsidP="00CE71A2">
                        <w:pPr>
                          <w:spacing w:before="40" w:line="144" w:lineRule="auto"/>
                          <w:jc w:val="center"/>
                          <w:rPr>
                            <w:rFonts w:ascii="Times New Roman Bold" w:hAnsi="Times New Roman Bold"/>
                            <w:b/>
                            <w:bCs/>
                            <w:sz w:val="18"/>
                            <w:szCs w:val="24"/>
                          </w:rPr>
                        </w:pPr>
                        <w:r w:rsidRPr="005A7BEE">
                          <w:rPr>
                            <w:rFonts w:ascii="Times New Roman Bold" w:hAnsi="Times New Roman Bold"/>
                            <w:b/>
                            <w:bCs/>
                            <w:sz w:val="18"/>
                            <w:szCs w:val="24"/>
                            <w:rtl/>
                          </w:rPr>
                          <w:t xml:space="preserve">التداخل الذي يتلقاه </w:t>
                        </w:r>
                        <w:r w:rsidRPr="00CE71A2">
                          <w:rPr>
                            <w:rFonts w:ascii="Times New Roman Bold" w:hAnsi="Times New Roman Bold" w:hint="cs"/>
                            <w:b/>
                            <w:bCs/>
                            <w:sz w:val="18"/>
                            <w:szCs w:val="24"/>
                            <w:rtl/>
                          </w:rPr>
                          <w:t>جهاز استشعار</w:t>
                        </w:r>
                        <w:r w:rsidRPr="00CE71A2">
                          <w:rPr>
                            <w:rFonts w:ascii="Times New Roman Bold" w:hAnsi="Times New Roman Bold" w:hint="cs"/>
                            <w:b/>
                            <w:bCs/>
                            <w:i/>
                            <w:iCs/>
                            <w:sz w:val="18"/>
                            <w:szCs w:val="24"/>
                            <w:rtl/>
                          </w:rPr>
                          <w:t xml:space="preserve"> </w:t>
                        </w:r>
                        <w:r w:rsidRPr="005A7BEE">
                          <w:rPr>
                            <w:rFonts w:ascii="Times New Roman Bold" w:hAnsi="Times New Roman Bold"/>
                            <w:b/>
                            <w:bCs/>
                            <w:sz w:val="18"/>
                            <w:szCs w:val="24"/>
                            <w:rtl/>
                          </w:rPr>
                          <w:t xml:space="preserve">مسبار الحافة </w:t>
                        </w:r>
                        <w:r w:rsidRPr="005A7BEE">
                          <w:rPr>
                            <w:rFonts w:ascii="Times New Roman Bold" w:hAnsi="Times New Roman Bold"/>
                            <w:b/>
                            <w:bCs/>
                            <w:sz w:val="18"/>
                            <w:szCs w:val="24"/>
                          </w:rPr>
                          <w:t>EESS</w:t>
                        </w:r>
                      </w:p>
                    </w:txbxContent>
                  </v:textbox>
                </v:shape>
                <v:shape id="_x0000_s1246" type="#_x0000_t202" style="position:absolute;left:21493;top:26660;width:10014;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091CEF45" w14:textId="77777777" w:rsidR="009C5789" w:rsidRPr="005A7BEE" w:rsidRDefault="009C5789" w:rsidP="00387374">
                        <w:pPr>
                          <w:spacing w:before="40" w:line="144" w:lineRule="auto"/>
                          <w:jc w:val="center"/>
                          <w:rPr>
                            <w:sz w:val="18"/>
                            <w:szCs w:val="24"/>
                          </w:rPr>
                        </w:pPr>
                        <w:r w:rsidRPr="005A7BEE">
                          <w:rPr>
                            <w:rFonts w:hint="cs"/>
                            <w:sz w:val="18"/>
                            <w:szCs w:val="24"/>
                            <w:rtl/>
                          </w:rPr>
                          <w:t xml:space="preserve">التردد المركزي </w:t>
                        </w:r>
                        <w:r w:rsidRPr="005A7BEE">
                          <w:rPr>
                            <w:sz w:val="18"/>
                            <w:szCs w:val="24"/>
                          </w:rPr>
                          <w:t>(GHz)</w:t>
                        </w:r>
                      </w:p>
                    </w:txbxContent>
                  </v:textbox>
                </v:shape>
                <v:shape id="_x0000_s1247" type="#_x0000_t202" style="position:absolute;left:-11491;top:12321;width:23368;height:216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" filled="f" stroked="f">
                  <v:textbox inset="0,0,0,0">
                    <w:txbxContent>
                      <w:p w14:paraId="3135A58B" w14:textId="6AB22F30" w:rsidR="009C5789" w:rsidRPr="005A7BEE" w:rsidRDefault="009C5789" w:rsidP="00387374">
                        <w:pPr>
                          <w:spacing w:before="40" w:line="168" w:lineRule="auto"/>
                          <w:jc w:val="center"/>
                          <w:rPr>
                            <w:sz w:val="18"/>
                            <w:szCs w:val="24"/>
                            <w:lang w:bidi="ar-SY"/>
                          </w:rPr>
                        </w:pPr>
                        <w:r w:rsidRPr="005A7BEE">
                          <w:rPr>
                            <w:sz w:val="18"/>
                            <w:szCs w:val="24"/>
                            <w:rtl/>
                            <w:lang w:bidi="ar-SY"/>
                          </w:rPr>
                          <w:t xml:space="preserve">التداخل المستقبل في المجال </w:t>
                        </w:r>
                        <w:r w:rsidRPr="005A7BEE">
                          <w:rPr>
                            <w:sz w:val="18"/>
                            <w:szCs w:val="24"/>
                            <w:lang w:val="en-GB" w:bidi="ar-SY"/>
                          </w:rPr>
                          <w:t>IFOV</w:t>
                        </w:r>
                        <w:r w:rsidRPr="005A7BEE">
                          <w:rPr>
                            <w:sz w:val="18"/>
                            <w:szCs w:val="24"/>
                            <w:rtl/>
                            <w:lang w:val="en-GB" w:bidi="ar-SY"/>
                          </w:rPr>
                          <w:t xml:space="preserve"> </w:t>
                        </w:r>
                        <w:r w:rsidRPr="005A7BEE">
                          <w:rPr>
                            <w:sz w:val="18"/>
                            <w:szCs w:val="24"/>
                            <w:lang w:val="en-GB" w:bidi="ar-SY"/>
                          </w:rPr>
                          <w:t>(</w:t>
                        </w:r>
                        <w:proofErr w:type="spellStart"/>
                        <w:r w:rsidRPr="005A7BEE">
                          <w:rPr>
                            <w:sz w:val="18"/>
                            <w:szCs w:val="24"/>
                            <w:lang w:val="en-GB" w:bidi="ar-SY"/>
                          </w:rPr>
                          <w:t>dBW</w:t>
                        </w:r>
                        <w:proofErr w:type="spellEnd"/>
                        <w:r w:rsidRPr="005A7BEE">
                          <w:rPr>
                            <w:sz w:val="18"/>
                            <w:szCs w:val="24"/>
                            <w:lang w:val="en-GB" w:bidi="ar-SY"/>
                          </w:rPr>
                          <w:t>/</w:t>
                        </w:r>
                        <w:r w:rsidRPr="005A7BEE">
                          <w:rPr>
                            <w:sz w:val="18"/>
                            <w:szCs w:val="24"/>
                            <w:lang w:bidi="ar-SY"/>
                          </w:rPr>
                          <w:t>200</w:t>
                        </w:r>
                        <w:r w:rsidRPr="005A7BEE">
                          <w:rPr>
                            <w:sz w:val="18"/>
                            <w:szCs w:val="24"/>
                            <w:lang w:val="en-GB" w:bidi="ar-SY"/>
                          </w:rPr>
                          <w:t>MHz)</w:t>
                        </w:r>
                      </w:p>
                    </w:txbxContent>
                  </v:textbox>
                </v:shape>
                <v:shape id="_x0000_s1248" type="#_x0000_t202" style="position:absolute;left:43937;top:2790;width:5700;height:5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3AD3CD21" w14:textId="77777777" w:rsidR="009C5789" w:rsidRDefault="009C5789" w:rsidP="00FB72BE">
                        <w:pPr>
                          <w:spacing w:before="70" w:line="144" w:lineRule="auto"/>
                          <w:jc w:val="right"/>
                          <w:rPr>
                            <w:spacing w:val="-3"/>
                            <w:sz w:val="8"/>
                            <w:szCs w:val="12"/>
                          </w:rPr>
                        </w:pPr>
                        <w:r>
                          <w:rPr>
                            <w:spacing w:val="-3"/>
                            <w:sz w:val="8"/>
                            <w:szCs w:val="12"/>
                          </w:rPr>
                          <w:t>4</w:t>
                        </w:r>
                        <w:r w:rsidRPr="003E5A05">
                          <w:rPr>
                            <w:spacing w:val="-3"/>
                            <w:sz w:val="8"/>
                            <w:szCs w:val="12"/>
                            <w:rtl/>
                          </w:rPr>
                          <w:t xml:space="preserve"> </w:t>
                        </w:r>
                        <w:r w:rsidRPr="00B05514">
                          <w:rPr>
                            <w:spacing w:val="-3"/>
                            <w:sz w:val="8"/>
                            <w:szCs w:val="12"/>
                            <w:rtl/>
                          </w:rPr>
                          <w:t xml:space="preserve">من </w:t>
                        </w:r>
                        <w:r w:rsidRPr="00FB72BE">
                          <w:rPr>
                            <w:spacing w:val="-3"/>
                            <w:sz w:val="8"/>
                            <w:szCs w:val="12"/>
                            <w:rtl/>
                            <w:lang w:bidi="ar-EG"/>
                          </w:rPr>
                          <w:t xml:space="preserve">وصلات </w:t>
                        </w:r>
                        <w:r w:rsidRPr="00B05514">
                          <w:rPr>
                            <w:spacing w:val="-3"/>
                            <w:sz w:val="8"/>
                            <w:szCs w:val="12"/>
                            <w:rtl/>
                          </w:rPr>
                          <w:t xml:space="preserve">لكل </w:t>
                        </w:r>
                        <w:r w:rsidRPr="00B05514">
                          <w:rPr>
                            <w:spacing w:val="-3"/>
                            <w:sz w:val="8"/>
                            <w:szCs w:val="12"/>
                          </w:rPr>
                          <w:t>km</w:t>
                        </w:r>
                        <w:r w:rsidRPr="00B05514">
                          <w:rPr>
                            <w:spacing w:val="-3"/>
                            <w:sz w:val="8"/>
                            <w:szCs w:val="12"/>
                            <w:rtl/>
                          </w:rPr>
                          <w:t xml:space="preserve"> مربع</w:t>
                        </w:r>
                      </w:p>
                      <w:p w14:paraId="6A712D99" w14:textId="77777777" w:rsidR="009C5789" w:rsidRDefault="009C5789" w:rsidP="00FB72BE">
                        <w:pPr>
                          <w:spacing w:before="70" w:line="144" w:lineRule="auto"/>
                          <w:jc w:val="right"/>
                          <w:rPr>
                            <w:spacing w:val="-3"/>
                            <w:sz w:val="8"/>
                            <w:szCs w:val="12"/>
                          </w:rPr>
                        </w:pPr>
                        <w:r>
                          <w:rPr>
                            <w:spacing w:val="-3"/>
                            <w:sz w:val="8"/>
                            <w:szCs w:val="12"/>
                          </w:rPr>
                          <w:t>8</w:t>
                        </w:r>
                        <w:r w:rsidRPr="003E5A05">
                          <w:rPr>
                            <w:spacing w:val="-3"/>
                            <w:sz w:val="8"/>
                            <w:szCs w:val="12"/>
                            <w:rtl/>
                          </w:rPr>
                          <w:t xml:space="preserve"> من </w:t>
                        </w:r>
                        <w:r w:rsidRPr="00FB72BE">
                          <w:rPr>
                            <w:spacing w:val="-3"/>
                            <w:sz w:val="8"/>
                            <w:szCs w:val="12"/>
                            <w:rtl/>
                            <w:lang w:bidi="ar-EG"/>
                          </w:rPr>
                          <w:t xml:space="preserve">وصلات </w:t>
                        </w:r>
                        <w:r w:rsidRPr="003E5A05">
                          <w:rPr>
                            <w:spacing w:val="-3"/>
                            <w:sz w:val="8"/>
                            <w:szCs w:val="12"/>
                            <w:rtl/>
                          </w:rPr>
                          <w:t xml:space="preserve">لكل </w:t>
                        </w:r>
                        <w:r w:rsidRPr="003E5A05">
                          <w:rPr>
                            <w:spacing w:val="-3"/>
                            <w:sz w:val="8"/>
                            <w:szCs w:val="12"/>
                          </w:rPr>
                          <w:t>km</w:t>
                        </w:r>
                        <w:r w:rsidRPr="003E5A05">
                          <w:rPr>
                            <w:spacing w:val="-3"/>
                            <w:sz w:val="8"/>
                            <w:szCs w:val="12"/>
                            <w:rtl/>
                          </w:rPr>
                          <w:t xml:space="preserve"> مربع</w:t>
                        </w:r>
                      </w:p>
                      <w:p w14:paraId="12EF32C8" w14:textId="77777777" w:rsidR="009C5789" w:rsidRDefault="009C5789" w:rsidP="00FB72BE">
                        <w:pPr>
                          <w:spacing w:before="70" w:line="144" w:lineRule="auto"/>
                          <w:jc w:val="right"/>
                          <w:rPr>
                            <w:spacing w:val="-3"/>
                            <w:sz w:val="8"/>
                            <w:szCs w:val="12"/>
                          </w:rPr>
                        </w:pPr>
                        <w:r>
                          <w:rPr>
                            <w:spacing w:val="-3"/>
                            <w:sz w:val="8"/>
                            <w:szCs w:val="12"/>
                          </w:rPr>
                          <w:t>16</w:t>
                        </w:r>
                        <w:r w:rsidRPr="003E5A05">
                          <w:rPr>
                            <w:spacing w:val="-3"/>
                            <w:sz w:val="8"/>
                            <w:szCs w:val="12"/>
                            <w:rtl/>
                          </w:rPr>
                          <w:t xml:space="preserve"> من </w:t>
                        </w:r>
                        <w:r w:rsidRPr="00FB72BE">
                          <w:rPr>
                            <w:spacing w:val="-3"/>
                            <w:sz w:val="8"/>
                            <w:szCs w:val="12"/>
                            <w:rtl/>
                            <w:lang w:bidi="ar-EG"/>
                          </w:rPr>
                          <w:t xml:space="preserve">وصلات </w:t>
                        </w:r>
                        <w:r w:rsidRPr="003E5A05">
                          <w:rPr>
                            <w:spacing w:val="-3"/>
                            <w:sz w:val="8"/>
                            <w:szCs w:val="12"/>
                            <w:rtl/>
                          </w:rPr>
                          <w:t xml:space="preserve">لكل </w:t>
                        </w:r>
                        <w:r w:rsidRPr="003E5A05">
                          <w:rPr>
                            <w:spacing w:val="-3"/>
                            <w:sz w:val="8"/>
                            <w:szCs w:val="12"/>
                          </w:rPr>
                          <w:t>km</w:t>
                        </w:r>
                        <w:r w:rsidRPr="003E5A05">
                          <w:rPr>
                            <w:spacing w:val="-3"/>
                            <w:sz w:val="8"/>
                            <w:szCs w:val="12"/>
                            <w:rtl/>
                          </w:rPr>
                          <w:t xml:space="preserve"> مربع</w:t>
                        </w:r>
                      </w:p>
                      <w:p w14:paraId="7D7BE138" w14:textId="77777777" w:rsidR="009C5789" w:rsidRDefault="009C5789" w:rsidP="00FB72BE">
                        <w:pPr>
                          <w:spacing w:before="70" w:line="144" w:lineRule="auto"/>
                          <w:jc w:val="right"/>
                          <w:rPr>
                            <w:spacing w:val="-3"/>
                            <w:sz w:val="8"/>
                            <w:szCs w:val="12"/>
                          </w:rPr>
                        </w:pPr>
                        <w:r>
                          <w:rPr>
                            <w:spacing w:val="-3"/>
                            <w:sz w:val="8"/>
                            <w:szCs w:val="12"/>
                          </w:rPr>
                          <w:t>32</w:t>
                        </w:r>
                        <w:r w:rsidRPr="003E5A05">
                          <w:rPr>
                            <w:spacing w:val="-3"/>
                            <w:sz w:val="8"/>
                            <w:szCs w:val="12"/>
                            <w:rtl/>
                          </w:rPr>
                          <w:t xml:space="preserve"> من </w:t>
                        </w:r>
                        <w:r w:rsidRPr="00FB72BE">
                          <w:rPr>
                            <w:spacing w:val="-3"/>
                            <w:sz w:val="8"/>
                            <w:szCs w:val="12"/>
                            <w:rtl/>
                            <w:lang w:bidi="ar-EG"/>
                          </w:rPr>
                          <w:t xml:space="preserve">وصلات </w:t>
                        </w:r>
                        <w:r w:rsidRPr="003E5A05">
                          <w:rPr>
                            <w:spacing w:val="-3"/>
                            <w:sz w:val="8"/>
                            <w:szCs w:val="12"/>
                            <w:rtl/>
                          </w:rPr>
                          <w:t xml:space="preserve">لكل </w:t>
                        </w:r>
                        <w:r w:rsidRPr="003E5A05">
                          <w:rPr>
                            <w:spacing w:val="-3"/>
                            <w:sz w:val="8"/>
                            <w:szCs w:val="12"/>
                          </w:rPr>
                          <w:t>km</w:t>
                        </w:r>
                        <w:r w:rsidRPr="003E5A05">
                          <w:rPr>
                            <w:spacing w:val="-3"/>
                            <w:sz w:val="8"/>
                            <w:szCs w:val="12"/>
                            <w:rtl/>
                          </w:rPr>
                          <w:t xml:space="preserve"> مربع</w:t>
                        </w:r>
                      </w:p>
                      <w:p w14:paraId="147C14E3" w14:textId="77777777" w:rsidR="009C5789" w:rsidRPr="00B05514" w:rsidRDefault="009C5789" w:rsidP="00FB72BE">
                        <w:pPr>
                          <w:spacing w:before="70" w:line="144" w:lineRule="auto"/>
                          <w:jc w:val="right"/>
                          <w:rPr>
                            <w:spacing w:val="-3"/>
                            <w:sz w:val="8"/>
                            <w:szCs w:val="12"/>
                          </w:rPr>
                        </w:pPr>
                      </w:p>
                    </w:txbxContent>
                  </v:textbox>
                </v:shape>
              </v:group>
            </w:pict>
          </mc:Fallback>
        </mc:AlternateContent>
      </w:r>
      <w:r w:rsidR="005A7BEE">
        <w:rPr>
          <w:noProof/>
          <w:lang w:bidi="ar-SY"/>
        </w:rPr>
        <w:drawing>
          <wp:inline distT="0" distB="0" distL="0" distR="0" wp14:anchorId="4D5F7FE0" wp14:editId="5FD58CD6">
            <wp:extent cx="6120765" cy="2814914"/>
            <wp:effectExtent l="0" t="0" r="0" b="508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4-24.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6120765" cy="2814914"/>
                    </a:xfrm>
                    <a:prstGeom prst="rect">
                      <a:avLst/>
                    </a:prstGeom>
                  </pic:spPr>
                </pic:pic>
              </a:graphicData>
            </a:graphic>
          </wp:inline>
        </w:drawing>
      </w:r>
    </w:p>
    <w:p w14:paraId="7AD51CCB" w14:textId="48C97D6E" w:rsidR="00965482" w:rsidRPr="009B79DA" w:rsidRDefault="00965482" w:rsidP="009B79DA">
      <w:pPr>
        <w:spacing w:before="240"/>
        <w:rPr>
          <w:rtl/>
        </w:rPr>
      </w:pPr>
      <w:r w:rsidRPr="009B79DA">
        <w:rPr>
          <w:rtl/>
        </w:rPr>
        <w:t xml:space="preserve">وقد تم توزيع خط الأساس لزوايا الارتفاع (بحد أقصى </w:t>
      </w:r>
      <w:r w:rsidR="009B79DA" w:rsidRPr="00D401E1">
        <w:rPr>
          <w:lang w:val="en-GB"/>
        </w:rPr>
        <w:t>°</w:t>
      </w:r>
      <w:r w:rsidRPr="009B79DA">
        <w:t>20</w:t>
      </w:r>
      <w:r w:rsidRPr="009B79DA">
        <w:rPr>
          <w:rtl/>
        </w:rPr>
        <w:t xml:space="preserve">) المستخدمة في التحليل الوارد أعلاه من قبل فريق عمل الخبراء. ومع ذلك، لن يتم تنظيم الارتفاع الأقصى لوصلات الخدمة الثابتة في النطاق </w:t>
      </w:r>
      <w:r w:rsidRPr="009B79DA">
        <w:t>GHz 450-275</w:t>
      </w:r>
      <w:r w:rsidRPr="009B79DA">
        <w:rPr>
          <w:rtl/>
        </w:rPr>
        <w:t xml:space="preserve"> حتى يتم إجراء التوزيعات الفعلية، لذلك من الضروري مراعاة إمكانية تشغيل نسبة مئوية معينة من وصلات الخدمة الثابتة على ارتفاعات أعلى. ولهذه الغاية، أجري التحليل الوارد أدناه باستخدام التوزيع التالي لزوايا الارتفاع:</w:t>
      </w:r>
    </w:p>
    <w:p w14:paraId="5CBE92B4" w14:textId="06D40AFD" w:rsidR="00965482" w:rsidRPr="009B79DA" w:rsidRDefault="00965482" w:rsidP="009B79DA">
      <w:pPr>
        <w:pStyle w:val="enumlev1"/>
        <w:rPr>
          <w:rtl/>
          <w:lang w:bidi="ar-SA"/>
        </w:rPr>
      </w:pPr>
      <w:r w:rsidRPr="009B79DA">
        <w:rPr>
          <w:rtl/>
        </w:rPr>
        <w:t>-</w:t>
      </w:r>
      <w:r w:rsidR="009B79DA">
        <w:rPr>
          <w:rtl/>
        </w:rPr>
        <w:tab/>
      </w:r>
      <w:r w:rsidR="009B79DA">
        <w:t>%</w:t>
      </w:r>
      <w:r w:rsidRPr="009B79DA">
        <w:t>90</w:t>
      </w:r>
      <w:r w:rsidR="009B79DA">
        <w:rPr>
          <w:rFonts w:hint="cs"/>
          <w:rtl/>
        </w:rPr>
        <w:t xml:space="preserve"> </w:t>
      </w:r>
      <w:r w:rsidRPr="009B79DA">
        <w:rPr>
          <w:rtl/>
        </w:rPr>
        <w:t>موزعة بين -</w:t>
      </w:r>
      <w:r w:rsidR="009B79DA" w:rsidRPr="00D401E1">
        <w:rPr>
          <w:lang w:val="en-GB"/>
        </w:rPr>
        <w:t>°</w:t>
      </w:r>
      <w:r w:rsidR="009B79DA" w:rsidRPr="009B79DA">
        <w:t>25</w:t>
      </w:r>
      <w:r w:rsidR="009B79DA">
        <w:t>-</w:t>
      </w:r>
      <w:r w:rsidRPr="009B79DA">
        <w:t>20</w:t>
      </w:r>
    </w:p>
    <w:p w14:paraId="160EE014" w14:textId="40AF1B9F" w:rsidR="00965482" w:rsidRPr="009B79DA" w:rsidRDefault="00965482" w:rsidP="009B79DA">
      <w:pPr>
        <w:pStyle w:val="enumlev1"/>
        <w:rPr>
          <w:rtl/>
          <w:lang w:bidi="ar-SA"/>
        </w:rPr>
      </w:pPr>
      <w:r w:rsidRPr="009B79DA">
        <w:rPr>
          <w:rtl/>
        </w:rPr>
        <w:t xml:space="preserve">- </w:t>
      </w:r>
      <w:r w:rsidRPr="009B79DA">
        <w:rPr>
          <w:rtl/>
        </w:rPr>
        <w:tab/>
      </w:r>
      <w:r w:rsidR="009B79DA">
        <w:t>%</w:t>
      </w:r>
      <w:r w:rsidRPr="009B79DA">
        <w:t>10</w:t>
      </w:r>
      <w:r w:rsidRPr="009B79DA">
        <w:rPr>
          <w:rtl/>
        </w:rPr>
        <w:t xml:space="preserve"> موزعة بين </w:t>
      </w:r>
      <w:r w:rsidR="009B79DA" w:rsidRPr="00D401E1">
        <w:rPr>
          <w:lang w:val="en-GB"/>
        </w:rPr>
        <w:t>°</w:t>
      </w:r>
      <w:r w:rsidR="009B79DA">
        <w:t>6</w:t>
      </w:r>
      <w:r w:rsidR="009B79DA" w:rsidRPr="009B79DA">
        <w:t>5</w:t>
      </w:r>
      <w:r w:rsidR="009B79DA">
        <w:t>-</w:t>
      </w:r>
      <w:r w:rsidRPr="009B79DA">
        <w:t>25</w:t>
      </w:r>
    </w:p>
    <w:p w14:paraId="354D870B" w14:textId="1DD016D0" w:rsidR="00965482" w:rsidRPr="0058541B" w:rsidRDefault="00965482" w:rsidP="0058541B">
      <w:pPr>
        <w:pStyle w:val="FigureNo"/>
      </w:pPr>
      <w:r w:rsidRPr="0058541B">
        <w:rPr>
          <w:rtl/>
        </w:rPr>
        <w:lastRenderedPageBreak/>
        <w:t xml:space="preserve">الشكل </w:t>
      </w:r>
      <w:r w:rsidRPr="0058541B">
        <w:t>25-A4</w:t>
      </w:r>
    </w:p>
    <w:p w14:paraId="7A428D74" w14:textId="19C63C38" w:rsidR="00965482" w:rsidRPr="0058541B" w:rsidRDefault="00965482" w:rsidP="0058541B">
      <w:pPr>
        <w:pStyle w:val="Figuretitle"/>
        <w:rPr>
          <w:rtl/>
        </w:rPr>
      </w:pPr>
      <w:r w:rsidRPr="0058541B">
        <w:rPr>
          <w:rtl/>
        </w:rPr>
        <w:t xml:space="preserve">التداخل الذي يتلقاه </w:t>
      </w:r>
      <w:r w:rsidR="00CE71A2">
        <w:rPr>
          <w:rFonts w:hint="cs"/>
          <w:rtl/>
        </w:rPr>
        <w:t>جهاز استشعار</w:t>
      </w:r>
      <w:r w:rsidR="00CE71A2">
        <w:rPr>
          <w:rFonts w:hint="cs"/>
          <w:i/>
          <w:iCs/>
          <w:rtl/>
          <w:lang w:val="en-GB"/>
        </w:rPr>
        <w:t xml:space="preserve"> </w:t>
      </w:r>
      <w:r w:rsidRPr="0058541B">
        <w:rPr>
          <w:rtl/>
        </w:rPr>
        <w:t xml:space="preserve">المسح المخروطي </w:t>
      </w:r>
      <w:r w:rsidRPr="0058541B">
        <w:t>EESS</w:t>
      </w:r>
      <w:r w:rsidRPr="0058541B">
        <w:rPr>
          <w:rtl/>
        </w:rPr>
        <w:t xml:space="preserve"> من وصلات </w:t>
      </w:r>
      <w:r w:rsidRPr="0058541B">
        <w:t>FS</w:t>
      </w:r>
    </w:p>
    <w:p w14:paraId="4BDE0725" w14:textId="0F72633E" w:rsidR="00965482" w:rsidRPr="00EC0C02" w:rsidRDefault="007F0BA8" w:rsidP="00E57775">
      <w:pPr>
        <w:pStyle w:val="Figure"/>
        <w:bidi/>
        <w:rPr>
          <w:lang w:bidi="ar-SY"/>
        </w:rPr>
      </w:pPr>
      <w:r>
        <w:rPr>
          <w:noProof/>
        </w:rPr>
        <mc:AlternateContent>
          <mc:Choice Requires="wps">
            <w:drawing>
              <wp:anchor distT="0" distB="0" distL="114300" distR="114300" simplePos="0" relativeHeight="252177408" behindDoc="0" locked="0" layoutInCell="1" allowOverlap="1" wp14:anchorId="32560077" wp14:editId="3C02C87E">
                <wp:simplePos x="0" y="0"/>
                <wp:positionH relativeFrom="column">
                  <wp:posOffset>4932928</wp:posOffset>
                </wp:positionH>
                <wp:positionV relativeFrom="paragraph">
                  <wp:posOffset>327902</wp:posOffset>
                </wp:positionV>
                <wp:extent cx="570001" cy="516527"/>
                <wp:effectExtent l="0" t="0" r="0" b="0"/>
                <wp:wrapNone/>
                <wp:docPr id="97" name="ZoneTexte 2"/>
                <wp:cNvGraphicFramePr/>
                <a:graphic xmlns:a="http://schemas.openxmlformats.org/drawingml/2006/main">
                  <a:graphicData uri="http://schemas.microsoft.com/office/word/2010/wordprocessingShape">
                    <wps:wsp>
                      <wps:cNvSpPr txBox="1"/>
                      <wps:spPr>
                        <a:xfrm>
                          <a:off x="0" y="0"/>
                          <a:ext cx="570001" cy="516527"/>
                        </a:xfrm>
                        <a:prstGeom prst="rect">
                          <a:avLst/>
                        </a:prstGeom>
                        <a:noFill/>
                      </wps:spPr>
                      <wps:txbx>
                        <w:txbxContent>
                          <w:p w14:paraId="193C7800" w14:textId="77777777" w:rsidR="009C5789" w:rsidRDefault="009C5789" w:rsidP="007F0BA8">
                            <w:pPr>
                              <w:spacing w:before="70" w:line="144" w:lineRule="auto"/>
                              <w:jc w:val="right"/>
                              <w:rPr>
                                <w:spacing w:val="-3"/>
                                <w:sz w:val="8"/>
                                <w:szCs w:val="12"/>
                              </w:rPr>
                            </w:pPr>
                            <w:r>
                              <w:rPr>
                                <w:spacing w:val="-3"/>
                                <w:sz w:val="8"/>
                                <w:szCs w:val="12"/>
                              </w:rPr>
                              <w:t>4</w:t>
                            </w:r>
                            <w:r w:rsidRPr="003E5A05">
                              <w:rPr>
                                <w:spacing w:val="-3"/>
                                <w:sz w:val="8"/>
                                <w:szCs w:val="12"/>
                                <w:rtl/>
                              </w:rPr>
                              <w:t xml:space="preserve"> </w:t>
                            </w:r>
                            <w:r w:rsidRPr="00B05514">
                              <w:rPr>
                                <w:spacing w:val="-3"/>
                                <w:sz w:val="8"/>
                                <w:szCs w:val="12"/>
                                <w:rtl/>
                              </w:rPr>
                              <w:t xml:space="preserve">من </w:t>
                            </w:r>
                            <w:r w:rsidRPr="00FB72BE">
                              <w:rPr>
                                <w:spacing w:val="-3"/>
                                <w:sz w:val="8"/>
                                <w:szCs w:val="12"/>
                                <w:rtl/>
                                <w:lang w:bidi="ar-EG"/>
                              </w:rPr>
                              <w:t xml:space="preserve">وصلات </w:t>
                            </w:r>
                            <w:r w:rsidRPr="00B05514">
                              <w:rPr>
                                <w:spacing w:val="-3"/>
                                <w:sz w:val="8"/>
                                <w:szCs w:val="12"/>
                                <w:rtl/>
                              </w:rPr>
                              <w:t xml:space="preserve">لكل </w:t>
                            </w:r>
                            <w:r w:rsidRPr="00B05514">
                              <w:rPr>
                                <w:spacing w:val="-3"/>
                                <w:sz w:val="8"/>
                                <w:szCs w:val="12"/>
                              </w:rPr>
                              <w:t>km</w:t>
                            </w:r>
                            <w:r w:rsidRPr="00B05514">
                              <w:rPr>
                                <w:spacing w:val="-3"/>
                                <w:sz w:val="8"/>
                                <w:szCs w:val="12"/>
                                <w:rtl/>
                              </w:rPr>
                              <w:t xml:space="preserve"> مربع</w:t>
                            </w:r>
                          </w:p>
                          <w:p w14:paraId="3FD46746" w14:textId="77777777" w:rsidR="009C5789" w:rsidRDefault="009C5789" w:rsidP="007F0BA8">
                            <w:pPr>
                              <w:spacing w:before="70" w:line="144" w:lineRule="auto"/>
                              <w:jc w:val="right"/>
                              <w:rPr>
                                <w:spacing w:val="-3"/>
                                <w:sz w:val="8"/>
                                <w:szCs w:val="12"/>
                              </w:rPr>
                            </w:pPr>
                            <w:r>
                              <w:rPr>
                                <w:spacing w:val="-3"/>
                                <w:sz w:val="8"/>
                                <w:szCs w:val="12"/>
                              </w:rPr>
                              <w:t>8</w:t>
                            </w:r>
                            <w:r w:rsidRPr="003E5A05">
                              <w:rPr>
                                <w:spacing w:val="-3"/>
                                <w:sz w:val="8"/>
                                <w:szCs w:val="12"/>
                                <w:rtl/>
                              </w:rPr>
                              <w:t xml:space="preserve"> من </w:t>
                            </w:r>
                            <w:r w:rsidRPr="00FB72BE">
                              <w:rPr>
                                <w:spacing w:val="-3"/>
                                <w:sz w:val="8"/>
                                <w:szCs w:val="12"/>
                                <w:rtl/>
                                <w:lang w:bidi="ar-EG"/>
                              </w:rPr>
                              <w:t xml:space="preserve">وصلات </w:t>
                            </w:r>
                            <w:r w:rsidRPr="003E5A05">
                              <w:rPr>
                                <w:spacing w:val="-3"/>
                                <w:sz w:val="8"/>
                                <w:szCs w:val="12"/>
                                <w:rtl/>
                              </w:rPr>
                              <w:t xml:space="preserve">لكل </w:t>
                            </w:r>
                            <w:r w:rsidRPr="003E5A05">
                              <w:rPr>
                                <w:spacing w:val="-3"/>
                                <w:sz w:val="8"/>
                                <w:szCs w:val="12"/>
                              </w:rPr>
                              <w:t>km</w:t>
                            </w:r>
                            <w:r w:rsidRPr="003E5A05">
                              <w:rPr>
                                <w:spacing w:val="-3"/>
                                <w:sz w:val="8"/>
                                <w:szCs w:val="12"/>
                                <w:rtl/>
                              </w:rPr>
                              <w:t xml:space="preserve"> مربع</w:t>
                            </w:r>
                          </w:p>
                          <w:p w14:paraId="528AC903" w14:textId="77777777" w:rsidR="009C5789" w:rsidRDefault="009C5789" w:rsidP="007F0BA8">
                            <w:pPr>
                              <w:spacing w:before="70" w:line="144" w:lineRule="auto"/>
                              <w:jc w:val="right"/>
                              <w:rPr>
                                <w:spacing w:val="-3"/>
                                <w:sz w:val="8"/>
                                <w:szCs w:val="12"/>
                              </w:rPr>
                            </w:pPr>
                            <w:r>
                              <w:rPr>
                                <w:spacing w:val="-3"/>
                                <w:sz w:val="8"/>
                                <w:szCs w:val="12"/>
                              </w:rPr>
                              <w:t>16</w:t>
                            </w:r>
                            <w:r w:rsidRPr="003E5A05">
                              <w:rPr>
                                <w:spacing w:val="-3"/>
                                <w:sz w:val="8"/>
                                <w:szCs w:val="12"/>
                                <w:rtl/>
                              </w:rPr>
                              <w:t xml:space="preserve"> من </w:t>
                            </w:r>
                            <w:r w:rsidRPr="00FB72BE">
                              <w:rPr>
                                <w:spacing w:val="-3"/>
                                <w:sz w:val="8"/>
                                <w:szCs w:val="12"/>
                                <w:rtl/>
                                <w:lang w:bidi="ar-EG"/>
                              </w:rPr>
                              <w:t xml:space="preserve">وصلات </w:t>
                            </w:r>
                            <w:r w:rsidRPr="003E5A05">
                              <w:rPr>
                                <w:spacing w:val="-3"/>
                                <w:sz w:val="8"/>
                                <w:szCs w:val="12"/>
                                <w:rtl/>
                              </w:rPr>
                              <w:t xml:space="preserve">لكل </w:t>
                            </w:r>
                            <w:r w:rsidRPr="003E5A05">
                              <w:rPr>
                                <w:spacing w:val="-3"/>
                                <w:sz w:val="8"/>
                                <w:szCs w:val="12"/>
                              </w:rPr>
                              <w:t>km</w:t>
                            </w:r>
                            <w:r w:rsidRPr="003E5A05">
                              <w:rPr>
                                <w:spacing w:val="-3"/>
                                <w:sz w:val="8"/>
                                <w:szCs w:val="12"/>
                                <w:rtl/>
                              </w:rPr>
                              <w:t xml:space="preserve"> مربع</w:t>
                            </w:r>
                          </w:p>
                          <w:p w14:paraId="314E571A" w14:textId="77777777" w:rsidR="009C5789" w:rsidRDefault="009C5789" w:rsidP="007F0BA8">
                            <w:pPr>
                              <w:spacing w:before="70" w:line="144" w:lineRule="auto"/>
                              <w:jc w:val="right"/>
                              <w:rPr>
                                <w:spacing w:val="-3"/>
                                <w:sz w:val="8"/>
                                <w:szCs w:val="12"/>
                              </w:rPr>
                            </w:pPr>
                            <w:r>
                              <w:rPr>
                                <w:spacing w:val="-3"/>
                                <w:sz w:val="8"/>
                                <w:szCs w:val="12"/>
                              </w:rPr>
                              <w:t>32</w:t>
                            </w:r>
                            <w:r w:rsidRPr="003E5A05">
                              <w:rPr>
                                <w:spacing w:val="-3"/>
                                <w:sz w:val="8"/>
                                <w:szCs w:val="12"/>
                                <w:rtl/>
                              </w:rPr>
                              <w:t xml:space="preserve"> من </w:t>
                            </w:r>
                            <w:r w:rsidRPr="00FB72BE">
                              <w:rPr>
                                <w:spacing w:val="-3"/>
                                <w:sz w:val="8"/>
                                <w:szCs w:val="12"/>
                                <w:rtl/>
                                <w:lang w:bidi="ar-EG"/>
                              </w:rPr>
                              <w:t xml:space="preserve">وصلات </w:t>
                            </w:r>
                            <w:r w:rsidRPr="003E5A05">
                              <w:rPr>
                                <w:spacing w:val="-3"/>
                                <w:sz w:val="8"/>
                                <w:szCs w:val="12"/>
                                <w:rtl/>
                              </w:rPr>
                              <w:t xml:space="preserve">لكل </w:t>
                            </w:r>
                            <w:r w:rsidRPr="003E5A05">
                              <w:rPr>
                                <w:spacing w:val="-3"/>
                                <w:sz w:val="8"/>
                                <w:szCs w:val="12"/>
                              </w:rPr>
                              <w:t>km</w:t>
                            </w:r>
                            <w:r w:rsidRPr="003E5A05">
                              <w:rPr>
                                <w:spacing w:val="-3"/>
                                <w:sz w:val="8"/>
                                <w:szCs w:val="12"/>
                                <w:rtl/>
                              </w:rPr>
                              <w:t xml:space="preserve"> مربع</w:t>
                            </w:r>
                          </w:p>
                          <w:p w14:paraId="25704036" w14:textId="77777777" w:rsidR="009C5789" w:rsidRPr="00B05514" w:rsidRDefault="009C5789" w:rsidP="007F0BA8">
                            <w:pPr>
                              <w:spacing w:before="70" w:line="144" w:lineRule="auto"/>
                              <w:jc w:val="right"/>
                              <w:rPr>
                                <w:spacing w:val="-3"/>
                                <w:sz w:val="8"/>
                                <w:szCs w:val="12"/>
                              </w:rPr>
                            </w:pPr>
                          </w:p>
                        </w:txbxContent>
                      </wps:txbx>
                      <wps:bodyPr wrap="square" lIns="0" tIns="0" rIns="0" bIns="0" rtlCol="0">
                        <a:noAutofit/>
                      </wps:bodyPr>
                    </wps:wsp>
                  </a:graphicData>
                </a:graphic>
              </wp:anchor>
            </w:drawing>
          </mc:Choice>
          <mc:Fallback>
            <w:pict>
              <v:shape w14:anchorId="32560077" id="_x0000_s1249" type="#_x0000_t202" style="position:absolute;left:0;text-align:left;margin-left:388.4pt;margin-top:25.8pt;width:44.9pt;height:40.65pt;z-index:25217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" filled="f" stroked="f">
                <v:textbox inset="0,0,0,0">
                  <w:txbxContent>
                    <w:p w14:paraId="193C7800" w14:textId="77777777" w:rsidR="009C5789" w:rsidRDefault="009C5789" w:rsidP="007F0BA8">
                      <w:pPr>
                        <w:spacing w:before="70" w:line="144" w:lineRule="auto"/>
                        <w:jc w:val="right"/>
                        <w:rPr>
                          <w:spacing w:val="-3"/>
                          <w:sz w:val="8"/>
                          <w:szCs w:val="12"/>
                        </w:rPr>
                      </w:pPr>
                      <w:r>
                        <w:rPr>
                          <w:spacing w:val="-3"/>
                          <w:sz w:val="8"/>
                          <w:szCs w:val="12"/>
                        </w:rPr>
                        <w:t>4</w:t>
                      </w:r>
                      <w:r w:rsidRPr="003E5A05">
                        <w:rPr>
                          <w:spacing w:val="-3"/>
                          <w:sz w:val="8"/>
                          <w:szCs w:val="12"/>
                          <w:rtl/>
                        </w:rPr>
                        <w:t xml:space="preserve"> </w:t>
                      </w:r>
                      <w:r w:rsidRPr="00B05514">
                        <w:rPr>
                          <w:spacing w:val="-3"/>
                          <w:sz w:val="8"/>
                          <w:szCs w:val="12"/>
                          <w:rtl/>
                        </w:rPr>
                        <w:t xml:space="preserve">من </w:t>
                      </w:r>
                      <w:r w:rsidRPr="00FB72BE">
                        <w:rPr>
                          <w:spacing w:val="-3"/>
                          <w:sz w:val="8"/>
                          <w:szCs w:val="12"/>
                          <w:rtl/>
                          <w:lang w:bidi="ar-EG"/>
                        </w:rPr>
                        <w:t xml:space="preserve">وصلات </w:t>
                      </w:r>
                      <w:r w:rsidRPr="00B05514">
                        <w:rPr>
                          <w:spacing w:val="-3"/>
                          <w:sz w:val="8"/>
                          <w:szCs w:val="12"/>
                          <w:rtl/>
                        </w:rPr>
                        <w:t xml:space="preserve">لكل </w:t>
                      </w:r>
                      <w:r w:rsidRPr="00B05514">
                        <w:rPr>
                          <w:spacing w:val="-3"/>
                          <w:sz w:val="8"/>
                          <w:szCs w:val="12"/>
                        </w:rPr>
                        <w:t>km</w:t>
                      </w:r>
                      <w:r w:rsidRPr="00B05514">
                        <w:rPr>
                          <w:spacing w:val="-3"/>
                          <w:sz w:val="8"/>
                          <w:szCs w:val="12"/>
                          <w:rtl/>
                        </w:rPr>
                        <w:t xml:space="preserve"> مربع</w:t>
                      </w:r>
                    </w:p>
                    <w:p w14:paraId="3FD46746" w14:textId="77777777" w:rsidR="009C5789" w:rsidRDefault="009C5789" w:rsidP="007F0BA8">
                      <w:pPr>
                        <w:spacing w:before="70" w:line="144" w:lineRule="auto"/>
                        <w:jc w:val="right"/>
                        <w:rPr>
                          <w:spacing w:val="-3"/>
                          <w:sz w:val="8"/>
                          <w:szCs w:val="12"/>
                        </w:rPr>
                      </w:pPr>
                      <w:r>
                        <w:rPr>
                          <w:spacing w:val="-3"/>
                          <w:sz w:val="8"/>
                          <w:szCs w:val="12"/>
                        </w:rPr>
                        <w:t>8</w:t>
                      </w:r>
                      <w:r w:rsidRPr="003E5A05">
                        <w:rPr>
                          <w:spacing w:val="-3"/>
                          <w:sz w:val="8"/>
                          <w:szCs w:val="12"/>
                          <w:rtl/>
                        </w:rPr>
                        <w:t xml:space="preserve"> من </w:t>
                      </w:r>
                      <w:r w:rsidRPr="00FB72BE">
                        <w:rPr>
                          <w:spacing w:val="-3"/>
                          <w:sz w:val="8"/>
                          <w:szCs w:val="12"/>
                          <w:rtl/>
                          <w:lang w:bidi="ar-EG"/>
                        </w:rPr>
                        <w:t xml:space="preserve">وصلات </w:t>
                      </w:r>
                      <w:r w:rsidRPr="003E5A05">
                        <w:rPr>
                          <w:spacing w:val="-3"/>
                          <w:sz w:val="8"/>
                          <w:szCs w:val="12"/>
                          <w:rtl/>
                        </w:rPr>
                        <w:t xml:space="preserve">لكل </w:t>
                      </w:r>
                      <w:r w:rsidRPr="003E5A05">
                        <w:rPr>
                          <w:spacing w:val="-3"/>
                          <w:sz w:val="8"/>
                          <w:szCs w:val="12"/>
                        </w:rPr>
                        <w:t>km</w:t>
                      </w:r>
                      <w:r w:rsidRPr="003E5A05">
                        <w:rPr>
                          <w:spacing w:val="-3"/>
                          <w:sz w:val="8"/>
                          <w:szCs w:val="12"/>
                          <w:rtl/>
                        </w:rPr>
                        <w:t xml:space="preserve"> مربع</w:t>
                      </w:r>
                    </w:p>
                    <w:p w14:paraId="528AC903" w14:textId="77777777" w:rsidR="009C5789" w:rsidRDefault="009C5789" w:rsidP="007F0BA8">
                      <w:pPr>
                        <w:spacing w:before="70" w:line="144" w:lineRule="auto"/>
                        <w:jc w:val="right"/>
                        <w:rPr>
                          <w:spacing w:val="-3"/>
                          <w:sz w:val="8"/>
                          <w:szCs w:val="12"/>
                        </w:rPr>
                      </w:pPr>
                      <w:r>
                        <w:rPr>
                          <w:spacing w:val="-3"/>
                          <w:sz w:val="8"/>
                          <w:szCs w:val="12"/>
                        </w:rPr>
                        <w:t>16</w:t>
                      </w:r>
                      <w:r w:rsidRPr="003E5A05">
                        <w:rPr>
                          <w:spacing w:val="-3"/>
                          <w:sz w:val="8"/>
                          <w:szCs w:val="12"/>
                          <w:rtl/>
                        </w:rPr>
                        <w:t xml:space="preserve"> من </w:t>
                      </w:r>
                      <w:r w:rsidRPr="00FB72BE">
                        <w:rPr>
                          <w:spacing w:val="-3"/>
                          <w:sz w:val="8"/>
                          <w:szCs w:val="12"/>
                          <w:rtl/>
                          <w:lang w:bidi="ar-EG"/>
                        </w:rPr>
                        <w:t xml:space="preserve">وصلات </w:t>
                      </w:r>
                      <w:r w:rsidRPr="003E5A05">
                        <w:rPr>
                          <w:spacing w:val="-3"/>
                          <w:sz w:val="8"/>
                          <w:szCs w:val="12"/>
                          <w:rtl/>
                        </w:rPr>
                        <w:t xml:space="preserve">لكل </w:t>
                      </w:r>
                      <w:r w:rsidRPr="003E5A05">
                        <w:rPr>
                          <w:spacing w:val="-3"/>
                          <w:sz w:val="8"/>
                          <w:szCs w:val="12"/>
                        </w:rPr>
                        <w:t>km</w:t>
                      </w:r>
                      <w:r w:rsidRPr="003E5A05">
                        <w:rPr>
                          <w:spacing w:val="-3"/>
                          <w:sz w:val="8"/>
                          <w:szCs w:val="12"/>
                          <w:rtl/>
                        </w:rPr>
                        <w:t xml:space="preserve"> مربع</w:t>
                      </w:r>
                    </w:p>
                    <w:p w14:paraId="314E571A" w14:textId="77777777" w:rsidR="009C5789" w:rsidRDefault="009C5789" w:rsidP="007F0BA8">
                      <w:pPr>
                        <w:spacing w:before="70" w:line="144" w:lineRule="auto"/>
                        <w:jc w:val="right"/>
                        <w:rPr>
                          <w:spacing w:val="-3"/>
                          <w:sz w:val="8"/>
                          <w:szCs w:val="12"/>
                        </w:rPr>
                      </w:pPr>
                      <w:r>
                        <w:rPr>
                          <w:spacing w:val="-3"/>
                          <w:sz w:val="8"/>
                          <w:szCs w:val="12"/>
                        </w:rPr>
                        <w:t>32</w:t>
                      </w:r>
                      <w:r w:rsidRPr="003E5A05">
                        <w:rPr>
                          <w:spacing w:val="-3"/>
                          <w:sz w:val="8"/>
                          <w:szCs w:val="12"/>
                          <w:rtl/>
                        </w:rPr>
                        <w:t xml:space="preserve"> من </w:t>
                      </w:r>
                      <w:r w:rsidRPr="00FB72BE">
                        <w:rPr>
                          <w:spacing w:val="-3"/>
                          <w:sz w:val="8"/>
                          <w:szCs w:val="12"/>
                          <w:rtl/>
                          <w:lang w:bidi="ar-EG"/>
                        </w:rPr>
                        <w:t xml:space="preserve">وصلات </w:t>
                      </w:r>
                      <w:r w:rsidRPr="003E5A05">
                        <w:rPr>
                          <w:spacing w:val="-3"/>
                          <w:sz w:val="8"/>
                          <w:szCs w:val="12"/>
                          <w:rtl/>
                        </w:rPr>
                        <w:t xml:space="preserve">لكل </w:t>
                      </w:r>
                      <w:r w:rsidRPr="003E5A05">
                        <w:rPr>
                          <w:spacing w:val="-3"/>
                          <w:sz w:val="8"/>
                          <w:szCs w:val="12"/>
                        </w:rPr>
                        <w:t>km</w:t>
                      </w:r>
                      <w:r w:rsidRPr="003E5A05">
                        <w:rPr>
                          <w:spacing w:val="-3"/>
                          <w:sz w:val="8"/>
                          <w:szCs w:val="12"/>
                          <w:rtl/>
                        </w:rPr>
                        <w:t xml:space="preserve"> مربع</w:t>
                      </w:r>
                    </w:p>
                    <w:p w14:paraId="25704036" w14:textId="77777777" w:rsidR="009C5789" w:rsidRPr="00B05514" w:rsidRDefault="009C5789" w:rsidP="007F0BA8">
                      <w:pPr>
                        <w:spacing w:before="70" w:line="144" w:lineRule="auto"/>
                        <w:jc w:val="right"/>
                        <w:rPr>
                          <w:spacing w:val="-3"/>
                          <w:sz w:val="8"/>
                          <w:szCs w:val="12"/>
                        </w:rPr>
                      </w:pPr>
                    </w:p>
                  </w:txbxContent>
                </v:textbox>
              </v:shape>
            </w:pict>
          </mc:Fallback>
        </mc:AlternateContent>
      </w:r>
      <w:r w:rsidR="005A7BEE">
        <w:rPr>
          <w:noProof/>
          <w:lang w:bidi="ar-SY"/>
        </w:rPr>
        <mc:AlternateContent>
          <mc:Choice Requires="wpg">
            <w:drawing>
              <wp:anchor distT="0" distB="0" distL="114300" distR="114300" simplePos="0" relativeHeight="251753472" behindDoc="0" locked="0" layoutInCell="1" allowOverlap="1" wp14:anchorId="6C8C2D15" wp14:editId="1E88D658">
                <wp:simplePos x="0" y="0"/>
                <wp:positionH relativeFrom="column">
                  <wp:posOffset>480411</wp:posOffset>
                </wp:positionH>
                <wp:positionV relativeFrom="paragraph">
                  <wp:posOffset>24952</wp:posOffset>
                </wp:positionV>
                <wp:extent cx="3823093" cy="2993471"/>
                <wp:effectExtent l="0" t="0" r="0" b="0"/>
                <wp:wrapNone/>
                <wp:docPr id="246" name="Group 246"/>
                <wp:cNvGraphicFramePr/>
                <a:graphic xmlns:a="http://schemas.openxmlformats.org/drawingml/2006/main">
                  <a:graphicData uri="http://schemas.microsoft.com/office/word/2010/wordprocessingGroup">
                    <wpg:wgp>
                      <wpg:cNvGrpSpPr/>
                      <wpg:grpSpPr>
                        <a:xfrm>
                          <a:off x="0" y="0"/>
                          <a:ext cx="3823093" cy="2993471"/>
                          <a:chOff x="1" y="0"/>
                          <a:chExt cx="3823093" cy="2993471"/>
                        </a:xfrm>
                      </wpg:grpSpPr>
                      <wps:wsp>
                        <wps:cNvPr id="348" name="ZoneTexte 2"/>
                        <wps:cNvSpPr txBox="1"/>
                        <wps:spPr>
                          <a:xfrm>
                            <a:off x="999884" y="0"/>
                            <a:ext cx="2823210" cy="205105"/>
                          </a:xfrm>
                          <a:prstGeom prst="rect">
                            <a:avLst/>
                          </a:prstGeom>
                          <a:noFill/>
                        </wps:spPr>
                        <wps:txbx>
                          <w:txbxContent>
                            <w:p w14:paraId="4CA3F43C" w14:textId="7039098D" w:rsidR="009C5789" w:rsidRPr="005A7BEE" w:rsidRDefault="009C5789" w:rsidP="00CE71A2">
                              <w:pPr>
                                <w:spacing w:before="40" w:line="144" w:lineRule="auto"/>
                                <w:jc w:val="center"/>
                                <w:rPr>
                                  <w:rFonts w:ascii="Times New Roman Bold" w:hAnsi="Times New Roman Bold"/>
                                  <w:b/>
                                  <w:bCs/>
                                  <w:sz w:val="18"/>
                                  <w:szCs w:val="24"/>
                                </w:rPr>
                              </w:pPr>
                              <w:r w:rsidRPr="005A7BEE">
                                <w:rPr>
                                  <w:rFonts w:ascii="Times New Roman Bold" w:hAnsi="Times New Roman Bold"/>
                                  <w:b/>
                                  <w:bCs/>
                                  <w:sz w:val="18"/>
                                  <w:szCs w:val="24"/>
                                  <w:rtl/>
                                </w:rPr>
                                <w:t xml:space="preserve">التداخل الذي يتلقاه </w:t>
                              </w:r>
                              <w:r w:rsidRPr="00CE71A2">
                                <w:rPr>
                                  <w:rFonts w:ascii="Times New Roman Bold" w:hAnsi="Times New Roman Bold" w:hint="cs"/>
                                  <w:b/>
                                  <w:bCs/>
                                  <w:sz w:val="18"/>
                                  <w:szCs w:val="24"/>
                                  <w:rtl/>
                                </w:rPr>
                                <w:t>جهاز استشعار</w:t>
                              </w:r>
                              <w:r w:rsidRPr="00CE71A2">
                                <w:rPr>
                                  <w:rFonts w:ascii="Times New Roman Bold" w:hAnsi="Times New Roman Bold" w:hint="cs"/>
                                  <w:b/>
                                  <w:bCs/>
                                  <w:i/>
                                  <w:iCs/>
                                  <w:sz w:val="18"/>
                                  <w:szCs w:val="24"/>
                                  <w:rtl/>
                                </w:rPr>
                                <w:t xml:space="preserve"> </w:t>
                              </w:r>
                              <w:r w:rsidRPr="005A7BEE">
                                <w:rPr>
                                  <w:rFonts w:ascii="Times New Roman Bold" w:hAnsi="Times New Roman Bold"/>
                                  <w:b/>
                                  <w:bCs/>
                                  <w:sz w:val="18"/>
                                  <w:szCs w:val="24"/>
                                  <w:rtl/>
                                </w:rPr>
                                <w:t xml:space="preserve">المسح </w:t>
                              </w:r>
                              <w:r w:rsidRPr="005A7BEE">
                                <w:rPr>
                                  <w:rFonts w:ascii="Times New Roman Bold" w:hAnsi="Times New Roman Bold" w:hint="cs"/>
                                  <w:b/>
                                  <w:bCs/>
                                  <w:sz w:val="18"/>
                                  <w:szCs w:val="24"/>
                                  <w:rtl/>
                                </w:rPr>
                                <w:t>المخروطي</w:t>
                              </w:r>
                              <w:r w:rsidRPr="005A7BEE">
                                <w:rPr>
                                  <w:rFonts w:ascii="Times New Roman Bold" w:hAnsi="Times New Roman Bold"/>
                                  <w:b/>
                                  <w:bCs/>
                                  <w:sz w:val="18"/>
                                  <w:szCs w:val="24"/>
                                  <w:rtl/>
                                </w:rPr>
                                <w:t xml:space="preserve"> </w:t>
                              </w:r>
                              <w:r w:rsidRPr="005A7BEE">
                                <w:rPr>
                                  <w:rFonts w:ascii="Times New Roman Bold" w:hAnsi="Times New Roman Bold"/>
                                  <w:b/>
                                  <w:bCs/>
                                  <w:sz w:val="18"/>
                                  <w:szCs w:val="24"/>
                                </w:rPr>
                                <w:t>EESS</w:t>
                              </w:r>
                            </w:p>
                          </w:txbxContent>
                        </wps:txbx>
                        <wps:bodyPr wrap="square" lIns="0" tIns="0" rIns="0" bIns="0" rtlCol="0">
                          <a:noAutofit/>
                        </wps:bodyPr>
                      </wps:wsp>
                      <wps:wsp>
                        <wps:cNvPr id="349" name="ZoneTexte 2"/>
                        <wps:cNvSpPr txBox="1"/>
                        <wps:spPr>
                          <a:xfrm>
                            <a:off x="2194775" y="2789001"/>
                            <a:ext cx="1001395" cy="204470"/>
                          </a:xfrm>
                          <a:prstGeom prst="rect">
                            <a:avLst/>
                          </a:prstGeom>
                          <a:noFill/>
                        </wps:spPr>
                        <wps:txbx>
                          <w:txbxContent>
                            <w:p w14:paraId="76D3CBBE" w14:textId="77777777" w:rsidR="009C5789" w:rsidRPr="005A7BEE" w:rsidRDefault="009C5789" w:rsidP="00387374">
                              <w:pPr>
                                <w:spacing w:before="40" w:line="144" w:lineRule="auto"/>
                                <w:jc w:val="center"/>
                                <w:rPr>
                                  <w:sz w:val="18"/>
                                  <w:szCs w:val="24"/>
                                </w:rPr>
                              </w:pPr>
                              <w:r w:rsidRPr="005A7BEE">
                                <w:rPr>
                                  <w:rFonts w:hint="cs"/>
                                  <w:sz w:val="18"/>
                                  <w:szCs w:val="24"/>
                                  <w:rtl/>
                                </w:rPr>
                                <w:t xml:space="preserve">التردد المركزي </w:t>
                              </w:r>
                              <w:r w:rsidRPr="005A7BEE">
                                <w:rPr>
                                  <w:sz w:val="18"/>
                                  <w:szCs w:val="24"/>
                                </w:rPr>
                                <w:t>(GHz)</w:t>
                              </w:r>
                            </w:p>
                          </w:txbxContent>
                        </wps:txbx>
                        <wps:bodyPr wrap="square" lIns="0" tIns="0" rIns="0" bIns="0" rtlCol="0">
                          <a:noAutofit/>
                        </wps:bodyPr>
                      </wps:wsp>
                      <wps:wsp>
                        <wps:cNvPr id="350" name="ZoneTexte 2"/>
                        <wps:cNvSpPr txBox="1"/>
                        <wps:spPr>
                          <a:xfrm rot="16200000">
                            <a:off x="-1028064" y="1331759"/>
                            <a:ext cx="2286000" cy="229870"/>
                          </a:xfrm>
                          <a:prstGeom prst="rect">
                            <a:avLst/>
                          </a:prstGeom>
                          <a:noFill/>
                        </wps:spPr>
                        <wps:txbx>
                          <w:txbxContent>
                            <w:p w14:paraId="3D23B364" w14:textId="3D46B79C" w:rsidR="009C5789" w:rsidRPr="005A7BEE" w:rsidRDefault="009C5789" w:rsidP="00387374">
                              <w:pPr>
                                <w:spacing w:before="40" w:line="168" w:lineRule="auto"/>
                                <w:jc w:val="center"/>
                                <w:rPr>
                                  <w:sz w:val="18"/>
                                  <w:szCs w:val="24"/>
                                  <w:lang w:bidi="ar-SY"/>
                                </w:rPr>
                              </w:pPr>
                              <w:r w:rsidRPr="005A7BEE">
                                <w:rPr>
                                  <w:sz w:val="18"/>
                                  <w:szCs w:val="24"/>
                                  <w:rtl/>
                                  <w:lang w:bidi="ar-SY"/>
                                </w:rPr>
                                <w:t xml:space="preserve">التداخل المستقبل في المجال </w:t>
                              </w:r>
                              <w:r w:rsidRPr="005A7BEE">
                                <w:rPr>
                                  <w:sz w:val="18"/>
                                  <w:szCs w:val="24"/>
                                  <w:lang w:val="en-GB" w:bidi="ar-SY"/>
                                </w:rPr>
                                <w:t>IFOV</w:t>
                              </w:r>
                              <w:r w:rsidRPr="005A7BEE">
                                <w:rPr>
                                  <w:sz w:val="18"/>
                                  <w:szCs w:val="24"/>
                                  <w:rtl/>
                                  <w:lang w:val="en-GB" w:bidi="ar-SY"/>
                                </w:rPr>
                                <w:t xml:space="preserve"> </w:t>
                              </w:r>
                              <w:r w:rsidRPr="005A7BEE">
                                <w:rPr>
                                  <w:sz w:val="18"/>
                                  <w:szCs w:val="24"/>
                                  <w:lang w:val="en-GB" w:bidi="ar-SY"/>
                                </w:rPr>
                                <w:t>(</w:t>
                              </w:r>
                              <w:proofErr w:type="spellStart"/>
                              <w:r w:rsidRPr="005A7BEE">
                                <w:rPr>
                                  <w:sz w:val="18"/>
                                  <w:szCs w:val="24"/>
                                  <w:lang w:val="en-GB" w:bidi="ar-SY"/>
                                </w:rPr>
                                <w:t>dBW</w:t>
                              </w:r>
                              <w:proofErr w:type="spellEnd"/>
                              <w:r w:rsidRPr="005A7BEE">
                                <w:rPr>
                                  <w:sz w:val="18"/>
                                  <w:szCs w:val="24"/>
                                  <w:lang w:val="en-GB" w:bidi="ar-SY"/>
                                </w:rPr>
                                <w:t>/</w:t>
                              </w:r>
                              <w:r w:rsidRPr="005A7BEE">
                                <w:rPr>
                                  <w:sz w:val="18"/>
                                  <w:szCs w:val="24"/>
                                  <w:lang w:bidi="ar-SY"/>
                                </w:rPr>
                                <w:t>200</w:t>
                              </w:r>
                              <w:r w:rsidRPr="005A7BEE">
                                <w:rPr>
                                  <w:sz w:val="18"/>
                                  <w:szCs w:val="24"/>
                                  <w:lang w:val="en-GB" w:bidi="ar-SY"/>
                                </w:rPr>
                                <w:t>MHz)</w:t>
                              </w:r>
                            </w:p>
                          </w:txbxContent>
                        </wps:txbx>
                        <wps:bodyPr wrap="square" lIns="0" tIns="0" rIns="0" bIns="0" rtlCol="0">
                          <a:noAutofit/>
                        </wps:bodyPr>
                      </wps:wsp>
                    </wpg:wgp>
                  </a:graphicData>
                </a:graphic>
                <wp14:sizeRelV relativeFrom="margin">
                  <wp14:pctHeight>0</wp14:pctHeight>
                </wp14:sizeRelV>
              </wp:anchor>
            </w:drawing>
          </mc:Choice>
          <mc:Fallback>
            <w:pict>
              <v:group w14:anchorId="6C8C2D15" id="Group 246" o:spid="_x0000_s1250" style="position:absolute;left:0;text-align:left;margin-left:37.85pt;margin-top:1.95pt;width:301.05pt;height:235.7pt;z-index:251753472;mso-position-horizontal-relative:text;mso-position-vertical-relative:text;mso-height-relative:margin" coordorigin="" coordsize="38230,29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">
                <v:shape id="_x0000_s1251" type="#_x0000_t202" style="position:absolute;left:9998;width:28232;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14:paraId="4CA3F43C" w14:textId="7039098D" w:rsidR="009C5789" w:rsidRPr="005A7BEE" w:rsidRDefault="009C5789" w:rsidP="00CE71A2">
                        <w:pPr>
                          <w:spacing w:before="40" w:line="144" w:lineRule="auto"/>
                          <w:jc w:val="center"/>
                          <w:rPr>
                            <w:rFonts w:ascii="Times New Roman Bold" w:hAnsi="Times New Roman Bold"/>
                            <w:b/>
                            <w:bCs/>
                            <w:sz w:val="18"/>
                            <w:szCs w:val="24"/>
                          </w:rPr>
                        </w:pPr>
                        <w:r w:rsidRPr="005A7BEE">
                          <w:rPr>
                            <w:rFonts w:ascii="Times New Roman Bold" w:hAnsi="Times New Roman Bold"/>
                            <w:b/>
                            <w:bCs/>
                            <w:sz w:val="18"/>
                            <w:szCs w:val="24"/>
                            <w:rtl/>
                          </w:rPr>
                          <w:t xml:space="preserve">التداخل الذي يتلقاه </w:t>
                        </w:r>
                        <w:r w:rsidRPr="00CE71A2">
                          <w:rPr>
                            <w:rFonts w:ascii="Times New Roman Bold" w:hAnsi="Times New Roman Bold" w:hint="cs"/>
                            <w:b/>
                            <w:bCs/>
                            <w:sz w:val="18"/>
                            <w:szCs w:val="24"/>
                            <w:rtl/>
                          </w:rPr>
                          <w:t>جهاز استشعار</w:t>
                        </w:r>
                        <w:r w:rsidRPr="00CE71A2">
                          <w:rPr>
                            <w:rFonts w:ascii="Times New Roman Bold" w:hAnsi="Times New Roman Bold" w:hint="cs"/>
                            <w:b/>
                            <w:bCs/>
                            <w:i/>
                            <w:iCs/>
                            <w:sz w:val="18"/>
                            <w:szCs w:val="24"/>
                            <w:rtl/>
                          </w:rPr>
                          <w:t xml:space="preserve"> </w:t>
                        </w:r>
                        <w:r w:rsidRPr="005A7BEE">
                          <w:rPr>
                            <w:rFonts w:ascii="Times New Roman Bold" w:hAnsi="Times New Roman Bold"/>
                            <w:b/>
                            <w:bCs/>
                            <w:sz w:val="18"/>
                            <w:szCs w:val="24"/>
                            <w:rtl/>
                          </w:rPr>
                          <w:t xml:space="preserve">المسح </w:t>
                        </w:r>
                        <w:r w:rsidRPr="005A7BEE">
                          <w:rPr>
                            <w:rFonts w:ascii="Times New Roman Bold" w:hAnsi="Times New Roman Bold" w:hint="cs"/>
                            <w:b/>
                            <w:bCs/>
                            <w:sz w:val="18"/>
                            <w:szCs w:val="24"/>
                            <w:rtl/>
                          </w:rPr>
                          <w:t>المخروطي</w:t>
                        </w:r>
                        <w:r w:rsidRPr="005A7BEE">
                          <w:rPr>
                            <w:rFonts w:ascii="Times New Roman Bold" w:hAnsi="Times New Roman Bold"/>
                            <w:b/>
                            <w:bCs/>
                            <w:sz w:val="18"/>
                            <w:szCs w:val="24"/>
                            <w:rtl/>
                          </w:rPr>
                          <w:t xml:space="preserve"> </w:t>
                        </w:r>
                        <w:r w:rsidRPr="005A7BEE">
                          <w:rPr>
                            <w:rFonts w:ascii="Times New Roman Bold" w:hAnsi="Times New Roman Bold"/>
                            <w:b/>
                            <w:bCs/>
                            <w:sz w:val="18"/>
                            <w:szCs w:val="24"/>
                          </w:rPr>
                          <w:t>EESS</w:t>
                        </w:r>
                      </w:p>
                    </w:txbxContent>
                  </v:textbox>
                </v:shape>
                <v:shape id="_x0000_s1252" type="#_x0000_t202" style="position:absolute;left:21947;top:27890;width:10014;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76D3CBBE" w14:textId="77777777" w:rsidR="009C5789" w:rsidRPr="005A7BEE" w:rsidRDefault="009C5789" w:rsidP="00387374">
                        <w:pPr>
                          <w:spacing w:before="40" w:line="144" w:lineRule="auto"/>
                          <w:jc w:val="center"/>
                          <w:rPr>
                            <w:sz w:val="18"/>
                            <w:szCs w:val="24"/>
                          </w:rPr>
                        </w:pPr>
                        <w:r w:rsidRPr="005A7BEE">
                          <w:rPr>
                            <w:rFonts w:hint="cs"/>
                            <w:sz w:val="18"/>
                            <w:szCs w:val="24"/>
                            <w:rtl/>
                          </w:rPr>
                          <w:t xml:space="preserve">التردد المركزي </w:t>
                        </w:r>
                        <w:r w:rsidRPr="005A7BEE">
                          <w:rPr>
                            <w:sz w:val="18"/>
                            <w:szCs w:val="24"/>
                          </w:rPr>
                          <w:t>(GHz)</w:t>
                        </w:r>
                      </w:p>
                    </w:txbxContent>
                  </v:textbox>
                </v:shape>
                <v:shape id="_x0000_s1253" type="#_x0000_t202" style="position:absolute;left:-10281;top:13317;width:22860;height:229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" filled="f" stroked="f">
                  <v:textbox inset="0,0,0,0">
                    <w:txbxContent>
                      <w:p w14:paraId="3D23B364" w14:textId="3D46B79C" w:rsidR="009C5789" w:rsidRPr="005A7BEE" w:rsidRDefault="009C5789" w:rsidP="00387374">
                        <w:pPr>
                          <w:spacing w:before="40" w:line="168" w:lineRule="auto"/>
                          <w:jc w:val="center"/>
                          <w:rPr>
                            <w:sz w:val="18"/>
                            <w:szCs w:val="24"/>
                            <w:lang w:bidi="ar-SY"/>
                          </w:rPr>
                        </w:pPr>
                        <w:r w:rsidRPr="005A7BEE">
                          <w:rPr>
                            <w:sz w:val="18"/>
                            <w:szCs w:val="24"/>
                            <w:rtl/>
                            <w:lang w:bidi="ar-SY"/>
                          </w:rPr>
                          <w:t xml:space="preserve">التداخل المستقبل في المجال </w:t>
                        </w:r>
                        <w:r w:rsidRPr="005A7BEE">
                          <w:rPr>
                            <w:sz w:val="18"/>
                            <w:szCs w:val="24"/>
                            <w:lang w:val="en-GB" w:bidi="ar-SY"/>
                          </w:rPr>
                          <w:t>IFOV</w:t>
                        </w:r>
                        <w:r w:rsidRPr="005A7BEE">
                          <w:rPr>
                            <w:sz w:val="18"/>
                            <w:szCs w:val="24"/>
                            <w:rtl/>
                            <w:lang w:val="en-GB" w:bidi="ar-SY"/>
                          </w:rPr>
                          <w:t xml:space="preserve"> </w:t>
                        </w:r>
                        <w:r w:rsidRPr="005A7BEE">
                          <w:rPr>
                            <w:sz w:val="18"/>
                            <w:szCs w:val="24"/>
                            <w:lang w:val="en-GB" w:bidi="ar-SY"/>
                          </w:rPr>
                          <w:t>(</w:t>
                        </w:r>
                        <w:proofErr w:type="spellStart"/>
                        <w:r w:rsidRPr="005A7BEE">
                          <w:rPr>
                            <w:sz w:val="18"/>
                            <w:szCs w:val="24"/>
                            <w:lang w:val="en-GB" w:bidi="ar-SY"/>
                          </w:rPr>
                          <w:t>dBW</w:t>
                        </w:r>
                        <w:proofErr w:type="spellEnd"/>
                        <w:r w:rsidRPr="005A7BEE">
                          <w:rPr>
                            <w:sz w:val="18"/>
                            <w:szCs w:val="24"/>
                            <w:lang w:val="en-GB" w:bidi="ar-SY"/>
                          </w:rPr>
                          <w:t>/</w:t>
                        </w:r>
                        <w:r w:rsidRPr="005A7BEE">
                          <w:rPr>
                            <w:sz w:val="18"/>
                            <w:szCs w:val="24"/>
                            <w:lang w:bidi="ar-SY"/>
                          </w:rPr>
                          <w:t>200</w:t>
                        </w:r>
                        <w:r w:rsidRPr="005A7BEE">
                          <w:rPr>
                            <w:sz w:val="18"/>
                            <w:szCs w:val="24"/>
                            <w:lang w:val="en-GB" w:bidi="ar-SY"/>
                          </w:rPr>
                          <w:t>MHz)</w:t>
                        </w:r>
                      </w:p>
                    </w:txbxContent>
                  </v:textbox>
                </v:shape>
              </v:group>
            </w:pict>
          </mc:Fallback>
        </mc:AlternateContent>
      </w:r>
      <w:r w:rsidR="00FD7E29">
        <w:rPr>
          <w:noProof/>
          <w:lang w:bidi="ar-SY"/>
        </w:rPr>
        <w:drawing>
          <wp:inline distT="0" distB="0" distL="0" distR="0" wp14:anchorId="377208E0" wp14:editId="6F219AC6">
            <wp:extent cx="6120643" cy="2996565"/>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4-25.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6120643" cy="2996565"/>
                    </a:xfrm>
                    <a:prstGeom prst="rect">
                      <a:avLst/>
                    </a:prstGeom>
                  </pic:spPr>
                </pic:pic>
              </a:graphicData>
            </a:graphic>
          </wp:inline>
        </w:drawing>
      </w:r>
    </w:p>
    <w:p w14:paraId="62879D36" w14:textId="77777777" w:rsidR="00965482" w:rsidRPr="0058541B" w:rsidRDefault="00965482" w:rsidP="0058541B">
      <w:pPr>
        <w:pStyle w:val="FigureNo"/>
      </w:pPr>
      <w:r w:rsidRPr="0058541B">
        <w:rPr>
          <w:rtl/>
        </w:rPr>
        <w:t xml:space="preserve">الشكل </w:t>
      </w:r>
      <w:r w:rsidRPr="0058541B">
        <w:t>26-A4</w:t>
      </w:r>
    </w:p>
    <w:p w14:paraId="07A71B0E" w14:textId="3E13386B" w:rsidR="00965482" w:rsidRPr="0058541B" w:rsidRDefault="00965482" w:rsidP="0058541B">
      <w:pPr>
        <w:pStyle w:val="Figuretitle"/>
        <w:rPr>
          <w:rtl/>
        </w:rPr>
      </w:pPr>
      <w:r w:rsidRPr="0058541B">
        <w:rPr>
          <w:rtl/>
        </w:rPr>
        <w:t xml:space="preserve">التداخل الذي يتلقاه </w:t>
      </w:r>
      <w:r w:rsidR="00CE71A2">
        <w:rPr>
          <w:rFonts w:hint="cs"/>
          <w:rtl/>
        </w:rPr>
        <w:t>جهاز استشعار</w:t>
      </w:r>
      <w:r w:rsidR="00CE71A2">
        <w:rPr>
          <w:rFonts w:hint="cs"/>
          <w:i/>
          <w:iCs/>
          <w:rtl/>
          <w:lang w:val="en-GB"/>
        </w:rPr>
        <w:t xml:space="preserve"> </w:t>
      </w:r>
      <w:r w:rsidRPr="0058541B">
        <w:rPr>
          <w:rtl/>
        </w:rPr>
        <w:t xml:space="preserve">المسح </w:t>
      </w:r>
      <w:proofErr w:type="spellStart"/>
      <w:r w:rsidRPr="0058541B">
        <w:rPr>
          <w:rtl/>
        </w:rPr>
        <w:t>النظيري</w:t>
      </w:r>
      <w:proofErr w:type="spellEnd"/>
      <w:r w:rsidRPr="0058541B">
        <w:rPr>
          <w:rtl/>
        </w:rPr>
        <w:t xml:space="preserve"> </w:t>
      </w:r>
      <w:r w:rsidRPr="0058541B">
        <w:t>EESS</w:t>
      </w:r>
      <w:r w:rsidRPr="0058541B">
        <w:rPr>
          <w:rtl/>
        </w:rPr>
        <w:t xml:space="preserve"> من وصلات </w:t>
      </w:r>
      <w:r w:rsidRPr="0058541B">
        <w:t>FS</w:t>
      </w:r>
    </w:p>
    <w:p w14:paraId="26C8822D" w14:textId="7DA00D0A" w:rsidR="00965482" w:rsidRPr="00EC0C02" w:rsidRDefault="007F0BA8" w:rsidP="00E57775">
      <w:pPr>
        <w:pStyle w:val="Figure"/>
        <w:bidi/>
        <w:rPr>
          <w:lang w:bidi="ar-SY"/>
        </w:rPr>
      </w:pPr>
      <w:r>
        <w:rPr>
          <w:noProof/>
          <w:lang w:bidi="ar-SY"/>
        </w:rPr>
        <mc:AlternateContent>
          <mc:Choice Requires="wpg">
            <w:drawing>
              <wp:anchor distT="0" distB="0" distL="114300" distR="114300" simplePos="0" relativeHeight="251758592" behindDoc="0" locked="0" layoutInCell="1" allowOverlap="1" wp14:anchorId="44389906" wp14:editId="116819DC">
                <wp:simplePos x="0" y="0"/>
                <wp:positionH relativeFrom="column">
                  <wp:posOffset>419941</wp:posOffset>
                </wp:positionH>
                <wp:positionV relativeFrom="paragraph">
                  <wp:posOffset>24163</wp:posOffset>
                </wp:positionV>
                <wp:extent cx="3949700" cy="3035654"/>
                <wp:effectExtent l="0" t="0" r="0" b="0"/>
                <wp:wrapNone/>
                <wp:docPr id="251" name="Group 251"/>
                <wp:cNvGraphicFramePr/>
                <a:graphic xmlns:a="http://schemas.openxmlformats.org/drawingml/2006/main">
                  <a:graphicData uri="http://schemas.microsoft.com/office/word/2010/wordprocessingGroup">
                    <wpg:wgp>
                      <wpg:cNvGrpSpPr/>
                      <wpg:grpSpPr>
                        <a:xfrm>
                          <a:off x="0" y="0"/>
                          <a:ext cx="3949700" cy="3035654"/>
                          <a:chOff x="-29687" y="0"/>
                          <a:chExt cx="3950056" cy="3036090"/>
                        </a:xfrm>
                      </wpg:grpSpPr>
                      <wps:wsp>
                        <wps:cNvPr id="351" name="ZoneTexte 2"/>
                        <wps:cNvSpPr txBox="1"/>
                        <wps:spPr>
                          <a:xfrm>
                            <a:off x="1097159" y="0"/>
                            <a:ext cx="2823210" cy="205105"/>
                          </a:xfrm>
                          <a:prstGeom prst="rect">
                            <a:avLst/>
                          </a:prstGeom>
                          <a:noFill/>
                        </wps:spPr>
                        <wps:txbx>
                          <w:txbxContent>
                            <w:p w14:paraId="406C6C41" w14:textId="7034713B" w:rsidR="009C5789" w:rsidRPr="00FD7E29" w:rsidRDefault="009C5789" w:rsidP="00CE71A2">
                              <w:pPr>
                                <w:spacing w:before="40" w:line="144" w:lineRule="auto"/>
                                <w:jc w:val="center"/>
                                <w:rPr>
                                  <w:rFonts w:ascii="Times New Roman Bold" w:hAnsi="Times New Roman Bold"/>
                                  <w:b/>
                                  <w:bCs/>
                                  <w:sz w:val="18"/>
                                  <w:szCs w:val="24"/>
                                </w:rPr>
                              </w:pPr>
                              <w:r w:rsidRPr="00FD7E29">
                                <w:rPr>
                                  <w:rFonts w:ascii="Times New Roman Bold" w:hAnsi="Times New Roman Bold"/>
                                  <w:b/>
                                  <w:bCs/>
                                  <w:sz w:val="18"/>
                                  <w:szCs w:val="24"/>
                                  <w:rtl/>
                                </w:rPr>
                                <w:t xml:space="preserve">التداخل الذي يتلقاه </w:t>
                              </w:r>
                              <w:r w:rsidRPr="00CE71A2">
                                <w:rPr>
                                  <w:rFonts w:ascii="Times New Roman Bold" w:hAnsi="Times New Roman Bold" w:hint="cs"/>
                                  <w:b/>
                                  <w:bCs/>
                                  <w:sz w:val="18"/>
                                  <w:szCs w:val="24"/>
                                  <w:rtl/>
                                </w:rPr>
                                <w:t>جهاز استشعار</w:t>
                              </w:r>
                              <w:r w:rsidRPr="00CE71A2">
                                <w:rPr>
                                  <w:rFonts w:ascii="Times New Roman Bold" w:hAnsi="Times New Roman Bold" w:hint="cs"/>
                                  <w:b/>
                                  <w:bCs/>
                                  <w:i/>
                                  <w:iCs/>
                                  <w:sz w:val="18"/>
                                  <w:szCs w:val="24"/>
                                  <w:rtl/>
                                </w:rPr>
                                <w:t xml:space="preserve"> </w:t>
                              </w:r>
                              <w:r w:rsidRPr="00FD7E29">
                                <w:rPr>
                                  <w:rFonts w:ascii="Times New Roman Bold" w:hAnsi="Times New Roman Bold"/>
                                  <w:b/>
                                  <w:bCs/>
                                  <w:sz w:val="18"/>
                                  <w:szCs w:val="24"/>
                                  <w:rtl/>
                                </w:rPr>
                                <w:t xml:space="preserve">المسح </w:t>
                              </w:r>
                              <w:proofErr w:type="spellStart"/>
                              <w:r w:rsidRPr="00FD7E29">
                                <w:rPr>
                                  <w:rFonts w:ascii="Times New Roman Bold" w:hAnsi="Times New Roman Bold" w:hint="cs"/>
                                  <w:b/>
                                  <w:bCs/>
                                  <w:sz w:val="18"/>
                                  <w:szCs w:val="24"/>
                                  <w:rtl/>
                                </w:rPr>
                                <w:t>النظيري</w:t>
                              </w:r>
                              <w:proofErr w:type="spellEnd"/>
                              <w:r w:rsidRPr="00FD7E29">
                                <w:rPr>
                                  <w:rFonts w:ascii="Times New Roman Bold" w:hAnsi="Times New Roman Bold"/>
                                  <w:b/>
                                  <w:bCs/>
                                  <w:sz w:val="18"/>
                                  <w:szCs w:val="24"/>
                                  <w:rtl/>
                                </w:rPr>
                                <w:t xml:space="preserve"> </w:t>
                              </w:r>
                              <w:r w:rsidRPr="00FD7E29">
                                <w:rPr>
                                  <w:rFonts w:ascii="Times New Roman Bold" w:hAnsi="Times New Roman Bold"/>
                                  <w:b/>
                                  <w:bCs/>
                                  <w:sz w:val="18"/>
                                  <w:szCs w:val="24"/>
                                </w:rPr>
                                <w:t>EESS</w:t>
                              </w:r>
                            </w:p>
                          </w:txbxContent>
                        </wps:txbx>
                        <wps:bodyPr wrap="square" lIns="0" tIns="0" rIns="0" bIns="0" rtlCol="0">
                          <a:noAutofit/>
                        </wps:bodyPr>
                      </wps:wsp>
                      <wps:wsp>
                        <wps:cNvPr id="1453033450" name="ZoneTexte 2"/>
                        <wps:cNvSpPr txBox="1"/>
                        <wps:spPr>
                          <a:xfrm>
                            <a:off x="2113192" y="2831620"/>
                            <a:ext cx="1001395" cy="204470"/>
                          </a:xfrm>
                          <a:prstGeom prst="rect">
                            <a:avLst/>
                          </a:prstGeom>
                          <a:noFill/>
                        </wps:spPr>
                        <wps:txbx>
                          <w:txbxContent>
                            <w:p w14:paraId="7FAB710E" w14:textId="77777777" w:rsidR="009C5789" w:rsidRPr="00FD7E29" w:rsidRDefault="009C5789" w:rsidP="00387374">
                              <w:pPr>
                                <w:spacing w:before="40" w:line="144" w:lineRule="auto"/>
                                <w:jc w:val="center"/>
                                <w:rPr>
                                  <w:sz w:val="18"/>
                                  <w:szCs w:val="24"/>
                                </w:rPr>
                              </w:pPr>
                              <w:r w:rsidRPr="00FD7E29">
                                <w:rPr>
                                  <w:rFonts w:hint="cs"/>
                                  <w:sz w:val="18"/>
                                  <w:szCs w:val="24"/>
                                  <w:rtl/>
                                </w:rPr>
                                <w:t xml:space="preserve">التردد المركزي </w:t>
                              </w:r>
                              <w:r w:rsidRPr="00FD7E29">
                                <w:rPr>
                                  <w:sz w:val="18"/>
                                  <w:szCs w:val="24"/>
                                </w:rPr>
                                <w:t>(GHz)</w:t>
                              </w:r>
                            </w:p>
                          </w:txbxContent>
                        </wps:txbx>
                        <wps:bodyPr wrap="square" lIns="0" tIns="0" rIns="0" bIns="0" rtlCol="0">
                          <a:noAutofit/>
                        </wps:bodyPr>
                      </wps:wsp>
                      <wps:wsp>
                        <wps:cNvPr id="1453033453" name="ZoneTexte 2"/>
                        <wps:cNvSpPr txBox="1"/>
                        <wps:spPr>
                          <a:xfrm rot="16200000">
                            <a:off x="-1089502" y="1326720"/>
                            <a:ext cx="2336165" cy="216535"/>
                          </a:xfrm>
                          <a:prstGeom prst="rect">
                            <a:avLst/>
                          </a:prstGeom>
                          <a:noFill/>
                        </wps:spPr>
                        <wps:txbx>
                          <w:txbxContent>
                            <w:p w14:paraId="493F1A11" w14:textId="23F58CD7" w:rsidR="009C5789" w:rsidRPr="00FD7E29" w:rsidRDefault="009C5789" w:rsidP="00387374">
                              <w:pPr>
                                <w:spacing w:before="40" w:line="168" w:lineRule="auto"/>
                                <w:jc w:val="center"/>
                                <w:rPr>
                                  <w:sz w:val="18"/>
                                  <w:szCs w:val="24"/>
                                  <w:lang w:bidi="ar-SY"/>
                                </w:rPr>
                              </w:pPr>
                              <w:r w:rsidRPr="00FD7E29">
                                <w:rPr>
                                  <w:sz w:val="18"/>
                                  <w:szCs w:val="24"/>
                                  <w:rtl/>
                                  <w:lang w:bidi="ar-SY"/>
                                </w:rPr>
                                <w:t xml:space="preserve">التداخل المستقبل في المجال </w:t>
                              </w:r>
                              <w:r w:rsidRPr="00FD7E29">
                                <w:rPr>
                                  <w:sz w:val="18"/>
                                  <w:szCs w:val="24"/>
                                  <w:lang w:val="en-GB" w:bidi="ar-SY"/>
                                </w:rPr>
                                <w:t>IFOV</w:t>
                              </w:r>
                              <w:r w:rsidRPr="00FD7E29">
                                <w:rPr>
                                  <w:sz w:val="18"/>
                                  <w:szCs w:val="24"/>
                                  <w:rtl/>
                                  <w:lang w:val="en-GB" w:bidi="ar-SY"/>
                                </w:rPr>
                                <w:t xml:space="preserve"> </w:t>
                              </w:r>
                              <w:r>
                                <w:rPr>
                                  <w:sz w:val="18"/>
                                  <w:szCs w:val="24"/>
                                  <w:lang w:val="en-GB" w:bidi="ar-SY"/>
                                </w:rPr>
                                <w:t>(</w:t>
                              </w:r>
                              <w:proofErr w:type="spellStart"/>
                              <w:r w:rsidRPr="00FD7E29">
                                <w:rPr>
                                  <w:sz w:val="18"/>
                                  <w:szCs w:val="24"/>
                                  <w:lang w:val="en-GB" w:bidi="ar-SY"/>
                                </w:rPr>
                                <w:t>dBW</w:t>
                              </w:r>
                              <w:proofErr w:type="spellEnd"/>
                              <w:r w:rsidRPr="00FD7E29">
                                <w:rPr>
                                  <w:sz w:val="18"/>
                                  <w:szCs w:val="24"/>
                                  <w:lang w:val="en-GB" w:bidi="ar-SY"/>
                                </w:rPr>
                                <w:t>/</w:t>
                              </w:r>
                              <w:r w:rsidRPr="00FD7E29">
                                <w:rPr>
                                  <w:sz w:val="18"/>
                                  <w:szCs w:val="24"/>
                                  <w:lang w:bidi="ar-SY"/>
                                </w:rPr>
                                <w:t>200</w:t>
                              </w:r>
                              <w:r w:rsidRPr="00FD7E29">
                                <w:rPr>
                                  <w:sz w:val="18"/>
                                  <w:szCs w:val="24"/>
                                  <w:lang w:val="en-GB" w:bidi="ar-SY"/>
                                </w:rPr>
                                <w:t>MHz</w:t>
                              </w:r>
                              <w:r>
                                <w:rPr>
                                  <w:sz w:val="18"/>
                                  <w:szCs w:val="24"/>
                                  <w:lang w:val="en-GB" w:bidi="ar-SY"/>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4389906" id="Group 251" o:spid="_x0000_s1254" style="position:absolute;left:0;text-align:left;margin-left:33.05pt;margin-top:1.9pt;width:311pt;height:239.05pt;z-index:251758592;mso-position-horizontal-relative:text;mso-position-vertical-relative:text;mso-width-relative:margin;mso-height-relative:margin" coordorigin="-296" coordsize="39500,3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">
                <v:shape id="_x0000_s1255" type="#_x0000_t202" style="position:absolute;left:10971;width:28232;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14:paraId="406C6C41" w14:textId="7034713B" w:rsidR="009C5789" w:rsidRPr="00FD7E29" w:rsidRDefault="009C5789" w:rsidP="00CE71A2">
                        <w:pPr>
                          <w:spacing w:before="40" w:line="144" w:lineRule="auto"/>
                          <w:jc w:val="center"/>
                          <w:rPr>
                            <w:rFonts w:ascii="Times New Roman Bold" w:hAnsi="Times New Roman Bold"/>
                            <w:b/>
                            <w:bCs/>
                            <w:sz w:val="18"/>
                            <w:szCs w:val="24"/>
                          </w:rPr>
                        </w:pPr>
                        <w:r w:rsidRPr="00FD7E29">
                          <w:rPr>
                            <w:rFonts w:ascii="Times New Roman Bold" w:hAnsi="Times New Roman Bold"/>
                            <w:b/>
                            <w:bCs/>
                            <w:sz w:val="18"/>
                            <w:szCs w:val="24"/>
                            <w:rtl/>
                          </w:rPr>
                          <w:t xml:space="preserve">التداخل الذي يتلقاه </w:t>
                        </w:r>
                        <w:r w:rsidRPr="00CE71A2">
                          <w:rPr>
                            <w:rFonts w:ascii="Times New Roman Bold" w:hAnsi="Times New Roman Bold" w:hint="cs"/>
                            <w:b/>
                            <w:bCs/>
                            <w:sz w:val="18"/>
                            <w:szCs w:val="24"/>
                            <w:rtl/>
                          </w:rPr>
                          <w:t>جهاز استشعار</w:t>
                        </w:r>
                        <w:r w:rsidRPr="00CE71A2">
                          <w:rPr>
                            <w:rFonts w:ascii="Times New Roman Bold" w:hAnsi="Times New Roman Bold" w:hint="cs"/>
                            <w:b/>
                            <w:bCs/>
                            <w:i/>
                            <w:iCs/>
                            <w:sz w:val="18"/>
                            <w:szCs w:val="24"/>
                            <w:rtl/>
                          </w:rPr>
                          <w:t xml:space="preserve"> </w:t>
                        </w:r>
                        <w:r w:rsidRPr="00FD7E29">
                          <w:rPr>
                            <w:rFonts w:ascii="Times New Roman Bold" w:hAnsi="Times New Roman Bold"/>
                            <w:b/>
                            <w:bCs/>
                            <w:sz w:val="18"/>
                            <w:szCs w:val="24"/>
                            <w:rtl/>
                          </w:rPr>
                          <w:t xml:space="preserve">المسح </w:t>
                        </w:r>
                        <w:proofErr w:type="spellStart"/>
                        <w:r w:rsidRPr="00FD7E29">
                          <w:rPr>
                            <w:rFonts w:ascii="Times New Roman Bold" w:hAnsi="Times New Roman Bold" w:hint="cs"/>
                            <w:b/>
                            <w:bCs/>
                            <w:sz w:val="18"/>
                            <w:szCs w:val="24"/>
                            <w:rtl/>
                          </w:rPr>
                          <w:t>النظيري</w:t>
                        </w:r>
                        <w:proofErr w:type="spellEnd"/>
                        <w:r w:rsidRPr="00FD7E29">
                          <w:rPr>
                            <w:rFonts w:ascii="Times New Roman Bold" w:hAnsi="Times New Roman Bold"/>
                            <w:b/>
                            <w:bCs/>
                            <w:sz w:val="18"/>
                            <w:szCs w:val="24"/>
                            <w:rtl/>
                          </w:rPr>
                          <w:t xml:space="preserve"> </w:t>
                        </w:r>
                        <w:r w:rsidRPr="00FD7E29">
                          <w:rPr>
                            <w:rFonts w:ascii="Times New Roman Bold" w:hAnsi="Times New Roman Bold"/>
                            <w:b/>
                            <w:bCs/>
                            <w:sz w:val="18"/>
                            <w:szCs w:val="24"/>
                          </w:rPr>
                          <w:t>EESS</w:t>
                        </w:r>
                      </w:p>
                    </w:txbxContent>
                  </v:textbox>
                </v:shape>
                <v:shape id="_x0000_s1256" type="#_x0000_t202" style="position:absolute;left:21131;top:28316;width:10014;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" filled="f" stroked="f">
                  <v:textbox inset="0,0,0,0">
                    <w:txbxContent>
                      <w:p w14:paraId="7FAB710E" w14:textId="77777777" w:rsidR="009C5789" w:rsidRPr="00FD7E29" w:rsidRDefault="009C5789" w:rsidP="00387374">
                        <w:pPr>
                          <w:spacing w:before="40" w:line="144" w:lineRule="auto"/>
                          <w:jc w:val="center"/>
                          <w:rPr>
                            <w:sz w:val="18"/>
                            <w:szCs w:val="24"/>
                          </w:rPr>
                        </w:pPr>
                        <w:r w:rsidRPr="00FD7E29">
                          <w:rPr>
                            <w:rFonts w:hint="cs"/>
                            <w:sz w:val="18"/>
                            <w:szCs w:val="24"/>
                            <w:rtl/>
                          </w:rPr>
                          <w:t xml:space="preserve">التردد المركزي </w:t>
                        </w:r>
                        <w:r w:rsidRPr="00FD7E29">
                          <w:rPr>
                            <w:sz w:val="18"/>
                            <w:szCs w:val="24"/>
                          </w:rPr>
                          <w:t>(GHz)</w:t>
                        </w:r>
                      </w:p>
                    </w:txbxContent>
                  </v:textbox>
                </v:shape>
                <v:shape id="_x0000_s1257" type="#_x0000_t202" style="position:absolute;left:-10895;top:13268;width:23361;height:21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" filled="f" stroked="f">
                  <v:textbox inset="0,0,0,0">
                    <w:txbxContent>
                      <w:p w14:paraId="493F1A11" w14:textId="23F58CD7" w:rsidR="009C5789" w:rsidRPr="00FD7E29" w:rsidRDefault="009C5789" w:rsidP="00387374">
                        <w:pPr>
                          <w:spacing w:before="40" w:line="168" w:lineRule="auto"/>
                          <w:jc w:val="center"/>
                          <w:rPr>
                            <w:sz w:val="18"/>
                            <w:szCs w:val="24"/>
                            <w:lang w:bidi="ar-SY"/>
                          </w:rPr>
                        </w:pPr>
                        <w:r w:rsidRPr="00FD7E29">
                          <w:rPr>
                            <w:sz w:val="18"/>
                            <w:szCs w:val="24"/>
                            <w:rtl/>
                            <w:lang w:bidi="ar-SY"/>
                          </w:rPr>
                          <w:t xml:space="preserve">التداخل المستقبل في المجال </w:t>
                        </w:r>
                        <w:r w:rsidRPr="00FD7E29">
                          <w:rPr>
                            <w:sz w:val="18"/>
                            <w:szCs w:val="24"/>
                            <w:lang w:val="en-GB" w:bidi="ar-SY"/>
                          </w:rPr>
                          <w:t>IFOV</w:t>
                        </w:r>
                        <w:r w:rsidRPr="00FD7E29">
                          <w:rPr>
                            <w:sz w:val="18"/>
                            <w:szCs w:val="24"/>
                            <w:rtl/>
                            <w:lang w:val="en-GB" w:bidi="ar-SY"/>
                          </w:rPr>
                          <w:t xml:space="preserve"> </w:t>
                        </w:r>
                        <w:r>
                          <w:rPr>
                            <w:sz w:val="18"/>
                            <w:szCs w:val="24"/>
                            <w:lang w:val="en-GB" w:bidi="ar-SY"/>
                          </w:rPr>
                          <w:t>(</w:t>
                        </w:r>
                        <w:proofErr w:type="spellStart"/>
                        <w:r w:rsidRPr="00FD7E29">
                          <w:rPr>
                            <w:sz w:val="18"/>
                            <w:szCs w:val="24"/>
                            <w:lang w:val="en-GB" w:bidi="ar-SY"/>
                          </w:rPr>
                          <w:t>dBW</w:t>
                        </w:r>
                        <w:proofErr w:type="spellEnd"/>
                        <w:r w:rsidRPr="00FD7E29">
                          <w:rPr>
                            <w:sz w:val="18"/>
                            <w:szCs w:val="24"/>
                            <w:lang w:val="en-GB" w:bidi="ar-SY"/>
                          </w:rPr>
                          <w:t>/</w:t>
                        </w:r>
                        <w:r w:rsidRPr="00FD7E29">
                          <w:rPr>
                            <w:sz w:val="18"/>
                            <w:szCs w:val="24"/>
                            <w:lang w:bidi="ar-SY"/>
                          </w:rPr>
                          <w:t>200</w:t>
                        </w:r>
                        <w:r w:rsidRPr="00FD7E29">
                          <w:rPr>
                            <w:sz w:val="18"/>
                            <w:szCs w:val="24"/>
                            <w:lang w:val="en-GB" w:bidi="ar-SY"/>
                          </w:rPr>
                          <w:t>MHz</w:t>
                        </w:r>
                        <w:r>
                          <w:rPr>
                            <w:sz w:val="18"/>
                            <w:szCs w:val="24"/>
                            <w:lang w:val="en-GB" w:bidi="ar-SY"/>
                          </w:rPr>
                          <w:t>)</w:t>
                        </w:r>
                      </w:p>
                    </w:txbxContent>
                  </v:textbox>
                </v:shape>
              </v:group>
            </w:pict>
          </mc:Fallback>
        </mc:AlternateContent>
      </w:r>
      <w:r>
        <w:rPr>
          <w:noProof/>
        </w:rPr>
        <mc:AlternateContent>
          <mc:Choice Requires="wps">
            <w:drawing>
              <wp:anchor distT="0" distB="0" distL="114300" distR="114300" simplePos="0" relativeHeight="252179456" behindDoc="0" locked="0" layoutInCell="1" allowOverlap="1" wp14:anchorId="6EAF09B4" wp14:editId="002125A8">
                <wp:simplePos x="0" y="0"/>
                <wp:positionH relativeFrom="column">
                  <wp:posOffset>4926990</wp:posOffset>
                </wp:positionH>
                <wp:positionV relativeFrom="paragraph">
                  <wp:posOffset>326951</wp:posOffset>
                </wp:positionV>
                <wp:extent cx="570001" cy="516527"/>
                <wp:effectExtent l="0" t="0" r="0" b="0"/>
                <wp:wrapNone/>
                <wp:docPr id="104" name="ZoneTexte 2"/>
                <wp:cNvGraphicFramePr/>
                <a:graphic xmlns:a="http://schemas.openxmlformats.org/drawingml/2006/main">
                  <a:graphicData uri="http://schemas.microsoft.com/office/word/2010/wordprocessingShape">
                    <wps:wsp>
                      <wps:cNvSpPr txBox="1"/>
                      <wps:spPr>
                        <a:xfrm>
                          <a:off x="0" y="0"/>
                          <a:ext cx="570001" cy="516527"/>
                        </a:xfrm>
                        <a:prstGeom prst="rect">
                          <a:avLst/>
                        </a:prstGeom>
                        <a:noFill/>
                      </wps:spPr>
                      <wps:txbx>
                        <w:txbxContent>
                          <w:p w14:paraId="46462DBF" w14:textId="77777777" w:rsidR="009C5789" w:rsidRDefault="009C5789" w:rsidP="007F0BA8">
                            <w:pPr>
                              <w:spacing w:before="70" w:line="144" w:lineRule="auto"/>
                              <w:jc w:val="right"/>
                              <w:rPr>
                                <w:spacing w:val="-3"/>
                                <w:sz w:val="8"/>
                                <w:szCs w:val="12"/>
                              </w:rPr>
                            </w:pPr>
                            <w:r>
                              <w:rPr>
                                <w:spacing w:val="-3"/>
                                <w:sz w:val="8"/>
                                <w:szCs w:val="12"/>
                              </w:rPr>
                              <w:t>4</w:t>
                            </w:r>
                            <w:r w:rsidRPr="003E5A05">
                              <w:rPr>
                                <w:spacing w:val="-3"/>
                                <w:sz w:val="8"/>
                                <w:szCs w:val="12"/>
                                <w:rtl/>
                              </w:rPr>
                              <w:t xml:space="preserve"> </w:t>
                            </w:r>
                            <w:r w:rsidRPr="00B05514">
                              <w:rPr>
                                <w:spacing w:val="-3"/>
                                <w:sz w:val="8"/>
                                <w:szCs w:val="12"/>
                                <w:rtl/>
                              </w:rPr>
                              <w:t xml:space="preserve">من </w:t>
                            </w:r>
                            <w:r w:rsidRPr="00FB72BE">
                              <w:rPr>
                                <w:spacing w:val="-3"/>
                                <w:sz w:val="8"/>
                                <w:szCs w:val="12"/>
                                <w:rtl/>
                                <w:lang w:bidi="ar-EG"/>
                              </w:rPr>
                              <w:t xml:space="preserve">وصلات </w:t>
                            </w:r>
                            <w:r w:rsidRPr="00B05514">
                              <w:rPr>
                                <w:spacing w:val="-3"/>
                                <w:sz w:val="8"/>
                                <w:szCs w:val="12"/>
                                <w:rtl/>
                              </w:rPr>
                              <w:t xml:space="preserve">لكل </w:t>
                            </w:r>
                            <w:r w:rsidRPr="00B05514">
                              <w:rPr>
                                <w:spacing w:val="-3"/>
                                <w:sz w:val="8"/>
                                <w:szCs w:val="12"/>
                              </w:rPr>
                              <w:t>km</w:t>
                            </w:r>
                            <w:r w:rsidRPr="00B05514">
                              <w:rPr>
                                <w:spacing w:val="-3"/>
                                <w:sz w:val="8"/>
                                <w:szCs w:val="12"/>
                                <w:rtl/>
                              </w:rPr>
                              <w:t xml:space="preserve"> مربع</w:t>
                            </w:r>
                          </w:p>
                          <w:p w14:paraId="0D55DEBE" w14:textId="77777777" w:rsidR="009C5789" w:rsidRDefault="009C5789" w:rsidP="007F0BA8">
                            <w:pPr>
                              <w:spacing w:before="70" w:line="144" w:lineRule="auto"/>
                              <w:jc w:val="right"/>
                              <w:rPr>
                                <w:spacing w:val="-3"/>
                                <w:sz w:val="8"/>
                                <w:szCs w:val="12"/>
                              </w:rPr>
                            </w:pPr>
                            <w:r>
                              <w:rPr>
                                <w:spacing w:val="-3"/>
                                <w:sz w:val="8"/>
                                <w:szCs w:val="12"/>
                              </w:rPr>
                              <w:t>8</w:t>
                            </w:r>
                            <w:r w:rsidRPr="003E5A05">
                              <w:rPr>
                                <w:spacing w:val="-3"/>
                                <w:sz w:val="8"/>
                                <w:szCs w:val="12"/>
                                <w:rtl/>
                              </w:rPr>
                              <w:t xml:space="preserve"> من </w:t>
                            </w:r>
                            <w:r w:rsidRPr="00FB72BE">
                              <w:rPr>
                                <w:spacing w:val="-3"/>
                                <w:sz w:val="8"/>
                                <w:szCs w:val="12"/>
                                <w:rtl/>
                                <w:lang w:bidi="ar-EG"/>
                              </w:rPr>
                              <w:t xml:space="preserve">وصلات </w:t>
                            </w:r>
                            <w:r w:rsidRPr="003E5A05">
                              <w:rPr>
                                <w:spacing w:val="-3"/>
                                <w:sz w:val="8"/>
                                <w:szCs w:val="12"/>
                                <w:rtl/>
                              </w:rPr>
                              <w:t xml:space="preserve">لكل </w:t>
                            </w:r>
                            <w:r w:rsidRPr="003E5A05">
                              <w:rPr>
                                <w:spacing w:val="-3"/>
                                <w:sz w:val="8"/>
                                <w:szCs w:val="12"/>
                              </w:rPr>
                              <w:t>km</w:t>
                            </w:r>
                            <w:r w:rsidRPr="003E5A05">
                              <w:rPr>
                                <w:spacing w:val="-3"/>
                                <w:sz w:val="8"/>
                                <w:szCs w:val="12"/>
                                <w:rtl/>
                              </w:rPr>
                              <w:t xml:space="preserve"> مربع</w:t>
                            </w:r>
                          </w:p>
                          <w:p w14:paraId="324ED725" w14:textId="77777777" w:rsidR="009C5789" w:rsidRDefault="009C5789" w:rsidP="007F0BA8">
                            <w:pPr>
                              <w:spacing w:before="70" w:line="144" w:lineRule="auto"/>
                              <w:jc w:val="right"/>
                              <w:rPr>
                                <w:spacing w:val="-3"/>
                                <w:sz w:val="8"/>
                                <w:szCs w:val="12"/>
                              </w:rPr>
                            </w:pPr>
                            <w:r>
                              <w:rPr>
                                <w:spacing w:val="-3"/>
                                <w:sz w:val="8"/>
                                <w:szCs w:val="12"/>
                              </w:rPr>
                              <w:t>16</w:t>
                            </w:r>
                            <w:r w:rsidRPr="003E5A05">
                              <w:rPr>
                                <w:spacing w:val="-3"/>
                                <w:sz w:val="8"/>
                                <w:szCs w:val="12"/>
                                <w:rtl/>
                              </w:rPr>
                              <w:t xml:space="preserve"> من </w:t>
                            </w:r>
                            <w:r w:rsidRPr="00FB72BE">
                              <w:rPr>
                                <w:spacing w:val="-3"/>
                                <w:sz w:val="8"/>
                                <w:szCs w:val="12"/>
                                <w:rtl/>
                                <w:lang w:bidi="ar-EG"/>
                              </w:rPr>
                              <w:t xml:space="preserve">وصلات </w:t>
                            </w:r>
                            <w:r w:rsidRPr="003E5A05">
                              <w:rPr>
                                <w:spacing w:val="-3"/>
                                <w:sz w:val="8"/>
                                <w:szCs w:val="12"/>
                                <w:rtl/>
                              </w:rPr>
                              <w:t xml:space="preserve">لكل </w:t>
                            </w:r>
                            <w:r w:rsidRPr="003E5A05">
                              <w:rPr>
                                <w:spacing w:val="-3"/>
                                <w:sz w:val="8"/>
                                <w:szCs w:val="12"/>
                              </w:rPr>
                              <w:t>km</w:t>
                            </w:r>
                            <w:r w:rsidRPr="003E5A05">
                              <w:rPr>
                                <w:spacing w:val="-3"/>
                                <w:sz w:val="8"/>
                                <w:szCs w:val="12"/>
                                <w:rtl/>
                              </w:rPr>
                              <w:t xml:space="preserve"> مربع</w:t>
                            </w:r>
                          </w:p>
                          <w:p w14:paraId="15A08228" w14:textId="77777777" w:rsidR="009C5789" w:rsidRDefault="009C5789" w:rsidP="007F0BA8">
                            <w:pPr>
                              <w:spacing w:before="70" w:line="144" w:lineRule="auto"/>
                              <w:jc w:val="right"/>
                              <w:rPr>
                                <w:spacing w:val="-3"/>
                                <w:sz w:val="8"/>
                                <w:szCs w:val="12"/>
                              </w:rPr>
                            </w:pPr>
                            <w:r>
                              <w:rPr>
                                <w:spacing w:val="-3"/>
                                <w:sz w:val="8"/>
                                <w:szCs w:val="12"/>
                              </w:rPr>
                              <w:t>32</w:t>
                            </w:r>
                            <w:r w:rsidRPr="003E5A05">
                              <w:rPr>
                                <w:spacing w:val="-3"/>
                                <w:sz w:val="8"/>
                                <w:szCs w:val="12"/>
                                <w:rtl/>
                              </w:rPr>
                              <w:t xml:space="preserve"> من </w:t>
                            </w:r>
                            <w:r w:rsidRPr="00FB72BE">
                              <w:rPr>
                                <w:spacing w:val="-3"/>
                                <w:sz w:val="8"/>
                                <w:szCs w:val="12"/>
                                <w:rtl/>
                                <w:lang w:bidi="ar-EG"/>
                              </w:rPr>
                              <w:t xml:space="preserve">وصلات </w:t>
                            </w:r>
                            <w:r w:rsidRPr="003E5A05">
                              <w:rPr>
                                <w:spacing w:val="-3"/>
                                <w:sz w:val="8"/>
                                <w:szCs w:val="12"/>
                                <w:rtl/>
                              </w:rPr>
                              <w:t xml:space="preserve">لكل </w:t>
                            </w:r>
                            <w:r w:rsidRPr="003E5A05">
                              <w:rPr>
                                <w:spacing w:val="-3"/>
                                <w:sz w:val="8"/>
                                <w:szCs w:val="12"/>
                              </w:rPr>
                              <w:t>km</w:t>
                            </w:r>
                            <w:r w:rsidRPr="003E5A05">
                              <w:rPr>
                                <w:spacing w:val="-3"/>
                                <w:sz w:val="8"/>
                                <w:szCs w:val="12"/>
                                <w:rtl/>
                              </w:rPr>
                              <w:t xml:space="preserve"> مربع</w:t>
                            </w:r>
                          </w:p>
                          <w:p w14:paraId="49ADF898" w14:textId="77777777" w:rsidR="009C5789" w:rsidRPr="00B05514" w:rsidRDefault="009C5789" w:rsidP="007F0BA8">
                            <w:pPr>
                              <w:spacing w:before="70" w:line="144" w:lineRule="auto"/>
                              <w:jc w:val="right"/>
                              <w:rPr>
                                <w:spacing w:val="-3"/>
                                <w:sz w:val="8"/>
                                <w:szCs w:val="12"/>
                              </w:rPr>
                            </w:pPr>
                          </w:p>
                        </w:txbxContent>
                      </wps:txbx>
                      <wps:bodyPr wrap="square" lIns="0" tIns="0" rIns="0" bIns="0" rtlCol="0">
                        <a:noAutofit/>
                      </wps:bodyPr>
                    </wps:wsp>
                  </a:graphicData>
                </a:graphic>
              </wp:anchor>
            </w:drawing>
          </mc:Choice>
          <mc:Fallback>
            <w:pict>
              <v:shape w14:anchorId="6EAF09B4" id="_x0000_s1258" type="#_x0000_t202" style="position:absolute;left:0;text-align:left;margin-left:387.95pt;margin-top:25.75pt;width:44.9pt;height:40.65pt;z-index:25217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" filled="f" stroked="f">
                <v:textbox inset="0,0,0,0">
                  <w:txbxContent>
                    <w:p w14:paraId="46462DBF" w14:textId="77777777" w:rsidR="009C5789" w:rsidRDefault="009C5789" w:rsidP="007F0BA8">
                      <w:pPr>
                        <w:spacing w:before="70" w:line="144" w:lineRule="auto"/>
                        <w:jc w:val="right"/>
                        <w:rPr>
                          <w:spacing w:val="-3"/>
                          <w:sz w:val="8"/>
                          <w:szCs w:val="12"/>
                        </w:rPr>
                      </w:pPr>
                      <w:r>
                        <w:rPr>
                          <w:spacing w:val="-3"/>
                          <w:sz w:val="8"/>
                          <w:szCs w:val="12"/>
                        </w:rPr>
                        <w:t>4</w:t>
                      </w:r>
                      <w:r w:rsidRPr="003E5A05">
                        <w:rPr>
                          <w:spacing w:val="-3"/>
                          <w:sz w:val="8"/>
                          <w:szCs w:val="12"/>
                          <w:rtl/>
                        </w:rPr>
                        <w:t xml:space="preserve"> </w:t>
                      </w:r>
                      <w:r w:rsidRPr="00B05514">
                        <w:rPr>
                          <w:spacing w:val="-3"/>
                          <w:sz w:val="8"/>
                          <w:szCs w:val="12"/>
                          <w:rtl/>
                        </w:rPr>
                        <w:t xml:space="preserve">من </w:t>
                      </w:r>
                      <w:r w:rsidRPr="00FB72BE">
                        <w:rPr>
                          <w:spacing w:val="-3"/>
                          <w:sz w:val="8"/>
                          <w:szCs w:val="12"/>
                          <w:rtl/>
                          <w:lang w:bidi="ar-EG"/>
                        </w:rPr>
                        <w:t xml:space="preserve">وصلات </w:t>
                      </w:r>
                      <w:r w:rsidRPr="00B05514">
                        <w:rPr>
                          <w:spacing w:val="-3"/>
                          <w:sz w:val="8"/>
                          <w:szCs w:val="12"/>
                          <w:rtl/>
                        </w:rPr>
                        <w:t xml:space="preserve">لكل </w:t>
                      </w:r>
                      <w:r w:rsidRPr="00B05514">
                        <w:rPr>
                          <w:spacing w:val="-3"/>
                          <w:sz w:val="8"/>
                          <w:szCs w:val="12"/>
                        </w:rPr>
                        <w:t>km</w:t>
                      </w:r>
                      <w:r w:rsidRPr="00B05514">
                        <w:rPr>
                          <w:spacing w:val="-3"/>
                          <w:sz w:val="8"/>
                          <w:szCs w:val="12"/>
                          <w:rtl/>
                        </w:rPr>
                        <w:t xml:space="preserve"> مربع</w:t>
                      </w:r>
                    </w:p>
                    <w:p w14:paraId="0D55DEBE" w14:textId="77777777" w:rsidR="009C5789" w:rsidRDefault="009C5789" w:rsidP="007F0BA8">
                      <w:pPr>
                        <w:spacing w:before="70" w:line="144" w:lineRule="auto"/>
                        <w:jc w:val="right"/>
                        <w:rPr>
                          <w:spacing w:val="-3"/>
                          <w:sz w:val="8"/>
                          <w:szCs w:val="12"/>
                        </w:rPr>
                      </w:pPr>
                      <w:r>
                        <w:rPr>
                          <w:spacing w:val="-3"/>
                          <w:sz w:val="8"/>
                          <w:szCs w:val="12"/>
                        </w:rPr>
                        <w:t>8</w:t>
                      </w:r>
                      <w:r w:rsidRPr="003E5A05">
                        <w:rPr>
                          <w:spacing w:val="-3"/>
                          <w:sz w:val="8"/>
                          <w:szCs w:val="12"/>
                          <w:rtl/>
                        </w:rPr>
                        <w:t xml:space="preserve"> من </w:t>
                      </w:r>
                      <w:r w:rsidRPr="00FB72BE">
                        <w:rPr>
                          <w:spacing w:val="-3"/>
                          <w:sz w:val="8"/>
                          <w:szCs w:val="12"/>
                          <w:rtl/>
                          <w:lang w:bidi="ar-EG"/>
                        </w:rPr>
                        <w:t xml:space="preserve">وصلات </w:t>
                      </w:r>
                      <w:r w:rsidRPr="003E5A05">
                        <w:rPr>
                          <w:spacing w:val="-3"/>
                          <w:sz w:val="8"/>
                          <w:szCs w:val="12"/>
                          <w:rtl/>
                        </w:rPr>
                        <w:t xml:space="preserve">لكل </w:t>
                      </w:r>
                      <w:r w:rsidRPr="003E5A05">
                        <w:rPr>
                          <w:spacing w:val="-3"/>
                          <w:sz w:val="8"/>
                          <w:szCs w:val="12"/>
                        </w:rPr>
                        <w:t>km</w:t>
                      </w:r>
                      <w:r w:rsidRPr="003E5A05">
                        <w:rPr>
                          <w:spacing w:val="-3"/>
                          <w:sz w:val="8"/>
                          <w:szCs w:val="12"/>
                          <w:rtl/>
                        </w:rPr>
                        <w:t xml:space="preserve"> مربع</w:t>
                      </w:r>
                    </w:p>
                    <w:p w14:paraId="324ED725" w14:textId="77777777" w:rsidR="009C5789" w:rsidRDefault="009C5789" w:rsidP="007F0BA8">
                      <w:pPr>
                        <w:spacing w:before="70" w:line="144" w:lineRule="auto"/>
                        <w:jc w:val="right"/>
                        <w:rPr>
                          <w:spacing w:val="-3"/>
                          <w:sz w:val="8"/>
                          <w:szCs w:val="12"/>
                        </w:rPr>
                      </w:pPr>
                      <w:r>
                        <w:rPr>
                          <w:spacing w:val="-3"/>
                          <w:sz w:val="8"/>
                          <w:szCs w:val="12"/>
                        </w:rPr>
                        <w:t>16</w:t>
                      </w:r>
                      <w:r w:rsidRPr="003E5A05">
                        <w:rPr>
                          <w:spacing w:val="-3"/>
                          <w:sz w:val="8"/>
                          <w:szCs w:val="12"/>
                          <w:rtl/>
                        </w:rPr>
                        <w:t xml:space="preserve"> من </w:t>
                      </w:r>
                      <w:r w:rsidRPr="00FB72BE">
                        <w:rPr>
                          <w:spacing w:val="-3"/>
                          <w:sz w:val="8"/>
                          <w:szCs w:val="12"/>
                          <w:rtl/>
                          <w:lang w:bidi="ar-EG"/>
                        </w:rPr>
                        <w:t xml:space="preserve">وصلات </w:t>
                      </w:r>
                      <w:r w:rsidRPr="003E5A05">
                        <w:rPr>
                          <w:spacing w:val="-3"/>
                          <w:sz w:val="8"/>
                          <w:szCs w:val="12"/>
                          <w:rtl/>
                        </w:rPr>
                        <w:t xml:space="preserve">لكل </w:t>
                      </w:r>
                      <w:r w:rsidRPr="003E5A05">
                        <w:rPr>
                          <w:spacing w:val="-3"/>
                          <w:sz w:val="8"/>
                          <w:szCs w:val="12"/>
                        </w:rPr>
                        <w:t>km</w:t>
                      </w:r>
                      <w:r w:rsidRPr="003E5A05">
                        <w:rPr>
                          <w:spacing w:val="-3"/>
                          <w:sz w:val="8"/>
                          <w:szCs w:val="12"/>
                          <w:rtl/>
                        </w:rPr>
                        <w:t xml:space="preserve"> مربع</w:t>
                      </w:r>
                    </w:p>
                    <w:p w14:paraId="15A08228" w14:textId="77777777" w:rsidR="009C5789" w:rsidRDefault="009C5789" w:rsidP="007F0BA8">
                      <w:pPr>
                        <w:spacing w:before="70" w:line="144" w:lineRule="auto"/>
                        <w:jc w:val="right"/>
                        <w:rPr>
                          <w:spacing w:val="-3"/>
                          <w:sz w:val="8"/>
                          <w:szCs w:val="12"/>
                        </w:rPr>
                      </w:pPr>
                      <w:r>
                        <w:rPr>
                          <w:spacing w:val="-3"/>
                          <w:sz w:val="8"/>
                          <w:szCs w:val="12"/>
                        </w:rPr>
                        <w:t>32</w:t>
                      </w:r>
                      <w:r w:rsidRPr="003E5A05">
                        <w:rPr>
                          <w:spacing w:val="-3"/>
                          <w:sz w:val="8"/>
                          <w:szCs w:val="12"/>
                          <w:rtl/>
                        </w:rPr>
                        <w:t xml:space="preserve"> من </w:t>
                      </w:r>
                      <w:r w:rsidRPr="00FB72BE">
                        <w:rPr>
                          <w:spacing w:val="-3"/>
                          <w:sz w:val="8"/>
                          <w:szCs w:val="12"/>
                          <w:rtl/>
                          <w:lang w:bidi="ar-EG"/>
                        </w:rPr>
                        <w:t xml:space="preserve">وصلات </w:t>
                      </w:r>
                      <w:r w:rsidRPr="003E5A05">
                        <w:rPr>
                          <w:spacing w:val="-3"/>
                          <w:sz w:val="8"/>
                          <w:szCs w:val="12"/>
                          <w:rtl/>
                        </w:rPr>
                        <w:t xml:space="preserve">لكل </w:t>
                      </w:r>
                      <w:r w:rsidRPr="003E5A05">
                        <w:rPr>
                          <w:spacing w:val="-3"/>
                          <w:sz w:val="8"/>
                          <w:szCs w:val="12"/>
                        </w:rPr>
                        <w:t>km</w:t>
                      </w:r>
                      <w:r w:rsidRPr="003E5A05">
                        <w:rPr>
                          <w:spacing w:val="-3"/>
                          <w:sz w:val="8"/>
                          <w:szCs w:val="12"/>
                          <w:rtl/>
                        </w:rPr>
                        <w:t xml:space="preserve"> مربع</w:t>
                      </w:r>
                    </w:p>
                    <w:p w14:paraId="49ADF898" w14:textId="77777777" w:rsidR="009C5789" w:rsidRPr="00B05514" w:rsidRDefault="009C5789" w:rsidP="007F0BA8">
                      <w:pPr>
                        <w:spacing w:before="70" w:line="144" w:lineRule="auto"/>
                        <w:jc w:val="right"/>
                        <w:rPr>
                          <w:spacing w:val="-3"/>
                          <w:sz w:val="8"/>
                          <w:szCs w:val="12"/>
                        </w:rPr>
                      </w:pPr>
                    </w:p>
                  </w:txbxContent>
                </v:textbox>
              </v:shape>
            </w:pict>
          </mc:Fallback>
        </mc:AlternateContent>
      </w:r>
      <w:r w:rsidR="00FD7E29">
        <w:rPr>
          <w:noProof/>
          <w:lang w:bidi="ar-SY"/>
        </w:rPr>
        <w:drawing>
          <wp:inline distT="0" distB="0" distL="0" distR="0" wp14:anchorId="200272CC" wp14:editId="693F1F80">
            <wp:extent cx="6120643" cy="2996565"/>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4-26.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6120643" cy="2996565"/>
                    </a:xfrm>
                    <a:prstGeom prst="rect">
                      <a:avLst/>
                    </a:prstGeom>
                  </pic:spPr>
                </pic:pic>
              </a:graphicData>
            </a:graphic>
          </wp:inline>
        </w:drawing>
      </w:r>
    </w:p>
    <w:p w14:paraId="52D9D0BB" w14:textId="62B08A1D" w:rsidR="00965482" w:rsidRPr="0058541B" w:rsidRDefault="00965482" w:rsidP="0058541B">
      <w:pPr>
        <w:pStyle w:val="FigureNo"/>
      </w:pPr>
      <w:r w:rsidRPr="0058541B">
        <w:rPr>
          <w:rtl/>
        </w:rPr>
        <w:lastRenderedPageBreak/>
        <w:t xml:space="preserve">الشكل </w:t>
      </w:r>
      <w:r w:rsidRPr="0058541B">
        <w:t>27-A4</w:t>
      </w:r>
    </w:p>
    <w:p w14:paraId="09296FC7" w14:textId="35C3F382" w:rsidR="00965482" w:rsidRPr="0058541B" w:rsidRDefault="00965482" w:rsidP="0058541B">
      <w:pPr>
        <w:pStyle w:val="Figuretitle"/>
        <w:rPr>
          <w:rtl/>
        </w:rPr>
      </w:pPr>
      <w:r w:rsidRPr="0058541B">
        <w:rPr>
          <w:rtl/>
        </w:rPr>
        <w:t xml:space="preserve">التداخل الذي يتلقاه </w:t>
      </w:r>
      <w:r w:rsidR="00902569">
        <w:rPr>
          <w:rFonts w:hint="cs"/>
          <w:rtl/>
        </w:rPr>
        <w:t>جهاز استشعار</w:t>
      </w:r>
      <w:r w:rsidRPr="0058541B">
        <w:rPr>
          <w:rtl/>
        </w:rPr>
        <w:t xml:space="preserve"> مسبار الحافة </w:t>
      </w:r>
      <w:r w:rsidRPr="0058541B">
        <w:t>EESS</w:t>
      </w:r>
      <w:r w:rsidRPr="0058541B">
        <w:rPr>
          <w:rtl/>
        </w:rPr>
        <w:t xml:space="preserve"> من وصلات </w:t>
      </w:r>
      <w:r w:rsidRPr="0058541B">
        <w:t>FS</w:t>
      </w:r>
    </w:p>
    <w:p w14:paraId="619C7D55" w14:textId="233D478A" w:rsidR="00965482" w:rsidRPr="00EC0C02" w:rsidRDefault="007F0BA8" w:rsidP="00E57775">
      <w:pPr>
        <w:pStyle w:val="Figure"/>
        <w:bidi/>
        <w:rPr>
          <w:lang w:bidi="ar-SY"/>
        </w:rPr>
      </w:pPr>
      <w:r>
        <w:rPr>
          <w:noProof/>
        </w:rPr>
        <mc:AlternateContent>
          <mc:Choice Requires="wps">
            <w:drawing>
              <wp:anchor distT="0" distB="0" distL="114300" distR="114300" simplePos="0" relativeHeight="252181504" behindDoc="0" locked="0" layoutInCell="1" allowOverlap="1" wp14:anchorId="00EE4F3B" wp14:editId="4A86A68C">
                <wp:simplePos x="0" y="0"/>
                <wp:positionH relativeFrom="column">
                  <wp:posOffset>4932928</wp:posOffset>
                </wp:positionH>
                <wp:positionV relativeFrom="paragraph">
                  <wp:posOffset>321013</wp:posOffset>
                </wp:positionV>
                <wp:extent cx="570001" cy="516527"/>
                <wp:effectExtent l="0" t="0" r="0" b="0"/>
                <wp:wrapNone/>
                <wp:docPr id="105" name="ZoneTexte 2"/>
                <wp:cNvGraphicFramePr/>
                <a:graphic xmlns:a="http://schemas.openxmlformats.org/drawingml/2006/main">
                  <a:graphicData uri="http://schemas.microsoft.com/office/word/2010/wordprocessingShape">
                    <wps:wsp>
                      <wps:cNvSpPr txBox="1"/>
                      <wps:spPr>
                        <a:xfrm>
                          <a:off x="0" y="0"/>
                          <a:ext cx="570001" cy="516527"/>
                        </a:xfrm>
                        <a:prstGeom prst="rect">
                          <a:avLst/>
                        </a:prstGeom>
                        <a:noFill/>
                      </wps:spPr>
                      <wps:txbx>
                        <w:txbxContent>
                          <w:p w14:paraId="023421F9" w14:textId="77777777" w:rsidR="009C5789" w:rsidRDefault="009C5789" w:rsidP="007F0BA8">
                            <w:pPr>
                              <w:spacing w:before="70" w:line="144" w:lineRule="auto"/>
                              <w:jc w:val="right"/>
                              <w:rPr>
                                <w:spacing w:val="-3"/>
                                <w:sz w:val="8"/>
                                <w:szCs w:val="12"/>
                              </w:rPr>
                            </w:pPr>
                            <w:r>
                              <w:rPr>
                                <w:spacing w:val="-3"/>
                                <w:sz w:val="8"/>
                                <w:szCs w:val="12"/>
                              </w:rPr>
                              <w:t>4</w:t>
                            </w:r>
                            <w:r w:rsidRPr="003E5A05">
                              <w:rPr>
                                <w:spacing w:val="-3"/>
                                <w:sz w:val="8"/>
                                <w:szCs w:val="12"/>
                                <w:rtl/>
                              </w:rPr>
                              <w:t xml:space="preserve"> </w:t>
                            </w:r>
                            <w:r w:rsidRPr="00B05514">
                              <w:rPr>
                                <w:spacing w:val="-3"/>
                                <w:sz w:val="8"/>
                                <w:szCs w:val="12"/>
                                <w:rtl/>
                              </w:rPr>
                              <w:t xml:space="preserve">من </w:t>
                            </w:r>
                            <w:r w:rsidRPr="00FB72BE">
                              <w:rPr>
                                <w:spacing w:val="-3"/>
                                <w:sz w:val="8"/>
                                <w:szCs w:val="12"/>
                                <w:rtl/>
                                <w:lang w:bidi="ar-EG"/>
                              </w:rPr>
                              <w:t xml:space="preserve">وصلات </w:t>
                            </w:r>
                            <w:r w:rsidRPr="00B05514">
                              <w:rPr>
                                <w:spacing w:val="-3"/>
                                <w:sz w:val="8"/>
                                <w:szCs w:val="12"/>
                                <w:rtl/>
                              </w:rPr>
                              <w:t xml:space="preserve">لكل </w:t>
                            </w:r>
                            <w:r w:rsidRPr="00B05514">
                              <w:rPr>
                                <w:spacing w:val="-3"/>
                                <w:sz w:val="8"/>
                                <w:szCs w:val="12"/>
                              </w:rPr>
                              <w:t>km</w:t>
                            </w:r>
                            <w:r w:rsidRPr="00B05514">
                              <w:rPr>
                                <w:spacing w:val="-3"/>
                                <w:sz w:val="8"/>
                                <w:szCs w:val="12"/>
                                <w:rtl/>
                              </w:rPr>
                              <w:t xml:space="preserve"> مربع</w:t>
                            </w:r>
                          </w:p>
                          <w:p w14:paraId="2507FDB6" w14:textId="77777777" w:rsidR="009C5789" w:rsidRDefault="009C5789" w:rsidP="007F0BA8">
                            <w:pPr>
                              <w:spacing w:before="70" w:line="144" w:lineRule="auto"/>
                              <w:jc w:val="right"/>
                              <w:rPr>
                                <w:spacing w:val="-3"/>
                                <w:sz w:val="8"/>
                                <w:szCs w:val="12"/>
                              </w:rPr>
                            </w:pPr>
                            <w:r>
                              <w:rPr>
                                <w:spacing w:val="-3"/>
                                <w:sz w:val="8"/>
                                <w:szCs w:val="12"/>
                              </w:rPr>
                              <w:t>8</w:t>
                            </w:r>
                            <w:r w:rsidRPr="003E5A05">
                              <w:rPr>
                                <w:spacing w:val="-3"/>
                                <w:sz w:val="8"/>
                                <w:szCs w:val="12"/>
                                <w:rtl/>
                              </w:rPr>
                              <w:t xml:space="preserve"> من </w:t>
                            </w:r>
                            <w:r w:rsidRPr="00FB72BE">
                              <w:rPr>
                                <w:spacing w:val="-3"/>
                                <w:sz w:val="8"/>
                                <w:szCs w:val="12"/>
                                <w:rtl/>
                                <w:lang w:bidi="ar-EG"/>
                              </w:rPr>
                              <w:t xml:space="preserve">وصلات </w:t>
                            </w:r>
                            <w:r w:rsidRPr="003E5A05">
                              <w:rPr>
                                <w:spacing w:val="-3"/>
                                <w:sz w:val="8"/>
                                <w:szCs w:val="12"/>
                                <w:rtl/>
                              </w:rPr>
                              <w:t xml:space="preserve">لكل </w:t>
                            </w:r>
                            <w:r w:rsidRPr="003E5A05">
                              <w:rPr>
                                <w:spacing w:val="-3"/>
                                <w:sz w:val="8"/>
                                <w:szCs w:val="12"/>
                              </w:rPr>
                              <w:t>km</w:t>
                            </w:r>
                            <w:r w:rsidRPr="003E5A05">
                              <w:rPr>
                                <w:spacing w:val="-3"/>
                                <w:sz w:val="8"/>
                                <w:szCs w:val="12"/>
                                <w:rtl/>
                              </w:rPr>
                              <w:t xml:space="preserve"> مربع</w:t>
                            </w:r>
                          </w:p>
                          <w:p w14:paraId="3E9D080F" w14:textId="77777777" w:rsidR="009C5789" w:rsidRDefault="009C5789" w:rsidP="007F0BA8">
                            <w:pPr>
                              <w:spacing w:before="70" w:line="144" w:lineRule="auto"/>
                              <w:jc w:val="right"/>
                              <w:rPr>
                                <w:spacing w:val="-3"/>
                                <w:sz w:val="8"/>
                                <w:szCs w:val="12"/>
                              </w:rPr>
                            </w:pPr>
                            <w:r>
                              <w:rPr>
                                <w:spacing w:val="-3"/>
                                <w:sz w:val="8"/>
                                <w:szCs w:val="12"/>
                              </w:rPr>
                              <w:t>16</w:t>
                            </w:r>
                            <w:r w:rsidRPr="003E5A05">
                              <w:rPr>
                                <w:spacing w:val="-3"/>
                                <w:sz w:val="8"/>
                                <w:szCs w:val="12"/>
                                <w:rtl/>
                              </w:rPr>
                              <w:t xml:space="preserve"> من </w:t>
                            </w:r>
                            <w:r w:rsidRPr="00FB72BE">
                              <w:rPr>
                                <w:spacing w:val="-3"/>
                                <w:sz w:val="8"/>
                                <w:szCs w:val="12"/>
                                <w:rtl/>
                                <w:lang w:bidi="ar-EG"/>
                              </w:rPr>
                              <w:t xml:space="preserve">وصلات </w:t>
                            </w:r>
                            <w:r w:rsidRPr="003E5A05">
                              <w:rPr>
                                <w:spacing w:val="-3"/>
                                <w:sz w:val="8"/>
                                <w:szCs w:val="12"/>
                                <w:rtl/>
                              </w:rPr>
                              <w:t xml:space="preserve">لكل </w:t>
                            </w:r>
                            <w:r w:rsidRPr="003E5A05">
                              <w:rPr>
                                <w:spacing w:val="-3"/>
                                <w:sz w:val="8"/>
                                <w:szCs w:val="12"/>
                              </w:rPr>
                              <w:t>km</w:t>
                            </w:r>
                            <w:r w:rsidRPr="003E5A05">
                              <w:rPr>
                                <w:spacing w:val="-3"/>
                                <w:sz w:val="8"/>
                                <w:szCs w:val="12"/>
                                <w:rtl/>
                              </w:rPr>
                              <w:t xml:space="preserve"> مربع</w:t>
                            </w:r>
                          </w:p>
                          <w:p w14:paraId="294B093B" w14:textId="77777777" w:rsidR="009C5789" w:rsidRDefault="009C5789" w:rsidP="007F0BA8">
                            <w:pPr>
                              <w:spacing w:before="70" w:line="144" w:lineRule="auto"/>
                              <w:jc w:val="right"/>
                              <w:rPr>
                                <w:spacing w:val="-3"/>
                                <w:sz w:val="8"/>
                                <w:szCs w:val="12"/>
                              </w:rPr>
                            </w:pPr>
                            <w:r>
                              <w:rPr>
                                <w:spacing w:val="-3"/>
                                <w:sz w:val="8"/>
                                <w:szCs w:val="12"/>
                              </w:rPr>
                              <w:t>32</w:t>
                            </w:r>
                            <w:r w:rsidRPr="003E5A05">
                              <w:rPr>
                                <w:spacing w:val="-3"/>
                                <w:sz w:val="8"/>
                                <w:szCs w:val="12"/>
                                <w:rtl/>
                              </w:rPr>
                              <w:t xml:space="preserve"> من </w:t>
                            </w:r>
                            <w:r w:rsidRPr="00FB72BE">
                              <w:rPr>
                                <w:spacing w:val="-3"/>
                                <w:sz w:val="8"/>
                                <w:szCs w:val="12"/>
                                <w:rtl/>
                                <w:lang w:bidi="ar-EG"/>
                              </w:rPr>
                              <w:t xml:space="preserve">وصلات </w:t>
                            </w:r>
                            <w:r w:rsidRPr="003E5A05">
                              <w:rPr>
                                <w:spacing w:val="-3"/>
                                <w:sz w:val="8"/>
                                <w:szCs w:val="12"/>
                                <w:rtl/>
                              </w:rPr>
                              <w:t xml:space="preserve">لكل </w:t>
                            </w:r>
                            <w:r w:rsidRPr="003E5A05">
                              <w:rPr>
                                <w:spacing w:val="-3"/>
                                <w:sz w:val="8"/>
                                <w:szCs w:val="12"/>
                              </w:rPr>
                              <w:t>km</w:t>
                            </w:r>
                            <w:r w:rsidRPr="003E5A05">
                              <w:rPr>
                                <w:spacing w:val="-3"/>
                                <w:sz w:val="8"/>
                                <w:szCs w:val="12"/>
                                <w:rtl/>
                              </w:rPr>
                              <w:t xml:space="preserve"> مربع</w:t>
                            </w:r>
                          </w:p>
                          <w:p w14:paraId="3EADF7D9" w14:textId="77777777" w:rsidR="009C5789" w:rsidRPr="00B05514" w:rsidRDefault="009C5789" w:rsidP="007F0BA8">
                            <w:pPr>
                              <w:spacing w:before="70" w:line="144" w:lineRule="auto"/>
                              <w:jc w:val="right"/>
                              <w:rPr>
                                <w:spacing w:val="-3"/>
                                <w:sz w:val="8"/>
                                <w:szCs w:val="12"/>
                              </w:rPr>
                            </w:pPr>
                          </w:p>
                        </w:txbxContent>
                      </wps:txbx>
                      <wps:bodyPr wrap="square" lIns="0" tIns="0" rIns="0" bIns="0" rtlCol="0">
                        <a:noAutofit/>
                      </wps:bodyPr>
                    </wps:wsp>
                  </a:graphicData>
                </a:graphic>
              </wp:anchor>
            </w:drawing>
          </mc:Choice>
          <mc:Fallback>
            <w:pict>
              <v:shape w14:anchorId="00EE4F3B" id="_x0000_s1259" type="#_x0000_t202" style="position:absolute;left:0;text-align:left;margin-left:388.4pt;margin-top:25.3pt;width:44.9pt;height:40.65pt;z-index:252181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" filled="f" stroked="f">
                <v:textbox inset="0,0,0,0">
                  <w:txbxContent>
                    <w:p w14:paraId="023421F9" w14:textId="77777777" w:rsidR="009C5789" w:rsidRDefault="009C5789" w:rsidP="007F0BA8">
                      <w:pPr>
                        <w:spacing w:before="70" w:line="144" w:lineRule="auto"/>
                        <w:jc w:val="right"/>
                        <w:rPr>
                          <w:spacing w:val="-3"/>
                          <w:sz w:val="8"/>
                          <w:szCs w:val="12"/>
                        </w:rPr>
                      </w:pPr>
                      <w:r>
                        <w:rPr>
                          <w:spacing w:val="-3"/>
                          <w:sz w:val="8"/>
                          <w:szCs w:val="12"/>
                        </w:rPr>
                        <w:t>4</w:t>
                      </w:r>
                      <w:r w:rsidRPr="003E5A05">
                        <w:rPr>
                          <w:spacing w:val="-3"/>
                          <w:sz w:val="8"/>
                          <w:szCs w:val="12"/>
                          <w:rtl/>
                        </w:rPr>
                        <w:t xml:space="preserve"> </w:t>
                      </w:r>
                      <w:r w:rsidRPr="00B05514">
                        <w:rPr>
                          <w:spacing w:val="-3"/>
                          <w:sz w:val="8"/>
                          <w:szCs w:val="12"/>
                          <w:rtl/>
                        </w:rPr>
                        <w:t xml:space="preserve">من </w:t>
                      </w:r>
                      <w:r w:rsidRPr="00FB72BE">
                        <w:rPr>
                          <w:spacing w:val="-3"/>
                          <w:sz w:val="8"/>
                          <w:szCs w:val="12"/>
                          <w:rtl/>
                          <w:lang w:bidi="ar-EG"/>
                        </w:rPr>
                        <w:t xml:space="preserve">وصلات </w:t>
                      </w:r>
                      <w:r w:rsidRPr="00B05514">
                        <w:rPr>
                          <w:spacing w:val="-3"/>
                          <w:sz w:val="8"/>
                          <w:szCs w:val="12"/>
                          <w:rtl/>
                        </w:rPr>
                        <w:t xml:space="preserve">لكل </w:t>
                      </w:r>
                      <w:r w:rsidRPr="00B05514">
                        <w:rPr>
                          <w:spacing w:val="-3"/>
                          <w:sz w:val="8"/>
                          <w:szCs w:val="12"/>
                        </w:rPr>
                        <w:t>km</w:t>
                      </w:r>
                      <w:r w:rsidRPr="00B05514">
                        <w:rPr>
                          <w:spacing w:val="-3"/>
                          <w:sz w:val="8"/>
                          <w:szCs w:val="12"/>
                          <w:rtl/>
                        </w:rPr>
                        <w:t xml:space="preserve"> مربع</w:t>
                      </w:r>
                    </w:p>
                    <w:p w14:paraId="2507FDB6" w14:textId="77777777" w:rsidR="009C5789" w:rsidRDefault="009C5789" w:rsidP="007F0BA8">
                      <w:pPr>
                        <w:spacing w:before="70" w:line="144" w:lineRule="auto"/>
                        <w:jc w:val="right"/>
                        <w:rPr>
                          <w:spacing w:val="-3"/>
                          <w:sz w:val="8"/>
                          <w:szCs w:val="12"/>
                        </w:rPr>
                      </w:pPr>
                      <w:r>
                        <w:rPr>
                          <w:spacing w:val="-3"/>
                          <w:sz w:val="8"/>
                          <w:szCs w:val="12"/>
                        </w:rPr>
                        <w:t>8</w:t>
                      </w:r>
                      <w:r w:rsidRPr="003E5A05">
                        <w:rPr>
                          <w:spacing w:val="-3"/>
                          <w:sz w:val="8"/>
                          <w:szCs w:val="12"/>
                          <w:rtl/>
                        </w:rPr>
                        <w:t xml:space="preserve"> من </w:t>
                      </w:r>
                      <w:r w:rsidRPr="00FB72BE">
                        <w:rPr>
                          <w:spacing w:val="-3"/>
                          <w:sz w:val="8"/>
                          <w:szCs w:val="12"/>
                          <w:rtl/>
                          <w:lang w:bidi="ar-EG"/>
                        </w:rPr>
                        <w:t xml:space="preserve">وصلات </w:t>
                      </w:r>
                      <w:r w:rsidRPr="003E5A05">
                        <w:rPr>
                          <w:spacing w:val="-3"/>
                          <w:sz w:val="8"/>
                          <w:szCs w:val="12"/>
                          <w:rtl/>
                        </w:rPr>
                        <w:t xml:space="preserve">لكل </w:t>
                      </w:r>
                      <w:r w:rsidRPr="003E5A05">
                        <w:rPr>
                          <w:spacing w:val="-3"/>
                          <w:sz w:val="8"/>
                          <w:szCs w:val="12"/>
                        </w:rPr>
                        <w:t>km</w:t>
                      </w:r>
                      <w:r w:rsidRPr="003E5A05">
                        <w:rPr>
                          <w:spacing w:val="-3"/>
                          <w:sz w:val="8"/>
                          <w:szCs w:val="12"/>
                          <w:rtl/>
                        </w:rPr>
                        <w:t xml:space="preserve"> مربع</w:t>
                      </w:r>
                    </w:p>
                    <w:p w14:paraId="3E9D080F" w14:textId="77777777" w:rsidR="009C5789" w:rsidRDefault="009C5789" w:rsidP="007F0BA8">
                      <w:pPr>
                        <w:spacing w:before="70" w:line="144" w:lineRule="auto"/>
                        <w:jc w:val="right"/>
                        <w:rPr>
                          <w:spacing w:val="-3"/>
                          <w:sz w:val="8"/>
                          <w:szCs w:val="12"/>
                        </w:rPr>
                      </w:pPr>
                      <w:r>
                        <w:rPr>
                          <w:spacing w:val="-3"/>
                          <w:sz w:val="8"/>
                          <w:szCs w:val="12"/>
                        </w:rPr>
                        <w:t>16</w:t>
                      </w:r>
                      <w:r w:rsidRPr="003E5A05">
                        <w:rPr>
                          <w:spacing w:val="-3"/>
                          <w:sz w:val="8"/>
                          <w:szCs w:val="12"/>
                          <w:rtl/>
                        </w:rPr>
                        <w:t xml:space="preserve"> من </w:t>
                      </w:r>
                      <w:r w:rsidRPr="00FB72BE">
                        <w:rPr>
                          <w:spacing w:val="-3"/>
                          <w:sz w:val="8"/>
                          <w:szCs w:val="12"/>
                          <w:rtl/>
                          <w:lang w:bidi="ar-EG"/>
                        </w:rPr>
                        <w:t xml:space="preserve">وصلات </w:t>
                      </w:r>
                      <w:r w:rsidRPr="003E5A05">
                        <w:rPr>
                          <w:spacing w:val="-3"/>
                          <w:sz w:val="8"/>
                          <w:szCs w:val="12"/>
                          <w:rtl/>
                        </w:rPr>
                        <w:t xml:space="preserve">لكل </w:t>
                      </w:r>
                      <w:r w:rsidRPr="003E5A05">
                        <w:rPr>
                          <w:spacing w:val="-3"/>
                          <w:sz w:val="8"/>
                          <w:szCs w:val="12"/>
                        </w:rPr>
                        <w:t>km</w:t>
                      </w:r>
                      <w:r w:rsidRPr="003E5A05">
                        <w:rPr>
                          <w:spacing w:val="-3"/>
                          <w:sz w:val="8"/>
                          <w:szCs w:val="12"/>
                          <w:rtl/>
                        </w:rPr>
                        <w:t xml:space="preserve"> مربع</w:t>
                      </w:r>
                    </w:p>
                    <w:p w14:paraId="294B093B" w14:textId="77777777" w:rsidR="009C5789" w:rsidRDefault="009C5789" w:rsidP="007F0BA8">
                      <w:pPr>
                        <w:spacing w:before="70" w:line="144" w:lineRule="auto"/>
                        <w:jc w:val="right"/>
                        <w:rPr>
                          <w:spacing w:val="-3"/>
                          <w:sz w:val="8"/>
                          <w:szCs w:val="12"/>
                        </w:rPr>
                      </w:pPr>
                      <w:r>
                        <w:rPr>
                          <w:spacing w:val="-3"/>
                          <w:sz w:val="8"/>
                          <w:szCs w:val="12"/>
                        </w:rPr>
                        <w:t>32</w:t>
                      </w:r>
                      <w:r w:rsidRPr="003E5A05">
                        <w:rPr>
                          <w:spacing w:val="-3"/>
                          <w:sz w:val="8"/>
                          <w:szCs w:val="12"/>
                          <w:rtl/>
                        </w:rPr>
                        <w:t xml:space="preserve"> من </w:t>
                      </w:r>
                      <w:r w:rsidRPr="00FB72BE">
                        <w:rPr>
                          <w:spacing w:val="-3"/>
                          <w:sz w:val="8"/>
                          <w:szCs w:val="12"/>
                          <w:rtl/>
                          <w:lang w:bidi="ar-EG"/>
                        </w:rPr>
                        <w:t xml:space="preserve">وصلات </w:t>
                      </w:r>
                      <w:r w:rsidRPr="003E5A05">
                        <w:rPr>
                          <w:spacing w:val="-3"/>
                          <w:sz w:val="8"/>
                          <w:szCs w:val="12"/>
                          <w:rtl/>
                        </w:rPr>
                        <w:t xml:space="preserve">لكل </w:t>
                      </w:r>
                      <w:r w:rsidRPr="003E5A05">
                        <w:rPr>
                          <w:spacing w:val="-3"/>
                          <w:sz w:val="8"/>
                          <w:szCs w:val="12"/>
                        </w:rPr>
                        <w:t>km</w:t>
                      </w:r>
                      <w:r w:rsidRPr="003E5A05">
                        <w:rPr>
                          <w:spacing w:val="-3"/>
                          <w:sz w:val="8"/>
                          <w:szCs w:val="12"/>
                          <w:rtl/>
                        </w:rPr>
                        <w:t xml:space="preserve"> مربع</w:t>
                      </w:r>
                    </w:p>
                    <w:p w14:paraId="3EADF7D9" w14:textId="77777777" w:rsidR="009C5789" w:rsidRPr="00B05514" w:rsidRDefault="009C5789" w:rsidP="007F0BA8">
                      <w:pPr>
                        <w:spacing w:before="70" w:line="144" w:lineRule="auto"/>
                        <w:jc w:val="right"/>
                        <w:rPr>
                          <w:spacing w:val="-3"/>
                          <w:sz w:val="8"/>
                          <w:szCs w:val="12"/>
                        </w:rPr>
                      </w:pPr>
                    </w:p>
                  </w:txbxContent>
                </v:textbox>
              </v:shape>
            </w:pict>
          </mc:Fallback>
        </mc:AlternateContent>
      </w:r>
      <w:r w:rsidR="00FD7E29">
        <w:rPr>
          <w:noProof/>
          <w:lang w:bidi="ar-SY"/>
        </w:rPr>
        <mc:AlternateContent>
          <mc:Choice Requires="wpg">
            <w:drawing>
              <wp:anchor distT="0" distB="0" distL="114300" distR="114300" simplePos="0" relativeHeight="251762688" behindDoc="0" locked="0" layoutInCell="1" allowOverlap="1" wp14:anchorId="756CB4C7" wp14:editId="65320509">
                <wp:simplePos x="0" y="0"/>
                <wp:positionH relativeFrom="column">
                  <wp:posOffset>463581</wp:posOffset>
                </wp:positionH>
                <wp:positionV relativeFrom="paragraph">
                  <wp:posOffset>24952</wp:posOffset>
                </wp:positionV>
                <wp:extent cx="3924070" cy="2997095"/>
                <wp:effectExtent l="0" t="0" r="0" b="0"/>
                <wp:wrapNone/>
                <wp:docPr id="253" name="Group 253"/>
                <wp:cNvGraphicFramePr/>
                <a:graphic xmlns:a="http://schemas.openxmlformats.org/drawingml/2006/main">
                  <a:graphicData uri="http://schemas.microsoft.com/office/word/2010/wordprocessingGroup">
                    <wpg:wgp>
                      <wpg:cNvGrpSpPr/>
                      <wpg:grpSpPr>
                        <a:xfrm>
                          <a:off x="0" y="0"/>
                          <a:ext cx="3924070" cy="2997095"/>
                          <a:chOff x="-28049" y="0"/>
                          <a:chExt cx="3924070" cy="2997095"/>
                        </a:xfrm>
                      </wpg:grpSpPr>
                      <wps:wsp>
                        <wps:cNvPr id="165" name="ZoneTexte 2"/>
                        <wps:cNvSpPr txBox="1"/>
                        <wps:spPr>
                          <a:xfrm>
                            <a:off x="1072811" y="0"/>
                            <a:ext cx="2823210" cy="205105"/>
                          </a:xfrm>
                          <a:prstGeom prst="rect">
                            <a:avLst/>
                          </a:prstGeom>
                          <a:noFill/>
                        </wps:spPr>
                        <wps:txbx>
                          <w:txbxContent>
                            <w:p w14:paraId="35423D40" w14:textId="6C8579B2" w:rsidR="009C5789" w:rsidRPr="00DF37C4" w:rsidRDefault="009C5789" w:rsidP="00902569">
                              <w:pPr>
                                <w:spacing w:before="40" w:line="144" w:lineRule="auto"/>
                                <w:jc w:val="center"/>
                                <w:rPr>
                                  <w:b/>
                                  <w:bCs/>
                                  <w:sz w:val="18"/>
                                  <w:szCs w:val="26"/>
                                </w:rPr>
                              </w:pPr>
                              <w:r w:rsidRPr="00DF37C4">
                                <w:rPr>
                                  <w:b/>
                                  <w:bCs/>
                                  <w:sz w:val="18"/>
                                  <w:szCs w:val="26"/>
                                  <w:rtl/>
                                </w:rPr>
                                <w:t xml:space="preserve">التداخل الذي يتلقاه </w:t>
                              </w:r>
                              <w:r w:rsidRPr="00902569">
                                <w:rPr>
                                  <w:rFonts w:hint="cs"/>
                                  <w:b/>
                                  <w:bCs/>
                                  <w:sz w:val="18"/>
                                  <w:szCs w:val="26"/>
                                  <w:rtl/>
                                </w:rPr>
                                <w:t>جهاز استشعار</w:t>
                              </w:r>
                              <w:r w:rsidRPr="00902569">
                                <w:rPr>
                                  <w:rFonts w:hint="cs"/>
                                  <w:b/>
                                  <w:bCs/>
                                  <w:i/>
                                  <w:iCs/>
                                  <w:sz w:val="18"/>
                                  <w:szCs w:val="26"/>
                                  <w:rtl/>
                                </w:rPr>
                                <w:t xml:space="preserve"> </w:t>
                              </w:r>
                              <w:r w:rsidRPr="009B79DA">
                                <w:rPr>
                                  <w:b/>
                                  <w:bCs/>
                                  <w:sz w:val="18"/>
                                  <w:szCs w:val="26"/>
                                  <w:rtl/>
                                </w:rPr>
                                <w:t xml:space="preserve">مسبار الحافة </w:t>
                              </w:r>
                              <w:r w:rsidRPr="00DF37C4">
                                <w:rPr>
                                  <w:b/>
                                  <w:bCs/>
                                  <w:sz w:val="18"/>
                                  <w:szCs w:val="26"/>
                                </w:rPr>
                                <w:t>EESS</w:t>
                              </w:r>
                            </w:p>
                          </w:txbxContent>
                        </wps:txbx>
                        <wps:bodyPr wrap="square" lIns="0" tIns="0" rIns="0" bIns="0" rtlCol="0">
                          <a:noAutofit/>
                        </wps:bodyPr>
                      </wps:wsp>
                      <wps:wsp>
                        <wps:cNvPr id="203" name="ZoneTexte 2"/>
                        <wps:cNvSpPr txBox="1"/>
                        <wps:spPr>
                          <a:xfrm>
                            <a:off x="2048919" y="2792625"/>
                            <a:ext cx="1001395" cy="204470"/>
                          </a:xfrm>
                          <a:prstGeom prst="rect">
                            <a:avLst/>
                          </a:prstGeom>
                          <a:noFill/>
                        </wps:spPr>
                        <wps:txbx>
                          <w:txbxContent>
                            <w:p w14:paraId="003C4AB9" w14:textId="77777777" w:rsidR="009C5789" w:rsidRPr="001E0509" w:rsidRDefault="009C5789" w:rsidP="00387374">
                              <w:pPr>
                                <w:spacing w:before="40" w:line="144" w:lineRule="auto"/>
                                <w:jc w:val="center"/>
                                <w:rPr>
                                  <w:sz w:val="18"/>
                                  <w:szCs w:val="26"/>
                                </w:rPr>
                              </w:pPr>
                              <w:r>
                                <w:rPr>
                                  <w:rFonts w:hint="cs"/>
                                  <w:sz w:val="18"/>
                                  <w:szCs w:val="26"/>
                                  <w:rtl/>
                                </w:rPr>
                                <w:t xml:space="preserve">التردد المركزي </w:t>
                              </w:r>
                              <w:r>
                                <w:rPr>
                                  <w:sz w:val="18"/>
                                  <w:szCs w:val="26"/>
                                </w:rPr>
                                <w:t>(GHz)</w:t>
                              </w:r>
                            </w:p>
                          </w:txbxContent>
                        </wps:txbx>
                        <wps:bodyPr wrap="square" lIns="0" tIns="0" rIns="0" bIns="0" rtlCol="0">
                          <a:noAutofit/>
                        </wps:bodyPr>
                      </wps:wsp>
                      <wps:wsp>
                        <wps:cNvPr id="204" name="ZoneTexte 2"/>
                        <wps:cNvSpPr txBox="1"/>
                        <wps:spPr>
                          <a:xfrm rot="16200000">
                            <a:off x="-1056114" y="1388427"/>
                            <a:ext cx="2286000" cy="229870"/>
                          </a:xfrm>
                          <a:prstGeom prst="rect">
                            <a:avLst/>
                          </a:prstGeom>
                          <a:noFill/>
                        </wps:spPr>
                        <wps:txbx>
                          <w:txbxContent>
                            <w:p w14:paraId="61D9159B" w14:textId="3B12C8CE" w:rsidR="009C5789" w:rsidRPr="006A12C1" w:rsidRDefault="009C5789" w:rsidP="00387374">
                              <w:pPr>
                                <w:spacing w:before="40" w:line="168" w:lineRule="auto"/>
                                <w:jc w:val="center"/>
                                <w:rPr>
                                  <w:sz w:val="18"/>
                                  <w:szCs w:val="26"/>
                                  <w:lang w:bidi="ar-SY"/>
                                </w:rPr>
                              </w:pPr>
                              <w:r w:rsidRPr="006A12C1">
                                <w:rPr>
                                  <w:sz w:val="18"/>
                                  <w:szCs w:val="26"/>
                                  <w:rtl/>
                                  <w:lang w:bidi="ar-SY"/>
                                </w:rPr>
                                <w:t xml:space="preserve">التداخل المستقبل في المجال </w:t>
                              </w:r>
                              <w:r w:rsidRPr="006A12C1">
                                <w:rPr>
                                  <w:sz w:val="18"/>
                                  <w:szCs w:val="26"/>
                                  <w:lang w:val="en-GB" w:bidi="ar-SY"/>
                                </w:rPr>
                                <w:t>IFOV</w:t>
                              </w:r>
                              <w:r w:rsidRPr="006A12C1">
                                <w:rPr>
                                  <w:sz w:val="18"/>
                                  <w:szCs w:val="26"/>
                                  <w:rtl/>
                                  <w:lang w:val="en-GB" w:bidi="ar-SY"/>
                                </w:rPr>
                                <w:t xml:space="preserve"> </w:t>
                              </w:r>
                              <w:r>
                                <w:rPr>
                                  <w:sz w:val="18"/>
                                  <w:szCs w:val="26"/>
                                  <w:lang w:val="en-GB" w:bidi="ar-SY"/>
                                </w:rPr>
                                <w:t>(</w:t>
                              </w:r>
                              <w:proofErr w:type="spellStart"/>
                              <w:r w:rsidRPr="006A12C1">
                                <w:rPr>
                                  <w:sz w:val="18"/>
                                  <w:szCs w:val="26"/>
                                  <w:lang w:val="en-GB" w:bidi="ar-SY"/>
                                </w:rPr>
                                <w:t>dBW</w:t>
                              </w:r>
                              <w:proofErr w:type="spellEnd"/>
                              <w:r w:rsidRPr="006A12C1">
                                <w:rPr>
                                  <w:sz w:val="18"/>
                                  <w:szCs w:val="26"/>
                                  <w:lang w:val="en-GB" w:bidi="ar-SY"/>
                                </w:rPr>
                                <w:t>/</w:t>
                              </w:r>
                              <w:r w:rsidRPr="006A12C1">
                                <w:rPr>
                                  <w:sz w:val="18"/>
                                  <w:szCs w:val="26"/>
                                  <w:lang w:bidi="ar-SY"/>
                                </w:rPr>
                                <w:t>200</w:t>
                              </w:r>
                              <w:r w:rsidRPr="006A12C1">
                                <w:rPr>
                                  <w:sz w:val="18"/>
                                  <w:szCs w:val="26"/>
                                  <w:lang w:val="en-GB" w:bidi="ar-SY"/>
                                </w:rPr>
                                <w:t>MHz</w:t>
                              </w:r>
                              <w:r>
                                <w:rPr>
                                  <w:sz w:val="18"/>
                                  <w:szCs w:val="26"/>
                                  <w:lang w:val="en-GB" w:bidi="ar-SY"/>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56CB4C7" id="Group 253" o:spid="_x0000_s1260" style="position:absolute;left:0;text-align:left;margin-left:36.5pt;margin-top:1.95pt;width:309pt;height:236pt;z-index:251762688;mso-position-horizontal-relative:text;mso-position-vertical-relative:text;mso-width-relative:margin;mso-height-relative:margin" coordorigin="-280" coordsize="39240,29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">
                <v:shape id="_x0000_s1261" type="#_x0000_t202" style="position:absolute;left:10728;width:28232;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35423D40" w14:textId="6C8579B2" w:rsidR="009C5789" w:rsidRPr="00DF37C4" w:rsidRDefault="009C5789" w:rsidP="00902569">
                        <w:pPr>
                          <w:spacing w:before="40" w:line="144" w:lineRule="auto"/>
                          <w:jc w:val="center"/>
                          <w:rPr>
                            <w:b/>
                            <w:bCs/>
                            <w:sz w:val="18"/>
                            <w:szCs w:val="26"/>
                          </w:rPr>
                        </w:pPr>
                        <w:r w:rsidRPr="00DF37C4">
                          <w:rPr>
                            <w:b/>
                            <w:bCs/>
                            <w:sz w:val="18"/>
                            <w:szCs w:val="26"/>
                            <w:rtl/>
                          </w:rPr>
                          <w:t xml:space="preserve">التداخل الذي يتلقاه </w:t>
                        </w:r>
                        <w:r w:rsidRPr="00902569">
                          <w:rPr>
                            <w:rFonts w:hint="cs"/>
                            <w:b/>
                            <w:bCs/>
                            <w:sz w:val="18"/>
                            <w:szCs w:val="26"/>
                            <w:rtl/>
                          </w:rPr>
                          <w:t>جهاز استشعار</w:t>
                        </w:r>
                        <w:r w:rsidRPr="00902569">
                          <w:rPr>
                            <w:rFonts w:hint="cs"/>
                            <w:b/>
                            <w:bCs/>
                            <w:i/>
                            <w:iCs/>
                            <w:sz w:val="18"/>
                            <w:szCs w:val="26"/>
                            <w:rtl/>
                          </w:rPr>
                          <w:t xml:space="preserve"> </w:t>
                        </w:r>
                        <w:r w:rsidRPr="009B79DA">
                          <w:rPr>
                            <w:b/>
                            <w:bCs/>
                            <w:sz w:val="18"/>
                            <w:szCs w:val="26"/>
                            <w:rtl/>
                          </w:rPr>
                          <w:t xml:space="preserve">مسبار الحافة </w:t>
                        </w:r>
                        <w:r w:rsidRPr="00DF37C4">
                          <w:rPr>
                            <w:b/>
                            <w:bCs/>
                            <w:sz w:val="18"/>
                            <w:szCs w:val="26"/>
                          </w:rPr>
                          <w:t>EESS</w:t>
                        </w:r>
                      </w:p>
                    </w:txbxContent>
                  </v:textbox>
                </v:shape>
                <v:shape id="_x0000_s1262" type="#_x0000_t202" style="position:absolute;left:20489;top:27926;width:10014;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003C4AB9" w14:textId="77777777" w:rsidR="009C5789" w:rsidRPr="001E0509" w:rsidRDefault="009C5789" w:rsidP="00387374">
                        <w:pPr>
                          <w:spacing w:before="40" w:line="144" w:lineRule="auto"/>
                          <w:jc w:val="center"/>
                          <w:rPr>
                            <w:sz w:val="18"/>
                            <w:szCs w:val="26"/>
                          </w:rPr>
                        </w:pPr>
                        <w:r>
                          <w:rPr>
                            <w:rFonts w:hint="cs"/>
                            <w:sz w:val="18"/>
                            <w:szCs w:val="26"/>
                            <w:rtl/>
                          </w:rPr>
                          <w:t xml:space="preserve">التردد المركزي </w:t>
                        </w:r>
                        <w:r>
                          <w:rPr>
                            <w:sz w:val="18"/>
                            <w:szCs w:val="26"/>
                          </w:rPr>
                          <w:t>(GHz)</w:t>
                        </w:r>
                      </w:p>
                    </w:txbxContent>
                  </v:textbox>
                </v:shape>
                <v:shape id="_x0000_s1263" type="#_x0000_t202" style="position:absolute;left:-10561;top:13884;width:22860;height:229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" filled="f" stroked="f">
                  <v:textbox inset="0,0,0,0">
                    <w:txbxContent>
                      <w:p w14:paraId="61D9159B" w14:textId="3B12C8CE" w:rsidR="009C5789" w:rsidRPr="006A12C1" w:rsidRDefault="009C5789" w:rsidP="00387374">
                        <w:pPr>
                          <w:spacing w:before="40" w:line="168" w:lineRule="auto"/>
                          <w:jc w:val="center"/>
                          <w:rPr>
                            <w:sz w:val="18"/>
                            <w:szCs w:val="26"/>
                            <w:lang w:bidi="ar-SY"/>
                          </w:rPr>
                        </w:pPr>
                        <w:r w:rsidRPr="006A12C1">
                          <w:rPr>
                            <w:sz w:val="18"/>
                            <w:szCs w:val="26"/>
                            <w:rtl/>
                            <w:lang w:bidi="ar-SY"/>
                          </w:rPr>
                          <w:t xml:space="preserve">التداخل المستقبل في المجال </w:t>
                        </w:r>
                        <w:r w:rsidRPr="006A12C1">
                          <w:rPr>
                            <w:sz w:val="18"/>
                            <w:szCs w:val="26"/>
                            <w:lang w:val="en-GB" w:bidi="ar-SY"/>
                          </w:rPr>
                          <w:t>IFOV</w:t>
                        </w:r>
                        <w:r w:rsidRPr="006A12C1">
                          <w:rPr>
                            <w:sz w:val="18"/>
                            <w:szCs w:val="26"/>
                            <w:rtl/>
                            <w:lang w:val="en-GB" w:bidi="ar-SY"/>
                          </w:rPr>
                          <w:t xml:space="preserve"> </w:t>
                        </w:r>
                        <w:r>
                          <w:rPr>
                            <w:sz w:val="18"/>
                            <w:szCs w:val="26"/>
                            <w:lang w:val="en-GB" w:bidi="ar-SY"/>
                          </w:rPr>
                          <w:t>(</w:t>
                        </w:r>
                        <w:proofErr w:type="spellStart"/>
                        <w:r w:rsidRPr="006A12C1">
                          <w:rPr>
                            <w:sz w:val="18"/>
                            <w:szCs w:val="26"/>
                            <w:lang w:val="en-GB" w:bidi="ar-SY"/>
                          </w:rPr>
                          <w:t>dBW</w:t>
                        </w:r>
                        <w:proofErr w:type="spellEnd"/>
                        <w:r w:rsidRPr="006A12C1">
                          <w:rPr>
                            <w:sz w:val="18"/>
                            <w:szCs w:val="26"/>
                            <w:lang w:val="en-GB" w:bidi="ar-SY"/>
                          </w:rPr>
                          <w:t>/</w:t>
                        </w:r>
                        <w:r w:rsidRPr="006A12C1">
                          <w:rPr>
                            <w:sz w:val="18"/>
                            <w:szCs w:val="26"/>
                            <w:lang w:bidi="ar-SY"/>
                          </w:rPr>
                          <w:t>200</w:t>
                        </w:r>
                        <w:r w:rsidRPr="006A12C1">
                          <w:rPr>
                            <w:sz w:val="18"/>
                            <w:szCs w:val="26"/>
                            <w:lang w:val="en-GB" w:bidi="ar-SY"/>
                          </w:rPr>
                          <w:t>MHz</w:t>
                        </w:r>
                        <w:r>
                          <w:rPr>
                            <w:sz w:val="18"/>
                            <w:szCs w:val="26"/>
                            <w:lang w:val="en-GB" w:bidi="ar-SY"/>
                          </w:rPr>
                          <w:t>)</w:t>
                        </w:r>
                      </w:p>
                    </w:txbxContent>
                  </v:textbox>
                </v:shape>
              </v:group>
            </w:pict>
          </mc:Fallback>
        </mc:AlternateContent>
      </w:r>
      <w:r w:rsidR="00FD7E29">
        <w:rPr>
          <w:noProof/>
          <w:lang w:bidi="ar-SY"/>
        </w:rPr>
        <w:drawing>
          <wp:inline distT="0" distB="0" distL="0" distR="0" wp14:anchorId="0DCE9DCB" wp14:editId="148C7D8F">
            <wp:extent cx="6120643" cy="2996565"/>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4-27.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6120643" cy="2996565"/>
                    </a:xfrm>
                    <a:prstGeom prst="rect">
                      <a:avLst/>
                    </a:prstGeom>
                  </pic:spPr>
                </pic:pic>
              </a:graphicData>
            </a:graphic>
          </wp:inline>
        </w:drawing>
      </w:r>
    </w:p>
    <w:p w14:paraId="01FC4222" w14:textId="77777777" w:rsidR="009B79DA" w:rsidRPr="00DF37C4" w:rsidRDefault="00965482" w:rsidP="009B79DA">
      <w:pPr>
        <w:rPr>
          <w:rtl/>
        </w:rPr>
      </w:pPr>
      <w:r w:rsidRPr="009B79DA">
        <w:rPr>
          <w:rtl/>
        </w:rPr>
        <w:t>وبناءً على التحليل الوارد أعلاه، لا يمكن استخدام النطاقات التالية في تطبيقات الخدمة الثابتة دون قيود محددة</w:t>
      </w:r>
      <w:r w:rsidR="009B79DA" w:rsidRPr="00DF37C4">
        <w:rPr>
          <w:rtl/>
        </w:rPr>
        <w:t>:</w:t>
      </w:r>
    </w:p>
    <w:p w14:paraId="4581BC50" w14:textId="77777777" w:rsidR="009B79DA" w:rsidRPr="00EC0C02" w:rsidRDefault="009B79DA" w:rsidP="009B79DA">
      <w:pPr>
        <w:pStyle w:val="enumlev1"/>
        <w:rPr>
          <w:rtl/>
        </w:rPr>
      </w:pPr>
      <w:r w:rsidRPr="00EC0C02">
        <w:rPr>
          <w:rtl/>
        </w:rPr>
        <w:t>-</w:t>
      </w:r>
      <w:r>
        <w:rPr>
          <w:rtl/>
        </w:rPr>
        <w:tab/>
      </w:r>
      <w:r w:rsidRPr="00EC0C02">
        <w:t>GHz</w:t>
      </w:r>
      <w:r>
        <w:t xml:space="preserve"> </w:t>
      </w:r>
      <w:r w:rsidRPr="00D73C78">
        <w:t>306</w:t>
      </w:r>
      <w:r>
        <w:t>-</w:t>
      </w:r>
      <w:r w:rsidRPr="00D73C78">
        <w:t>296</w:t>
      </w:r>
    </w:p>
    <w:p w14:paraId="1D22181E" w14:textId="2AB03788" w:rsidR="009B79DA" w:rsidRPr="00EC0C02" w:rsidRDefault="009B79DA" w:rsidP="009B79DA">
      <w:pPr>
        <w:pStyle w:val="enumlev1"/>
        <w:rPr>
          <w:lang w:bidi="ar-SA"/>
        </w:rPr>
      </w:pPr>
      <w:r w:rsidRPr="00EC0C02">
        <w:rPr>
          <w:rtl/>
        </w:rPr>
        <w:t>-</w:t>
      </w:r>
      <w:r w:rsidRPr="00EC0C02">
        <w:rPr>
          <w:rtl/>
        </w:rPr>
        <w:tab/>
      </w:r>
      <w:r w:rsidRPr="00EC0C02">
        <w:t>GHz</w:t>
      </w:r>
      <w:r>
        <w:t xml:space="preserve"> </w:t>
      </w:r>
      <w:r w:rsidRPr="00D73C78">
        <w:t>320</w:t>
      </w:r>
      <w:r>
        <w:t>-</w:t>
      </w:r>
      <w:r w:rsidRPr="00D73C78">
        <w:t>313</w:t>
      </w:r>
    </w:p>
    <w:p w14:paraId="4003F337" w14:textId="454F1ABF" w:rsidR="009B79DA" w:rsidRPr="00EC0C02" w:rsidRDefault="009B79DA" w:rsidP="009B79DA">
      <w:pPr>
        <w:pStyle w:val="enumlev1"/>
        <w:rPr>
          <w:rtl/>
          <w:lang w:bidi="ar-SA"/>
        </w:rPr>
      </w:pPr>
      <w:r w:rsidRPr="00EC0C02">
        <w:rPr>
          <w:rtl/>
        </w:rPr>
        <w:t>-</w:t>
      </w:r>
      <w:r w:rsidRPr="00EC0C02">
        <w:rPr>
          <w:rtl/>
        </w:rPr>
        <w:tab/>
      </w:r>
      <w:r w:rsidRPr="00EC0C02">
        <w:t>GHz</w:t>
      </w:r>
      <w:r>
        <w:t xml:space="preserve"> </w:t>
      </w:r>
      <w:r w:rsidRPr="00D73C78">
        <w:t>356</w:t>
      </w:r>
      <w:r>
        <w:t>-</w:t>
      </w:r>
      <w:r w:rsidRPr="00D73C78">
        <w:t>330</w:t>
      </w:r>
    </w:p>
    <w:p w14:paraId="7D3F1FF2" w14:textId="054D8FCB" w:rsidR="00965482" w:rsidRPr="009B79DA" w:rsidRDefault="00965482" w:rsidP="009B79DA">
      <w:pPr>
        <w:pStyle w:val="Heading3"/>
        <w:rPr>
          <w:rtl/>
        </w:rPr>
      </w:pPr>
      <w:bookmarkStart w:id="422" w:name="_Toc36120625"/>
      <w:bookmarkStart w:id="423" w:name="_Toc40172451"/>
      <w:r w:rsidRPr="009B79DA">
        <w:t>5.</w:t>
      </w:r>
      <w:proofErr w:type="gramStart"/>
      <w:r w:rsidRPr="009B79DA">
        <w:t>4.A</w:t>
      </w:r>
      <w:proofErr w:type="gramEnd"/>
      <w:r w:rsidRPr="009B79DA">
        <w:t>4</w:t>
      </w:r>
      <w:r w:rsidRPr="009B79DA">
        <w:rPr>
          <w:rtl/>
        </w:rPr>
        <w:tab/>
        <w:t xml:space="preserve">ملخص الدراسة </w:t>
      </w:r>
      <w:r w:rsidRPr="009B79DA">
        <w:t>3</w:t>
      </w:r>
      <w:bookmarkEnd w:id="422"/>
      <w:bookmarkEnd w:id="423"/>
    </w:p>
    <w:p w14:paraId="0B920AF5" w14:textId="77777777" w:rsidR="009B79DA" w:rsidRPr="00DF37C4" w:rsidRDefault="00965482" w:rsidP="009B79DA">
      <w:pPr>
        <w:rPr>
          <w:rtl/>
        </w:rPr>
      </w:pPr>
      <w:r w:rsidRPr="009B79DA">
        <w:rPr>
          <w:rtl/>
        </w:rPr>
        <w:t xml:space="preserve">بناءً على التحليل الوارد أعلاه، يمكن استخدام النطاقات التالية في تطبيقات الخدمتين </w:t>
      </w:r>
      <w:r w:rsidRPr="009B79DA">
        <w:t>FS/LMS</w:t>
      </w:r>
      <w:r w:rsidRPr="009B79DA">
        <w:rPr>
          <w:rtl/>
        </w:rPr>
        <w:t xml:space="preserve"> دون شروط محددة</w:t>
      </w:r>
      <w:r w:rsidR="009B79DA" w:rsidRPr="00DF37C4">
        <w:rPr>
          <w:rtl/>
        </w:rPr>
        <w:t>:</w:t>
      </w:r>
    </w:p>
    <w:p w14:paraId="5B4DF4FE" w14:textId="4C448B3D" w:rsidR="00965482" w:rsidRPr="009B79DA" w:rsidRDefault="00965482" w:rsidP="009B79DA">
      <w:pPr>
        <w:pStyle w:val="enumlev1"/>
        <w:rPr>
          <w:rtl/>
          <w:lang w:bidi="ar-SA"/>
        </w:rPr>
      </w:pPr>
      <w:r w:rsidRPr="009B79DA">
        <w:rPr>
          <w:rtl/>
        </w:rPr>
        <w:t>-</w:t>
      </w:r>
      <w:r w:rsidR="009B79DA">
        <w:rPr>
          <w:rtl/>
        </w:rPr>
        <w:tab/>
      </w:r>
      <w:r w:rsidRPr="009B79DA">
        <w:t>GHz</w:t>
      </w:r>
      <w:r w:rsidR="009B79DA">
        <w:t xml:space="preserve"> </w:t>
      </w:r>
      <w:r w:rsidR="009B79DA" w:rsidRPr="009B79DA">
        <w:t>296</w:t>
      </w:r>
      <w:r w:rsidR="009B79DA">
        <w:t>-</w:t>
      </w:r>
      <w:r w:rsidR="009B79DA" w:rsidRPr="009B79DA">
        <w:t>275</w:t>
      </w:r>
    </w:p>
    <w:p w14:paraId="58BC96CE" w14:textId="0AE80D3C" w:rsidR="00965482" w:rsidRPr="009B79DA" w:rsidRDefault="00965482" w:rsidP="009B79DA">
      <w:pPr>
        <w:pStyle w:val="enumlev1"/>
        <w:rPr>
          <w:rtl/>
          <w:lang w:bidi="ar-SA"/>
        </w:rPr>
      </w:pPr>
      <w:r w:rsidRPr="009B79DA">
        <w:rPr>
          <w:rtl/>
        </w:rPr>
        <w:t>-</w:t>
      </w:r>
      <w:r w:rsidR="00747AB7">
        <w:rPr>
          <w:rtl/>
        </w:rPr>
        <w:tab/>
      </w:r>
      <w:r w:rsidRPr="009B79DA">
        <w:t>GHz</w:t>
      </w:r>
      <w:r w:rsidR="00747AB7">
        <w:t xml:space="preserve"> </w:t>
      </w:r>
      <w:r w:rsidR="00747AB7" w:rsidRPr="009B79DA">
        <w:t>313</w:t>
      </w:r>
      <w:r w:rsidR="00747AB7">
        <w:t>-</w:t>
      </w:r>
      <w:r w:rsidR="00747AB7" w:rsidRPr="009B79DA">
        <w:t>306</w:t>
      </w:r>
    </w:p>
    <w:p w14:paraId="55F23134" w14:textId="44127AE0" w:rsidR="00965482" w:rsidRPr="009B79DA" w:rsidRDefault="00965482" w:rsidP="009B79DA">
      <w:pPr>
        <w:pStyle w:val="enumlev1"/>
        <w:rPr>
          <w:rtl/>
          <w:lang w:bidi="ar-SA"/>
        </w:rPr>
      </w:pPr>
      <w:r w:rsidRPr="009B79DA">
        <w:rPr>
          <w:rtl/>
        </w:rPr>
        <w:t>-</w:t>
      </w:r>
      <w:r w:rsidR="00747AB7">
        <w:rPr>
          <w:rtl/>
        </w:rPr>
        <w:tab/>
      </w:r>
      <w:r w:rsidRPr="009B79DA">
        <w:t>GHz</w:t>
      </w:r>
      <w:r w:rsidR="00747AB7">
        <w:t xml:space="preserve"> </w:t>
      </w:r>
      <w:r w:rsidR="00747AB7" w:rsidRPr="009B79DA">
        <w:t>330</w:t>
      </w:r>
      <w:r w:rsidR="00747AB7">
        <w:t>-</w:t>
      </w:r>
      <w:r w:rsidR="00747AB7" w:rsidRPr="009B79DA">
        <w:t>320</w:t>
      </w:r>
    </w:p>
    <w:p w14:paraId="475685F6" w14:textId="67258065" w:rsidR="00965482" w:rsidRPr="009B79DA" w:rsidRDefault="00965482" w:rsidP="009B79DA">
      <w:pPr>
        <w:pStyle w:val="enumlev1"/>
        <w:rPr>
          <w:rtl/>
        </w:rPr>
      </w:pPr>
      <w:r w:rsidRPr="009B79DA">
        <w:rPr>
          <w:rtl/>
        </w:rPr>
        <w:t>-</w:t>
      </w:r>
      <w:r w:rsidR="00747AB7">
        <w:rPr>
          <w:rtl/>
        </w:rPr>
        <w:tab/>
      </w:r>
      <w:r w:rsidRPr="009B79DA">
        <w:t>GHz</w:t>
      </w:r>
      <w:r w:rsidR="00747AB7">
        <w:t xml:space="preserve"> </w:t>
      </w:r>
      <w:r w:rsidR="00747AB7" w:rsidRPr="009B79DA">
        <w:t>450</w:t>
      </w:r>
      <w:r w:rsidR="00747AB7">
        <w:t>-</w:t>
      </w:r>
      <w:r w:rsidR="00747AB7" w:rsidRPr="009B79DA">
        <w:t>356</w:t>
      </w:r>
    </w:p>
    <w:p w14:paraId="5D5E01B0" w14:textId="4DBE2D6A" w:rsidR="00965482" w:rsidRPr="00747AB7" w:rsidRDefault="00965482" w:rsidP="00747AB7">
      <w:pPr>
        <w:rPr>
          <w:rtl/>
        </w:rPr>
      </w:pPr>
      <w:r w:rsidRPr="00747AB7">
        <w:rPr>
          <w:rtl/>
        </w:rPr>
        <w:t xml:space="preserve">ولا بد من الإشارة إلى أن تطبيقات الخدمتين </w:t>
      </w:r>
      <w:r w:rsidRPr="00747AB7">
        <w:t>FS/LMS</w:t>
      </w:r>
      <w:r w:rsidRPr="00747AB7">
        <w:rPr>
          <w:rtl/>
        </w:rPr>
        <w:t xml:space="preserve"> في النطاق </w:t>
      </w:r>
      <w:r w:rsidRPr="00747AB7">
        <w:t>GHz 286-2</w:t>
      </w:r>
      <w:r w:rsidR="00747AB7">
        <w:t>7</w:t>
      </w:r>
      <w:r w:rsidRPr="00747AB7">
        <w:t>5</w:t>
      </w:r>
      <w:r w:rsidRPr="00747AB7">
        <w:rPr>
          <w:rtl/>
        </w:rPr>
        <w:t xml:space="preserve"> تبين أنها تنطوي على إشكالية لكل من </w:t>
      </w:r>
      <w:r w:rsidR="009E4BBB">
        <w:rPr>
          <w:rFonts w:hint="cs"/>
          <w:rtl/>
        </w:rPr>
        <w:t>أجهزة استشعار</w:t>
      </w:r>
      <w:r w:rsidR="009E4BBB" w:rsidRPr="00AA00C2">
        <w:rPr>
          <w:rtl/>
        </w:rPr>
        <w:t xml:space="preserve"> </w:t>
      </w:r>
      <w:r w:rsidRPr="00747AB7">
        <w:rPr>
          <w:rtl/>
        </w:rPr>
        <w:t xml:space="preserve">المسح المخروطي </w:t>
      </w:r>
      <w:proofErr w:type="spellStart"/>
      <w:r w:rsidRPr="00747AB7">
        <w:rPr>
          <w:rtl/>
        </w:rPr>
        <w:t>والنظيري</w:t>
      </w:r>
      <w:proofErr w:type="spellEnd"/>
      <w:r w:rsidRPr="00747AB7">
        <w:rPr>
          <w:rtl/>
        </w:rPr>
        <w:t>، إلا أن هذا النطاق لا يستخدم حالياً إلا في مسابير الحافة. وقد تم تحديد تطبيقات الخدمتين</w:t>
      </w:r>
      <w:r w:rsidR="009E4BBB">
        <w:rPr>
          <w:rFonts w:hint="cs"/>
          <w:rtl/>
        </w:rPr>
        <w:t> </w:t>
      </w:r>
      <w:r w:rsidRPr="00747AB7">
        <w:t>FS/LMS</w:t>
      </w:r>
      <w:r w:rsidRPr="00747AB7">
        <w:rPr>
          <w:rtl/>
        </w:rPr>
        <w:t xml:space="preserve"> لتكون متوافقة في هذا النطاق بسبب ذلك، ولكن إذا تم نشر </w:t>
      </w:r>
      <w:r w:rsidR="009E4BBB">
        <w:rPr>
          <w:rFonts w:hint="cs"/>
          <w:rtl/>
        </w:rPr>
        <w:t>أجهزة استشعار</w:t>
      </w:r>
      <w:r w:rsidR="009E4BBB" w:rsidRPr="00AA00C2">
        <w:rPr>
          <w:rtl/>
        </w:rPr>
        <w:t xml:space="preserve"> </w:t>
      </w:r>
      <w:r w:rsidRPr="00747AB7">
        <w:t>EESS</w:t>
      </w:r>
      <w:r w:rsidRPr="00747AB7">
        <w:rPr>
          <w:rtl/>
        </w:rPr>
        <w:t xml:space="preserve"> (منفعلة) أخرى في هذا النطاق في المستقبل، فيجب إعادة تقييم هذا الاستنتاج؛ ولسوف يتعين أن تؤخذ في الاعتبار أنواع </w:t>
      </w:r>
      <w:r w:rsidR="009E4BBB">
        <w:rPr>
          <w:rFonts w:hint="cs"/>
          <w:rtl/>
        </w:rPr>
        <w:t>أجهزة استشعار</w:t>
      </w:r>
      <w:r w:rsidR="009E4BBB" w:rsidRPr="00AA00C2">
        <w:rPr>
          <w:rtl/>
        </w:rPr>
        <w:t xml:space="preserve"> </w:t>
      </w:r>
      <w:r w:rsidRPr="00747AB7">
        <w:rPr>
          <w:rtl/>
        </w:rPr>
        <w:t xml:space="preserve">المسح المخروطي </w:t>
      </w:r>
      <w:proofErr w:type="spellStart"/>
      <w:r w:rsidRPr="00747AB7">
        <w:rPr>
          <w:rtl/>
        </w:rPr>
        <w:t>والنظيري</w:t>
      </w:r>
      <w:proofErr w:type="spellEnd"/>
      <w:r w:rsidRPr="00747AB7">
        <w:rPr>
          <w:rtl/>
        </w:rPr>
        <w:t xml:space="preserve"> إذا تم النظر في توزيعات في هذا النطاق.</w:t>
      </w:r>
    </w:p>
    <w:p w14:paraId="7A73962D" w14:textId="73294F1A" w:rsidR="00965482" w:rsidRPr="00747AB7" w:rsidRDefault="00965482" w:rsidP="00747AB7">
      <w:r w:rsidRPr="00747AB7">
        <w:rPr>
          <w:rtl/>
        </w:rPr>
        <w:t>وتستند هذه النتائج إلى المعلمات المحددة التي يوفرها فريق عمل الخبراء، ولكن إذا سُعي في المستقبل للحصول على توزيعات في</w:t>
      </w:r>
      <w:r w:rsidR="009E4BBB">
        <w:rPr>
          <w:rFonts w:hint="cs"/>
          <w:rtl/>
        </w:rPr>
        <w:t> </w:t>
      </w:r>
      <w:r w:rsidRPr="00747AB7">
        <w:rPr>
          <w:rtl/>
        </w:rPr>
        <w:t xml:space="preserve">النطاق </w:t>
      </w:r>
      <w:r w:rsidRPr="00747AB7">
        <w:t>GHz 450-275</w:t>
      </w:r>
      <w:r w:rsidRPr="00747AB7">
        <w:rPr>
          <w:rtl/>
        </w:rPr>
        <w:t xml:space="preserve">، عندئذ يمكن إجراء مزيد من الدراسات لتحديد الأحكام التنظيمية (مثل حدود القدرة و/أو قيود زاوية الارتفاع) التي من شأنها أن تضمن تقاسماً متوافقاً بين الخدمتين </w:t>
      </w:r>
      <w:r w:rsidRPr="00747AB7">
        <w:t>FS</w:t>
      </w:r>
      <w:r w:rsidRPr="00747AB7">
        <w:rPr>
          <w:rtl/>
        </w:rPr>
        <w:t xml:space="preserve"> و</w:t>
      </w:r>
      <w:r w:rsidRPr="00747AB7">
        <w:t>EESS</w:t>
      </w:r>
      <w:r w:rsidRPr="00747AB7">
        <w:rPr>
          <w:rtl/>
        </w:rPr>
        <w:t xml:space="preserve"> (المنفعلة).</w:t>
      </w:r>
      <w:r w:rsidRPr="00747AB7">
        <w:t xml:space="preserve"> </w:t>
      </w:r>
    </w:p>
    <w:p w14:paraId="3F552300" w14:textId="424F113E" w:rsidR="00965482" w:rsidRPr="00FD7E29" w:rsidRDefault="00965482" w:rsidP="00747AB7">
      <w:pPr>
        <w:pStyle w:val="Heading2"/>
        <w:ind w:left="720" w:hanging="720"/>
        <w:rPr>
          <w:rFonts w:ascii="Times New Roman Bold" w:hAnsi="Times New Roman Bold"/>
          <w:spacing w:val="2"/>
          <w:rtl/>
        </w:rPr>
      </w:pPr>
      <w:bookmarkStart w:id="424" w:name="_Toc36120626"/>
      <w:bookmarkStart w:id="425" w:name="_Toc40172452"/>
      <w:r w:rsidRPr="00FD7E29">
        <w:rPr>
          <w:rFonts w:ascii="Times New Roman Bold" w:hAnsi="Times New Roman Bold"/>
          <w:spacing w:val="2"/>
        </w:rPr>
        <w:lastRenderedPageBreak/>
        <w:t>5.A4</w:t>
      </w:r>
      <w:r w:rsidRPr="00FD7E29">
        <w:rPr>
          <w:rFonts w:ascii="Times New Roman Bold" w:hAnsi="Times New Roman Bold"/>
          <w:spacing w:val="2"/>
          <w:rtl/>
        </w:rPr>
        <w:tab/>
        <w:t xml:space="preserve">الدراسة </w:t>
      </w:r>
      <w:r w:rsidRPr="00FD7E29">
        <w:rPr>
          <w:rFonts w:ascii="Times New Roman Bold" w:hAnsi="Times New Roman Bold"/>
          <w:spacing w:val="2"/>
        </w:rPr>
        <w:t>4</w:t>
      </w:r>
      <w:r w:rsidRPr="00FD7E29">
        <w:rPr>
          <w:rFonts w:ascii="Times New Roman Bold" w:hAnsi="Times New Roman Bold"/>
          <w:spacing w:val="2"/>
          <w:rtl/>
        </w:rPr>
        <w:t xml:space="preserve">: التحليل الكلي للتقاسم بين محطات الخدمتين </w:t>
      </w:r>
      <w:r w:rsidRPr="00FD7E29">
        <w:rPr>
          <w:rFonts w:ascii="Times New Roman Bold" w:hAnsi="Times New Roman Bold"/>
          <w:spacing w:val="2"/>
        </w:rPr>
        <w:t>FS/LMS</w:t>
      </w:r>
      <w:r w:rsidRPr="00FD7E29">
        <w:rPr>
          <w:rFonts w:ascii="Times New Roman Bold" w:hAnsi="Times New Roman Bold"/>
          <w:spacing w:val="2"/>
          <w:rtl/>
        </w:rPr>
        <w:t xml:space="preserve"> والخدمة </w:t>
      </w:r>
      <w:r w:rsidRPr="00FD7E29">
        <w:rPr>
          <w:rFonts w:ascii="Times New Roman Bold" w:hAnsi="Times New Roman Bold"/>
          <w:spacing w:val="2"/>
        </w:rPr>
        <w:t>EESS</w:t>
      </w:r>
      <w:r w:rsidRPr="00FD7E29">
        <w:rPr>
          <w:rFonts w:ascii="Times New Roman Bold" w:hAnsi="Times New Roman Bold"/>
          <w:spacing w:val="2"/>
          <w:rtl/>
        </w:rPr>
        <w:t xml:space="preserve"> (المنفعلة) في</w:t>
      </w:r>
      <w:r w:rsidR="00FD7E29" w:rsidRPr="00FD7E29">
        <w:rPr>
          <w:rFonts w:ascii="Times New Roman Bold" w:hAnsi="Times New Roman Bold" w:hint="cs"/>
          <w:spacing w:val="2"/>
          <w:rtl/>
        </w:rPr>
        <w:t> </w:t>
      </w:r>
      <w:r w:rsidRPr="00FD7E29">
        <w:rPr>
          <w:rFonts w:ascii="Times New Roman Bold" w:hAnsi="Times New Roman Bold"/>
          <w:spacing w:val="2"/>
          <w:rtl/>
        </w:rPr>
        <w:t xml:space="preserve">النطاق </w:t>
      </w:r>
      <w:r w:rsidRPr="00FD7E29">
        <w:rPr>
          <w:rFonts w:ascii="Times New Roman Bold" w:hAnsi="Times New Roman Bold"/>
          <w:spacing w:val="2"/>
        </w:rPr>
        <w:t>GHz 325-275</w:t>
      </w:r>
      <w:bookmarkEnd w:id="424"/>
      <w:bookmarkEnd w:id="425"/>
    </w:p>
    <w:p w14:paraId="402C8B25" w14:textId="77777777" w:rsidR="00965482" w:rsidRPr="00747AB7" w:rsidRDefault="00965482" w:rsidP="00747AB7">
      <w:pPr>
        <w:pStyle w:val="Heading3"/>
        <w:rPr>
          <w:rtl/>
        </w:rPr>
      </w:pPr>
      <w:bookmarkStart w:id="426" w:name="_Toc36120627"/>
      <w:bookmarkStart w:id="427" w:name="_Toc40172453"/>
      <w:r w:rsidRPr="00747AB7">
        <w:t>1.</w:t>
      </w:r>
      <w:proofErr w:type="gramStart"/>
      <w:r w:rsidRPr="00747AB7">
        <w:t>5.A</w:t>
      </w:r>
      <w:proofErr w:type="gramEnd"/>
      <w:r w:rsidRPr="00747AB7">
        <w:t>4</w:t>
      </w:r>
      <w:r w:rsidRPr="00747AB7">
        <w:rPr>
          <w:rtl/>
        </w:rPr>
        <w:tab/>
        <w:t>مقدمة</w:t>
      </w:r>
      <w:bookmarkEnd w:id="426"/>
      <w:bookmarkEnd w:id="427"/>
    </w:p>
    <w:p w14:paraId="07E2E39C" w14:textId="17F13A7D" w:rsidR="00965482" w:rsidRPr="00747AB7" w:rsidRDefault="00965482" w:rsidP="00747AB7">
      <w:pPr>
        <w:rPr>
          <w:rtl/>
        </w:rPr>
      </w:pPr>
      <w:r w:rsidRPr="00747AB7">
        <w:rPr>
          <w:rtl/>
        </w:rPr>
        <w:t xml:space="preserve">تم تحديد نطاقات التردد </w:t>
      </w:r>
      <w:r w:rsidRPr="00747AB7">
        <w:t>GHz 286-275</w:t>
      </w:r>
      <w:r w:rsidRPr="00747AB7">
        <w:rPr>
          <w:rtl/>
        </w:rPr>
        <w:t xml:space="preserve"> و</w:t>
      </w:r>
      <w:r w:rsidRPr="00747AB7">
        <w:t>GHz 306-296</w:t>
      </w:r>
      <w:r w:rsidRPr="00747AB7">
        <w:rPr>
          <w:rtl/>
        </w:rPr>
        <w:t xml:space="preserve"> و</w:t>
      </w:r>
      <w:r w:rsidRPr="00747AB7">
        <w:t>GHz 356-313</w:t>
      </w:r>
      <w:r w:rsidRPr="00747AB7">
        <w:rPr>
          <w:rtl/>
        </w:rPr>
        <w:t xml:space="preserve"> لاستخدامها في الخدمة </w:t>
      </w:r>
      <w:r w:rsidRPr="00747AB7">
        <w:t>EESS</w:t>
      </w:r>
      <w:r w:rsidRPr="00747AB7">
        <w:rPr>
          <w:rtl/>
        </w:rPr>
        <w:t xml:space="preserve"> (المنفعلة)، ويتم تشغيل الكثير من أنظمة التحسس </w:t>
      </w:r>
      <w:proofErr w:type="spellStart"/>
      <w:r w:rsidRPr="00747AB7">
        <w:rPr>
          <w:rtl/>
        </w:rPr>
        <w:t>النائي</w:t>
      </w:r>
      <w:proofErr w:type="spellEnd"/>
      <w:r w:rsidRPr="00747AB7">
        <w:rPr>
          <w:rtl/>
        </w:rPr>
        <w:t xml:space="preserve"> </w:t>
      </w:r>
      <w:proofErr w:type="spellStart"/>
      <w:r w:rsidRPr="00747AB7">
        <w:rPr>
          <w:rtl/>
        </w:rPr>
        <w:t>الساتلية</w:t>
      </w:r>
      <w:proofErr w:type="spellEnd"/>
      <w:r w:rsidRPr="00747AB7">
        <w:rPr>
          <w:rtl/>
        </w:rPr>
        <w:t xml:space="preserve"> المنفعلة كما هو مبين في الجدول </w:t>
      </w:r>
      <w:r w:rsidRPr="00747AB7">
        <w:t>13</w:t>
      </w:r>
      <w:r w:rsidRPr="00747AB7">
        <w:rPr>
          <w:rtl/>
        </w:rPr>
        <w:t xml:space="preserve"> في متن هذا التقرير. ويوفر هذا القسم نتائج دراسة التقاسم بين محطات الخدمة الثابتة و</w:t>
      </w:r>
      <w:r w:rsidR="009E4BBB">
        <w:rPr>
          <w:rFonts w:hint="cs"/>
          <w:rtl/>
        </w:rPr>
        <w:t>أجهزة استشعار</w:t>
      </w:r>
      <w:r w:rsidRPr="00747AB7">
        <w:rPr>
          <w:rtl/>
        </w:rPr>
        <w:t xml:space="preserve"> الخدمة </w:t>
      </w:r>
      <w:r w:rsidRPr="00747AB7">
        <w:t>EESS</w:t>
      </w:r>
      <w:r w:rsidRPr="00747AB7">
        <w:rPr>
          <w:rtl/>
        </w:rPr>
        <w:t xml:space="preserve"> المنفعلة، وبين تطبيق محدد لأنظمة الاتصالات المتنقلة البرية</w:t>
      </w:r>
      <w:r w:rsidR="00FD7E29">
        <w:rPr>
          <w:rFonts w:hint="cs"/>
          <w:rtl/>
        </w:rPr>
        <w:t> </w:t>
      </w:r>
      <w:r w:rsidR="00747AB7">
        <w:t>(</w:t>
      </w:r>
      <w:r w:rsidRPr="00747AB7">
        <w:t>LMS</w:t>
      </w:r>
      <w:r w:rsidR="00747AB7">
        <w:t>)</w:t>
      </w:r>
      <w:r w:rsidRPr="00747AB7">
        <w:rPr>
          <w:rtl/>
        </w:rPr>
        <w:t xml:space="preserve"> وأنظمة أكشاك </w:t>
      </w:r>
      <w:r w:rsidRPr="00747AB7">
        <w:t>CPMS</w:t>
      </w:r>
      <w:r w:rsidRPr="00747AB7">
        <w:rPr>
          <w:rtl/>
        </w:rPr>
        <w:t xml:space="preserve">. </w:t>
      </w:r>
    </w:p>
    <w:p w14:paraId="264290FE" w14:textId="4CFB28EB" w:rsidR="00965482" w:rsidRPr="00747AB7" w:rsidRDefault="00965482" w:rsidP="00C44228">
      <w:pPr>
        <w:pStyle w:val="Heading3"/>
        <w:rPr>
          <w:rtl/>
        </w:rPr>
      </w:pPr>
      <w:bookmarkStart w:id="428" w:name="_Toc36120628"/>
      <w:bookmarkStart w:id="429" w:name="_Toc40172454"/>
      <w:r w:rsidRPr="00747AB7">
        <w:t>2.</w:t>
      </w:r>
      <w:proofErr w:type="gramStart"/>
      <w:r w:rsidRPr="00747AB7">
        <w:t>5.A</w:t>
      </w:r>
      <w:proofErr w:type="gramEnd"/>
      <w:r w:rsidRPr="00747AB7">
        <w:t>4</w:t>
      </w:r>
      <w:r w:rsidR="00747AB7">
        <w:tab/>
      </w:r>
      <w:r w:rsidRPr="00747AB7">
        <w:rPr>
          <w:rtl/>
        </w:rPr>
        <w:t xml:space="preserve">سوية القدرة المستقبلة من </w:t>
      </w:r>
      <w:r w:rsidR="00902569">
        <w:rPr>
          <w:rFonts w:hint="cs"/>
          <w:rtl/>
        </w:rPr>
        <w:t>جهاز استشعار</w:t>
      </w:r>
      <w:r w:rsidRPr="00747AB7">
        <w:rPr>
          <w:rtl/>
        </w:rPr>
        <w:t xml:space="preserve"> خدمة </w:t>
      </w:r>
      <w:r w:rsidRPr="00747AB7">
        <w:t>EESS</w:t>
      </w:r>
      <w:r w:rsidRPr="00747AB7">
        <w:rPr>
          <w:rtl/>
        </w:rPr>
        <w:t xml:space="preserve"> منفعلة</w:t>
      </w:r>
      <w:bookmarkEnd w:id="428"/>
      <w:bookmarkEnd w:id="429"/>
    </w:p>
    <w:p w14:paraId="2DAF81A7" w14:textId="77777777" w:rsidR="00747AB7" w:rsidRPr="00D401E1" w:rsidRDefault="00965482" w:rsidP="00747AB7">
      <w:pPr>
        <w:rPr>
          <w:lang w:val="en-GB" w:eastAsia="ja-JP"/>
        </w:rPr>
      </w:pPr>
      <w:r w:rsidRPr="00747AB7">
        <w:rPr>
          <w:rtl/>
        </w:rPr>
        <w:t xml:space="preserve">تُعطى سوية القدرة المستقبَلة لهوائي الخدمة </w:t>
      </w:r>
      <w:r w:rsidRPr="00747AB7">
        <w:t>EESS</w:t>
      </w:r>
      <w:r w:rsidRPr="00747AB7">
        <w:rPr>
          <w:rtl/>
        </w:rPr>
        <w:t xml:space="preserve"> بالمعادلة التالية</w:t>
      </w:r>
      <w:r w:rsidR="00747AB7" w:rsidRPr="00D401E1">
        <w:rPr>
          <w:lang w:val="en-GB" w:eastAsia="ja-JP"/>
        </w:rPr>
        <w:t>:</w:t>
      </w:r>
    </w:p>
    <w:p w14:paraId="410DB0EB" w14:textId="77777777" w:rsidR="00747AB7" w:rsidRPr="00D401E1" w:rsidRDefault="009C5789" w:rsidP="00A27E19">
      <w:pPr>
        <w:pStyle w:val="Equation"/>
        <w:spacing w:after="120"/>
        <w:rPr>
          <w:lang w:val="en-GB" w:eastAsia="ja-JP"/>
        </w:rPr>
      </w:pPr>
      <m:oMathPara>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R</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T</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T</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R</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BW</m:t>
              </m:r>
            </m:sub>
          </m:sSub>
          <m:r>
            <m:rPr>
              <m:sty m:val="p"/>
            </m:rPr>
            <w:rPr>
              <w:rFonts w:ascii="Cambria Math" w:hAnsi="Cambria Math"/>
              <w:lang w:val="en-GB"/>
            </w:rPr>
            <m:t>-</m:t>
          </m:r>
          <m:r>
            <w:rPr>
              <w:rFonts w:ascii="Cambria Math" w:hAnsi="Cambria Math"/>
              <w:lang w:val="en-GB"/>
            </w:rPr>
            <m:t>PL</m:t>
          </m:r>
          <m:r>
            <m:rPr>
              <m:sty m:val="p"/>
            </m:rPr>
            <w:rPr>
              <w:rFonts w:ascii="Cambria Math" w:hAnsi="Cambria Math"/>
              <w:lang w:val="en-GB"/>
            </w:rPr>
            <m:t>-</m:t>
          </m:r>
          <m:r>
            <w:rPr>
              <w:rFonts w:ascii="Cambria Math" w:hAnsi="Cambria Math"/>
              <w:lang w:val="en-GB"/>
            </w:rPr>
            <m:t>A</m:t>
          </m:r>
        </m:oMath>
      </m:oMathPara>
    </w:p>
    <w:p w14:paraId="0BC21329" w14:textId="1E4FD451" w:rsidR="00965482" w:rsidRPr="00747AB7" w:rsidRDefault="00965482" w:rsidP="00747AB7">
      <w:pPr>
        <w:rPr>
          <w:rtl/>
        </w:rPr>
      </w:pPr>
      <w:r w:rsidRPr="00747AB7">
        <w:rPr>
          <w:rtl/>
        </w:rPr>
        <w:t>حيث:</w:t>
      </w:r>
    </w:p>
    <w:p w14:paraId="2F65D181" w14:textId="707C864B" w:rsidR="00965482" w:rsidRPr="00EC0C02" w:rsidRDefault="00965482" w:rsidP="00747AB7">
      <w:pPr>
        <w:pStyle w:val="Equationlegend"/>
        <w:bidi/>
        <w:spacing w:before="60"/>
        <w:rPr>
          <w:rtl/>
          <w:lang w:val="en-GB" w:bidi="ar-SY"/>
        </w:rPr>
      </w:pPr>
      <w:r w:rsidRPr="00EC0C02">
        <w:rPr>
          <w:i/>
          <w:lang w:val="en-GB"/>
        </w:rPr>
        <w:tab/>
      </w:r>
      <w:bookmarkStart w:id="430" w:name="lt_pId2621"/>
      <w:r w:rsidRPr="00EC0C02">
        <w:rPr>
          <w:i/>
          <w:lang w:val="en-GB"/>
        </w:rPr>
        <w:t>P</w:t>
      </w:r>
      <w:r w:rsidRPr="00EC0C02">
        <w:rPr>
          <w:i/>
          <w:position w:val="-6"/>
          <w:lang w:val="en-GB"/>
        </w:rPr>
        <w:t>R</w:t>
      </w:r>
      <w:bookmarkEnd w:id="430"/>
      <w:r w:rsidR="00747AB7">
        <w:rPr>
          <w:rFonts w:hint="cs"/>
          <w:rtl/>
        </w:rPr>
        <w:t>:</w:t>
      </w:r>
      <w:r w:rsidR="00747AB7">
        <w:rPr>
          <w:rtl/>
        </w:rPr>
        <w:tab/>
      </w:r>
      <w:r w:rsidRPr="00EC0C02">
        <w:rPr>
          <w:rtl/>
          <w:lang w:val="en-GB" w:bidi="ar-SY"/>
        </w:rPr>
        <w:t>القدرة عند منفذ خرج هوائي المستقبل</w:t>
      </w:r>
    </w:p>
    <w:p w14:paraId="702311E2" w14:textId="634EB68E" w:rsidR="00965482" w:rsidRPr="00EC0C02" w:rsidRDefault="00965482" w:rsidP="00747AB7">
      <w:pPr>
        <w:pStyle w:val="Equationlegend"/>
        <w:bidi/>
        <w:spacing w:before="60"/>
        <w:rPr>
          <w:rtl/>
          <w:lang w:val="en-GB" w:bidi="ar-SY"/>
        </w:rPr>
      </w:pPr>
      <w:r w:rsidRPr="00EC0C02">
        <w:rPr>
          <w:i/>
          <w:lang w:val="en-GB"/>
        </w:rPr>
        <w:tab/>
      </w:r>
      <w:bookmarkStart w:id="431" w:name="lt_pId2623"/>
      <w:r w:rsidRPr="00EC0C02">
        <w:rPr>
          <w:i/>
          <w:lang w:val="en-GB"/>
        </w:rPr>
        <w:t>P</w:t>
      </w:r>
      <w:r w:rsidRPr="00EC0C02">
        <w:rPr>
          <w:i/>
          <w:position w:val="-6"/>
          <w:lang w:val="en-GB"/>
        </w:rPr>
        <w:t>T</w:t>
      </w:r>
      <w:bookmarkEnd w:id="431"/>
      <w:r w:rsidR="00747AB7">
        <w:rPr>
          <w:rFonts w:hint="cs"/>
          <w:rtl/>
        </w:rPr>
        <w:t>:</w:t>
      </w:r>
      <w:r w:rsidR="00747AB7">
        <w:rPr>
          <w:rtl/>
        </w:rPr>
        <w:tab/>
      </w:r>
      <w:r w:rsidRPr="00EC0C02">
        <w:rPr>
          <w:rtl/>
          <w:lang w:val="en-GB" w:bidi="ar-SY"/>
        </w:rPr>
        <w:t>القدرة عند منفذ دخل هوائي المرسل</w:t>
      </w:r>
    </w:p>
    <w:p w14:paraId="0C720B02" w14:textId="76E0DBF4" w:rsidR="00965482" w:rsidRPr="00EC0C02" w:rsidRDefault="00965482" w:rsidP="00747AB7">
      <w:pPr>
        <w:pStyle w:val="Equationlegend"/>
        <w:bidi/>
        <w:spacing w:before="60"/>
        <w:rPr>
          <w:lang w:val="en-GB" w:bidi="ar-SY"/>
        </w:rPr>
      </w:pPr>
      <w:r w:rsidRPr="00EC0C02">
        <w:rPr>
          <w:i/>
          <w:lang w:val="en-GB"/>
        </w:rPr>
        <w:tab/>
      </w:r>
      <w:bookmarkStart w:id="432" w:name="lt_pId2625"/>
      <w:r w:rsidRPr="00EC0C02">
        <w:rPr>
          <w:i/>
          <w:lang w:val="en-GB"/>
        </w:rPr>
        <w:t>G</w:t>
      </w:r>
      <w:r w:rsidRPr="00EC0C02">
        <w:rPr>
          <w:i/>
          <w:position w:val="-6"/>
          <w:lang w:val="en-GB"/>
        </w:rPr>
        <w:t>T</w:t>
      </w:r>
      <w:bookmarkEnd w:id="432"/>
      <w:r w:rsidR="00747AB7">
        <w:rPr>
          <w:rFonts w:hint="cs"/>
          <w:rtl/>
        </w:rPr>
        <w:t>:</w:t>
      </w:r>
      <w:r w:rsidR="00747AB7">
        <w:rPr>
          <w:rtl/>
        </w:rPr>
        <w:tab/>
      </w:r>
      <w:r w:rsidRPr="00EC0C02">
        <w:rPr>
          <w:rtl/>
          <w:lang w:val="en-GB" w:bidi="ar-SY"/>
        </w:rPr>
        <w:t>كسب هوائي المرسل باتجاه هوائي المستقبل</w:t>
      </w:r>
    </w:p>
    <w:p w14:paraId="0E1D019A" w14:textId="0FE2729A" w:rsidR="00965482" w:rsidRPr="00EC0C02" w:rsidRDefault="00965482" w:rsidP="00747AB7">
      <w:pPr>
        <w:pStyle w:val="Equationlegend"/>
        <w:bidi/>
        <w:spacing w:before="60"/>
        <w:rPr>
          <w:lang w:val="en-GB" w:bidi="ar-SY"/>
        </w:rPr>
      </w:pPr>
      <w:r w:rsidRPr="00EC0C02">
        <w:rPr>
          <w:i/>
          <w:lang w:val="en-GB"/>
        </w:rPr>
        <w:tab/>
      </w:r>
      <w:bookmarkStart w:id="433" w:name="lt_pId2627"/>
      <w:r w:rsidRPr="00EC0C02">
        <w:rPr>
          <w:i/>
          <w:lang w:val="en-GB"/>
        </w:rPr>
        <w:t>G</w:t>
      </w:r>
      <w:r w:rsidRPr="00EC0C02">
        <w:rPr>
          <w:i/>
          <w:position w:val="-6"/>
          <w:lang w:val="en-GB"/>
        </w:rPr>
        <w:t>R</w:t>
      </w:r>
      <w:bookmarkEnd w:id="433"/>
      <w:r w:rsidR="00747AB7">
        <w:rPr>
          <w:rFonts w:hint="cs"/>
          <w:rtl/>
        </w:rPr>
        <w:t>:</w:t>
      </w:r>
      <w:r w:rsidR="00747AB7">
        <w:rPr>
          <w:rtl/>
        </w:rPr>
        <w:tab/>
      </w:r>
      <w:r w:rsidRPr="00EC0C02">
        <w:rPr>
          <w:rtl/>
          <w:lang w:val="en-GB" w:bidi="ar-SY"/>
        </w:rPr>
        <w:t>كسب هوائي المستقبل باتجاه هوائي المرسل</w:t>
      </w:r>
    </w:p>
    <w:p w14:paraId="09D33B6D" w14:textId="59C83E10" w:rsidR="00965482" w:rsidRPr="00EC0C02" w:rsidRDefault="00965482" w:rsidP="00747AB7">
      <w:pPr>
        <w:pStyle w:val="Equationlegend"/>
        <w:bidi/>
        <w:spacing w:before="60"/>
        <w:rPr>
          <w:lang w:val="en-GB"/>
        </w:rPr>
      </w:pPr>
      <w:r w:rsidRPr="00EC0C02">
        <w:rPr>
          <w:i/>
          <w:lang w:val="en-GB"/>
        </w:rPr>
        <w:tab/>
      </w:r>
      <w:bookmarkStart w:id="434" w:name="lt_pId2629"/>
      <w:r w:rsidRPr="00EC0C02">
        <w:rPr>
          <w:i/>
          <w:lang w:val="en-GB"/>
        </w:rPr>
        <w:t>L</w:t>
      </w:r>
      <w:r w:rsidRPr="00EC0C02">
        <w:rPr>
          <w:i/>
          <w:position w:val="-6"/>
          <w:lang w:val="en-GB"/>
        </w:rPr>
        <w:t>BW</w:t>
      </w:r>
      <w:bookmarkEnd w:id="434"/>
      <w:r w:rsidR="00747AB7">
        <w:rPr>
          <w:rFonts w:hint="cs"/>
          <w:rtl/>
        </w:rPr>
        <w:t>:</w:t>
      </w:r>
      <w:r w:rsidR="00747AB7">
        <w:rPr>
          <w:rtl/>
        </w:rPr>
        <w:tab/>
      </w:r>
      <w:r w:rsidRPr="00EC0C02">
        <w:rPr>
          <w:rtl/>
          <w:lang w:val="en-GB"/>
        </w:rPr>
        <w:t>عنصر تحديد عرض النطاق</w:t>
      </w:r>
    </w:p>
    <w:p w14:paraId="079B8D35" w14:textId="07FE73E2" w:rsidR="00965482" w:rsidRPr="00EC0C02" w:rsidRDefault="00965482" w:rsidP="00747AB7">
      <w:pPr>
        <w:pStyle w:val="Equationlegend"/>
        <w:bidi/>
        <w:spacing w:before="60"/>
        <w:rPr>
          <w:lang w:val="en-GB"/>
        </w:rPr>
      </w:pPr>
      <w:r w:rsidRPr="00EC0C02">
        <w:rPr>
          <w:i/>
          <w:lang w:val="en-GB"/>
        </w:rPr>
        <w:tab/>
      </w:r>
      <w:bookmarkStart w:id="435" w:name="lt_pId2631"/>
      <w:r w:rsidRPr="00EC0C02">
        <w:rPr>
          <w:i/>
          <w:lang w:val="en-GB"/>
        </w:rPr>
        <w:t>PL</w:t>
      </w:r>
      <w:bookmarkEnd w:id="435"/>
      <w:r w:rsidR="00747AB7">
        <w:rPr>
          <w:rFonts w:hint="cs"/>
          <w:rtl/>
        </w:rPr>
        <w:t>:</w:t>
      </w:r>
      <w:r w:rsidR="00747AB7">
        <w:rPr>
          <w:rtl/>
        </w:rPr>
        <w:tab/>
      </w:r>
      <w:r w:rsidRPr="00EC0C02">
        <w:rPr>
          <w:rtl/>
          <w:lang w:val="en-GB"/>
        </w:rPr>
        <w:t>خسارة المسار "التقليدي" بين هوائيات الإرسال والاستقبال بسبب الانتشار الهندسي والحجب الناجم عن التضاريس</w:t>
      </w:r>
    </w:p>
    <w:p w14:paraId="7584DE1A" w14:textId="49638319" w:rsidR="00965482" w:rsidRPr="00EC0C02" w:rsidRDefault="00965482" w:rsidP="00747AB7">
      <w:pPr>
        <w:pStyle w:val="Equationlegend"/>
        <w:bidi/>
        <w:spacing w:before="60"/>
      </w:pPr>
      <w:r w:rsidRPr="00EC0C02">
        <w:rPr>
          <w:i/>
        </w:rPr>
        <w:tab/>
      </w:r>
      <w:bookmarkStart w:id="436" w:name="lt_pId2633"/>
      <w:r w:rsidRPr="00EC0C02">
        <w:rPr>
          <w:i/>
        </w:rPr>
        <w:t>A</w:t>
      </w:r>
      <w:bookmarkEnd w:id="436"/>
      <w:r w:rsidR="00747AB7">
        <w:rPr>
          <w:rFonts w:hint="cs"/>
          <w:rtl/>
        </w:rPr>
        <w:t>:</w:t>
      </w:r>
      <w:r w:rsidR="00747AB7">
        <w:rPr>
          <w:rtl/>
        </w:rPr>
        <w:tab/>
      </w:r>
      <w:r w:rsidRPr="00EC0C02">
        <w:rPr>
          <w:rtl/>
          <w:lang w:bidi="ar-SY"/>
        </w:rPr>
        <w:t>عامل</w:t>
      </w:r>
      <w:r w:rsidRPr="00EC0C02">
        <w:t xml:space="preserve"> </w:t>
      </w:r>
      <w:r w:rsidRPr="00EC0C02">
        <w:rPr>
          <w:rtl/>
          <w:lang w:val="en-GB"/>
        </w:rPr>
        <w:t>خسارة إضافية بسبب الامتصاص في الغلاف الجوي.</w:t>
      </w:r>
    </w:p>
    <w:p w14:paraId="05497FF6" w14:textId="35177EEC" w:rsidR="00965482" w:rsidRPr="00EC0C02" w:rsidRDefault="00965482" w:rsidP="00747AB7">
      <w:pPr>
        <w:rPr>
          <w:rtl/>
          <w:lang w:bidi="ar-EG"/>
        </w:rPr>
      </w:pPr>
      <w:r w:rsidRPr="00EC0C02">
        <w:rPr>
          <w:rtl/>
          <w:lang w:bidi="ar-EG"/>
        </w:rPr>
        <w:t>تُستخدم المعلمات</w:t>
      </w:r>
      <w:r w:rsidRPr="00EC0C02">
        <w:rPr>
          <w:rtl/>
          <w:lang w:bidi="ar-SY"/>
        </w:rPr>
        <w:t xml:space="preserve"> </w:t>
      </w:r>
      <w:r w:rsidRPr="00EC0C02">
        <w:rPr>
          <w:rtl/>
          <w:lang w:bidi="ar-EG"/>
        </w:rPr>
        <w:t xml:space="preserve">في نطاق التردد </w:t>
      </w:r>
      <w:r w:rsidRPr="00EC0C02">
        <w:rPr>
          <w:lang w:bidi="ar-EG"/>
        </w:rPr>
        <w:t xml:space="preserve">GHz </w:t>
      </w:r>
      <w:r w:rsidRPr="00D73C78">
        <w:rPr>
          <w:lang w:bidi="ar-EG"/>
        </w:rPr>
        <w:t>325</w:t>
      </w:r>
      <w:r w:rsidRPr="00EC0C02">
        <w:rPr>
          <w:lang w:bidi="ar-EG"/>
        </w:rPr>
        <w:t>-</w:t>
      </w:r>
      <w:r w:rsidRPr="00D73C78">
        <w:rPr>
          <w:lang w:bidi="ar-EG"/>
        </w:rPr>
        <w:t>275</w:t>
      </w:r>
      <w:r w:rsidRPr="00EC0C02">
        <w:rPr>
          <w:rtl/>
          <w:lang w:bidi="ar-EG"/>
        </w:rPr>
        <w:t xml:space="preserve"> </w:t>
      </w:r>
      <w:r w:rsidRPr="00EC0C02">
        <w:rPr>
          <w:rtl/>
          <w:lang w:bidi="ar-SY"/>
        </w:rPr>
        <w:t>الواردة</w:t>
      </w:r>
      <w:r w:rsidRPr="00EC0C02">
        <w:rPr>
          <w:rtl/>
          <w:lang w:bidi="ar-EG"/>
        </w:rPr>
        <w:t xml:space="preserve"> في الجدولين </w:t>
      </w:r>
      <w:r w:rsidRPr="00D73C78">
        <w:rPr>
          <w:lang w:bidi="ar-EG"/>
        </w:rPr>
        <w:t>7</w:t>
      </w:r>
      <w:r w:rsidRPr="00EC0C02">
        <w:rPr>
          <w:rtl/>
          <w:lang w:bidi="ar-EG"/>
        </w:rPr>
        <w:t xml:space="preserve"> و</w:t>
      </w:r>
      <w:r w:rsidRPr="00D73C78">
        <w:rPr>
          <w:lang w:bidi="ar-EG"/>
        </w:rPr>
        <w:t>8</w:t>
      </w:r>
      <w:r w:rsidRPr="00EC0C02">
        <w:rPr>
          <w:rtl/>
          <w:lang w:bidi="ar-EG"/>
        </w:rPr>
        <w:t xml:space="preserve"> لحساب سوية القدرة المستقبلة للخدمة </w:t>
      </w:r>
      <w:r w:rsidRPr="00EC0C02">
        <w:rPr>
          <w:lang w:bidi="ar-EG"/>
        </w:rPr>
        <w:t>EESS</w:t>
      </w:r>
      <w:r w:rsidRPr="00EC0C02">
        <w:rPr>
          <w:rtl/>
          <w:lang w:bidi="ar-EG"/>
        </w:rPr>
        <w:t xml:space="preserve"> (المنفعلة) التي تستند خصائصها إلى نظام </w:t>
      </w:r>
      <w:r w:rsidRPr="00EC0C02">
        <w:rPr>
          <w:lang w:bidi="ar-EG"/>
        </w:rPr>
        <w:t>ICI</w:t>
      </w:r>
      <w:r w:rsidRPr="00EC0C02">
        <w:rPr>
          <w:rtl/>
          <w:lang w:bidi="ar-EG"/>
        </w:rPr>
        <w:t xml:space="preserve"> في الجدول </w:t>
      </w:r>
      <w:r w:rsidRPr="00D73C78">
        <w:rPr>
          <w:lang w:bidi="ar-EG"/>
        </w:rPr>
        <w:t>14</w:t>
      </w:r>
      <w:r w:rsidRPr="00EC0C02">
        <w:rPr>
          <w:rtl/>
          <w:lang w:bidi="ar-EG"/>
        </w:rPr>
        <w:t xml:space="preserve">. ويفترض أن يكون كسب هوائي الخدمة الثابتة في اتجاه السمت بمقدار </w:t>
      </w:r>
      <w:r w:rsidR="00747AB7" w:rsidRPr="00D73C78">
        <w:rPr>
          <w:lang w:bidi="ar-EG"/>
        </w:rPr>
        <w:t>13</w:t>
      </w:r>
      <w:r w:rsidR="00A27E19">
        <w:rPr>
          <w:lang w:bidi="ar-EG"/>
        </w:rPr>
        <w:t>–</w:t>
      </w:r>
      <w:r w:rsidRPr="00EC0C02">
        <w:rPr>
          <w:rtl/>
          <w:lang w:bidi="ar-EG"/>
        </w:rPr>
        <w:t xml:space="preserve"> </w:t>
      </w:r>
      <w:proofErr w:type="spellStart"/>
      <w:r w:rsidRPr="00EC0C02">
        <w:rPr>
          <w:lang w:val="en-GB" w:eastAsia="ja-JP"/>
        </w:rPr>
        <w:t>dBi</w:t>
      </w:r>
      <w:proofErr w:type="spellEnd"/>
      <w:r w:rsidRPr="00EC0C02">
        <w:rPr>
          <w:rtl/>
          <w:lang w:bidi="ar-EG"/>
        </w:rPr>
        <w:t xml:space="preserve"> وفقاً للتوصية </w:t>
      </w:r>
      <w:r w:rsidRPr="00EC0C02">
        <w:rPr>
          <w:lang w:bidi="ar-EG"/>
        </w:rPr>
        <w:t>ITU-R F.</w:t>
      </w:r>
      <w:r w:rsidRPr="00D73C78">
        <w:rPr>
          <w:lang w:bidi="ar-EG"/>
        </w:rPr>
        <w:t>1245</w:t>
      </w:r>
      <w:r w:rsidRPr="00EC0C02">
        <w:rPr>
          <w:rtl/>
          <w:lang w:bidi="ar-EG"/>
        </w:rPr>
        <w:t xml:space="preserve">. وتؤخذ من الشكل </w:t>
      </w:r>
      <w:r w:rsidRPr="00D73C78">
        <w:rPr>
          <w:lang w:bidi="ar-EG"/>
        </w:rPr>
        <w:t>6</w:t>
      </w:r>
      <w:r w:rsidRPr="00EC0C02">
        <w:rPr>
          <w:rtl/>
          <w:lang w:bidi="ar-EG"/>
        </w:rPr>
        <w:t xml:space="preserve"> خسارة المسير من نقطة أرضية إلى الخدمة </w:t>
      </w:r>
      <w:r w:rsidRPr="00EC0C02">
        <w:rPr>
          <w:lang w:bidi="ar-EG"/>
        </w:rPr>
        <w:t>EESS</w:t>
      </w:r>
      <w:r w:rsidRPr="00EC0C02">
        <w:rPr>
          <w:rtl/>
          <w:lang w:bidi="ar-EG"/>
        </w:rPr>
        <w:t xml:space="preserve"> (المنفعلة) التي يبلغ ارتفاعها </w:t>
      </w:r>
      <w:r w:rsidR="007F175B">
        <w:rPr>
          <w:lang w:bidi="ar-EG"/>
        </w:rPr>
        <w:t>km </w:t>
      </w:r>
      <w:r w:rsidRPr="00D73C78">
        <w:rPr>
          <w:lang w:bidi="ar-EG"/>
        </w:rPr>
        <w:t>817</w:t>
      </w:r>
      <w:r w:rsidRPr="00EC0C02">
        <w:rPr>
          <w:rtl/>
          <w:lang w:bidi="ar-EG"/>
        </w:rPr>
        <w:t xml:space="preserve">. ومع أن </w:t>
      </w:r>
      <w:proofErr w:type="gramStart"/>
      <w:r w:rsidRPr="00EC0C02">
        <w:rPr>
          <w:rtl/>
          <w:lang w:bidi="ar-EG"/>
        </w:rPr>
        <w:t>ثلاثة</w:t>
      </w:r>
      <w:proofErr w:type="gramEnd"/>
      <w:r w:rsidRPr="00EC0C02">
        <w:rPr>
          <w:rtl/>
          <w:lang w:bidi="ar-EG"/>
        </w:rPr>
        <w:t xml:space="preserve"> ارتفاعات تتراوح بين </w:t>
      </w:r>
      <w:r w:rsidRPr="00D73C78">
        <w:rPr>
          <w:lang w:bidi="ar-EG"/>
        </w:rPr>
        <w:t>0</w:t>
      </w:r>
      <w:r w:rsidRPr="00EC0C02">
        <w:rPr>
          <w:rtl/>
          <w:lang w:bidi="ar-EG"/>
        </w:rPr>
        <w:t xml:space="preserve"> و</w:t>
      </w:r>
      <w:r w:rsidR="007F175B">
        <w:rPr>
          <w:lang w:bidi="ar-EG"/>
        </w:rPr>
        <w:t>m </w:t>
      </w:r>
      <w:r w:rsidRPr="00D73C78">
        <w:rPr>
          <w:lang w:bidi="ar-EG"/>
        </w:rPr>
        <w:t>1</w:t>
      </w:r>
      <w:r w:rsidR="00241FB0">
        <w:rPr>
          <w:lang w:bidi="ar-EG"/>
        </w:rPr>
        <w:t xml:space="preserve"> </w:t>
      </w:r>
      <w:r w:rsidR="00241FB0" w:rsidRPr="00D73C78">
        <w:rPr>
          <w:lang w:bidi="ar-EG"/>
        </w:rPr>
        <w:t>000</w:t>
      </w:r>
      <w:r w:rsidR="007F175B">
        <w:rPr>
          <w:rFonts w:hint="cs"/>
          <w:rtl/>
          <w:lang w:bidi="ar-EG"/>
        </w:rPr>
        <w:t xml:space="preserve"> </w:t>
      </w:r>
      <w:r w:rsidRPr="00EC0C02">
        <w:rPr>
          <w:rtl/>
          <w:lang w:bidi="ar-EG"/>
        </w:rPr>
        <w:t xml:space="preserve">حيث وضعت هوائيات الخدمتين </w:t>
      </w:r>
      <w:r w:rsidRPr="00EC0C02">
        <w:rPr>
          <w:lang w:bidi="ar-EG"/>
        </w:rPr>
        <w:t>LMS/FS</w:t>
      </w:r>
      <w:r w:rsidRPr="00EC0C02">
        <w:rPr>
          <w:rtl/>
          <w:lang w:bidi="ar-EG"/>
        </w:rPr>
        <w:t xml:space="preserve"> قد نظر فيها في تحليلات التقاسم والتوافق، فإن نتائج الدراسة ملخصة باستخدام الارتفاع الأقل من </w:t>
      </w:r>
      <w:r w:rsidR="007F175B">
        <w:rPr>
          <w:lang w:bidi="ar-EG"/>
        </w:rPr>
        <w:t>m </w:t>
      </w:r>
      <w:r w:rsidRPr="00D73C78">
        <w:rPr>
          <w:lang w:bidi="ar-EG"/>
        </w:rPr>
        <w:t>1</w:t>
      </w:r>
      <w:r w:rsidR="00241FB0">
        <w:rPr>
          <w:lang w:bidi="ar-EG"/>
        </w:rPr>
        <w:t xml:space="preserve"> </w:t>
      </w:r>
      <w:r w:rsidR="00241FB0" w:rsidRPr="00D73C78">
        <w:rPr>
          <w:lang w:bidi="ar-EG"/>
        </w:rPr>
        <w:t>000</w:t>
      </w:r>
      <w:r w:rsidRPr="00EC0C02">
        <w:rPr>
          <w:rtl/>
          <w:lang w:bidi="ar-EG"/>
        </w:rPr>
        <w:t xml:space="preserve"> لأن المدن الكبرى التي يزيد عدد سكانها عن </w:t>
      </w:r>
      <w:r w:rsidRPr="00D73C78">
        <w:rPr>
          <w:lang w:bidi="ar-EG"/>
        </w:rPr>
        <w:t>10</w:t>
      </w:r>
      <w:r w:rsidRPr="00EC0C02">
        <w:rPr>
          <w:rtl/>
          <w:lang w:bidi="ar-EG"/>
        </w:rPr>
        <w:t xml:space="preserve"> ملايين نسمة في العالم تقع ما بين </w:t>
      </w:r>
      <w:r w:rsidRPr="00D73C78">
        <w:rPr>
          <w:lang w:bidi="ar-EG"/>
        </w:rPr>
        <w:t>0</w:t>
      </w:r>
      <w:r w:rsidRPr="00EC0C02">
        <w:rPr>
          <w:rtl/>
          <w:lang w:bidi="ar-EG"/>
        </w:rPr>
        <w:t xml:space="preserve"> و</w:t>
      </w:r>
      <w:r w:rsidR="007F175B">
        <w:rPr>
          <w:lang w:bidi="ar-EG"/>
        </w:rPr>
        <w:t>m </w:t>
      </w:r>
      <w:r w:rsidRPr="00D73C78">
        <w:rPr>
          <w:lang w:bidi="ar-EG"/>
        </w:rPr>
        <w:t>1</w:t>
      </w:r>
      <w:r w:rsidR="00241FB0">
        <w:rPr>
          <w:lang w:bidi="ar-EG"/>
        </w:rPr>
        <w:t xml:space="preserve"> </w:t>
      </w:r>
      <w:r w:rsidR="00241FB0" w:rsidRPr="00D73C78">
        <w:rPr>
          <w:lang w:bidi="ar-EG"/>
        </w:rPr>
        <w:t>000</w:t>
      </w:r>
      <w:r w:rsidRPr="00EC0C02">
        <w:rPr>
          <w:rtl/>
          <w:lang w:bidi="ar-EG"/>
        </w:rPr>
        <w:t>.</w:t>
      </w:r>
    </w:p>
    <w:p w14:paraId="6FBEC539" w14:textId="18DD7E89" w:rsidR="00965482" w:rsidRPr="00747AB7" w:rsidRDefault="003850CA" w:rsidP="00747AB7">
      <w:pPr>
        <w:pStyle w:val="Heading3"/>
      </w:pPr>
      <w:bookmarkStart w:id="437" w:name="_Toc36120629"/>
      <w:bookmarkStart w:id="438" w:name="_Toc40172455"/>
      <w:r>
        <w:t>3.</w:t>
      </w:r>
      <w:proofErr w:type="gramStart"/>
      <w:r w:rsidR="00965482" w:rsidRPr="00747AB7">
        <w:t>5.A</w:t>
      </w:r>
      <w:proofErr w:type="gramEnd"/>
      <w:r w:rsidR="00965482" w:rsidRPr="00747AB7">
        <w:t>4</w:t>
      </w:r>
      <w:r w:rsidR="00965482" w:rsidRPr="00747AB7">
        <w:rPr>
          <w:rtl/>
        </w:rPr>
        <w:tab/>
        <w:t xml:space="preserve">نشر الأنظمة المتنقلة في المحيط القريب </w:t>
      </w:r>
      <w:r w:rsidR="00747AB7">
        <w:t>(</w:t>
      </w:r>
      <w:r w:rsidR="00965482" w:rsidRPr="00747AB7">
        <w:t>CPMS</w:t>
      </w:r>
      <w:r w:rsidR="00747AB7">
        <w:t>)</w:t>
      </w:r>
      <w:bookmarkEnd w:id="437"/>
      <w:bookmarkEnd w:id="438"/>
    </w:p>
    <w:p w14:paraId="04A11924" w14:textId="2E58F851" w:rsidR="00965482" w:rsidRPr="00747AB7" w:rsidRDefault="00965482" w:rsidP="00747AB7">
      <w:pPr>
        <w:rPr>
          <w:rtl/>
        </w:rPr>
      </w:pPr>
      <w:r w:rsidRPr="00747AB7">
        <w:rPr>
          <w:rtl/>
        </w:rPr>
        <w:t xml:space="preserve">يقدم هذا القسم الخصائص التقنية والتشغيلية لتطبيقات الأنظمة المتنقلة في المحيط القريب </w:t>
      </w:r>
      <w:r w:rsidRPr="00747AB7">
        <w:t>(CPMS)</w:t>
      </w:r>
      <w:r w:rsidRPr="00747AB7">
        <w:rPr>
          <w:rtl/>
        </w:rPr>
        <w:t xml:space="preserve"> لاستخدامها في دراسات التقاسم بين الأنظمة </w:t>
      </w:r>
      <w:r w:rsidRPr="00747AB7">
        <w:t>CPMS</w:t>
      </w:r>
      <w:r w:rsidRPr="00747AB7">
        <w:rPr>
          <w:rtl/>
        </w:rPr>
        <w:t xml:space="preserve"> وخدمة استكشاف الأرض </w:t>
      </w:r>
      <w:proofErr w:type="spellStart"/>
      <w:r w:rsidRPr="00747AB7">
        <w:rPr>
          <w:rtl/>
        </w:rPr>
        <w:t>الساتلية</w:t>
      </w:r>
      <w:proofErr w:type="spellEnd"/>
      <w:r w:rsidRPr="00747AB7">
        <w:rPr>
          <w:rtl/>
        </w:rPr>
        <w:t xml:space="preserve"> </w:t>
      </w:r>
      <w:r w:rsidRPr="00747AB7">
        <w:t>(EESS)</w:t>
      </w:r>
      <w:r w:rsidRPr="00747AB7">
        <w:rPr>
          <w:rtl/>
        </w:rPr>
        <w:t xml:space="preserve"> (المنفعلة) وفقاً للتقرير </w:t>
      </w:r>
      <w:r w:rsidRPr="00747AB7">
        <w:t>ITU-R M.2417</w:t>
      </w:r>
      <w:r w:rsidRPr="00747AB7">
        <w:rPr>
          <w:rtl/>
        </w:rPr>
        <w:t xml:space="preserve">. وتُستخدم تطبيقات الأنظمة </w:t>
      </w:r>
      <w:r w:rsidRPr="00747AB7">
        <w:t>CPMS</w:t>
      </w:r>
      <w:r w:rsidRPr="00747AB7">
        <w:rPr>
          <w:rtl/>
        </w:rPr>
        <w:t xml:space="preserve"> في بيئة داخل المباني، وتكاد تكون جميع زوايا ارتفاع الهوائي، في الأجهزة الثابتة للأنظمة </w:t>
      </w:r>
      <w:r w:rsidRPr="00747AB7">
        <w:t>CPMS</w:t>
      </w:r>
      <w:r w:rsidRPr="00747AB7">
        <w:rPr>
          <w:rtl/>
        </w:rPr>
        <w:t xml:space="preserve"> والأنظمة المتنقلة للتنزيل عبر كشك أو بوابة تذاكر، بقيمة +</w:t>
      </w:r>
      <w:r w:rsidR="00747AB7" w:rsidRPr="00D401E1">
        <w:rPr>
          <w:lang w:val="en-GB"/>
        </w:rPr>
        <w:t>°</w:t>
      </w:r>
      <w:r w:rsidRPr="00747AB7">
        <w:t>90</w:t>
      </w:r>
      <w:r w:rsidRPr="00747AB7">
        <w:rPr>
          <w:rtl/>
        </w:rPr>
        <w:t xml:space="preserve">. وتبدأ هذه الأجهزة </w:t>
      </w:r>
      <w:r w:rsidRPr="00747AB7">
        <w:t>CPMS</w:t>
      </w:r>
      <w:r w:rsidRPr="00747AB7">
        <w:rPr>
          <w:rtl/>
        </w:rPr>
        <w:t xml:space="preserve"> الثابتة في العمل عند وضع الأجهزة</w:t>
      </w:r>
      <w:r w:rsidR="006B2177">
        <w:rPr>
          <w:rFonts w:hint="cs"/>
          <w:rtl/>
        </w:rPr>
        <w:t> </w:t>
      </w:r>
      <w:r w:rsidRPr="00747AB7">
        <w:t>CPMS</w:t>
      </w:r>
      <w:r w:rsidRPr="00747AB7">
        <w:rPr>
          <w:rtl/>
        </w:rPr>
        <w:t xml:space="preserve"> المتنقلة على مقربة من تلك الأجهزة. ويمكن أيضاً أن يتوقع من الأجهزة المتنقلة </w:t>
      </w:r>
      <w:r w:rsidRPr="00747AB7">
        <w:t>CPMS</w:t>
      </w:r>
      <w:r w:rsidRPr="00747AB7">
        <w:rPr>
          <w:rtl/>
        </w:rPr>
        <w:t xml:space="preserve"> توفير قدر من الحجب إزاء القدرة الإشعاعية المنبعثة من الأجهزة الثابتة </w:t>
      </w:r>
      <w:r w:rsidRPr="00747AB7">
        <w:t>CPMS</w:t>
      </w:r>
      <w:r w:rsidRPr="00747AB7">
        <w:rPr>
          <w:rtl/>
        </w:rPr>
        <w:t xml:space="preserve"> نحو الأثير بسبب التلامس في الجوار القريب. وحتى إذا تواجه جهازان عن كثب، فمن الممكن أن تشع قدرة التسرب من المسافة بين الجهازين. ومع أن زاوية ارتفاع الهوائي للأجهزة </w:t>
      </w:r>
      <w:r w:rsidRPr="00747AB7">
        <w:t>CPMS</w:t>
      </w:r>
      <w:r w:rsidRPr="00747AB7">
        <w:rPr>
          <w:rtl/>
        </w:rPr>
        <w:t xml:space="preserve"> قيد التشغيل هي -</w:t>
      </w:r>
      <w:r w:rsidR="003850CA" w:rsidRPr="00D401E1">
        <w:rPr>
          <w:lang w:val="en-GB"/>
        </w:rPr>
        <w:t>°</w:t>
      </w:r>
      <w:r w:rsidRPr="00747AB7">
        <w:t>90</w:t>
      </w:r>
      <w:r w:rsidRPr="00747AB7">
        <w:rPr>
          <w:rtl/>
        </w:rPr>
        <w:t xml:space="preserve">، فإنه يؤخذ في الاعتبار لأغراض الدراسة سيناريو الحالة الأسوأ الذي تكون زاوية ارتفاع الهوائي فيه </w:t>
      </w:r>
      <w:r w:rsidR="003850CA" w:rsidRPr="00747AB7">
        <w:rPr>
          <w:rtl/>
        </w:rPr>
        <w:t>+</w:t>
      </w:r>
      <w:r w:rsidR="003850CA" w:rsidRPr="00D401E1">
        <w:rPr>
          <w:lang w:val="en-GB"/>
        </w:rPr>
        <w:t>°</w:t>
      </w:r>
      <w:r w:rsidR="003850CA" w:rsidRPr="00747AB7">
        <w:t>90</w:t>
      </w:r>
      <w:r w:rsidR="003850CA" w:rsidRPr="00747AB7">
        <w:rPr>
          <w:rtl/>
        </w:rPr>
        <w:t xml:space="preserve">. </w:t>
      </w:r>
      <w:r w:rsidRPr="00747AB7">
        <w:rPr>
          <w:rtl/>
        </w:rPr>
        <w:t xml:space="preserve">ويلخص </w:t>
      </w:r>
      <w:r w:rsidRPr="00747AB7">
        <w:rPr>
          <w:rtl/>
        </w:rPr>
        <w:lastRenderedPageBreak/>
        <w:t xml:space="preserve">الجدول </w:t>
      </w:r>
      <w:r w:rsidR="003850CA">
        <w:t>7-</w:t>
      </w:r>
      <w:r w:rsidRPr="00747AB7">
        <w:t>A4</w:t>
      </w:r>
      <w:r w:rsidRPr="00747AB7">
        <w:rPr>
          <w:rtl/>
        </w:rPr>
        <w:t xml:space="preserve"> المعلمات التقنية والتشغيلية المستخدمة لدراسات التقاسم بين تطبيق الاتصالات </w:t>
      </w:r>
      <w:r w:rsidRPr="00747AB7">
        <w:t>LMS</w:t>
      </w:r>
      <w:r w:rsidRPr="00747AB7">
        <w:rPr>
          <w:rtl/>
        </w:rPr>
        <w:t xml:space="preserve"> المطابق لخصائص التشغيل والنشر للأنظمة المتنقلة التي تستخدم تنزيل </w:t>
      </w:r>
      <w:r w:rsidRPr="00747AB7">
        <w:t>KIOSK</w:t>
      </w:r>
      <w:r w:rsidRPr="00747AB7">
        <w:rPr>
          <w:rtl/>
        </w:rPr>
        <w:t xml:space="preserve"> مع خدمة </w:t>
      </w:r>
      <w:r w:rsidRPr="00747AB7">
        <w:t>EESS</w:t>
      </w:r>
      <w:r w:rsidRPr="00747AB7">
        <w:rPr>
          <w:rtl/>
        </w:rPr>
        <w:t xml:space="preserve"> (المنفعلة). وتستخدم لأغراض الدراسة خسارة دخول المبنى</w:t>
      </w:r>
      <w:r w:rsidR="006B2177">
        <w:rPr>
          <w:rFonts w:hint="cs"/>
          <w:rtl/>
        </w:rPr>
        <w:t> </w:t>
      </w:r>
      <w:r w:rsidR="003850CA">
        <w:t>(</w:t>
      </w:r>
      <w:r w:rsidRPr="00747AB7">
        <w:t>BEL</w:t>
      </w:r>
      <w:r w:rsidR="003850CA">
        <w:t>)</w:t>
      </w:r>
      <w:r w:rsidRPr="00747AB7">
        <w:rPr>
          <w:rtl/>
        </w:rPr>
        <w:t xml:space="preserve"> بمقدار </w:t>
      </w:r>
      <w:r w:rsidRPr="00747AB7">
        <w:t>dB</w:t>
      </w:r>
      <w:r w:rsidR="003850CA">
        <w:t> </w:t>
      </w:r>
      <w:r w:rsidR="003850CA" w:rsidRPr="00747AB7">
        <w:t>28</w:t>
      </w:r>
      <w:r w:rsidRPr="00747AB7">
        <w:rPr>
          <w:rtl/>
        </w:rPr>
        <w:t xml:space="preserve"> للمباني التقليدية من أجل عدم المبالغة في تقدير الخسارة </w:t>
      </w:r>
      <w:r w:rsidRPr="00747AB7">
        <w:t>BEL</w:t>
      </w:r>
      <w:r w:rsidRPr="00747AB7">
        <w:rPr>
          <w:rtl/>
        </w:rPr>
        <w:t xml:space="preserve"> في النطاق </w:t>
      </w:r>
      <w:r w:rsidRPr="00747AB7">
        <w:t>GHz 300</w:t>
      </w:r>
      <w:r w:rsidRPr="00747AB7">
        <w:rPr>
          <w:rtl/>
        </w:rPr>
        <w:t>.</w:t>
      </w:r>
    </w:p>
    <w:p w14:paraId="334E3041" w14:textId="77777777" w:rsidR="00965482" w:rsidRPr="00EC0C02" w:rsidRDefault="00965482" w:rsidP="003850CA">
      <w:pPr>
        <w:pStyle w:val="TableNo"/>
      </w:pPr>
      <w:r w:rsidRPr="00EC0C02">
        <w:rPr>
          <w:rtl/>
        </w:rPr>
        <w:t xml:space="preserve">الجدول </w:t>
      </w:r>
      <w:r w:rsidRPr="00D73C78">
        <w:t>7</w:t>
      </w:r>
      <w:r w:rsidRPr="00EC0C02">
        <w:t>-A</w:t>
      </w:r>
      <w:r w:rsidRPr="00D73C78">
        <w:t>4</w:t>
      </w:r>
    </w:p>
    <w:p w14:paraId="599DED9A" w14:textId="77777777" w:rsidR="00965482" w:rsidRPr="00EC0C02" w:rsidRDefault="00965482" w:rsidP="003850CA">
      <w:pPr>
        <w:pStyle w:val="Tabletitle"/>
        <w:rPr>
          <w:rtl/>
          <w:lang w:eastAsia="en-US" w:bidi="ar-EG"/>
        </w:rPr>
      </w:pPr>
      <w:r w:rsidRPr="00EC0C02">
        <w:rPr>
          <w:rtl/>
          <w:lang w:eastAsia="en-US"/>
        </w:rPr>
        <w:t xml:space="preserve">ملخص المعلمات التقنية والتشغيلية لتطبيقات </w:t>
      </w:r>
      <w:r w:rsidRPr="00EC0C02">
        <w:rPr>
          <w:rtl/>
          <w:lang w:eastAsia="en-US" w:bidi="ar"/>
        </w:rPr>
        <w:t>الأنظمة المتنقلة في المحيط القريب</w:t>
      </w:r>
      <w:r w:rsidRPr="00EC0C02">
        <w:rPr>
          <w:rtl/>
          <w:lang w:eastAsia="en-US"/>
        </w:rPr>
        <w:t xml:space="preserve"> </w:t>
      </w:r>
      <w:r w:rsidRPr="00EC0C02">
        <w:rPr>
          <w:lang w:eastAsia="en-US"/>
        </w:rPr>
        <w:t>(</w:t>
      </w:r>
      <w:r w:rsidRPr="00EC0C02">
        <w:rPr>
          <w:lang w:eastAsia="en-US" w:bidi="ar-EG"/>
        </w:rPr>
        <w:t>CPMS</w:t>
      </w:r>
      <w:r w:rsidRPr="00EC0C02">
        <w:rPr>
          <w:lang w:eastAsia="en-US"/>
        </w:rPr>
        <w:t>)</w:t>
      </w:r>
      <w:r w:rsidRPr="00EC0C02">
        <w:rPr>
          <w:rtl/>
          <w:lang w:eastAsia="en-US"/>
        </w:rPr>
        <w:t xml:space="preserve"> </w:t>
      </w:r>
      <w:r w:rsidRPr="00EC0C02">
        <w:rPr>
          <w:lang w:eastAsia="en-US"/>
        </w:rPr>
        <w:br/>
      </w:r>
      <w:r w:rsidRPr="00EC0C02">
        <w:rPr>
          <w:rtl/>
          <w:lang w:eastAsia="en-US"/>
        </w:rPr>
        <w:t>الواجب استخدامها في دراسات التقاسم</w:t>
      </w:r>
    </w:p>
    <w:tbl>
      <w:tblPr>
        <w:tblStyle w:val="TableGrid"/>
        <w:bidiVisual/>
        <w:tblW w:w="0" w:type="auto"/>
        <w:tblLook w:val="04A0" w:firstRow="1" w:lastRow="0" w:firstColumn="1" w:lastColumn="0" w:noHBand="0" w:noVBand="1"/>
      </w:tblPr>
      <w:tblGrid>
        <w:gridCol w:w="3397"/>
        <w:gridCol w:w="1275"/>
        <w:gridCol w:w="4957"/>
      </w:tblGrid>
      <w:tr w:rsidR="00965482" w:rsidRPr="00EC0C02" w14:paraId="7915D218" w14:textId="77777777" w:rsidTr="00D02F2B">
        <w:tc>
          <w:tcPr>
            <w:tcW w:w="3397" w:type="dxa"/>
          </w:tcPr>
          <w:p w14:paraId="1AB10B6F" w14:textId="77777777" w:rsidR="00965482" w:rsidRPr="00EC0C02" w:rsidRDefault="00965482" w:rsidP="00A67BE2">
            <w:pPr>
              <w:pStyle w:val="Tablehead1"/>
              <w:rPr>
                <w:rtl/>
                <w:lang w:eastAsia="ja-JP" w:bidi="ar-EG"/>
              </w:rPr>
            </w:pPr>
            <w:r w:rsidRPr="00EC0C02">
              <w:rPr>
                <w:rtl/>
                <w:lang w:bidi="ar-EG"/>
              </w:rPr>
              <w:t>المعلمات</w:t>
            </w:r>
          </w:p>
        </w:tc>
        <w:tc>
          <w:tcPr>
            <w:tcW w:w="1275" w:type="dxa"/>
          </w:tcPr>
          <w:p w14:paraId="151056AD" w14:textId="77777777" w:rsidR="00965482" w:rsidRPr="00EC0C02" w:rsidRDefault="00965482" w:rsidP="00A67BE2">
            <w:pPr>
              <w:pStyle w:val="Tablehead1"/>
              <w:rPr>
                <w:lang w:bidi="ar-EG"/>
              </w:rPr>
            </w:pPr>
            <w:r w:rsidRPr="00EC0C02">
              <w:rPr>
                <w:rtl/>
                <w:lang w:bidi="ar-EG"/>
              </w:rPr>
              <w:t>القيم</w:t>
            </w:r>
          </w:p>
        </w:tc>
        <w:tc>
          <w:tcPr>
            <w:tcW w:w="4957" w:type="dxa"/>
          </w:tcPr>
          <w:p w14:paraId="2ED9EAEA" w14:textId="77777777" w:rsidR="00965482" w:rsidRPr="00EC0C02" w:rsidRDefault="00965482" w:rsidP="00A67BE2">
            <w:pPr>
              <w:pStyle w:val="Tablehead1"/>
              <w:rPr>
                <w:lang w:bidi="ar-EG"/>
              </w:rPr>
            </w:pPr>
            <w:r w:rsidRPr="00EC0C02">
              <w:rPr>
                <w:rtl/>
                <w:lang w:bidi="ar-EG"/>
              </w:rPr>
              <w:t>ملاحظ</w:t>
            </w:r>
            <w:r>
              <w:rPr>
                <w:rFonts w:hint="cs"/>
                <w:rtl/>
                <w:lang w:bidi="ar-EG"/>
              </w:rPr>
              <w:t>ات</w:t>
            </w:r>
          </w:p>
        </w:tc>
      </w:tr>
      <w:tr w:rsidR="00965482" w:rsidRPr="00EC0C02" w14:paraId="5D200E04" w14:textId="77777777" w:rsidTr="00D02F2B">
        <w:tc>
          <w:tcPr>
            <w:tcW w:w="3397" w:type="dxa"/>
          </w:tcPr>
          <w:p w14:paraId="5529E0AC" w14:textId="77777777" w:rsidR="00965482" w:rsidRPr="00D02F2B" w:rsidRDefault="00965482" w:rsidP="003850CA">
            <w:pPr>
              <w:pStyle w:val="Tabletexte"/>
            </w:pPr>
            <w:r w:rsidRPr="00D02F2B">
              <w:rPr>
                <w:rtl/>
              </w:rPr>
              <w:t xml:space="preserve">مدى التردد </w:t>
            </w:r>
            <w:r w:rsidRPr="00D02F2B">
              <w:t>(GHz)</w:t>
            </w:r>
          </w:p>
        </w:tc>
        <w:tc>
          <w:tcPr>
            <w:tcW w:w="1275" w:type="dxa"/>
          </w:tcPr>
          <w:p w14:paraId="429D0D5C" w14:textId="77777777" w:rsidR="00965482" w:rsidRPr="00D02F2B" w:rsidRDefault="00965482" w:rsidP="003850CA">
            <w:pPr>
              <w:pStyle w:val="Tabletexte"/>
              <w:jc w:val="center"/>
            </w:pPr>
            <w:r w:rsidRPr="00D02F2B">
              <w:t>450-275</w:t>
            </w:r>
          </w:p>
        </w:tc>
        <w:tc>
          <w:tcPr>
            <w:tcW w:w="4957" w:type="dxa"/>
          </w:tcPr>
          <w:p w14:paraId="1E166B53" w14:textId="77777777" w:rsidR="00965482" w:rsidRPr="00D02F2B" w:rsidRDefault="00965482" w:rsidP="003850CA">
            <w:pPr>
              <w:pStyle w:val="Tabletexte"/>
            </w:pPr>
            <w:r w:rsidRPr="00D02F2B">
              <w:rPr>
                <w:rtl/>
              </w:rPr>
              <w:t xml:space="preserve">تطبيق الأنظمة </w:t>
            </w:r>
            <w:r w:rsidRPr="00D02F2B">
              <w:t>CPMS</w:t>
            </w:r>
            <w:r w:rsidRPr="00D02F2B">
              <w:rPr>
                <w:rtl/>
              </w:rPr>
              <w:t xml:space="preserve"> في التقرير </w:t>
            </w:r>
            <w:r w:rsidRPr="00D02F2B">
              <w:t>ITU-R M.2417</w:t>
            </w:r>
          </w:p>
        </w:tc>
      </w:tr>
      <w:tr w:rsidR="00965482" w:rsidRPr="00EC0C02" w14:paraId="34A51B3A" w14:textId="77777777" w:rsidTr="00D02F2B">
        <w:tc>
          <w:tcPr>
            <w:tcW w:w="3397" w:type="dxa"/>
            <w:vMerge w:val="restart"/>
          </w:tcPr>
          <w:p w14:paraId="31C69881" w14:textId="77777777" w:rsidR="00965482" w:rsidRPr="00D02F2B" w:rsidRDefault="00965482" w:rsidP="003850CA">
            <w:pPr>
              <w:pStyle w:val="Tabletexte"/>
            </w:pPr>
            <w:r w:rsidRPr="00D02F2B">
              <w:rPr>
                <w:rtl/>
              </w:rPr>
              <w:t>ارتفاع الهوائي (بالدرجات)</w:t>
            </w:r>
          </w:p>
        </w:tc>
        <w:tc>
          <w:tcPr>
            <w:tcW w:w="1275" w:type="dxa"/>
          </w:tcPr>
          <w:p w14:paraId="2AD559AB" w14:textId="77777777" w:rsidR="00965482" w:rsidRPr="00D02F2B" w:rsidRDefault="00965482" w:rsidP="003850CA">
            <w:pPr>
              <w:pStyle w:val="Tabletexte"/>
              <w:jc w:val="center"/>
            </w:pPr>
            <w:r w:rsidRPr="00D02F2B">
              <w:t>90+</w:t>
            </w:r>
          </w:p>
        </w:tc>
        <w:tc>
          <w:tcPr>
            <w:tcW w:w="4957" w:type="dxa"/>
          </w:tcPr>
          <w:p w14:paraId="08F2EBE0" w14:textId="58576AAE" w:rsidR="00D02F2B" w:rsidRDefault="00965482" w:rsidP="00D02F2B">
            <w:pPr>
              <w:pStyle w:val="Tabletexte"/>
              <w:rPr>
                <w:rtl/>
                <w:lang w:bidi="ar-SA"/>
              </w:rPr>
            </w:pPr>
            <w:r w:rsidRPr="00D02F2B">
              <w:rPr>
                <w:rtl/>
              </w:rPr>
              <w:t xml:space="preserve">كسب الهوائي لجهاز ثابت في نظام </w:t>
            </w:r>
            <w:r w:rsidRPr="00D02F2B">
              <w:t>CPMS</w:t>
            </w:r>
            <w:r w:rsidRPr="00D02F2B">
              <w:rPr>
                <w:rtl/>
              </w:rPr>
              <w:t xml:space="preserve">: </w:t>
            </w:r>
            <w:proofErr w:type="spellStart"/>
            <w:r w:rsidRPr="00D02F2B">
              <w:t>dBi</w:t>
            </w:r>
            <w:proofErr w:type="spellEnd"/>
            <w:r w:rsidR="00D02F2B">
              <w:t xml:space="preserve"> </w:t>
            </w:r>
            <w:r w:rsidR="00D02F2B" w:rsidRPr="00D02F2B">
              <w:t>30</w:t>
            </w:r>
          </w:p>
          <w:p w14:paraId="55DDAF90" w14:textId="5AB265A9" w:rsidR="00965482" w:rsidRPr="00D02F2B" w:rsidRDefault="00965482" w:rsidP="00D02F2B">
            <w:pPr>
              <w:pStyle w:val="Tabletexte"/>
              <w:rPr>
                <w:rtl/>
                <w:lang w:bidi="ar-SA"/>
              </w:rPr>
            </w:pPr>
            <w:r w:rsidRPr="00D02F2B">
              <w:rPr>
                <w:rtl/>
              </w:rPr>
              <w:t xml:space="preserve">(انظر الملحق </w:t>
            </w:r>
            <w:r w:rsidRPr="00D02F2B">
              <w:t>3</w:t>
            </w:r>
            <w:r w:rsidRPr="00D02F2B">
              <w:rPr>
                <w:rtl/>
              </w:rPr>
              <w:t>)</w:t>
            </w:r>
          </w:p>
        </w:tc>
      </w:tr>
      <w:tr w:rsidR="00965482" w:rsidRPr="00EC0C02" w14:paraId="6185B4F2" w14:textId="77777777" w:rsidTr="00D02F2B">
        <w:tc>
          <w:tcPr>
            <w:tcW w:w="3397" w:type="dxa"/>
            <w:vMerge/>
          </w:tcPr>
          <w:p w14:paraId="3D1259D6" w14:textId="77777777" w:rsidR="00965482" w:rsidRPr="00D02F2B" w:rsidRDefault="00965482" w:rsidP="003850CA">
            <w:pPr>
              <w:pStyle w:val="Tabletexte"/>
            </w:pPr>
          </w:p>
        </w:tc>
        <w:tc>
          <w:tcPr>
            <w:tcW w:w="1275" w:type="dxa"/>
          </w:tcPr>
          <w:p w14:paraId="040D3173" w14:textId="77777777" w:rsidR="00965482" w:rsidRPr="00D02F2B" w:rsidRDefault="00965482" w:rsidP="003850CA">
            <w:pPr>
              <w:pStyle w:val="Tabletexte"/>
              <w:jc w:val="center"/>
            </w:pPr>
            <w:r w:rsidRPr="00D02F2B">
              <w:t>90+</w:t>
            </w:r>
          </w:p>
        </w:tc>
        <w:tc>
          <w:tcPr>
            <w:tcW w:w="4957" w:type="dxa"/>
          </w:tcPr>
          <w:p w14:paraId="0B6A9E16" w14:textId="5E559F68" w:rsidR="00D02F2B" w:rsidRDefault="00965482" w:rsidP="003850CA">
            <w:pPr>
              <w:pStyle w:val="Tabletexte"/>
              <w:rPr>
                <w:rtl/>
              </w:rPr>
            </w:pPr>
            <w:r w:rsidRPr="00D02F2B">
              <w:rPr>
                <w:rtl/>
              </w:rPr>
              <w:t xml:space="preserve">كسب الهوائي لجهاز متنقل في نظام </w:t>
            </w:r>
            <w:r w:rsidRPr="00D02F2B">
              <w:t>CPMS</w:t>
            </w:r>
            <w:r w:rsidRPr="00D02F2B">
              <w:rPr>
                <w:rtl/>
              </w:rPr>
              <w:t xml:space="preserve">: </w:t>
            </w:r>
            <w:proofErr w:type="spellStart"/>
            <w:r w:rsidRPr="00D02F2B">
              <w:t>dBi</w:t>
            </w:r>
            <w:proofErr w:type="spellEnd"/>
            <w:r w:rsidR="00D02F2B">
              <w:t xml:space="preserve"> </w:t>
            </w:r>
            <w:r w:rsidR="00D02F2B" w:rsidRPr="00D02F2B">
              <w:t>15</w:t>
            </w:r>
          </w:p>
          <w:p w14:paraId="092EBFEE" w14:textId="143F77AE" w:rsidR="00965482" w:rsidRPr="00D02F2B" w:rsidRDefault="00965482" w:rsidP="003850CA">
            <w:pPr>
              <w:pStyle w:val="Tabletexte"/>
            </w:pPr>
            <w:r w:rsidRPr="00D02F2B">
              <w:rPr>
                <w:rtl/>
              </w:rPr>
              <w:t xml:space="preserve">(انظر الملحق </w:t>
            </w:r>
            <w:r w:rsidRPr="00D02F2B">
              <w:t>3</w:t>
            </w:r>
            <w:r w:rsidRPr="00D02F2B">
              <w:rPr>
                <w:rtl/>
              </w:rPr>
              <w:t>)</w:t>
            </w:r>
          </w:p>
        </w:tc>
      </w:tr>
      <w:tr w:rsidR="00965482" w:rsidRPr="00EC0C02" w14:paraId="00A0C79A" w14:textId="77777777" w:rsidTr="00D02F2B">
        <w:tc>
          <w:tcPr>
            <w:tcW w:w="3397" w:type="dxa"/>
          </w:tcPr>
          <w:p w14:paraId="617B9D8D" w14:textId="77777777" w:rsidR="00965482" w:rsidRPr="00D02F2B" w:rsidRDefault="00965482" w:rsidP="003850CA">
            <w:pPr>
              <w:pStyle w:val="Tabletexte"/>
            </w:pPr>
            <w:r w:rsidRPr="00D02F2B">
              <w:rPr>
                <w:rtl/>
              </w:rPr>
              <w:t xml:space="preserve">نشر جهاز </w:t>
            </w:r>
            <w:r w:rsidRPr="00D02F2B">
              <w:t>CPMS</w:t>
            </w:r>
            <w:r w:rsidRPr="00D02F2B">
              <w:rPr>
                <w:rtl/>
              </w:rPr>
              <w:t xml:space="preserve"> ثابت داخل المباني </w:t>
            </w:r>
            <w:r w:rsidRPr="00D02F2B">
              <w:t>(%)</w:t>
            </w:r>
          </w:p>
        </w:tc>
        <w:tc>
          <w:tcPr>
            <w:tcW w:w="1275" w:type="dxa"/>
          </w:tcPr>
          <w:p w14:paraId="5E580ACE" w14:textId="77777777" w:rsidR="00965482" w:rsidRPr="00D02F2B" w:rsidRDefault="00965482" w:rsidP="003850CA">
            <w:pPr>
              <w:pStyle w:val="Tabletexte"/>
              <w:jc w:val="center"/>
            </w:pPr>
            <w:r w:rsidRPr="00D02F2B">
              <w:t>90</w:t>
            </w:r>
          </w:p>
        </w:tc>
        <w:tc>
          <w:tcPr>
            <w:tcW w:w="4957" w:type="dxa"/>
          </w:tcPr>
          <w:p w14:paraId="72A35FD8" w14:textId="77777777" w:rsidR="00965482" w:rsidRPr="00D02F2B" w:rsidRDefault="00965482" w:rsidP="003850CA">
            <w:pPr>
              <w:pStyle w:val="Tabletexte"/>
            </w:pPr>
            <w:r w:rsidRPr="00D02F2B">
              <w:rPr>
                <w:rtl/>
              </w:rPr>
              <w:t xml:space="preserve">تطبَّق قيمة تطبيق </w:t>
            </w:r>
            <w:r w:rsidRPr="00D02F2B">
              <w:t>CPMS</w:t>
            </w:r>
            <w:r w:rsidRPr="00D02F2B">
              <w:rPr>
                <w:rtl/>
              </w:rPr>
              <w:t xml:space="preserve"> المعزز بموجب التقرير </w:t>
            </w:r>
            <w:r w:rsidRPr="00D02F2B">
              <w:t>ITU-R M.2417</w:t>
            </w:r>
          </w:p>
        </w:tc>
      </w:tr>
      <w:tr w:rsidR="00965482" w:rsidRPr="00EC0C02" w14:paraId="0C59882D" w14:textId="77777777" w:rsidTr="00D02F2B">
        <w:tc>
          <w:tcPr>
            <w:tcW w:w="3397" w:type="dxa"/>
          </w:tcPr>
          <w:p w14:paraId="3316023D" w14:textId="1D0EEC5E" w:rsidR="00965482" w:rsidRPr="00D02F2B" w:rsidRDefault="00965482" w:rsidP="003850CA">
            <w:pPr>
              <w:pStyle w:val="Tabletexte"/>
            </w:pPr>
            <w:r w:rsidRPr="00D02F2B">
              <w:rPr>
                <w:rtl/>
              </w:rPr>
              <w:t xml:space="preserve">خسارة دخول المبنى </w:t>
            </w:r>
            <w:r w:rsidR="00285A36">
              <w:t>(</w:t>
            </w:r>
            <w:r w:rsidRPr="00D02F2B">
              <w:t>dB</w:t>
            </w:r>
            <w:r w:rsidR="00285A36">
              <w:t>)</w:t>
            </w:r>
          </w:p>
        </w:tc>
        <w:tc>
          <w:tcPr>
            <w:tcW w:w="1275" w:type="dxa"/>
          </w:tcPr>
          <w:p w14:paraId="6E60A6D7" w14:textId="77777777" w:rsidR="00965482" w:rsidRPr="00D02F2B" w:rsidRDefault="00965482" w:rsidP="003850CA">
            <w:pPr>
              <w:pStyle w:val="Tabletexte"/>
              <w:jc w:val="center"/>
            </w:pPr>
            <w:r w:rsidRPr="00D02F2B">
              <w:t>28</w:t>
            </w:r>
          </w:p>
        </w:tc>
        <w:tc>
          <w:tcPr>
            <w:tcW w:w="4957" w:type="dxa"/>
          </w:tcPr>
          <w:p w14:paraId="6D1D37CB" w14:textId="45378FBB" w:rsidR="00D02F2B" w:rsidRDefault="00965482" w:rsidP="003850CA">
            <w:pPr>
              <w:pStyle w:val="Tabletexte"/>
            </w:pPr>
            <w:r w:rsidRPr="00D02F2B">
              <w:rPr>
                <w:rtl/>
              </w:rPr>
              <w:t>قيمة استكمال خارجي بناء</w:t>
            </w:r>
            <w:r w:rsidR="00D02F2B">
              <w:rPr>
                <w:rFonts w:hint="cs"/>
                <w:rtl/>
              </w:rPr>
              <w:t>ً</w:t>
            </w:r>
            <w:r w:rsidRPr="00D02F2B">
              <w:rPr>
                <w:rtl/>
              </w:rPr>
              <w:t xml:space="preserve"> على التوصية </w:t>
            </w:r>
            <w:r w:rsidRPr="00D02F2B">
              <w:t>ITU-R P.2109</w:t>
            </w:r>
          </w:p>
          <w:p w14:paraId="0CED72CB" w14:textId="166CF5C5" w:rsidR="00965482" w:rsidRPr="00D02F2B" w:rsidRDefault="00965482" w:rsidP="003850CA">
            <w:pPr>
              <w:pStyle w:val="Tabletexte"/>
            </w:pPr>
            <w:r w:rsidRPr="00D02F2B">
              <w:rPr>
                <w:rtl/>
              </w:rPr>
              <w:t xml:space="preserve">(انظر الملحق </w:t>
            </w:r>
            <w:r w:rsidRPr="00D02F2B">
              <w:t>2</w:t>
            </w:r>
            <w:r w:rsidRPr="00D02F2B">
              <w:rPr>
                <w:rtl/>
              </w:rPr>
              <w:t>)</w:t>
            </w:r>
          </w:p>
        </w:tc>
      </w:tr>
    </w:tbl>
    <w:p w14:paraId="191D9529" w14:textId="77777777" w:rsidR="00965482" w:rsidRPr="00D02F2B" w:rsidRDefault="00965482" w:rsidP="00D02F2B">
      <w:pPr>
        <w:pStyle w:val="Heading3"/>
        <w:rPr>
          <w:rtl/>
        </w:rPr>
      </w:pPr>
      <w:bookmarkStart w:id="439" w:name="_Toc36120630"/>
      <w:bookmarkStart w:id="440" w:name="_Toc40172456"/>
      <w:r w:rsidRPr="00D02F2B">
        <w:t>4.</w:t>
      </w:r>
      <w:proofErr w:type="gramStart"/>
      <w:r w:rsidRPr="00D02F2B">
        <w:t>5.A</w:t>
      </w:r>
      <w:proofErr w:type="gramEnd"/>
      <w:r w:rsidRPr="00D02F2B">
        <w:t>4</w:t>
      </w:r>
      <w:r w:rsidRPr="00D02F2B">
        <w:rPr>
          <w:rtl/>
        </w:rPr>
        <w:tab/>
        <w:t>نشر الخدمة الثابتة</w:t>
      </w:r>
      <w:bookmarkEnd w:id="439"/>
      <w:bookmarkEnd w:id="440"/>
    </w:p>
    <w:p w14:paraId="1EF00EE1" w14:textId="212C68FD" w:rsidR="00965482" w:rsidRPr="00D02F2B" w:rsidRDefault="00965482" w:rsidP="00D02F2B">
      <w:r w:rsidRPr="00D02F2B">
        <w:rPr>
          <w:rtl/>
        </w:rPr>
        <w:t xml:space="preserve">تُحسب زوايا ارتفاع الهوائي من ارتفاع هوائي محطات الخدمة الثابتة ومسافة وصلات الخدمة الثابتة. ويحدد التقرير </w:t>
      </w:r>
      <w:r w:rsidRPr="00D02F2B">
        <w:t>ITU</w:t>
      </w:r>
      <w:r w:rsidR="00D02F2B">
        <w:noBreakHyphen/>
      </w:r>
      <w:r w:rsidRPr="00D02F2B">
        <w:t>R</w:t>
      </w:r>
      <w:r w:rsidR="00D02F2B">
        <w:t> </w:t>
      </w:r>
      <w:r w:rsidRPr="00D02F2B">
        <w:t>F.2417</w:t>
      </w:r>
      <w:r w:rsidR="00D02F2B">
        <w:noBreakHyphen/>
      </w:r>
      <w:r w:rsidRPr="00D02F2B">
        <w:t>0</w:t>
      </w:r>
      <w:r w:rsidRPr="00D02F2B">
        <w:rPr>
          <w:rtl/>
        </w:rPr>
        <w:t xml:space="preserve"> زاوية الارتفاع ضمن </w:t>
      </w:r>
      <w:r w:rsidR="00D02F2B" w:rsidRPr="00D401E1">
        <w:rPr>
          <w:lang w:val="en-GB"/>
        </w:rPr>
        <w:t>°</w:t>
      </w:r>
      <w:r w:rsidRPr="00D02F2B">
        <w:t>20</w:t>
      </w:r>
      <w:r w:rsidR="00D02F2B" w:rsidRPr="00D401E1">
        <w:rPr>
          <w:lang w:val="en-GB" w:eastAsia="ja-JP"/>
        </w:rPr>
        <w:t>±</w:t>
      </w:r>
      <w:r w:rsidRPr="00D02F2B">
        <w:rPr>
          <w:rtl/>
        </w:rPr>
        <w:t xml:space="preserve"> لمحطات الخدمة الثابتة في المناطق الحضرية حيث يتراوح علو محطة الخدمة الثابتة بين </w:t>
      </w:r>
      <w:r w:rsidR="007F175B">
        <w:t>m </w:t>
      </w:r>
      <w:r w:rsidRPr="00D02F2B">
        <w:t>6</w:t>
      </w:r>
      <w:r w:rsidRPr="00D02F2B">
        <w:rPr>
          <w:rtl/>
        </w:rPr>
        <w:t xml:space="preserve"> و</w:t>
      </w:r>
      <w:r w:rsidR="007F175B">
        <w:t>m </w:t>
      </w:r>
      <w:r w:rsidRPr="00D02F2B">
        <w:t>25</w:t>
      </w:r>
      <w:r w:rsidRPr="00D02F2B">
        <w:rPr>
          <w:rtl/>
        </w:rPr>
        <w:t xml:space="preserve"> والمسافة بين محطات الخدمة الثابتة بين </w:t>
      </w:r>
      <w:r w:rsidRPr="00D02F2B">
        <w:t>100</w:t>
      </w:r>
      <w:r w:rsidRPr="00D02F2B">
        <w:rPr>
          <w:rtl/>
        </w:rPr>
        <w:t xml:space="preserve"> و</w:t>
      </w:r>
      <w:r w:rsidR="007F175B">
        <w:t>m </w:t>
      </w:r>
      <w:r w:rsidRPr="00D02F2B">
        <w:t>300</w:t>
      </w:r>
      <w:r w:rsidRPr="00D02F2B">
        <w:rPr>
          <w:rtl/>
        </w:rPr>
        <w:t xml:space="preserve">. ولكن ينبغي النظر في إمكانية وجود وصلات تصل إلى ارتفاع </w:t>
      </w:r>
      <w:r w:rsidR="00D02F2B" w:rsidRPr="00D401E1">
        <w:rPr>
          <w:lang w:val="en-GB"/>
        </w:rPr>
        <w:t>°</w:t>
      </w:r>
      <w:r w:rsidRPr="00D02F2B">
        <w:t>30</w:t>
      </w:r>
      <w:r w:rsidR="00D02F2B">
        <w:rPr>
          <w:rFonts w:hint="cs"/>
          <w:rtl/>
        </w:rPr>
        <w:t xml:space="preserve"> </w:t>
      </w:r>
      <w:r w:rsidRPr="00D02F2B">
        <w:rPr>
          <w:rtl/>
        </w:rPr>
        <w:t xml:space="preserve">كأسوأ الحالات للوصلات الحضرية الكثيفة القصيرة على ارتفاع عالٍ، على النحو المقترح في التقرير </w:t>
      </w:r>
      <w:r w:rsidRPr="00D02F2B">
        <w:t>ITU-R F.2239-0</w:t>
      </w:r>
      <w:r w:rsidRPr="00D02F2B">
        <w:rPr>
          <w:rtl/>
        </w:rPr>
        <w:t>.</w:t>
      </w:r>
    </w:p>
    <w:p w14:paraId="7A777E10" w14:textId="0A5CF8D4" w:rsidR="00965482" w:rsidRPr="00D02F2B" w:rsidRDefault="00965482" w:rsidP="00D02F2B">
      <w:pPr>
        <w:rPr>
          <w:rtl/>
        </w:rPr>
      </w:pPr>
      <w:r w:rsidRPr="00D02F2B">
        <w:rPr>
          <w:rtl/>
        </w:rPr>
        <w:t xml:space="preserve">ومع أن كثافة وصلات الخدمة الثابتة بمقدار </w:t>
      </w:r>
      <w:r w:rsidRPr="00D02F2B">
        <w:t>4,2</w:t>
      </w:r>
      <w:r w:rsidRPr="00D02F2B">
        <w:rPr>
          <w:rtl/>
        </w:rPr>
        <w:t>/</w:t>
      </w:r>
      <w:r w:rsidRPr="00D02F2B">
        <w:t>km</w:t>
      </w:r>
      <w:r w:rsidRPr="00D02F2B">
        <w:rPr>
          <w:vertAlign w:val="superscript"/>
        </w:rPr>
        <w:t>2</w:t>
      </w:r>
      <w:r w:rsidRPr="00D02F2B">
        <w:rPr>
          <w:rtl/>
        </w:rPr>
        <w:t xml:space="preserve"> محددة في مديي التردد </w:t>
      </w:r>
      <w:r w:rsidRPr="00D02F2B">
        <w:t>325</w:t>
      </w:r>
      <w:r w:rsidRPr="00D02F2B">
        <w:noBreakHyphen/>
        <w:t>275</w:t>
      </w:r>
      <w:r w:rsidRPr="00D02F2B">
        <w:rPr>
          <w:rtl/>
        </w:rPr>
        <w:t> </w:t>
      </w:r>
      <w:r w:rsidRPr="00D02F2B">
        <w:t>GHz</w:t>
      </w:r>
      <w:r w:rsidRPr="00D02F2B">
        <w:rPr>
          <w:rtl/>
        </w:rPr>
        <w:t xml:space="preserve"> و</w:t>
      </w:r>
      <w:r w:rsidRPr="00D02F2B">
        <w:t>GHz 445</w:t>
      </w:r>
      <w:r w:rsidRPr="00D02F2B">
        <w:noBreakHyphen/>
        <w:t>380</w:t>
      </w:r>
      <w:r w:rsidRPr="00D02F2B">
        <w:rPr>
          <w:rtl/>
        </w:rPr>
        <w:t xml:space="preserve"> وفقاً للتقرير </w:t>
      </w:r>
      <w:r w:rsidRPr="00D02F2B">
        <w:t>ITU</w:t>
      </w:r>
      <w:r w:rsidR="00D02F2B">
        <w:noBreakHyphen/>
      </w:r>
      <w:r w:rsidRPr="00D02F2B">
        <w:t>R</w:t>
      </w:r>
      <w:r w:rsidR="00D02F2B">
        <w:t> </w:t>
      </w:r>
      <w:r w:rsidRPr="00D02F2B">
        <w:t>F.2417</w:t>
      </w:r>
      <w:r w:rsidR="00D02F2B">
        <w:noBreakHyphen/>
      </w:r>
      <w:r w:rsidRPr="00D02F2B">
        <w:t>0</w:t>
      </w:r>
      <w:r w:rsidRPr="00D02F2B">
        <w:rPr>
          <w:rtl/>
        </w:rPr>
        <w:t xml:space="preserve">، تُستخدم كثافة وصلات الخدمة الثابتة هذه في دراسات التقاسم في مدى التردد </w:t>
      </w:r>
      <w:r w:rsidRPr="00D02F2B">
        <w:t>GHz 450</w:t>
      </w:r>
      <w:r w:rsidRPr="00D02F2B">
        <w:noBreakHyphen/>
        <w:t>275</w:t>
      </w:r>
      <w:r w:rsidRPr="00D02F2B">
        <w:rPr>
          <w:rtl/>
        </w:rPr>
        <w:t xml:space="preserve"> بأكمله.</w:t>
      </w:r>
    </w:p>
    <w:p w14:paraId="552C3215" w14:textId="4C538F2B" w:rsidR="00965482" w:rsidRPr="00D02F2B" w:rsidRDefault="00965482" w:rsidP="00D02F2B">
      <w:pPr>
        <w:pStyle w:val="Heading3"/>
        <w:rPr>
          <w:rtl/>
        </w:rPr>
      </w:pPr>
      <w:bookmarkStart w:id="441" w:name="_Toc36120631"/>
      <w:bookmarkStart w:id="442" w:name="_Toc40172457"/>
      <w:r w:rsidRPr="00D02F2B">
        <w:t>5.</w:t>
      </w:r>
      <w:proofErr w:type="gramStart"/>
      <w:r w:rsidRPr="00D02F2B">
        <w:t>5.A</w:t>
      </w:r>
      <w:proofErr w:type="gramEnd"/>
      <w:r w:rsidRPr="00D02F2B">
        <w:t>4</w:t>
      </w:r>
      <w:r w:rsidRPr="00D02F2B">
        <w:rPr>
          <w:rtl/>
        </w:rPr>
        <w:tab/>
        <w:t>سوية القدرة المستقبلة ل</w:t>
      </w:r>
      <w:r w:rsidR="009E4BBB">
        <w:rPr>
          <w:rFonts w:hint="cs"/>
          <w:rtl/>
        </w:rPr>
        <w:t>أجهزة استشعار</w:t>
      </w:r>
      <w:r w:rsidRPr="00D02F2B">
        <w:rPr>
          <w:rtl/>
        </w:rPr>
        <w:t xml:space="preserve"> الخدمة </w:t>
      </w:r>
      <w:r w:rsidRPr="00D02F2B">
        <w:t>EESS</w:t>
      </w:r>
      <w:r w:rsidRPr="00D02F2B">
        <w:rPr>
          <w:rtl/>
        </w:rPr>
        <w:t xml:space="preserve"> (المنفعلة)</w:t>
      </w:r>
      <w:bookmarkEnd w:id="441"/>
      <w:bookmarkEnd w:id="442"/>
    </w:p>
    <w:p w14:paraId="1B8A3CA7" w14:textId="15E71182" w:rsidR="00965482" w:rsidRPr="00D02F2B" w:rsidRDefault="00965482" w:rsidP="00D02F2B">
      <w:pPr>
        <w:rPr>
          <w:rtl/>
        </w:rPr>
      </w:pPr>
      <w:r w:rsidRPr="00D02F2B">
        <w:rPr>
          <w:rtl/>
        </w:rPr>
        <w:t xml:space="preserve">يلخص الجدول </w:t>
      </w:r>
      <w:r w:rsidRPr="00D02F2B">
        <w:t>8-A4</w:t>
      </w:r>
      <w:r w:rsidRPr="00D02F2B">
        <w:rPr>
          <w:rtl/>
        </w:rPr>
        <w:t xml:space="preserve"> المعلمات المستخدمة لحساب القدرة الكلية المستقبلة ل</w:t>
      </w:r>
      <w:r w:rsidR="009E4BBB">
        <w:rPr>
          <w:rFonts w:hint="cs"/>
          <w:rtl/>
        </w:rPr>
        <w:t>أجهزة استشعار</w:t>
      </w:r>
      <w:r w:rsidRPr="00D02F2B">
        <w:rPr>
          <w:rtl/>
        </w:rPr>
        <w:t xml:space="preserve"> الخدمة </w:t>
      </w:r>
      <w:r w:rsidRPr="00D02F2B">
        <w:t>EESS</w:t>
      </w:r>
      <w:r w:rsidRPr="00D02F2B">
        <w:rPr>
          <w:rtl/>
        </w:rPr>
        <w:t xml:space="preserve"> (المنفعلة). ويجري تقييم جميع النطاقات في مدى التردد </w:t>
      </w:r>
      <w:r w:rsidRPr="00D02F2B">
        <w:t>GHz</w:t>
      </w:r>
      <w:r w:rsidR="00D02F2B">
        <w:t> </w:t>
      </w:r>
      <w:r w:rsidR="00D02F2B" w:rsidRPr="00D02F2B">
        <w:t>450</w:t>
      </w:r>
      <w:r w:rsidR="00D02F2B">
        <w:t>-</w:t>
      </w:r>
      <w:r w:rsidR="00D02F2B" w:rsidRPr="00D02F2B">
        <w:t>275</w:t>
      </w:r>
      <w:r w:rsidRPr="00D02F2B">
        <w:rPr>
          <w:rtl/>
        </w:rPr>
        <w:t xml:space="preserve"> والتي حُددت لاستعمال </w:t>
      </w:r>
      <w:r w:rsidR="009E4BBB">
        <w:rPr>
          <w:rFonts w:hint="cs"/>
          <w:rtl/>
        </w:rPr>
        <w:t>أجهزة استشعار</w:t>
      </w:r>
      <w:r w:rsidR="009E4BBB" w:rsidRPr="00AA00C2">
        <w:rPr>
          <w:rtl/>
        </w:rPr>
        <w:t xml:space="preserve"> </w:t>
      </w:r>
      <w:r w:rsidRPr="00D02F2B">
        <w:t>EESS</w:t>
      </w:r>
      <w:r w:rsidRPr="00D02F2B">
        <w:rPr>
          <w:rtl/>
        </w:rPr>
        <w:t xml:space="preserve"> (المنفعلة) وفقاً للفقرة</w:t>
      </w:r>
      <w:r w:rsidR="004B7397">
        <w:rPr>
          <w:rFonts w:hint="cs"/>
          <w:rtl/>
        </w:rPr>
        <w:t> </w:t>
      </w:r>
      <w:r w:rsidRPr="00D02F2B">
        <w:t>2.5</w:t>
      </w:r>
      <w:r w:rsidRPr="00D02F2B">
        <w:rPr>
          <w:rtl/>
        </w:rPr>
        <w:t>.</w:t>
      </w:r>
    </w:p>
    <w:p w14:paraId="21459129" w14:textId="77777777" w:rsidR="00965482" w:rsidRPr="00D02F2B" w:rsidRDefault="00965482" w:rsidP="006B2177">
      <w:pPr>
        <w:pStyle w:val="TableNo"/>
        <w:pageBreakBefore/>
      </w:pPr>
      <w:r w:rsidRPr="00D02F2B">
        <w:rPr>
          <w:rtl/>
        </w:rPr>
        <w:lastRenderedPageBreak/>
        <w:t xml:space="preserve">الجدول </w:t>
      </w:r>
      <w:r w:rsidRPr="00D02F2B">
        <w:t>8-A4</w:t>
      </w:r>
    </w:p>
    <w:p w14:paraId="04DE981B" w14:textId="77777777" w:rsidR="00965482" w:rsidRPr="00D02F2B" w:rsidRDefault="00965482" w:rsidP="00D02F2B">
      <w:pPr>
        <w:pStyle w:val="Tabletitle"/>
        <w:rPr>
          <w:rtl/>
        </w:rPr>
      </w:pPr>
      <w:r w:rsidRPr="00D02F2B">
        <w:rPr>
          <w:rtl/>
        </w:rPr>
        <w:t xml:space="preserve">معلمات الخدمة </w:t>
      </w:r>
      <w:r w:rsidRPr="00D02F2B">
        <w:t>EESS</w:t>
      </w:r>
      <w:r w:rsidRPr="00D02F2B">
        <w:rPr>
          <w:rtl/>
        </w:rPr>
        <w:t xml:space="preserve"> (المنفعلة) الواجب استخدامها في دراسات التقاسم</w:t>
      </w:r>
    </w:p>
    <w:tbl>
      <w:tblPr>
        <w:tblStyle w:val="TableGrid"/>
        <w:bidiVisual/>
        <w:tblW w:w="5000" w:type="pct"/>
        <w:tblLook w:val="04A0" w:firstRow="1" w:lastRow="0" w:firstColumn="1" w:lastColumn="0" w:noHBand="0" w:noVBand="1"/>
      </w:tblPr>
      <w:tblGrid>
        <w:gridCol w:w="1136"/>
        <w:gridCol w:w="1521"/>
        <w:gridCol w:w="971"/>
        <w:gridCol w:w="3029"/>
        <w:gridCol w:w="2972"/>
      </w:tblGrid>
      <w:tr w:rsidR="00965482" w:rsidRPr="00EC0C02" w14:paraId="42C4484E" w14:textId="77777777" w:rsidTr="004B7397">
        <w:trPr>
          <w:tblHeader/>
        </w:trPr>
        <w:tc>
          <w:tcPr>
            <w:tcW w:w="590" w:type="pct"/>
          </w:tcPr>
          <w:p w14:paraId="6A7DFEDA" w14:textId="4461AB64" w:rsidR="00965482" w:rsidRPr="00EC0C02" w:rsidRDefault="009E4BBB" w:rsidP="004B7397">
            <w:pPr>
              <w:pStyle w:val="Tablehead1"/>
              <w:rPr>
                <w:lang w:bidi="ar-EG"/>
              </w:rPr>
            </w:pPr>
            <w:r>
              <w:rPr>
                <w:rFonts w:hint="cs"/>
                <w:rtl/>
              </w:rPr>
              <w:t>أجهزة استشعار</w:t>
            </w:r>
            <w:r w:rsidR="00965482" w:rsidRPr="00EC0C02">
              <w:rPr>
                <w:rtl/>
                <w:lang w:bidi="ar-SY"/>
              </w:rPr>
              <w:t xml:space="preserve"> </w:t>
            </w:r>
            <w:r w:rsidR="00965482" w:rsidRPr="00EC0C02">
              <w:rPr>
                <w:lang w:bidi="ar-EG"/>
              </w:rPr>
              <w:t>EESS</w:t>
            </w:r>
            <w:r w:rsidR="00965482" w:rsidRPr="00EC0C02">
              <w:rPr>
                <w:rtl/>
                <w:lang w:bidi="ar-SY"/>
              </w:rPr>
              <w:t xml:space="preserve"> (المنفعلة)</w:t>
            </w:r>
          </w:p>
        </w:tc>
        <w:tc>
          <w:tcPr>
            <w:tcW w:w="790" w:type="pct"/>
          </w:tcPr>
          <w:p w14:paraId="7EA6D020" w14:textId="16981972" w:rsidR="00965482" w:rsidRPr="00EC0C02" w:rsidRDefault="00965482" w:rsidP="004B7397">
            <w:pPr>
              <w:pStyle w:val="Tablehead1"/>
              <w:rPr>
                <w:lang w:bidi="ar-EG"/>
              </w:rPr>
            </w:pPr>
            <w:r w:rsidRPr="00EC0C02">
              <w:rPr>
                <w:rtl/>
                <w:lang w:bidi="ar-SY"/>
              </w:rPr>
              <w:t xml:space="preserve">عرض نطاق </w:t>
            </w:r>
            <w:r w:rsidR="009E4BBB">
              <w:rPr>
                <w:rFonts w:hint="cs"/>
                <w:rtl/>
              </w:rPr>
              <w:t>أجهزة الاستشعار</w:t>
            </w:r>
            <w:r w:rsidRPr="00EC0C02">
              <w:rPr>
                <w:rtl/>
                <w:lang w:bidi="ar-SY"/>
              </w:rPr>
              <w:t xml:space="preserve"> المستقبلة </w:t>
            </w:r>
            <w:r w:rsidR="00285A36">
              <w:rPr>
                <w:lang w:bidi="ar-SY"/>
              </w:rPr>
              <w:t>(</w:t>
            </w:r>
            <w:r w:rsidRPr="00EC0C02">
              <w:rPr>
                <w:lang w:bidi="ar-EG"/>
              </w:rPr>
              <w:t>MHz</w:t>
            </w:r>
            <w:r w:rsidR="00285A36">
              <w:rPr>
                <w:lang w:bidi="ar-EG"/>
              </w:rPr>
              <w:t>)</w:t>
            </w:r>
          </w:p>
        </w:tc>
        <w:tc>
          <w:tcPr>
            <w:tcW w:w="504" w:type="pct"/>
          </w:tcPr>
          <w:p w14:paraId="608B6125" w14:textId="77777777" w:rsidR="00965482" w:rsidRPr="00EC0C02" w:rsidRDefault="00965482" w:rsidP="004B7397">
            <w:pPr>
              <w:pStyle w:val="Tablehead1"/>
              <w:rPr>
                <w:lang w:bidi="ar-EG"/>
              </w:rPr>
            </w:pPr>
            <w:r w:rsidRPr="00EC0C02">
              <w:rPr>
                <w:rtl/>
                <w:lang w:bidi="ar-SY"/>
              </w:rPr>
              <w:t>زاوية النظير (درجات)</w:t>
            </w:r>
          </w:p>
        </w:tc>
        <w:tc>
          <w:tcPr>
            <w:tcW w:w="3116" w:type="pct"/>
            <w:gridSpan w:val="2"/>
          </w:tcPr>
          <w:p w14:paraId="5E1ABCA7" w14:textId="77777777" w:rsidR="00965482" w:rsidRPr="00EC0C02" w:rsidRDefault="00965482" w:rsidP="004B7397">
            <w:pPr>
              <w:pStyle w:val="Tablehead1"/>
              <w:rPr>
                <w:lang w:bidi="ar-EG"/>
              </w:rPr>
            </w:pPr>
            <w:r w:rsidRPr="00EC0C02">
              <w:rPr>
                <w:rtl/>
                <w:lang w:bidi="ar-SY"/>
              </w:rPr>
              <w:t>الأثر الكلي</w:t>
            </w:r>
          </w:p>
        </w:tc>
      </w:tr>
      <w:tr w:rsidR="00965482" w:rsidRPr="00EC0C02" w14:paraId="375815BB" w14:textId="77777777" w:rsidTr="00242AB6">
        <w:trPr>
          <w:trHeight w:val="778"/>
        </w:trPr>
        <w:tc>
          <w:tcPr>
            <w:tcW w:w="590" w:type="pct"/>
          </w:tcPr>
          <w:p w14:paraId="7F16B8EA" w14:textId="77777777" w:rsidR="00965482" w:rsidRPr="00EC0C02" w:rsidRDefault="00965482" w:rsidP="00D02F2B">
            <w:pPr>
              <w:pStyle w:val="Tabletexte"/>
              <w:rPr>
                <w:rtl/>
                <w:lang w:val="en-GB" w:eastAsia="ja-JP"/>
              </w:rPr>
            </w:pPr>
            <w:r w:rsidRPr="00EC0C02">
              <w:rPr>
                <w:rtl/>
                <w:lang w:val="en-GB" w:eastAsia="ja-JP"/>
              </w:rPr>
              <w:t>حافة</w:t>
            </w:r>
          </w:p>
        </w:tc>
        <w:tc>
          <w:tcPr>
            <w:tcW w:w="790" w:type="pct"/>
          </w:tcPr>
          <w:p w14:paraId="25C0EE62" w14:textId="77777777" w:rsidR="00965482" w:rsidRPr="00EC0C02" w:rsidRDefault="00965482" w:rsidP="00D02F2B">
            <w:pPr>
              <w:pStyle w:val="Tabletexte"/>
              <w:jc w:val="center"/>
              <w:rPr>
                <w:lang w:val="en-GB" w:eastAsia="ja-JP"/>
              </w:rPr>
            </w:pPr>
            <w:r w:rsidRPr="00D73C78">
              <w:rPr>
                <w:lang w:eastAsia="ja-JP"/>
              </w:rPr>
              <w:t>3</w:t>
            </w:r>
          </w:p>
        </w:tc>
        <w:tc>
          <w:tcPr>
            <w:tcW w:w="504" w:type="pct"/>
          </w:tcPr>
          <w:p w14:paraId="7585E55D" w14:textId="77777777" w:rsidR="00965482" w:rsidRPr="00EC0C02" w:rsidRDefault="00965482" w:rsidP="00D02F2B">
            <w:pPr>
              <w:pStyle w:val="Tabletexte"/>
              <w:jc w:val="center"/>
              <w:rPr>
                <w:lang w:val="en-GB" w:eastAsia="ja-JP"/>
              </w:rPr>
            </w:pPr>
            <w:r w:rsidRPr="00D73C78">
              <w:rPr>
                <w:lang w:eastAsia="ja-JP"/>
              </w:rPr>
              <w:t>0</w:t>
            </w:r>
          </w:p>
        </w:tc>
        <w:tc>
          <w:tcPr>
            <w:tcW w:w="1573" w:type="pct"/>
          </w:tcPr>
          <w:p w14:paraId="2CBD10BB" w14:textId="77777777" w:rsidR="00965482" w:rsidRPr="00EC0C02" w:rsidRDefault="00965482" w:rsidP="00D02F2B">
            <w:pPr>
              <w:pStyle w:val="Tabletexte"/>
              <w:jc w:val="left"/>
              <w:rPr>
                <w:rtl/>
                <w:lang w:val="en-GB" w:eastAsia="ja-JP"/>
              </w:rPr>
            </w:pPr>
            <w:r w:rsidRPr="00EC0C02">
              <w:rPr>
                <w:rtl/>
                <w:lang w:val="en-GB" w:eastAsia="ja-JP"/>
              </w:rPr>
              <w:t>لا ينطبق</w:t>
            </w:r>
          </w:p>
          <w:p w14:paraId="6C3797CB" w14:textId="636D9443" w:rsidR="00965482" w:rsidRPr="00EC0C02" w:rsidRDefault="00965482" w:rsidP="00D02F2B">
            <w:pPr>
              <w:pStyle w:val="Tabletexte"/>
              <w:jc w:val="left"/>
              <w:rPr>
                <w:rtl/>
                <w:lang w:val="en-GB" w:eastAsia="ja-JP"/>
              </w:rPr>
            </w:pPr>
            <w:r w:rsidRPr="00EC0C02">
              <w:rPr>
                <w:rtl/>
                <w:lang w:val="en-GB" w:eastAsia="ja-JP"/>
              </w:rPr>
              <w:t xml:space="preserve">توجيه هوائي </w:t>
            </w:r>
            <w:proofErr w:type="spellStart"/>
            <w:r w:rsidRPr="00EC0C02">
              <w:rPr>
                <w:lang w:eastAsia="ja-JP"/>
              </w:rPr>
              <w:t>dBi</w:t>
            </w:r>
            <w:proofErr w:type="spellEnd"/>
            <w:r w:rsidR="00D02F2B">
              <w:rPr>
                <w:lang w:eastAsia="ja-JP"/>
              </w:rPr>
              <w:t xml:space="preserve"> </w:t>
            </w:r>
            <w:r w:rsidR="00D02F2B" w:rsidRPr="00D73C78">
              <w:rPr>
                <w:lang w:eastAsia="ja-JP"/>
              </w:rPr>
              <w:t>30</w:t>
            </w:r>
            <w:r w:rsidRPr="00EC0C02">
              <w:rPr>
                <w:rtl/>
                <w:lang w:val="en-GB" w:eastAsia="ja-JP"/>
              </w:rPr>
              <w:t xml:space="preserve"> لجهاز </w:t>
            </w:r>
            <w:r w:rsidRPr="00EC0C02">
              <w:rPr>
                <w:lang w:eastAsia="ja-JP"/>
              </w:rPr>
              <w:t>CPMS</w:t>
            </w:r>
            <w:r w:rsidRPr="00EC0C02">
              <w:rPr>
                <w:rtl/>
                <w:lang w:val="en-GB" w:eastAsia="ja-JP"/>
              </w:rPr>
              <w:t xml:space="preserve"> ثابت نحو </w:t>
            </w:r>
            <w:r w:rsidR="00902569">
              <w:rPr>
                <w:rFonts w:hint="cs"/>
                <w:rtl/>
              </w:rPr>
              <w:t>جهاز استشعار</w:t>
            </w:r>
            <w:r w:rsidRPr="00EC0C02">
              <w:rPr>
                <w:rtl/>
                <w:lang w:val="en-GB" w:eastAsia="ja-JP"/>
              </w:rPr>
              <w:t xml:space="preserve"> </w:t>
            </w:r>
            <w:r w:rsidRPr="00EC0C02">
              <w:rPr>
                <w:lang w:eastAsia="ja-JP"/>
              </w:rPr>
              <w:t>EESS</w:t>
            </w:r>
          </w:p>
          <w:p w14:paraId="2BC739FD" w14:textId="77777777" w:rsidR="00965482" w:rsidRPr="00EC0C02" w:rsidRDefault="00965482" w:rsidP="00D02F2B">
            <w:pPr>
              <w:pStyle w:val="Tabletexte"/>
              <w:jc w:val="left"/>
              <w:rPr>
                <w:lang w:val="en-GB" w:eastAsia="ja-JP"/>
              </w:rPr>
            </w:pPr>
            <w:r w:rsidRPr="00EC0C02">
              <w:rPr>
                <w:rtl/>
                <w:lang w:val="en-GB" w:eastAsia="ja-JP"/>
              </w:rPr>
              <w:t>(سيناريو أسوأ حالة)</w:t>
            </w:r>
          </w:p>
        </w:tc>
        <w:tc>
          <w:tcPr>
            <w:tcW w:w="1543" w:type="pct"/>
          </w:tcPr>
          <w:p w14:paraId="1508607A" w14:textId="09A04FF9" w:rsidR="00965482" w:rsidRPr="00EC0C02" w:rsidRDefault="00965482" w:rsidP="00D02F2B">
            <w:pPr>
              <w:pStyle w:val="Tabletexte"/>
              <w:jc w:val="left"/>
              <w:rPr>
                <w:rtl/>
                <w:lang w:val="en-GB" w:eastAsia="ja-JP"/>
              </w:rPr>
            </w:pPr>
            <w:r w:rsidRPr="00EC0C02">
              <w:rPr>
                <w:rtl/>
                <w:lang w:val="en-GB" w:eastAsia="ja-JP"/>
              </w:rPr>
              <w:t>لا</w:t>
            </w:r>
            <w:r w:rsidR="00D02F2B">
              <w:rPr>
                <w:rFonts w:hint="cs"/>
                <w:rtl/>
                <w:lang w:val="en-GB" w:eastAsia="ja-JP"/>
              </w:rPr>
              <w:t xml:space="preserve"> </w:t>
            </w:r>
            <w:r w:rsidRPr="00EC0C02">
              <w:rPr>
                <w:rtl/>
                <w:lang w:val="en-GB" w:eastAsia="ja-JP"/>
              </w:rPr>
              <w:t>ينطبق</w:t>
            </w:r>
          </w:p>
          <w:p w14:paraId="7D69D952" w14:textId="432764D3" w:rsidR="00965482" w:rsidRPr="00EC0C02" w:rsidRDefault="00965482" w:rsidP="00D02F2B">
            <w:pPr>
              <w:pStyle w:val="Tabletexte"/>
              <w:jc w:val="left"/>
              <w:rPr>
                <w:lang w:eastAsia="ja-JP"/>
              </w:rPr>
            </w:pPr>
            <w:r w:rsidRPr="00EC0C02">
              <w:rPr>
                <w:rtl/>
                <w:lang w:val="en-GB" w:eastAsia="ja-JP"/>
              </w:rPr>
              <w:t xml:space="preserve">توجيه هوائي </w:t>
            </w:r>
            <w:proofErr w:type="spellStart"/>
            <w:r w:rsidRPr="00EC0C02">
              <w:rPr>
                <w:lang w:eastAsia="ja-JP"/>
              </w:rPr>
              <w:t>dBi</w:t>
            </w:r>
            <w:proofErr w:type="spellEnd"/>
            <w:r w:rsidR="00D02F2B">
              <w:rPr>
                <w:lang w:eastAsia="ja-JP"/>
              </w:rPr>
              <w:t xml:space="preserve"> </w:t>
            </w:r>
            <w:r w:rsidR="00D02F2B" w:rsidRPr="00D73C78">
              <w:rPr>
                <w:lang w:eastAsia="ja-JP"/>
              </w:rPr>
              <w:t>50</w:t>
            </w:r>
            <w:r w:rsidRPr="00EC0C02">
              <w:rPr>
                <w:rtl/>
                <w:lang w:eastAsia="ja-JP"/>
              </w:rPr>
              <w:t xml:space="preserve"> لمحطة </w:t>
            </w:r>
            <w:r w:rsidRPr="00EC0C02">
              <w:rPr>
                <w:lang w:eastAsia="ja-JP"/>
              </w:rPr>
              <w:t>FS</w:t>
            </w:r>
            <w:r w:rsidRPr="00EC0C02">
              <w:rPr>
                <w:rtl/>
                <w:lang w:eastAsia="ja-JP"/>
              </w:rPr>
              <w:t xml:space="preserve"> نحو </w:t>
            </w:r>
            <w:r w:rsidR="00902569">
              <w:rPr>
                <w:rFonts w:hint="cs"/>
                <w:rtl/>
              </w:rPr>
              <w:t>جهاز استشعار</w:t>
            </w:r>
            <w:r w:rsidR="00902569">
              <w:rPr>
                <w:rFonts w:hint="cs"/>
                <w:i/>
                <w:iCs/>
                <w:rtl/>
                <w:lang w:val="en-GB"/>
              </w:rPr>
              <w:t xml:space="preserve"> </w:t>
            </w:r>
            <w:r w:rsidRPr="00EC0C02">
              <w:rPr>
                <w:lang w:eastAsia="ja-JP"/>
              </w:rPr>
              <w:t>EESS</w:t>
            </w:r>
          </w:p>
          <w:p w14:paraId="60C3170C" w14:textId="77777777" w:rsidR="00965482" w:rsidRPr="00EC0C02" w:rsidRDefault="00965482" w:rsidP="00D02F2B">
            <w:pPr>
              <w:pStyle w:val="Tabletexte"/>
              <w:jc w:val="left"/>
              <w:rPr>
                <w:lang w:val="en-GB" w:eastAsia="ja-JP"/>
              </w:rPr>
            </w:pPr>
            <w:r w:rsidRPr="00EC0C02">
              <w:rPr>
                <w:rtl/>
                <w:lang w:val="en-GB" w:eastAsia="ja-JP"/>
              </w:rPr>
              <w:t>(سيناريو أسوأ حالة)</w:t>
            </w:r>
          </w:p>
        </w:tc>
      </w:tr>
      <w:tr w:rsidR="00965482" w:rsidRPr="00EC0C02" w14:paraId="0388A573" w14:textId="77777777" w:rsidTr="00242AB6">
        <w:trPr>
          <w:trHeight w:val="1390"/>
        </w:trPr>
        <w:tc>
          <w:tcPr>
            <w:tcW w:w="590" w:type="pct"/>
          </w:tcPr>
          <w:p w14:paraId="49466FC3" w14:textId="67067417" w:rsidR="00965482" w:rsidRPr="00EC0C02" w:rsidRDefault="00965482" w:rsidP="00D02F2B">
            <w:pPr>
              <w:pStyle w:val="Tabletexte"/>
              <w:rPr>
                <w:rtl/>
                <w:lang w:val="en-GB" w:eastAsia="ja-JP" w:bidi="ar-SA"/>
              </w:rPr>
            </w:pPr>
            <w:proofErr w:type="gramStart"/>
            <w:r w:rsidRPr="00EC0C02">
              <w:rPr>
                <w:rtl/>
                <w:lang w:val="en-GB" w:eastAsia="ja-JP"/>
              </w:rPr>
              <w:t>نظير</w:t>
            </w:r>
            <w:r w:rsidR="00D02F2B" w:rsidRPr="00D401E1">
              <w:rPr>
                <w:vertAlign w:val="superscript"/>
                <w:lang w:val="en-GB"/>
              </w:rPr>
              <w:t>(</w:t>
            </w:r>
            <w:proofErr w:type="gramEnd"/>
            <w:r w:rsidR="00D02F2B" w:rsidRPr="00D401E1">
              <w:rPr>
                <w:vertAlign w:val="superscript"/>
                <w:lang w:val="en-GB"/>
              </w:rPr>
              <w:t>1)</w:t>
            </w:r>
          </w:p>
        </w:tc>
        <w:tc>
          <w:tcPr>
            <w:tcW w:w="790" w:type="pct"/>
          </w:tcPr>
          <w:p w14:paraId="2E3A7AF6" w14:textId="77777777" w:rsidR="00965482" w:rsidRPr="00EC0C02" w:rsidRDefault="00965482" w:rsidP="00D02F2B">
            <w:pPr>
              <w:pStyle w:val="Tabletexte"/>
              <w:jc w:val="center"/>
              <w:rPr>
                <w:lang w:val="en-GB" w:eastAsia="ja-JP"/>
              </w:rPr>
            </w:pPr>
            <w:r w:rsidRPr="00D73C78">
              <w:rPr>
                <w:lang w:eastAsia="ja-JP"/>
              </w:rPr>
              <w:t>200</w:t>
            </w:r>
          </w:p>
        </w:tc>
        <w:tc>
          <w:tcPr>
            <w:tcW w:w="504" w:type="pct"/>
          </w:tcPr>
          <w:p w14:paraId="148BF128" w14:textId="77777777" w:rsidR="00965482" w:rsidRPr="00EC0C02" w:rsidRDefault="00965482" w:rsidP="00D02F2B">
            <w:pPr>
              <w:pStyle w:val="Tabletexte"/>
              <w:jc w:val="center"/>
              <w:rPr>
                <w:lang w:val="en-GB" w:eastAsia="ja-JP"/>
              </w:rPr>
            </w:pPr>
            <w:r w:rsidRPr="00D73C78">
              <w:rPr>
                <w:lang w:eastAsia="ja-JP"/>
              </w:rPr>
              <w:t>90</w:t>
            </w:r>
          </w:p>
        </w:tc>
        <w:tc>
          <w:tcPr>
            <w:tcW w:w="1573" w:type="pct"/>
          </w:tcPr>
          <w:p w14:paraId="57AF5170" w14:textId="649C357C" w:rsidR="00965482" w:rsidRPr="00D02F2B" w:rsidRDefault="00965482" w:rsidP="00D02F2B">
            <w:pPr>
              <w:pStyle w:val="Tabletexte"/>
              <w:jc w:val="left"/>
              <w:rPr>
                <w:b/>
                <w:bCs/>
                <w:rtl/>
                <w:lang w:bidi="ar-SA"/>
              </w:rPr>
            </w:pPr>
            <w:r w:rsidRPr="00EC0C02">
              <w:rPr>
                <w:rtl/>
                <w:lang w:val="en-GB" w:eastAsia="ja-JP"/>
              </w:rPr>
              <w:t>كثافة الأجهزة</w:t>
            </w:r>
            <w:r w:rsidR="00D02F2B">
              <w:rPr>
                <w:rFonts w:hint="cs"/>
                <w:rtl/>
                <w:lang w:val="en-GB" w:eastAsia="ja-JP"/>
              </w:rPr>
              <w:t xml:space="preserve"> </w:t>
            </w:r>
            <w:r w:rsidRPr="00EC0C02">
              <w:rPr>
                <w:rtl/>
                <w:lang w:val="en-GB" w:eastAsia="ja-JP"/>
              </w:rPr>
              <w:t>=</w:t>
            </w:r>
            <w:r w:rsidR="00D02F2B">
              <w:rPr>
                <w:rFonts w:hint="cs"/>
                <w:rtl/>
                <w:lang w:val="en-GB" w:eastAsia="ja-JP"/>
              </w:rPr>
              <w:t xml:space="preserve"> </w:t>
            </w:r>
            <w:r w:rsidRPr="00EC0C02">
              <w:rPr>
                <w:lang w:eastAsia="ja-JP"/>
              </w:rPr>
              <w:t>km</w:t>
            </w:r>
            <w:r w:rsidRPr="00D73C78">
              <w:rPr>
                <w:vertAlign w:val="superscript"/>
                <w:lang w:eastAsia="ja-JP"/>
              </w:rPr>
              <w:t>2</w:t>
            </w:r>
            <w:r w:rsidR="00D02F2B">
              <w:t>/</w:t>
            </w:r>
            <w:r w:rsidR="00D02F2B" w:rsidRPr="00D73C78">
              <w:rPr>
                <w:lang w:eastAsia="ja-JP"/>
              </w:rPr>
              <w:t>0</w:t>
            </w:r>
            <w:r w:rsidR="00D02F2B" w:rsidRPr="00EC0C02">
              <w:rPr>
                <w:lang w:val="en-GB" w:eastAsia="ja-JP"/>
              </w:rPr>
              <w:t>,</w:t>
            </w:r>
            <w:r w:rsidR="00D02F2B" w:rsidRPr="00D73C78">
              <w:rPr>
                <w:lang w:eastAsia="ja-JP"/>
              </w:rPr>
              <w:t>6</w:t>
            </w:r>
          </w:p>
          <w:p w14:paraId="7BD42195" w14:textId="1F5C6628" w:rsidR="00965482" w:rsidRPr="00EC0C02" w:rsidRDefault="00D22CA7" w:rsidP="00D02F2B">
            <w:pPr>
              <w:pStyle w:val="Tabletexte"/>
              <w:jc w:val="left"/>
              <w:rPr>
                <w:rtl/>
                <w:lang w:val="en-GB" w:eastAsia="ja-JP" w:bidi="ar-SA"/>
              </w:rPr>
            </w:pPr>
            <w:r>
              <w:rPr>
                <w:rFonts w:hint="cs"/>
                <w:rtl/>
                <w:lang w:val="en-GB" w:eastAsia="ja-JP"/>
              </w:rPr>
              <w:t>مجال الرؤية الآني</w:t>
            </w:r>
            <w:r>
              <w:rPr>
                <w:rFonts w:hint="cs"/>
                <w:rtl/>
                <w:lang w:val="en-GB" w:eastAsia="ja-JP" w:bidi="ar-SA"/>
              </w:rPr>
              <w:t xml:space="preserve"> </w:t>
            </w:r>
            <w:r w:rsidR="00965482" w:rsidRPr="00EC0C02">
              <w:rPr>
                <w:lang w:val="en-GB" w:eastAsia="ja-JP"/>
              </w:rPr>
              <w:t>=</w:t>
            </w:r>
            <w:r w:rsidR="00D02F2B">
              <w:rPr>
                <w:rFonts w:hint="cs"/>
                <w:rtl/>
                <w:lang w:eastAsia="ja-JP" w:bidi="ar-SA"/>
              </w:rPr>
              <w:t xml:space="preserve"> </w:t>
            </w:r>
            <w:r w:rsidR="00242AB6" w:rsidRPr="00EC0C02">
              <w:rPr>
                <w:lang w:val="en-GB" w:eastAsia="ja-JP"/>
              </w:rPr>
              <w:t>(ICI)</w:t>
            </w:r>
            <w:r w:rsidR="00242AB6">
              <w:rPr>
                <w:lang w:val="en-GB" w:eastAsia="ja-JP"/>
              </w:rPr>
              <w:t xml:space="preserve"> </w:t>
            </w:r>
            <w:r w:rsidR="00965482" w:rsidRPr="00EC0C02">
              <w:rPr>
                <w:lang w:val="en-GB" w:eastAsia="ja-JP"/>
              </w:rPr>
              <w:t>km</w:t>
            </w:r>
            <w:r w:rsidR="00965482" w:rsidRPr="00D73C78">
              <w:rPr>
                <w:vertAlign w:val="superscript"/>
                <w:lang w:eastAsia="ja-JP"/>
              </w:rPr>
              <w:t>2</w:t>
            </w:r>
            <w:r w:rsidR="00965482" w:rsidRPr="00EC0C02">
              <w:rPr>
                <w:lang w:val="en-GB" w:eastAsia="ja-JP"/>
              </w:rPr>
              <w:t xml:space="preserve"> </w:t>
            </w:r>
            <w:r w:rsidR="00D02F2B" w:rsidRPr="00D73C78">
              <w:rPr>
                <w:lang w:eastAsia="ja-JP"/>
              </w:rPr>
              <w:t>30</w:t>
            </w:r>
            <w:r w:rsidR="00965482" w:rsidRPr="00EC0C02">
              <w:rPr>
                <w:rtl/>
                <w:lang w:val="en-GB" w:eastAsia="ja-JP" w:bidi="ar-EG"/>
              </w:rPr>
              <w:t xml:space="preserve"> </w:t>
            </w:r>
            <w:r w:rsidR="00965482" w:rsidRPr="00EC0C02">
              <w:rPr>
                <w:rtl/>
                <w:lang w:val="en-GB" w:eastAsia="ja-JP" w:bidi="ar-EG"/>
              </w:rPr>
              <w:br/>
            </w:r>
            <w:r w:rsidR="00965482" w:rsidRPr="00D73C78">
              <w:rPr>
                <w:lang w:eastAsia="ja-JP" w:bidi="ar-EG"/>
              </w:rPr>
              <w:t>10</w:t>
            </w:r>
            <w:r w:rsidR="00242AB6">
              <w:rPr>
                <w:rFonts w:hint="cs"/>
                <w:rtl/>
                <w:lang w:eastAsia="ja-JP" w:bidi="ar-SA"/>
              </w:rPr>
              <w:t xml:space="preserve"> </w:t>
            </w:r>
            <w:r w:rsidR="00965482" w:rsidRPr="00EC0C02">
              <w:rPr>
                <w:lang w:val="en-GB" w:eastAsia="ja-JP" w:bidi="ar-EG"/>
              </w:rPr>
              <w:t>km</w:t>
            </w:r>
            <w:r w:rsidR="00965482" w:rsidRPr="00D73C78">
              <w:rPr>
                <w:vertAlign w:val="superscript"/>
                <w:lang w:eastAsia="ja-JP" w:bidi="ar-EG"/>
              </w:rPr>
              <w:t>2</w:t>
            </w:r>
            <w:r w:rsidR="00242AB6">
              <w:rPr>
                <w:rFonts w:hint="cs"/>
                <w:vertAlign w:val="superscript"/>
                <w:rtl/>
                <w:lang w:eastAsia="ja-JP" w:bidi="ar-SA"/>
              </w:rPr>
              <w:t xml:space="preserve"> </w:t>
            </w:r>
            <w:r w:rsidR="00965482" w:rsidRPr="00EC0C02">
              <w:rPr>
                <w:lang w:val="en-GB" w:eastAsia="ja-JP" w:bidi="ar-EG"/>
              </w:rPr>
              <w:t>(TWICE)</w:t>
            </w:r>
            <w:r>
              <w:rPr>
                <w:rFonts w:hint="cs"/>
                <w:rtl/>
                <w:lang w:val="en-GB" w:eastAsia="ja-JP" w:bidi="ar-EG"/>
              </w:rPr>
              <w:t xml:space="preserve">، </w:t>
            </w:r>
            <w:r w:rsidR="00965482" w:rsidRPr="00D73C78">
              <w:rPr>
                <w:lang w:eastAsia="ja-JP" w:bidi="ar-EG"/>
              </w:rPr>
              <w:t>110</w:t>
            </w:r>
            <w:r w:rsidR="00242AB6">
              <w:rPr>
                <w:rFonts w:hint="cs"/>
                <w:rtl/>
                <w:lang w:eastAsia="ja-JP" w:bidi="ar-SA"/>
              </w:rPr>
              <w:t xml:space="preserve"> </w:t>
            </w:r>
            <w:r w:rsidR="00965482" w:rsidRPr="00EC0C02">
              <w:rPr>
                <w:lang w:val="en-GB" w:eastAsia="ja-JP" w:bidi="ar-EG"/>
              </w:rPr>
              <w:t>km</w:t>
            </w:r>
            <w:r w:rsidR="00965482" w:rsidRPr="00D73C78">
              <w:rPr>
                <w:vertAlign w:val="superscript"/>
                <w:lang w:eastAsia="ja-JP" w:bidi="ar-EG"/>
              </w:rPr>
              <w:t>2</w:t>
            </w:r>
            <w:r w:rsidR="00242AB6">
              <w:rPr>
                <w:rFonts w:hint="cs"/>
                <w:vertAlign w:val="superscript"/>
                <w:rtl/>
                <w:lang w:eastAsia="ja-JP" w:bidi="ar-SA"/>
              </w:rPr>
              <w:t xml:space="preserve"> </w:t>
            </w:r>
            <w:r w:rsidR="00965482" w:rsidRPr="00EC0C02">
              <w:rPr>
                <w:lang w:val="en-GB" w:eastAsia="ja-JP" w:bidi="ar-EG"/>
              </w:rPr>
              <w:t>(GOMAS)</w:t>
            </w:r>
            <w:r w:rsidR="00965482" w:rsidRPr="00EC0C02">
              <w:rPr>
                <w:rtl/>
                <w:lang w:val="en-GB" w:eastAsia="ja-JP" w:bidi="ar-EG"/>
              </w:rPr>
              <w:t xml:space="preserve"> </w:t>
            </w:r>
          </w:p>
          <w:p w14:paraId="1419408D" w14:textId="459529B2" w:rsidR="00965482" w:rsidRPr="00EC0C02" w:rsidRDefault="00965482" w:rsidP="00D02F2B">
            <w:pPr>
              <w:pStyle w:val="Tabletexte"/>
              <w:jc w:val="left"/>
              <w:rPr>
                <w:rtl/>
                <w:lang w:val="en-GB" w:eastAsia="ja-JP" w:bidi="ar-SA"/>
              </w:rPr>
            </w:pPr>
            <w:r w:rsidRPr="00EC0C02">
              <w:rPr>
                <w:rtl/>
                <w:lang w:val="en-GB" w:eastAsia="ja-JP"/>
              </w:rPr>
              <w:t>عدد</w:t>
            </w:r>
            <w:r w:rsidRPr="00EC0C02">
              <w:rPr>
                <w:rtl/>
                <w:lang w:eastAsia="ja-JP"/>
              </w:rPr>
              <w:t xml:space="preserve"> </w:t>
            </w:r>
            <w:r w:rsidRPr="00EC0C02">
              <w:rPr>
                <w:rtl/>
                <w:lang w:val="en-GB" w:eastAsia="ja-JP"/>
              </w:rPr>
              <w:t>الأجهزة</w:t>
            </w:r>
            <w:r w:rsidR="00242AB6">
              <w:rPr>
                <w:rFonts w:hint="cs"/>
                <w:rtl/>
                <w:lang w:val="en-GB" w:eastAsia="ja-JP"/>
              </w:rPr>
              <w:t xml:space="preserve"> </w:t>
            </w:r>
            <w:r w:rsidRPr="00EC0C02">
              <w:rPr>
                <w:rtl/>
                <w:lang w:val="en-GB" w:eastAsia="ja-JP"/>
              </w:rPr>
              <w:t>=</w:t>
            </w:r>
            <w:r w:rsidR="00242AB6">
              <w:rPr>
                <w:rFonts w:hint="cs"/>
                <w:rtl/>
                <w:lang w:val="en-GB" w:eastAsia="ja-JP" w:bidi="ar-EG"/>
              </w:rPr>
              <w:t xml:space="preserve"> </w:t>
            </w:r>
            <w:r w:rsidRPr="00D73C78">
              <w:rPr>
                <w:lang w:eastAsia="ja-JP" w:bidi="ar-EG"/>
              </w:rPr>
              <w:t>18</w:t>
            </w:r>
            <w:r w:rsidR="00242AB6">
              <w:rPr>
                <w:rFonts w:hint="cs"/>
                <w:rtl/>
                <w:lang w:eastAsia="ja-JP" w:bidi="ar-SA"/>
              </w:rPr>
              <w:t xml:space="preserve"> </w:t>
            </w:r>
            <w:r w:rsidRPr="00EC0C02">
              <w:rPr>
                <w:lang w:eastAsia="ja-JP" w:bidi="ar-EG"/>
              </w:rPr>
              <w:t>(ICI)</w:t>
            </w:r>
          </w:p>
          <w:p w14:paraId="27CE1899" w14:textId="2E6049EF" w:rsidR="00965482" w:rsidRPr="00EC0C02" w:rsidRDefault="00965482" w:rsidP="00D02F2B">
            <w:pPr>
              <w:pStyle w:val="Tabletexte"/>
              <w:jc w:val="left"/>
              <w:rPr>
                <w:rtl/>
                <w:lang w:val="en-GB" w:eastAsia="ja-JP" w:bidi="ar-EG"/>
              </w:rPr>
            </w:pPr>
            <w:r w:rsidRPr="00D73C78">
              <w:rPr>
                <w:lang w:eastAsia="ja-JP" w:bidi="ar-EG"/>
              </w:rPr>
              <w:t>6</w:t>
            </w:r>
            <w:r w:rsidR="00242AB6">
              <w:rPr>
                <w:rFonts w:hint="cs"/>
                <w:rtl/>
                <w:lang w:eastAsia="ja-JP" w:bidi="ar-SA"/>
              </w:rPr>
              <w:t xml:space="preserve"> </w:t>
            </w:r>
            <w:r w:rsidRPr="00EC0C02">
              <w:rPr>
                <w:lang w:eastAsia="ja-JP" w:bidi="ar-EG"/>
              </w:rPr>
              <w:t>(TWICE)</w:t>
            </w:r>
          </w:p>
          <w:p w14:paraId="289261FA" w14:textId="297D763A" w:rsidR="00965482" w:rsidRPr="00EC0C02" w:rsidRDefault="00965482" w:rsidP="00D02F2B">
            <w:pPr>
              <w:pStyle w:val="Tabletexte"/>
              <w:jc w:val="left"/>
              <w:rPr>
                <w:lang w:eastAsia="ja-JP"/>
              </w:rPr>
            </w:pPr>
            <w:r w:rsidRPr="00D73C78">
              <w:rPr>
                <w:lang w:eastAsia="ja-JP" w:bidi="ar-EG"/>
              </w:rPr>
              <w:t>66</w:t>
            </w:r>
            <w:r w:rsidR="00242AB6">
              <w:rPr>
                <w:rFonts w:hint="cs"/>
                <w:rtl/>
                <w:lang w:eastAsia="ja-JP" w:bidi="ar-SA"/>
              </w:rPr>
              <w:t xml:space="preserve"> </w:t>
            </w:r>
            <w:r w:rsidRPr="00EC0C02">
              <w:rPr>
                <w:lang w:eastAsia="ja-JP" w:bidi="ar-EG"/>
              </w:rPr>
              <w:t>(GOMAS)</w:t>
            </w:r>
          </w:p>
          <w:p w14:paraId="12C576BC" w14:textId="60B4549C" w:rsidR="00965482" w:rsidRPr="00EC0C02" w:rsidRDefault="00965482" w:rsidP="00D02F2B">
            <w:pPr>
              <w:pStyle w:val="Tabletexte"/>
              <w:jc w:val="left"/>
              <w:rPr>
                <w:rtl/>
                <w:lang w:val="en-GB" w:eastAsia="ja-JP" w:bidi="ar-SA"/>
              </w:rPr>
            </w:pPr>
            <w:r w:rsidRPr="00EC0C02">
              <w:rPr>
                <w:rtl/>
                <w:lang w:val="en-GB" w:eastAsia="ja-JP"/>
              </w:rPr>
              <w:t>عامل النشاط</w:t>
            </w:r>
            <w:r w:rsidR="00242AB6">
              <w:rPr>
                <w:rFonts w:hint="cs"/>
                <w:rtl/>
                <w:lang w:val="en-GB" w:eastAsia="ja-JP"/>
              </w:rPr>
              <w:t xml:space="preserve"> </w:t>
            </w:r>
            <w:r w:rsidRPr="00EC0C02">
              <w:rPr>
                <w:rtl/>
                <w:lang w:val="en-GB" w:eastAsia="ja-JP"/>
              </w:rPr>
              <w:t>=</w:t>
            </w:r>
            <w:r w:rsidR="00242AB6">
              <w:rPr>
                <w:rFonts w:hint="cs"/>
                <w:rtl/>
                <w:lang w:val="en-GB" w:eastAsia="ja-JP"/>
              </w:rPr>
              <w:t xml:space="preserve"> </w:t>
            </w:r>
            <w:r w:rsidRPr="00EC0C02">
              <w:rPr>
                <w:lang w:val="en-GB" w:eastAsia="ja-JP"/>
              </w:rPr>
              <w:t>%</w:t>
            </w:r>
            <w:r w:rsidRPr="00D73C78">
              <w:rPr>
                <w:lang w:eastAsia="ja-JP"/>
              </w:rPr>
              <w:t>0</w:t>
            </w:r>
            <w:r w:rsidRPr="00EC0C02">
              <w:rPr>
                <w:lang w:val="en-GB" w:eastAsia="ja-JP"/>
              </w:rPr>
              <w:t>,</w:t>
            </w:r>
            <w:r w:rsidRPr="00D73C78">
              <w:rPr>
                <w:lang w:eastAsia="ja-JP"/>
              </w:rPr>
              <w:t>76</w:t>
            </w:r>
          </w:p>
          <w:p w14:paraId="3C68C5A4" w14:textId="190BA058" w:rsidR="00965482" w:rsidRPr="00EC0C02" w:rsidRDefault="00965482" w:rsidP="00D02F2B">
            <w:pPr>
              <w:pStyle w:val="Tabletexte"/>
              <w:jc w:val="left"/>
              <w:rPr>
                <w:rtl/>
                <w:lang w:eastAsia="ja-JP" w:bidi="ar-SA"/>
              </w:rPr>
            </w:pPr>
            <w:r w:rsidRPr="00EC0C02">
              <w:rPr>
                <w:rtl/>
                <w:lang w:val="en-GB" w:eastAsia="ja-JP"/>
              </w:rPr>
              <w:t xml:space="preserve">توزع الاحتمال التراكمي </w:t>
            </w:r>
            <w:r w:rsidRPr="00EC0C02">
              <w:rPr>
                <w:lang w:val="en-GB" w:eastAsia="ja-JP"/>
              </w:rPr>
              <w:t>%</w:t>
            </w:r>
            <w:r w:rsidRPr="00D73C78">
              <w:rPr>
                <w:lang w:eastAsia="ja-JP"/>
              </w:rPr>
              <w:t>0</w:t>
            </w:r>
            <w:r w:rsidRPr="00EC0C02">
              <w:rPr>
                <w:lang w:val="en-GB" w:eastAsia="ja-JP"/>
              </w:rPr>
              <w:t>,</w:t>
            </w:r>
            <w:r w:rsidRPr="00D73C78">
              <w:rPr>
                <w:lang w:eastAsia="ja-JP"/>
              </w:rPr>
              <w:t>01</w:t>
            </w:r>
            <w:r w:rsidR="00242AB6">
              <w:rPr>
                <w:lang w:eastAsia="ja-JP"/>
              </w:rPr>
              <w:t xml:space="preserve"> </w:t>
            </w:r>
            <w:r w:rsidR="00242AB6">
              <w:rPr>
                <w:rFonts w:cs="Times New Roman"/>
                <w:lang w:val="en-GB" w:eastAsia="ja-JP"/>
              </w:rPr>
              <w:t>&gt;</w:t>
            </w:r>
          </w:p>
        </w:tc>
        <w:tc>
          <w:tcPr>
            <w:tcW w:w="1543" w:type="pct"/>
          </w:tcPr>
          <w:p w14:paraId="1A72F906" w14:textId="3F60F447" w:rsidR="00965482" w:rsidRPr="00242AB6" w:rsidRDefault="00965482" w:rsidP="00D02F2B">
            <w:pPr>
              <w:pStyle w:val="Tabletexte"/>
              <w:jc w:val="left"/>
              <w:rPr>
                <w:rtl/>
              </w:rPr>
            </w:pPr>
            <w:r w:rsidRPr="00EC0C02">
              <w:rPr>
                <w:rtl/>
                <w:lang w:val="en-GB" w:eastAsia="ja-JP"/>
              </w:rPr>
              <w:t>كثافة وصلات</w:t>
            </w:r>
            <w:r w:rsidRPr="00EC0C02">
              <w:rPr>
                <w:rtl/>
                <w:lang w:eastAsia="ja-JP"/>
              </w:rPr>
              <w:t xml:space="preserve"> </w:t>
            </w:r>
            <w:r w:rsidRPr="00EC0C02">
              <w:rPr>
                <w:lang w:val="en-GB" w:eastAsia="ja-JP"/>
              </w:rPr>
              <w:t>FS</w:t>
            </w:r>
            <w:r w:rsidR="00242AB6">
              <w:rPr>
                <w:rFonts w:hint="cs"/>
                <w:rtl/>
                <w:lang w:val="en-GB" w:eastAsia="ja-JP"/>
              </w:rPr>
              <w:t xml:space="preserve"> </w:t>
            </w:r>
            <w:r w:rsidRPr="00EC0C02">
              <w:rPr>
                <w:rtl/>
                <w:lang w:val="en-GB" w:eastAsia="ja-JP"/>
              </w:rPr>
              <w:t>=</w:t>
            </w:r>
            <w:r w:rsidR="00242AB6">
              <w:rPr>
                <w:rFonts w:hint="cs"/>
                <w:rtl/>
                <w:lang w:eastAsia="ja-JP"/>
              </w:rPr>
              <w:t xml:space="preserve"> </w:t>
            </w:r>
            <w:r w:rsidRPr="00EC0C02">
              <w:rPr>
                <w:lang w:eastAsia="ja-JP"/>
              </w:rPr>
              <w:t>km</w:t>
            </w:r>
            <w:r w:rsidRPr="00D73C78">
              <w:rPr>
                <w:vertAlign w:val="superscript"/>
                <w:lang w:eastAsia="ja-JP"/>
              </w:rPr>
              <w:t>2</w:t>
            </w:r>
            <w:r w:rsidR="00242AB6">
              <w:t>/</w:t>
            </w:r>
            <w:r w:rsidR="00242AB6" w:rsidRPr="00D73C78">
              <w:rPr>
                <w:lang w:eastAsia="ja-JP"/>
              </w:rPr>
              <w:t>4</w:t>
            </w:r>
            <w:r w:rsidR="00242AB6">
              <w:rPr>
                <w:lang w:val="en-GB" w:eastAsia="ja-JP"/>
              </w:rPr>
              <w:t>,</w:t>
            </w:r>
            <w:r w:rsidR="00242AB6" w:rsidRPr="00D73C78">
              <w:rPr>
                <w:lang w:eastAsia="ja-JP"/>
              </w:rPr>
              <w:t>2</w:t>
            </w:r>
          </w:p>
          <w:p w14:paraId="3A514597" w14:textId="6E62A6E1" w:rsidR="00242AB6" w:rsidRPr="00EC0C02" w:rsidRDefault="00D22CA7" w:rsidP="00242AB6">
            <w:pPr>
              <w:pStyle w:val="Tabletexte"/>
              <w:jc w:val="left"/>
              <w:rPr>
                <w:rtl/>
                <w:lang w:val="en-GB" w:eastAsia="ja-JP" w:bidi="ar-SA"/>
              </w:rPr>
            </w:pPr>
            <w:r>
              <w:rPr>
                <w:rFonts w:hint="cs"/>
                <w:rtl/>
                <w:lang w:val="en-GB" w:eastAsia="ja-JP"/>
              </w:rPr>
              <w:t>مجال الرؤية الآني</w:t>
            </w:r>
            <w:r w:rsidR="00242AB6">
              <w:rPr>
                <w:rFonts w:hint="cs"/>
                <w:rtl/>
                <w:lang w:val="en-GB" w:eastAsia="ja-JP" w:bidi="ar-SA"/>
              </w:rPr>
              <w:t xml:space="preserve"> </w:t>
            </w:r>
            <w:r w:rsidR="00242AB6" w:rsidRPr="00EC0C02">
              <w:rPr>
                <w:lang w:val="en-GB" w:eastAsia="ja-JP"/>
              </w:rPr>
              <w:t>=</w:t>
            </w:r>
            <w:r w:rsidR="00242AB6">
              <w:rPr>
                <w:rFonts w:hint="cs"/>
                <w:rtl/>
                <w:lang w:eastAsia="ja-JP" w:bidi="ar-SA"/>
              </w:rPr>
              <w:t xml:space="preserve"> </w:t>
            </w:r>
            <w:r w:rsidR="00242AB6" w:rsidRPr="00EC0C02">
              <w:rPr>
                <w:lang w:val="en-GB" w:eastAsia="ja-JP"/>
              </w:rPr>
              <w:t>(ICI)</w:t>
            </w:r>
            <w:r w:rsidR="00242AB6">
              <w:rPr>
                <w:lang w:val="en-GB" w:eastAsia="ja-JP"/>
              </w:rPr>
              <w:t xml:space="preserve"> </w:t>
            </w:r>
            <w:r w:rsidR="00242AB6" w:rsidRPr="00EC0C02">
              <w:rPr>
                <w:lang w:val="en-GB" w:eastAsia="ja-JP"/>
              </w:rPr>
              <w:t>km</w:t>
            </w:r>
            <w:r w:rsidR="00242AB6" w:rsidRPr="00D73C78">
              <w:rPr>
                <w:vertAlign w:val="superscript"/>
                <w:lang w:eastAsia="ja-JP"/>
              </w:rPr>
              <w:t>2</w:t>
            </w:r>
            <w:r w:rsidR="00242AB6" w:rsidRPr="00EC0C02">
              <w:rPr>
                <w:lang w:val="en-GB" w:eastAsia="ja-JP"/>
              </w:rPr>
              <w:t xml:space="preserve"> </w:t>
            </w:r>
            <w:r w:rsidR="00242AB6" w:rsidRPr="00D73C78">
              <w:rPr>
                <w:lang w:eastAsia="ja-JP"/>
              </w:rPr>
              <w:t>30</w:t>
            </w:r>
            <w:r w:rsidR="00242AB6" w:rsidRPr="00EC0C02">
              <w:rPr>
                <w:rtl/>
                <w:lang w:val="en-GB" w:eastAsia="ja-JP" w:bidi="ar-EG"/>
              </w:rPr>
              <w:t xml:space="preserve"> </w:t>
            </w:r>
            <w:r w:rsidR="00242AB6" w:rsidRPr="00EC0C02">
              <w:rPr>
                <w:rtl/>
                <w:lang w:val="en-GB" w:eastAsia="ja-JP" w:bidi="ar-EG"/>
              </w:rPr>
              <w:br/>
            </w:r>
            <w:r w:rsidR="00242AB6" w:rsidRPr="00D73C78">
              <w:rPr>
                <w:lang w:eastAsia="ja-JP" w:bidi="ar-EG"/>
              </w:rPr>
              <w:t>10</w:t>
            </w:r>
            <w:r w:rsidR="00242AB6">
              <w:rPr>
                <w:rFonts w:hint="cs"/>
                <w:rtl/>
                <w:lang w:eastAsia="ja-JP" w:bidi="ar-SA"/>
              </w:rPr>
              <w:t xml:space="preserve"> </w:t>
            </w:r>
            <w:r w:rsidR="00242AB6" w:rsidRPr="00EC0C02">
              <w:rPr>
                <w:lang w:val="en-GB" w:eastAsia="ja-JP" w:bidi="ar-EG"/>
              </w:rPr>
              <w:t>km</w:t>
            </w:r>
            <w:r w:rsidR="00242AB6" w:rsidRPr="00D73C78">
              <w:rPr>
                <w:vertAlign w:val="superscript"/>
                <w:lang w:eastAsia="ja-JP" w:bidi="ar-EG"/>
              </w:rPr>
              <w:t>2</w:t>
            </w:r>
            <w:r w:rsidR="00242AB6">
              <w:rPr>
                <w:rFonts w:hint="cs"/>
                <w:vertAlign w:val="superscript"/>
                <w:rtl/>
                <w:lang w:eastAsia="ja-JP" w:bidi="ar-SA"/>
              </w:rPr>
              <w:t xml:space="preserve"> </w:t>
            </w:r>
            <w:r w:rsidR="00242AB6" w:rsidRPr="00EC0C02">
              <w:rPr>
                <w:lang w:val="en-GB" w:eastAsia="ja-JP" w:bidi="ar-EG"/>
              </w:rPr>
              <w:t>(TWICE)</w:t>
            </w:r>
            <w:r>
              <w:rPr>
                <w:rFonts w:hint="cs"/>
                <w:rtl/>
                <w:lang w:val="en-GB" w:eastAsia="ja-JP" w:bidi="ar-EG"/>
              </w:rPr>
              <w:t xml:space="preserve">، </w:t>
            </w:r>
            <w:r w:rsidR="00242AB6" w:rsidRPr="00D73C78">
              <w:rPr>
                <w:lang w:eastAsia="ja-JP" w:bidi="ar-EG"/>
              </w:rPr>
              <w:t>110</w:t>
            </w:r>
            <w:r w:rsidR="00242AB6">
              <w:rPr>
                <w:rFonts w:hint="cs"/>
                <w:rtl/>
                <w:lang w:eastAsia="ja-JP" w:bidi="ar-SA"/>
              </w:rPr>
              <w:t xml:space="preserve"> </w:t>
            </w:r>
            <w:r w:rsidR="00242AB6" w:rsidRPr="00EC0C02">
              <w:rPr>
                <w:lang w:val="en-GB" w:eastAsia="ja-JP" w:bidi="ar-EG"/>
              </w:rPr>
              <w:t>km</w:t>
            </w:r>
            <w:r w:rsidR="00242AB6" w:rsidRPr="00D73C78">
              <w:rPr>
                <w:vertAlign w:val="superscript"/>
                <w:lang w:eastAsia="ja-JP" w:bidi="ar-EG"/>
              </w:rPr>
              <w:t>2</w:t>
            </w:r>
            <w:r w:rsidR="00242AB6">
              <w:rPr>
                <w:rFonts w:hint="cs"/>
                <w:vertAlign w:val="superscript"/>
                <w:rtl/>
                <w:lang w:eastAsia="ja-JP" w:bidi="ar-SA"/>
              </w:rPr>
              <w:t xml:space="preserve"> </w:t>
            </w:r>
            <w:r w:rsidR="00242AB6" w:rsidRPr="00EC0C02">
              <w:rPr>
                <w:lang w:val="en-GB" w:eastAsia="ja-JP" w:bidi="ar-EG"/>
              </w:rPr>
              <w:t>(GOMAS)</w:t>
            </w:r>
            <w:r w:rsidR="00242AB6" w:rsidRPr="00EC0C02">
              <w:rPr>
                <w:rtl/>
                <w:lang w:val="en-GB" w:eastAsia="ja-JP" w:bidi="ar-EG"/>
              </w:rPr>
              <w:t xml:space="preserve"> </w:t>
            </w:r>
          </w:p>
          <w:p w14:paraId="64FA85C2" w14:textId="06FC9DD2" w:rsidR="00965482" w:rsidRPr="00EC0C02" w:rsidRDefault="00965482" w:rsidP="00D02F2B">
            <w:pPr>
              <w:pStyle w:val="Tabletexte"/>
              <w:jc w:val="left"/>
              <w:rPr>
                <w:rtl/>
                <w:lang w:val="en-GB" w:eastAsia="ja-JP" w:bidi="ar-SA"/>
              </w:rPr>
            </w:pPr>
            <w:r w:rsidRPr="00EC0C02">
              <w:rPr>
                <w:rtl/>
                <w:lang w:val="en-GB" w:eastAsia="ja-JP"/>
              </w:rPr>
              <w:t>عدد المرسلات</w:t>
            </w:r>
            <w:r w:rsidR="00242AB6">
              <w:rPr>
                <w:rFonts w:hint="cs"/>
                <w:rtl/>
                <w:lang w:val="en-GB" w:eastAsia="ja-JP"/>
              </w:rPr>
              <w:t xml:space="preserve"> </w:t>
            </w:r>
            <w:r w:rsidRPr="00EC0C02">
              <w:rPr>
                <w:rtl/>
                <w:lang w:val="en-GB" w:eastAsia="ja-JP"/>
              </w:rPr>
              <w:t xml:space="preserve">= </w:t>
            </w:r>
            <w:r w:rsidRPr="00D73C78">
              <w:rPr>
                <w:lang w:eastAsia="ja-JP"/>
              </w:rPr>
              <w:t>252</w:t>
            </w:r>
            <w:r w:rsidR="00242AB6">
              <w:rPr>
                <w:rFonts w:hint="cs"/>
                <w:rtl/>
                <w:lang w:eastAsia="ja-JP" w:bidi="ar-SA"/>
              </w:rPr>
              <w:t xml:space="preserve"> </w:t>
            </w:r>
            <w:r w:rsidRPr="00EC0C02">
              <w:rPr>
                <w:lang w:eastAsia="ja-JP"/>
              </w:rPr>
              <w:t>(ICI)</w:t>
            </w:r>
            <w:r w:rsidRPr="00EC0C02">
              <w:rPr>
                <w:rtl/>
                <w:lang w:val="en-GB" w:eastAsia="ja-JP" w:bidi="ar-EG"/>
              </w:rPr>
              <w:t xml:space="preserve"> </w:t>
            </w:r>
            <w:r w:rsidRPr="00EC0C02">
              <w:rPr>
                <w:lang w:val="en-GB" w:eastAsia="ja-JP" w:bidi="ar-EG"/>
              </w:rPr>
              <w:br/>
            </w:r>
            <w:r w:rsidRPr="00D73C78">
              <w:rPr>
                <w:lang w:eastAsia="ja-JP"/>
              </w:rPr>
              <w:t>84</w:t>
            </w:r>
            <w:r w:rsidR="00242AB6">
              <w:rPr>
                <w:rFonts w:hint="cs"/>
                <w:rtl/>
                <w:lang w:eastAsia="ja-JP" w:bidi="ar-SA"/>
              </w:rPr>
              <w:t xml:space="preserve"> </w:t>
            </w:r>
            <w:r w:rsidRPr="00EC0C02">
              <w:rPr>
                <w:lang w:eastAsia="ja-JP"/>
              </w:rPr>
              <w:t>(TWICE)</w:t>
            </w:r>
          </w:p>
          <w:p w14:paraId="79EA3D16" w14:textId="0FBAF80A" w:rsidR="00965482" w:rsidRPr="00EC0C02" w:rsidRDefault="00965482" w:rsidP="00D02F2B">
            <w:pPr>
              <w:pStyle w:val="Tabletexte"/>
              <w:jc w:val="left"/>
              <w:rPr>
                <w:rtl/>
                <w:lang w:eastAsia="ja-JP"/>
              </w:rPr>
            </w:pPr>
            <w:r w:rsidRPr="00D73C78">
              <w:rPr>
                <w:lang w:eastAsia="ja-JP"/>
              </w:rPr>
              <w:t>924</w:t>
            </w:r>
            <w:r w:rsidR="00242AB6">
              <w:rPr>
                <w:rFonts w:hint="cs"/>
                <w:rtl/>
                <w:lang w:eastAsia="ja-JP" w:bidi="ar-SA"/>
              </w:rPr>
              <w:t xml:space="preserve"> </w:t>
            </w:r>
            <w:r w:rsidRPr="00EC0C02">
              <w:rPr>
                <w:lang w:eastAsia="ja-JP"/>
              </w:rPr>
              <w:t>(GOMAS)</w:t>
            </w:r>
          </w:p>
          <w:p w14:paraId="2A367E7D" w14:textId="77777777" w:rsidR="00965482" w:rsidRPr="00EC0C02" w:rsidRDefault="00965482" w:rsidP="00D02F2B">
            <w:pPr>
              <w:pStyle w:val="Tabletexte"/>
              <w:jc w:val="left"/>
              <w:rPr>
                <w:lang w:val="en-GB" w:eastAsia="ja-JP"/>
              </w:rPr>
            </w:pPr>
            <w:r w:rsidRPr="00EC0C02">
              <w:rPr>
                <w:rtl/>
                <w:lang w:val="en-GB" w:eastAsia="ja-JP"/>
              </w:rPr>
              <w:t xml:space="preserve">توزع محطات </w:t>
            </w:r>
            <w:r w:rsidRPr="00EC0C02">
              <w:rPr>
                <w:lang w:val="en-GB" w:eastAsia="ja-JP"/>
              </w:rPr>
              <w:t>FS</w:t>
            </w:r>
            <w:r w:rsidRPr="00EC0C02">
              <w:rPr>
                <w:rtl/>
                <w:lang w:val="en-GB" w:eastAsia="ja-JP"/>
              </w:rPr>
              <w:t>: توزع منتظم منفصل</w:t>
            </w:r>
          </w:p>
          <w:p w14:paraId="079F40E1" w14:textId="612E8E2D" w:rsidR="00965482" w:rsidRPr="00EC0C02" w:rsidRDefault="00965482" w:rsidP="00D22CA7">
            <w:pPr>
              <w:pStyle w:val="Tabletexte"/>
              <w:jc w:val="left"/>
              <w:rPr>
                <w:lang w:val="en-GB" w:eastAsia="ja-JP"/>
              </w:rPr>
            </w:pPr>
            <w:r w:rsidRPr="00EC0C02">
              <w:rPr>
                <w:rtl/>
                <w:lang w:val="en-GB" w:eastAsia="ja-JP"/>
              </w:rPr>
              <w:t>متوسط كسب الهوائي =</w:t>
            </w:r>
            <w:r w:rsidRPr="00EC0C02">
              <w:rPr>
                <w:rtl/>
                <w:lang w:eastAsia="ja-JP" w:bidi="ar-EG"/>
              </w:rPr>
              <w:t xml:space="preserve"> </w:t>
            </w:r>
            <w:r w:rsidRPr="00EC0C02">
              <w:rPr>
                <w:lang w:eastAsia="ja-JP" w:bidi="ar-EG"/>
              </w:rPr>
              <w:t>dB </w:t>
            </w:r>
            <w:r w:rsidRPr="00D73C78">
              <w:rPr>
                <w:lang w:eastAsia="ja-JP" w:bidi="ar-EG"/>
              </w:rPr>
              <w:t>5</w:t>
            </w:r>
            <w:r w:rsidRPr="00EC0C02">
              <w:rPr>
                <w:lang w:eastAsia="ja-JP" w:bidi="ar-EG"/>
              </w:rPr>
              <w:t>,</w:t>
            </w:r>
            <w:r w:rsidRPr="00D73C78">
              <w:rPr>
                <w:lang w:eastAsia="ja-JP" w:bidi="ar-EG"/>
              </w:rPr>
              <w:t>2</w:t>
            </w:r>
            <w:r w:rsidR="00242AB6">
              <w:rPr>
                <w:rFonts w:hint="cs"/>
                <w:rtl/>
                <w:lang w:eastAsia="ja-JP" w:bidi="ar-SA"/>
              </w:rPr>
              <w:t xml:space="preserve"> </w:t>
            </w:r>
            <w:r w:rsidRPr="00EC0C02">
              <w:rPr>
                <w:lang w:eastAsia="ja-JP" w:bidi="ar-EG"/>
              </w:rPr>
              <w:t>(ICI)</w:t>
            </w:r>
            <w:r w:rsidRPr="00EC0C02">
              <w:rPr>
                <w:rtl/>
                <w:lang w:eastAsia="ja-JP" w:bidi="ar-EG"/>
              </w:rPr>
              <w:t xml:space="preserve">، </w:t>
            </w:r>
            <w:r w:rsidRPr="00D73C78">
              <w:rPr>
                <w:lang w:eastAsia="ja-JP" w:bidi="ar-EG"/>
              </w:rPr>
              <w:t>0</w:t>
            </w:r>
            <w:r w:rsidRPr="00EC0C02">
              <w:rPr>
                <w:lang w:eastAsia="ja-JP" w:bidi="ar-EG"/>
              </w:rPr>
              <w:t>,</w:t>
            </w:r>
            <w:r w:rsidRPr="00D73C78">
              <w:rPr>
                <w:lang w:eastAsia="ja-JP" w:bidi="ar-EG"/>
              </w:rPr>
              <w:t>8</w:t>
            </w:r>
            <w:r w:rsidR="00242AB6">
              <w:rPr>
                <w:rFonts w:hint="cs"/>
                <w:rtl/>
                <w:lang w:eastAsia="ja-JP" w:bidi="ar-SA"/>
              </w:rPr>
              <w:t xml:space="preserve"> </w:t>
            </w:r>
            <w:r w:rsidRPr="00EC0C02">
              <w:rPr>
                <w:lang w:eastAsia="ja-JP" w:bidi="ar-EG"/>
              </w:rPr>
              <w:t>dB</w:t>
            </w:r>
            <w:r w:rsidR="00242AB6">
              <w:rPr>
                <w:rFonts w:hint="cs"/>
                <w:rtl/>
                <w:lang w:eastAsia="ja-JP" w:bidi="ar-SA"/>
              </w:rPr>
              <w:t xml:space="preserve"> </w:t>
            </w:r>
            <w:r w:rsidRPr="00EC0C02">
              <w:rPr>
                <w:lang w:eastAsia="ja-JP" w:bidi="ar-EG"/>
              </w:rPr>
              <w:t>(TWICE)</w:t>
            </w:r>
            <w:r w:rsidR="00D22CA7">
              <w:rPr>
                <w:rFonts w:hint="cs"/>
                <w:rtl/>
                <w:lang w:eastAsia="ja-JP" w:bidi="ar-EG"/>
              </w:rPr>
              <w:t xml:space="preserve">، </w:t>
            </w:r>
            <w:r w:rsidRPr="00D73C78">
              <w:rPr>
                <w:lang w:eastAsia="ja-JP" w:bidi="ar-EG"/>
              </w:rPr>
              <w:t>10</w:t>
            </w:r>
            <w:r w:rsidRPr="00EC0C02">
              <w:rPr>
                <w:lang w:eastAsia="ja-JP" w:bidi="ar-EG"/>
              </w:rPr>
              <w:t>,</w:t>
            </w:r>
            <w:r w:rsidRPr="00D73C78">
              <w:rPr>
                <w:lang w:eastAsia="ja-JP" w:bidi="ar-EG"/>
              </w:rPr>
              <w:t>7</w:t>
            </w:r>
            <w:r w:rsidR="00242AB6">
              <w:rPr>
                <w:rFonts w:hint="cs"/>
                <w:rtl/>
                <w:lang w:eastAsia="ja-JP" w:bidi="ar-SA"/>
              </w:rPr>
              <w:t xml:space="preserve"> </w:t>
            </w:r>
            <w:r w:rsidRPr="00EC0C02">
              <w:rPr>
                <w:lang w:eastAsia="ja-JP" w:bidi="ar-EG"/>
              </w:rPr>
              <w:t>dB</w:t>
            </w:r>
            <w:r w:rsidR="00242AB6">
              <w:rPr>
                <w:rFonts w:hint="cs"/>
                <w:rtl/>
                <w:lang w:eastAsia="ja-JP" w:bidi="ar-SA"/>
              </w:rPr>
              <w:t xml:space="preserve"> </w:t>
            </w:r>
            <w:r w:rsidRPr="00EC0C02">
              <w:rPr>
                <w:lang w:eastAsia="ja-JP" w:bidi="ar-EG"/>
              </w:rPr>
              <w:t>(GOMAS)</w:t>
            </w:r>
          </w:p>
        </w:tc>
      </w:tr>
      <w:tr w:rsidR="00965482" w:rsidRPr="00EC0C02" w14:paraId="396CF3EC" w14:textId="77777777" w:rsidTr="004B7397">
        <w:tc>
          <w:tcPr>
            <w:tcW w:w="590" w:type="pct"/>
            <w:tcBorders>
              <w:bottom w:val="single" w:sz="4" w:space="0" w:color="auto"/>
            </w:tcBorders>
          </w:tcPr>
          <w:p w14:paraId="2C3FD89D" w14:textId="77777777" w:rsidR="00965482" w:rsidRPr="00EC0C02" w:rsidRDefault="00965482" w:rsidP="00D02F2B">
            <w:pPr>
              <w:pStyle w:val="Tabletexte"/>
              <w:rPr>
                <w:lang w:val="en-GB" w:eastAsia="ja-JP"/>
              </w:rPr>
            </w:pPr>
            <w:r w:rsidRPr="00EC0C02">
              <w:rPr>
                <w:rtl/>
                <w:lang w:val="en-GB" w:eastAsia="ja-JP"/>
              </w:rPr>
              <w:t>مخروطي</w:t>
            </w:r>
          </w:p>
        </w:tc>
        <w:tc>
          <w:tcPr>
            <w:tcW w:w="790" w:type="pct"/>
            <w:tcBorders>
              <w:bottom w:val="single" w:sz="4" w:space="0" w:color="auto"/>
            </w:tcBorders>
          </w:tcPr>
          <w:p w14:paraId="2865BC7A" w14:textId="77777777" w:rsidR="00965482" w:rsidRPr="00EC0C02" w:rsidRDefault="00965482" w:rsidP="00D02F2B">
            <w:pPr>
              <w:pStyle w:val="Tabletexte"/>
              <w:jc w:val="center"/>
              <w:rPr>
                <w:lang w:val="en-GB" w:eastAsia="ja-JP"/>
              </w:rPr>
            </w:pPr>
            <w:r w:rsidRPr="00D73C78">
              <w:rPr>
                <w:lang w:eastAsia="ja-JP"/>
              </w:rPr>
              <w:t>200</w:t>
            </w:r>
          </w:p>
        </w:tc>
        <w:tc>
          <w:tcPr>
            <w:tcW w:w="504" w:type="pct"/>
            <w:tcBorders>
              <w:bottom w:val="single" w:sz="4" w:space="0" w:color="auto"/>
            </w:tcBorders>
          </w:tcPr>
          <w:p w14:paraId="61FC6C0F" w14:textId="77777777" w:rsidR="00965482" w:rsidRPr="00EC0C02" w:rsidRDefault="00965482" w:rsidP="00D02F2B">
            <w:pPr>
              <w:pStyle w:val="Tabletexte"/>
              <w:jc w:val="center"/>
              <w:rPr>
                <w:lang w:val="en-GB" w:eastAsia="ja-JP"/>
              </w:rPr>
            </w:pPr>
            <w:r w:rsidRPr="00D73C78">
              <w:rPr>
                <w:lang w:eastAsia="ja-JP"/>
              </w:rPr>
              <w:t>53</w:t>
            </w:r>
          </w:p>
        </w:tc>
        <w:tc>
          <w:tcPr>
            <w:tcW w:w="1573" w:type="pct"/>
            <w:tcBorders>
              <w:bottom w:val="single" w:sz="4" w:space="0" w:color="auto"/>
            </w:tcBorders>
          </w:tcPr>
          <w:p w14:paraId="4BC7D6A8" w14:textId="77777777" w:rsidR="00242AB6" w:rsidRPr="00D02F2B" w:rsidRDefault="00242AB6" w:rsidP="00242AB6">
            <w:pPr>
              <w:pStyle w:val="Tabletexte"/>
              <w:jc w:val="left"/>
              <w:rPr>
                <w:b/>
                <w:bCs/>
                <w:rtl/>
                <w:lang w:bidi="ar-SA"/>
              </w:rPr>
            </w:pPr>
            <w:r w:rsidRPr="00EC0C02">
              <w:rPr>
                <w:rtl/>
                <w:lang w:val="en-GB" w:eastAsia="ja-JP"/>
              </w:rPr>
              <w:t>كثافة الأجهزة</w:t>
            </w:r>
            <w:r>
              <w:rPr>
                <w:rFonts w:hint="cs"/>
                <w:rtl/>
                <w:lang w:val="en-GB" w:eastAsia="ja-JP"/>
              </w:rPr>
              <w:t xml:space="preserve"> </w:t>
            </w:r>
            <w:r w:rsidRPr="00EC0C02">
              <w:rPr>
                <w:rtl/>
                <w:lang w:val="en-GB" w:eastAsia="ja-JP"/>
              </w:rPr>
              <w:t>=</w:t>
            </w:r>
            <w:r>
              <w:rPr>
                <w:rFonts w:hint="cs"/>
                <w:rtl/>
                <w:lang w:val="en-GB" w:eastAsia="ja-JP"/>
              </w:rPr>
              <w:t xml:space="preserve"> </w:t>
            </w:r>
            <w:r w:rsidRPr="00EC0C02">
              <w:rPr>
                <w:lang w:eastAsia="ja-JP"/>
              </w:rPr>
              <w:t>km</w:t>
            </w:r>
            <w:r w:rsidRPr="00D73C78">
              <w:rPr>
                <w:vertAlign w:val="superscript"/>
                <w:lang w:eastAsia="ja-JP"/>
              </w:rPr>
              <w:t>2</w:t>
            </w:r>
            <w:r>
              <w:t>/</w:t>
            </w:r>
            <w:r w:rsidRPr="00D73C78">
              <w:rPr>
                <w:lang w:eastAsia="ja-JP"/>
              </w:rPr>
              <w:t>0</w:t>
            </w:r>
            <w:r w:rsidRPr="00EC0C02">
              <w:rPr>
                <w:lang w:val="en-GB" w:eastAsia="ja-JP"/>
              </w:rPr>
              <w:t>,</w:t>
            </w:r>
            <w:r w:rsidRPr="00D73C78">
              <w:rPr>
                <w:lang w:eastAsia="ja-JP"/>
              </w:rPr>
              <w:t>6</w:t>
            </w:r>
          </w:p>
          <w:p w14:paraId="103EBB21" w14:textId="473429DA" w:rsidR="00965482" w:rsidRPr="00EC0C02" w:rsidRDefault="00965482" w:rsidP="00D02F2B">
            <w:pPr>
              <w:pStyle w:val="Tabletexte"/>
              <w:jc w:val="left"/>
              <w:rPr>
                <w:lang w:val="en-GB" w:eastAsia="ja-JP"/>
              </w:rPr>
            </w:pPr>
            <w:r w:rsidRPr="00EC0C02">
              <w:rPr>
                <w:lang w:val="en-GB" w:eastAsia="ja-JP"/>
              </w:rPr>
              <w:t>IFOV</w:t>
            </w:r>
            <w:r w:rsidR="00242AB6">
              <w:rPr>
                <w:rFonts w:hint="cs"/>
                <w:rtl/>
                <w:lang w:eastAsia="ja-JP" w:bidi="ar-SA"/>
              </w:rPr>
              <w:t xml:space="preserve"> </w:t>
            </w:r>
            <w:r w:rsidRPr="00EC0C02">
              <w:rPr>
                <w:lang w:val="en-GB" w:eastAsia="ja-JP"/>
              </w:rPr>
              <w:t>=</w:t>
            </w:r>
            <w:r w:rsidR="00242AB6">
              <w:rPr>
                <w:rFonts w:hint="cs"/>
                <w:rtl/>
                <w:lang w:eastAsia="ja-JP" w:bidi="ar-SA"/>
              </w:rPr>
              <w:t xml:space="preserve"> </w:t>
            </w:r>
            <w:r w:rsidRPr="00D73C78">
              <w:rPr>
                <w:lang w:eastAsia="ja-JP"/>
              </w:rPr>
              <w:t>200</w:t>
            </w:r>
            <w:r w:rsidR="00242AB6">
              <w:rPr>
                <w:rFonts w:hint="cs"/>
                <w:rtl/>
                <w:lang w:eastAsia="ja-JP" w:bidi="ar-SA"/>
              </w:rPr>
              <w:t xml:space="preserve"> </w:t>
            </w:r>
            <w:r w:rsidRPr="00EC0C02">
              <w:rPr>
                <w:lang w:val="en-GB" w:eastAsia="ja-JP"/>
              </w:rPr>
              <w:t>km</w:t>
            </w:r>
            <w:r w:rsidRPr="00D73C78">
              <w:rPr>
                <w:vertAlign w:val="superscript"/>
                <w:lang w:eastAsia="ja-JP"/>
              </w:rPr>
              <w:t>2</w:t>
            </w:r>
            <w:r w:rsidRPr="00EC0C02">
              <w:rPr>
                <w:lang w:val="en-GB" w:eastAsia="ja-JP"/>
              </w:rPr>
              <w:t xml:space="preserve"> (ICI)</w:t>
            </w:r>
          </w:p>
          <w:p w14:paraId="519DA4B9" w14:textId="00C73935" w:rsidR="00965482" w:rsidRPr="00EC0C02" w:rsidRDefault="00965482" w:rsidP="00D02F2B">
            <w:pPr>
              <w:pStyle w:val="Tabletexte"/>
              <w:jc w:val="left"/>
              <w:rPr>
                <w:rtl/>
                <w:lang w:eastAsia="ja-JP" w:bidi="ar-SA"/>
              </w:rPr>
            </w:pPr>
            <w:r w:rsidRPr="00EC0C02">
              <w:rPr>
                <w:rtl/>
                <w:lang w:val="en-GB" w:eastAsia="ja-JP"/>
              </w:rPr>
              <w:t>توجيه هوائيات</w:t>
            </w:r>
            <w:r w:rsidR="00242AB6">
              <w:rPr>
                <w:rFonts w:hint="cs"/>
                <w:rtl/>
                <w:lang w:val="en-GB" w:eastAsia="ja-JP"/>
              </w:rPr>
              <w:t xml:space="preserve"> </w:t>
            </w:r>
            <w:proofErr w:type="spellStart"/>
            <w:r w:rsidRPr="00EC0C02">
              <w:rPr>
                <w:lang w:eastAsia="ja-JP"/>
              </w:rPr>
              <w:t>dBi</w:t>
            </w:r>
            <w:proofErr w:type="spellEnd"/>
            <w:r w:rsidR="00242AB6">
              <w:rPr>
                <w:lang w:eastAsia="ja-JP"/>
              </w:rPr>
              <w:t xml:space="preserve"> </w:t>
            </w:r>
            <w:r w:rsidR="00242AB6" w:rsidRPr="00D73C78">
              <w:rPr>
                <w:lang w:eastAsia="ja-JP"/>
              </w:rPr>
              <w:t>30</w:t>
            </w:r>
            <w:r w:rsidRPr="00EC0C02">
              <w:rPr>
                <w:rtl/>
                <w:lang w:eastAsia="ja-JP"/>
              </w:rPr>
              <w:t xml:space="preserve"> و</w:t>
            </w:r>
            <w:proofErr w:type="spellStart"/>
            <w:r w:rsidRPr="00EC0C02">
              <w:rPr>
                <w:lang w:eastAsia="ja-JP"/>
              </w:rPr>
              <w:t>dBi</w:t>
            </w:r>
            <w:proofErr w:type="spellEnd"/>
            <w:r w:rsidR="00242AB6">
              <w:rPr>
                <w:lang w:eastAsia="ja-JP"/>
              </w:rPr>
              <w:t xml:space="preserve"> </w:t>
            </w:r>
            <w:r w:rsidR="00242AB6" w:rsidRPr="00D73C78">
              <w:rPr>
                <w:lang w:eastAsia="ja-JP"/>
              </w:rPr>
              <w:t>15</w:t>
            </w:r>
            <w:r w:rsidRPr="00EC0C02">
              <w:rPr>
                <w:rtl/>
                <w:lang w:eastAsia="ja-JP"/>
              </w:rPr>
              <w:t xml:space="preserve"> لأجهزة </w:t>
            </w:r>
            <w:r w:rsidRPr="00EC0C02">
              <w:rPr>
                <w:lang w:eastAsia="ja-JP"/>
              </w:rPr>
              <w:t>CPMS</w:t>
            </w:r>
            <w:r w:rsidRPr="00EC0C02">
              <w:rPr>
                <w:rtl/>
                <w:lang w:eastAsia="ja-JP"/>
              </w:rPr>
              <w:t xml:space="preserve"> ثابتة نحو </w:t>
            </w:r>
            <w:r w:rsidR="00902569">
              <w:rPr>
                <w:rFonts w:hint="cs"/>
                <w:rtl/>
              </w:rPr>
              <w:t>جهاز استشعار</w:t>
            </w:r>
            <w:r w:rsidRPr="00EC0C02">
              <w:rPr>
                <w:rtl/>
                <w:lang w:eastAsia="ja-JP"/>
              </w:rPr>
              <w:t xml:space="preserve"> </w:t>
            </w:r>
            <w:r w:rsidRPr="00EC0C02">
              <w:rPr>
                <w:lang w:eastAsia="ja-JP"/>
              </w:rPr>
              <w:t>EESS</w:t>
            </w:r>
            <w:r w:rsidR="00242AB6">
              <w:rPr>
                <w:rFonts w:hint="eastAsia"/>
                <w:rtl/>
                <w:lang w:eastAsia="ja-JP" w:bidi="ar-SA"/>
              </w:rPr>
              <w:t> </w:t>
            </w:r>
          </w:p>
          <w:p w14:paraId="27C52ED7" w14:textId="19E58AE4" w:rsidR="00965482" w:rsidRPr="00EC0C02" w:rsidRDefault="00965482" w:rsidP="00D02F2B">
            <w:pPr>
              <w:pStyle w:val="Tabletexte"/>
              <w:jc w:val="left"/>
              <w:rPr>
                <w:rtl/>
                <w:lang w:val="en-GB" w:eastAsia="ja-JP" w:bidi="ar-EG"/>
              </w:rPr>
            </w:pPr>
            <w:r w:rsidRPr="00EC0C02">
              <w:rPr>
                <w:rtl/>
                <w:lang w:eastAsia="ja-JP"/>
              </w:rPr>
              <w:t xml:space="preserve">زاوية الارتفاع= </w:t>
            </w:r>
            <w:r w:rsidR="00242AB6" w:rsidRPr="00D401E1">
              <w:rPr>
                <w:lang w:val="en-GB"/>
              </w:rPr>
              <w:t>°</w:t>
            </w:r>
            <w:r w:rsidRPr="00D73C78">
              <w:rPr>
                <w:lang w:eastAsia="ja-JP"/>
              </w:rPr>
              <w:t>25</w:t>
            </w:r>
            <w:r w:rsidRPr="00EC0C02">
              <w:rPr>
                <w:lang w:eastAsia="ja-JP"/>
              </w:rPr>
              <w:t>,</w:t>
            </w:r>
            <w:r w:rsidRPr="00D73C78">
              <w:rPr>
                <w:lang w:eastAsia="ja-JP"/>
              </w:rPr>
              <w:t>7</w:t>
            </w:r>
          </w:p>
        </w:tc>
        <w:tc>
          <w:tcPr>
            <w:tcW w:w="1543" w:type="pct"/>
            <w:tcBorders>
              <w:bottom w:val="single" w:sz="4" w:space="0" w:color="auto"/>
            </w:tcBorders>
          </w:tcPr>
          <w:p w14:paraId="4B2B0714" w14:textId="37B28CF0" w:rsidR="00242AB6" w:rsidRPr="00EC0C02" w:rsidRDefault="00242AB6" w:rsidP="00242AB6">
            <w:pPr>
              <w:pStyle w:val="Tabletexte"/>
              <w:jc w:val="left"/>
              <w:rPr>
                <w:lang w:eastAsia="ja-JP"/>
              </w:rPr>
            </w:pPr>
            <w:r w:rsidRPr="00EC0C02">
              <w:rPr>
                <w:rtl/>
                <w:lang w:val="en-GB" w:eastAsia="ja-JP"/>
              </w:rPr>
              <w:t xml:space="preserve">توجيه هوائي </w:t>
            </w:r>
            <w:proofErr w:type="spellStart"/>
            <w:r w:rsidRPr="00EC0C02">
              <w:rPr>
                <w:lang w:eastAsia="ja-JP"/>
              </w:rPr>
              <w:t>dBi</w:t>
            </w:r>
            <w:proofErr w:type="spellEnd"/>
            <w:r>
              <w:rPr>
                <w:lang w:eastAsia="ja-JP"/>
              </w:rPr>
              <w:t xml:space="preserve"> </w:t>
            </w:r>
            <w:r w:rsidRPr="00D73C78">
              <w:rPr>
                <w:lang w:eastAsia="ja-JP"/>
              </w:rPr>
              <w:t>50</w:t>
            </w:r>
            <w:r w:rsidRPr="00EC0C02">
              <w:rPr>
                <w:rtl/>
                <w:lang w:eastAsia="ja-JP"/>
              </w:rPr>
              <w:t xml:space="preserve"> لمحطة </w:t>
            </w:r>
            <w:r w:rsidRPr="00EC0C02">
              <w:rPr>
                <w:lang w:eastAsia="ja-JP"/>
              </w:rPr>
              <w:t>FS</w:t>
            </w:r>
            <w:r w:rsidRPr="00EC0C02">
              <w:rPr>
                <w:rtl/>
                <w:lang w:eastAsia="ja-JP"/>
              </w:rPr>
              <w:t xml:space="preserve"> نحو </w:t>
            </w:r>
            <w:r w:rsidR="00902569">
              <w:rPr>
                <w:rFonts w:hint="cs"/>
                <w:rtl/>
              </w:rPr>
              <w:t>جهاز استشعار</w:t>
            </w:r>
            <w:r w:rsidR="00902569">
              <w:rPr>
                <w:rFonts w:hint="cs"/>
                <w:i/>
                <w:iCs/>
                <w:rtl/>
                <w:lang w:val="en-GB"/>
              </w:rPr>
              <w:t xml:space="preserve"> </w:t>
            </w:r>
            <w:r w:rsidRPr="00EC0C02">
              <w:rPr>
                <w:lang w:eastAsia="ja-JP"/>
              </w:rPr>
              <w:t>EESS</w:t>
            </w:r>
          </w:p>
          <w:p w14:paraId="480315ED" w14:textId="2AD5EDB8" w:rsidR="00965482" w:rsidRPr="00EC0C02" w:rsidRDefault="00242AB6" w:rsidP="00D02F2B">
            <w:pPr>
              <w:pStyle w:val="Tabletexte"/>
              <w:jc w:val="left"/>
              <w:rPr>
                <w:lang w:val="en-GB" w:eastAsia="ja-JP"/>
              </w:rPr>
            </w:pPr>
            <w:r w:rsidRPr="00EC0C02">
              <w:rPr>
                <w:rtl/>
                <w:lang w:eastAsia="ja-JP"/>
              </w:rPr>
              <w:t>زاوية الارتفاع</w:t>
            </w:r>
            <w:r w:rsidR="000F741E">
              <w:rPr>
                <w:rFonts w:hint="cs"/>
                <w:rtl/>
                <w:lang w:eastAsia="ja-JP"/>
              </w:rPr>
              <w:t xml:space="preserve"> </w:t>
            </w:r>
            <w:r w:rsidRPr="00EC0C02">
              <w:rPr>
                <w:rtl/>
                <w:lang w:eastAsia="ja-JP"/>
              </w:rPr>
              <w:t xml:space="preserve">= </w:t>
            </w:r>
            <w:r w:rsidRPr="00D401E1">
              <w:rPr>
                <w:lang w:val="en-GB"/>
              </w:rPr>
              <w:t>°</w:t>
            </w:r>
            <w:r w:rsidRPr="00D73C78">
              <w:rPr>
                <w:lang w:eastAsia="ja-JP"/>
              </w:rPr>
              <w:t>25</w:t>
            </w:r>
            <w:r w:rsidRPr="00EC0C02">
              <w:rPr>
                <w:lang w:eastAsia="ja-JP"/>
              </w:rPr>
              <w:t>,</w:t>
            </w:r>
            <w:r w:rsidRPr="00D73C78">
              <w:rPr>
                <w:lang w:eastAsia="ja-JP"/>
              </w:rPr>
              <w:t>7</w:t>
            </w:r>
          </w:p>
        </w:tc>
      </w:tr>
      <w:tr w:rsidR="00965482" w:rsidRPr="006B2177" w14:paraId="77411961" w14:textId="77777777" w:rsidTr="004B7397">
        <w:tc>
          <w:tcPr>
            <w:tcW w:w="5000" w:type="pct"/>
            <w:gridSpan w:val="5"/>
            <w:tcBorders>
              <w:left w:val="nil"/>
              <w:bottom w:val="nil"/>
              <w:right w:val="nil"/>
            </w:tcBorders>
          </w:tcPr>
          <w:p w14:paraId="23D681DF" w14:textId="4475A81C" w:rsidR="00965482" w:rsidRPr="006B2177" w:rsidRDefault="00242AB6" w:rsidP="00902569">
            <w:pPr>
              <w:pStyle w:val="Tablelegend"/>
              <w:tabs>
                <w:tab w:val="left" w:pos="374"/>
              </w:tabs>
              <w:rPr>
                <w:szCs w:val="26"/>
              </w:rPr>
            </w:pPr>
            <w:r w:rsidRPr="006B2177">
              <w:rPr>
                <w:szCs w:val="26"/>
                <w:vertAlign w:val="superscript"/>
              </w:rPr>
              <w:t>(</w:t>
            </w:r>
            <w:r w:rsidR="00965482" w:rsidRPr="006B2177">
              <w:rPr>
                <w:szCs w:val="26"/>
                <w:vertAlign w:val="superscript"/>
              </w:rPr>
              <w:t>1</w:t>
            </w:r>
            <w:r w:rsidRPr="006B2177">
              <w:rPr>
                <w:szCs w:val="26"/>
                <w:vertAlign w:val="superscript"/>
              </w:rPr>
              <w:t>)</w:t>
            </w:r>
            <w:r w:rsidR="006B2177" w:rsidRPr="006B2177">
              <w:rPr>
                <w:szCs w:val="26"/>
                <w:rtl/>
              </w:rPr>
              <w:tab/>
            </w:r>
            <w:r w:rsidR="00965482" w:rsidRPr="006B2177">
              <w:rPr>
                <w:szCs w:val="26"/>
                <w:rtl/>
              </w:rPr>
              <w:t xml:space="preserve">تُحسب القدرة المستقبلة </w:t>
            </w:r>
            <w:r w:rsidR="00902569">
              <w:rPr>
                <w:rFonts w:hint="cs"/>
                <w:szCs w:val="26"/>
                <w:rtl/>
              </w:rPr>
              <w:t>ل</w:t>
            </w:r>
            <w:r w:rsidR="00902569" w:rsidRPr="00902569">
              <w:rPr>
                <w:rFonts w:hint="cs"/>
                <w:szCs w:val="26"/>
                <w:rtl/>
                <w:lang w:bidi="ar-SA"/>
              </w:rPr>
              <w:t xml:space="preserve">جهاز </w:t>
            </w:r>
            <w:r w:rsidR="00902569">
              <w:rPr>
                <w:rFonts w:hint="cs"/>
                <w:szCs w:val="26"/>
                <w:rtl/>
                <w:lang w:bidi="ar-SA"/>
              </w:rPr>
              <w:t>ال</w:t>
            </w:r>
            <w:r w:rsidR="00902569" w:rsidRPr="00902569">
              <w:rPr>
                <w:rFonts w:hint="cs"/>
                <w:szCs w:val="26"/>
                <w:rtl/>
                <w:lang w:bidi="ar-SA"/>
              </w:rPr>
              <w:t>استشعار</w:t>
            </w:r>
            <w:r w:rsidR="00902569" w:rsidRPr="00902569">
              <w:rPr>
                <w:rFonts w:hint="cs"/>
                <w:i/>
                <w:iCs/>
                <w:szCs w:val="26"/>
                <w:rtl/>
                <w:lang w:bidi="ar-SA"/>
              </w:rPr>
              <w:t xml:space="preserve"> </w:t>
            </w:r>
            <w:r w:rsidR="00965482" w:rsidRPr="006B2177">
              <w:rPr>
                <w:szCs w:val="26"/>
                <w:rtl/>
              </w:rPr>
              <w:t xml:space="preserve">بأسلوب المسح </w:t>
            </w:r>
            <w:proofErr w:type="spellStart"/>
            <w:r w:rsidR="00965482" w:rsidRPr="006B2177">
              <w:rPr>
                <w:szCs w:val="26"/>
                <w:rtl/>
              </w:rPr>
              <w:t>النظيري</w:t>
            </w:r>
            <w:proofErr w:type="spellEnd"/>
            <w:r w:rsidR="00965482" w:rsidRPr="006B2177">
              <w:rPr>
                <w:szCs w:val="26"/>
                <w:rtl/>
              </w:rPr>
              <w:t xml:space="preserve"> عند </w:t>
            </w:r>
            <w:r w:rsidRPr="006B2177">
              <w:rPr>
                <w:szCs w:val="26"/>
                <w:lang w:val="en-GB"/>
              </w:rPr>
              <w:t>°</w:t>
            </w:r>
            <w:r w:rsidR="00965482" w:rsidRPr="006B2177">
              <w:rPr>
                <w:szCs w:val="26"/>
              </w:rPr>
              <w:t>90</w:t>
            </w:r>
            <w:r w:rsidR="00965482" w:rsidRPr="006B2177">
              <w:rPr>
                <w:szCs w:val="26"/>
                <w:rtl/>
              </w:rPr>
              <w:t xml:space="preserve"> باتجاه السمت فقط.</w:t>
            </w:r>
          </w:p>
        </w:tc>
      </w:tr>
    </w:tbl>
    <w:p w14:paraId="64875577" w14:textId="77777777" w:rsidR="00965482" w:rsidRPr="00242AB6" w:rsidRDefault="00965482" w:rsidP="00242AB6">
      <w:pPr>
        <w:pStyle w:val="Heading4"/>
        <w:rPr>
          <w:rtl/>
        </w:rPr>
      </w:pPr>
      <w:r w:rsidRPr="00242AB6">
        <w:t>1.5.</w:t>
      </w:r>
      <w:proofErr w:type="gramStart"/>
      <w:r w:rsidRPr="00242AB6">
        <w:t>5.A</w:t>
      </w:r>
      <w:proofErr w:type="gramEnd"/>
      <w:r w:rsidRPr="00242AB6">
        <w:t>4</w:t>
      </w:r>
      <w:r w:rsidRPr="00242AB6">
        <w:tab/>
      </w:r>
      <w:r w:rsidRPr="00242AB6">
        <w:rPr>
          <w:rtl/>
        </w:rPr>
        <w:t xml:space="preserve">سوية القدرة المستقبَلة من الأنظمة </w:t>
      </w:r>
      <w:r w:rsidRPr="00242AB6">
        <w:t>CPMS</w:t>
      </w:r>
    </w:p>
    <w:p w14:paraId="36E6ADD1" w14:textId="2982ECD1" w:rsidR="00965482" w:rsidRPr="00242AB6" w:rsidRDefault="00965482" w:rsidP="00242AB6">
      <w:pPr>
        <w:rPr>
          <w:rtl/>
        </w:rPr>
      </w:pPr>
      <w:r w:rsidRPr="00242AB6">
        <w:rPr>
          <w:rtl/>
        </w:rPr>
        <w:t xml:space="preserve">يوضح الشكل </w:t>
      </w:r>
      <w:r w:rsidR="00242AB6">
        <w:t>28-</w:t>
      </w:r>
      <w:r w:rsidRPr="00242AB6">
        <w:t>A4</w:t>
      </w:r>
      <w:r w:rsidRPr="00242AB6">
        <w:rPr>
          <w:rtl/>
        </w:rPr>
        <w:t xml:space="preserve"> نتائج الدراسة التي تُظهر أن المدى </w:t>
      </w:r>
      <w:r w:rsidRPr="00242AB6">
        <w:t>GHz 450-275</w:t>
      </w:r>
      <w:r w:rsidRPr="00242AB6">
        <w:rPr>
          <w:rtl/>
        </w:rPr>
        <w:t xml:space="preserve"> متاح لتطبيقات الاتصالات </w:t>
      </w:r>
      <w:r w:rsidRPr="00242AB6">
        <w:t>LMS</w:t>
      </w:r>
      <w:r w:rsidRPr="00242AB6">
        <w:rPr>
          <w:rtl/>
        </w:rPr>
        <w:t xml:space="preserve"> إذا كانت هناك خسائر إضافية مثل خسائر دخول المبنى </w:t>
      </w:r>
      <w:r w:rsidR="00242AB6">
        <w:t>(</w:t>
      </w:r>
      <w:r w:rsidRPr="00242AB6">
        <w:t>BEL</w:t>
      </w:r>
      <w:r w:rsidR="00242AB6">
        <w:t>)</w:t>
      </w:r>
      <w:r w:rsidRPr="00242AB6">
        <w:rPr>
          <w:rtl/>
        </w:rPr>
        <w:t xml:space="preserve"> ويمكن أخذها في الاعتبار. وتتحقق النتائج التالية من </w:t>
      </w:r>
      <w:r w:rsidR="00242AB6" w:rsidRPr="00242AB6">
        <w:rPr>
          <w:rtl/>
        </w:rPr>
        <w:t xml:space="preserve">الشكل </w:t>
      </w:r>
      <w:r w:rsidR="00242AB6">
        <w:t>28-</w:t>
      </w:r>
      <w:r w:rsidR="00242AB6" w:rsidRPr="00242AB6">
        <w:t>A4</w:t>
      </w:r>
      <w:r w:rsidR="00242AB6" w:rsidRPr="00242AB6">
        <w:rPr>
          <w:rtl/>
        </w:rPr>
        <w:t xml:space="preserve"> </w:t>
      </w:r>
      <w:r w:rsidRPr="00242AB6">
        <w:rPr>
          <w:rtl/>
        </w:rPr>
        <w:t>(ج):</w:t>
      </w:r>
    </w:p>
    <w:p w14:paraId="4AA700DE" w14:textId="094CF659" w:rsidR="00965482" w:rsidRPr="00242AB6" w:rsidRDefault="00242AB6" w:rsidP="00242AB6">
      <w:pPr>
        <w:pStyle w:val="enumlev1"/>
        <w:rPr>
          <w:rtl/>
        </w:rPr>
      </w:pPr>
      <w:r>
        <w:rPr>
          <w:rFonts w:hint="cs"/>
          <w:rtl/>
          <w:lang w:bidi="ar-SA"/>
        </w:rPr>
        <w:t xml:space="preserve"> </w:t>
      </w:r>
      <w:proofErr w:type="gramStart"/>
      <w:r w:rsidR="00965482" w:rsidRPr="00242AB6">
        <w:rPr>
          <w:rtl/>
        </w:rPr>
        <w:t>أ</w:t>
      </w:r>
      <w:r>
        <w:rPr>
          <w:rFonts w:hint="cs"/>
          <w:rtl/>
        </w:rPr>
        <w:t xml:space="preserve"> </w:t>
      </w:r>
      <w:r w:rsidR="00965482" w:rsidRPr="00242AB6">
        <w:rPr>
          <w:rtl/>
        </w:rPr>
        <w:t>)</w:t>
      </w:r>
      <w:proofErr w:type="gramEnd"/>
      <w:r w:rsidR="00965482" w:rsidRPr="00242AB6">
        <w:rPr>
          <w:rtl/>
        </w:rPr>
        <w:tab/>
        <w:t xml:space="preserve">لا يمكن استخدام المدى </w:t>
      </w:r>
      <w:r w:rsidR="00965482" w:rsidRPr="00242AB6">
        <w:t>GHz 450-275</w:t>
      </w:r>
      <w:r w:rsidR="00965482" w:rsidRPr="00242AB6">
        <w:rPr>
          <w:rtl/>
        </w:rPr>
        <w:t xml:space="preserve"> بأكمله لتطبيقات </w:t>
      </w:r>
      <w:r w:rsidR="00965482" w:rsidRPr="00242AB6">
        <w:t>CPMS</w:t>
      </w:r>
      <w:r w:rsidR="00965482" w:rsidRPr="00242AB6">
        <w:rPr>
          <w:rtl/>
        </w:rPr>
        <w:t xml:space="preserve"> في حالة الاستخدام خارج المباني بنسبة </w:t>
      </w:r>
      <w:r>
        <w:t>%</w:t>
      </w:r>
      <w:r w:rsidR="00965482" w:rsidRPr="00242AB6">
        <w:t>10</w:t>
      </w:r>
      <w:r w:rsidR="00965482" w:rsidRPr="00242AB6">
        <w:rPr>
          <w:rtl/>
        </w:rPr>
        <w:t>، لأنه لن يتعين أن تؤخذ في الحسبان أي خسارة توهين للمباني.</w:t>
      </w:r>
    </w:p>
    <w:p w14:paraId="03D92B9B" w14:textId="5708215C" w:rsidR="00965482" w:rsidRPr="00242AB6" w:rsidRDefault="00965482" w:rsidP="00242AB6">
      <w:pPr>
        <w:pStyle w:val="enumlev1"/>
        <w:rPr>
          <w:rtl/>
        </w:rPr>
      </w:pPr>
      <w:r w:rsidRPr="00242AB6">
        <w:rPr>
          <w:rtl/>
        </w:rPr>
        <w:t>ب)</w:t>
      </w:r>
      <w:r w:rsidRPr="00242AB6">
        <w:rPr>
          <w:rtl/>
        </w:rPr>
        <w:tab/>
        <w:t xml:space="preserve">لا يمكن استخدام النطاقات </w:t>
      </w:r>
      <w:r w:rsidRPr="00242AB6">
        <w:t>GHz</w:t>
      </w:r>
      <w:r w:rsidR="00242AB6">
        <w:t> </w:t>
      </w:r>
      <w:r w:rsidR="00242AB6" w:rsidRPr="00242AB6">
        <w:t>306</w:t>
      </w:r>
      <w:r w:rsidR="00242AB6">
        <w:t>-</w:t>
      </w:r>
      <w:r w:rsidR="00242AB6" w:rsidRPr="00242AB6">
        <w:t>296</w:t>
      </w:r>
      <w:r w:rsidRPr="00242AB6">
        <w:rPr>
          <w:rtl/>
        </w:rPr>
        <w:t xml:space="preserve"> و</w:t>
      </w:r>
      <w:r w:rsidRPr="00242AB6">
        <w:t>GHz</w:t>
      </w:r>
      <w:r w:rsidR="00242AB6">
        <w:t> </w:t>
      </w:r>
      <w:r w:rsidR="00242AB6" w:rsidRPr="00242AB6">
        <w:t>316</w:t>
      </w:r>
      <w:r w:rsidR="00242AB6">
        <w:t>-</w:t>
      </w:r>
      <w:r w:rsidR="00242AB6" w:rsidRPr="00242AB6">
        <w:t>313</w:t>
      </w:r>
      <w:r w:rsidRPr="00242AB6">
        <w:rPr>
          <w:rtl/>
        </w:rPr>
        <w:t xml:space="preserve"> و</w:t>
      </w:r>
      <w:r w:rsidRPr="00242AB6">
        <w:t>GHz</w:t>
      </w:r>
      <w:r w:rsidR="00242AB6">
        <w:t> </w:t>
      </w:r>
      <w:r w:rsidR="00242AB6" w:rsidRPr="00242AB6">
        <w:t>356</w:t>
      </w:r>
      <w:r w:rsidR="00242AB6">
        <w:t>-</w:t>
      </w:r>
      <w:r w:rsidR="00242AB6" w:rsidRPr="00242AB6">
        <w:t>332</w:t>
      </w:r>
      <w:r w:rsidRPr="00242AB6">
        <w:rPr>
          <w:rtl/>
        </w:rPr>
        <w:t xml:space="preserve"> لتطبيقات </w:t>
      </w:r>
      <w:r w:rsidRPr="00242AB6">
        <w:t>CPMS</w:t>
      </w:r>
      <w:r w:rsidRPr="00242AB6">
        <w:rPr>
          <w:rtl/>
        </w:rPr>
        <w:t xml:space="preserve"> إذا لم تؤخذ في</w:t>
      </w:r>
      <w:r w:rsidR="006B2177">
        <w:rPr>
          <w:rFonts w:hint="cs"/>
          <w:rtl/>
        </w:rPr>
        <w:t> </w:t>
      </w:r>
      <w:r w:rsidRPr="00242AB6">
        <w:rPr>
          <w:rtl/>
        </w:rPr>
        <w:t>الحسبان أي خسائر إضافية.</w:t>
      </w:r>
    </w:p>
    <w:p w14:paraId="3D6A7C73" w14:textId="12515690" w:rsidR="00965482" w:rsidRDefault="00965482" w:rsidP="00EB60F6">
      <w:pPr>
        <w:rPr>
          <w:rtl/>
        </w:rPr>
      </w:pPr>
      <w:r w:rsidRPr="00EB60F6">
        <w:rPr>
          <w:rtl/>
        </w:rPr>
        <w:t xml:space="preserve">باختصار، يمكن استخدام النطاقات </w:t>
      </w:r>
      <w:r w:rsidRPr="00EB60F6">
        <w:t>GHz</w:t>
      </w:r>
      <w:r w:rsidR="00EB60F6">
        <w:t> </w:t>
      </w:r>
      <w:r w:rsidR="00EB60F6" w:rsidRPr="00EB60F6">
        <w:t>296</w:t>
      </w:r>
      <w:r w:rsidR="00EB60F6">
        <w:t>-</w:t>
      </w:r>
      <w:r w:rsidR="00EB60F6" w:rsidRPr="00EB60F6">
        <w:t>275</w:t>
      </w:r>
      <w:r w:rsidRPr="00EB60F6">
        <w:rPr>
          <w:rtl/>
        </w:rPr>
        <w:t xml:space="preserve"> و</w:t>
      </w:r>
      <w:r w:rsidRPr="00EB60F6">
        <w:t>GHz</w:t>
      </w:r>
      <w:r w:rsidR="00EB60F6">
        <w:t> </w:t>
      </w:r>
      <w:r w:rsidR="00EB60F6" w:rsidRPr="00EB60F6">
        <w:t>313</w:t>
      </w:r>
      <w:r w:rsidR="00EB60F6">
        <w:t>-</w:t>
      </w:r>
      <w:r w:rsidR="00EB60F6" w:rsidRPr="00EB60F6">
        <w:t>306</w:t>
      </w:r>
      <w:r w:rsidRPr="00EB60F6">
        <w:rPr>
          <w:rtl/>
        </w:rPr>
        <w:t xml:space="preserve"> و</w:t>
      </w:r>
      <w:r w:rsidRPr="00EB60F6">
        <w:t>GHz</w:t>
      </w:r>
      <w:r w:rsidR="00EB60F6">
        <w:t> </w:t>
      </w:r>
      <w:r w:rsidR="00EB60F6" w:rsidRPr="00EB60F6">
        <w:t>332</w:t>
      </w:r>
      <w:r w:rsidR="00EB60F6">
        <w:t>-</w:t>
      </w:r>
      <w:r w:rsidR="00EB60F6" w:rsidRPr="00EB60F6">
        <w:t>319</w:t>
      </w:r>
      <w:r w:rsidRPr="00EB60F6">
        <w:rPr>
          <w:rtl/>
        </w:rPr>
        <w:t xml:space="preserve"> و</w:t>
      </w:r>
      <w:r w:rsidRPr="00EB60F6">
        <w:t>GHz</w:t>
      </w:r>
      <w:r w:rsidR="00EB60F6">
        <w:t> </w:t>
      </w:r>
      <w:r w:rsidR="00EB60F6" w:rsidRPr="00EB60F6">
        <w:t>450</w:t>
      </w:r>
      <w:r w:rsidR="00EB60F6">
        <w:t>-</w:t>
      </w:r>
      <w:r w:rsidR="00EB60F6" w:rsidRPr="00EB60F6">
        <w:t>356</w:t>
      </w:r>
      <w:r w:rsidRPr="00EB60F6">
        <w:rPr>
          <w:rtl/>
        </w:rPr>
        <w:t xml:space="preserve"> لتطبيقات </w:t>
      </w:r>
      <w:r w:rsidRPr="00EB60F6">
        <w:t>CPMS</w:t>
      </w:r>
      <w:r w:rsidRPr="00EB60F6">
        <w:rPr>
          <w:rtl/>
        </w:rPr>
        <w:t xml:space="preserve"> دون أي شروط محددة. ومع ذلك، يمكن استخدام المدى </w:t>
      </w:r>
      <w:r w:rsidRPr="00EB60F6">
        <w:t>GHz 450-275</w:t>
      </w:r>
      <w:r w:rsidRPr="00EB60F6">
        <w:rPr>
          <w:rtl/>
        </w:rPr>
        <w:t xml:space="preserve"> بأكمله لتطبيقات </w:t>
      </w:r>
      <w:r w:rsidRPr="00EB60F6">
        <w:t>CPMS</w:t>
      </w:r>
      <w:r w:rsidRPr="00EB60F6">
        <w:rPr>
          <w:rtl/>
        </w:rPr>
        <w:t xml:space="preserve"> إذا كانت الشروط المحددة مثل خسارة المبنى قابلة للتطبيق على أجهزة </w:t>
      </w:r>
      <w:r w:rsidRPr="00EB60F6">
        <w:t>CPMS</w:t>
      </w:r>
      <w:r w:rsidRPr="00EB60F6">
        <w:rPr>
          <w:rtl/>
        </w:rPr>
        <w:t xml:space="preserve"> المستخدمة داخل المبنى.</w:t>
      </w:r>
    </w:p>
    <w:p w14:paraId="476E4F87" w14:textId="77777777" w:rsidR="00965482" w:rsidRPr="0058541B" w:rsidRDefault="00965482" w:rsidP="0058541B">
      <w:pPr>
        <w:pStyle w:val="FigureNo"/>
        <w:rPr>
          <w:rtl/>
        </w:rPr>
      </w:pPr>
      <w:r w:rsidRPr="0058541B">
        <w:rPr>
          <w:rtl/>
        </w:rPr>
        <w:lastRenderedPageBreak/>
        <w:t xml:space="preserve">الشكل </w:t>
      </w:r>
      <w:r w:rsidRPr="0058541B">
        <w:t>28-A4</w:t>
      </w:r>
    </w:p>
    <w:p w14:paraId="6DEDB752" w14:textId="155EB3B6" w:rsidR="00965482" w:rsidRPr="0058541B" w:rsidRDefault="00965482" w:rsidP="0058541B">
      <w:pPr>
        <w:pStyle w:val="Figuretitle"/>
        <w:rPr>
          <w:rtl/>
        </w:rPr>
      </w:pPr>
      <w:r w:rsidRPr="0058541B">
        <w:rPr>
          <w:rtl/>
        </w:rPr>
        <w:t>سوية القدرة المستقبلة ل</w:t>
      </w:r>
      <w:r w:rsidR="009E4BBB">
        <w:rPr>
          <w:rFonts w:hint="cs"/>
          <w:rtl/>
        </w:rPr>
        <w:t>أجهزة استشعار</w:t>
      </w:r>
      <w:r w:rsidRPr="0058541B">
        <w:rPr>
          <w:rtl/>
        </w:rPr>
        <w:t xml:space="preserve"> </w:t>
      </w:r>
      <w:r w:rsidRPr="0058541B">
        <w:t>EESS</w:t>
      </w:r>
      <w:r w:rsidRPr="0058541B">
        <w:rPr>
          <w:rtl/>
        </w:rPr>
        <w:t xml:space="preserve"> (المنفعلة) من تطبيقات </w:t>
      </w:r>
      <w:r w:rsidRPr="0058541B">
        <w:t>CPMS</w:t>
      </w:r>
    </w:p>
    <w:p w14:paraId="539EB75B" w14:textId="5E69AACF" w:rsidR="00965482" w:rsidRPr="008E6811" w:rsidRDefault="008E6811" w:rsidP="008E6811">
      <w:pPr>
        <w:pStyle w:val="Figuretitle"/>
        <w:rPr>
          <w:rtl/>
        </w:rPr>
      </w:pPr>
      <w:proofErr w:type="gramStart"/>
      <w:r>
        <w:rPr>
          <w:rFonts w:hint="cs"/>
          <w:rtl/>
        </w:rPr>
        <w:t>( أ</w:t>
      </w:r>
      <w:proofErr w:type="gramEnd"/>
      <w:r>
        <w:rPr>
          <w:rFonts w:hint="cs"/>
          <w:rtl/>
        </w:rPr>
        <w:t xml:space="preserve"> )</w:t>
      </w:r>
      <w:r w:rsidR="00D22CA7">
        <w:rPr>
          <w:rtl/>
        </w:rPr>
        <w:tab/>
      </w:r>
      <w:r w:rsidR="00965482" w:rsidRPr="008E6811">
        <w:rPr>
          <w:rtl/>
        </w:rPr>
        <w:t>أسلوب الحافة</w:t>
      </w:r>
    </w:p>
    <w:p w14:paraId="3E625613" w14:textId="6CA96EFA" w:rsidR="00965482" w:rsidRPr="00EC0C02" w:rsidRDefault="006B2177" w:rsidP="004B7397">
      <w:pPr>
        <w:pStyle w:val="Figure"/>
        <w:bidi/>
        <w:rPr>
          <w:rtl/>
          <w:lang w:bidi="ar-EG"/>
        </w:rPr>
      </w:pPr>
      <w:r>
        <w:rPr>
          <w:noProof/>
          <w:rtl/>
          <w:lang w:bidi="ar-EG"/>
        </w:rPr>
        <mc:AlternateContent>
          <mc:Choice Requires="wpg">
            <w:drawing>
              <wp:anchor distT="0" distB="0" distL="114300" distR="114300" simplePos="0" relativeHeight="251767808" behindDoc="0" locked="0" layoutInCell="1" allowOverlap="1" wp14:anchorId="3B134B15" wp14:editId="2B2970A9">
                <wp:simplePos x="0" y="0"/>
                <wp:positionH relativeFrom="column">
                  <wp:posOffset>822609</wp:posOffset>
                </wp:positionH>
                <wp:positionV relativeFrom="paragraph">
                  <wp:posOffset>256587</wp:posOffset>
                </wp:positionV>
                <wp:extent cx="4203718" cy="2824253"/>
                <wp:effectExtent l="0" t="0" r="0" b="0"/>
                <wp:wrapNone/>
                <wp:docPr id="270" name="Group 270"/>
                <wp:cNvGraphicFramePr/>
                <a:graphic xmlns:a="http://schemas.openxmlformats.org/drawingml/2006/main">
                  <a:graphicData uri="http://schemas.microsoft.com/office/word/2010/wordprocessingGroup">
                    <wpg:wgp>
                      <wpg:cNvGrpSpPr/>
                      <wpg:grpSpPr>
                        <a:xfrm>
                          <a:off x="0" y="0"/>
                          <a:ext cx="4203718" cy="2824253"/>
                          <a:chOff x="0" y="0"/>
                          <a:chExt cx="4203718" cy="2824253"/>
                        </a:xfrm>
                      </wpg:grpSpPr>
                      <wps:wsp>
                        <wps:cNvPr id="1453033472" name="ZoneTexte 2"/>
                        <wps:cNvSpPr txBox="1"/>
                        <wps:spPr>
                          <a:xfrm>
                            <a:off x="3357898" y="0"/>
                            <a:ext cx="845820" cy="248285"/>
                          </a:xfrm>
                          <a:prstGeom prst="rect">
                            <a:avLst/>
                          </a:prstGeom>
                          <a:noFill/>
                        </wps:spPr>
                        <wps:txbx>
                          <w:txbxContent>
                            <w:p w14:paraId="6C204025" w14:textId="2170D857" w:rsidR="009C5789" w:rsidRPr="008E6811" w:rsidRDefault="009C5789" w:rsidP="00D22CA7">
                              <w:pPr>
                                <w:spacing w:before="40" w:line="160" w:lineRule="exact"/>
                                <w:jc w:val="center"/>
                                <w:rPr>
                                  <w:position w:val="2"/>
                                  <w:sz w:val="14"/>
                                  <w:szCs w:val="22"/>
                                </w:rPr>
                              </w:pPr>
                              <w:r w:rsidRPr="008E6811">
                                <w:rPr>
                                  <w:position w:val="2"/>
                                  <w:sz w:val="14"/>
                                  <w:szCs w:val="22"/>
                                  <w:rtl/>
                                </w:rPr>
                                <w:t>سوية التداخل</w:t>
                              </w:r>
                              <w:r w:rsidRPr="008E6811">
                                <w:rPr>
                                  <w:position w:val="2"/>
                                  <w:sz w:val="14"/>
                                  <w:szCs w:val="22"/>
                                  <w:rtl/>
                                </w:rPr>
                                <w:br/>
                                <w:t>القصوى المسموح بها</w:t>
                              </w:r>
                            </w:p>
                          </w:txbxContent>
                        </wps:txbx>
                        <wps:bodyPr wrap="square" lIns="0" tIns="0" rIns="0" bIns="0" rtlCol="0">
                          <a:noAutofit/>
                        </wps:bodyPr>
                      </wps:wsp>
                      <wps:wsp>
                        <wps:cNvPr id="1453033473" name="ZoneTexte 2"/>
                        <wps:cNvSpPr txBox="1"/>
                        <wps:spPr>
                          <a:xfrm>
                            <a:off x="1927395" y="2619783"/>
                            <a:ext cx="912685" cy="204470"/>
                          </a:xfrm>
                          <a:prstGeom prst="rect">
                            <a:avLst/>
                          </a:prstGeom>
                          <a:noFill/>
                        </wps:spPr>
                        <wps:txbx>
                          <w:txbxContent>
                            <w:p w14:paraId="223F36EB" w14:textId="2A9FC0D0" w:rsidR="009C5789" w:rsidRPr="006B2177" w:rsidRDefault="009C5789" w:rsidP="00387374">
                              <w:pPr>
                                <w:spacing w:before="40" w:line="144" w:lineRule="auto"/>
                                <w:jc w:val="center"/>
                                <w:rPr>
                                  <w:sz w:val="18"/>
                                  <w:szCs w:val="24"/>
                                </w:rPr>
                              </w:pPr>
                              <w:r w:rsidRPr="006B2177">
                                <w:rPr>
                                  <w:rFonts w:hint="cs"/>
                                  <w:sz w:val="18"/>
                                  <w:szCs w:val="24"/>
                                  <w:rtl/>
                                </w:rPr>
                                <w:t xml:space="preserve">التردد </w:t>
                              </w:r>
                              <w:r w:rsidRPr="006B2177">
                                <w:rPr>
                                  <w:sz w:val="18"/>
                                  <w:szCs w:val="24"/>
                                </w:rPr>
                                <w:t>[GHz]</w:t>
                              </w:r>
                            </w:p>
                          </w:txbxContent>
                        </wps:txbx>
                        <wps:bodyPr wrap="square" lIns="0" tIns="0" rIns="0" bIns="0" rtlCol="0">
                          <a:noAutofit/>
                        </wps:bodyPr>
                      </wps:wsp>
                      <wps:wsp>
                        <wps:cNvPr id="1453033474" name="ZoneTexte 2"/>
                        <wps:cNvSpPr txBox="1"/>
                        <wps:spPr>
                          <a:xfrm rot="16200000">
                            <a:off x="-451167" y="953668"/>
                            <a:ext cx="1118870" cy="216535"/>
                          </a:xfrm>
                          <a:prstGeom prst="rect">
                            <a:avLst/>
                          </a:prstGeom>
                          <a:noFill/>
                        </wps:spPr>
                        <wps:txbx>
                          <w:txbxContent>
                            <w:p w14:paraId="7609625D" w14:textId="0C2368BB" w:rsidR="009C5789" w:rsidRPr="006B2177" w:rsidRDefault="009C5789" w:rsidP="00387374">
                              <w:pPr>
                                <w:spacing w:before="40" w:line="168" w:lineRule="auto"/>
                                <w:jc w:val="center"/>
                                <w:rPr>
                                  <w:sz w:val="18"/>
                                  <w:szCs w:val="24"/>
                                  <w:lang w:bidi="ar-SY"/>
                                </w:rPr>
                              </w:pPr>
                              <w:r w:rsidRPr="006B2177">
                                <w:rPr>
                                  <w:sz w:val="18"/>
                                  <w:szCs w:val="24"/>
                                  <w:rtl/>
                                  <w:lang w:val="en-GB" w:bidi="ar-SY"/>
                                </w:rPr>
                                <w:t xml:space="preserve">القدرة المستقبلة </w:t>
                              </w:r>
                              <w:r w:rsidRPr="006B2177">
                                <w:rPr>
                                  <w:sz w:val="18"/>
                                  <w:szCs w:val="24"/>
                                  <w:lang w:val="en-GB" w:bidi="ar-SY"/>
                                </w:rPr>
                                <w:t>[dBm]</w:t>
                              </w:r>
                            </w:p>
                          </w:txbxContent>
                        </wps:txbx>
                        <wps:bodyPr wrap="square" lIns="0" tIns="0" rIns="0" bIns="0" rtlCol="0">
                          <a:noAutofit/>
                        </wps:bodyPr>
                      </wps:wsp>
                    </wpg:wgp>
                  </a:graphicData>
                </a:graphic>
                <wp14:sizeRelV relativeFrom="margin">
                  <wp14:pctHeight>0</wp14:pctHeight>
                </wp14:sizeRelV>
              </wp:anchor>
            </w:drawing>
          </mc:Choice>
          <mc:Fallback>
            <w:pict>
              <v:group w14:anchorId="3B134B15" id="Group 270" o:spid="_x0000_s1264" style="position:absolute;left:0;text-align:left;margin-left:64.75pt;margin-top:20.2pt;width:331pt;height:222.4pt;z-index:251767808;mso-position-horizontal-relative:text;mso-position-vertical-relative:text;mso-height-relative:margin" coordsize="42037,28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">
                <v:shape id="_x0000_s1265" type="#_x0000_t202" style="position:absolute;left:33578;width:8459;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" filled="f" stroked="f">
                  <v:textbox inset="0,0,0,0">
                    <w:txbxContent>
                      <w:p w14:paraId="6C204025" w14:textId="2170D857" w:rsidR="009C5789" w:rsidRPr="008E6811" w:rsidRDefault="009C5789" w:rsidP="00D22CA7">
                        <w:pPr>
                          <w:spacing w:before="40" w:line="160" w:lineRule="exact"/>
                          <w:jc w:val="center"/>
                          <w:rPr>
                            <w:position w:val="2"/>
                            <w:sz w:val="14"/>
                            <w:szCs w:val="22"/>
                          </w:rPr>
                        </w:pPr>
                        <w:r w:rsidRPr="008E6811">
                          <w:rPr>
                            <w:position w:val="2"/>
                            <w:sz w:val="14"/>
                            <w:szCs w:val="22"/>
                            <w:rtl/>
                          </w:rPr>
                          <w:t>سوية التداخل</w:t>
                        </w:r>
                        <w:r w:rsidRPr="008E6811">
                          <w:rPr>
                            <w:position w:val="2"/>
                            <w:sz w:val="14"/>
                            <w:szCs w:val="22"/>
                            <w:rtl/>
                          </w:rPr>
                          <w:br/>
                          <w:t>القصوى المسموح بها</w:t>
                        </w:r>
                      </w:p>
                    </w:txbxContent>
                  </v:textbox>
                </v:shape>
                <v:shape id="_x0000_s1266" type="#_x0000_t202" style="position:absolute;left:19273;top:26197;width:9127;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" filled="f" stroked="f">
                  <v:textbox inset="0,0,0,0">
                    <w:txbxContent>
                      <w:p w14:paraId="223F36EB" w14:textId="2A9FC0D0" w:rsidR="009C5789" w:rsidRPr="006B2177" w:rsidRDefault="009C5789" w:rsidP="00387374">
                        <w:pPr>
                          <w:spacing w:before="40" w:line="144" w:lineRule="auto"/>
                          <w:jc w:val="center"/>
                          <w:rPr>
                            <w:sz w:val="18"/>
                            <w:szCs w:val="24"/>
                          </w:rPr>
                        </w:pPr>
                        <w:r w:rsidRPr="006B2177">
                          <w:rPr>
                            <w:rFonts w:hint="cs"/>
                            <w:sz w:val="18"/>
                            <w:szCs w:val="24"/>
                            <w:rtl/>
                          </w:rPr>
                          <w:t xml:space="preserve">التردد </w:t>
                        </w:r>
                        <w:r w:rsidRPr="006B2177">
                          <w:rPr>
                            <w:sz w:val="18"/>
                            <w:szCs w:val="24"/>
                          </w:rPr>
                          <w:t>[GHz]</w:t>
                        </w:r>
                      </w:p>
                    </w:txbxContent>
                  </v:textbox>
                </v:shape>
                <v:shape id="_x0000_s1267" type="#_x0000_t202" style="position:absolute;left:-4511;top:9536;width:11188;height:216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" filled="f" stroked="f">
                  <v:textbox inset="0,0,0,0">
                    <w:txbxContent>
                      <w:p w14:paraId="7609625D" w14:textId="0C2368BB" w:rsidR="009C5789" w:rsidRPr="006B2177" w:rsidRDefault="009C5789" w:rsidP="00387374">
                        <w:pPr>
                          <w:spacing w:before="40" w:line="168" w:lineRule="auto"/>
                          <w:jc w:val="center"/>
                          <w:rPr>
                            <w:sz w:val="18"/>
                            <w:szCs w:val="24"/>
                            <w:lang w:bidi="ar-SY"/>
                          </w:rPr>
                        </w:pPr>
                        <w:r w:rsidRPr="006B2177">
                          <w:rPr>
                            <w:sz w:val="18"/>
                            <w:szCs w:val="24"/>
                            <w:rtl/>
                            <w:lang w:val="en-GB" w:bidi="ar-SY"/>
                          </w:rPr>
                          <w:t xml:space="preserve">القدرة المستقبلة </w:t>
                        </w:r>
                        <w:r w:rsidRPr="006B2177">
                          <w:rPr>
                            <w:sz w:val="18"/>
                            <w:szCs w:val="24"/>
                            <w:lang w:val="en-GB" w:bidi="ar-SY"/>
                          </w:rPr>
                          <w:t>[dBm]</w:t>
                        </w:r>
                      </w:p>
                    </w:txbxContent>
                  </v:textbox>
                </v:shape>
              </v:group>
            </w:pict>
          </mc:Fallback>
        </mc:AlternateContent>
      </w:r>
      <w:r>
        <w:rPr>
          <w:noProof/>
          <w:rtl/>
          <w:lang w:bidi="ar-EG"/>
        </w:rPr>
        <w:drawing>
          <wp:inline distT="0" distB="0" distL="0" distR="0" wp14:anchorId="7F870F29" wp14:editId="6FD3C7BA">
            <wp:extent cx="4335797" cy="3026328"/>
            <wp:effectExtent l="0" t="0" r="7620" b="3175"/>
            <wp:docPr id="267" name="Picture 267"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28-4.png"/>
                    <pic:cNvPicPr/>
                  </pic:nvPicPr>
                  <pic:blipFill>
                    <a:blip r:embed="rId112">
                      <a:extLst>
                        <a:ext uri="{28A0092B-C50C-407E-A947-70E740481C1C}">
                          <a14:useLocalDpi xmlns:a14="http://schemas.microsoft.com/office/drawing/2010/main" val="0"/>
                        </a:ext>
                      </a:extLst>
                    </a:blip>
                    <a:stretch>
                      <a:fillRect/>
                    </a:stretch>
                  </pic:blipFill>
                  <pic:spPr>
                    <a:xfrm>
                      <a:off x="0" y="0"/>
                      <a:ext cx="4335797" cy="3026328"/>
                    </a:xfrm>
                    <a:prstGeom prst="rect">
                      <a:avLst/>
                    </a:prstGeom>
                  </pic:spPr>
                </pic:pic>
              </a:graphicData>
            </a:graphic>
          </wp:inline>
        </w:drawing>
      </w:r>
    </w:p>
    <w:p w14:paraId="01E8871D" w14:textId="3E90FB31" w:rsidR="00965482" w:rsidRPr="008E6811" w:rsidRDefault="0009598B" w:rsidP="00D22CA7">
      <w:pPr>
        <w:pStyle w:val="Figuretitle"/>
        <w:spacing w:before="360" w:after="120"/>
        <w:rPr>
          <w:rtl/>
        </w:rPr>
      </w:pPr>
      <w:r>
        <w:rPr>
          <w:rFonts w:hint="cs"/>
          <w:rtl/>
        </w:rPr>
        <w:t>(ب)</w:t>
      </w:r>
      <w:r w:rsidR="00D22CA7">
        <w:rPr>
          <w:rtl/>
        </w:rPr>
        <w:tab/>
      </w:r>
      <w:r w:rsidR="00965482" w:rsidRPr="008E6811">
        <w:rPr>
          <w:rtl/>
        </w:rPr>
        <w:t>أسلوب المسح المخروطي</w:t>
      </w:r>
    </w:p>
    <w:p w14:paraId="5DFE4BD9" w14:textId="2BDF58E6" w:rsidR="00965482" w:rsidRPr="00EC0C02" w:rsidRDefault="00D22CA7" w:rsidP="004B7397">
      <w:pPr>
        <w:pStyle w:val="Figure"/>
        <w:bidi/>
        <w:rPr>
          <w:rtl/>
          <w:lang w:bidi="ar-EG"/>
        </w:rPr>
      </w:pPr>
      <w:r>
        <w:rPr>
          <w:noProof/>
          <w:rtl/>
          <w:lang w:bidi="ar-EG"/>
        </w:rPr>
        <mc:AlternateContent>
          <mc:Choice Requires="wpg">
            <w:drawing>
              <wp:anchor distT="0" distB="0" distL="114300" distR="114300" simplePos="0" relativeHeight="251780096" behindDoc="0" locked="0" layoutInCell="1" allowOverlap="1" wp14:anchorId="326235B0" wp14:editId="2AA21D96">
                <wp:simplePos x="0" y="0"/>
                <wp:positionH relativeFrom="column">
                  <wp:posOffset>892309</wp:posOffset>
                </wp:positionH>
                <wp:positionV relativeFrom="paragraph">
                  <wp:posOffset>343796</wp:posOffset>
                </wp:positionV>
                <wp:extent cx="4411795" cy="2768156"/>
                <wp:effectExtent l="0" t="0" r="0" b="0"/>
                <wp:wrapNone/>
                <wp:docPr id="24" name="Group 24"/>
                <wp:cNvGraphicFramePr/>
                <a:graphic xmlns:a="http://schemas.openxmlformats.org/drawingml/2006/main">
                  <a:graphicData uri="http://schemas.microsoft.com/office/word/2010/wordprocessingGroup">
                    <wpg:wgp>
                      <wpg:cNvGrpSpPr/>
                      <wpg:grpSpPr>
                        <a:xfrm>
                          <a:off x="0" y="0"/>
                          <a:ext cx="4411795" cy="2768156"/>
                          <a:chOff x="0" y="0"/>
                          <a:chExt cx="4411795" cy="2768156"/>
                        </a:xfrm>
                      </wpg:grpSpPr>
                      <wps:wsp>
                        <wps:cNvPr id="1453033478" name="ZoneTexte 2"/>
                        <wps:cNvSpPr txBox="1"/>
                        <wps:spPr>
                          <a:xfrm>
                            <a:off x="3256921" y="39269"/>
                            <a:ext cx="845820" cy="240665"/>
                          </a:xfrm>
                          <a:prstGeom prst="rect">
                            <a:avLst/>
                          </a:prstGeom>
                          <a:noFill/>
                        </wps:spPr>
                        <wps:txbx>
                          <w:txbxContent>
                            <w:p w14:paraId="47BDE494" w14:textId="1DF82AED" w:rsidR="009C5789" w:rsidRPr="008E6811" w:rsidRDefault="009C5789" w:rsidP="00D22CA7">
                              <w:pPr>
                                <w:spacing w:before="40" w:line="160" w:lineRule="exact"/>
                                <w:jc w:val="center"/>
                                <w:rPr>
                                  <w:position w:val="2"/>
                                  <w:sz w:val="14"/>
                                  <w:szCs w:val="22"/>
                                </w:rPr>
                              </w:pPr>
                              <w:r w:rsidRPr="008E6811">
                                <w:rPr>
                                  <w:position w:val="2"/>
                                  <w:sz w:val="14"/>
                                  <w:szCs w:val="22"/>
                                  <w:rtl/>
                                </w:rPr>
                                <w:t>سوية التداخل</w:t>
                              </w:r>
                              <w:r w:rsidRPr="008E6811">
                                <w:rPr>
                                  <w:position w:val="2"/>
                                  <w:sz w:val="14"/>
                                  <w:szCs w:val="22"/>
                                  <w:rtl/>
                                </w:rPr>
                                <w:br/>
                                <w:t>ال</w:t>
                              </w:r>
                              <w:r>
                                <w:rPr>
                                  <w:rFonts w:hint="cs"/>
                                  <w:position w:val="2"/>
                                  <w:sz w:val="14"/>
                                  <w:szCs w:val="22"/>
                                  <w:rtl/>
                                </w:rPr>
                                <w:t>ق</w:t>
                              </w:r>
                              <w:r w:rsidRPr="008E6811">
                                <w:rPr>
                                  <w:position w:val="2"/>
                                  <w:sz w:val="14"/>
                                  <w:szCs w:val="22"/>
                                  <w:rtl/>
                                </w:rPr>
                                <w:t>صوى المسموح بها</w:t>
                              </w:r>
                            </w:p>
                          </w:txbxContent>
                        </wps:txbx>
                        <wps:bodyPr wrap="square" lIns="0" tIns="0" rIns="0" bIns="0" rtlCol="0">
                          <a:noAutofit/>
                        </wps:bodyPr>
                      </wps:wsp>
                      <wps:wsp>
                        <wps:cNvPr id="1453033479" name="ZoneTexte 2"/>
                        <wps:cNvSpPr txBox="1"/>
                        <wps:spPr>
                          <a:xfrm>
                            <a:off x="1916175" y="2563686"/>
                            <a:ext cx="912495" cy="204470"/>
                          </a:xfrm>
                          <a:prstGeom prst="rect">
                            <a:avLst/>
                          </a:prstGeom>
                          <a:noFill/>
                        </wps:spPr>
                        <wps:txbx>
                          <w:txbxContent>
                            <w:p w14:paraId="4E503894" w14:textId="77777777" w:rsidR="009C5789" w:rsidRPr="00D22CA7" w:rsidRDefault="009C5789" w:rsidP="00387374">
                              <w:pPr>
                                <w:spacing w:before="40" w:line="144" w:lineRule="auto"/>
                                <w:jc w:val="center"/>
                                <w:rPr>
                                  <w:sz w:val="18"/>
                                  <w:szCs w:val="24"/>
                                </w:rPr>
                              </w:pPr>
                              <w:r w:rsidRPr="00D22CA7">
                                <w:rPr>
                                  <w:rFonts w:hint="cs"/>
                                  <w:sz w:val="18"/>
                                  <w:szCs w:val="24"/>
                                  <w:rtl/>
                                </w:rPr>
                                <w:t xml:space="preserve">التردد </w:t>
                              </w:r>
                              <w:r w:rsidRPr="00D22CA7">
                                <w:rPr>
                                  <w:sz w:val="18"/>
                                  <w:szCs w:val="24"/>
                                </w:rPr>
                                <w:t>[GHz]</w:t>
                              </w:r>
                            </w:p>
                          </w:txbxContent>
                        </wps:txbx>
                        <wps:bodyPr wrap="square" lIns="0" tIns="0" rIns="0" bIns="0" rtlCol="0">
                          <a:noAutofit/>
                        </wps:bodyPr>
                      </wps:wsp>
                      <wps:wsp>
                        <wps:cNvPr id="1453033480" name="ZoneTexte 2"/>
                        <wps:cNvSpPr txBox="1"/>
                        <wps:spPr>
                          <a:xfrm rot="16200000">
                            <a:off x="-451167" y="948059"/>
                            <a:ext cx="1118870" cy="216535"/>
                          </a:xfrm>
                          <a:prstGeom prst="rect">
                            <a:avLst/>
                          </a:prstGeom>
                          <a:noFill/>
                        </wps:spPr>
                        <wps:txbx>
                          <w:txbxContent>
                            <w:p w14:paraId="2A9CF391" w14:textId="77777777" w:rsidR="009C5789" w:rsidRPr="00D22CA7" w:rsidRDefault="009C5789" w:rsidP="00387374">
                              <w:pPr>
                                <w:spacing w:before="40" w:line="168" w:lineRule="auto"/>
                                <w:jc w:val="center"/>
                                <w:rPr>
                                  <w:sz w:val="18"/>
                                  <w:szCs w:val="24"/>
                                  <w:lang w:bidi="ar-SY"/>
                                </w:rPr>
                              </w:pPr>
                              <w:r w:rsidRPr="00D22CA7">
                                <w:rPr>
                                  <w:sz w:val="18"/>
                                  <w:szCs w:val="24"/>
                                  <w:rtl/>
                                  <w:lang w:val="en-GB" w:bidi="ar-SY"/>
                                </w:rPr>
                                <w:t xml:space="preserve">القدرة المستقبلة </w:t>
                              </w:r>
                              <w:r w:rsidRPr="00D22CA7">
                                <w:rPr>
                                  <w:sz w:val="18"/>
                                  <w:szCs w:val="24"/>
                                  <w:lang w:val="en-GB" w:bidi="ar-SY"/>
                                </w:rPr>
                                <w:t>[dBm]</w:t>
                              </w:r>
                            </w:p>
                          </w:txbxContent>
                        </wps:txbx>
                        <wps:bodyPr wrap="square" lIns="0" tIns="0" rIns="0" bIns="0" rtlCol="0">
                          <a:noAutofit/>
                        </wps:bodyPr>
                      </wps:wsp>
                      <wps:wsp>
                        <wps:cNvPr id="1453033481" name="ZoneTexte 2"/>
                        <wps:cNvSpPr txBox="1"/>
                        <wps:spPr>
                          <a:xfrm>
                            <a:off x="1540318" y="0"/>
                            <a:ext cx="975360" cy="211455"/>
                          </a:xfrm>
                          <a:prstGeom prst="rect">
                            <a:avLst/>
                          </a:prstGeom>
                          <a:noFill/>
                        </wps:spPr>
                        <wps:txbx>
                          <w:txbxContent>
                            <w:p w14:paraId="136A9DF0" w14:textId="27F6CD21" w:rsidR="009C5789" w:rsidRPr="00D22CA7" w:rsidRDefault="009C5789" w:rsidP="00387374">
                              <w:pPr>
                                <w:spacing w:before="40" w:line="144" w:lineRule="auto"/>
                                <w:jc w:val="center"/>
                                <w:rPr>
                                  <w:sz w:val="18"/>
                                  <w:szCs w:val="24"/>
                                </w:rPr>
                              </w:pPr>
                              <w:r w:rsidRPr="00D22CA7">
                                <w:rPr>
                                  <w:sz w:val="18"/>
                                  <w:szCs w:val="24"/>
                                  <w:rtl/>
                                </w:rPr>
                                <w:t>نطاق المسح المخروطي</w:t>
                              </w:r>
                            </w:p>
                          </w:txbxContent>
                        </wps:txbx>
                        <wps:bodyPr wrap="square" lIns="0" tIns="0" rIns="0" bIns="0" rtlCol="0">
                          <a:noAutofit/>
                        </wps:bodyPr>
                      </wps:wsp>
                      <wps:wsp>
                        <wps:cNvPr id="1453033482" name="ZoneTexte 2"/>
                        <wps:cNvSpPr txBox="1"/>
                        <wps:spPr>
                          <a:xfrm>
                            <a:off x="3436435" y="729276"/>
                            <a:ext cx="975360" cy="211455"/>
                          </a:xfrm>
                          <a:prstGeom prst="rect">
                            <a:avLst/>
                          </a:prstGeom>
                          <a:noFill/>
                        </wps:spPr>
                        <wps:txbx>
                          <w:txbxContent>
                            <w:p w14:paraId="15F8E018" w14:textId="77777777" w:rsidR="009C5789" w:rsidRPr="00D22CA7" w:rsidRDefault="009C5789" w:rsidP="00387374">
                              <w:pPr>
                                <w:spacing w:before="40" w:line="144" w:lineRule="auto"/>
                                <w:jc w:val="center"/>
                                <w:rPr>
                                  <w:sz w:val="18"/>
                                  <w:szCs w:val="24"/>
                                </w:rPr>
                              </w:pPr>
                              <w:r w:rsidRPr="00D22CA7">
                                <w:rPr>
                                  <w:sz w:val="18"/>
                                  <w:szCs w:val="24"/>
                                  <w:rtl/>
                                </w:rPr>
                                <w:t>نطاق المسح المخروطي</w:t>
                              </w:r>
                            </w:p>
                          </w:txbxContent>
                        </wps:txbx>
                        <wps:bodyPr wrap="square" lIns="0" tIns="0" rIns="0" bIns="0" rtlCol="0">
                          <a:noAutofit/>
                        </wps:bodyPr>
                      </wps:wsp>
                    </wpg:wgp>
                  </a:graphicData>
                </a:graphic>
              </wp:anchor>
            </w:drawing>
          </mc:Choice>
          <mc:Fallback>
            <w:pict>
              <v:group w14:anchorId="326235B0" id="Group 24" o:spid="_x0000_s1268" style="position:absolute;left:0;text-align:left;margin-left:70.25pt;margin-top:27.05pt;width:347.4pt;height:217.95pt;z-index:251780096;mso-position-horizontal-relative:text;mso-position-vertical-relative:text" coordsize="44117,27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">
                <v:shape id="_x0000_s1269" type="#_x0000_t202" style="position:absolute;left:32569;top:392;width:8458;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" filled="f" stroked="f">
                  <v:textbox inset="0,0,0,0">
                    <w:txbxContent>
                      <w:p w14:paraId="47BDE494" w14:textId="1DF82AED" w:rsidR="009C5789" w:rsidRPr="008E6811" w:rsidRDefault="009C5789" w:rsidP="00D22CA7">
                        <w:pPr>
                          <w:spacing w:before="40" w:line="160" w:lineRule="exact"/>
                          <w:jc w:val="center"/>
                          <w:rPr>
                            <w:position w:val="2"/>
                            <w:sz w:val="14"/>
                            <w:szCs w:val="22"/>
                          </w:rPr>
                        </w:pPr>
                        <w:r w:rsidRPr="008E6811">
                          <w:rPr>
                            <w:position w:val="2"/>
                            <w:sz w:val="14"/>
                            <w:szCs w:val="22"/>
                            <w:rtl/>
                          </w:rPr>
                          <w:t>سوية التداخل</w:t>
                        </w:r>
                        <w:r w:rsidRPr="008E6811">
                          <w:rPr>
                            <w:position w:val="2"/>
                            <w:sz w:val="14"/>
                            <w:szCs w:val="22"/>
                            <w:rtl/>
                          </w:rPr>
                          <w:br/>
                          <w:t>ال</w:t>
                        </w:r>
                        <w:r>
                          <w:rPr>
                            <w:rFonts w:hint="cs"/>
                            <w:position w:val="2"/>
                            <w:sz w:val="14"/>
                            <w:szCs w:val="22"/>
                            <w:rtl/>
                          </w:rPr>
                          <w:t>ق</w:t>
                        </w:r>
                        <w:r w:rsidRPr="008E6811">
                          <w:rPr>
                            <w:position w:val="2"/>
                            <w:sz w:val="14"/>
                            <w:szCs w:val="22"/>
                            <w:rtl/>
                          </w:rPr>
                          <w:t>صوى المسموح بها</w:t>
                        </w:r>
                      </w:p>
                    </w:txbxContent>
                  </v:textbox>
                </v:shape>
                <v:shape id="_x0000_s1270" type="#_x0000_t202" style="position:absolute;left:19161;top:25636;width:9125;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" filled="f" stroked="f">
                  <v:textbox inset="0,0,0,0">
                    <w:txbxContent>
                      <w:p w14:paraId="4E503894" w14:textId="77777777" w:rsidR="009C5789" w:rsidRPr="00D22CA7" w:rsidRDefault="009C5789" w:rsidP="00387374">
                        <w:pPr>
                          <w:spacing w:before="40" w:line="144" w:lineRule="auto"/>
                          <w:jc w:val="center"/>
                          <w:rPr>
                            <w:sz w:val="18"/>
                            <w:szCs w:val="24"/>
                          </w:rPr>
                        </w:pPr>
                        <w:r w:rsidRPr="00D22CA7">
                          <w:rPr>
                            <w:rFonts w:hint="cs"/>
                            <w:sz w:val="18"/>
                            <w:szCs w:val="24"/>
                            <w:rtl/>
                          </w:rPr>
                          <w:t xml:space="preserve">التردد </w:t>
                        </w:r>
                        <w:r w:rsidRPr="00D22CA7">
                          <w:rPr>
                            <w:sz w:val="18"/>
                            <w:szCs w:val="24"/>
                          </w:rPr>
                          <w:t>[GHz]</w:t>
                        </w:r>
                      </w:p>
                    </w:txbxContent>
                  </v:textbox>
                </v:shape>
                <v:shape id="_x0000_s1271" type="#_x0000_t202" style="position:absolute;left:-4512;top:9480;width:11189;height:216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" filled="f" stroked="f">
                  <v:textbox inset="0,0,0,0">
                    <w:txbxContent>
                      <w:p w14:paraId="2A9CF391" w14:textId="77777777" w:rsidR="009C5789" w:rsidRPr="00D22CA7" w:rsidRDefault="009C5789" w:rsidP="00387374">
                        <w:pPr>
                          <w:spacing w:before="40" w:line="168" w:lineRule="auto"/>
                          <w:jc w:val="center"/>
                          <w:rPr>
                            <w:sz w:val="18"/>
                            <w:szCs w:val="24"/>
                            <w:lang w:bidi="ar-SY"/>
                          </w:rPr>
                        </w:pPr>
                        <w:r w:rsidRPr="00D22CA7">
                          <w:rPr>
                            <w:sz w:val="18"/>
                            <w:szCs w:val="24"/>
                            <w:rtl/>
                            <w:lang w:val="en-GB" w:bidi="ar-SY"/>
                          </w:rPr>
                          <w:t xml:space="preserve">القدرة المستقبلة </w:t>
                        </w:r>
                        <w:r w:rsidRPr="00D22CA7">
                          <w:rPr>
                            <w:sz w:val="18"/>
                            <w:szCs w:val="24"/>
                            <w:lang w:val="en-GB" w:bidi="ar-SY"/>
                          </w:rPr>
                          <w:t>[dBm]</w:t>
                        </w:r>
                      </w:p>
                    </w:txbxContent>
                  </v:textbox>
                </v:shape>
                <v:shape id="_x0000_s1272" type="#_x0000_t202" style="position:absolute;left:15403;width:9753;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" filled="f" stroked="f">
                  <v:textbox inset="0,0,0,0">
                    <w:txbxContent>
                      <w:p w14:paraId="136A9DF0" w14:textId="27F6CD21" w:rsidR="009C5789" w:rsidRPr="00D22CA7" w:rsidRDefault="009C5789" w:rsidP="00387374">
                        <w:pPr>
                          <w:spacing w:before="40" w:line="144" w:lineRule="auto"/>
                          <w:jc w:val="center"/>
                          <w:rPr>
                            <w:sz w:val="18"/>
                            <w:szCs w:val="24"/>
                          </w:rPr>
                        </w:pPr>
                        <w:r w:rsidRPr="00D22CA7">
                          <w:rPr>
                            <w:sz w:val="18"/>
                            <w:szCs w:val="24"/>
                            <w:rtl/>
                          </w:rPr>
                          <w:t>نطاق المسح المخروطي</w:t>
                        </w:r>
                      </w:p>
                    </w:txbxContent>
                  </v:textbox>
                </v:shape>
                <v:shape id="_x0000_s1273" type="#_x0000_t202" style="position:absolute;left:34364;top:7292;width:9753;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" filled="f" stroked="f">
                  <v:textbox inset="0,0,0,0">
                    <w:txbxContent>
                      <w:p w14:paraId="15F8E018" w14:textId="77777777" w:rsidR="009C5789" w:rsidRPr="00D22CA7" w:rsidRDefault="009C5789" w:rsidP="00387374">
                        <w:pPr>
                          <w:spacing w:before="40" w:line="144" w:lineRule="auto"/>
                          <w:jc w:val="center"/>
                          <w:rPr>
                            <w:sz w:val="18"/>
                            <w:szCs w:val="24"/>
                          </w:rPr>
                        </w:pPr>
                        <w:r w:rsidRPr="00D22CA7">
                          <w:rPr>
                            <w:sz w:val="18"/>
                            <w:szCs w:val="24"/>
                            <w:rtl/>
                          </w:rPr>
                          <w:t>نطاق المسح المخروطي</w:t>
                        </w:r>
                      </w:p>
                    </w:txbxContent>
                  </v:textbox>
                </v:shape>
              </v:group>
            </w:pict>
          </mc:Fallback>
        </mc:AlternateContent>
      </w:r>
      <w:r w:rsidR="006B2177">
        <w:rPr>
          <w:noProof/>
          <w:rtl/>
          <w:lang w:bidi="ar-EG"/>
        </w:rPr>
        <w:drawing>
          <wp:inline distT="0" distB="0" distL="0" distR="0" wp14:anchorId="4FB7F7BF" wp14:editId="2855D671">
            <wp:extent cx="4269284" cy="2947344"/>
            <wp:effectExtent l="0" t="0" r="0" b="5715"/>
            <wp:docPr id="271" name="Picture 27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28-4.png"/>
                    <pic:cNvPicPr/>
                  </pic:nvPicPr>
                  <pic:blipFill>
                    <a:blip r:embed="rId113">
                      <a:extLst>
                        <a:ext uri="{28A0092B-C50C-407E-A947-70E740481C1C}">
                          <a14:useLocalDpi xmlns:a14="http://schemas.microsoft.com/office/drawing/2010/main" val="0"/>
                        </a:ext>
                      </a:extLst>
                    </a:blip>
                    <a:stretch>
                      <a:fillRect/>
                    </a:stretch>
                  </pic:blipFill>
                  <pic:spPr>
                    <a:xfrm>
                      <a:off x="0" y="0"/>
                      <a:ext cx="4269284" cy="2947344"/>
                    </a:xfrm>
                    <a:prstGeom prst="rect">
                      <a:avLst/>
                    </a:prstGeom>
                  </pic:spPr>
                </pic:pic>
              </a:graphicData>
            </a:graphic>
          </wp:inline>
        </w:drawing>
      </w:r>
    </w:p>
    <w:p w14:paraId="7FB09F64" w14:textId="77777777" w:rsidR="00965482" w:rsidRPr="00EC0C02" w:rsidRDefault="00965482" w:rsidP="00965482">
      <w:pPr>
        <w:rPr>
          <w:spacing w:val="-4"/>
          <w:szCs w:val="22"/>
          <w:rtl/>
          <w:lang w:bidi="ar-EG"/>
        </w:rPr>
      </w:pPr>
    </w:p>
    <w:p w14:paraId="35DFBE2F" w14:textId="6F162BC6" w:rsidR="00965482" w:rsidRPr="0009598B" w:rsidRDefault="00965482" w:rsidP="0009598B">
      <w:pPr>
        <w:pStyle w:val="Figuretitle"/>
        <w:rPr>
          <w:rtl/>
        </w:rPr>
      </w:pPr>
      <w:r w:rsidRPr="0009598B">
        <w:rPr>
          <w:rtl/>
        </w:rPr>
        <w:lastRenderedPageBreak/>
        <w:t>(ج)</w:t>
      </w:r>
      <w:r w:rsidRPr="0009598B">
        <w:rPr>
          <w:rtl/>
        </w:rPr>
        <w:tab/>
        <w:t xml:space="preserve">أسلوب النظير (إذا لم يؤخذ في الحسبان في دراسات التقاسم توهين مبنى قدره </w:t>
      </w:r>
      <w:r w:rsidRPr="0009598B">
        <w:t>dB 17</w:t>
      </w:r>
      <w:r w:rsidRPr="0009598B">
        <w:rPr>
          <w:rtl/>
        </w:rPr>
        <w:t xml:space="preserve"> </w:t>
      </w:r>
      <w:r w:rsidRPr="0009598B">
        <w:br/>
      </w:r>
      <w:r w:rsidRPr="0009598B">
        <w:rPr>
          <w:rtl/>
        </w:rPr>
        <w:t xml:space="preserve">تتجاوز سوية القدرة المستقبَلة أقصى سوية للتداخل في النطاقات </w:t>
      </w:r>
      <w:r w:rsidRPr="0009598B">
        <w:rPr>
          <w:rtl/>
        </w:rPr>
        <w:br/>
      </w:r>
      <w:r w:rsidRPr="0009598B">
        <w:t>GHz 306-296</w:t>
      </w:r>
      <w:r w:rsidRPr="0009598B">
        <w:rPr>
          <w:rtl/>
        </w:rPr>
        <w:t xml:space="preserve"> و</w:t>
      </w:r>
      <w:r w:rsidRPr="0009598B">
        <w:t>GHz 319-313</w:t>
      </w:r>
      <w:r w:rsidRPr="0009598B">
        <w:rPr>
          <w:rtl/>
        </w:rPr>
        <w:t xml:space="preserve"> و</w:t>
      </w:r>
      <w:r w:rsidRPr="0009598B">
        <w:t>GHz 356-332</w:t>
      </w:r>
      <w:r w:rsidRPr="0009598B">
        <w:rPr>
          <w:rtl/>
        </w:rPr>
        <w:t>)</w:t>
      </w:r>
    </w:p>
    <w:p w14:paraId="2070C47F" w14:textId="7FB28E54" w:rsidR="00965482" w:rsidRPr="00EC0C02" w:rsidRDefault="006B2177" w:rsidP="004B7397">
      <w:pPr>
        <w:pStyle w:val="Figure"/>
        <w:bidi/>
        <w:rPr>
          <w:rtl/>
          <w:lang w:bidi="ar-EG"/>
        </w:rPr>
      </w:pPr>
      <w:r>
        <w:rPr>
          <w:noProof/>
          <w:rtl/>
          <w:lang w:bidi="ar-EG"/>
        </w:rPr>
        <mc:AlternateContent>
          <mc:Choice Requires="wpg">
            <w:drawing>
              <wp:anchor distT="0" distB="0" distL="114300" distR="114300" simplePos="0" relativeHeight="251785216" behindDoc="0" locked="0" layoutInCell="1" allowOverlap="1" wp14:anchorId="000B2FDF" wp14:editId="00106374">
                <wp:simplePos x="0" y="0"/>
                <wp:positionH relativeFrom="column">
                  <wp:posOffset>811390</wp:posOffset>
                </wp:positionH>
                <wp:positionV relativeFrom="paragraph">
                  <wp:posOffset>304932</wp:posOffset>
                </wp:positionV>
                <wp:extent cx="4242986" cy="2790596"/>
                <wp:effectExtent l="0" t="0" r="0" b="0"/>
                <wp:wrapNone/>
                <wp:docPr id="273" name="Group 273"/>
                <wp:cNvGraphicFramePr/>
                <a:graphic xmlns:a="http://schemas.openxmlformats.org/drawingml/2006/main">
                  <a:graphicData uri="http://schemas.microsoft.com/office/word/2010/wordprocessingGroup">
                    <wpg:wgp>
                      <wpg:cNvGrpSpPr/>
                      <wpg:grpSpPr>
                        <a:xfrm>
                          <a:off x="0" y="0"/>
                          <a:ext cx="4242986" cy="2790596"/>
                          <a:chOff x="0" y="0"/>
                          <a:chExt cx="4242986" cy="2790596"/>
                        </a:xfrm>
                      </wpg:grpSpPr>
                      <wps:wsp>
                        <wps:cNvPr id="1453033483" name="ZoneTexte 2"/>
                        <wps:cNvSpPr txBox="1"/>
                        <wps:spPr>
                          <a:xfrm>
                            <a:off x="3397166" y="0"/>
                            <a:ext cx="845820" cy="240665"/>
                          </a:xfrm>
                          <a:prstGeom prst="rect">
                            <a:avLst/>
                          </a:prstGeom>
                          <a:noFill/>
                        </wps:spPr>
                        <wps:txbx>
                          <w:txbxContent>
                            <w:p w14:paraId="2FB32A24" w14:textId="77777777" w:rsidR="009C5789" w:rsidRPr="008E6811" w:rsidRDefault="009C5789" w:rsidP="00D22CA7">
                              <w:pPr>
                                <w:spacing w:before="40" w:line="160" w:lineRule="exact"/>
                                <w:jc w:val="center"/>
                                <w:rPr>
                                  <w:position w:val="2"/>
                                  <w:sz w:val="14"/>
                                  <w:szCs w:val="22"/>
                                </w:rPr>
                              </w:pPr>
                              <w:r w:rsidRPr="008E6811">
                                <w:rPr>
                                  <w:position w:val="2"/>
                                  <w:sz w:val="14"/>
                                  <w:szCs w:val="22"/>
                                  <w:rtl/>
                                </w:rPr>
                                <w:t>سوية التداخل</w:t>
                              </w:r>
                              <w:r w:rsidRPr="008E6811">
                                <w:rPr>
                                  <w:position w:val="2"/>
                                  <w:sz w:val="14"/>
                                  <w:szCs w:val="22"/>
                                  <w:rtl/>
                                </w:rPr>
                                <w:br/>
                                <w:t>ال</w:t>
                              </w:r>
                              <w:r>
                                <w:rPr>
                                  <w:rFonts w:hint="cs"/>
                                  <w:position w:val="2"/>
                                  <w:sz w:val="14"/>
                                  <w:szCs w:val="22"/>
                                  <w:rtl/>
                                </w:rPr>
                                <w:t>ق</w:t>
                              </w:r>
                              <w:r w:rsidRPr="008E6811">
                                <w:rPr>
                                  <w:position w:val="2"/>
                                  <w:sz w:val="14"/>
                                  <w:szCs w:val="22"/>
                                  <w:rtl/>
                                </w:rPr>
                                <w:t>صوى المسموح بها</w:t>
                              </w:r>
                            </w:p>
                          </w:txbxContent>
                        </wps:txbx>
                        <wps:bodyPr wrap="square" lIns="0" tIns="0" rIns="0" bIns="0" rtlCol="0">
                          <a:noAutofit/>
                        </wps:bodyPr>
                      </wps:wsp>
                      <wps:wsp>
                        <wps:cNvPr id="1453033484" name="ZoneTexte 2"/>
                        <wps:cNvSpPr txBox="1"/>
                        <wps:spPr>
                          <a:xfrm>
                            <a:off x="1916175" y="2586126"/>
                            <a:ext cx="912495" cy="204470"/>
                          </a:xfrm>
                          <a:prstGeom prst="rect">
                            <a:avLst/>
                          </a:prstGeom>
                          <a:noFill/>
                        </wps:spPr>
                        <wps:txbx>
                          <w:txbxContent>
                            <w:p w14:paraId="076474A2" w14:textId="77777777" w:rsidR="009C5789" w:rsidRPr="00D22CA7" w:rsidRDefault="009C5789" w:rsidP="0009598B">
                              <w:pPr>
                                <w:spacing w:before="40" w:line="144" w:lineRule="auto"/>
                                <w:jc w:val="center"/>
                                <w:rPr>
                                  <w:sz w:val="18"/>
                                  <w:szCs w:val="24"/>
                                </w:rPr>
                              </w:pPr>
                              <w:r w:rsidRPr="00D22CA7">
                                <w:rPr>
                                  <w:rFonts w:hint="cs"/>
                                  <w:sz w:val="18"/>
                                  <w:szCs w:val="24"/>
                                  <w:rtl/>
                                </w:rPr>
                                <w:t xml:space="preserve">التردد </w:t>
                              </w:r>
                              <w:r w:rsidRPr="00D22CA7">
                                <w:rPr>
                                  <w:sz w:val="18"/>
                                  <w:szCs w:val="24"/>
                                </w:rPr>
                                <w:t>[GHz]</w:t>
                              </w:r>
                            </w:p>
                          </w:txbxContent>
                        </wps:txbx>
                        <wps:bodyPr wrap="square" lIns="0" tIns="0" rIns="0" bIns="0" rtlCol="0">
                          <a:noAutofit/>
                        </wps:bodyPr>
                      </wps:wsp>
                      <wps:wsp>
                        <wps:cNvPr id="1453033485" name="ZoneTexte 2"/>
                        <wps:cNvSpPr txBox="1"/>
                        <wps:spPr>
                          <a:xfrm rot="16200000">
                            <a:off x="-451167" y="931230"/>
                            <a:ext cx="1118870" cy="216535"/>
                          </a:xfrm>
                          <a:prstGeom prst="rect">
                            <a:avLst/>
                          </a:prstGeom>
                          <a:noFill/>
                        </wps:spPr>
                        <wps:txbx>
                          <w:txbxContent>
                            <w:p w14:paraId="78246E50" w14:textId="77777777" w:rsidR="009C5789" w:rsidRPr="00D22CA7" w:rsidRDefault="009C5789" w:rsidP="0009598B">
                              <w:pPr>
                                <w:spacing w:before="40" w:line="168" w:lineRule="auto"/>
                                <w:jc w:val="center"/>
                                <w:rPr>
                                  <w:sz w:val="18"/>
                                  <w:szCs w:val="24"/>
                                  <w:lang w:bidi="ar-SY"/>
                                </w:rPr>
                              </w:pPr>
                              <w:r w:rsidRPr="00D22CA7">
                                <w:rPr>
                                  <w:sz w:val="18"/>
                                  <w:szCs w:val="24"/>
                                  <w:rtl/>
                                  <w:lang w:val="en-GB" w:bidi="ar-SY"/>
                                </w:rPr>
                                <w:t xml:space="preserve">القدرة المستقبلة </w:t>
                              </w:r>
                              <w:r w:rsidRPr="00D22CA7">
                                <w:rPr>
                                  <w:sz w:val="18"/>
                                  <w:szCs w:val="24"/>
                                  <w:lang w:val="en-GB" w:bidi="ar-SY"/>
                                </w:rPr>
                                <w:t>[dBm]</w:t>
                              </w:r>
                            </w:p>
                          </w:txbxContent>
                        </wps:txbx>
                        <wps:bodyPr wrap="square" lIns="0" tIns="0" rIns="0" bIns="0" rtlCol="0">
                          <a:noAutofit/>
                        </wps:bodyPr>
                      </wps:wsp>
                    </wpg:wgp>
                  </a:graphicData>
                </a:graphic>
                <wp14:sizeRelV relativeFrom="margin">
                  <wp14:pctHeight>0</wp14:pctHeight>
                </wp14:sizeRelV>
              </wp:anchor>
            </w:drawing>
          </mc:Choice>
          <mc:Fallback>
            <w:pict>
              <v:group w14:anchorId="000B2FDF" id="Group 273" o:spid="_x0000_s1274" style="position:absolute;left:0;text-align:left;margin-left:63.9pt;margin-top:24pt;width:334.1pt;height:219.75pt;z-index:251785216;mso-position-horizontal-relative:text;mso-position-vertical-relative:text;mso-height-relative:margin" coordsize="42429,27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">
                <v:shape id="_x0000_s1275" type="#_x0000_t202" style="position:absolute;left:33971;width:8458;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" filled="f" stroked="f">
                  <v:textbox inset="0,0,0,0">
                    <w:txbxContent>
                      <w:p w14:paraId="2FB32A24" w14:textId="77777777" w:rsidR="009C5789" w:rsidRPr="008E6811" w:rsidRDefault="009C5789" w:rsidP="00D22CA7">
                        <w:pPr>
                          <w:spacing w:before="40" w:line="160" w:lineRule="exact"/>
                          <w:jc w:val="center"/>
                          <w:rPr>
                            <w:position w:val="2"/>
                            <w:sz w:val="14"/>
                            <w:szCs w:val="22"/>
                          </w:rPr>
                        </w:pPr>
                        <w:r w:rsidRPr="008E6811">
                          <w:rPr>
                            <w:position w:val="2"/>
                            <w:sz w:val="14"/>
                            <w:szCs w:val="22"/>
                            <w:rtl/>
                          </w:rPr>
                          <w:t>سوية التداخل</w:t>
                        </w:r>
                        <w:r w:rsidRPr="008E6811">
                          <w:rPr>
                            <w:position w:val="2"/>
                            <w:sz w:val="14"/>
                            <w:szCs w:val="22"/>
                            <w:rtl/>
                          </w:rPr>
                          <w:br/>
                          <w:t>ال</w:t>
                        </w:r>
                        <w:r>
                          <w:rPr>
                            <w:rFonts w:hint="cs"/>
                            <w:position w:val="2"/>
                            <w:sz w:val="14"/>
                            <w:szCs w:val="22"/>
                            <w:rtl/>
                          </w:rPr>
                          <w:t>ق</w:t>
                        </w:r>
                        <w:r w:rsidRPr="008E6811">
                          <w:rPr>
                            <w:position w:val="2"/>
                            <w:sz w:val="14"/>
                            <w:szCs w:val="22"/>
                            <w:rtl/>
                          </w:rPr>
                          <w:t>صوى المسموح بها</w:t>
                        </w:r>
                      </w:p>
                    </w:txbxContent>
                  </v:textbox>
                </v:shape>
                <v:shape id="_x0000_s1276" type="#_x0000_t202" style="position:absolute;left:19161;top:25861;width:9125;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" filled="f" stroked="f">
                  <v:textbox inset="0,0,0,0">
                    <w:txbxContent>
                      <w:p w14:paraId="076474A2" w14:textId="77777777" w:rsidR="009C5789" w:rsidRPr="00D22CA7" w:rsidRDefault="009C5789" w:rsidP="0009598B">
                        <w:pPr>
                          <w:spacing w:before="40" w:line="144" w:lineRule="auto"/>
                          <w:jc w:val="center"/>
                          <w:rPr>
                            <w:sz w:val="18"/>
                            <w:szCs w:val="24"/>
                          </w:rPr>
                        </w:pPr>
                        <w:r w:rsidRPr="00D22CA7">
                          <w:rPr>
                            <w:rFonts w:hint="cs"/>
                            <w:sz w:val="18"/>
                            <w:szCs w:val="24"/>
                            <w:rtl/>
                          </w:rPr>
                          <w:t xml:space="preserve">التردد </w:t>
                        </w:r>
                        <w:r w:rsidRPr="00D22CA7">
                          <w:rPr>
                            <w:sz w:val="18"/>
                            <w:szCs w:val="24"/>
                          </w:rPr>
                          <w:t>[GHz]</w:t>
                        </w:r>
                      </w:p>
                    </w:txbxContent>
                  </v:textbox>
                </v:shape>
                <v:shape id="_x0000_s1277" type="#_x0000_t202" style="position:absolute;left:-4512;top:9312;width:11189;height:216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" filled="f" stroked="f">
                  <v:textbox inset="0,0,0,0">
                    <w:txbxContent>
                      <w:p w14:paraId="78246E50" w14:textId="77777777" w:rsidR="009C5789" w:rsidRPr="00D22CA7" w:rsidRDefault="009C5789" w:rsidP="0009598B">
                        <w:pPr>
                          <w:spacing w:before="40" w:line="168" w:lineRule="auto"/>
                          <w:jc w:val="center"/>
                          <w:rPr>
                            <w:sz w:val="18"/>
                            <w:szCs w:val="24"/>
                            <w:lang w:bidi="ar-SY"/>
                          </w:rPr>
                        </w:pPr>
                        <w:r w:rsidRPr="00D22CA7">
                          <w:rPr>
                            <w:sz w:val="18"/>
                            <w:szCs w:val="24"/>
                            <w:rtl/>
                            <w:lang w:val="en-GB" w:bidi="ar-SY"/>
                          </w:rPr>
                          <w:t xml:space="preserve">القدرة المستقبلة </w:t>
                        </w:r>
                        <w:r w:rsidRPr="00D22CA7">
                          <w:rPr>
                            <w:sz w:val="18"/>
                            <w:szCs w:val="24"/>
                            <w:lang w:val="en-GB" w:bidi="ar-SY"/>
                          </w:rPr>
                          <w:t>[dBm]</w:t>
                        </w:r>
                      </w:p>
                    </w:txbxContent>
                  </v:textbox>
                </v:shape>
              </v:group>
            </w:pict>
          </mc:Fallback>
        </mc:AlternateContent>
      </w:r>
      <w:r>
        <w:rPr>
          <w:noProof/>
          <w:rtl/>
          <w:lang w:bidi="ar-EG"/>
        </w:rPr>
        <w:drawing>
          <wp:inline distT="0" distB="0" distL="0" distR="0" wp14:anchorId="67E30947" wp14:editId="0FC407AD">
            <wp:extent cx="4364896" cy="3013857"/>
            <wp:effectExtent l="0" t="0" r="0" b="0"/>
            <wp:docPr id="272" name="Picture 27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28-4.png"/>
                    <pic:cNvPicPr/>
                  </pic:nvPicPr>
                  <pic:blipFill>
                    <a:blip r:embed="rId114">
                      <a:extLst>
                        <a:ext uri="{28A0092B-C50C-407E-A947-70E740481C1C}">
                          <a14:useLocalDpi xmlns:a14="http://schemas.microsoft.com/office/drawing/2010/main" val="0"/>
                        </a:ext>
                      </a:extLst>
                    </a:blip>
                    <a:stretch>
                      <a:fillRect/>
                    </a:stretch>
                  </pic:blipFill>
                  <pic:spPr>
                    <a:xfrm>
                      <a:off x="0" y="0"/>
                      <a:ext cx="4364896" cy="3013857"/>
                    </a:xfrm>
                    <a:prstGeom prst="rect">
                      <a:avLst/>
                    </a:prstGeom>
                  </pic:spPr>
                </pic:pic>
              </a:graphicData>
            </a:graphic>
          </wp:inline>
        </w:drawing>
      </w:r>
    </w:p>
    <w:p w14:paraId="212EFF80" w14:textId="77777777" w:rsidR="00965482" w:rsidRPr="0009598B" w:rsidRDefault="00965482" w:rsidP="0009598B">
      <w:pPr>
        <w:pStyle w:val="Heading4"/>
        <w:rPr>
          <w:rtl/>
        </w:rPr>
      </w:pPr>
      <w:r w:rsidRPr="0009598B">
        <w:t>2.5.</w:t>
      </w:r>
      <w:proofErr w:type="gramStart"/>
      <w:r w:rsidRPr="0009598B">
        <w:t>5.A</w:t>
      </w:r>
      <w:proofErr w:type="gramEnd"/>
      <w:r w:rsidRPr="0009598B">
        <w:t>4</w:t>
      </w:r>
      <w:r w:rsidRPr="0009598B">
        <w:tab/>
      </w:r>
      <w:r w:rsidRPr="0009598B">
        <w:rPr>
          <w:rtl/>
        </w:rPr>
        <w:t>سوية القدرة المستقبَلة من توصيل أمامي/خلفي من نقطة إلى نقطة</w:t>
      </w:r>
    </w:p>
    <w:p w14:paraId="230C904B" w14:textId="55267D62" w:rsidR="00965482" w:rsidRPr="006B2177" w:rsidRDefault="00965482" w:rsidP="006B2177">
      <w:pPr>
        <w:rPr>
          <w:rtl/>
        </w:rPr>
      </w:pPr>
      <w:r w:rsidRPr="006B2177">
        <w:rPr>
          <w:rtl/>
        </w:rPr>
        <w:t xml:space="preserve">يبين الشكل </w:t>
      </w:r>
      <w:r w:rsidRPr="006B2177">
        <w:t>29-A4</w:t>
      </w:r>
      <w:r w:rsidRPr="006B2177">
        <w:rPr>
          <w:rtl/>
        </w:rPr>
        <w:t xml:space="preserve"> النتائج المحسوبة لسوية القدرة المستقبلة ل</w:t>
      </w:r>
      <w:r w:rsidR="009E4BBB">
        <w:rPr>
          <w:rFonts w:hint="cs"/>
          <w:rtl/>
        </w:rPr>
        <w:t>أجهزة استشعار</w:t>
      </w:r>
      <w:r w:rsidRPr="006B2177">
        <w:rPr>
          <w:rtl/>
        </w:rPr>
        <w:t xml:space="preserve"> الخدمة </w:t>
      </w:r>
      <w:r w:rsidRPr="006B2177">
        <w:t>EESS</w:t>
      </w:r>
      <w:r w:rsidRPr="006B2177">
        <w:rPr>
          <w:rtl/>
        </w:rPr>
        <w:t xml:space="preserve"> (المنفعلة). ولم يلاحظ أي تداخل من محطات الخدمة</w:t>
      </w:r>
      <w:r w:rsidR="006B2177">
        <w:rPr>
          <w:rFonts w:hint="cs"/>
          <w:rtl/>
        </w:rPr>
        <w:t> </w:t>
      </w:r>
      <w:r w:rsidRPr="006B2177">
        <w:t>FS</w:t>
      </w:r>
      <w:r w:rsidRPr="006B2177">
        <w:rPr>
          <w:rtl/>
        </w:rPr>
        <w:t xml:space="preserve"> في </w:t>
      </w:r>
      <w:r w:rsidR="009E4BBB">
        <w:rPr>
          <w:rFonts w:hint="cs"/>
          <w:rtl/>
        </w:rPr>
        <w:t>أجهزة الاستشعار</w:t>
      </w:r>
      <w:r w:rsidRPr="006B2177">
        <w:rPr>
          <w:rtl/>
        </w:rPr>
        <w:t xml:space="preserve"> العاملة بأسلوب الحافة والنظير. غير أن سوية القدرة المستقبَلة يتجاوز الحد الأقصى لسوية التداخل في</w:t>
      </w:r>
      <w:r w:rsidR="006B2177">
        <w:rPr>
          <w:rFonts w:hint="cs"/>
          <w:rtl/>
        </w:rPr>
        <w:t> </w:t>
      </w:r>
      <w:r w:rsidRPr="006B2177">
        <w:rPr>
          <w:rtl/>
        </w:rPr>
        <w:t xml:space="preserve">نطاقي المسح المخروطي </w:t>
      </w:r>
      <w:r w:rsidRPr="006B2177">
        <w:t>GHz 318-313</w:t>
      </w:r>
      <w:r w:rsidRPr="006B2177">
        <w:rPr>
          <w:rtl/>
        </w:rPr>
        <w:t xml:space="preserve"> و</w:t>
      </w:r>
      <w:r w:rsidRPr="006B2177">
        <w:t>GHz 348-336</w:t>
      </w:r>
      <w:r w:rsidRPr="006B2177">
        <w:rPr>
          <w:rtl/>
        </w:rPr>
        <w:t xml:space="preserve">، وفي نطاق المسح </w:t>
      </w:r>
      <w:proofErr w:type="spellStart"/>
      <w:r w:rsidRPr="006B2177">
        <w:rPr>
          <w:rtl/>
        </w:rPr>
        <w:t>النظيري</w:t>
      </w:r>
      <w:proofErr w:type="spellEnd"/>
      <w:r w:rsidRPr="006B2177">
        <w:rPr>
          <w:rtl/>
        </w:rPr>
        <w:t xml:space="preserve"> </w:t>
      </w:r>
      <w:r w:rsidRPr="006B2177">
        <w:t>GHz 306-296</w:t>
      </w:r>
      <w:r w:rsidRPr="006B2177">
        <w:rPr>
          <w:rtl/>
        </w:rPr>
        <w:t>، على النحو المبين في الشكل</w:t>
      </w:r>
      <w:r w:rsidR="006B2177">
        <w:rPr>
          <w:rFonts w:hint="cs"/>
          <w:rtl/>
        </w:rPr>
        <w:t xml:space="preserve"> </w:t>
      </w:r>
      <w:r w:rsidRPr="006B2177">
        <w:t>29</w:t>
      </w:r>
      <w:r w:rsidR="006B2177">
        <w:noBreakHyphen/>
      </w:r>
      <w:r w:rsidRPr="006B2177">
        <w:t>A4</w:t>
      </w:r>
      <w:r w:rsidRPr="006B2177">
        <w:rPr>
          <w:rtl/>
        </w:rPr>
        <w:t xml:space="preserve"> (ب). وباختصار، يمكن استخدام النطاقات</w:t>
      </w:r>
      <w:r w:rsidR="00B66E25" w:rsidRPr="006B2177">
        <w:rPr>
          <w:rFonts w:hint="cs"/>
          <w:rtl/>
        </w:rPr>
        <w:t xml:space="preserve"> </w:t>
      </w:r>
      <w:r w:rsidRPr="006B2177">
        <w:t>GHz 296-275</w:t>
      </w:r>
      <w:r w:rsidR="00B66E25" w:rsidRPr="006B2177">
        <w:rPr>
          <w:rFonts w:hint="cs"/>
          <w:rtl/>
        </w:rPr>
        <w:t xml:space="preserve"> </w:t>
      </w:r>
      <w:r w:rsidR="00D22CA7">
        <w:rPr>
          <w:rFonts w:hint="cs"/>
          <w:rtl/>
        </w:rPr>
        <w:t>و</w:t>
      </w:r>
      <w:r w:rsidR="00D22CA7">
        <w:t>GHz 313-306</w:t>
      </w:r>
      <w:r w:rsidR="00D22CA7">
        <w:rPr>
          <w:rFonts w:hint="cs"/>
          <w:rtl/>
          <w:lang w:bidi="ar-EG"/>
        </w:rPr>
        <w:t xml:space="preserve"> </w:t>
      </w:r>
      <w:r w:rsidRPr="006B2177">
        <w:rPr>
          <w:rtl/>
        </w:rPr>
        <w:t>و</w:t>
      </w:r>
      <w:r w:rsidRPr="006B2177">
        <w:t>GHz 336-318</w:t>
      </w:r>
      <w:r w:rsidRPr="006B2177">
        <w:rPr>
          <w:rtl/>
        </w:rPr>
        <w:t xml:space="preserve"> و</w:t>
      </w:r>
      <w:r w:rsidRPr="006B2177">
        <w:t>GHz 450-348</w:t>
      </w:r>
      <w:r w:rsidRPr="006B2177">
        <w:rPr>
          <w:rtl/>
        </w:rPr>
        <w:t xml:space="preserve"> لتطبيقات الخدمة الثابتة دون أي شروط معينة.</w:t>
      </w:r>
    </w:p>
    <w:p w14:paraId="3CE3FCA7" w14:textId="77777777" w:rsidR="00965482" w:rsidRPr="0058541B" w:rsidRDefault="00965482" w:rsidP="0058541B">
      <w:pPr>
        <w:pStyle w:val="FigureNo"/>
      </w:pPr>
      <w:r w:rsidRPr="0058541B">
        <w:rPr>
          <w:rtl/>
        </w:rPr>
        <w:lastRenderedPageBreak/>
        <w:t xml:space="preserve">الشكل </w:t>
      </w:r>
      <w:r w:rsidRPr="0058541B">
        <w:t>29-A4</w:t>
      </w:r>
    </w:p>
    <w:p w14:paraId="1160731B" w14:textId="650F45CE" w:rsidR="00965482" w:rsidRPr="0058541B" w:rsidRDefault="00965482" w:rsidP="0058541B">
      <w:pPr>
        <w:pStyle w:val="Figuretitle"/>
        <w:rPr>
          <w:rtl/>
        </w:rPr>
      </w:pPr>
      <w:r w:rsidRPr="0058541B">
        <w:rPr>
          <w:rtl/>
        </w:rPr>
        <w:t xml:space="preserve">سوية القدرة المستقبَلة في </w:t>
      </w:r>
      <w:r w:rsidR="009E4BBB">
        <w:rPr>
          <w:rFonts w:hint="cs"/>
          <w:rtl/>
        </w:rPr>
        <w:t>أجهزة استشعار</w:t>
      </w:r>
      <w:r w:rsidRPr="0058541B">
        <w:rPr>
          <w:rtl/>
        </w:rPr>
        <w:t xml:space="preserve"> الخدمة </w:t>
      </w:r>
      <w:r w:rsidRPr="0058541B">
        <w:t>EESS</w:t>
      </w:r>
      <w:r w:rsidRPr="0058541B">
        <w:rPr>
          <w:rtl/>
        </w:rPr>
        <w:t xml:space="preserve"> (المنفعلة)</w:t>
      </w:r>
      <w:r w:rsidRPr="0058541B">
        <w:br/>
      </w:r>
      <w:r w:rsidRPr="0058541B">
        <w:rPr>
          <w:rtl/>
        </w:rPr>
        <w:t>من تطبيقات الخدمة الثابتة</w:t>
      </w:r>
    </w:p>
    <w:p w14:paraId="3C2C7D85" w14:textId="15393730" w:rsidR="00965482" w:rsidRPr="00B60900" w:rsidRDefault="00965482" w:rsidP="00B60900">
      <w:pPr>
        <w:pStyle w:val="Figuretitle"/>
        <w:rPr>
          <w:rtl/>
        </w:rPr>
      </w:pPr>
      <w:proofErr w:type="gramStart"/>
      <w:r w:rsidRPr="00B60900">
        <w:rPr>
          <w:rtl/>
        </w:rPr>
        <w:t>( أ</w:t>
      </w:r>
      <w:proofErr w:type="gramEnd"/>
      <w:r w:rsidRPr="00B60900">
        <w:rPr>
          <w:rtl/>
        </w:rPr>
        <w:t xml:space="preserve"> )</w:t>
      </w:r>
      <w:r w:rsidRPr="00B60900">
        <w:tab/>
      </w:r>
      <w:r w:rsidRPr="00B60900">
        <w:rPr>
          <w:rtl/>
        </w:rPr>
        <w:t>أسلو</w:t>
      </w:r>
      <w:r w:rsidR="00B66E25">
        <w:rPr>
          <w:rFonts w:hint="cs"/>
          <w:rtl/>
        </w:rPr>
        <w:t xml:space="preserve">ب </w:t>
      </w:r>
      <w:r w:rsidRPr="00B60900">
        <w:rPr>
          <w:rtl/>
        </w:rPr>
        <w:t>الحافة</w:t>
      </w:r>
    </w:p>
    <w:p w14:paraId="2B367BFC" w14:textId="31482D0C" w:rsidR="00965482" w:rsidRPr="00EC0C02" w:rsidRDefault="006B2177" w:rsidP="004B7397">
      <w:pPr>
        <w:pStyle w:val="Figure"/>
        <w:bidi/>
        <w:rPr>
          <w:rtl/>
          <w:lang w:bidi="ar-SY"/>
        </w:rPr>
      </w:pPr>
      <w:r>
        <w:rPr>
          <w:noProof/>
          <w:rtl/>
          <w:lang w:bidi="ar-SY"/>
        </w:rPr>
        <mc:AlternateContent>
          <mc:Choice Requires="wpg">
            <w:drawing>
              <wp:anchor distT="0" distB="0" distL="114300" distR="114300" simplePos="0" relativeHeight="251790336" behindDoc="0" locked="0" layoutInCell="1" allowOverlap="1" wp14:anchorId="38F501AC" wp14:editId="6E67239B">
                <wp:simplePos x="0" y="0"/>
                <wp:positionH relativeFrom="column">
                  <wp:posOffset>884317</wp:posOffset>
                </wp:positionH>
                <wp:positionV relativeFrom="paragraph">
                  <wp:posOffset>236080</wp:posOffset>
                </wp:positionV>
                <wp:extent cx="4102199" cy="2784986"/>
                <wp:effectExtent l="0" t="0" r="0" b="0"/>
                <wp:wrapNone/>
                <wp:docPr id="275" name="Group 275"/>
                <wp:cNvGraphicFramePr/>
                <a:graphic xmlns:a="http://schemas.openxmlformats.org/drawingml/2006/main">
                  <a:graphicData uri="http://schemas.microsoft.com/office/word/2010/wordprocessingGroup">
                    <wpg:wgp>
                      <wpg:cNvGrpSpPr/>
                      <wpg:grpSpPr>
                        <a:xfrm>
                          <a:off x="0" y="0"/>
                          <a:ext cx="4102199" cy="2784986"/>
                          <a:chOff x="0" y="0"/>
                          <a:chExt cx="4102199" cy="2784986"/>
                        </a:xfrm>
                      </wpg:grpSpPr>
                      <wps:wsp>
                        <wps:cNvPr id="1453033486" name="ZoneTexte 2"/>
                        <wps:cNvSpPr txBox="1"/>
                        <wps:spPr>
                          <a:xfrm>
                            <a:off x="3206180" y="0"/>
                            <a:ext cx="896019" cy="240665"/>
                          </a:xfrm>
                          <a:prstGeom prst="rect">
                            <a:avLst/>
                          </a:prstGeom>
                          <a:noFill/>
                        </wps:spPr>
                        <wps:txbx>
                          <w:txbxContent>
                            <w:p w14:paraId="0F1EB8B9" w14:textId="77777777" w:rsidR="009C5789" w:rsidRPr="00D22CA7" w:rsidRDefault="009C5789" w:rsidP="00D22CA7">
                              <w:pPr>
                                <w:spacing w:before="40" w:line="120" w:lineRule="auto"/>
                                <w:jc w:val="center"/>
                                <w:rPr>
                                  <w:position w:val="2"/>
                                  <w:sz w:val="16"/>
                                  <w:szCs w:val="22"/>
                                </w:rPr>
                              </w:pPr>
                              <w:r w:rsidRPr="00D22CA7">
                                <w:rPr>
                                  <w:position w:val="2"/>
                                  <w:sz w:val="16"/>
                                  <w:szCs w:val="22"/>
                                  <w:rtl/>
                                </w:rPr>
                                <w:t>سوية التداخل</w:t>
                              </w:r>
                              <w:r w:rsidRPr="00D22CA7">
                                <w:rPr>
                                  <w:position w:val="2"/>
                                  <w:sz w:val="16"/>
                                  <w:szCs w:val="22"/>
                                  <w:rtl/>
                                </w:rPr>
                                <w:br/>
                                <w:t>ال</w:t>
                              </w:r>
                              <w:r w:rsidRPr="00D22CA7">
                                <w:rPr>
                                  <w:rFonts w:hint="cs"/>
                                  <w:position w:val="2"/>
                                  <w:sz w:val="16"/>
                                  <w:szCs w:val="22"/>
                                  <w:rtl/>
                                </w:rPr>
                                <w:t>ق</w:t>
                              </w:r>
                              <w:r w:rsidRPr="00D22CA7">
                                <w:rPr>
                                  <w:position w:val="2"/>
                                  <w:sz w:val="16"/>
                                  <w:szCs w:val="22"/>
                                  <w:rtl/>
                                </w:rPr>
                                <w:t>صوى المسموح بها</w:t>
                              </w:r>
                            </w:p>
                          </w:txbxContent>
                        </wps:txbx>
                        <wps:bodyPr wrap="square" lIns="0" tIns="0" rIns="0" bIns="0" rtlCol="0">
                          <a:noAutofit/>
                        </wps:bodyPr>
                      </wps:wsp>
                      <wps:wsp>
                        <wps:cNvPr id="1453033487" name="ZoneTexte 2"/>
                        <wps:cNvSpPr txBox="1"/>
                        <wps:spPr>
                          <a:xfrm>
                            <a:off x="1865687" y="2580516"/>
                            <a:ext cx="912495" cy="204470"/>
                          </a:xfrm>
                          <a:prstGeom prst="rect">
                            <a:avLst/>
                          </a:prstGeom>
                          <a:noFill/>
                        </wps:spPr>
                        <wps:txbx>
                          <w:txbxContent>
                            <w:p w14:paraId="50AEDE66" w14:textId="77777777" w:rsidR="009C5789" w:rsidRPr="00D22CA7" w:rsidRDefault="009C5789" w:rsidP="00B60900">
                              <w:pPr>
                                <w:spacing w:before="40" w:line="144" w:lineRule="auto"/>
                                <w:jc w:val="center"/>
                                <w:rPr>
                                  <w:sz w:val="18"/>
                                  <w:szCs w:val="24"/>
                                </w:rPr>
                              </w:pPr>
                              <w:r w:rsidRPr="00D22CA7">
                                <w:rPr>
                                  <w:rFonts w:hint="cs"/>
                                  <w:sz w:val="18"/>
                                  <w:szCs w:val="24"/>
                                  <w:rtl/>
                                </w:rPr>
                                <w:t xml:space="preserve">التردد </w:t>
                              </w:r>
                              <w:r w:rsidRPr="00D22CA7">
                                <w:rPr>
                                  <w:sz w:val="18"/>
                                  <w:szCs w:val="24"/>
                                </w:rPr>
                                <w:t>[GHz]</w:t>
                              </w:r>
                            </w:p>
                          </w:txbxContent>
                        </wps:txbx>
                        <wps:bodyPr wrap="square" lIns="0" tIns="0" rIns="0" bIns="0" rtlCol="0">
                          <a:noAutofit/>
                        </wps:bodyPr>
                      </wps:wsp>
                      <wps:wsp>
                        <wps:cNvPr id="1453033488" name="ZoneTexte 2"/>
                        <wps:cNvSpPr txBox="1"/>
                        <wps:spPr>
                          <a:xfrm rot="16200000">
                            <a:off x="-451167" y="1099523"/>
                            <a:ext cx="1118870" cy="216535"/>
                          </a:xfrm>
                          <a:prstGeom prst="rect">
                            <a:avLst/>
                          </a:prstGeom>
                          <a:noFill/>
                        </wps:spPr>
                        <wps:txbx>
                          <w:txbxContent>
                            <w:p w14:paraId="34F0DE86" w14:textId="77777777" w:rsidR="009C5789" w:rsidRPr="00D22CA7" w:rsidRDefault="009C5789" w:rsidP="00B60900">
                              <w:pPr>
                                <w:spacing w:before="40" w:line="168" w:lineRule="auto"/>
                                <w:jc w:val="center"/>
                                <w:rPr>
                                  <w:sz w:val="18"/>
                                  <w:szCs w:val="24"/>
                                  <w:lang w:bidi="ar-SY"/>
                                </w:rPr>
                              </w:pPr>
                              <w:r w:rsidRPr="00D22CA7">
                                <w:rPr>
                                  <w:sz w:val="18"/>
                                  <w:szCs w:val="24"/>
                                  <w:rtl/>
                                  <w:lang w:val="en-GB" w:bidi="ar-SY"/>
                                </w:rPr>
                                <w:t xml:space="preserve">القدرة المستقبلة </w:t>
                              </w:r>
                              <w:r w:rsidRPr="00D22CA7">
                                <w:rPr>
                                  <w:sz w:val="18"/>
                                  <w:szCs w:val="24"/>
                                  <w:lang w:val="en-GB" w:bidi="ar-SY"/>
                                </w:rPr>
                                <w:t>[dBm]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8F501AC" id="Group 275" o:spid="_x0000_s1278" style="position:absolute;left:0;text-align:left;margin-left:69.65pt;margin-top:18.6pt;width:323pt;height:219.3pt;z-index:251790336;mso-position-horizontal-relative:text;mso-position-vertical-relative:text;mso-width-relative:margin;mso-height-relative:margin" coordsize="41021,27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">
                <v:shape id="_x0000_s1279" type="#_x0000_t202" style="position:absolute;left:32061;width:8960;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" filled="f" stroked="f">
                  <v:textbox inset="0,0,0,0">
                    <w:txbxContent>
                      <w:p w14:paraId="0F1EB8B9" w14:textId="77777777" w:rsidR="009C5789" w:rsidRPr="00D22CA7" w:rsidRDefault="009C5789" w:rsidP="00D22CA7">
                        <w:pPr>
                          <w:spacing w:before="40" w:line="120" w:lineRule="auto"/>
                          <w:jc w:val="center"/>
                          <w:rPr>
                            <w:position w:val="2"/>
                            <w:sz w:val="16"/>
                            <w:szCs w:val="22"/>
                          </w:rPr>
                        </w:pPr>
                        <w:r w:rsidRPr="00D22CA7">
                          <w:rPr>
                            <w:position w:val="2"/>
                            <w:sz w:val="16"/>
                            <w:szCs w:val="22"/>
                            <w:rtl/>
                          </w:rPr>
                          <w:t>سوية التداخل</w:t>
                        </w:r>
                        <w:r w:rsidRPr="00D22CA7">
                          <w:rPr>
                            <w:position w:val="2"/>
                            <w:sz w:val="16"/>
                            <w:szCs w:val="22"/>
                            <w:rtl/>
                          </w:rPr>
                          <w:br/>
                          <w:t>ال</w:t>
                        </w:r>
                        <w:r w:rsidRPr="00D22CA7">
                          <w:rPr>
                            <w:rFonts w:hint="cs"/>
                            <w:position w:val="2"/>
                            <w:sz w:val="16"/>
                            <w:szCs w:val="22"/>
                            <w:rtl/>
                          </w:rPr>
                          <w:t>ق</w:t>
                        </w:r>
                        <w:r w:rsidRPr="00D22CA7">
                          <w:rPr>
                            <w:position w:val="2"/>
                            <w:sz w:val="16"/>
                            <w:szCs w:val="22"/>
                            <w:rtl/>
                          </w:rPr>
                          <w:t>صوى المسموح بها</w:t>
                        </w:r>
                      </w:p>
                    </w:txbxContent>
                  </v:textbox>
                </v:shape>
                <v:shape id="_x0000_s1280" type="#_x0000_t202" style="position:absolute;left:18656;top:25805;width:9125;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" filled="f" stroked="f">
                  <v:textbox inset="0,0,0,0">
                    <w:txbxContent>
                      <w:p w14:paraId="50AEDE66" w14:textId="77777777" w:rsidR="009C5789" w:rsidRPr="00D22CA7" w:rsidRDefault="009C5789" w:rsidP="00B60900">
                        <w:pPr>
                          <w:spacing w:before="40" w:line="144" w:lineRule="auto"/>
                          <w:jc w:val="center"/>
                          <w:rPr>
                            <w:sz w:val="18"/>
                            <w:szCs w:val="24"/>
                          </w:rPr>
                        </w:pPr>
                        <w:r w:rsidRPr="00D22CA7">
                          <w:rPr>
                            <w:rFonts w:hint="cs"/>
                            <w:sz w:val="18"/>
                            <w:szCs w:val="24"/>
                            <w:rtl/>
                          </w:rPr>
                          <w:t xml:space="preserve">التردد </w:t>
                        </w:r>
                        <w:r w:rsidRPr="00D22CA7">
                          <w:rPr>
                            <w:sz w:val="18"/>
                            <w:szCs w:val="24"/>
                          </w:rPr>
                          <w:t>[GHz]</w:t>
                        </w:r>
                      </w:p>
                    </w:txbxContent>
                  </v:textbox>
                </v:shape>
                <v:shape id="_x0000_s1281" type="#_x0000_t202" style="position:absolute;left:-4512;top:10995;width:11189;height:216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" filled="f" stroked="f">
                  <v:textbox inset="0,0,0,0">
                    <w:txbxContent>
                      <w:p w14:paraId="34F0DE86" w14:textId="77777777" w:rsidR="009C5789" w:rsidRPr="00D22CA7" w:rsidRDefault="009C5789" w:rsidP="00B60900">
                        <w:pPr>
                          <w:spacing w:before="40" w:line="168" w:lineRule="auto"/>
                          <w:jc w:val="center"/>
                          <w:rPr>
                            <w:sz w:val="18"/>
                            <w:szCs w:val="24"/>
                            <w:lang w:bidi="ar-SY"/>
                          </w:rPr>
                        </w:pPr>
                        <w:r w:rsidRPr="00D22CA7">
                          <w:rPr>
                            <w:sz w:val="18"/>
                            <w:szCs w:val="24"/>
                            <w:rtl/>
                            <w:lang w:val="en-GB" w:bidi="ar-SY"/>
                          </w:rPr>
                          <w:t xml:space="preserve">القدرة المستقبلة </w:t>
                        </w:r>
                        <w:r w:rsidRPr="00D22CA7">
                          <w:rPr>
                            <w:sz w:val="18"/>
                            <w:szCs w:val="24"/>
                            <w:lang w:val="en-GB" w:bidi="ar-SY"/>
                          </w:rPr>
                          <w:t>[dBm]</w:t>
                        </w:r>
                      </w:p>
                    </w:txbxContent>
                  </v:textbox>
                </v:shape>
              </v:group>
            </w:pict>
          </mc:Fallback>
        </mc:AlternateContent>
      </w:r>
      <w:r>
        <w:rPr>
          <w:noProof/>
          <w:rtl/>
          <w:lang w:bidi="ar-SY"/>
        </w:rPr>
        <w:drawing>
          <wp:inline distT="0" distB="0" distL="0" distR="0" wp14:anchorId="23761436" wp14:editId="05CDDBCE">
            <wp:extent cx="4215242" cy="2939030"/>
            <wp:effectExtent l="0" t="0" r="0" b="0"/>
            <wp:docPr id="274" name="Picture 27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4-29 1.png"/>
                    <pic:cNvPicPr/>
                  </pic:nvPicPr>
                  <pic:blipFill>
                    <a:blip r:embed="rId115">
                      <a:extLst>
                        <a:ext uri="{28A0092B-C50C-407E-A947-70E740481C1C}">
                          <a14:useLocalDpi xmlns:a14="http://schemas.microsoft.com/office/drawing/2010/main" val="0"/>
                        </a:ext>
                      </a:extLst>
                    </a:blip>
                    <a:stretch>
                      <a:fillRect/>
                    </a:stretch>
                  </pic:blipFill>
                  <pic:spPr>
                    <a:xfrm>
                      <a:off x="0" y="0"/>
                      <a:ext cx="4215242" cy="2939030"/>
                    </a:xfrm>
                    <a:prstGeom prst="rect">
                      <a:avLst/>
                    </a:prstGeom>
                  </pic:spPr>
                </pic:pic>
              </a:graphicData>
            </a:graphic>
          </wp:inline>
        </w:drawing>
      </w:r>
    </w:p>
    <w:p w14:paraId="2DF83C60" w14:textId="77777777" w:rsidR="006B2177" w:rsidRDefault="006B2177" w:rsidP="006B2177">
      <w:pPr>
        <w:jc w:val="center"/>
      </w:pPr>
    </w:p>
    <w:p w14:paraId="68D2E11F" w14:textId="3FC61AA0" w:rsidR="00965482" w:rsidRPr="00B60900" w:rsidRDefault="00965482" w:rsidP="00B60900">
      <w:pPr>
        <w:pStyle w:val="Figuretitle"/>
        <w:rPr>
          <w:rtl/>
        </w:rPr>
      </w:pPr>
      <w:r w:rsidRPr="00B60900">
        <w:rPr>
          <w:rtl/>
        </w:rPr>
        <w:t>(ب)</w:t>
      </w:r>
      <w:r w:rsidRPr="00B60900">
        <w:rPr>
          <w:rtl/>
        </w:rPr>
        <w:tab/>
        <w:t>أسلوب المسح المخروطي (سوية القدرة المستقبَلة تتجاوز سوية التداخل القصوى</w:t>
      </w:r>
      <w:r w:rsidR="00B60900">
        <w:rPr>
          <w:rtl/>
        </w:rPr>
        <w:br/>
      </w:r>
      <w:r w:rsidRPr="00B60900">
        <w:rPr>
          <w:rtl/>
        </w:rPr>
        <w:t xml:space="preserve">في نطاقي المسح المخروطي </w:t>
      </w:r>
      <w:r w:rsidRPr="00B60900">
        <w:t>GHz 318-313</w:t>
      </w:r>
      <w:r w:rsidRPr="00B60900">
        <w:rPr>
          <w:rtl/>
        </w:rPr>
        <w:t xml:space="preserve"> و</w:t>
      </w:r>
      <w:r w:rsidRPr="00B60900">
        <w:t>GHz 348-336</w:t>
      </w:r>
      <w:r w:rsidRPr="00B60900">
        <w:rPr>
          <w:rtl/>
        </w:rPr>
        <w:t xml:space="preserve"> وفي نطاق المسح </w:t>
      </w:r>
      <w:proofErr w:type="spellStart"/>
      <w:r w:rsidRPr="00B60900">
        <w:rPr>
          <w:rtl/>
        </w:rPr>
        <w:t>النظيري</w:t>
      </w:r>
      <w:proofErr w:type="spellEnd"/>
      <w:r w:rsidRPr="00B60900">
        <w:rPr>
          <w:rtl/>
        </w:rPr>
        <w:t xml:space="preserve"> </w:t>
      </w:r>
      <w:r w:rsidRPr="00B60900">
        <w:t>GHz 306-296</w:t>
      </w:r>
      <w:r w:rsidRPr="00B60900">
        <w:rPr>
          <w:rtl/>
        </w:rPr>
        <w:t>)</w:t>
      </w:r>
    </w:p>
    <w:p w14:paraId="68B8A34D" w14:textId="1FF5239E" w:rsidR="00965482" w:rsidRPr="00EC0C02" w:rsidRDefault="006B2177" w:rsidP="004B7397">
      <w:pPr>
        <w:pStyle w:val="Figure"/>
        <w:bidi/>
        <w:rPr>
          <w:rtl/>
          <w:lang w:bidi="ar-SY"/>
        </w:rPr>
      </w:pPr>
      <w:r>
        <w:rPr>
          <w:noProof/>
          <w:rtl/>
          <w:lang w:bidi="ar-SY"/>
        </w:rPr>
        <mc:AlternateContent>
          <mc:Choice Requires="wpg">
            <w:drawing>
              <wp:anchor distT="0" distB="0" distL="114300" distR="114300" simplePos="0" relativeHeight="251799552" behindDoc="0" locked="0" layoutInCell="1" allowOverlap="1" wp14:anchorId="1A6433FA" wp14:editId="45761DDD">
                <wp:simplePos x="0" y="0"/>
                <wp:positionH relativeFrom="column">
                  <wp:posOffset>873098</wp:posOffset>
                </wp:positionH>
                <wp:positionV relativeFrom="paragraph">
                  <wp:posOffset>289996</wp:posOffset>
                </wp:positionV>
                <wp:extent cx="4127500" cy="2655960"/>
                <wp:effectExtent l="0" t="0" r="6350" b="0"/>
                <wp:wrapNone/>
                <wp:docPr id="277" name="Group 277"/>
                <wp:cNvGraphicFramePr/>
                <a:graphic xmlns:a="http://schemas.openxmlformats.org/drawingml/2006/main">
                  <a:graphicData uri="http://schemas.microsoft.com/office/word/2010/wordprocessingGroup">
                    <wpg:wgp>
                      <wpg:cNvGrpSpPr/>
                      <wpg:grpSpPr>
                        <a:xfrm>
                          <a:off x="0" y="0"/>
                          <a:ext cx="4127500" cy="2655960"/>
                          <a:chOff x="0" y="0"/>
                          <a:chExt cx="4127500" cy="2655960"/>
                        </a:xfrm>
                      </wpg:grpSpPr>
                      <wps:wsp>
                        <wps:cNvPr id="1453033489" name="ZoneTexte 2"/>
                        <wps:cNvSpPr txBox="1"/>
                        <wps:spPr>
                          <a:xfrm>
                            <a:off x="3268140" y="0"/>
                            <a:ext cx="845820" cy="240665"/>
                          </a:xfrm>
                          <a:prstGeom prst="rect">
                            <a:avLst/>
                          </a:prstGeom>
                          <a:noFill/>
                        </wps:spPr>
                        <wps:txbx>
                          <w:txbxContent>
                            <w:p w14:paraId="661443AB" w14:textId="77777777" w:rsidR="009C5789" w:rsidRPr="00D22CA7" w:rsidRDefault="009C5789" w:rsidP="00D22CA7">
                              <w:pPr>
                                <w:spacing w:before="40" w:line="160" w:lineRule="exact"/>
                                <w:jc w:val="center"/>
                                <w:rPr>
                                  <w:position w:val="2"/>
                                  <w:sz w:val="16"/>
                                  <w:szCs w:val="22"/>
                                </w:rPr>
                              </w:pPr>
                              <w:r w:rsidRPr="00D22CA7">
                                <w:rPr>
                                  <w:position w:val="2"/>
                                  <w:sz w:val="16"/>
                                  <w:szCs w:val="22"/>
                                  <w:rtl/>
                                </w:rPr>
                                <w:t>سوية التداخل</w:t>
                              </w:r>
                              <w:r w:rsidRPr="00D22CA7">
                                <w:rPr>
                                  <w:position w:val="2"/>
                                  <w:sz w:val="16"/>
                                  <w:szCs w:val="22"/>
                                  <w:rtl/>
                                </w:rPr>
                                <w:br/>
                                <w:t>ال</w:t>
                              </w:r>
                              <w:r w:rsidRPr="00D22CA7">
                                <w:rPr>
                                  <w:rFonts w:hint="cs"/>
                                  <w:position w:val="2"/>
                                  <w:sz w:val="16"/>
                                  <w:szCs w:val="22"/>
                                  <w:rtl/>
                                </w:rPr>
                                <w:t>ق</w:t>
                              </w:r>
                              <w:r w:rsidRPr="00D22CA7">
                                <w:rPr>
                                  <w:position w:val="2"/>
                                  <w:sz w:val="16"/>
                                  <w:szCs w:val="22"/>
                                  <w:rtl/>
                                </w:rPr>
                                <w:t>صوى المسموح بها</w:t>
                              </w:r>
                            </w:p>
                          </w:txbxContent>
                        </wps:txbx>
                        <wps:bodyPr wrap="square" lIns="0" tIns="0" rIns="0" bIns="0" rtlCol="0">
                          <a:noAutofit/>
                        </wps:bodyPr>
                      </wps:wsp>
                      <wps:wsp>
                        <wps:cNvPr id="1453033490" name="ZoneTexte 2"/>
                        <wps:cNvSpPr txBox="1"/>
                        <wps:spPr>
                          <a:xfrm>
                            <a:off x="1893736" y="2451490"/>
                            <a:ext cx="912495" cy="204470"/>
                          </a:xfrm>
                          <a:prstGeom prst="rect">
                            <a:avLst/>
                          </a:prstGeom>
                          <a:noFill/>
                        </wps:spPr>
                        <wps:txbx>
                          <w:txbxContent>
                            <w:p w14:paraId="4827CC07" w14:textId="77777777" w:rsidR="009C5789" w:rsidRPr="00D22CA7" w:rsidRDefault="009C5789" w:rsidP="00B60900">
                              <w:pPr>
                                <w:spacing w:before="40" w:line="144" w:lineRule="auto"/>
                                <w:jc w:val="center"/>
                                <w:rPr>
                                  <w:sz w:val="18"/>
                                  <w:szCs w:val="24"/>
                                </w:rPr>
                              </w:pPr>
                              <w:r w:rsidRPr="00D22CA7">
                                <w:rPr>
                                  <w:rFonts w:hint="cs"/>
                                  <w:sz w:val="18"/>
                                  <w:szCs w:val="24"/>
                                  <w:rtl/>
                                </w:rPr>
                                <w:t xml:space="preserve">التردد </w:t>
                              </w:r>
                              <w:r w:rsidRPr="00D22CA7">
                                <w:rPr>
                                  <w:sz w:val="18"/>
                                  <w:szCs w:val="24"/>
                                </w:rPr>
                                <w:t>[GHz]</w:t>
                              </w:r>
                            </w:p>
                          </w:txbxContent>
                        </wps:txbx>
                        <wps:bodyPr wrap="square" lIns="0" tIns="0" rIns="0" bIns="0" rtlCol="0">
                          <a:noAutofit/>
                        </wps:bodyPr>
                      </wps:wsp>
                      <wps:wsp>
                        <wps:cNvPr id="1453033491" name="ZoneTexte 2"/>
                        <wps:cNvSpPr txBox="1"/>
                        <wps:spPr>
                          <a:xfrm rot="16200000">
                            <a:off x="-451167" y="841472"/>
                            <a:ext cx="1118870" cy="216535"/>
                          </a:xfrm>
                          <a:prstGeom prst="rect">
                            <a:avLst/>
                          </a:prstGeom>
                          <a:noFill/>
                        </wps:spPr>
                        <wps:txbx>
                          <w:txbxContent>
                            <w:p w14:paraId="3D498E36" w14:textId="77777777" w:rsidR="009C5789" w:rsidRPr="00D22CA7" w:rsidRDefault="009C5789" w:rsidP="00B60900">
                              <w:pPr>
                                <w:spacing w:before="40" w:line="168" w:lineRule="auto"/>
                                <w:jc w:val="center"/>
                                <w:rPr>
                                  <w:sz w:val="18"/>
                                  <w:szCs w:val="24"/>
                                  <w:lang w:bidi="ar-SY"/>
                                </w:rPr>
                              </w:pPr>
                              <w:r w:rsidRPr="00D22CA7">
                                <w:rPr>
                                  <w:sz w:val="18"/>
                                  <w:szCs w:val="24"/>
                                  <w:rtl/>
                                  <w:lang w:val="en-GB" w:bidi="ar-SY"/>
                                </w:rPr>
                                <w:t xml:space="preserve">القدرة المستقبلة </w:t>
                              </w:r>
                              <w:r w:rsidRPr="00D22CA7">
                                <w:rPr>
                                  <w:sz w:val="18"/>
                                  <w:szCs w:val="24"/>
                                  <w:lang w:val="en-GB" w:bidi="ar-SY"/>
                                </w:rPr>
                                <w:t>[dBm]</w:t>
                              </w:r>
                            </w:p>
                          </w:txbxContent>
                        </wps:txbx>
                        <wps:bodyPr wrap="square" lIns="0" tIns="0" rIns="0" bIns="0" rtlCol="0">
                          <a:noAutofit/>
                        </wps:bodyPr>
                      </wps:wsp>
                      <wps:wsp>
                        <wps:cNvPr id="1453033492" name="ZoneTexte 2"/>
                        <wps:cNvSpPr txBox="1"/>
                        <wps:spPr>
                          <a:xfrm>
                            <a:off x="1590178" y="33658"/>
                            <a:ext cx="1057237" cy="180535"/>
                          </a:xfrm>
                          <a:prstGeom prst="rect">
                            <a:avLst/>
                          </a:prstGeom>
                          <a:noFill/>
                        </wps:spPr>
                        <wps:txbx>
                          <w:txbxContent>
                            <w:p w14:paraId="01079CD4" w14:textId="5722ED70" w:rsidR="009C5789" w:rsidRPr="00D22CA7" w:rsidRDefault="009C5789" w:rsidP="00D22CA7">
                              <w:pPr>
                                <w:spacing w:before="60" w:line="120" w:lineRule="auto"/>
                                <w:jc w:val="center"/>
                                <w:rPr>
                                  <w:position w:val="2"/>
                                  <w:sz w:val="18"/>
                                  <w:szCs w:val="24"/>
                                </w:rPr>
                              </w:pPr>
                              <w:r w:rsidRPr="00D22CA7">
                                <w:rPr>
                                  <w:position w:val="2"/>
                                  <w:sz w:val="18"/>
                                  <w:szCs w:val="24"/>
                                  <w:rtl/>
                                </w:rPr>
                                <w:t>نطاق المسح المخروطي</w:t>
                              </w:r>
                            </w:p>
                          </w:txbxContent>
                        </wps:txbx>
                        <wps:bodyPr wrap="square" lIns="0" tIns="0" rIns="0" bIns="0" rtlCol="0">
                          <a:noAutofit/>
                        </wps:bodyPr>
                      </wps:wsp>
                      <wps:wsp>
                        <wps:cNvPr id="1453033493" name="ZoneTexte 2"/>
                        <wps:cNvSpPr txBox="1"/>
                        <wps:spPr>
                          <a:xfrm>
                            <a:off x="3203205" y="706733"/>
                            <a:ext cx="924295" cy="190734"/>
                          </a:xfrm>
                          <a:prstGeom prst="rect">
                            <a:avLst/>
                          </a:prstGeom>
                          <a:solidFill>
                            <a:schemeClr val="bg1"/>
                          </a:solidFill>
                        </wps:spPr>
                        <wps:txbx>
                          <w:txbxContent>
                            <w:p w14:paraId="3B143596" w14:textId="77777777" w:rsidR="009C5789" w:rsidRPr="00D22CA7" w:rsidRDefault="009C5789" w:rsidP="00D22CA7">
                              <w:pPr>
                                <w:spacing w:before="60" w:line="120" w:lineRule="auto"/>
                                <w:jc w:val="center"/>
                                <w:rPr>
                                  <w:position w:val="2"/>
                                  <w:sz w:val="18"/>
                                  <w:szCs w:val="24"/>
                                </w:rPr>
                              </w:pPr>
                              <w:r w:rsidRPr="00D22CA7">
                                <w:rPr>
                                  <w:position w:val="2"/>
                                  <w:sz w:val="18"/>
                                  <w:szCs w:val="24"/>
                                  <w:rtl/>
                                </w:rPr>
                                <w:t>نطاق المسح المخروطي</w:t>
                              </w:r>
                            </w:p>
                          </w:txbxContent>
                        </wps:txbx>
                        <wps:bodyPr wrap="square" lIns="0" tIns="0" rIns="0" bIns="0" rtlCol="0">
                          <a:noAutofit/>
                        </wps:bodyPr>
                      </wps:wsp>
                    </wpg:wgp>
                  </a:graphicData>
                </a:graphic>
              </wp:anchor>
            </w:drawing>
          </mc:Choice>
          <mc:Fallback>
            <w:pict>
              <v:group w14:anchorId="1A6433FA" id="Group 277" o:spid="_x0000_s1282" style="position:absolute;left:0;text-align:left;margin-left:68.75pt;margin-top:22.85pt;width:325pt;height:209.15pt;z-index:251799552;mso-position-horizontal-relative:text;mso-position-vertical-relative:text" coordsize="41275,2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">
                <v:shape id="_x0000_s1283" type="#_x0000_t202" style="position:absolute;left:32681;width:8458;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" filled="f" stroked="f">
                  <v:textbox inset="0,0,0,0">
                    <w:txbxContent>
                      <w:p w14:paraId="661443AB" w14:textId="77777777" w:rsidR="009C5789" w:rsidRPr="00D22CA7" w:rsidRDefault="009C5789" w:rsidP="00D22CA7">
                        <w:pPr>
                          <w:spacing w:before="40" w:line="160" w:lineRule="exact"/>
                          <w:jc w:val="center"/>
                          <w:rPr>
                            <w:position w:val="2"/>
                            <w:sz w:val="16"/>
                            <w:szCs w:val="22"/>
                          </w:rPr>
                        </w:pPr>
                        <w:r w:rsidRPr="00D22CA7">
                          <w:rPr>
                            <w:position w:val="2"/>
                            <w:sz w:val="16"/>
                            <w:szCs w:val="22"/>
                            <w:rtl/>
                          </w:rPr>
                          <w:t>سوية التداخل</w:t>
                        </w:r>
                        <w:r w:rsidRPr="00D22CA7">
                          <w:rPr>
                            <w:position w:val="2"/>
                            <w:sz w:val="16"/>
                            <w:szCs w:val="22"/>
                            <w:rtl/>
                          </w:rPr>
                          <w:br/>
                          <w:t>ال</w:t>
                        </w:r>
                        <w:r w:rsidRPr="00D22CA7">
                          <w:rPr>
                            <w:rFonts w:hint="cs"/>
                            <w:position w:val="2"/>
                            <w:sz w:val="16"/>
                            <w:szCs w:val="22"/>
                            <w:rtl/>
                          </w:rPr>
                          <w:t>ق</w:t>
                        </w:r>
                        <w:r w:rsidRPr="00D22CA7">
                          <w:rPr>
                            <w:position w:val="2"/>
                            <w:sz w:val="16"/>
                            <w:szCs w:val="22"/>
                            <w:rtl/>
                          </w:rPr>
                          <w:t>صوى المسموح بها</w:t>
                        </w:r>
                      </w:p>
                    </w:txbxContent>
                  </v:textbox>
                </v:shape>
                <v:shape id="_x0000_s1284" type="#_x0000_t202" style="position:absolute;left:18937;top:24514;width:9125;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" filled="f" stroked="f">
                  <v:textbox inset="0,0,0,0">
                    <w:txbxContent>
                      <w:p w14:paraId="4827CC07" w14:textId="77777777" w:rsidR="009C5789" w:rsidRPr="00D22CA7" w:rsidRDefault="009C5789" w:rsidP="00B60900">
                        <w:pPr>
                          <w:spacing w:before="40" w:line="144" w:lineRule="auto"/>
                          <w:jc w:val="center"/>
                          <w:rPr>
                            <w:sz w:val="18"/>
                            <w:szCs w:val="24"/>
                          </w:rPr>
                        </w:pPr>
                        <w:r w:rsidRPr="00D22CA7">
                          <w:rPr>
                            <w:rFonts w:hint="cs"/>
                            <w:sz w:val="18"/>
                            <w:szCs w:val="24"/>
                            <w:rtl/>
                          </w:rPr>
                          <w:t xml:space="preserve">التردد </w:t>
                        </w:r>
                        <w:r w:rsidRPr="00D22CA7">
                          <w:rPr>
                            <w:sz w:val="18"/>
                            <w:szCs w:val="24"/>
                          </w:rPr>
                          <w:t>[GHz]</w:t>
                        </w:r>
                      </w:p>
                    </w:txbxContent>
                  </v:textbox>
                </v:shape>
                <v:shape id="_x0000_s1285" type="#_x0000_t202" style="position:absolute;left:-4511;top:8414;width:11188;height:216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" filled="f" stroked="f">
                  <v:textbox inset="0,0,0,0">
                    <w:txbxContent>
                      <w:p w14:paraId="3D498E36" w14:textId="77777777" w:rsidR="009C5789" w:rsidRPr="00D22CA7" w:rsidRDefault="009C5789" w:rsidP="00B60900">
                        <w:pPr>
                          <w:spacing w:before="40" w:line="168" w:lineRule="auto"/>
                          <w:jc w:val="center"/>
                          <w:rPr>
                            <w:sz w:val="18"/>
                            <w:szCs w:val="24"/>
                            <w:lang w:bidi="ar-SY"/>
                          </w:rPr>
                        </w:pPr>
                        <w:r w:rsidRPr="00D22CA7">
                          <w:rPr>
                            <w:sz w:val="18"/>
                            <w:szCs w:val="24"/>
                            <w:rtl/>
                            <w:lang w:val="en-GB" w:bidi="ar-SY"/>
                          </w:rPr>
                          <w:t xml:space="preserve">القدرة المستقبلة </w:t>
                        </w:r>
                        <w:r w:rsidRPr="00D22CA7">
                          <w:rPr>
                            <w:sz w:val="18"/>
                            <w:szCs w:val="24"/>
                            <w:lang w:val="en-GB" w:bidi="ar-SY"/>
                          </w:rPr>
                          <w:t>[dBm]</w:t>
                        </w:r>
                      </w:p>
                    </w:txbxContent>
                  </v:textbox>
                </v:shape>
                <v:shape id="_x0000_s1286" type="#_x0000_t202" style="position:absolute;left:15901;top:336;width:10573;height:1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" filled="f" stroked="f">
                  <v:textbox inset="0,0,0,0">
                    <w:txbxContent>
                      <w:p w14:paraId="01079CD4" w14:textId="5722ED70" w:rsidR="009C5789" w:rsidRPr="00D22CA7" w:rsidRDefault="009C5789" w:rsidP="00D22CA7">
                        <w:pPr>
                          <w:spacing w:before="60" w:line="120" w:lineRule="auto"/>
                          <w:jc w:val="center"/>
                          <w:rPr>
                            <w:position w:val="2"/>
                            <w:sz w:val="18"/>
                            <w:szCs w:val="24"/>
                          </w:rPr>
                        </w:pPr>
                        <w:r w:rsidRPr="00D22CA7">
                          <w:rPr>
                            <w:position w:val="2"/>
                            <w:sz w:val="18"/>
                            <w:szCs w:val="24"/>
                            <w:rtl/>
                          </w:rPr>
                          <w:t>نطاق المسح المخروطي</w:t>
                        </w:r>
                      </w:p>
                    </w:txbxContent>
                  </v:textbox>
                </v:shape>
                <v:shape id="_x0000_s1287" type="#_x0000_t202" style="position:absolute;left:32032;top:7067;width:9243;height:1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" fillcolor="white [3212]" stroked="f">
                  <v:textbox inset="0,0,0,0">
                    <w:txbxContent>
                      <w:p w14:paraId="3B143596" w14:textId="77777777" w:rsidR="009C5789" w:rsidRPr="00D22CA7" w:rsidRDefault="009C5789" w:rsidP="00D22CA7">
                        <w:pPr>
                          <w:spacing w:before="60" w:line="120" w:lineRule="auto"/>
                          <w:jc w:val="center"/>
                          <w:rPr>
                            <w:position w:val="2"/>
                            <w:sz w:val="18"/>
                            <w:szCs w:val="24"/>
                          </w:rPr>
                        </w:pPr>
                        <w:r w:rsidRPr="00D22CA7">
                          <w:rPr>
                            <w:position w:val="2"/>
                            <w:sz w:val="18"/>
                            <w:szCs w:val="24"/>
                            <w:rtl/>
                          </w:rPr>
                          <w:t>نطاق المسح المخروطي</w:t>
                        </w:r>
                      </w:p>
                    </w:txbxContent>
                  </v:textbox>
                </v:shape>
              </v:group>
            </w:pict>
          </mc:Fallback>
        </mc:AlternateContent>
      </w:r>
      <w:r>
        <w:rPr>
          <w:noProof/>
          <w:rtl/>
          <w:lang w:bidi="ar-SY"/>
        </w:rPr>
        <w:drawing>
          <wp:inline distT="0" distB="0" distL="0" distR="0" wp14:anchorId="63DCF15B" wp14:editId="5F6491AF">
            <wp:extent cx="4231871" cy="2922402"/>
            <wp:effectExtent l="0" t="0" r="0" b="0"/>
            <wp:docPr id="276" name="Picture 27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4-29 2.png"/>
                    <pic:cNvPicPr/>
                  </pic:nvPicPr>
                  <pic:blipFill>
                    <a:blip r:embed="rId116">
                      <a:extLst>
                        <a:ext uri="{28A0092B-C50C-407E-A947-70E740481C1C}">
                          <a14:useLocalDpi xmlns:a14="http://schemas.microsoft.com/office/drawing/2010/main" val="0"/>
                        </a:ext>
                      </a:extLst>
                    </a:blip>
                    <a:stretch>
                      <a:fillRect/>
                    </a:stretch>
                  </pic:blipFill>
                  <pic:spPr>
                    <a:xfrm>
                      <a:off x="0" y="0"/>
                      <a:ext cx="4231871" cy="2922402"/>
                    </a:xfrm>
                    <a:prstGeom prst="rect">
                      <a:avLst/>
                    </a:prstGeom>
                  </pic:spPr>
                </pic:pic>
              </a:graphicData>
            </a:graphic>
          </wp:inline>
        </w:drawing>
      </w:r>
    </w:p>
    <w:p w14:paraId="0E5DB065" w14:textId="77777777" w:rsidR="00965482" w:rsidRPr="00EC0C02" w:rsidRDefault="00965482" w:rsidP="00965482">
      <w:pPr>
        <w:rPr>
          <w:spacing w:val="-4"/>
          <w:szCs w:val="22"/>
          <w:rtl/>
          <w:lang w:bidi="ar-EG"/>
        </w:rPr>
      </w:pPr>
    </w:p>
    <w:p w14:paraId="3B44C9FD" w14:textId="674F5C4B" w:rsidR="00965482" w:rsidRPr="00B60900" w:rsidRDefault="00965482" w:rsidP="00B60900">
      <w:pPr>
        <w:pStyle w:val="Figuretitle"/>
        <w:rPr>
          <w:rtl/>
        </w:rPr>
      </w:pPr>
      <w:r w:rsidRPr="00B60900">
        <w:rPr>
          <w:rtl/>
        </w:rPr>
        <w:lastRenderedPageBreak/>
        <w:t>(ج)</w:t>
      </w:r>
      <w:r w:rsidRPr="00B60900">
        <w:rPr>
          <w:rtl/>
        </w:rPr>
        <w:tab/>
        <w:t xml:space="preserve">أسلوب المسح </w:t>
      </w:r>
      <w:proofErr w:type="spellStart"/>
      <w:r w:rsidRPr="00B60900">
        <w:rPr>
          <w:rtl/>
        </w:rPr>
        <w:t>النظيري</w:t>
      </w:r>
      <w:proofErr w:type="spellEnd"/>
    </w:p>
    <w:p w14:paraId="4E3DFC0F" w14:textId="7BB2E3CF" w:rsidR="00965482" w:rsidRPr="00EC0C02" w:rsidRDefault="00317EFF" w:rsidP="004B7397">
      <w:pPr>
        <w:pStyle w:val="Figure"/>
        <w:bidi/>
        <w:rPr>
          <w:rtl/>
          <w:lang w:bidi="ar-EG"/>
        </w:rPr>
      </w:pPr>
      <w:r>
        <w:rPr>
          <w:noProof/>
          <w:rtl/>
          <w:lang w:bidi="ar-EG"/>
        </w:rPr>
        <mc:AlternateContent>
          <mc:Choice Requires="wpg">
            <w:drawing>
              <wp:anchor distT="0" distB="0" distL="114300" distR="114300" simplePos="0" relativeHeight="251804672" behindDoc="0" locked="0" layoutInCell="1" allowOverlap="1" wp14:anchorId="18DA7CEE" wp14:editId="3035BDB8">
                <wp:simplePos x="0" y="0"/>
                <wp:positionH relativeFrom="column">
                  <wp:posOffset>836211</wp:posOffset>
                </wp:positionH>
                <wp:positionV relativeFrom="paragraph">
                  <wp:posOffset>312288</wp:posOffset>
                </wp:positionV>
                <wp:extent cx="4192498" cy="2723277"/>
                <wp:effectExtent l="0" t="0" r="0" b="0"/>
                <wp:wrapNone/>
                <wp:docPr id="289" name="Group 289"/>
                <wp:cNvGraphicFramePr/>
                <a:graphic xmlns:a="http://schemas.openxmlformats.org/drawingml/2006/main">
                  <a:graphicData uri="http://schemas.microsoft.com/office/word/2010/wordprocessingGroup">
                    <wpg:wgp>
                      <wpg:cNvGrpSpPr/>
                      <wpg:grpSpPr>
                        <a:xfrm>
                          <a:off x="0" y="0"/>
                          <a:ext cx="4192498" cy="2723277"/>
                          <a:chOff x="0" y="0"/>
                          <a:chExt cx="4192498" cy="2723277"/>
                        </a:xfrm>
                      </wpg:grpSpPr>
                      <wps:wsp>
                        <wps:cNvPr id="1453033494" name="ZoneTexte 2"/>
                        <wps:cNvSpPr txBox="1"/>
                        <wps:spPr>
                          <a:xfrm>
                            <a:off x="3346678" y="0"/>
                            <a:ext cx="845820" cy="240665"/>
                          </a:xfrm>
                          <a:prstGeom prst="rect">
                            <a:avLst/>
                          </a:prstGeom>
                          <a:noFill/>
                        </wps:spPr>
                        <wps:txbx>
                          <w:txbxContent>
                            <w:p w14:paraId="6DD4BED5" w14:textId="77777777" w:rsidR="009C5789" w:rsidRPr="008E6811" w:rsidRDefault="009C5789" w:rsidP="00D22CA7">
                              <w:pPr>
                                <w:spacing w:before="40" w:line="120" w:lineRule="auto"/>
                                <w:jc w:val="center"/>
                                <w:rPr>
                                  <w:position w:val="2"/>
                                  <w:sz w:val="14"/>
                                  <w:szCs w:val="22"/>
                                </w:rPr>
                              </w:pPr>
                              <w:r w:rsidRPr="008E6811">
                                <w:rPr>
                                  <w:position w:val="2"/>
                                  <w:sz w:val="14"/>
                                  <w:szCs w:val="22"/>
                                  <w:rtl/>
                                </w:rPr>
                                <w:t>سوية التداخل</w:t>
                              </w:r>
                              <w:r w:rsidRPr="008E6811">
                                <w:rPr>
                                  <w:position w:val="2"/>
                                  <w:sz w:val="14"/>
                                  <w:szCs w:val="22"/>
                                  <w:rtl/>
                                </w:rPr>
                                <w:br/>
                                <w:t>ال</w:t>
                              </w:r>
                              <w:r>
                                <w:rPr>
                                  <w:rFonts w:hint="cs"/>
                                  <w:position w:val="2"/>
                                  <w:sz w:val="14"/>
                                  <w:szCs w:val="22"/>
                                  <w:rtl/>
                                </w:rPr>
                                <w:t>ق</w:t>
                              </w:r>
                              <w:r w:rsidRPr="008E6811">
                                <w:rPr>
                                  <w:position w:val="2"/>
                                  <w:sz w:val="14"/>
                                  <w:szCs w:val="22"/>
                                  <w:rtl/>
                                </w:rPr>
                                <w:t>صوى المسموح بها</w:t>
                              </w:r>
                            </w:p>
                          </w:txbxContent>
                        </wps:txbx>
                        <wps:bodyPr wrap="square" lIns="0" tIns="0" rIns="0" bIns="0" rtlCol="0">
                          <a:noAutofit/>
                        </wps:bodyPr>
                      </wps:wsp>
                      <wps:wsp>
                        <wps:cNvPr id="1453033495" name="ZoneTexte 2"/>
                        <wps:cNvSpPr txBox="1"/>
                        <wps:spPr>
                          <a:xfrm>
                            <a:off x="1904955" y="2518807"/>
                            <a:ext cx="912495" cy="204470"/>
                          </a:xfrm>
                          <a:prstGeom prst="rect">
                            <a:avLst/>
                          </a:prstGeom>
                          <a:noFill/>
                        </wps:spPr>
                        <wps:txbx>
                          <w:txbxContent>
                            <w:p w14:paraId="32AE7E00" w14:textId="77777777" w:rsidR="009C5789" w:rsidRPr="00D22CA7" w:rsidRDefault="009C5789" w:rsidP="00B60900">
                              <w:pPr>
                                <w:spacing w:before="40" w:line="144" w:lineRule="auto"/>
                                <w:jc w:val="center"/>
                                <w:rPr>
                                  <w:sz w:val="18"/>
                                  <w:szCs w:val="24"/>
                                </w:rPr>
                              </w:pPr>
                              <w:r w:rsidRPr="00D22CA7">
                                <w:rPr>
                                  <w:rFonts w:hint="cs"/>
                                  <w:sz w:val="18"/>
                                  <w:szCs w:val="24"/>
                                  <w:rtl/>
                                </w:rPr>
                                <w:t xml:space="preserve">التردد </w:t>
                              </w:r>
                              <w:r w:rsidRPr="00D22CA7">
                                <w:rPr>
                                  <w:sz w:val="18"/>
                                  <w:szCs w:val="24"/>
                                </w:rPr>
                                <w:t>[GHz]</w:t>
                              </w:r>
                            </w:p>
                          </w:txbxContent>
                        </wps:txbx>
                        <wps:bodyPr wrap="square" lIns="0" tIns="0" rIns="0" bIns="0" rtlCol="0">
                          <a:noAutofit/>
                        </wps:bodyPr>
                      </wps:wsp>
                      <wps:wsp>
                        <wps:cNvPr id="1453033496" name="ZoneTexte 2"/>
                        <wps:cNvSpPr txBox="1"/>
                        <wps:spPr>
                          <a:xfrm rot="16200000">
                            <a:off x="-451167" y="903180"/>
                            <a:ext cx="1118870" cy="216535"/>
                          </a:xfrm>
                          <a:prstGeom prst="rect">
                            <a:avLst/>
                          </a:prstGeom>
                          <a:noFill/>
                        </wps:spPr>
                        <wps:txbx>
                          <w:txbxContent>
                            <w:p w14:paraId="73ADD3F6" w14:textId="77777777" w:rsidR="009C5789" w:rsidRPr="00D22CA7" w:rsidRDefault="009C5789" w:rsidP="00B60900">
                              <w:pPr>
                                <w:spacing w:before="40" w:line="168" w:lineRule="auto"/>
                                <w:jc w:val="center"/>
                                <w:rPr>
                                  <w:sz w:val="18"/>
                                  <w:szCs w:val="24"/>
                                  <w:lang w:bidi="ar-SY"/>
                                </w:rPr>
                              </w:pPr>
                              <w:r w:rsidRPr="00D22CA7">
                                <w:rPr>
                                  <w:sz w:val="18"/>
                                  <w:szCs w:val="24"/>
                                  <w:rtl/>
                                  <w:lang w:val="en-GB" w:bidi="ar-SY"/>
                                </w:rPr>
                                <w:t xml:space="preserve">القدرة المستقبلة </w:t>
                              </w:r>
                              <w:r w:rsidRPr="00D22CA7">
                                <w:rPr>
                                  <w:sz w:val="18"/>
                                  <w:szCs w:val="24"/>
                                  <w:lang w:val="en-GB" w:bidi="ar-SY"/>
                                </w:rPr>
                                <w:t>[dBm]</w:t>
                              </w:r>
                            </w:p>
                          </w:txbxContent>
                        </wps:txbx>
                        <wps:bodyPr wrap="square" lIns="0" tIns="0" rIns="0" bIns="0" rtlCol="0">
                          <a:noAutofit/>
                        </wps:bodyPr>
                      </wps:wsp>
                    </wpg:wgp>
                  </a:graphicData>
                </a:graphic>
              </wp:anchor>
            </w:drawing>
          </mc:Choice>
          <mc:Fallback>
            <w:pict>
              <v:group w14:anchorId="18DA7CEE" id="Group 289" o:spid="_x0000_s1288" style="position:absolute;left:0;text-align:left;margin-left:65.85pt;margin-top:24.6pt;width:330.1pt;height:214.45pt;z-index:251804672;mso-position-horizontal-relative:text;mso-position-vertical-relative:text" coordsize="41924,2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">
                <v:shape id="_x0000_s1289" type="#_x0000_t202" style="position:absolute;left:33466;width:8458;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" filled="f" stroked="f">
                  <v:textbox inset="0,0,0,0">
                    <w:txbxContent>
                      <w:p w14:paraId="6DD4BED5" w14:textId="77777777" w:rsidR="009C5789" w:rsidRPr="008E6811" w:rsidRDefault="009C5789" w:rsidP="00D22CA7">
                        <w:pPr>
                          <w:spacing w:before="40" w:line="120" w:lineRule="auto"/>
                          <w:jc w:val="center"/>
                          <w:rPr>
                            <w:position w:val="2"/>
                            <w:sz w:val="14"/>
                            <w:szCs w:val="22"/>
                          </w:rPr>
                        </w:pPr>
                        <w:r w:rsidRPr="008E6811">
                          <w:rPr>
                            <w:position w:val="2"/>
                            <w:sz w:val="14"/>
                            <w:szCs w:val="22"/>
                            <w:rtl/>
                          </w:rPr>
                          <w:t>سوية التداخل</w:t>
                        </w:r>
                        <w:r w:rsidRPr="008E6811">
                          <w:rPr>
                            <w:position w:val="2"/>
                            <w:sz w:val="14"/>
                            <w:szCs w:val="22"/>
                            <w:rtl/>
                          </w:rPr>
                          <w:br/>
                          <w:t>ال</w:t>
                        </w:r>
                        <w:r>
                          <w:rPr>
                            <w:rFonts w:hint="cs"/>
                            <w:position w:val="2"/>
                            <w:sz w:val="14"/>
                            <w:szCs w:val="22"/>
                            <w:rtl/>
                          </w:rPr>
                          <w:t>ق</w:t>
                        </w:r>
                        <w:r w:rsidRPr="008E6811">
                          <w:rPr>
                            <w:position w:val="2"/>
                            <w:sz w:val="14"/>
                            <w:szCs w:val="22"/>
                            <w:rtl/>
                          </w:rPr>
                          <w:t>صوى المسموح بها</w:t>
                        </w:r>
                      </w:p>
                    </w:txbxContent>
                  </v:textbox>
                </v:shape>
                <v:shape id="_x0000_s1290" type="#_x0000_t202" style="position:absolute;left:19049;top:25188;width:9125;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" filled="f" stroked="f">
                  <v:textbox inset="0,0,0,0">
                    <w:txbxContent>
                      <w:p w14:paraId="32AE7E00" w14:textId="77777777" w:rsidR="009C5789" w:rsidRPr="00D22CA7" w:rsidRDefault="009C5789" w:rsidP="00B60900">
                        <w:pPr>
                          <w:spacing w:before="40" w:line="144" w:lineRule="auto"/>
                          <w:jc w:val="center"/>
                          <w:rPr>
                            <w:sz w:val="18"/>
                            <w:szCs w:val="24"/>
                          </w:rPr>
                        </w:pPr>
                        <w:r w:rsidRPr="00D22CA7">
                          <w:rPr>
                            <w:rFonts w:hint="cs"/>
                            <w:sz w:val="18"/>
                            <w:szCs w:val="24"/>
                            <w:rtl/>
                          </w:rPr>
                          <w:t xml:space="preserve">التردد </w:t>
                        </w:r>
                        <w:r w:rsidRPr="00D22CA7">
                          <w:rPr>
                            <w:sz w:val="18"/>
                            <w:szCs w:val="24"/>
                          </w:rPr>
                          <w:t>[GHz]</w:t>
                        </w:r>
                      </w:p>
                    </w:txbxContent>
                  </v:textbox>
                </v:shape>
                <v:shape id="_x0000_s1291" type="#_x0000_t202" style="position:absolute;left:-4511;top:9031;width:11188;height:216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" filled="f" stroked="f">
                  <v:textbox inset="0,0,0,0">
                    <w:txbxContent>
                      <w:p w14:paraId="73ADD3F6" w14:textId="77777777" w:rsidR="009C5789" w:rsidRPr="00D22CA7" w:rsidRDefault="009C5789" w:rsidP="00B60900">
                        <w:pPr>
                          <w:spacing w:before="40" w:line="168" w:lineRule="auto"/>
                          <w:jc w:val="center"/>
                          <w:rPr>
                            <w:sz w:val="18"/>
                            <w:szCs w:val="24"/>
                            <w:lang w:bidi="ar-SY"/>
                          </w:rPr>
                        </w:pPr>
                        <w:r w:rsidRPr="00D22CA7">
                          <w:rPr>
                            <w:sz w:val="18"/>
                            <w:szCs w:val="24"/>
                            <w:rtl/>
                            <w:lang w:val="en-GB" w:bidi="ar-SY"/>
                          </w:rPr>
                          <w:t xml:space="preserve">القدرة المستقبلة </w:t>
                        </w:r>
                        <w:r w:rsidRPr="00D22CA7">
                          <w:rPr>
                            <w:sz w:val="18"/>
                            <w:szCs w:val="24"/>
                            <w:lang w:val="en-GB" w:bidi="ar-SY"/>
                          </w:rPr>
                          <w:t>[dBm]</w:t>
                        </w:r>
                      </w:p>
                    </w:txbxContent>
                  </v:textbox>
                </v:shape>
              </v:group>
            </w:pict>
          </mc:Fallback>
        </mc:AlternateContent>
      </w:r>
      <w:r>
        <w:rPr>
          <w:noProof/>
          <w:rtl/>
          <w:lang w:bidi="ar-EG"/>
        </w:rPr>
        <w:drawing>
          <wp:inline distT="0" distB="0" distL="0" distR="0" wp14:anchorId="1B70F696" wp14:editId="18BBF8D7">
            <wp:extent cx="4360739" cy="3001386"/>
            <wp:effectExtent l="0" t="0" r="1905" b="8890"/>
            <wp:docPr id="278" name="Picture 27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4-29 3png.png"/>
                    <pic:cNvPicPr/>
                  </pic:nvPicPr>
                  <pic:blipFill>
                    <a:blip r:embed="rId117">
                      <a:extLst>
                        <a:ext uri="{28A0092B-C50C-407E-A947-70E740481C1C}">
                          <a14:useLocalDpi xmlns:a14="http://schemas.microsoft.com/office/drawing/2010/main" val="0"/>
                        </a:ext>
                      </a:extLst>
                    </a:blip>
                    <a:stretch>
                      <a:fillRect/>
                    </a:stretch>
                  </pic:blipFill>
                  <pic:spPr>
                    <a:xfrm>
                      <a:off x="0" y="0"/>
                      <a:ext cx="4360739" cy="3001386"/>
                    </a:xfrm>
                    <a:prstGeom prst="rect">
                      <a:avLst/>
                    </a:prstGeom>
                  </pic:spPr>
                </pic:pic>
              </a:graphicData>
            </a:graphic>
          </wp:inline>
        </w:drawing>
      </w:r>
    </w:p>
    <w:p w14:paraId="64204C9F" w14:textId="77777777" w:rsidR="00965482" w:rsidRPr="00B60900" w:rsidRDefault="00965482" w:rsidP="00B60900">
      <w:pPr>
        <w:pStyle w:val="Heading3"/>
        <w:rPr>
          <w:rtl/>
        </w:rPr>
      </w:pPr>
      <w:bookmarkStart w:id="443" w:name="_Toc36120632"/>
      <w:bookmarkStart w:id="444" w:name="_Toc40172458"/>
      <w:r w:rsidRPr="00B60900">
        <w:t>6.</w:t>
      </w:r>
      <w:proofErr w:type="gramStart"/>
      <w:r w:rsidRPr="00B60900">
        <w:t>5.A</w:t>
      </w:r>
      <w:proofErr w:type="gramEnd"/>
      <w:r w:rsidRPr="00B60900">
        <w:t>4</w:t>
      </w:r>
      <w:r w:rsidRPr="00B60900">
        <w:tab/>
      </w:r>
      <w:r w:rsidRPr="00B60900">
        <w:rPr>
          <w:rtl/>
        </w:rPr>
        <w:t xml:space="preserve">ملخص الدراسة </w:t>
      </w:r>
      <w:r w:rsidRPr="00B60900">
        <w:t>4</w:t>
      </w:r>
      <w:bookmarkEnd w:id="443"/>
      <w:bookmarkEnd w:id="444"/>
    </w:p>
    <w:p w14:paraId="4628530B" w14:textId="0950407B" w:rsidR="00965482" w:rsidRPr="00B60900" w:rsidRDefault="00965482" w:rsidP="00B60900">
      <w:pPr>
        <w:rPr>
          <w:rtl/>
        </w:rPr>
      </w:pPr>
      <w:r w:rsidRPr="00B60900">
        <w:rPr>
          <w:rtl/>
        </w:rPr>
        <w:t xml:space="preserve">يمكن استخدام النطاقات </w:t>
      </w:r>
      <w:r w:rsidRPr="00B60900">
        <w:t>GHz</w:t>
      </w:r>
      <w:r w:rsidR="00B60900">
        <w:t xml:space="preserve"> </w:t>
      </w:r>
      <w:r w:rsidR="00B60900" w:rsidRPr="00B60900">
        <w:t>296</w:t>
      </w:r>
      <w:r w:rsidR="00B60900">
        <w:t>-</w:t>
      </w:r>
      <w:r w:rsidR="00B60900" w:rsidRPr="00B60900">
        <w:t>275</w:t>
      </w:r>
      <w:r w:rsidRPr="00B60900">
        <w:rPr>
          <w:rtl/>
        </w:rPr>
        <w:t xml:space="preserve"> و</w:t>
      </w:r>
      <w:r w:rsidRPr="00B60900">
        <w:t>GHz</w:t>
      </w:r>
      <w:r w:rsidR="00B60900">
        <w:t> </w:t>
      </w:r>
      <w:r w:rsidR="00B60900" w:rsidRPr="00B60900">
        <w:t>313</w:t>
      </w:r>
      <w:r w:rsidR="00B60900">
        <w:t>-</w:t>
      </w:r>
      <w:r w:rsidR="00B60900" w:rsidRPr="00B60900">
        <w:t>306</w:t>
      </w:r>
      <w:r w:rsidRPr="00B60900">
        <w:rPr>
          <w:rtl/>
        </w:rPr>
        <w:t xml:space="preserve"> و</w:t>
      </w:r>
      <w:r w:rsidRPr="00B60900">
        <w:t>GHz</w:t>
      </w:r>
      <w:r w:rsidR="00B60900">
        <w:t> </w:t>
      </w:r>
      <w:r w:rsidR="00B60900" w:rsidRPr="00B60900">
        <w:t>332</w:t>
      </w:r>
      <w:r w:rsidR="00B60900">
        <w:t>-</w:t>
      </w:r>
      <w:r w:rsidR="00B60900" w:rsidRPr="00B60900">
        <w:t>319</w:t>
      </w:r>
      <w:r w:rsidRPr="00B60900">
        <w:rPr>
          <w:rtl/>
        </w:rPr>
        <w:t xml:space="preserve"> و</w:t>
      </w:r>
      <w:r w:rsidRPr="00B60900">
        <w:t>GHz</w:t>
      </w:r>
      <w:r w:rsidR="00B60900">
        <w:t> </w:t>
      </w:r>
      <w:r w:rsidR="00B60900" w:rsidRPr="00B60900">
        <w:t>450</w:t>
      </w:r>
      <w:r w:rsidR="00B60900">
        <w:t>-</w:t>
      </w:r>
      <w:r w:rsidR="00B60900" w:rsidRPr="00B60900">
        <w:t>356</w:t>
      </w:r>
      <w:r w:rsidRPr="00B60900">
        <w:rPr>
          <w:rtl/>
        </w:rPr>
        <w:t xml:space="preserve"> في تطبيقات </w:t>
      </w:r>
      <w:r w:rsidRPr="00B60900">
        <w:t>CPMS</w:t>
      </w:r>
      <w:r w:rsidRPr="00B60900">
        <w:rPr>
          <w:rtl/>
        </w:rPr>
        <w:t xml:space="preserve"> دون أي شروط محددة. ويمكن أيضاً استخدام النطاقات </w:t>
      </w:r>
      <w:r w:rsidRPr="00B60900">
        <w:t>GHz 296-275</w:t>
      </w:r>
      <w:r w:rsidRPr="00B60900">
        <w:rPr>
          <w:rtl/>
        </w:rPr>
        <w:t xml:space="preserve"> </w:t>
      </w:r>
      <w:r w:rsidR="00B60900" w:rsidRPr="00B60900">
        <w:rPr>
          <w:rtl/>
        </w:rPr>
        <w:t>و</w:t>
      </w:r>
      <w:r w:rsidR="00B60900" w:rsidRPr="00B60900">
        <w:t>GHz</w:t>
      </w:r>
      <w:r w:rsidR="00B60900">
        <w:t> </w:t>
      </w:r>
      <w:r w:rsidR="00B60900" w:rsidRPr="00B60900">
        <w:t>313</w:t>
      </w:r>
      <w:r w:rsidR="00B60900">
        <w:t>-</w:t>
      </w:r>
      <w:r w:rsidR="00B60900" w:rsidRPr="00B60900">
        <w:t>306</w:t>
      </w:r>
      <w:r w:rsidR="00B60900" w:rsidRPr="00B60900">
        <w:rPr>
          <w:rtl/>
        </w:rPr>
        <w:t xml:space="preserve"> </w:t>
      </w:r>
      <w:r w:rsidRPr="00B60900">
        <w:rPr>
          <w:rtl/>
        </w:rPr>
        <w:t>و</w:t>
      </w:r>
      <w:r w:rsidRPr="00B60900">
        <w:t>GHz</w:t>
      </w:r>
      <w:r w:rsidR="00B60900">
        <w:t xml:space="preserve"> </w:t>
      </w:r>
      <w:r w:rsidR="00B60900" w:rsidRPr="00B60900">
        <w:t>336</w:t>
      </w:r>
      <w:r w:rsidR="00B60900">
        <w:t>-</w:t>
      </w:r>
      <w:r w:rsidR="00B60900" w:rsidRPr="00B60900">
        <w:t>318</w:t>
      </w:r>
      <w:r w:rsidRPr="00B60900">
        <w:rPr>
          <w:rtl/>
        </w:rPr>
        <w:t xml:space="preserve"> و</w:t>
      </w:r>
      <w:r w:rsidRPr="00B60900">
        <w:t>GHz</w:t>
      </w:r>
      <w:r w:rsidR="00B60900">
        <w:t> </w:t>
      </w:r>
      <w:r w:rsidR="00B60900" w:rsidRPr="00B60900">
        <w:t>450</w:t>
      </w:r>
      <w:r w:rsidR="00B60900">
        <w:t>-</w:t>
      </w:r>
      <w:r w:rsidR="00B60900" w:rsidRPr="00B60900">
        <w:t>348</w:t>
      </w:r>
      <w:r w:rsidRPr="00B60900">
        <w:rPr>
          <w:rtl/>
        </w:rPr>
        <w:t xml:space="preserve"> في تطبيقات الخدمة </w:t>
      </w:r>
      <w:r w:rsidRPr="00B60900">
        <w:t>FS</w:t>
      </w:r>
      <w:r w:rsidRPr="00B60900">
        <w:rPr>
          <w:rtl/>
        </w:rPr>
        <w:t xml:space="preserve"> دون أي شروط محددة. ومن أجل توافق تطبيقات الخدمتين </w:t>
      </w:r>
      <w:r w:rsidRPr="00B60900">
        <w:t>FS/LMS</w:t>
      </w:r>
      <w:r w:rsidRPr="00B60900">
        <w:rPr>
          <w:rtl/>
        </w:rPr>
        <w:t xml:space="preserve"> مع خدمة </w:t>
      </w:r>
      <w:r w:rsidRPr="00B60900">
        <w:t>EESS</w:t>
      </w:r>
      <w:r w:rsidRPr="00B60900">
        <w:rPr>
          <w:rtl/>
        </w:rPr>
        <w:t xml:space="preserve"> (المنفعلة)، يمكن استخدام </w:t>
      </w:r>
      <w:r w:rsidR="00CE080A" w:rsidRPr="00B60900">
        <w:rPr>
          <w:rtl/>
        </w:rPr>
        <w:t xml:space="preserve">النطاقات </w:t>
      </w:r>
      <w:r w:rsidR="00CE080A" w:rsidRPr="00B60900">
        <w:t>GHz</w:t>
      </w:r>
      <w:r w:rsidR="00CE080A">
        <w:t xml:space="preserve"> </w:t>
      </w:r>
      <w:r w:rsidR="00CE080A" w:rsidRPr="00B60900">
        <w:t>296</w:t>
      </w:r>
      <w:r w:rsidR="00CE080A">
        <w:t>-</w:t>
      </w:r>
      <w:r w:rsidR="00CE080A" w:rsidRPr="00B60900">
        <w:t>275</w:t>
      </w:r>
      <w:r w:rsidR="00CE080A" w:rsidRPr="00B60900">
        <w:rPr>
          <w:rtl/>
        </w:rPr>
        <w:t xml:space="preserve"> و</w:t>
      </w:r>
      <w:r w:rsidR="00CE080A" w:rsidRPr="00B60900">
        <w:t>GHz</w:t>
      </w:r>
      <w:r w:rsidR="00CE080A">
        <w:t> </w:t>
      </w:r>
      <w:r w:rsidR="00CE080A" w:rsidRPr="00B60900">
        <w:t>313</w:t>
      </w:r>
      <w:r w:rsidR="00CE080A">
        <w:t>-</w:t>
      </w:r>
      <w:r w:rsidR="00CE080A" w:rsidRPr="00B60900">
        <w:t>306</w:t>
      </w:r>
      <w:r w:rsidR="00CE080A" w:rsidRPr="00B60900">
        <w:rPr>
          <w:rtl/>
        </w:rPr>
        <w:t xml:space="preserve"> و</w:t>
      </w:r>
      <w:r w:rsidR="00CE080A" w:rsidRPr="00B60900">
        <w:t>GHz</w:t>
      </w:r>
      <w:r w:rsidR="00CE080A">
        <w:t> </w:t>
      </w:r>
      <w:r w:rsidR="00CE080A" w:rsidRPr="00B60900">
        <w:t>332</w:t>
      </w:r>
      <w:r w:rsidR="00CE080A">
        <w:t>-</w:t>
      </w:r>
      <w:r w:rsidR="00CE080A" w:rsidRPr="00B60900">
        <w:t>319</w:t>
      </w:r>
      <w:r w:rsidR="00CE080A" w:rsidRPr="00B60900">
        <w:rPr>
          <w:rtl/>
        </w:rPr>
        <w:t xml:space="preserve"> و</w:t>
      </w:r>
      <w:r w:rsidR="00CE080A" w:rsidRPr="00B60900">
        <w:t>GHz</w:t>
      </w:r>
      <w:r w:rsidR="00CE080A">
        <w:t> </w:t>
      </w:r>
      <w:r w:rsidR="00CE080A" w:rsidRPr="00B60900">
        <w:t>450</w:t>
      </w:r>
      <w:r w:rsidR="00CE080A">
        <w:t>-</w:t>
      </w:r>
      <w:r w:rsidR="00CE080A" w:rsidRPr="00B60900">
        <w:t>356</w:t>
      </w:r>
      <w:r w:rsidR="00CE080A" w:rsidRPr="00B60900">
        <w:rPr>
          <w:rtl/>
        </w:rPr>
        <w:t xml:space="preserve"> </w:t>
      </w:r>
      <w:r w:rsidRPr="00B60900">
        <w:rPr>
          <w:rtl/>
        </w:rPr>
        <w:t xml:space="preserve">بشكل متوافق في تطبيقات الخدمتين </w:t>
      </w:r>
      <w:r w:rsidRPr="00B60900">
        <w:t>FS/LMS</w:t>
      </w:r>
      <w:r w:rsidRPr="00B60900">
        <w:rPr>
          <w:rtl/>
        </w:rPr>
        <w:t xml:space="preserve">. </w:t>
      </w:r>
    </w:p>
    <w:p w14:paraId="14069A53" w14:textId="53773BD4" w:rsidR="00965482" w:rsidRPr="004B5E76" w:rsidRDefault="00965482" w:rsidP="004B5E76">
      <w:pPr>
        <w:pStyle w:val="Heading2"/>
        <w:rPr>
          <w:rFonts w:ascii="Times New Roman Bold" w:hAnsi="Times New Roman Bold"/>
          <w:spacing w:val="-4"/>
          <w:rtl/>
        </w:rPr>
      </w:pPr>
      <w:bookmarkStart w:id="445" w:name="_Toc36120633"/>
      <w:bookmarkStart w:id="446" w:name="_Toc40172459"/>
      <w:r w:rsidRPr="004B5E76">
        <w:rPr>
          <w:rFonts w:ascii="Times New Roman Bold" w:hAnsi="Times New Roman Bold"/>
          <w:spacing w:val="-4"/>
        </w:rPr>
        <w:t>6.A4</w:t>
      </w:r>
      <w:r w:rsidRPr="004B5E76">
        <w:rPr>
          <w:rFonts w:ascii="Times New Roman Bold" w:hAnsi="Times New Roman Bold"/>
          <w:spacing w:val="-4"/>
        </w:rPr>
        <w:tab/>
      </w:r>
      <w:r w:rsidRPr="004B5E76">
        <w:rPr>
          <w:rFonts w:ascii="Times New Roman Bold" w:hAnsi="Times New Roman Bold"/>
          <w:spacing w:val="-4"/>
          <w:rtl/>
        </w:rPr>
        <w:t xml:space="preserve">الدراسة </w:t>
      </w:r>
      <w:r w:rsidRPr="004B5E76">
        <w:rPr>
          <w:rFonts w:ascii="Times New Roman Bold" w:hAnsi="Times New Roman Bold"/>
          <w:spacing w:val="-4"/>
        </w:rPr>
        <w:t>5</w:t>
      </w:r>
      <w:r w:rsidRPr="004B5E76">
        <w:rPr>
          <w:rFonts w:ascii="Times New Roman Bold" w:hAnsi="Times New Roman Bold"/>
          <w:spacing w:val="-4"/>
          <w:rtl/>
        </w:rPr>
        <w:t xml:space="preserve">: تحليلات التوافق بين الخدمة </w:t>
      </w:r>
      <w:r w:rsidRPr="004B5E76">
        <w:rPr>
          <w:rFonts w:ascii="Times New Roman Bold" w:hAnsi="Times New Roman Bold"/>
          <w:spacing w:val="-4"/>
        </w:rPr>
        <w:t>EESS</w:t>
      </w:r>
      <w:r w:rsidRPr="004B5E76">
        <w:rPr>
          <w:rFonts w:ascii="Times New Roman Bold" w:hAnsi="Times New Roman Bold"/>
          <w:spacing w:val="-4"/>
          <w:rtl/>
        </w:rPr>
        <w:t xml:space="preserve"> (المنفعلة) والخدمة </w:t>
      </w:r>
      <w:r w:rsidRPr="004B5E76">
        <w:rPr>
          <w:rFonts w:ascii="Times New Roman Bold" w:hAnsi="Times New Roman Bold"/>
          <w:spacing w:val="-4"/>
        </w:rPr>
        <w:t>FS</w:t>
      </w:r>
      <w:r w:rsidRPr="004B5E76">
        <w:rPr>
          <w:rFonts w:ascii="Times New Roman Bold" w:hAnsi="Times New Roman Bold"/>
          <w:spacing w:val="-4"/>
          <w:rtl/>
        </w:rPr>
        <w:t xml:space="preserve"> في مدى الترددات </w:t>
      </w:r>
      <w:r w:rsidRPr="004B5E76">
        <w:rPr>
          <w:rFonts w:ascii="Times New Roman Bold" w:hAnsi="Times New Roman Bold"/>
          <w:spacing w:val="-4"/>
        </w:rPr>
        <w:t>GHz 450-275</w:t>
      </w:r>
      <w:r w:rsidR="004B5E76" w:rsidRPr="004B5E76">
        <w:rPr>
          <w:rFonts w:ascii="Times New Roman Bold" w:hAnsi="Times New Roman Bold"/>
          <w:spacing w:val="-4"/>
          <w:rtl/>
        </w:rPr>
        <w:t xml:space="preserve"> </w:t>
      </w:r>
      <w:r w:rsidRPr="004B5E76">
        <w:rPr>
          <w:rFonts w:ascii="Times New Roman Bold" w:hAnsi="Times New Roman Bold"/>
          <w:spacing w:val="-4"/>
          <w:rtl/>
        </w:rPr>
        <w:t>(حالة تجميعية)</w:t>
      </w:r>
      <w:bookmarkEnd w:id="445"/>
      <w:bookmarkEnd w:id="446"/>
    </w:p>
    <w:p w14:paraId="5C5B2703" w14:textId="6EBE9EB7" w:rsidR="00965482" w:rsidRPr="00317EFF" w:rsidRDefault="00965482" w:rsidP="00B60900">
      <w:pPr>
        <w:rPr>
          <w:spacing w:val="-2"/>
          <w:rtl/>
        </w:rPr>
      </w:pPr>
      <w:r w:rsidRPr="00317EFF">
        <w:rPr>
          <w:spacing w:val="-2"/>
          <w:rtl/>
        </w:rPr>
        <w:t xml:space="preserve">تحتوي هذه الدراسة على تحليل للتداخل الكلي بين أنظمة الخدمة </w:t>
      </w:r>
      <w:r w:rsidRPr="00317EFF">
        <w:rPr>
          <w:spacing w:val="-2"/>
        </w:rPr>
        <w:t>EESS</w:t>
      </w:r>
      <w:r w:rsidRPr="00317EFF">
        <w:rPr>
          <w:spacing w:val="-2"/>
          <w:rtl/>
        </w:rPr>
        <w:t xml:space="preserve"> (المنفعلة) والخدمة </w:t>
      </w:r>
      <w:r w:rsidRPr="00317EFF">
        <w:rPr>
          <w:spacing w:val="-2"/>
        </w:rPr>
        <w:t>FS</w:t>
      </w:r>
      <w:r w:rsidRPr="00317EFF">
        <w:rPr>
          <w:spacing w:val="-2"/>
          <w:rtl/>
        </w:rPr>
        <w:t xml:space="preserve"> في المدى </w:t>
      </w:r>
      <w:r w:rsidRPr="00317EFF">
        <w:rPr>
          <w:spacing w:val="-2"/>
        </w:rPr>
        <w:t>GHz 450-275</w:t>
      </w:r>
      <w:r w:rsidRPr="00317EFF">
        <w:rPr>
          <w:spacing w:val="-2"/>
          <w:rtl/>
        </w:rPr>
        <w:t xml:space="preserve">. والنهج المتبع في هذا التحليل هو تحديد الحد الأقصى لقدرة التداخل الكلي التي تولدها محطات الخدمة الثابتة الموزعة في مجال الرؤية </w:t>
      </w:r>
      <w:r w:rsidR="00CE080A" w:rsidRPr="00317EFF">
        <w:rPr>
          <w:spacing w:val="-2"/>
        </w:rPr>
        <w:t>(</w:t>
      </w:r>
      <w:r w:rsidRPr="00317EFF">
        <w:rPr>
          <w:spacing w:val="-2"/>
        </w:rPr>
        <w:t>FOV</w:t>
      </w:r>
      <w:r w:rsidR="00CE080A" w:rsidRPr="00317EFF">
        <w:rPr>
          <w:spacing w:val="-2"/>
        </w:rPr>
        <w:t>)</w:t>
      </w:r>
      <w:r w:rsidRPr="00317EFF">
        <w:rPr>
          <w:spacing w:val="-2"/>
          <w:rtl/>
        </w:rPr>
        <w:t xml:space="preserve"> </w:t>
      </w:r>
      <w:r w:rsidR="00902569">
        <w:rPr>
          <w:rFonts w:hint="cs"/>
          <w:spacing w:val="-2"/>
          <w:rtl/>
        </w:rPr>
        <w:t>لجهاز</w:t>
      </w:r>
      <w:r w:rsidR="00902569">
        <w:rPr>
          <w:rFonts w:hint="cs"/>
          <w:rtl/>
        </w:rPr>
        <w:t xml:space="preserve"> استشعار</w:t>
      </w:r>
      <w:r w:rsidRPr="00317EFF">
        <w:rPr>
          <w:spacing w:val="-2"/>
          <w:rtl/>
        </w:rPr>
        <w:t xml:space="preserve"> الخدمة </w:t>
      </w:r>
      <w:r w:rsidRPr="00317EFF">
        <w:rPr>
          <w:spacing w:val="-2"/>
        </w:rPr>
        <w:t>EESS</w:t>
      </w:r>
      <w:r w:rsidRPr="00317EFF">
        <w:rPr>
          <w:spacing w:val="-2"/>
          <w:rtl/>
        </w:rPr>
        <w:t xml:space="preserve"> ثم حساب الحد الأدنى من توهين الغلاف الجوي اللازم لضمان عدم انتهاك معايير حماية الخدمة</w:t>
      </w:r>
      <w:r w:rsidR="00902569">
        <w:rPr>
          <w:rFonts w:hint="cs"/>
          <w:spacing w:val="-2"/>
          <w:rtl/>
        </w:rPr>
        <w:t> </w:t>
      </w:r>
      <w:r w:rsidRPr="00317EFF">
        <w:rPr>
          <w:spacing w:val="-2"/>
        </w:rPr>
        <w:t>EESS</w:t>
      </w:r>
      <w:r w:rsidRPr="00317EFF">
        <w:rPr>
          <w:spacing w:val="-2"/>
          <w:rtl/>
        </w:rPr>
        <w:t xml:space="preserve">. ثم جرت مقارنة هذا التوهين الأدنى في الغلاف الجوي بالقيم الفعلية التي تنبأت بها التوصية </w:t>
      </w:r>
      <w:r w:rsidRPr="00317EFF">
        <w:rPr>
          <w:spacing w:val="-2"/>
        </w:rPr>
        <w:t>ITU-R P.676</w:t>
      </w:r>
      <w:r w:rsidRPr="00317EFF">
        <w:rPr>
          <w:spacing w:val="-2"/>
          <w:rtl/>
        </w:rPr>
        <w:t xml:space="preserve"> لتحديد النطاقات المتوافقة.</w:t>
      </w:r>
    </w:p>
    <w:p w14:paraId="2FF47528" w14:textId="77777777" w:rsidR="00965482" w:rsidRPr="00B60900" w:rsidRDefault="00965482" w:rsidP="00B60900">
      <w:pPr>
        <w:pStyle w:val="Heading3"/>
        <w:rPr>
          <w:rtl/>
        </w:rPr>
      </w:pPr>
      <w:bookmarkStart w:id="447" w:name="_Toc36120634"/>
      <w:bookmarkStart w:id="448" w:name="_Toc40172460"/>
      <w:r w:rsidRPr="00B60900">
        <w:t>1.</w:t>
      </w:r>
      <w:proofErr w:type="gramStart"/>
      <w:r w:rsidRPr="00B60900">
        <w:t>6.A</w:t>
      </w:r>
      <w:proofErr w:type="gramEnd"/>
      <w:r w:rsidRPr="00B60900">
        <w:t>4</w:t>
      </w:r>
      <w:r w:rsidRPr="00B60900">
        <w:tab/>
      </w:r>
      <w:r w:rsidRPr="00B60900">
        <w:rPr>
          <w:rtl/>
        </w:rPr>
        <w:t xml:space="preserve">خصائص أنظمة الخدمة </w:t>
      </w:r>
      <w:r w:rsidRPr="00B60900">
        <w:t>EESS</w:t>
      </w:r>
      <w:r w:rsidRPr="00B60900">
        <w:rPr>
          <w:rtl/>
        </w:rPr>
        <w:t xml:space="preserve"> (المنفعلة)</w:t>
      </w:r>
      <w:bookmarkEnd w:id="447"/>
      <w:bookmarkEnd w:id="448"/>
    </w:p>
    <w:p w14:paraId="503F5BEB" w14:textId="77777777" w:rsidR="00965482" w:rsidRPr="00B60900" w:rsidRDefault="00965482" w:rsidP="00B60900">
      <w:pPr>
        <w:rPr>
          <w:rtl/>
        </w:rPr>
      </w:pPr>
      <w:r w:rsidRPr="00B60900">
        <w:rPr>
          <w:rtl/>
        </w:rPr>
        <w:t xml:space="preserve">يرد وصف لأنظمة الخدمة </w:t>
      </w:r>
      <w:r w:rsidRPr="00B60900">
        <w:t>EESS</w:t>
      </w:r>
      <w:r w:rsidRPr="00B60900">
        <w:rPr>
          <w:rtl/>
        </w:rPr>
        <w:t xml:space="preserve"> (المنفعلة) في المدى </w:t>
      </w:r>
      <w:r w:rsidRPr="00B60900">
        <w:t>GHz 450-275</w:t>
      </w:r>
      <w:r w:rsidRPr="00B60900">
        <w:rPr>
          <w:rtl/>
        </w:rPr>
        <w:t xml:space="preserve"> في الفقرة </w:t>
      </w:r>
      <w:r w:rsidRPr="00B60900">
        <w:t>4.5</w:t>
      </w:r>
      <w:r w:rsidRPr="00B60900">
        <w:rPr>
          <w:rtl/>
        </w:rPr>
        <w:t>.</w:t>
      </w:r>
    </w:p>
    <w:p w14:paraId="29B61ECA" w14:textId="77777777" w:rsidR="00965482" w:rsidRPr="00B60900" w:rsidRDefault="00965482" w:rsidP="00B60900">
      <w:pPr>
        <w:rPr>
          <w:rtl/>
        </w:rPr>
      </w:pPr>
      <w:r w:rsidRPr="00B60900">
        <w:rPr>
          <w:rtl/>
        </w:rPr>
        <w:t xml:space="preserve">وبالنسبة لنظام </w:t>
      </w:r>
      <w:r w:rsidRPr="00B60900">
        <w:t>ICI</w:t>
      </w:r>
      <w:r w:rsidRPr="00B60900">
        <w:rPr>
          <w:rtl/>
        </w:rPr>
        <w:t xml:space="preserve"> المحدد، تعتبر المعلمات التالية ضرورية لإجراء تحليل التقاسم:</w:t>
      </w:r>
    </w:p>
    <w:p w14:paraId="4AC7EBBF" w14:textId="37E90C2D" w:rsidR="00965482" w:rsidRPr="00EC0C02" w:rsidRDefault="00965482" w:rsidP="00317EFF">
      <w:pPr>
        <w:pStyle w:val="TableNo"/>
        <w:spacing w:before="120"/>
      </w:pPr>
      <w:r w:rsidRPr="00EC0C02">
        <w:rPr>
          <w:rtl/>
        </w:rPr>
        <w:lastRenderedPageBreak/>
        <w:t xml:space="preserve">الجدول </w:t>
      </w:r>
      <w:r w:rsidRPr="00D73C78">
        <w:t>9</w:t>
      </w:r>
      <w:r w:rsidRPr="00EC0C02">
        <w:t>-A</w:t>
      </w:r>
      <w:r w:rsidRPr="00D73C78">
        <w:t>4</w:t>
      </w:r>
    </w:p>
    <w:p w14:paraId="72ABD959" w14:textId="77777777" w:rsidR="00965482" w:rsidRPr="00EC0C02" w:rsidRDefault="00965482" w:rsidP="00317EFF">
      <w:pPr>
        <w:pStyle w:val="Tabletitle"/>
        <w:spacing w:after="120"/>
      </w:pPr>
      <w:r w:rsidRPr="00EC0C02">
        <w:rPr>
          <w:rtl/>
        </w:rPr>
        <w:t xml:space="preserve">خصائص النظام </w:t>
      </w:r>
      <w:r w:rsidRPr="00EC0C02">
        <w:t>ICI</w:t>
      </w:r>
    </w:p>
    <w:tbl>
      <w:tblPr>
        <w:bidiVisual/>
        <w:tblW w:w="5949" w:type="dxa"/>
        <w:jc w:val="center"/>
        <w:tblCellMar>
          <w:left w:w="70" w:type="dxa"/>
          <w:right w:w="70" w:type="dxa"/>
        </w:tblCellMar>
        <w:tblLook w:val="04A0" w:firstRow="1" w:lastRow="0" w:firstColumn="1" w:lastColumn="0" w:noHBand="0" w:noVBand="1"/>
      </w:tblPr>
      <w:tblGrid>
        <w:gridCol w:w="3403"/>
        <w:gridCol w:w="2546"/>
      </w:tblGrid>
      <w:tr w:rsidR="00965482" w:rsidRPr="00EC0C02" w14:paraId="75BF57A4" w14:textId="77777777" w:rsidTr="00637A04">
        <w:trPr>
          <w:trHeight w:val="288"/>
          <w:jc w:val="center"/>
        </w:trPr>
        <w:tc>
          <w:tcPr>
            <w:tcW w:w="3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E18CD" w14:textId="77777777" w:rsidR="00965482" w:rsidRPr="00CE080A" w:rsidRDefault="00965482" w:rsidP="00D22CA7">
            <w:pPr>
              <w:pStyle w:val="Tablehead1"/>
              <w:spacing w:after="40" w:line="240" w:lineRule="exact"/>
            </w:pPr>
          </w:p>
        </w:tc>
        <w:tc>
          <w:tcPr>
            <w:tcW w:w="2546" w:type="dxa"/>
            <w:tcBorders>
              <w:top w:val="single" w:sz="4" w:space="0" w:color="auto"/>
              <w:left w:val="nil"/>
              <w:bottom w:val="single" w:sz="4" w:space="0" w:color="auto"/>
              <w:right w:val="single" w:sz="4" w:space="0" w:color="auto"/>
            </w:tcBorders>
            <w:shd w:val="clear" w:color="auto" w:fill="auto"/>
            <w:noWrap/>
            <w:vAlign w:val="bottom"/>
            <w:hideMark/>
          </w:tcPr>
          <w:p w14:paraId="28CA58D9" w14:textId="0970726D" w:rsidR="00965482" w:rsidRPr="00CE080A" w:rsidRDefault="00902569" w:rsidP="00D22CA7">
            <w:pPr>
              <w:pStyle w:val="Tablehead1"/>
              <w:spacing w:after="40" w:line="240" w:lineRule="exact"/>
            </w:pPr>
            <w:r>
              <w:rPr>
                <w:rFonts w:hint="cs"/>
                <w:rtl/>
              </w:rPr>
              <w:t>جهاز استشعار</w:t>
            </w:r>
            <w:r w:rsidR="00965482" w:rsidRPr="00CE080A">
              <w:rPr>
                <w:rtl/>
              </w:rPr>
              <w:t xml:space="preserve"> </w:t>
            </w:r>
            <w:r w:rsidR="00965482" w:rsidRPr="00CE080A">
              <w:t>ICI</w:t>
            </w:r>
          </w:p>
        </w:tc>
      </w:tr>
      <w:tr w:rsidR="00965482" w:rsidRPr="00EC0C02" w14:paraId="49473F77" w14:textId="77777777" w:rsidTr="00637A04">
        <w:trPr>
          <w:trHeight w:val="288"/>
          <w:jc w:val="center"/>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4892347A" w14:textId="77777777" w:rsidR="00965482" w:rsidRPr="00CE080A" w:rsidRDefault="00965482" w:rsidP="00D22CA7">
            <w:pPr>
              <w:pStyle w:val="Tabletexte"/>
              <w:keepNext/>
              <w:spacing w:before="40" w:after="40" w:line="240" w:lineRule="exact"/>
            </w:pPr>
            <w:r w:rsidRPr="00CE080A">
              <w:rPr>
                <w:rtl/>
              </w:rPr>
              <w:t>نمط المدار</w:t>
            </w:r>
          </w:p>
        </w:tc>
        <w:tc>
          <w:tcPr>
            <w:tcW w:w="2546" w:type="dxa"/>
            <w:tcBorders>
              <w:top w:val="nil"/>
              <w:left w:val="nil"/>
              <w:bottom w:val="single" w:sz="4" w:space="0" w:color="auto"/>
              <w:right w:val="single" w:sz="4" w:space="0" w:color="auto"/>
            </w:tcBorders>
            <w:shd w:val="clear" w:color="auto" w:fill="auto"/>
            <w:noWrap/>
            <w:vAlign w:val="bottom"/>
            <w:hideMark/>
          </w:tcPr>
          <w:p w14:paraId="2BF3F693" w14:textId="3095DFD4" w:rsidR="00965482" w:rsidRPr="00CE080A" w:rsidRDefault="00965482" w:rsidP="00D22CA7">
            <w:pPr>
              <w:pStyle w:val="Tabletexte"/>
              <w:keepNext/>
              <w:spacing w:before="40" w:after="40" w:line="240" w:lineRule="exact"/>
              <w:jc w:val="center"/>
              <w:rPr>
                <w:rtl/>
              </w:rPr>
            </w:pPr>
            <w:r w:rsidRPr="00CE080A">
              <w:rPr>
                <w:rtl/>
              </w:rPr>
              <w:t>غير مستقر بالنسبة إلى الأرض</w:t>
            </w:r>
          </w:p>
        </w:tc>
      </w:tr>
      <w:tr w:rsidR="00965482" w:rsidRPr="00206D3E" w14:paraId="7FF8D86A" w14:textId="77777777" w:rsidTr="00637A04">
        <w:trPr>
          <w:trHeight w:val="288"/>
          <w:jc w:val="center"/>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4D5A9ECF" w14:textId="0DB71549" w:rsidR="00965482" w:rsidRPr="00CE080A" w:rsidRDefault="00965482" w:rsidP="00D22CA7">
            <w:pPr>
              <w:pStyle w:val="Tabletexte"/>
              <w:keepNext/>
              <w:spacing w:before="40" w:after="40" w:line="240" w:lineRule="exact"/>
              <w:rPr>
                <w:rtl/>
                <w:lang w:bidi="ar-SA"/>
              </w:rPr>
            </w:pPr>
            <w:r w:rsidRPr="00CE080A">
              <w:rPr>
                <w:rtl/>
              </w:rPr>
              <w:t xml:space="preserve">الارتفاع </w:t>
            </w:r>
            <w:r w:rsidR="00CE080A" w:rsidRPr="00D401E1">
              <w:rPr>
                <w:lang w:val="en-GB"/>
              </w:rPr>
              <w:t>(km)</w:t>
            </w:r>
          </w:p>
        </w:tc>
        <w:tc>
          <w:tcPr>
            <w:tcW w:w="2546" w:type="dxa"/>
            <w:tcBorders>
              <w:top w:val="nil"/>
              <w:left w:val="nil"/>
              <w:bottom w:val="single" w:sz="4" w:space="0" w:color="auto"/>
              <w:right w:val="single" w:sz="4" w:space="0" w:color="auto"/>
            </w:tcBorders>
            <w:shd w:val="clear" w:color="auto" w:fill="auto"/>
            <w:noWrap/>
            <w:vAlign w:val="bottom"/>
            <w:hideMark/>
          </w:tcPr>
          <w:p w14:paraId="288B383A" w14:textId="77777777" w:rsidR="00965482" w:rsidRPr="00CE080A" w:rsidRDefault="00965482" w:rsidP="00D22CA7">
            <w:pPr>
              <w:pStyle w:val="Tabletexte"/>
              <w:keepNext/>
              <w:spacing w:before="40" w:after="40" w:line="240" w:lineRule="exact"/>
              <w:jc w:val="center"/>
            </w:pPr>
            <w:r w:rsidRPr="00CE080A">
              <w:t>817</w:t>
            </w:r>
          </w:p>
        </w:tc>
      </w:tr>
      <w:tr w:rsidR="00965482" w:rsidRPr="00EC0C02" w14:paraId="6BA49581" w14:textId="77777777" w:rsidTr="00637A04">
        <w:trPr>
          <w:trHeight w:val="288"/>
          <w:jc w:val="center"/>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0893686D" w14:textId="77777777" w:rsidR="00965482" w:rsidRPr="00CE080A" w:rsidRDefault="00965482" w:rsidP="00D22CA7">
            <w:pPr>
              <w:pStyle w:val="Tabletexte"/>
              <w:keepNext/>
              <w:spacing w:before="40" w:after="40" w:line="240" w:lineRule="exact"/>
              <w:rPr>
                <w:rtl/>
              </w:rPr>
            </w:pPr>
            <w:r w:rsidRPr="00CE080A">
              <w:rPr>
                <w:rtl/>
              </w:rPr>
              <w:t>زاوية الانحراف عن النظير (درجات)</w:t>
            </w:r>
          </w:p>
        </w:tc>
        <w:tc>
          <w:tcPr>
            <w:tcW w:w="2546" w:type="dxa"/>
            <w:tcBorders>
              <w:top w:val="nil"/>
              <w:left w:val="nil"/>
              <w:bottom w:val="single" w:sz="4" w:space="0" w:color="auto"/>
              <w:right w:val="single" w:sz="4" w:space="0" w:color="auto"/>
            </w:tcBorders>
            <w:shd w:val="clear" w:color="auto" w:fill="auto"/>
            <w:noWrap/>
            <w:vAlign w:val="bottom"/>
            <w:hideMark/>
          </w:tcPr>
          <w:p w14:paraId="1A19D246" w14:textId="77777777" w:rsidR="00965482" w:rsidRPr="00CE080A" w:rsidRDefault="00965482" w:rsidP="00D22CA7">
            <w:pPr>
              <w:pStyle w:val="Tabletexte"/>
              <w:keepNext/>
              <w:spacing w:before="40" w:after="40" w:line="240" w:lineRule="exact"/>
              <w:jc w:val="center"/>
            </w:pPr>
            <w:r w:rsidRPr="00CE080A">
              <w:t>53</w:t>
            </w:r>
          </w:p>
        </w:tc>
      </w:tr>
      <w:tr w:rsidR="00965482" w:rsidRPr="00EC0C02" w14:paraId="3076F9FC" w14:textId="77777777" w:rsidTr="00637A04">
        <w:trPr>
          <w:trHeight w:val="288"/>
          <w:jc w:val="center"/>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24085A0B" w14:textId="77777777" w:rsidR="00965482" w:rsidRPr="00CE080A" w:rsidRDefault="00965482" w:rsidP="00D22CA7">
            <w:pPr>
              <w:pStyle w:val="Tabletexte"/>
              <w:keepNext/>
              <w:spacing w:before="40" w:after="40" w:line="240" w:lineRule="exact"/>
            </w:pPr>
            <w:r w:rsidRPr="00CE080A">
              <w:rPr>
                <w:rtl/>
              </w:rPr>
              <w:t>الارتفاع على الأرض (درجات)</w:t>
            </w:r>
          </w:p>
        </w:tc>
        <w:tc>
          <w:tcPr>
            <w:tcW w:w="2546" w:type="dxa"/>
            <w:tcBorders>
              <w:top w:val="nil"/>
              <w:left w:val="nil"/>
              <w:bottom w:val="single" w:sz="4" w:space="0" w:color="auto"/>
              <w:right w:val="single" w:sz="4" w:space="0" w:color="auto"/>
            </w:tcBorders>
            <w:shd w:val="clear" w:color="auto" w:fill="auto"/>
            <w:noWrap/>
            <w:vAlign w:val="bottom"/>
            <w:hideMark/>
          </w:tcPr>
          <w:p w14:paraId="6F732C4A" w14:textId="77777777" w:rsidR="00965482" w:rsidRPr="00CE080A" w:rsidRDefault="00965482" w:rsidP="00D22CA7">
            <w:pPr>
              <w:pStyle w:val="Tabletexte"/>
              <w:keepNext/>
              <w:spacing w:before="40" w:after="40" w:line="240" w:lineRule="exact"/>
              <w:jc w:val="center"/>
              <w:rPr>
                <w:rtl/>
              </w:rPr>
            </w:pPr>
            <w:r w:rsidRPr="00CE080A">
              <w:t>25,7</w:t>
            </w:r>
          </w:p>
        </w:tc>
      </w:tr>
      <w:tr w:rsidR="00965482" w:rsidRPr="00EC0C02" w14:paraId="41AED71A" w14:textId="77777777" w:rsidTr="00637A04">
        <w:trPr>
          <w:trHeight w:val="288"/>
          <w:jc w:val="center"/>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5F610FFD" w14:textId="067FC440" w:rsidR="00965482" w:rsidRPr="00CE080A" w:rsidRDefault="00965482" w:rsidP="00D22CA7">
            <w:pPr>
              <w:pStyle w:val="Tabletexte"/>
              <w:keepNext/>
              <w:spacing w:before="40" w:after="40" w:line="240" w:lineRule="exact"/>
              <w:rPr>
                <w:lang w:bidi="ar-SA"/>
              </w:rPr>
            </w:pPr>
            <w:r w:rsidRPr="00CE080A">
              <w:rPr>
                <w:rtl/>
              </w:rPr>
              <w:t xml:space="preserve">مجال الرؤية الآني </w:t>
            </w:r>
            <w:r w:rsidR="00CE080A">
              <w:t>(</w:t>
            </w:r>
            <w:r w:rsidRPr="00CE080A">
              <w:t>km²</w:t>
            </w:r>
            <w:r w:rsidR="00CE080A">
              <w:t>)</w:t>
            </w:r>
          </w:p>
        </w:tc>
        <w:tc>
          <w:tcPr>
            <w:tcW w:w="2546" w:type="dxa"/>
            <w:tcBorders>
              <w:top w:val="nil"/>
              <w:left w:val="nil"/>
              <w:bottom w:val="single" w:sz="4" w:space="0" w:color="auto"/>
              <w:right w:val="single" w:sz="4" w:space="0" w:color="auto"/>
            </w:tcBorders>
            <w:shd w:val="clear" w:color="auto" w:fill="auto"/>
            <w:noWrap/>
            <w:vAlign w:val="bottom"/>
            <w:hideMark/>
          </w:tcPr>
          <w:p w14:paraId="29AF35C7" w14:textId="77777777" w:rsidR="00965482" w:rsidRPr="00CE080A" w:rsidRDefault="00965482" w:rsidP="00D22CA7">
            <w:pPr>
              <w:pStyle w:val="Tabletexte"/>
              <w:keepNext/>
              <w:spacing w:before="40" w:after="40" w:line="240" w:lineRule="exact"/>
              <w:jc w:val="center"/>
            </w:pPr>
            <w:r w:rsidRPr="00CE080A">
              <w:t>200</w:t>
            </w:r>
          </w:p>
        </w:tc>
      </w:tr>
      <w:tr w:rsidR="00965482" w:rsidRPr="00EC0C02" w14:paraId="093C51BB" w14:textId="77777777" w:rsidTr="00637A04">
        <w:trPr>
          <w:trHeight w:val="288"/>
          <w:jc w:val="center"/>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6B7EE90B" w14:textId="509AFCB8" w:rsidR="00965482" w:rsidRPr="00CE080A" w:rsidRDefault="00965482" w:rsidP="00D22CA7">
            <w:pPr>
              <w:pStyle w:val="Tabletexte"/>
              <w:spacing w:before="40" w:after="40" w:line="240" w:lineRule="exact"/>
              <w:rPr>
                <w:rtl/>
                <w:lang w:bidi="ar-SA"/>
              </w:rPr>
            </w:pPr>
            <w:r w:rsidRPr="00CE080A">
              <w:rPr>
                <w:rtl/>
              </w:rPr>
              <w:t xml:space="preserve">كسب الهوائي </w:t>
            </w:r>
            <w:r w:rsidR="00CE080A">
              <w:t>(</w:t>
            </w:r>
            <w:proofErr w:type="spellStart"/>
            <w:r w:rsidRPr="00CE080A">
              <w:t>dBi</w:t>
            </w:r>
            <w:proofErr w:type="spellEnd"/>
            <w:r w:rsidR="00CE080A">
              <w:t>)</w:t>
            </w:r>
          </w:p>
        </w:tc>
        <w:tc>
          <w:tcPr>
            <w:tcW w:w="2546" w:type="dxa"/>
            <w:tcBorders>
              <w:top w:val="nil"/>
              <w:left w:val="nil"/>
              <w:bottom w:val="single" w:sz="4" w:space="0" w:color="auto"/>
              <w:right w:val="single" w:sz="4" w:space="0" w:color="auto"/>
            </w:tcBorders>
            <w:shd w:val="clear" w:color="auto" w:fill="auto"/>
            <w:noWrap/>
            <w:vAlign w:val="bottom"/>
            <w:hideMark/>
          </w:tcPr>
          <w:p w14:paraId="7EBF3AB6" w14:textId="77777777" w:rsidR="00965482" w:rsidRPr="00CE080A" w:rsidRDefault="00965482" w:rsidP="00D22CA7">
            <w:pPr>
              <w:pStyle w:val="Tabletexte"/>
              <w:spacing w:before="40" w:after="40" w:line="240" w:lineRule="exact"/>
              <w:jc w:val="center"/>
            </w:pPr>
            <w:r w:rsidRPr="00CE080A">
              <w:t>55</w:t>
            </w:r>
          </w:p>
        </w:tc>
      </w:tr>
    </w:tbl>
    <w:p w14:paraId="3A66E8C0" w14:textId="3E083C98" w:rsidR="00965482" w:rsidRDefault="00965482" w:rsidP="00D22CA7">
      <w:pPr>
        <w:spacing w:before="240"/>
        <w:rPr>
          <w:rtl/>
        </w:rPr>
      </w:pPr>
      <w:r w:rsidRPr="00CE080A">
        <w:rPr>
          <w:rtl/>
        </w:rPr>
        <w:t xml:space="preserve">قنوات النظام </w:t>
      </w:r>
      <w:r w:rsidRPr="00CE080A">
        <w:t>ICI</w:t>
      </w:r>
      <w:r w:rsidRPr="00CE080A">
        <w:rPr>
          <w:rtl/>
        </w:rPr>
        <w:t xml:space="preserve"> ذات الصلة هي:</w:t>
      </w:r>
    </w:p>
    <w:p w14:paraId="4B50E526" w14:textId="2F4915B9" w:rsidR="00CE080A" w:rsidRPr="00CE080A" w:rsidRDefault="00CE080A" w:rsidP="00CE080A">
      <w:pPr>
        <w:pStyle w:val="enumlev1"/>
      </w:pPr>
      <w:r>
        <w:rPr>
          <w:rFonts w:hint="cs"/>
          <w:rtl/>
        </w:rPr>
        <w:t>-</w:t>
      </w:r>
      <w:r>
        <w:rPr>
          <w:rtl/>
          <w:lang w:val="en-GB" w:eastAsia="zh-CN"/>
        </w:rPr>
        <w:tab/>
        <w:t xml:space="preserve">الفصل </w:t>
      </w:r>
      <w:r w:rsidRPr="00CE080A">
        <w:t>1</w:t>
      </w:r>
      <w:r>
        <w:rPr>
          <w:rFonts w:hint="cs"/>
          <w:rtl/>
          <w:lang w:bidi="ar-SA"/>
        </w:rPr>
        <w:t xml:space="preserve">: </w:t>
      </w:r>
      <w:r w:rsidRPr="00CE080A">
        <w:t>GHz</w:t>
      </w:r>
      <w:r>
        <w:t xml:space="preserve"> </w:t>
      </w:r>
      <w:r w:rsidRPr="00CE080A">
        <w:t>317,15</w:t>
      </w:r>
      <w:r>
        <w:t>-</w:t>
      </w:r>
      <w:r w:rsidRPr="00CE080A">
        <w:t>314,15</w:t>
      </w:r>
      <w:r>
        <w:rPr>
          <w:rFonts w:hint="cs"/>
          <w:rtl/>
          <w:lang w:bidi="ar-SA"/>
        </w:rPr>
        <w:t xml:space="preserve"> </w:t>
      </w:r>
      <w:r w:rsidRPr="00CE080A">
        <w:t>(</w:t>
      </w:r>
      <w:r w:rsidR="004D61E5" w:rsidRPr="00CE080A">
        <w:t xml:space="preserve">GHz </w:t>
      </w:r>
      <w:r w:rsidRPr="00CE080A">
        <w:t>3)</w:t>
      </w:r>
    </w:p>
    <w:p w14:paraId="7973CD80" w14:textId="21D32E5B" w:rsidR="00CE080A" w:rsidRPr="00CE080A" w:rsidRDefault="00CE080A" w:rsidP="00CE080A">
      <w:pPr>
        <w:pStyle w:val="enumlev1"/>
      </w:pPr>
      <w:r>
        <w:rPr>
          <w:rFonts w:hint="cs"/>
          <w:rtl/>
        </w:rPr>
        <w:t>-</w:t>
      </w:r>
      <w:r>
        <w:rPr>
          <w:rtl/>
        </w:rPr>
        <w:tab/>
        <w:t xml:space="preserve">الفصل </w:t>
      </w:r>
      <w:r w:rsidRPr="00CE080A">
        <w:t>2</w:t>
      </w:r>
      <w:r>
        <w:rPr>
          <w:rFonts w:hint="cs"/>
          <w:rtl/>
          <w:lang w:bidi="ar-SA"/>
        </w:rPr>
        <w:t xml:space="preserve">: </w:t>
      </w:r>
      <w:r w:rsidR="004D61E5" w:rsidRPr="00CE080A">
        <w:t xml:space="preserve">GHz </w:t>
      </w:r>
      <w:r w:rsidRPr="00CE080A">
        <w:t>322,85</w:t>
      </w:r>
      <w:r w:rsidR="004D61E5">
        <w:t>-</w:t>
      </w:r>
      <w:r w:rsidR="004D61E5" w:rsidRPr="00CE080A">
        <w:t>320,45</w:t>
      </w:r>
      <w:r w:rsidR="004D61E5">
        <w:rPr>
          <w:rFonts w:hint="cs"/>
          <w:rtl/>
          <w:lang w:bidi="ar-SA"/>
        </w:rPr>
        <w:t xml:space="preserve"> </w:t>
      </w:r>
      <w:r w:rsidRPr="00CE080A">
        <w:t>(</w:t>
      </w:r>
      <w:r w:rsidR="004D61E5" w:rsidRPr="00CE080A">
        <w:t xml:space="preserve">GHz </w:t>
      </w:r>
      <w:r w:rsidRPr="00CE080A">
        <w:t>2,4)</w:t>
      </w:r>
    </w:p>
    <w:p w14:paraId="6A9F9A83" w14:textId="0554D22C" w:rsidR="00CE080A" w:rsidRPr="00CE080A" w:rsidRDefault="00CE080A" w:rsidP="00CE080A">
      <w:pPr>
        <w:pStyle w:val="enumlev1"/>
      </w:pPr>
      <w:r>
        <w:rPr>
          <w:rFonts w:hint="cs"/>
          <w:rtl/>
        </w:rPr>
        <w:t>-</w:t>
      </w:r>
      <w:r>
        <w:rPr>
          <w:rtl/>
        </w:rPr>
        <w:tab/>
        <w:t xml:space="preserve">الفصل </w:t>
      </w:r>
      <w:r w:rsidRPr="00CE080A">
        <w:t>3</w:t>
      </w:r>
      <w:r>
        <w:rPr>
          <w:rFonts w:hint="cs"/>
          <w:rtl/>
          <w:lang w:bidi="ar-SA"/>
        </w:rPr>
        <w:t xml:space="preserve">: </w:t>
      </w:r>
      <w:r w:rsidR="004D61E5" w:rsidRPr="00CE080A">
        <w:t xml:space="preserve">GHz </w:t>
      </w:r>
      <w:r w:rsidRPr="00CE080A">
        <w:t>324,45</w:t>
      </w:r>
      <w:r w:rsidR="004D61E5">
        <w:t>-</w:t>
      </w:r>
      <w:r w:rsidR="004D61E5" w:rsidRPr="00CE080A">
        <w:t>323,65</w:t>
      </w:r>
      <w:r w:rsidR="004D61E5">
        <w:rPr>
          <w:rFonts w:hint="cs"/>
          <w:rtl/>
          <w:lang w:bidi="ar-SA"/>
        </w:rPr>
        <w:t xml:space="preserve"> </w:t>
      </w:r>
      <w:r w:rsidRPr="00CE080A">
        <w:t>(</w:t>
      </w:r>
      <w:r w:rsidR="004D61E5" w:rsidRPr="00CE080A">
        <w:t xml:space="preserve">GHz </w:t>
      </w:r>
      <w:r w:rsidRPr="00CE080A">
        <w:t>1,6)</w:t>
      </w:r>
    </w:p>
    <w:p w14:paraId="07F78CE7" w14:textId="2621D69B" w:rsidR="00CE080A" w:rsidRPr="00CE080A" w:rsidRDefault="00CE080A" w:rsidP="00CE080A">
      <w:pPr>
        <w:pStyle w:val="enumlev1"/>
      </w:pPr>
      <w:r>
        <w:rPr>
          <w:rFonts w:hint="cs"/>
          <w:rtl/>
        </w:rPr>
        <w:t>-</w:t>
      </w:r>
      <w:r>
        <w:rPr>
          <w:rtl/>
        </w:rPr>
        <w:tab/>
        <w:t xml:space="preserve">الفصل </w:t>
      </w:r>
      <w:r w:rsidRPr="00CE080A">
        <w:t>4</w:t>
      </w:r>
      <w:r w:rsidR="004D61E5">
        <w:rPr>
          <w:rFonts w:hint="cs"/>
          <w:rtl/>
          <w:lang w:bidi="ar-SA"/>
        </w:rPr>
        <w:t xml:space="preserve">: </w:t>
      </w:r>
      <w:r w:rsidR="004D61E5" w:rsidRPr="00CE080A">
        <w:t xml:space="preserve">GHz </w:t>
      </w:r>
      <w:r w:rsidRPr="00CE080A">
        <w:t>327,45</w:t>
      </w:r>
      <w:r w:rsidR="004D61E5">
        <w:t>-</w:t>
      </w:r>
      <w:r w:rsidR="004D61E5" w:rsidRPr="00CE080A">
        <w:t>325,85</w:t>
      </w:r>
      <w:r w:rsidR="004D61E5">
        <w:rPr>
          <w:rFonts w:hint="cs"/>
          <w:rtl/>
          <w:lang w:bidi="ar-SA"/>
        </w:rPr>
        <w:t xml:space="preserve"> </w:t>
      </w:r>
      <w:r w:rsidRPr="00CE080A">
        <w:t>(</w:t>
      </w:r>
      <w:r w:rsidR="004D61E5" w:rsidRPr="00CE080A">
        <w:t xml:space="preserve">GHz </w:t>
      </w:r>
      <w:r w:rsidRPr="00CE080A">
        <w:t>1,6)</w:t>
      </w:r>
    </w:p>
    <w:p w14:paraId="3EE53051" w14:textId="440C2EEE" w:rsidR="00CE080A" w:rsidRPr="00CE080A" w:rsidRDefault="00CE080A" w:rsidP="00CE080A">
      <w:pPr>
        <w:pStyle w:val="enumlev1"/>
      </w:pPr>
      <w:r>
        <w:rPr>
          <w:rFonts w:hint="cs"/>
          <w:rtl/>
        </w:rPr>
        <w:t>-</w:t>
      </w:r>
      <w:r>
        <w:rPr>
          <w:rtl/>
        </w:rPr>
        <w:tab/>
        <w:t xml:space="preserve">الفصل </w:t>
      </w:r>
      <w:r w:rsidRPr="00CE080A">
        <w:t>5</w:t>
      </w:r>
      <w:r w:rsidR="004D61E5">
        <w:rPr>
          <w:rFonts w:hint="cs"/>
          <w:rtl/>
          <w:lang w:bidi="ar-SA"/>
        </w:rPr>
        <w:t xml:space="preserve">: </w:t>
      </w:r>
      <w:r w:rsidR="004D61E5" w:rsidRPr="00CE080A">
        <w:t>GHz 329,85</w:t>
      </w:r>
      <w:r w:rsidR="004D61E5">
        <w:t>-</w:t>
      </w:r>
      <w:r w:rsidRPr="00CE080A">
        <w:t>327,45</w:t>
      </w:r>
      <w:r w:rsidR="004D61E5">
        <w:rPr>
          <w:rFonts w:hint="cs"/>
          <w:rtl/>
          <w:lang w:bidi="ar-SA"/>
        </w:rPr>
        <w:t xml:space="preserve"> </w:t>
      </w:r>
      <w:r w:rsidRPr="00CE080A">
        <w:t>(</w:t>
      </w:r>
      <w:r w:rsidR="004D61E5" w:rsidRPr="00CE080A">
        <w:t xml:space="preserve">GHz </w:t>
      </w:r>
      <w:r w:rsidRPr="00CE080A">
        <w:t>2,4)</w:t>
      </w:r>
    </w:p>
    <w:p w14:paraId="797B6851" w14:textId="7C00C44D" w:rsidR="00CE080A" w:rsidRPr="00CE080A" w:rsidRDefault="00CE080A" w:rsidP="00CE080A">
      <w:pPr>
        <w:pStyle w:val="enumlev1"/>
      </w:pPr>
      <w:r>
        <w:rPr>
          <w:rFonts w:hint="cs"/>
          <w:rtl/>
        </w:rPr>
        <w:t>-</w:t>
      </w:r>
      <w:r>
        <w:rPr>
          <w:rtl/>
        </w:rPr>
        <w:tab/>
        <w:t xml:space="preserve">الفصل </w:t>
      </w:r>
      <w:r w:rsidRPr="00CE080A">
        <w:t>6</w:t>
      </w:r>
      <w:r w:rsidR="004D61E5">
        <w:rPr>
          <w:rFonts w:hint="cs"/>
          <w:rtl/>
        </w:rPr>
        <w:t xml:space="preserve">: </w:t>
      </w:r>
      <w:r w:rsidR="004D61E5" w:rsidRPr="00CE080A">
        <w:t xml:space="preserve">GHz </w:t>
      </w:r>
      <w:r w:rsidRPr="00CE080A">
        <w:t>336,15</w:t>
      </w:r>
      <w:r w:rsidR="004D61E5">
        <w:t>-</w:t>
      </w:r>
      <w:r w:rsidR="004D61E5" w:rsidRPr="00CE080A">
        <w:t>333,15</w:t>
      </w:r>
      <w:r w:rsidR="004D61E5">
        <w:rPr>
          <w:rFonts w:hint="cs"/>
          <w:rtl/>
          <w:lang w:bidi="ar-SA"/>
        </w:rPr>
        <w:t xml:space="preserve"> </w:t>
      </w:r>
      <w:r w:rsidRPr="00CE080A">
        <w:t>(</w:t>
      </w:r>
      <w:r w:rsidR="004D61E5" w:rsidRPr="00CE080A">
        <w:t xml:space="preserve">GHz </w:t>
      </w:r>
      <w:r w:rsidRPr="00CE080A">
        <w:t>3)</w:t>
      </w:r>
    </w:p>
    <w:p w14:paraId="14DAC0AE" w14:textId="6E61C9B4" w:rsidR="00965482" w:rsidRPr="004D61E5" w:rsidRDefault="00965482" w:rsidP="004D61E5">
      <w:pPr>
        <w:rPr>
          <w:rtl/>
        </w:rPr>
      </w:pPr>
      <w:r w:rsidRPr="004D61E5">
        <w:rPr>
          <w:rtl/>
        </w:rPr>
        <w:t xml:space="preserve">وبالإضافة إلى ذلك، ومن أجل السماح بإجراء تحليل عام في جميع نطاقات التردد، يُنظر في خمسة أنظمة عمومية، كما هو موضح في الجدول </w:t>
      </w:r>
      <w:r w:rsidR="004D61E5">
        <w:t>10-</w:t>
      </w:r>
      <w:r w:rsidRPr="004D61E5">
        <w:t>A4</w:t>
      </w:r>
      <w:r w:rsidRPr="004D61E5">
        <w:rPr>
          <w:rtl/>
        </w:rPr>
        <w:t>.</w:t>
      </w:r>
    </w:p>
    <w:p w14:paraId="5A49F24A" w14:textId="77777777" w:rsidR="00965482" w:rsidRPr="0058541B" w:rsidRDefault="00965482" w:rsidP="004D61E5">
      <w:pPr>
        <w:pStyle w:val="TableNo"/>
      </w:pPr>
      <w:r w:rsidRPr="0058541B">
        <w:rPr>
          <w:rtl/>
        </w:rPr>
        <w:t xml:space="preserve">الجدول </w:t>
      </w:r>
      <w:r w:rsidRPr="0058541B">
        <w:t>10-A4</w:t>
      </w:r>
    </w:p>
    <w:p w14:paraId="61E0D7CC" w14:textId="77777777" w:rsidR="00965482" w:rsidRPr="004D61E5" w:rsidRDefault="00965482" w:rsidP="004D61E5">
      <w:pPr>
        <w:pStyle w:val="Tabletitle"/>
      </w:pPr>
      <w:r w:rsidRPr="0058541B">
        <w:rPr>
          <w:rtl/>
        </w:rPr>
        <w:t xml:space="preserve">الخصائص العمومية لأنظمة الخدمة </w:t>
      </w:r>
      <w:r w:rsidRPr="0058541B">
        <w:t>EESS</w:t>
      </w:r>
      <w:r w:rsidRPr="0058541B">
        <w:rPr>
          <w:rtl/>
        </w:rPr>
        <w:t xml:space="preserve"> (المنفعلة</w:t>
      </w:r>
      <w:r w:rsidRPr="004D61E5">
        <w:rPr>
          <w:rtl/>
        </w:rPr>
        <w:t>)</w:t>
      </w:r>
    </w:p>
    <w:tbl>
      <w:tblPr>
        <w:tblpPr w:leftFromText="180" w:rightFromText="180" w:vertAnchor="text" w:tblpXSpec="center" w:tblpY="1"/>
        <w:tblOverlap w:val="never"/>
        <w:bidiVisual/>
        <w:tblW w:w="4395" w:type="pct"/>
        <w:tblCellMar>
          <w:left w:w="70" w:type="dxa"/>
          <w:right w:w="70" w:type="dxa"/>
        </w:tblCellMar>
        <w:tblLook w:val="04A0" w:firstRow="1" w:lastRow="0" w:firstColumn="1" w:lastColumn="0" w:noHBand="0" w:noVBand="1"/>
      </w:tblPr>
      <w:tblGrid>
        <w:gridCol w:w="2088"/>
        <w:gridCol w:w="1173"/>
        <w:gridCol w:w="1342"/>
        <w:gridCol w:w="1244"/>
        <w:gridCol w:w="1253"/>
        <w:gridCol w:w="1364"/>
      </w:tblGrid>
      <w:tr w:rsidR="00965482" w:rsidRPr="00EC0C02" w14:paraId="52FDDD94" w14:textId="77777777" w:rsidTr="004B7397">
        <w:trPr>
          <w:trHeight w:val="113"/>
        </w:trPr>
        <w:tc>
          <w:tcPr>
            <w:tcW w:w="1233" w:type="pct"/>
            <w:tcBorders>
              <w:top w:val="single" w:sz="4" w:space="0" w:color="auto"/>
              <w:left w:val="single" w:sz="4" w:space="0" w:color="auto"/>
              <w:bottom w:val="single" w:sz="4" w:space="0" w:color="auto"/>
              <w:right w:val="single" w:sz="4" w:space="0" w:color="auto"/>
            </w:tcBorders>
            <w:vAlign w:val="center"/>
          </w:tcPr>
          <w:p w14:paraId="09C3A1ED" w14:textId="77777777" w:rsidR="00965482" w:rsidRPr="00EC0C02" w:rsidRDefault="00965482" w:rsidP="00A67BE2">
            <w:pPr>
              <w:pStyle w:val="Tablehead1"/>
              <w:rPr>
                <w:lang w:bidi="ar-EG"/>
              </w:rPr>
            </w:pPr>
          </w:p>
        </w:tc>
        <w:tc>
          <w:tcPr>
            <w:tcW w:w="693" w:type="pct"/>
            <w:tcBorders>
              <w:top w:val="single" w:sz="4" w:space="0" w:color="auto"/>
              <w:left w:val="nil"/>
              <w:bottom w:val="single" w:sz="4" w:space="0" w:color="auto"/>
              <w:right w:val="single" w:sz="4" w:space="0" w:color="auto"/>
            </w:tcBorders>
            <w:vAlign w:val="center"/>
          </w:tcPr>
          <w:p w14:paraId="3127BB65" w14:textId="77777777" w:rsidR="00965482" w:rsidRPr="00EC0C02" w:rsidRDefault="00965482" w:rsidP="00A67BE2">
            <w:pPr>
              <w:pStyle w:val="Tablehead1"/>
              <w:rPr>
                <w:lang w:bidi="ar-EG"/>
              </w:rPr>
            </w:pPr>
            <w:r w:rsidRPr="00EC0C02">
              <w:rPr>
                <w:rtl/>
                <w:lang w:bidi="ar-EG"/>
              </w:rPr>
              <w:t xml:space="preserve">النمط </w:t>
            </w:r>
            <w:r w:rsidRPr="00EC0C02">
              <w:rPr>
                <w:lang w:val="fr-CH" w:bidi="ar-EG"/>
              </w:rPr>
              <w:t>ICI</w:t>
            </w:r>
          </w:p>
        </w:tc>
        <w:tc>
          <w:tcPr>
            <w:tcW w:w="793" w:type="pct"/>
            <w:tcBorders>
              <w:top w:val="single" w:sz="4" w:space="0" w:color="auto"/>
              <w:left w:val="nil"/>
              <w:bottom w:val="single" w:sz="4" w:space="0" w:color="auto"/>
              <w:right w:val="single" w:sz="4" w:space="0" w:color="auto"/>
            </w:tcBorders>
            <w:vAlign w:val="center"/>
          </w:tcPr>
          <w:p w14:paraId="5C4CD14E" w14:textId="77777777" w:rsidR="00965482" w:rsidRPr="00EC0C02" w:rsidRDefault="00965482" w:rsidP="00A67BE2">
            <w:pPr>
              <w:pStyle w:val="Tablehead1"/>
              <w:rPr>
                <w:lang w:val="fr-CH" w:bidi="ar-EG"/>
              </w:rPr>
            </w:pPr>
            <w:r w:rsidRPr="00EC0C02">
              <w:rPr>
                <w:rtl/>
                <w:lang w:bidi="ar-EG"/>
              </w:rPr>
              <w:t xml:space="preserve">النمط </w:t>
            </w:r>
            <w:r w:rsidRPr="00EC0C02">
              <w:rPr>
                <w:lang w:val="fr-CH" w:bidi="ar-EG"/>
              </w:rPr>
              <w:t>TWICE</w:t>
            </w:r>
          </w:p>
        </w:tc>
        <w:tc>
          <w:tcPr>
            <w:tcW w:w="735" w:type="pct"/>
            <w:tcBorders>
              <w:top w:val="single" w:sz="4" w:space="0" w:color="auto"/>
              <w:left w:val="nil"/>
              <w:bottom w:val="single" w:sz="4" w:space="0" w:color="auto"/>
              <w:right w:val="single" w:sz="4" w:space="0" w:color="auto"/>
            </w:tcBorders>
            <w:vAlign w:val="center"/>
          </w:tcPr>
          <w:p w14:paraId="0A067F59" w14:textId="77777777" w:rsidR="00965482" w:rsidRPr="00EC0C02" w:rsidRDefault="00965482" w:rsidP="00A67BE2">
            <w:pPr>
              <w:pStyle w:val="Tablehead1"/>
              <w:rPr>
                <w:rtl/>
                <w:lang w:bidi="ar-EG"/>
              </w:rPr>
            </w:pPr>
            <w:r w:rsidRPr="00EC0C02">
              <w:rPr>
                <w:rtl/>
                <w:lang w:bidi="ar-EG"/>
              </w:rPr>
              <w:t xml:space="preserve">النمط </w:t>
            </w:r>
            <w:r w:rsidRPr="00EC0C02">
              <w:rPr>
                <w:rtl/>
                <w:lang w:val="fr-CH" w:bidi="ar-EG"/>
              </w:rPr>
              <w:t>نظير</w:t>
            </w:r>
          </w:p>
        </w:tc>
        <w:tc>
          <w:tcPr>
            <w:tcW w:w="740" w:type="pct"/>
            <w:tcBorders>
              <w:top w:val="single" w:sz="4" w:space="0" w:color="auto"/>
              <w:left w:val="nil"/>
              <w:bottom w:val="single" w:sz="4" w:space="0" w:color="auto"/>
              <w:right w:val="single" w:sz="4" w:space="0" w:color="auto"/>
            </w:tcBorders>
            <w:vAlign w:val="center"/>
          </w:tcPr>
          <w:p w14:paraId="36501CED" w14:textId="77777777" w:rsidR="00965482" w:rsidRPr="00EC0C02" w:rsidRDefault="00965482" w:rsidP="00A67BE2">
            <w:pPr>
              <w:pStyle w:val="Tablehead1"/>
              <w:rPr>
                <w:rtl/>
                <w:lang w:bidi="ar-EG"/>
              </w:rPr>
            </w:pPr>
            <w:r w:rsidRPr="00EC0C02">
              <w:rPr>
                <w:rtl/>
                <w:lang w:bidi="ar-EG"/>
              </w:rPr>
              <w:t xml:space="preserve">النمط </w:t>
            </w:r>
            <w:r w:rsidRPr="00EC0C02">
              <w:rPr>
                <w:lang w:val="fr-CH" w:bidi="ar-EG"/>
              </w:rPr>
              <w:t>GOMAS</w:t>
            </w:r>
            <w:r w:rsidRPr="00EC0C02">
              <w:rPr>
                <w:rtl/>
                <w:lang w:bidi="ar-EG"/>
              </w:rPr>
              <w:t xml:space="preserve"> (نظير)</w:t>
            </w:r>
          </w:p>
        </w:tc>
        <w:tc>
          <w:tcPr>
            <w:tcW w:w="806" w:type="pct"/>
            <w:tcBorders>
              <w:top w:val="single" w:sz="4" w:space="0" w:color="auto"/>
              <w:left w:val="nil"/>
              <w:bottom w:val="single" w:sz="4" w:space="0" w:color="auto"/>
              <w:right w:val="single" w:sz="4" w:space="0" w:color="auto"/>
            </w:tcBorders>
            <w:vAlign w:val="center"/>
          </w:tcPr>
          <w:p w14:paraId="3A726E4A" w14:textId="77777777" w:rsidR="00965482" w:rsidRPr="00EC0C02" w:rsidRDefault="00965482" w:rsidP="00A67BE2">
            <w:pPr>
              <w:pStyle w:val="Tablehead1"/>
              <w:rPr>
                <w:rtl/>
                <w:lang w:bidi="ar-EG"/>
              </w:rPr>
            </w:pPr>
            <w:r w:rsidRPr="00EC0C02">
              <w:rPr>
                <w:rtl/>
                <w:lang w:bidi="ar-EG"/>
              </w:rPr>
              <w:t xml:space="preserve">النمط </w:t>
            </w:r>
            <w:r w:rsidRPr="00EC0C02">
              <w:rPr>
                <w:lang w:val="fr-CH" w:bidi="ar-EG"/>
              </w:rPr>
              <w:t>GOMAS</w:t>
            </w:r>
            <w:r w:rsidRPr="00EC0C02">
              <w:rPr>
                <w:rtl/>
                <w:lang w:bidi="ar-EG"/>
              </w:rPr>
              <w:t xml:space="preserve"> (ارتفاع منخفض)</w:t>
            </w:r>
          </w:p>
        </w:tc>
      </w:tr>
      <w:tr w:rsidR="00965482" w:rsidRPr="00EC0C02" w14:paraId="41A28034" w14:textId="77777777" w:rsidTr="004B7397">
        <w:trPr>
          <w:trHeight w:val="288"/>
        </w:trPr>
        <w:tc>
          <w:tcPr>
            <w:tcW w:w="1233" w:type="pct"/>
            <w:tcBorders>
              <w:top w:val="nil"/>
              <w:left w:val="single" w:sz="4" w:space="0" w:color="auto"/>
              <w:bottom w:val="single" w:sz="4" w:space="0" w:color="auto"/>
              <w:right w:val="single" w:sz="4" w:space="0" w:color="auto"/>
            </w:tcBorders>
            <w:vAlign w:val="center"/>
          </w:tcPr>
          <w:p w14:paraId="702A68A7" w14:textId="77777777" w:rsidR="00965482" w:rsidRPr="00EC0C02" w:rsidRDefault="00965482" w:rsidP="004D61E5">
            <w:pPr>
              <w:pStyle w:val="Tabletexte"/>
              <w:jc w:val="center"/>
              <w:rPr>
                <w:rtl/>
                <w:lang w:bidi="ar-EG"/>
              </w:rPr>
            </w:pPr>
            <w:r w:rsidRPr="00EC0C02">
              <w:rPr>
                <w:rtl/>
                <w:lang w:bidi="ar-EG"/>
              </w:rPr>
              <w:t>نمط المدار</w:t>
            </w:r>
          </w:p>
        </w:tc>
        <w:tc>
          <w:tcPr>
            <w:tcW w:w="693" w:type="pct"/>
            <w:tcBorders>
              <w:top w:val="nil"/>
              <w:left w:val="nil"/>
              <w:bottom w:val="single" w:sz="4" w:space="0" w:color="auto"/>
              <w:right w:val="single" w:sz="4" w:space="0" w:color="auto"/>
            </w:tcBorders>
            <w:vAlign w:val="center"/>
          </w:tcPr>
          <w:p w14:paraId="25FDD278" w14:textId="77777777" w:rsidR="00965482" w:rsidRPr="004D61E5" w:rsidRDefault="00965482" w:rsidP="004D61E5">
            <w:pPr>
              <w:jc w:val="center"/>
              <w:rPr>
                <w:sz w:val="20"/>
                <w:szCs w:val="26"/>
                <w:lang w:bidi="ar-EG"/>
              </w:rPr>
            </w:pPr>
            <w:r w:rsidRPr="004D61E5">
              <w:rPr>
                <w:sz w:val="20"/>
                <w:szCs w:val="26"/>
                <w:lang w:bidi="ar-EG"/>
              </w:rPr>
              <w:t>NGSO</w:t>
            </w:r>
          </w:p>
        </w:tc>
        <w:tc>
          <w:tcPr>
            <w:tcW w:w="793" w:type="pct"/>
            <w:tcBorders>
              <w:top w:val="nil"/>
              <w:left w:val="nil"/>
              <w:bottom w:val="single" w:sz="4" w:space="0" w:color="auto"/>
              <w:right w:val="single" w:sz="4" w:space="0" w:color="auto"/>
            </w:tcBorders>
            <w:vAlign w:val="center"/>
          </w:tcPr>
          <w:p w14:paraId="15800C8E" w14:textId="77777777" w:rsidR="00965482" w:rsidRPr="004D61E5" w:rsidRDefault="00965482" w:rsidP="004D61E5">
            <w:pPr>
              <w:jc w:val="center"/>
              <w:rPr>
                <w:sz w:val="20"/>
                <w:szCs w:val="26"/>
                <w:lang w:bidi="ar-EG"/>
              </w:rPr>
            </w:pPr>
            <w:r w:rsidRPr="004D61E5">
              <w:rPr>
                <w:sz w:val="20"/>
                <w:szCs w:val="26"/>
                <w:lang w:bidi="ar-EG"/>
              </w:rPr>
              <w:t>NGSO</w:t>
            </w:r>
          </w:p>
        </w:tc>
        <w:tc>
          <w:tcPr>
            <w:tcW w:w="735" w:type="pct"/>
            <w:tcBorders>
              <w:top w:val="nil"/>
              <w:left w:val="nil"/>
              <w:bottom w:val="single" w:sz="4" w:space="0" w:color="auto"/>
              <w:right w:val="single" w:sz="4" w:space="0" w:color="auto"/>
            </w:tcBorders>
            <w:vAlign w:val="center"/>
          </w:tcPr>
          <w:p w14:paraId="6C6E5795" w14:textId="77777777" w:rsidR="00965482" w:rsidRPr="004D61E5" w:rsidRDefault="00965482" w:rsidP="004D61E5">
            <w:pPr>
              <w:jc w:val="center"/>
              <w:rPr>
                <w:sz w:val="20"/>
                <w:szCs w:val="26"/>
                <w:lang w:bidi="ar-EG"/>
              </w:rPr>
            </w:pPr>
            <w:r w:rsidRPr="004D61E5">
              <w:rPr>
                <w:sz w:val="20"/>
                <w:szCs w:val="26"/>
                <w:lang w:bidi="ar-EG"/>
              </w:rPr>
              <w:t>NGSO</w:t>
            </w:r>
          </w:p>
        </w:tc>
        <w:tc>
          <w:tcPr>
            <w:tcW w:w="740" w:type="pct"/>
            <w:tcBorders>
              <w:top w:val="nil"/>
              <w:left w:val="nil"/>
              <w:bottom w:val="single" w:sz="4" w:space="0" w:color="auto"/>
              <w:right w:val="single" w:sz="4" w:space="0" w:color="auto"/>
            </w:tcBorders>
            <w:vAlign w:val="center"/>
          </w:tcPr>
          <w:p w14:paraId="6022F194" w14:textId="77777777" w:rsidR="00965482" w:rsidRPr="004D61E5" w:rsidRDefault="00965482" w:rsidP="004D61E5">
            <w:pPr>
              <w:jc w:val="center"/>
              <w:rPr>
                <w:sz w:val="20"/>
                <w:szCs w:val="26"/>
                <w:lang w:bidi="ar-EG"/>
              </w:rPr>
            </w:pPr>
            <w:r w:rsidRPr="004D61E5">
              <w:rPr>
                <w:sz w:val="20"/>
                <w:szCs w:val="26"/>
                <w:lang w:bidi="ar-EG"/>
              </w:rPr>
              <w:t>GSO</w:t>
            </w:r>
          </w:p>
        </w:tc>
        <w:tc>
          <w:tcPr>
            <w:tcW w:w="806" w:type="pct"/>
            <w:tcBorders>
              <w:top w:val="nil"/>
              <w:left w:val="nil"/>
              <w:bottom w:val="single" w:sz="4" w:space="0" w:color="auto"/>
              <w:right w:val="single" w:sz="4" w:space="0" w:color="auto"/>
            </w:tcBorders>
            <w:vAlign w:val="center"/>
          </w:tcPr>
          <w:p w14:paraId="379A9DBF" w14:textId="77777777" w:rsidR="00965482" w:rsidRPr="004D61E5" w:rsidRDefault="00965482" w:rsidP="004D61E5">
            <w:pPr>
              <w:jc w:val="center"/>
              <w:rPr>
                <w:sz w:val="20"/>
                <w:szCs w:val="26"/>
                <w:lang w:bidi="ar-EG"/>
              </w:rPr>
            </w:pPr>
            <w:r w:rsidRPr="004D61E5">
              <w:rPr>
                <w:sz w:val="20"/>
                <w:szCs w:val="26"/>
                <w:lang w:bidi="ar-EG"/>
              </w:rPr>
              <w:t>GSO</w:t>
            </w:r>
          </w:p>
        </w:tc>
      </w:tr>
      <w:tr w:rsidR="00BA55DD" w:rsidRPr="00EC0C02" w14:paraId="1D3E81AD" w14:textId="77777777" w:rsidTr="004B7397">
        <w:trPr>
          <w:trHeight w:val="288"/>
        </w:trPr>
        <w:tc>
          <w:tcPr>
            <w:tcW w:w="1233" w:type="pct"/>
            <w:tcBorders>
              <w:top w:val="nil"/>
              <w:left w:val="single" w:sz="4" w:space="0" w:color="auto"/>
              <w:bottom w:val="single" w:sz="4" w:space="0" w:color="auto"/>
              <w:right w:val="single" w:sz="4" w:space="0" w:color="auto"/>
            </w:tcBorders>
            <w:vAlign w:val="center"/>
          </w:tcPr>
          <w:p w14:paraId="121D203D" w14:textId="77777777" w:rsidR="00BA55DD" w:rsidRPr="004D61E5" w:rsidRDefault="00BA55DD" w:rsidP="00BA55DD">
            <w:pPr>
              <w:pStyle w:val="Tabletexte"/>
              <w:jc w:val="center"/>
              <w:rPr>
                <w:lang w:bidi="ar-EG"/>
              </w:rPr>
            </w:pPr>
            <w:r w:rsidRPr="004D61E5">
              <w:rPr>
                <w:rtl/>
                <w:lang w:bidi="ar-EG"/>
              </w:rPr>
              <w:t xml:space="preserve">الارتفاع </w:t>
            </w:r>
            <w:r w:rsidRPr="004D61E5">
              <w:rPr>
                <w:lang w:bidi="ar-EG"/>
              </w:rPr>
              <w:t>(km)</w:t>
            </w:r>
          </w:p>
        </w:tc>
        <w:tc>
          <w:tcPr>
            <w:tcW w:w="693" w:type="pct"/>
            <w:tcBorders>
              <w:top w:val="nil"/>
              <w:left w:val="nil"/>
              <w:bottom w:val="single" w:sz="4" w:space="0" w:color="auto"/>
              <w:right w:val="single" w:sz="4" w:space="0" w:color="auto"/>
            </w:tcBorders>
            <w:vAlign w:val="bottom"/>
          </w:tcPr>
          <w:p w14:paraId="026A735E" w14:textId="7CC90CC1" w:rsidR="00BA55DD" w:rsidRPr="004D61E5" w:rsidRDefault="00BA55DD" w:rsidP="00BA55DD">
            <w:pPr>
              <w:pStyle w:val="Tabletexte"/>
              <w:jc w:val="center"/>
              <w:rPr>
                <w:lang w:bidi="ar-EG"/>
              </w:rPr>
            </w:pPr>
            <w:r w:rsidRPr="00D401E1">
              <w:rPr>
                <w:lang w:val="en-GB"/>
              </w:rPr>
              <w:t>817</w:t>
            </w:r>
          </w:p>
        </w:tc>
        <w:tc>
          <w:tcPr>
            <w:tcW w:w="793" w:type="pct"/>
            <w:tcBorders>
              <w:top w:val="nil"/>
              <w:left w:val="nil"/>
              <w:bottom w:val="single" w:sz="4" w:space="0" w:color="auto"/>
              <w:right w:val="single" w:sz="4" w:space="0" w:color="auto"/>
            </w:tcBorders>
            <w:vAlign w:val="bottom"/>
          </w:tcPr>
          <w:p w14:paraId="48D8A142" w14:textId="0ABF4375" w:rsidR="00BA55DD" w:rsidRPr="004D61E5" w:rsidRDefault="00BA55DD" w:rsidP="00BA55DD">
            <w:pPr>
              <w:pStyle w:val="Tabletexte"/>
              <w:jc w:val="center"/>
              <w:rPr>
                <w:lang w:bidi="ar-EG"/>
              </w:rPr>
            </w:pPr>
            <w:r w:rsidRPr="00D401E1">
              <w:rPr>
                <w:lang w:val="en-GB"/>
              </w:rPr>
              <w:t>400</w:t>
            </w:r>
          </w:p>
        </w:tc>
        <w:tc>
          <w:tcPr>
            <w:tcW w:w="735" w:type="pct"/>
            <w:tcBorders>
              <w:top w:val="nil"/>
              <w:left w:val="nil"/>
              <w:bottom w:val="single" w:sz="4" w:space="0" w:color="auto"/>
              <w:right w:val="single" w:sz="4" w:space="0" w:color="auto"/>
            </w:tcBorders>
            <w:vAlign w:val="bottom"/>
          </w:tcPr>
          <w:p w14:paraId="39AF3F17" w14:textId="13619B0F" w:rsidR="00BA55DD" w:rsidRPr="004D61E5" w:rsidRDefault="00BA55DD" w:rsidP="00BA55DD">
            <w:pPr>
              <w:pStyle w:val="Tabletexte"/>
              <w:jc w:val="center"/>
              <w:rPr>
                <w:lang w:bidi="ar-EG"/>
              </w:rPr>
            </w:pPr>
            <w:r w:rsidRPr="00D401E1">
              <w:rPr>
                <w:lang w:val="en-GB"/>
              </w:rPr>
              <w:t>817</w:t>
            </w:r>
          </w:p>
        </w:tc>
        <w:tc>
          <w:tcPr>
            <w:tcW w:w="740" w:type="pct"/>
            <w:tcBorders>
              <w:top w:val="nil"/>
              <w:left w:val="nil"/>
              <w:bottom w:val="single" w:sz="4" w:space="0" w:color="auto"/>
              <w:right w:val="single" w:sz="4" w:space="0" w:color="auto"/>
            </w:tcBorders>
            <w:vAlign w:val="bottom"/>
          </w:tcPr>
          <w:p w14:paraId="1314253B" w14:textId="128ADF0F" w:rsidR="00BA55DD" w:rsidRPr="004D61E5" w:rsidRDefault="00BA55DD" w:rsidP="00BA55DD">
            <w:pPr>
              <w:pStyle w:val="Tabletexte"/>
              <w:jc w:val="center"/>
              <w:rPr>
                <w:lang w:bidi="ar-EG"/>
              </w:rPr>
            </w:pPr>
            <w:r w:rsidRPr="00D401E1">
              <w:rPr>
                <w:lang w:val="en-GB"/>
              </w:rPr>
              <w:t>35 684</w:t>
            </w:r>
          </w:p>
        </w:tc>
        <w:tc>
          <w:tcPr>
            <w:tcW w:w="806" w:type="pct"/>
            <w:tcBorders>
              <w:top w:val="nil"/>
              <w:left w:val="nil"/>
              <w:bottom w:val="single" w:sz="4" w:space="0" w:color="auto"/>
              <w:right w:val="single" w:sz="4" w:space="0" w:color="auto"/>
            </w:tcBorders>
            <w:vAlign w:val="bottom"/>
          </w:tcPr>
          <w:p w14:paraId="06E5140A" w14:textId="1F52E9F8" w:rsidR="00BA55DD" w:rsidRPr="004D61E5" w:rsidRDefault="00BA55DD" w:rsidP="00BA55DD">
            <w:pPr>
              <w:pStyle w:val="Tabletexte"/>
              <w:jc w:val="center"/>
              <w:rPr>
                <w:lang w:bidi="ar-EG"/>
              </w:rPr>
            </w:pPr>
            <w:r w:rsidRPr="00D401E1">
              <w:rPr>
                <w:lang w:val="en-GB"/>
              </w:rPr>
              <w:t>35 684</w:t>
            </w:r>
          </w:p>
        </w:tc>
      </w:tr>
      <w:tr w:rsidR="00BA55DD" w:rsidRPr="00EC0C02" w14:paraId="606A7B68" w14:textId="77777777" w:rsidTr="004B7397">
        <w:trPr>
          <w:trHeight w:val="288"/>
        </w:trPr>
        <w:tc>
          <w:tcPr>
            <w:tcW w:w="1233" w:type="pct"/>
            <w:tcBorders>
              <w:top w:val="nil"/>
              <w:left w:val="single" w:sz="4" w:space="0" w:color="auto"/>
              <w:bottom w:val="single" w:sz="4" w:space="0" w:color="auto"/>
              <w:right w:val="single" w:sz="4" w:space="0" w:color="auto"/>
            </w:tcBorders>
            <w:vAlign w:val="center"/>
          </w:tcPr>
          <w:p w14:paraId="02018C9D" w14:textId="4CA58356" w:rsidR="00BA55DD" w:rsidRPr="004D61E5" w:rsidRDefault="00BA55DD" w:rsidP="00BA55DD">
            <w:pPr>
              <w:pStyle w:val="Tabletexte"/>
              <w:jc w:val="center"/>
              <w:rPr>
                <w:lang w:bidi="ar-EG"/>
              </w:rPr>
            </w:pPr>
            <w:r w:rsidRPr="004D61E5">
              <w:rPr>
                <w:rtl/>
                <w:lang w:bidi="ar-EG"/>
              </w:rPr>
              <w:t xml:space="preserve">زاوية النظير </w:t>
            </w:r>
            <w:r w:rsidRPr="00D401E1">
              <w:rPr>
                <w:lang w:val="en-GB"/>
              </w:rPr>
              <w:t>(°)</w:t>
            </w:r>
          </w:p>
        </w:tc>
        <w:tc>
          <w:tcPr>
            <w:tcW w:w="693" w:type="pct"/>
            <w:tcBorders>
              <w:top w:val="nil"/>
              <w:left w:val="nil"/>
              <w:bottom w:val="single" w:sz="4" w:space="0" w:color="auto"/>
              <w:right w:val="single" w:sz="4" w:space="0" w:color="auto"/>
            </w:tcBorders>
            <w:vAlign w:val="bottom"/>
          </w:tcPr>
          <w:p w14:paraId="107C1072" w14:textId="0A37152D" w:rsidR="00BA55DD" w:rsidRPr="004D61E5" w:rsidRDefault="00BA55DD" w:rsidP="00BA55DD">
            <w:pPr>
              <w:pStyle w:val="Tabletexte"/>
              <w:jc w:val="center"/>
              <w:rPr>
                <w:lang w:bidi="ar-EG"/>
              </w:rPr>
            </w:pPr>
            <w:r w:rsidRPr="00D401E1">
              <w:rPr>
                <w:lang w:val="en-GB"/>
              </w:rPr>
              <w:t>53</w:t>
            </w:r>
          </w:p>
        </w:tc>
        <w:tc>
          <w:tcPr>
            <w:tcW w:w="793" w:type="pct"/>
            <w:tcBorders>
              <w:top w:val="nil"/>
              <w:left w:val="nil"/>
              <w:bottom w:val="single" w:sz="4" w:space="0" w:color="auto"/>
              <w:right w:val="single" w:sz="4" w:space="0" w:color="auto"/>
            </w:tcBorders>
            <w:vAlign w:val="bottom"/>
          </w:tcPr>
          <w:p w14:paraId="028F9BBE" w14:textId="3146DD5B" w:rsidR="00BA55DD" w:rsidRPr="004D61E5" w:rsidRDefault="00BA55DD" w:rsidP="00BA55DD">
            <w:pPr>
              <w:pStyle w:val="Tabletexte"/>
              <w:jc w:val="center"/>
              <w:rPr>
                <w:lang w:bidi="ar-EG"/>
              </w:rPr>
            </w:pPr>
            <w:r w:rsidRPr="00D401E1">
              <w:rPr>
                <w:lang w:val="en-GB"/>
              </w:rPr>
              <w:t>53</w:t>
            </w:r>
          </w:p>
        </w:tc>
        <w:tc>
          <w:tcPr>
            <w:tcW w:w="735" w:type="pct"/>
            <w:tcBorders>
              <w:top w:val="nil"/>
              <w:left w:val="nil"/>
              <w:bottom w:val="single" w:sz="4" w:space="0" w:color="auto"/>
              <w:right w:val="single" w:sz="4" w:space="0" w:color="auto"/>
            </w:tcBorders>
            <w:vAlign w:val="bottom"/>
          </w:tcPr>
          <w:p w14:paraId="5A568696" w14:textId="469B5EE2" w:rsidR="00BA55DD" w:rsidRPr="004D61E5" w:rsidRDefault="00BA55DD" w:rsidP="00BA55DD">
            <w:pPr>
              <w:pStyle w:val="Tabletexte"/>
              <w:jc w:val="center"/>
              <w:rPr>
                <w:lang w:bidi="ar-EG"/>
              </w:rPr>
            </w:pPr>
            <w:r w:rsidRPr="00D401E1">
              <w:rPr>
                <w:lang w:val="en-GB"/>
              </w:rPr>
              <w:t>0</w:t>
            </w:r>
          </w:p>
        </w:tc>
        <w:tc>
          <w:tcPr>
            <w:tcW w:w="740" w:type="pct"/>
            <w:tcBorders>
              <w:top w:val="nil"/>
              <w:left w:val="nil"/>
              <w:bottom w:val="single" w:sz="4" w:space="0" w:color="auto"/>
              <w:right w:val="single" w:sz="4" w:space="0" w:color="auto"/>
            </w:tcBorders>
            <w:vAlign w:val="bottom"/>
          </w:tcPr>
          <w:p w14:paraId="44761C09" w14:textId="2FE181CB" w:rsidR="00BA55DD" w:rsidRPr="004D61E5" w:rsidRDefault="00BA55DD" w:rsidP="00BA55DD">
            <w:pPr>
              <w:pStyle w:val="Tabletexte"/>
              <w:jc w:val="center"/>
              <w:rPr>
                <w:lang w:bidi="ar-EG"/>
              </w:rPr>
            </w:pPr>
            <w:r w:rsidRPr="00D401E1">
              <w:rPr>
                <w:lang w:val="en-GB"/>
              </w:rPr>
              <w:t>0</w:t>
            </w:r>
          </w:p>
        </w:tc>
        <w:tc>
          <w:tcPr>
            <w:tcW w:w="806" w:type="pct"/>
            <w:tcBorders>
              <w:top w:val="nil"/>
              <w:left w:val="nil"/>
              <w:bottom w:val="single" w:sz="4" w:space="0" w:color="auto"/>
              <w:right w:val="single" w:sz="4" w:space="0" w:color="auto"/>
            </w:tcBorders>
            <w:vAlign w:val="bottom"/>
          </w:tcPr>
          <w:p w14:paraId="021E5333" w14:textId="440DCEE6" w:rsidR="00BA55DD" w:rsidRPr="004D61E5" w:rsidRDefault="00BA55DD" w:rsidP="00BA55DD">
            <w:pPr>
              <w:pStyle w:val="Tabletexte"/>
              <w:jc w:val="center"/>
              <w:rPr>
                <w:lang w:bidi="ar-EG"/>
              </w:rPr>
            </w:pPr>
            <w:r w:rsidRPr="00D401E1">
              <w:rPr>
                <w:lang w:val="en-GB"/>
              </w:rPr>
              <w:t>8</w:t>
            </w:r>
            <w:r>
              <w:rPr>
                <w:lang w:val="en-GB"/>
              </w:rPr>
              <w:t>,</w:t>
            </w:r>
            <w:r w:rsidRPr="00D401E1">
              <w:rPr>
                <w:lang w:val="en-GB"/>
              </w:rPr>
              <w:t>5</w:t>
            </w:r>
          </w:p>
        </w:tc>
      </w:tr>
      <w:tr w:rsidR="00BA55DD" w:rsidRPr="00EC0C02" w14:paraId="090FB776" w14:textId="77777777" w:rsidTr="004B7397">
        <w:trPr>
          <w:trHeight w:val="288"/>
        </w:trPr>
        <w:tc>
          <w:tcPr>
            <w:tcW w:w="1233" w:type="pct"/>
            <w:tcBorders>
              <w:top w:val="nil"/>
              <w:left w:val="single" w:sz="4" w:space="0" w:color="auto"/>
              <w:bottom w:val="single" w:sz="4" w:space="0" w:color="auto"/>
              <w:right w:val="single" w:sz="4" w:space="0" w:color="auto"/>
            </w:tcBorders>
            <w:vAlign w:val="center"/>
          </w:tcPr>
          <w:p w14:paraId="700D213E" w14:textId="57BED770" w:rsidR="00BA55DD" w:rsidRPr="004D61E5" w:rsidRDefault="00BA55DD" w:rsidP="00BA55DD">
            <w:pPr>
              <w:pStyle w:val="Tabletexte"/>
              <w:jc w:val="center"/>
              <w:rPr>
                <w:rtl/>
                <w:lang w:bidi="ar-EG"/>
              </w:rPr>
            </w:pPr>
            <w:r w:rsidRPr="004D61E5">
              <w:rPr>
                <w:rtl/>
                <w:lang w:bidi="ar-EG"/>
              </w:rPr>
              <w:t xml:space="preserve">الارتفاع عند الأرض </w:t>
            </w:r>
            <w:r w:rsidRPr="00D401E1">
              <w:rPr>
                <w:lang w:val="en-GB"/>
              </w:rPr>
              <w:t>(°)</w:t>
            </w:r>
          </w:p>
        </w:tc>
        <w:tc>
          <w:tcPr>
            <w:tcW w:w="693" w:type="pct"/>
            <w:tcBorders>
              <w:top w:val="nil"/>
              <w:left w:val="nil"/>
              <w:bottom w:val="single" w:sz="4" w:space="0" w:color="auto"/>
              <w:right w:val="single" w:sz="4" w:space="0" w:color="auto"/>
            </w:tcBorders>
            <w:vAlign w:val="bottom"/>
          </w:tcPr>
          <w:p w14:paraId="42C13DE9" w14:textId="52E043A1" w:rsidR="00BA55DD" w:rsidRPr="004D61E5" w:rsidRDefault="00BA55DD" w:rsidP="00BA55DD">
            <w:pPr>
              <w:pStyle w:val="Tabletexte"/>
              <w:jc w:val="center"/>
              <w:rPr>
                <w:lang w:bidi="ar-EG"/>
              </w:rPr>
            </w:pPr>
            <w:r w:rsidRPr="00D401E1">
              <w:rPr>
                <w:lang w:val="en-GB"/>
              </w:rPr>
              <w:t>25</w:t>
            </w:r>
            <w:r>
              <w:rPr>
                <w:lang w:val="en-GB"/>
              </w:rPr>
              <w:t>,</w:t>
            </w:r>
            <w:r w:rsidRPr="00D401E1">
              <w:rPr>
                <w:lang w:val="en-GB"/>
              </w:rPr>
              <w:t>7</w:t>
            </w:r>
          </w:p>
        </w:tc>
        <w:tc>
          <w:tcPr>
            <w:tcW w:w="793" w:type="pct"/>
            <w:tcBorders>
              <w:top w:val="nil"/>
              <w:left w:val="nil"/>
              <w:bottom w:val="single" w:sz="4" w:space="0" w:color="auto"/>
              <w:right w:val="single" w:sz="4" w:space="0" w:color="auto"/>
            </w:tcBorders>
            <w:vAlign w:val="bottom"/>
          </w:tcPr>
          <w:p w14:paraId="0A70ED30" w14:textId="184091E2" w:rsidR="00BA55DD" w:rsidRPr="004D61E5" w:rsidRDefault="00BA55DD" w:rsidP="00BA55DD">
            <w:pPr>
              <w:pStyle w:val="Tabletexte"/>
              <w:jc w:val="center"/>
              <w:rPr>
                <w:lang w:bidi="ar-EG"/>
              </w:rPr>
            </w:pPr>
            <w:r w:rsidRPr="00D401E1">
              <w:rPr>
                <w:lang w:val="en-GB"/>
              </w:rPr>
              <w:t>31</w:t>
            </w:r>
            <w:r>
              <w:rPr>
                <w:lang w:val="en-GB"/>
              </w:rPr>
              <w:t>,</w:t>
            </w:r>
            <w:r w:rsidRPr="00D401E1">
              <w:rPr>
                <w:lang w:val="en-GB"/>
              </w:rPr>
              <w:t>9</w:t>
            </w:r>
          </w:p>
        </w:tc>
        <w:tc>
          <w:tcPr>
            <w:tcW w:w="735" w:type="pct"/>
            <w:tcBorders>
              <w:top w:val="nil"/>
              <w:left w:val="nil"/>
              <w:bottom w:val="single" w:sz="4" w:space="0" w:color="auto"/>
              <w:right w:val="single" w:sz="4" w:space="0" w:color="auto"/>
            </w:tcBorders>
            <w:vAlign w:val="bottom"/>
          </w:tcPr>
          <w:p w14:paraId="2948003D" w14:textId="297735FC" w:rsidR="00BA55DD" w:rsidRPr="004D61E5" w:rsidRDefault="00BA55DD" w:rsidP="00BA55DD">
            <w:pPr>
              <w:pStyle w:val="Tabletexte"/>
              <w:jc w:val="center"/>
              <w:rPr>
                <w:rtl/>
                <w:lang w:bidi="ar-SA"/>
              </w:rPr>
            </w:pPr>
            <w:r w:rsidRPr="00D401E1">
              <w:rPr>
                <w:lang w:val="en-GB"/>
              </w:rPr>
              <w:t>90</w:t>
            </w:r>
          </w:p>
        </w:tc>
        <w:tc>
          <w:tcPr>
            <w:tcW w:w="740" w:type="pct"/>
            <w:tcBorders>
              <w:top w:val="nil"/>
              <w:left w:val="nil"/>
              <w:bottom w:val="single" w:sz="4" w:space="0" w:color="auto"/>
              <w:right w:val="single" w:sz="4" w:space="0" w:color="auto"/>
            </w:tcBorders>
            <w:vAlign w:val="bottom"/>
          </w:tcPr>
          <w:p w14:paraId="4A3DE7AC" w14:textId="1B19128E" w:rsidR="00BA55DD" w:rsidRPr="004D61E5" w:rsidRDefault="00BA55DD" w:rsidP="00BA55DD">
            <w:pPr>
              <w:pStyle w:val="Tabletexte"/>
              <w:jc w:val="center"/>
              <w:rPr>
                <w:lang w:bidi="ar-EG"/>
              </w:rPr>
            </w:pPr>
            <w:r w:rsidRPr="00D401E1">
              <w:rPr>
                <w:lang w:val="en-GB"/>
              </w:rPr>
              <w:t>90</w:t>
            </w:r>
          </w:p>
        </w:tc>
        <w:tc>
          <w:tcPr>
            <w:tcW w:w="806" w:type="pct"/>
            <w:tcBorders>
              <w:top w:val="nil"/>
              <w:left w:val="nil"/>
              <w:bottom w:val="single" w:sz="4" w:space="0" w:color="auto"/>
              <w:right w:val="single" w:sz="4" w:space="0" w:color="auto"/>
            </w:tcBorders>
            <w:vAlign w:val="bottom"/>
          </w:tcPr>
          <w:p w14:paraId="43ED7E36" w14:textId="4D210519" w:rsidR="00BA55DD" w:rsidRPr="004D61E5" w:rsidRDefault="00BA55DD" w:rsidP="00BA55DD">
            <w:pPr>
              <w:pStyle w:val="Tabletexte"/>
              <w:jc w:val="center"/>
              <w:rPr>
                <w:lang w:bidi="ar-EG"/>
              </w:rPr>
            </w:pPr>
            <w:r w:rsidRPr="00D401E1">
              <w:rPr>
                <w:lang w:val="en-GB"/>
              </w:rPr>
              <w:t>12</w:t>
            </w:r>
            <w:r>
              <w:rPr>
                <w:lang w:val="en-GB"/>
              </w:rPr>
              <w:t>,</w:t>
            </w:r>
            <w:r w:rsidRPr="00D401E1">
              <w:rPr>
                <w:lang w:val="en-GB"/>
              </w:rPr>
              <w:t>7</w:t>
            </w:r>
          </w:p>
        </w:tc>
      </w:tr>
      <w:tr w:rsidR="00BA55DD" w:rsidRPr="00EC0C02" w14:paraId="57A09EC4" w14:textId="77777777" w:rsidTr="004B7397">
        <w:trPr>
          <w:trHeight w:val="288"/>
        </w:trPr>
        <w:tc>
          <w:tcPr>
            <w:tcW w:w="1233" w:type="pct"/>
            <w:tcBorders>
              <w:top w:val="nil"/>
              <w:left w:val="single" w:sz="4" w:space="0" w:color="auto"/>
              <w:bottom w:val="single" w:sz="4" w:space="0" w:color="auto"/>
              <w:right w:val="single" w:sz="4" w:space="0" w:color="auto"/>
            </w:tcBorders>
            <w:vAlign w:val="center"/>
          </w:tcPr>
          <w:p w14:paraId="3AFDD52D" w14:textId="77777777" w:rsidR="00BA55DD" w:rsidRPr="004D61E5" w:rsidRDefault="00BA55DD" w:rsidP="00BA55DD">
            <w:pPr>
              <w:pStyle w:val="Tabletexte"/>
              <w:jc w:val="center"/>
              <w:rPr>
                <w:lang w:bidi="ar-EG"/>
              </w:rPr>
            </w:pPr>
            <w:r w:rsidRPr="004D61E5">
              <w:rPr>
                <w:rtl/>
                <w:lang w:bidi="ar-EG"/>
              </w:rPr>
              <w:t xml:space="preserve">مجال الرؤية الآني </w:t>
            </w:r>
            <w:r w:rsidRPr="004D61E5">
              <w:rPr>
                <w:lang w:bidi="ar-EG"/>
              </w:rPr>
              <w:t>(km²)</w:t>
            </w:r>
          </w:p>
        </w:tc>
        <w:tc>
          <w:tcPr>
            <w:tcW w:w="693" w:type="pct"/>
            <w:tcBorders>
              <w:top w:val="nil"/>
              <w:left w:val="nil"/>
              <w:bottom w:val="single" w:sz="4" w:space="0" w:color="auto"/>
              <w:right w:val="single" w:sz="4" w:space="0" w:color="auto"/>
            </w:tcBorders>
            <w:vAlign w:val="bottom"/>
          </w:tcPr>
          <w:p w14:paraId="36E7F8BD" w14:textId="049C9C37" w:rsidR="00BA55DD" w:rsidRPr="004D61E5" w:rsidRDefault="00BA55DD" w:rsidP="00BA55DD">
            <w:pPr>
              <w:pStyle w:val="Tabletexte"/>
              <w:jc w:val="center"/>
              <w:rPr>
                <w:lang w:bidi="ar-EG"/>
              </w:rPr>
            </w:pPr>
            <w:r w:rsidRPr="00D401E1">
              <w:rPr>
                <w:lang w:val="en-GB"/>
              </w:rPr>
              <w:t>200</w:t>
            </w:r>
          </w:p>
        </w:tc>
        <w:tc>
          <w:tcPr>
            <w:tcW w:w="793" w:type="pct"/>
            <w:tcBorders>
              <w:top w:val="nil"/>
              <w:left w:val="nil"/>
              <w:bottom w:val="single" w:sz="4" w:space="0" w:color="auto"/>
              <w:right w:val="single" w:sz="4" w:space="0" w:color="auto"/>
            </w:tcBorders>
            <w:vAlign w:val="bottom"/>
          </w:tcPr>
          <w:p w14:paraId="7C3E38E2" w14:textId="31854D73" w:rsidR="00BA55DD" w:rsidRPr="004D61E5" w:rsidRDefault="00BA55DD" w:rsidP="00BA55DD">
            <w:pPr>
              <w:pStyle w:val="Tabletexte"/>
              <w:jc w:val="center"/>
              <w:rPr>
                <w:lang w:bidi="ar-EG"/>
              </w:rPr>
            </w:pPr>
            <w:r w:rsidRPr="00D401E1">
              <w:rPr>
                <w:lang w:val="en-GB"/>
              </w:rPr>
              <w:t>50</w:t>
            </w:r>
          </w:p>
        </w:tc>
        <w:tc>
          <w:tcPr>
            <w:tcW w:w="735" w:type="pct"/>
            <w:tcBorders>
              <w:top w:val="nil"/>
              <w:left w:val="nil"/>
              <w:bottom w:val="single" w:sz="4" w:space="0" w:color="auto"/>
              <w:right w:val="single" w:sz="4" w:space="0" w:color="auto"/>
            </w:tcBorders>
            <w:vAlign w:val="bottom"/>
          </w:tcPr>
          <w:p w14:paraId="7A192837" w14:textId="2A5C58F4" w:rsidR="00BA55DD" w:rsidRPr="004D61E5" w:rsidRDefault="00BA55DD" w:rsidP="00BA55DD">
            <w:pPr>
              <w:pStyle w:val="Tabletexte"/>
              <w:jc w:val="center"/>
              <w:rPr>
                <w:lang w:bidi="ar-EG"/>
              </w:rPr>
            </w:pPr>
            <w:r w:rsidRPr="00D401E1">
              <w:rPr>
                <w:lang w:val="en-GB"/>
              </w:rPr>
              <w:t>30</w:t>
            </w:r>
          </w:p>
        </w:tc>
        <w:tc>
          <w:tcPr>
            <w:tcW w:w="740" w:type="pct"/>
            <w:tcBorders>
              <w:top w:val="nil"/>
              <w:left w:val="nil"/>
              <w:bottom w:val="single" w:sz="4" w:space="0" w:color="auto"/>
              <w:right w:val="single" w:sz="4" w:space="0" w:color="auto"/>
            </w:tcBorders>
            <w:vAlign w:val="bottom"/>
          </w:tcPr>
          <w:p w14:paraId="3228B866" w14:textId="64BE8E9A" w:rsidR="00BA55DD" w:rsidRPr="004D61E5" w:rsidRDefault="00BA55DD" w:rsidP="00BA55DD">
            <w:pPr>
              <w:pStyle w:val="Tabletexte"/>
              <w:jc w:val="center"/>
              <w:rPr>
                <w:lang w:bidi="ar-EG"/>
              </w:rPr>
            </w:pPr>
            <w:r w:rsidRPr="00D401E1">
              <w:rPr>
                <w:lang w:val="en-GB"/>
              </w:rPr>
              <w:t>110</w:t>
            </w:r>
          </w:p>
        </w:tc>
        <w:tc>
          <w:tcPr>
            <w:tcW w:w="806" w:type="pct"/>
            <w:tcBorders>
              <w:top w:val="nil"/>
              <w:left w:val="nil"/>
              <w:bottom w:val="single" w:sz="4" w:space="0" w:color="auto"/>
              <w:right w:val="single" w:sz="4" w:space="0" w:color="auto"/>
            </w:tcBorders>
            <w:vAlign w:val="bottom"/>
          </w:tcPr>
          <w:p w14:paraId="5F36E29E" w14:textId="0912AE17" w:rsidR="00BA55DD" w:rsidRPr="004D61E5" w:rsidRDefault="00BA55DD" w:rsidP="00BA55DD">
            <w:pPr>
              <w:pStyle w:val="Tabletexte"/>
              <w:jc w:val="center"/>
              <w:rPr>
                <w:lang w:bidi="ar-EG"/>
              </w:rPr>
            </w:pPr>
            <w:r w:rsidRPr="00D401E1">
              <w:rPr>
                <w:lang w:val="en-GB"/>
              </w:rPr>
              <w:t>890</w:t>
            </w:r>
          </w:p>
        </w:tc>
      </w:tr>
      <w:tr w:rsidR="00BA55DD" w:rsidRPr="00EC0C02" w14:paraId="3A74F8F6" w14:textId="77777777" w:rsidTr="004B7397">
        <w:trPr>
          <w:trHeight w:val="288"/>
        </w:trPr>
        <w:tc>
          <w:tcPr>
            <w:tcW w:w="1233" w:type="pct"/>
            <w:tcBorders>
              <w:top w:val="nil"/>
              <w:left w:val="single" w:sz="4" w:space="0" w:color="auto"/>
              <w:bottom w:val="single" w:sz="4" w:space="0" w:color="auto"/>
              <w:right w:val="single" w:sz="4" w:space="0" w:color="auto"/>
            </w:tcBorders>
            <w:vAlign w:val="center"/>
          </w:tcPr>
          <w:p w14:paraId="47F79719" w14:textId="77777777" w:rsidR="00BA55DD" w:rsidRPr="004D61E5" w:rsidRDefault="00BA55DD" w:rsidP="00BA55DD">
            <w:pPr>
              <w:pStyle w:val="Tabletexte"/>
              <w:jc w:val="center"/>
              <w:rPr>
                <w:lang w:bidi="ar-EG"/>
              </w:rPr>
            </w:pPr>
            <w:r w:rsidRPr="004D61E5">
              <w:rPr>
                <w:rtl/>
                <w:lang w:bidi="ar-EG"/>
              </w:rPr>
              <w:t xml:space="preserve">كسب الهوائي </w:t>
            </w:r>
            <w:r w:rsidRPr="004D61E5">
              <w:rPr>
                <w:lang w:bidi="ar-EG"/>
              </w:rPr>
              <w:t>(</w:t>
            </w:r>
            <w:proofErr w:type="spellStart"/>
            <w:r w:rsidRPr="004D61E5">
              <w:rPr>
                <w:lang w:bidi="ar-EG"/>
              </w:rPr>
              <w:t>dBi</w:t>
            </w:r>
            <w:proofErr w:type="spellEnd"/>
            <w:r w:rsidRPr="004D61E5">
              <w:rPr>
                <w:lang w:bidi="ar-EG"/>
              </w:rPr>
              <w:t>)</w:t>
            </w:r>
          </w:p>
        </w:tc>
        <w:tc>
          <w:tcPr>
            <w:tcW w:w="693" w:type="pct"/>
            <w:tcBorders>
              <w:top w:val="nil"/>
              <w:left w:val="nil"/>
              <w:bottom w:val="single" w:sz="4" w:space="0" w:color="auto"/>
              <w:right w:val="single" w:sz="4" w:space="0" w:color="auto"/>
            </w:tcBorders>
            <w:vAlign w:val="bottom"/>
          </w:tcPr>
          <w:p w14:paraId="006C8861" w14:textId="100ADEAD" w:rsidR="00BA55DD" w:rsidRPr="004D61E5" w:rsidRDefault="00BA55DD" w:rsidP="00BA55DD">
            <w:pPr>
              <w:pStyle w:val="Tabletexte"/>
              <w:jc w:val="center"/>
              <w:rPr>
                <w:lang w:bidi="ar-EG"/>
              </w:rPr>
            </w:pPr>
            <w:r w:rsidRPr="00D401E1">
              <w:rPr>
                <w:lang w:val="en-GB"/>
              </w:rPr>
              <w:t>55</w:t>
            </w:r>
          </w:p>
        </w:tc>
        <w:tc>
          <w:tcPr>
            <w:tcW w:w="793" w:type="pct"/>
            <w:tcBorders>
              <w:top w:val="nil"/>
              <w:left w:val="nil"/>
              <w:bottom w:val="single" w:sz="4" w:space="0" w:color="auto"/>
              <w:right w:val="single" w:sz="4" w:space="0" w:color="auto"/>
            </w:tcBorders>
            <w:vAlign w:val="bottom"/>
          </w:tcPr>
          <w:p w14:paraId="5EB8B319" w14:textId="76F0518F" w:rsidR="00BA55DD" w:rsidRPr="004D61E5" w:rsidRDefault="00BA55DD" w:rsidP="00BA55DD">
            <w:pPr>
              <w:pStyle w:val="Tabletexte"/>
              <w:jc w:val="center"/>
              <w:rPr>
                <w:lang w:bidi="ar-EG"/>
              </w:rPr>
            </w:pPr>
            <w:r w:rsidRPr="00D401E1">
              <w:rPr>
                <w:lang w:val="en-GB"/>
              </w:rPr>
              <w:t>48</w:t>
            </w:r>
          </w:p>
        </w:tc>
        <w:tc>
          <w:tcPr>
            <w:tcW w:w="735" w:type="pct"/>
            <w:tcBorders>
              <w:top w:val="nil"/>
              <w:left w:val="nil"/>
              <w:bottom w:val="single" w:sz="4" w:space="0" w:color="auto"/>
              <w:right w:val="single" w:sz="4" w:space="0" w:color="auto"/>
            </w:tcBorders>
            <w:vAlign w:val="bottom"/>
          </w:tcPr>
          <w:p w14:paraId="6EBBB952" w14:textId="4F8AC2BE" w:rsidR="00BA55DD" w:rsidRPr="004D61E5" w:rsidRDefault="00BA55DD" w:rsidP="00BA55DD">
            <w:pPr>
              <w:pStyle w:val="Tabletexte"/>
              <w:jc w:val="center"/>
              <w:rPr>
                <w:lang w:bidi="ar-EG"/>
              </w:rPr>
            </w:pPr>
            <w:r w:rsidRPr="00D401E1">
              <w:rPr>
                <w:lang w:val="en-GB"/>
              </w:rPr>
              <w:t>55</w:t>
            </w:r>
          </w:p>
        </w:tc>
        <w:tc>
          <w:tcPr>
            <w:tcW w:w="740" w:type="pct"/>
            <w:tcBorders>
              <w:top w:val="nil"/>
              <w:left w:val="nil"/>
              <w:bottom w:val="single" w:sz="4" w:space="0" w:color="auto"/>
              <w:right w:val="single" w:sz="4" w:space="0" w:color="auto"/>
            </w:tcBorders>
            <w:vAlign w:val="bottom"/>
          </w:tcPr>
          <w:p w14:paraId="32C17208" w14:textId="407775B7" w:rsidR="00BA55DD" w:rsidRPr="004D61E5" w:rsidRDefault="00BA55DD" w:rsidP="00BA55DD">
            <w:pPr>
              <w:pStyle w:val="Tabletexte"/>
              <w:jc w:val="center"/>
              <w:rPr>
                <w:lang w:bidi="ar-EG"/>
              </w:rPr>
            </w:pPr>
            <w:r w:rsidRPr="00D401E1">
              <w:rPr>
                <w:lang w:val="en-GB"/>
              </w:rPr>
              <w:t>79</w:t>
            </w:r>
          </w:p>
        </w:tc>
        <w:tc>
          <w:tcPr>
            <w:tcW w:w="806" w:type="pct"/>
            <w:tcBorders>
              <w:top w:val="nil"/>
              <w:left w:val="nil"/>
              <w:bottom w:val="single" w:sz="4" w:space="0" w:color="auto"/>
              <w:right w:val="single" w:sz="4" w:space="0" w:color="auto"/>
            </w:tcBorders>
            <w:vAlign w:val="bottom"/>
          </w:tcPr>
          <w:p w14:paraId="42405E78" w14:textId="0A7BC6CC" w:rsidR="00BA55DD" w:rsidRPr="004D61E5" w:rsidRDefault="00BA55DD" w:rsidP="00BA55DD">
            <w:pPr>
              <w:pStyle w:val="Tabletexte"/>
              <w:jc w:val="center"/>
              <w:rPr>
                <w:lang w:bidi="ar-EG"/>
              </w:rPr>
            </w:pPr>
            <w:r w:rsidRPr="00D401E1">
              <w:rPr>
                <w:lang w:val="en-GB"/>
              </w:rPr>
              <w:t>79</w:t>
            </w:r>
          </w:p>
        </w:tc>
      </w:tr>
    </w:tbl>
    <w:p w14:paraId="347FC744" w14:textId="3E14B4CE" w:rsidR="00965482" w:rsidRPr="00317EFF" w:rsidRDefault="00965482" w:rsidP="009E4BBB">
      <w:pPr>
        <w:pStyle w:val="Note"/>
        <w:rPr>
          <w:sz w:val="20"/>
          <w:szCs w:val="26"/>
          <w:rtl/>
        </w:rPr>
      </w:pPr>
      <w:r w:rsidRPr="00317EFF">
        <w:rPr>
          <w:b/>
          <w:bCs/>
          <w:sz w:val="20"/>
          <w:szCs w:val="26"/>
          <w:rtl/>
        </w:rPr>
        <w:t>ملاحظة</w:t>
      </w:r>
      <w:r w:rsidRPr="00317EFF">
        <w:rPr>
          <w:sz w:val="20"/>
          <w:szCs w:val="26"/>
          <w:rtl/>
        </w:rPr>
        <w:t xml:space="preserve"> - يمكن تمثيل </w:t>
      </w:r>
      <w:r w:rsidR="009E4BBB" w:rsidRPr="009E4BBB">
        <w:rPr>
          <w:rFonts w:hint="cs"/>
          <w:sz w:val="20"/>
          <w:szCs w:val="26"/>
          <w:rtl/>
        </w:rPr>
        <w:t>أجهزة استشعار</w:t>
      </w:r>
      <w:r w:rsidRPr="00317EFF">
        <w:rPr>
          <w:sz w:val="20"/>
          <w:szCs w:val="26"/>
          <w:rtl/>
        </w:rPr>
        <w:t xml:space="preserve"> تقاطع المسير بواسطة "نمط النظير" و"نمط </w:t>
      </w:r>
      <w:r w:rsidRPr="00317EFF">
        <w:rPr>
          <w:sz w:val="20"/>
          <w:szCs w:val="26"/>
        </w:rPr>
        <w:t>ICI</w:t>
      </w:r>
      <w:r w:rsidRPr="00317EFF">
        <w:rPr>
          <w:sz w:val="20"/>
          <w:szCs w:val="26"/>
          <w:rtl/>
        </w:rPr>
        <w:t>" على السواء.</w:t>
      </w:r>
    </w:p>
    <w:p w14:paraId="250C43A3" w14:textId="77777777" w:rsidR="00965482" w:rsidRPr="004D61E5" w:rsidRDefault="00965482" w:rsidP="004B7397">
      <w:pPr>
        <w:pStyle w:val="Heading3"/>
        <w:pageBreakBefore/>
        <w:rPr>
          <w:rtl/>
        </w:rPr>
      </w:pPr>
      <w:bookmarkStart w:id="449" w:name="_Toc36120635"/>
      <w:bookmarkStart w:id="450" w:name="_Toc40172461"/>
      <w:r w:rsidRPr="004D61E5">
        <w:lastRenderedPageBreak/>
        <w:t>2.</w:t>
      </w:r>
      <w:proofErr w:type="gramStart"/>
      <w:r w:rsidRPr="004D61E5">
        <w:t>6.A</w:t>
      </w:r>
      <w:proofErr w:type="gramEnd"/>
      <w:r w:rsidRPr="004D61E5">
        <w:t>4</w:t>
      </w:r>
      <w:r w:rsidRPr="004D61E5">
        <w:tab/>
      </w:r>
      <w:r w:rsidRPr="004D61E5">
        <w:rPr>
          <w:rtl/>
        </w:rPr>
        <w:t>خصائص الخدمة الثابتة ونشرها</w:t>
      </w:r>
      <w:bookmarkEnd w:id="449"/>
      <w:bookmarkEnd w:id="450"/>
    </w:p>
    <w:p w14:paraId="628B8613" w14:textId="77777777" w:rsidR="00965482" w:rsidRPr="004D61E5" w:rsidRDefault="00965482" w:rsidP="004D61E5">
      <w:pPr>
        <w:rPr>
          <w:rtl/>
        </w:rPr>
      </w:pPr>
      <w:r w:rsidRPr="004D61E5">
        <w:rPr>
          <w:rtl/>
        </w:rPr>
        <w:t xml:space="preserve">يرد وصف لأنظمة الخدمة الثابتة في المدى </w:t>
      </w:r>
      <w:r w:rsidRPr="004D61E5">
        <w:t>GHz 275-250</w:t>
      </w:r>
      <w:r w:rsidRPr="004D61E5">
        <w:rPr>
          <w:rtl/>
        </w:rPr>
        <w:t xml:space="preserve"> في الفقرة </w:t>
      </w:r>
      <w:r w:rsidRPr="004D61E5">
        <w:t>2.5</w:t>
      </w:r>
      <w:r w:rsidRPr="004D61E5">
        <w:rPr>
          <w:rtl/>
        </w:rPr>
        <w:t>.</w:t>
      </w:r>
    </w:p>
    <w:p w14:paraId="1DA37A25" w14:textId="77777777" w:rsidR="00965482" w:rsidRPr="004D61E5" w:rsidRDefault="00965482" w:rsidP="004D61E5">
      <w:pPr>
        <w:rPr>
          <w:rtl/>
        </w:rPr>
      </w:pPr>
      <w:r w:rsidRPr="004D61E5">
        <w:rPr>
          <w:rtl/>
        </w:rPr>
        <w:t xml:space="preserve">المعلمات التقنية التالية ضرورية لإجراء تحليل التقاسم بين أنظمة الخدمة الثابتة وأنظمة الخدمة </w:t>
      </w:r>
      <w:r w:rsidRPr="004D61E5">
        <w:t>EESS</w:t>
      </w:r>
      <w:r w:rsidRPr="004D61E5">
        <w:rPr>
          <w:rtl/>
        </w:rPr>
        <w:t xml:space="preserve"> (المنفعلة).</w:t>
      </w:r>
    </w:p>
    <w:p w14:paraId="23919EDB" w14:textId="77777777" w:rsidR="00965482" w:rsidRPr="004D61E5" w:rsidRDefault="00965482" w:rsidP="004D61E5">
      <w:pPr>
        <w:pStyle w:val="enumlev1"/>
        <w:rPr>
          <w:lang w:bidi="ar-SA"/>
        </w:rPr>
      </w:pPr>
      <w:r w:rsidRPr="004D61E5">
        <w:rPr>
          <w:rtl/>
          <w:lang w:bidi="ar-SA"/>
        </w:rPr>
        <w:t>-</w:t>
      </w:r>
      <w:r w:rsidRPr="004D61E5">
        <w:rPr>
          <w:rtl/>
          <w:lang w:bidi="ar-SA"/>
        </w:rPr>
        <w:tab/>
        <w:t xml:space="preserve">القدرة </w:t>
      </w:r>
      <w:proofErr w:type="spellStart"/>
      <w:r w:rsidRPr="004D61E5">
        <w:rPr>
          <w:lang w:bidi="ar-SA"/>
        </w:rPr>
        <w:t>e.i.r.p</w:t>
      </w:r>
      <w:proofErr w:type="spellEnd"/>
      <w:r w:rsidRPr="004D61E5">
        <w:rPr>
          <w:lang w:bidi="ar-SA"/>
        </w:rPr>
        <w:t>.</w:t>
      </w:r>
      <w:r w:rsidRPr="004D61E5">
        <w:rPr>
          <w:rtl/>
          <w:lang w:bidi="ar-SA"/>
        </w:rPr>
        <w:t xml:space="preserve"> تتراوح من </w:t>
      </w:r>
      <w:r w:rsidRPr="004D61E5">
        <w:rPr>
          <w:lang w:bidi="ar-SA"/>
        </w:rPr>
        <w:t>30</w:t>
      </w:r>
      <w:r w:rsidRPr="004D61E5">
        <w:rPr>
          <w:rtl/>
          <w:lang w:bidi="ar-SA"/>
        </w:rPr>
        <w:t xml:space="preserve"> إلى </w:t>
      </w:r>
      <w:r w:rsidRPr="004D61E5">
        <w:rPr>
          <w:lang w:bidi="ar-SA"/>
        </w:rPr>
        <w:t>67</w:t>
      </w:r>
      <w:r w:rsidRPr="004D61E5">
        <w:rPr>
          <w:rtl/>
          <w:lang w:bidi="ar-SA"/>
        </w:rPr>
        <w:t xml:space="preserve"> </w:t>
      </w:r>
      <w:bookmarkStart w:id="451" w:name="_Hlk34055683"/>
      <w:r w:rsidRPr="004D61E5">
        <w:rPr>
          <w:lang w:bidi="ar-SA"/>
        </w:rPr>
        <w:t>dBm</w:t>
      </w:r>
      <w:bookmarkEnd w:id="451"/>
      <w:r w:rsidRPr="004D61E5">
        <w:rPr>
          <w:lang w:bidi="ar-SA"/>
        </w:rPr>
        <w:t>/GHz</w:t>
      </w:r>
    </w:p>
    <w:p w14:paraId="248800FE" w14:textId="05F501FC" w:rsidR="00965482" w:rsidRPr="004D61E5" w:rsidRDefault="00965482" w:rsidP="004D61E5">
      <w:pPr>
        <w:pStyle w:val="enumlev1"/>
        <w:rPr>
          <w:rtl/>
          <w:lang w:bidi="ar-SA"/>
        </w:rPr>
      </w:pPr>
      <w:r w:rsidRPr="004D61E5">
        <w:rPr>
          <w:rtl/>
          <w:lang w:bidi="ar-SA"/>
        </w:rPr>
        <w:t>-</w:t>
      </w:r>
      <w:r w:rsidRPr="004D61E5">
        <w:rPr>
          <w:rtl/>
          <w:lang w:bidi="ar-SA"/>
        </w:rPr>
        <w:tab/>
        <w:t xml:space="preserve">كسب الهوائي يتراوح بين </w:t>
      </w:r>
      <w:r w:rsidRPr="004D61E5">
        <w:rPr>
          <w:lang w:bidi="ar-SA"/>
        </w:rPr>
        <w:t>24</w:t>
      </w:r>
      <w:r w:rsidRPr="004D61E5">
        <w:rPr>
          <w:rtl/>
          <w:lang w:bidi="ar-SA"/>
        </w:rPr>
        <w:t xml:space="preserve"> و</w:t>
      </w:r>
      <w:r w:rsidRPr="004D61E5">
        <w:rPr>
          <w:lang w:bidi="ar-SA"/>
        </w:rPr>
        <w:t>50</w:t>
      </w:r>
      <w:r w:rsidRPr="004D61E5">
        <w:rPr>
          <w:rtl/>
          <w:lang w:bidi="ar-SA"/>
        </w:rPr>
        <w:t xml:space="preserve"> </w:t>
      </w:r>
      <w:proofErr w:type="spellStart"/>
      <w:r w:rsidRPr="004D61E5">
        <w:rPr>
          <w:lang w:bidi="ar-SA"/>
        </w:rPr>
        <w:t>dBi</w:t>
      </w:r>
      <w:proofErr w:type="spellEnd"/>
    </w:p>
    <w:p w14:paraId="109AC40D" w14:textId="2359D1DA" w:rsidR="00965482" w:rsidRPr="004D61E5" w:rsidRDefault="00965482" w:rsidP="004D61E5">
      <w:pPr>
        <w:pStyle w:val="enumlev1"/>
        <w:rPr>
          <w:rtl/>
          <w:lang w:bidi="ar-SA"/>
        </w:rPr>
      </w:pPr>
      <w:r w:rsidRPr="004D61E5">
        <w:rPr>
          <w:rtl/>
          <w:lang w:bidi="ar-SA"/>
        </w:rPr>
        <w:t>-</w:t>
      </w:r>
      <w:r w:rsidRPr="004D61E5">
        <w:rPr>
          <w:rtl/>
          <w:lang w:bidi="ar-SA"/>
        </w:rPr>
        <w:tab/>
        <w:t xml:space="preserve">مخطط هوائي الخدمة الثابتة بحسب التوصية </w:t>
      </w:r>
      <w:r w:rsidR="00BB435C">
        <w:rPr>
          <w:lang w:bidi="ar-SA"/>
        </w:rPr>
        <w:t>ITU-R </w:t>
      </w:r>
      <w:r w:rsidRPr="004D61E5">
        <w:rPr>
          <w:lang w:bidi="ar-SA"/>
        </w:rPr>
        <w:t>F.1245</w:t>
      </w:r>
    </w:p>
    <w:p w14:paraId="1C5FEDE8" w14:textId="77777777" w:rsidR="00965482" w:rsidRPr="00293B4A" w:rsidRDefault="00965482" w:rsidP="00965482">
      <w:pPr>
        <w:rPr>
          <w:rtl/>
        </w:rPr>
      </w:pPr>
      <w:r w:rsidRPr="00293B4A">
        <w:rPr>
          <w:rtl/>
        </w:rPr>
        <w:t>فيما يتعلق بعدد وصلات الخدمة الثابتة، ينظر في الافتراضين التاليين:</w:t>
      </w:r>
    </w:p>
    <w:p w14:paraId="2736A630" w14:textId="47D45F9A" w:rsidR="00965482" w:rsidRPr="004D61E5" w:rsidRDefault="00965482" w:rsidP="004D61E5">
      <w:pPr>
        <w:pStyle w:val="enumlev1"/>
        <w:rPr>
          <w:lang w:bidi="ar-EG"/>
        </w:rPr>
      </w:pPr>
      <w:r w:rsidRPr="004D61E5">
        <w:rPr>
          <w:rtl/>
          <w:lang w:bidi="ar-SA"/>
        </w:rPr>
        <w:t>-</w:t>
      </w:r>
      <w:r w:rsidRPr="004D61E5">
        <w:rPr>
          <w:rtl/>
          <w:lang w:bidi="ar-SA"/>
        </w:rPr>
        <w:tab/>
        <w:t>سيناريو كثافة الوصلات</w:t>
      </w:r>
      <w:r w:rsidR="004D61E5">
        <w:rPr>
          <w:rFonts w:hint="cs"/>
          <w:rtl/>
          <w:lang w:bidi="ar-SA"/>
        </w:rPr>
        <w:t xml:space="preserve"> = </w:t>
      </w:r>
      <w:r w:rsidRPr="004D61E5">
        <w:rPr>
          <w:lang w:bidi="ar-SA"/>
        </w:rPr>
        <w:t>4</w:t>
      </w:r>
      <w:r w:rsidR="004D61E5">
        <w:rPr>
          <w:lang w:bidi="ar-SA"/>
        </w:rPr>
        <w:t>,</w:t>
      </w:r>
      <w:r w:rsidRPr="004D61E5">
        <w:rPr>
          <w:lang w:bidi="ar-SA"/>
        </w:rPr>
        <w:t>2</w:t>
      </w:r>
      <w:r w:rsidRPr="004D61E5">
        <w:rPr>
          <w:rtl/>
          <w:lang w:bidi="ar-SA"/>
        </w:rPr>
        <w:t xml:space="preserve"> وصلة/</w:t>
      </w:r>
      <w:r w:rsidR="00BB435C">
        <w:rPr>
          <w:lang w:bidi="ar-EG"/>
        </w:rPr>
        <w:t>km</w:t>
      </w:r>
      <w:r w:rsidR="00BB435C" w:rsidRPr="00BB435C">
        <w:rPr>
          <w:vertAlign w:val="superscript"/>
          <w:lang w:bidi="ar-EG"/>
        </w:rPr>
        <w:t>2</w:t>
      </w:r>
    </w:p>
    <w:p w14:paraId="76924F28" w14:textId="396474C2" w:rsidR="00965482" w:rsidRPr="004D61E5" w:rsidRDefault="00965482" w:rsidP="004D61E5">
      <w:pPr>
        <w:pStyle w:val="enumlev1"/>
        <w:rPr>
          <w:rtl/>
          <w:lang w:bidi="ar-SA"/>
        </w:rPr>
      </w:pPr>
      <w:r w:rsidRPr="004D61E5">
        <w:rPr>
          <w:rtl/>
          <w:lang w:bidi="ar-SA"/>
        </w:rPr>
        <w:t>-</w:t>
      </w:r>
      <w:r w:rsidRPr="004D61E5">
        <w:rPr>
          <w:rtl/>
          <w:lang w:bidi="ar-SA"/>
        </w:rPr>
        <w:tab/>
        <w:t xml:space="preserve">سيناريو السكان = </w:t>
      </w:r>
      <w:r w:rsidRPr="004D61E5">
        <w:rPr>
          <w:lang w:bidi="ar-SA"/>
        </w:rPr>
        <w:t>0</w:t>
      </w:r>
      <w:r w:rsidR="004D61E5">
        <w:rPr>
          <w:lang w:bidi="ar-SA"/>
        </w:rPr>
        <w:t>,</w:t>
      </w:r>
      <w:r w:rsidRPr="004D61E5">
        <w:rPr>
          <w:lang w:bidi="ar-SA"/>
        </w:rPr>
        <w:t>00035</w:t>
      </w:r>
      <w:r w:rsidRPr="004D61E5">
        <w:rPr>
          <w:rtl/>
          <w:lang w:bidi="ar-SA"/>
        </w:rPr>
        <w:t xml:space="preserve"> وصلة/نسمة</w:t>
      </w:r>
    </w:p>
    <w:p w14:paraId="65F3BBEC" w14:textId="67CD2983" w:rsidR="00965482" w:rsidRPr="00293B4A" w:rsidRDefault="00965482" w:rsidP="00293B4A">
      <w:pPr>
        <w:rPr>
          <w:rtl/>
        </w:rPr>
      </w:pPr>
      <w:r w:rsidRPr="00293B4A">
        <w:rPr>
          <w:rtl/>
        </w:rPr>
        <w:t xml:space="preserve">أخيراً، بالنسبة لتوزيعات ارتفاع وصلة الخدمة الثابتة، تستخدم حالة خط الأساس الواردة في التقرير </w:t>
      </w:r>
      <w:r w:rsidRPr="00293B4A">
        <w:t>ITU-R F.2416</w:t>
      </w:r>
      <w:r w:rsidRPr="00293B4A">
        <w:rPr>
          <w:rtl/>
        </w:rPr>
        <w:t xml:space="preserve">، أي </w:t>
      </w:r>
      <w:r w:rsidR="00811386" w:rsidRPr="00293B4A">
        <w:t>°20</w:t>
      </w:r>
      <w:r w:rsidR="00811386" w:rsidRPr="00293B4A">
        <w:rPr>
          <w:rFonts w:hint="cs"/>
          <w:rtl/>
        </w:rPr>
        <w:t xml:space="preserve"> </w:t>
      </w:r>
      <w:r w:rsidRPr="00293B4A">
        <w:rPr>
          <w:rtl/>
        </w:rPr>
        <w:t xml:space="preserve">نموذجياً (الحالة </w:t>
      </w:r>
      <w:r w:rsidRPr="00293B4A">
        <w:t>1</w:t>
      </w:r>
      <w:r w:rsidRPr="00293B4A">
        <w:rPr>
          <w:rtl/>
        </w:rPr>
        <w:t>)، وهذا لا يعني استبعاد ارتفاعات أعلى.</w:t>
      </w:r>
    </w:p>
    <w:p w14:paraId="527D3974" w14:textId="4BC04D80" w:rsidR="00965482" w:rsidRPr="00811386" w:rsidRDefault="00965482" w:rsidP="00811386">
      <w:pPr>
        <w:rPr>
          <w:rtl/>
        </w:rPr>
      </w:pPr>
      <w:r w:rsidRPr="00811386">
        <w:rPr>
          <w:rtl/>
        </w:rPr>
        <w:t xml:space="preserve">وفي ظل افتراض أن الحد الأقصى لارتفاع وصلات الخدمة الثابتة في النطاق </w:t>
      </w:r>
      <w:r w:rsidRPr="00811386">
        <w:t>GHz 450-275</w:t>
      </w:r>
      <w:r w:rsidRPr="00811386">
        <w:rPr>
          <w:rtl/>
        </w:rPr>
        <w:t xml:space="preserve"> لن يخضع للتنظيم، تنظر هذه الدراسة أيضاً في أثر نسبة مئوية معينة من وصلات الخدمة الثابتة العاملة على ارتفاع أعلى. وفي هذا الصدد، أخذ المثال من التقرير</w:t>
      </w:r>
      <w:r w:rsidR="00BB435C">
        <w:rPr>
          <w:rFonts w:hint="cs"/>
          <w:rtl/>
        </w:rPr>
        <w:t> </w:t>
      </w:r>
      <w:r w:rsidRPr="00811386">
        <w:t>ITU</w:t>
      </w:r>
      <w:r w:rsidR="00811386">
        <w:noBreakHyphen/>
      </w:r>
      <w:r w:rsidRPr="00811386">
        <w:t>R</w:t>
      </w:r>
      <w:r w:rsidR="00811386">
        <w:t> </w:t>
      </w:r>
      <w:r w:rsidRPr="00811386">
        <w:t>F.2239</w:t>
      </w:r>
      <w:r w:rsidRPr="00811386">
        <w:rPr>
          <w:rtl/>
        </w:rPr>
        <w:t xml:space="preserve"> كمرجع يصور، بالنسبة لوصلات الخدمة الثابتة في النطاق </w:t>
      </w:r>
      <w:r w:rsidRPr="00811386">
        <w:t>GHz 86-81</w:t>
      </w:r>
      <w:r w:rsidRPr="00811386">
        <w:rPr>
          <w:rtl/>
        </w:rPr>
        <w:t xml:space="preserve">، حالات الارتفاع التالية: </w:t>
      </w:r>
    </w:p>
    <w:p w14:paraId="3D39F2B2" w14:textId="77777777" w:rsidR="00965482" w:rsidRPr="0058541B" w:rsidRDefault="00965482" w:rsidP="00811386">
      <w:pPr>
        <w:pStyle w:val="TableNo"/>
      </w:pPr>
      <w:r w:rsidRPr="0058541B">
        <w:rPr>
          <w:rtl/>
        </w:rPr>
        <w:t xml:space="preserve">الجدول </w:t>
      </w:r>
      <w:r w:rsidRPr="0058541B">
        <w:t>11-A4</w:t>
      </w:r>
    </w:p>
    <w:p w14:paraId="73207B84" w14:textId="77777777" w:rsidR="00965482" w:rsidRPr="0058541B" w:rsidRDefault="00965482" w:rsidP="00811386">
      <w:pPr>
        <w:pStyle w:val="Tabletitle"/>
        <w:rPr>
          <w:rtl/>
        </w:rPr>
      </w:pPr>
      <w:r w:rsidRPr="0058541B">
        <w:rPr>
          <w:rtl/>
        </w:rPr>
        <w:t xml:space="preserve">سيناريوهات ارتفاع الخدمة الثابتة المقتطفة من التقرير </w:t>
      </w:r>
      <w:r w:rsidRPr="0058541B">
        <w:t>ITU-R F.2239</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7"/>
        <w:gridCol w:w="1984"/>
        <w:gridCol w:w="2127"/>
        <w:gridCol w:w="1701"/>
        <w:gridCol w:w="2260"/>
      </w:tblGrid>
      <w:tr w:rsidR="00965482" w:rsidRPr="00EC0C02" w14:paraId="37F702EB" w14:textId="77777777" w:rsidTr="00811386">
        <w:trPr>
          <w:jc w:val="center"/>
        </w:trPr>
        <w:tc>
          <w:tcPr>
            <w:tcW w:w="1557" w:type="dxa"/>
          </w:tcPr>
          <w:p w14:paraId="402F6386" w14:textId="77777777" w:rsidR="00965482" w:rsidRPr="00811386" w:rsidRDefault="00965482" w:rsidP="00A67BE2">
            <w:pPr>
              <w:pStyle w:val="Tablehead1"/>
              <w:rPr>
                <w:lang w:bidi="ar-EG"/>
              </w:rPr>
            </w:pPr>
          </w:p>
        </w:tc>
        <w:tc>
          <w:tcPr>
            <w:tcW w:w="1984" w:type="dxa"/>
          </w:tcPr>
          <w:p w14:paraId="7509ED29" w14:textId="77777777" w:rsidR="00965482" w:rsidRPr="00811386" w:rsidRDefault="00965482" w:rsidP="00A67BE2">
            <w:pPr>
              <w:pStyle w:val="Tablehead1"/>
              <w:rPr>
                <w:lang w:bidi="ar-EG"/>
              </w:rPr>
            </w:pPr>
            <w:r w:rsidRPr="00811386">
              <w:rPr>
                <w:rtl/>
                <w:lang w:bidi="ar-EG"/>
              </w:rPr>
              <w:t xml:space="preserve">الحالة </w:t>
            </w:r>
            <w:r w:rsidRPr="00811386">
              <w:rPr>
                <w:lang w:bidi="ar-EG"/>
              </w:rPr>
              <w:t>2</w:t>
            </w:r>
          </w:p>
        </w:tc>
        <w:tc>
          <w:tcPr>
            <w:tcW w:w="2127" w:type="dxa"/>
          </w:tcPr>
          <w:p w14:paraId="18DC23CD" w14:textId="77777777" w:rsidR="00965482" w:rsidRPr="00811386" w:rsidRDefault="00965482" w:rsidP="00A67BE2">
            <w:pPr>
              <w:pStyle w:val="Tablehead1"/>
              <w:rPr>
                <w:lang w:bidi="ar-EG"/>
              </w:rPr>
            </w:pPr>
            <w:r w:rsidRPr="00811386">
              <w:rPr>
                <w:rtl/>
                <w:lang w:bidi="ar-EG"/>
              </w:rPr>
              <w:t xml:space="preserve">الحالة </w:t>
            </w:r>
            <w:r w:rsidRPr="00811386">
              <w:rPr>
                <w:lang w:bidi="ar-EG"/>
              </w:rPr>
              <w:t>3</w:t>
            </w:r>
          </w:p>
        </w:tc>
        <w:tc>
          <w:tcPr>
            <w:tcW w:w="1701" w:type="dxa"/>
          </w:tcPr>
          <w:p w14:paraId="50562426" w14:textId="77777777" w:rsidR="00965482" w:rsidRPr="00811386" w:rsidRDefault="00965482" w:rsidP="00A67BE2">
            <w:pPr>
              <w:pStyle w:val="Tablehead1"/>
              <w:rPr>
                <w:lang w:bidi="ar-EG"/>
              </w:rPr>
            </w:pPr>
            <w:r w:rsidRPr="00811386">
              <w:rPr>
                <w:rtl/>
                <w:lang w:bidi="ar-EG"/>
              </w:rPr>
              <w:t xml:space="preserve">الحالة </w:t>
            </w:r>
            <w:r w:rsidRPr="00811386">
              <w:rPr>
                <w:lang w:bidi="ar-EG"/>
              </w:rPr>
              <w:t>4</w:t>
            </w:r>
          </w:p>
        </w:tc>
        <w:tc>
          <w:tcPr>
            <w:tcW w:w="2260" w:type="dxa"/>
          </w:tcPr>
          <w:p w14:paraId="13B593E2" w14:textId="77777777" w:rsidR="00965482" w:rsidRPr="00811386" w:rsidRDefault="00965482" w:rsidP="00A67BE2">
            <w:pPr>
              <w:pStyle w:val="Tablehead1"/>
              <w:rPr>
                <w:lang w:bidi="ar-EG"/>
              </w:rPr>
            </w:pPr>
            <w:r w:rsidRPr="00811386">
              <w:rPr>
                <w:rtl/>
                <w:lang w:bidi="ar-EG"/>
              </w:rPr>
              <w:t xml:space="preserve">الحالة </w:t>
            </w:r>
            <w:r w:rsidRPr="00811386">
              <w:rPr>
                <w:lang w:bidi="ar-EG"/>
              </w:rPr>
              <w:t>5</w:t>
            </w:r>
          </w:p>
        </w:tc>
      </w:tr>
      <w:tr w:rsidR="00965482" w:rsidRPr="00EC0C02" w14:paraId="3B0003F6" w14:textId="77777777" w:rsidTr="00811386">
        <w:trPr>
          <w:trHeight w:val="696"/>
          <w:jc w:val="center"/>
        </w:trPr>
        <w:tc>
          <w:tcPr>
            <w:tcW w:w="1557" w:type="dxa"/>
            <w:tcBorders>
              <w:top w:val="single" w:sz="4" w:space="0" w:color="auto"/>
              <w:left w:val="single" w:sz="4" w:space="0" w:color="auto"/>
              <w:bottom w:val="single" w:sz="4" w:space="0" w:color="auto"/>
              <w:right w:val="single" w:sz="4" w:space="0" w:color="auto"/>
            </w:tcBorders>
          </w:tcPr>
          <w:p w14:paraId="1A37C598" w14:textId="77777777" w:rsidR="00965482" w:rsidRPr="00811386" w:rsidRDefault="00965482" w:rsidP="00811386">
            <w:pPr>
              <w:pStyle w:val="Tabletexte"/>
              <w:jc w:val="left"/>
              <w:rPr>
                <w:position w:val="2"/>
                <w:rtl/>
                <w:lang w:bidi="ar-SA"/>
              </w:rPr>
            </w:pPr>
            <w:r w:rsidRPr="00811386">
              <w:rPr>
                <w:position w:val="2"/>
                <w:rtl/>
                <w:lang w:bidi="ar-EG"/>
              </w:rPr>
              <w:t>وصلات ارتفاع عالٍ</w:t>
            </w:r>
          </w:p>
        </w:tc>
        <w:tc>
          <w:tcPr>
            <w:tcW w:w="1984" w:type="dxa"/>
            <w:tcBorders>
              <w:top w:val="single" w:sz="4" w:space="0" w:color="auto"/>
              <w:left w:val="single" w:sz="4" w:space="0" w:color="auto"/>
              <w:bottom w:val="single" w:sz="4" w:space="0" w:color="auto"/>
              <w:right w:val="single" w:sz="4" w:space="0" w:color="auto"/>
            </w:tcBorders>
          </w:tcPr>
          <w:p w14:paraId="68A411FC" w14:textId="236E1105" w:rsidR="00965482" w:rsidRPr="00811386" w:rsidRDefault="00811386" w:rsidP="00811386">
            <w:pPr>
              <w:pStyle w:val="Tabletexte"/>
              <w:jc w:val="left"/>
              <w:rPr>
                <w:position w:val="2"/>
                <w:rtl/>
                <w:lang w:bidi="ar-EG"/>
              </w:rPr>
            </w:pPr>
            <w:r w:rsidRPr="00811386">
              <w:rPr>
                <w:position w:val="2"/>
                <w:lang w:bidi="ar-EG"/>
              </w:rPr>
              <w:t>%</w:t>
            </w:r>
            <w:r w:rsidR="00965482" w:rsidRPr="00811386">
              <w:rPr>
                <w:position w:val="2"/>
                <w:lang w:bidi="ar-EG"/>
              </w:rPr>
              <w:t>0</w:t>
            </w:r>
            <w:r w:rsidRPr="00811386">
              <w:rPr>
                <w:position w:val="2"/>
                <w:lang w:bidi="ar-EG"/>
              </w:rPr>
              <w:t>,</w:t>
            </w:r>
            <w:r w:rsidR="00965482" w:rsidRPr="00811386">
              <w:rPr>
                <w:position w:val="2"/>
                <w:lang w:bidi="ar-EG"/>
              </w:rPr>
              <w:t>39</w:t>
            </w:r>
            <w:r w:rsidR="00965482" w:rsidRPr="00811386">
              <w:rPr>
                <w:position w:val="2"/>
                <w:rtl/>
                <w:lang w:bidi="ar-EG"/>
              </w:rPr>
              <w:t xml:space="preserve"> من الوصلات بارتفاع أعلى من </w:t>
            </w:r>
            <w:r w:rsidR="00965482" w:rsidRPr="00811386">
              <w:rPr>
                <w:position w:val="2"/>
                <w:lang w:bidi="ar-EG"/>
              </w:rPr>
              <w:t>°20</w:t>
            </w:r>
            <w:r w:rsidR="00965482" w:rsidRPr="00811386">
              <w:rPr>
                <w:position w:val="2"/>
                <w:rtl/>
                <w:lang w:bidi="ar-EG"/>
              </w:rPr>
              <w:t xml:space="preserve"> </w:t>
            </w:r>
          </w:p>
        </w:tc>
        <w:tc>
          <w:tcPr>
            <w:tcW w:w="2127" w:type="dxa"/>
            <w:tcBorders>
              <w:top w:val="single" w:sz="4" w:space="0" w:color="auto"/>
              <w:left w:val="single" w:sz="4" w:space="0" w:color="auto"/>
              <w:bottom w:val="single" w:sz="4" w:space="0" w:color="auto"/>
              <w:right w:val="single" w:sz="4" w:space="0" w:color="auto"/>
            </w:tcBorders>
          </w:tcPr>
          <w:p w14:paraId="7952F278" w14:textId="421236E1" w:rsidR="00965482" w:rsidRPr="00811386" w:rsidRDefault="00811386" w:rsidP="00811386">
            <w:pPr>
              <w:pStyle w:val="Tabletexte"/>
              <w:jc w:val="left"/>
              <w:rPr>
                <w:position w:val="2"/>
                <w:lang w:bidi="ar-EG"/>
              </w:rPr>
            </w:pPr>
            <w:r w:rsidRPr="00811386">
              <w:rPr>
                <w:position w:val="2"/>
                <w:lang w:bidi="ar-EG"/>
              </w:rPr>
              <w:t>%</w:t>
            </w:r>
            <w:r w:rsidR="00965482" w:rsidRPr="00811386">
              <w:rPr>
                <w:position w:val="2"/>
                <w:lang w:bidi="ar-EG"/>
              </w:rPr>
              <w:t>0</w:t>
            </w:r>
            <w:r w:rsidRPr="00811386">
              <w:rPr>
                <w:position w:val="2"/>
                <w:lang w:bidi="ar-EG"/>
              </w:rPr>
              <w:t>,</w:t>
            </w:r>
            <w:r w:rsidR="00965482" w:rsidRPr="00811386">
              <w:rPr>
                <w:position w:val="2"/>
                <w:lang w:bidi="ar-EG"/>
              </w:rPr>
              <w:t>5</w:t>
            </w:r>
            <w:r w:rsidR="00965482" w:rsidRPr="00811386">
              <w:rPr>
                <w:position w:val="2"/>
                <w:rtl/>
                <w:lang w:bidi="ar-EG"/>
              </w:rPr>
              <w:t xml:space="preserve"> من الوصلات بارتفاع يتراوح بين </w:t>
            </w:r>
            <w:r w:rsidR="00965482" w:rsidRPr="00811386">
              <w:rPr>
                <w:position w:val="2"/>
                <w:lang w:bidi="ar-EG"/>
              </w:rPr>
              <w:t>°30</w:t>
            </w:r>
            <w:r w:rsidR="00965482" w:rsidRPr="00811386">
              <w:rPr>
                <w:position w:val="2"/>
                <w:rtl/>
                <w:lang w:bidi="ar-EG"/>
              </w:rPr>
              <w:t xml:space="preserve"> و</w:t>
            </w:r>
            <w:r w:rsidR="00BB435C" w:rsidRPr="00811386">
              <w:rPr>
                <w:position w:val="2"/>
                <w:lang w:bidi="ar-EG"/>
              </w:rPr>
              <w:t>°</w:t>
            </w:r>
            <w:r w:rsidR="00965482" w:rsidRPr="00811386">
              <w:rPr>
                <w:position w:val="2"/>
                <w:lang w:bidi="ar-EG"/>
              </w:rPr>
              <w:t>45</w:t>
            </w:r>
          </w:p>
        </w:tc>
        <w:tc>
          <w:tcPr>
            <w:tcW w:w="1701" w:type="dxa"/>
            <w:tcBorders>
              <w:top w:val="single" w:sz="4" w:space="0" w:color="auto"/>
              <w:left w:val="single" w:sz="4" w:space="0" w:color="auto"/>
              <w:bottom w:val="single" w:sz="4" w:space="0" w:color="auto"/>
              <w:right w:val="single" w:sz="4" w:space="0" w:color="auto"/>
            </w:tcBorders>
          </w:tcPr>
          <w:p w14:paraId="7E2CE472" w14:textId="61814542" w:rsidR="00965482" w:rsidRPr="00811386" w:rsidRDefault="00965482" w:rsidP="00811386">
            <w:pPr>
              <w:pStyle w:val="Tabletexte"/>
              <w:jc w:val="left"/>
              <w:rPr>
                <w:position w:val="2"/>
                <w:lang w:bidi="ar-EG"/>
              </w:rPr>
            </w:pPr>
            <w:r w:rsidRPr="00811386">
              <w:rPr>
                <w:position w:val="2"/>
                <w:lang w:bidi="ar-EG"/>
              </w:rPr>
              <w:t>°30</w:t>
            </w:r>
            <w:r w:rsidR="00811386" w:rsidRPr="00811386">
              <w:rPr>
                <w:position w:val="2"/>
                <w:lang w:bidi="ar-EG"/>
              </w:rPr>
              <w:t>±</w:t>
            </w:r>
            <w:r w:rsidRPr="00811386">
              <w:rPr>
                <w:position w:val="2"/>
                <w:rtl/>
                <w:lang w:bidi="ar-EG"/>
              </w:rPr>
              <w:t xml:space="preserve"> (موزعة عادياً) </w:t>
            </w:r>
          </w:p>
        </w:tc>
        <w:tc>
          <w:tcPr>
            <w:tcW w:w="2260" w:type="dxa"/>
            <w:tcBorders>
              <w:top w:val="single" w:sz="4" w:space="0" w:color="auto"/>
              <w:left w:val="single" w:sz="4" w:space="0" w:color="auto"/>
              <w:bottom w:val="single" w:sz="4" w:space="0" w:color="auto"/>
              <w:right w:val="single" w:sz="4" w:space="0" w:color="auto"/>
            </w:tcBorders>
          </w:tcPr>
          <w:p w14:paraId="1B44D730" w14:textId="4161E202" w:rsidR="00965482" w:rsidRPr="00811386" w:rsidRDefault="00965482" w:rsidP="00811386">
            <w:pPr>
              <w:pStyle w:val="Tabletexte"/>
              <w:jc w:val="left"/>
              <w:rPr>
                <w:position w:val="2"/>
                <w:lang w:bidi="ar-EG"/>
              </w:rPr>
            </w:pPr>
            <w:r w:rsidRPr="00811386">
              <w:rPr>
                <w:position w:val="2"/>
                <w:rtl/>
                <w:lang w:bidi="ar-EG"/>
              </w:rPr>
              <w:t xml:space="preserve">أقل من </w:t>
            </w:r>
            <w:r w:rsidR="00811386" w:rsidRPr="00811386">
              <w:rPr>
                <w:position w:val="2"/>
                <w:lang w:bidi="ar-EG"/>
              </w:rPr>
              <w:t>%</w:t>
            </w:r>
            <w:r w:rsidRPr="00811386">
              <w:rPr>
                <w:position w:val="2"/>
                <w:lang w:bidi="ar-EG"/>
              </w:rPr>
              <w:t>2</w:t>
            </w:r>
            <w:r w:rsidRPr="00811386">
              <w:rPr>
                <w:position w:val="2"/>
                <w:rtl/>
                <w:lang w:bidi="ar-EG"/>
              </w:rPr>
              <w:t xml:space="preserve"> من الوصلات بارتفاع يتراوح بين </w:t>
            </w:r>
            <w:r w:rsidRPr="00811386">
              <w:rPr>
                <w:position w:val="2"/>
                <w:lang w:bidi="ar-EG"/>
              </w:rPr>
              <w:t>°20</w:t>
            </w:r>
            <w:r w:rsidRPr="00811386">
              <w:rPr>
                <w:position w:val="2"/>
                <w:rtl/>
                <w:lang w:bidi="ar-EG"/>
              </w:rPr>
              <w:t xml:space="preserve"> و</w:t>
            </w:r>
            <w:r w:rsidRPr="00811386">
              <w:rPr>
                <w:position w:val="2"/>
                <w:lang w:bidi="ar-EG"/>
              </w:rPr>
              <w:t>°</w:t>
            </w:r>
            <w:r w:rsidR="00811386" w:rsidRPr="00811386">
              <w:rPr>
                <w:position w:val="2"/>
                <w:lang w:bidi="ar-EG"/>
              </w:rPr>
              <w:t>65</w:t>
            </w:r>
            <w:r w:rsidRPr="00811386">
              <w:rPr>
                <w:position w:val="2"/>
                <w:rtl/>
                <w:lang w:bidi="ar-EG"/>
              </w:rPr>
              <w:t xml:space="preserve"> </w:t>
            </w:r>
          </w:p>
        </w:tc>
      </w:tr>
    </w:tbl>
    <w:p w14:paraId="6D3493B2" w14:textId="53A7BA69" w:rsidR="00965482" w:rsidRPr="00317EFF" w:rsidRDefault="00965482" w:rsidP="00811386">
      <w:pPr>
        <w:pStyle w:val="Note"/>
        <w:rPr>
          <w:spacing w:val="-4"/>
          <w:sz w:val="20"/>
          <w:szCs w:val="26"/>
          <w:rtl/>
        </w:rPr>
      </w:pPr>
      <w:r w:rsidRPr="00317EFF">
        <w:rPr>
          <w:b/>
          <w:bCs/>
          <w:spacing w:val="-4"/>
          <w:sz w:val="20"/>
          <w:szCs w:val="26"/>
          <w:rtl/>
        </w:rPr>
        <w:t>ملاحظة</w:t>
      </w:r>
      <w:r w:rsidRPr="00317EFF">
        <w:rPr>
          <w:spacing w:val="-4"/>
          <w:sz w:val="20"/>
          <w:szCs w:val="26"/>
          <w:rtl/>
        </w:rPr>
        <w:t xml:space="preserve"> </w:t>
      </w:r>
      <w:r w:rsidR="00811386" w:rsidRPr="00317EFF">
        <w:rPr>
          <w:rFonts w:hint="cs"/>
          <w:spacing w:val="-4"/>
          <w:sz w:val="20"/>
          <w:szCs w:val="26"/>
          <w:rtl/>
        </w:rPr>
        <w:t>-</w:t>
      </w:r>
      <w:r w:rsidRPr="00317EFF">
        <w:rPr>
          <w:spacing w:val="-4"/>
          <w:sz w:val="20"/>
          <w:szCs w:val="26"/>
          <w:rtl/>
        </w:rPr>
        <w:t xml:space="preserve"> لا بد من الإشارة إلى أن من المحتمل أن تكون قفزات وصلات الخدمة الثابتة أطول في النطاق </w:t>
      </w:r>
      <w:r w:rsidRPr="00317EFF">
        <w:rPr>
          <w:spacing w:val="-4"/>
          <w:sz w:val="20"/>
          <w:szCs w:val="26"/>
        </w:rPr>
        <w:t>GHz</w:t>
      </w:r>
      <w:r w:rsidR="00811386" w:rsidRPr="00317EFF">
        <w:rPr>
          <w:spacing w:val="-4"/>
          <w:sz w:val="20"/>
          <w:szCs w:val="26"/>
        </w:rPr>
        <w:t xml:space="preserve"> 86-81</w:t>
      </w:r>
      <w:r w:rsidRPr="00317EFF">
        <w:rPr>
          <w:spacing w:val="-4"/>
          <w:sz w:val="20"/>
          <w:szCs w:val="26"/>
          <w:rtl/>
        </w:rPr>
        <w:t xml:space="preserve"> مما هي في النطاق </w:t>
      </w:r>
      <w:r w:rsidRPr="00317EFF">
        <w:rPr>
          <w:spacing w:val="-4"/>
          <w:sz w:val="20"/>
          <w:szCs w:val="26"/>
        </w:rPr>
        <w:t>GHz 450-275</w:t>
      </w:r>
      <w:r w:rsidRPr="00317EFF">
        <w:rPr>
          <w:spacing w:val="-4"/>
          <w:sz w:val="20"/>
          <w:szCs w:val="26"/>
          <w:rtl/>
        </w:rPr>
        <w:t xml:space="preserve">، ولذلك فقد تكون زوايا ارتفاع الخدمة الثابتة في النطاق </w:t>
      </w:r>
      <w:r w:rsidRPr="00317EFF">
        <w:rPr>
          <w:spacing w:val="-4"/>
          <w:sz w:val="20"/>
          <w:szCs w:val="26"/>
        </w:rPr>
        <w:t>GHz 450-275</w:t>
      </w:r>
      <w:r w:rsidRPr="00317EFF">
        <w:rPr>
          <w:spacing w:val="-4"/>
          <w:sz w:val="20"/>
          <w:szCs w:val="26"/>
          <w:rtl/>
        </w:rPr>
        <w:t xml:space="preserve"> أعلى.</w:t>
      </w:r>
    </w:p>
    <w:p w14:paraId="1512F61F" w14:textId="4A0050B4" w:rsidR="00965482" w:rsidRPr="00811386" w:rsidRDefault="00965482" w:rsidP="009E4BBB">
      <w:pPr>
        <w:rPr>
          <w:rtl/>
        </w:rPr>
      </w:pPr>
      <w:r w:rsidRPr="00811386">
        <w:rPr>
          <w:rtl/>
        </w:rPr>
        <w:t xml:space="preserve">ولحساب الأثر الكلي لنشر الخدمة الثابتة في </w:t>
      </w:r>
      <w:r w:rsidR="009E4BBB" w:rsidRPr="009E4BBB">
        <w:rPr>
          <w:rFonts w:hint="cs"/>
          <w:rtl/>
        </w:rPr>
        <w:t>أجهزة استشعار</w:t>
      </w:r>
      <w:r w:rsidRPr="00811386">
        <w:rPr>
          <w:rtl/>
        </w:rPr>
        <w:t xml:space="preserve"> الخدمة </w:t>
      </w:r>
      <w:r w:rsidRPr="00811386">
        <w:t>EESS</w:t>
      </w:r>
      <w:r w:rsidRPr="00811386">
        <w:rPr>
          <w:rtl/>
        </w:rPr>
        <w:t xml:space="preserve"> (المنفعلة)، تم تطبيق المنهجية التالية:</w:t>
      </w:r>
    </w:p>
    <w:p w14:paraId="1378D0D1" w14:textId="77777777" w:rsidR="00965482" w:rsidRPr="00811386" w:rsidRDefault="00965482" w:rsidP="00811386">
      <w:pPr>
        <w:rPr>
          <w:rtl/>
        </w:rPr>
      </w:pPr>
      <w:r w:rsidRPr="00811386">
        <w:rPr>
          <w:rtl/>
        </w:rPr>
        <w:t xml:space="preserve">الخطوة الأولى: تحديد عدد وصلات الخدمة الثابتة في بصمة الخدمة </w:t>
      </w:r>
      <w:r w:rsidRPr="00811386">
        <w:t>EESS</w:t>
      </w:r>
      <w:r w:rsidRPr="00811386">
        <w:rPr>
          <w:rtl/>
        </w:rPr>
        <w:t>:</w:t>
      </w:r>
    </w:p>
    <w:p w14:paraId="1CEF9554" w14:textId="4A16E80D" w:rsidR="00965482" w:rsidRPr="00811386" w:rsidRDefault="00965482" w:rsidP="00811386">
      <w:pPr>
        <w:pStyle w:val="enumlev1"/>
        <w:rPr>
          <w:rtl/>
        </w:rPr>
      </w:pPr>
      <w:r w:rsidRPr="00811386">
        <w:rPr>
          <w:rtl/>
        </w:rPr>
        <w:t xml:space="preserve">- </w:t>
      </w:r>
      <w:r w:rsidRPr="00811386">
        <w:rPr>
          <w:rtl/>
        </w:rPr>
        <w:tab/>
        <w:t xml:space="preserve">الخيار </w:t>
      </w:r>
      <w:r w:rsidRPr="00811386">
        <w:t>1</w:t>
      </w:r>
      <w:r w:rsidRPr="00811386">
        <w:rPr>
          <w:rtl/>
        </w:rPr>
        <w:t>: قائم على الكثافة (</w:t>
      </w:r>
      <w:r w:rsidRPr="00811386">
        <w:t>4</w:t>
      </w:r>
      <w:r w:rsidR="00811386">
        <w:t>,</w:t>
      </w:r>
      <w:r w:rsidRPr="00811386">
        <w:t>2</w:t>
      </w:r>
      <w:r w:rsidRPr="00811386">
        <w:rPr>
          <w:rtl/>
        </w:rPr>
        <w:t xml:space="preserve"> وصلات/</w:t>
      </w:r>
      <w:r w:rsidRPr="00811386">
        <w:t>km²</w:t>
      </w:r>
      <w:r w:rsidRPr="00811386">
        <w:rPr>
          <w:rtl/>
        </w:rPr>
        <w:t>)</w:t>
      </w:r>
    </w:p>
    <w:p w14:paraId="2E408238" w14:textId="4D8D7B50" w:rsidR="00965482" w:rsidRPr="00811386" w:rsidRDefault="00965482" w:rsidP="00811386">
      <w:pPr>
        <w:pStyle w:val="enumlev1"/>
        <w:rPr>
          <w:rtl/>
        </w:rPr>
      </w:pPr>
      <w:r w:rsidRPr="00811386">
        <w:rPr>
          <w:rtl/>
        </w:rPr>
        <w:t xml:space="preserve">- </w:t>
      </w:r>
      <w:r w:rsidRPr="00811386">
        <w:rPr>
          <w:rtl/>
        </w:rPr>
        <w:tab/>
        <w:t xml:space="preserve">الخيار </w:t>
      </w:r>
      <w:r w:rsidRPr="00811386">
        <w:t>2</w:t>
      </w:r>
      <w:r w:rsidRPr="00811386">
        <w:rPr>
          <w:rtl/>
        </w:rPr>
        <w:t>: قائم على السكان (</w:t>
      </w:r>
      <w:r w:rsidRPr="00811386">
        <w:t>0</w:t>
      </w:r>
      <w:r w:rsidR="00811386">
        <w:t>,</w:t>
      </w:r>
      <w:r w:rsidRPr="00811386">
        <w:t>00035</w:t>
      </w:r>
      <w:r w:rsidRPr="00811386">
        <w:rPr>
          <w:rtl/>
        </w:rPr>
        <w:t xml:space="preserve"> وصلة/نسمة) (انظر المنهجية في الملحق </w:t>
      </w:r>
      <w:r w:rsidRPr="00811386">
        <w:t>1</w:t>
      </w:r>
      <w:r w:rsidRPr="00811386">
        <w:rPr>
          <w:rtl/>
        </w:rPr>
        <w:t>)</w:t>
      </w:r>
    </w:p>
    <w:p w14:paraId="082C4E6A" w14:textId="77777777" w:rsidR="00965482" w:rsidRPr="0058541B" w:rsidRDefault="00965482" w:rsidP="00811386">
      <w:pPr>
        <w:pStyle w:val="TableNo"/>
      </w:pPr>
      <w:r w:rsidRPr="0058541B">
        <w:rPr>
          <w:rtl/>
        </w:rPr>
        <w:t xml:space="preserve">الجدول </w:t>
      </w:r>
      <w:r w:rsidRPr="0058541B">
        <w:t>12-A4</w:t>
      </w:r>
    </w:p>
    <w:p w14:paraId="26C8E17F" w14:textId="77777777" w:rsidR="00965482" w:rsidRPr="0058541B" w:rsidRDefault="00965482" w:rsidP="00811386">
      <w:pPr>
        <w:pStyle w:val="Tabletitle"/>
      </w:pPr>
      <w:r w:rsidRPr="0058541B">
        <w:rPr>
          <w:rtl/>
        </w:rPr>
        <w:t xml:space="preserve">عدد وصلات الخدمة الثابتة ضمن بصمة الخدمة </w:t>
      </w:r>
      <w:r w:rsidRPr="0058541B">
        <w:t>EESS</w:t>
      </w:r>
      <w:r w:rsidRPr="0058541B">
        <w:rPr>
          <w:rtl/>
        </w:rPr>
        <w:t xml:space="preserve"> (المنفعلة)</w:t>
      </w:r>
    </w:p>
    <w:tbl>
      <w:tblPr>
        <w:bidiVisual/>
        <w:tblW w:w="4997" w:type="pct"/>
        <w:jc w:val="center"/>
        <w:tblCellMar>
          <w:left w:w="70" w:type="dxa"/>
          <w:right w:w="70" w:type="dxa"/>
        </w:tblCellMar>
        <w:tblLook w:val="04A0" w:firstRow="1" w:lastRow="0" w:firstColumn="1" w:lastColumn="0" w:noHBand="0" w:noVBand="1"/>
      </w:tblPr>
      <w:tblGrid>
        <w:gridCol w:w="2833"/>
        <w:gridCol w:w="1275"/>
        <w:gridCol w:w="1276"/>
        <w:gridCol w:w="1134"/>
        <w:gridCol w:w="1418"/>
        <w:gridCol w:w="1693"/>
      </w:tblGrid>
      <w:tr w:rsidR="00965482" w:rsidRPr="00EC0C02" w14:paraId="56ABBBD8" w14:textId="77777777" w:rsidTr="00BA55DD">
        <w:trPr>
          <w:trHeight w:val="288"/>
          <w:jc w:val="center"/>
        </w:trPr>
        <w:tc>
          <w:tcPr>
            <w:tcW w:w="2833" w:type="dxa"/>
            <w:tcBorders>
              <w:top w:val="single" w:sz="4" w:space="0" w:color="auto"/>
              <w:left w:val="single" w:sz="4" w:space="0" w:color="auto"/>
              <w:bottom w:val="single" w:sz="4" w:space="0" w:color="auto"/>
              <w:right w:val="single" w:sz="4" w:space="0" w:color="auto"/>
            </w:tcBorders>
            <w:shd w:val="clear" w:color="auto" w:fill="auto"/>
            <w:noWrap/>
            <w:hideMark/>
          </w:tcPr>
          <w:p w14:paraId="037F8654" w14:textId="77777777" w:rsidR="00965482" w:rsidRPr="00EC0C02" w:rsidRDefault="00965482" w:rsidP="00A67BE2">
            <w:pPr>
              <w:pStyle w:val="Tablehead1"/>
              <w:rPr>
                <w:lang w:bidi="ar-EG"/>
              </w:rPr>
            </w:pPr>
            <w:r w:rsidRPr="00EC0C02">
              <w:rPr>
                <w:lang w:bidi="ar-EG"/>
              </w:rPr>
              <w:t>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E50F90A" w14:textId="77777777" w:rsidR="00965482" w:rsidRPr="00EC0C02" w:rsidRDefault="00965482" w:rsidP="00A67BE2">
            <w:pPr>
              <w:pStyle w:val="Tablehead1"/>
              <w:rPr>
                <w:lang w:bidi="ar-EG"/>
              </w:rPr>
            </w:pPr>
            <w:r w:rsidRPr="00811386">
              <w:rPr>
                <w:rtl/>
                <w:lang w:bidi="ar-EG"/>
              </w:rPr>
              <w:t xml:space="preserve">النمط </w:t>
            </w:r>
            <w:r w:rsidRPr="00811386">
              <w:rPr>
                <w:lang w:bidi="ar-EG"/>
              </w:rPr>
              <w:t>ICI</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36EDB23" w14:textId="77777777" w:rsidR="00965482" w:rsidRPr="00EC0C02" w:rsidRDefault="00965482" w:rsidP="00A67BE2">
            <w:pPr>
              <w:pStyle w:val="Tablehead1"/>
              <w:rPr>
                <w:lang w:bidi="ar-EG"/>
              </w:rPr>
            </w:pPr>
            <w:r w:rsidRPr="00811386">
              <w:rPr>
                <w:rtl/>
                <w:lang w:bidi="ar-EG"/>
              </w:rPr>
              <w:t xml:space="preserve">النمط </w:t>
            </w:r>
            <w:r w:rsidRPr="00811386">
              <w:rPr>
                <w:lang w:bidi="ar-EG"/>
              </w:rPr>
              <w:t>TWICE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ED993C6" w14:textId="77777777" w:rsidR="00965482" w:rsidRPr="00EC0C02" w:rsidRDefault="00965482" w:rsidP="00A67BE2">
            <w:pPr>
              <w:pStyle w:val="Tablehead1"/>
              <w:rPr>
                <w:rtl/>
                <w:lang w:bidi="ar-EG"/>
              </w:rPr>
            </w:pPr>
            <w:r w:rsidRPr="00811386">
              <w:rPr>
                <w:rtl/>
                <w:lang w:bidi="ar-EG"/>
              </w:rPr>
              <w:t>النمط نظير</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1C06E667" w14:textId="7249AD6A" w:rsidR="00965482" w:rsidRPr="00EC0C02" w:rsidRDefault="00965482" w:rsidP="00A67BE2">
            <w:pPr>
              <w:pStyle w:val="Tablehead1"/>
              <w:rPr>
                <w:lang w:bidi="ar-EG"/>
              </w:rPr>
            </w:pPr>
            <w:r w:rsidRPr="00811386">
              <w:rPr>
                <w:rtl/>
                <w:lang w:bidi="ar-EG"/>
              </w:rPr>
              <w:t xml:space="preserve">النمط </w:t>
            </w:r>
            <w:r w:rsidRPr="00811386">
              <w:rPr>
                <w:lang w:bidi="ar-EG"/>
              </w:rPr>
              <w:t>GOMAS</w:t>
            </w:r>
            <w:r w:rsidR="00BA55DD">
              <w:rPr>
                <w:lang w:val="en-US" w:bidi="ar-EG"/>
              </w:rPr>
              <w:br/>
            </w:r>
            <w:r w:rsidRPr="00811386">
              <w:rPr>
                <w:rtl/>
                <w:lang w:bidi="ar-EG"/>
              </w:rPr>
              <w:t>(نظير)</w:t>
            </w:r>
          </w:p>
        </w:tc>
        <w:tc>
          <w:tcPr>
            <w:tcW w:w="1693" w:type="dxa"/>
            <w:tcBorders>
              <w:top w:val="single" w:sz="4" w:space="0" w:color="auto"/>
              <w:left w:val="nil"/>
              <w:bottom w:val="single" w:sz="4" w:space="0" w:color="auto"/>
              <w:right w:val="single" w:sz="4" w:space="0" w:color="auto"/>
            </w:tcBorders>
            <w:shd w:val="clear" w:color="auto" w:fill="auto"/>
            <w:noWrap/>
            <w:vAlign w:val="center"/>
            <w:hideMark/>
          </w:tcPr>
          <w:p w14:paraId="4FC1BE3B" w14:textId="65A5C05D" w:rsidR="00965482" w:rsidRPr="00EC0C02" w:rsidRDefault="00965482" w:rsidP="00A67BE2">
            <w:pPr>
              <w:pStyle w:val="Tablehead1"/>
              <w:rPr>
                <w:lang w:bidi="ar-EG"/>
              </w:rPr>
            </w:pPr>
            <w:r w:rsidRPr="00811386">
              <w:rPr>
                <w:rtl/>
                <w:lang w:bidi="ar-EG"/>
              </w:rPr>
              <w:t xml:space="preserve">النمط </w:t>
            </w:r>
            <w:r w:rsidRPr="00811386">
              <w:rPr>
                <w:lang w:bidi="ar-EG"/>
              </w:rPr>
              <w:t>GOMAS</w:t>
            </w:r>
            <w:r w:rsidR="00BA55DD">
              <w:rPr>
                <w:lang w:val="en-US" w:bidi="ar-EG"/>
              </w:rPr>
              <w:br/>
            </w:r>
            <w:r w:rsidRPr="00811386">
              <w:rPr>
                <w:rtl/>
                <w:lang w:bidi="ar-EG"/>
              </w:rPr>
              <w:t>(ارتفاع منخفض)</w:t>
            </w:r>
          </w:p>
        </w:tc>
      </w:tr>
      <w:tr w:rsidR="00965482" w:rsidRPr="00811386" w14:paraId="2F510475" w14:textId="77777777" w:rsidTr="00BA55DD">
        <w:trPr>
          <w:trHeight w:val="288"/>
          <w:jc w:val="center"/>
        </w:trPr>
        <w:tc>
          <w:tcPr>
            <w:tcW w:w="2833" w:type="dxa"/>
            <w:tcBorders>
              <w:top w:val="nil"/>
              <w:left w:val="single" w:sz="4" w:space="0" w:color="auto"/>
              <w:bottom w:val="single" w:sz="4" w:space="0" w:color="auto"/>
              <w:right w:val="single" w:sz="4" w:space="0" w:color="auto"/>
            </w:tcBorders>
            <w:shd w:val="clear" w:color="auto" w:fill="auto"/>
            <w:noWrap/>
            <w:vAlign w:val="bottom"/>
            <w:hideMark/>
          </w:tcPr>
          <w:p w14:paraId="15522237" w14:textId="5D511BFE" w:rsidR="00965482" w:rsidRPr="00811386" w:rsidRDefault="00965482" w:rsidP="00811386">
            <w:pPr>
              <w:pStyle w:val="Tabletexte"/>
              <w:jc w:val="left"/>
              <w:rPr>
                <w:position w:val="2"/>
                <w:lang w:bidi="ar-SA"/>
              </w:rPr>
            </w:pPr>
            <w:r w:rsidRPr="00811386">
              <w:rPr>
                <w:position w:val="2"/>
                <w:rtl/>
                <w:lang w:bidi="ar-EG"/>
              </w:rPr>
              <w:t xml:space="preserve">مجال الرؤية الآني </w:t>
            </w:r>
            <w:r w:rsidR="00293B4A">
              <w:rPr>
                <w:position w:val="2"/>
                <w:lang w:bidi="ar-EG"/>
              </w:rPr>
              <w:t>(</w:t>
            </w:r>
            <w:r w:rsidRPr="00811386">
              <w:rPr>
                <w:position w:val="2"/>
                <w:lang w:bidi="ar-EG"/>
              </w:rPr>
              <w:t>km²</w:t>
            </w:r>
            <w:r w:rsidR="00293B4A">
              <w:t>)</w:t>
            </w:r>
          </w:p>
        </w:tc>
        <w:tc>
          <w:tcPr>
            <w:tcW w:w="1275" w:type="dxa"/>
            <w:tcBorders>
              <w:top w:val="nil"/>
              <w:left w:val="nil"/>
              <w:bottom w:val="single" w:sz="4" w:space="0" w:color="auto"/>
              <w:right w:val="single" w:sz="4" w:space="0" w:color="auto"/>
            </w:tcBorders>
            <w:shd w:val="clear" w:color="auto" w:fill="auto"/>
            <w:noWrap/>
            <w:vAlign w:val="bottom"/>
            <w:hideMark/>
          </w:tcPr>
          <w:p w14:paraId="0AF75C2B" w14:textId="77777777" w:rsidR="00965482" w:rsidRPr="00811386" w:rsidRDefault="00965482" w:rsidP="00BA55DD">
            <w:pPr>
              <w:pStyle w:val="Tabletexte"/>
              <w:jc w:val="center"/>
              <w:rPr>
                <w:position w:val="2"/>
                <w:lang w:bidi="ar-EG"/>
              </w:rPr>
            </w:pPr>
            <w:r w:rsidRPr="00811386">
              <w:rPr>
                <w:position w:val="2"/>
                <w:lang w:bidi="ar-EG"/>
              </w:rPr>
              <w:t>200</w:t>
            </w:r>
          </w:p>
        </w:tc>
        <w:tc>
          <w:tcPr>
            <w:tcW w:w="1276" w:type="dxa"/>
            <w:tcBorders>
              <w:top w:val="nil"/>
              <w:left w:val="nil"/>
              <w:bottom w:val="single" w:sz="4" w:space="0" w:color="auto"/>
              <w:right w:val="single" w:sz="4" w:space="0" w:color="auto"/>
            </w:tcBorders>
            <w:shd w:val="clear" w:color="auto" w:fill="auto"/>
            <w:noWrap/>
            <w:vAlign w:val="bottom"/>
            <w:hideMark/>
          </w:tcPr>
          <w:p w14:paraId="4E979C56" w14:textId="77777777" w:rsidR="00965482" w:rsidRPr="00811386" w:rsidRDefault="00965482" w:rsidP="00BA55DD">
            <w:pPr>
              <w:pStyle w:val="Tabletexte"/>
              <w:jc w:val="center"/>
              <w:rPr>
                <w:position w:val="2"/>
                <w:lang w:bidi="ar-EG"/>
              </w:rPr>
            </w:pPr>
            <w:r w:rsidRPr="00811386">
              <w:rPr>
                <w:position w:val="2"/>
                <w:lang w:bidi="ar-EG"/>
              </w:rPr>
              <w:t>50</w:t>
            </w:r>
          </w:p>
        </w:tc>
        <w:tc>
          <w:tcPr>
            <w:tcW w:w="1134" w:type="dxa"/>
            <w:tcBorders>
              <w:top w:val="nil"/>
              <w:left w:val="nil"/>
              <w:bottom w:val="single" w:sz="4" w:space="0" w:color="auto"/>
              <w:right w:val="single" w:sz="4" w:space="0" w:color="auto"/>
            </w:tcBorders>
            <w:shd w:val="clear" w:color="auto" w:fill="auto"/>
            <w:noWrap/>
            <w:vAlign w:val="bottom"/>
            <w:hideMark/>
          </w:tcPr>
          <w:p w14:paraId="29556A5B" w14:textId="77777777" w:rsidR="00965482" w:rsidRPr="00811386" w:rsidRDefault="00965482" w:rsidP="00BA55DD">
            <w:pPr>
              <w:pStyle w:val="Tabletexte"/>
              <w:jc w:val="center"/>
              <w:rPr>
                <w:position w:val="2"/>
                <w:lang w:bidi="ar-EG"/>
              </w:rPr>
            </w:pPr>
            <w:r w:rsidRPr="00811386">
              <w:rPr>
                <w:position w:val="2"/>
                <w:lang w:bidi="ar-EG"/>
              </w:rPr>
              <w:t>30</w:t>
            </w:r>
          </w:p>
        </w:tc>
        <w:tc>
          <w:tcPr>
            <w:tcW w:w="1418" w:type="dxa"/>
            <w:tcBorders>
              <w:top w:val="nil"/>
              <w:left w:val="nil"/>
              <w:bottom w:val="single" w:sz="4" w:space="0" w:color="auto"/>
              <w:right w:val="single" w:sz="4" w:space="0" w:color="auto"/>
            </w:tcBorders>
            <w:shd w:val="clear" w:color="auto" w:fill="auto"/>
            <w:noWrap/>
            <w:vAlign w:val="bottom"/>
            <w:hideMark/>
          </w:tcPr>
          <w:p w14:paraId="4CDDFA1A" w14:textId="77777777" w:rsidR="00965482" w:rsidRPr="00811386" w:rsidRDefault="00965482" w:rsidP="00BA55DD">
            <w:pPr>
              <w:pStyle w:val="Tabletexte"/>
              <w:jc w:val="center"/>
              <w:rPr>
                <w:position w:val="2"/>
                <w:lang w:bidi="ar-EG"/>
              </w:rPr>
            </w:pPr>
            <w:r w:rsidRPr="00811386">
              <w:rPr>
                <w:position w:val="2"/>
                <w:lang w:bidi="ar-EG"/>
              </w:rPr>
              <w:t>110</w:t>
            </w:r>
          </w:p>
        </w:tc>
        <w:tc>
          <w:tcPr>
            <w:tcW w:w="1693" w:type="dxa"/>
            <w:tcBorders>
              <w:top w:val="nil"/>
              <w:left w:val="nil"/>
              <w:bottom w:val="single" w:sz="4" w:space="0" w:color="auto"/>
              <w:right w:val="single" w:sz="4" w:space="0" w:color="auto"/>
            </w:tcBorders>
            <w:shd w:val="clear" w:color="auto" w:fill="auto"/>
            <w:noWrap/>
            <w:vAlign w:val="bottom"/>
            <w:hideMark/>
          </w:tcPr>
          <w:p w14:paraId="7AD09780" w14:textId="77777777" w:rsidR="00965482" w:rsidRPr="00811386" w:rsidRDefault="00965482" w:rsidP="00BA55DD">
            <w:pPr>
              <w:pStyle w:val="Tabletexte"/>
              <w:jc w:val="center"/>
              <w:rPr>
                <w:position w:val="2"/>
                <w:lang w:bidi="ar-EG"/>
              </w:rPr>
            </w:pPr>
            <w:r w:rsidRPr="00811386">
              <w:rPr>
                <w:position w:val="2"/>
                <w:lang w:bidi="ar-EG"/>
              </w:rPr>
              <w:t>890</w:t>
            </w:r>
          </w:p>
        </w:tc>
      </w:tr>
      <w:tr w:rsidR="00965482" w:rsidRPr="00811386" w14:paraId="60600B18" w14:textId="77777777" w:rsidTr="00BA55DD">
        <w:trPr>
          <w:trHeight w:val="288"/>
          <w:jc w:val="center"/>
        </w:trPr>
        <w:tc>
          <w:tcPr>
            <w:tcW w:w="2833" w:type="dxa"/>
            <w:tcBorders>
              <w:top w:val="nil"/>
              <w:left w:val="single" w:sz="4" w:space="0" w:color="auto"/>
              <w:bottom w:val="single" w:sz="4" w:space="0" w:color="auto"/>
              <w:right w:val="single" w:sz="4" w:space="0" w:color="auto"/>
            </w:tcBorders>
            <w:shd w:val="clear" w:color="auto" w:fill="auto"/>
            <w:noWrap/>
            <w:vAlign w:val="bottom"/>
            <w:hideMark/>
          </w:tcPr>
          <w:p w14:paraId="5224D930" w14:textId="77777777" w:rsidR="00965482" w:rsidRPr="00811386" w:rsidRDefault="00965482" w:rsidP="00811386">
            <w:pPr>
              <w:pStyle w:val="Tabletexte"/>
              <w:jc w:val="left"/>
              <w:rPr>
                <w:position w:val="2"/>
                <w:lang w:bidi="ar-EG"/>
              </w:rPr>
            </w:pPr>
            <w:r w:rsidRPr="00811386">
              <w:rPr>
                <w:position w:val="2"/>
                <w:rtl/>
                <w:lang w:bidi="ar-EG"/>
              </w:rPr>
              <w:t>قائم على الكثافة (عدد الوصلات)</w:t>
            </w:r>
          </w:p>
        </w:tc>
        <w:tc>
          <w:tcPr>
            <w:tcW w:w="1275" w:type="dxa"/>
            <w:tcBorders>
              <w:top w:val="nil"/>
              <w:left w:val="nil"/>
              <w:bottom w:val="single" w:sz="4" w:space="0" w:color="auto"/>
              <w:right w:val="single" w:sz="4" w:space="0" w:color="auto"/>
            </w:tcBorders>
            <w:shd w:val="clear" w:color="auto" w:fill="auto"/>
            <w:noWrap/>
            <w:vAlign w:val="bottom"/>
            <w:hideMark/>
          </w:tcPr>
          <w:p w14:paraId="6AACFAB9" w14:textId="77777777" w:rsidR="00965482" w:rsidRPr="00811386" w:rsidRDefault="00965482" w:rsidP="00BA55DD">
            <w:pPr>
              <w:pStyle w:val="Tabletexte"/>
              <w:jc w:val="center"/>
              <w:rPr>
                <w:position w:val="2"/>
                <w:lang w:bidi="ar-EG"/>
              </w:rPr>
            </w:pPr>
            <w:r w:rsidRPr="00811386">
              <w:rPr>
                <w:position w:val="2"/>
                <w:lang w:bidi="ar-EG"/>
              </w:rPr>
              <w:t>840</w:t>
            </w:r>
          </w:p>
        </w:tc>
        <w:tc>
          <w:tcPr>
            <w:tcW w:w="1276" w:type="dxa"/>
            <w:tcBorders>
              <w:top w:val="nil"/>
              <w:left w:val="nil"/>
              <w:bottom w:val="single" w:sz="4" w:space="0" w:color="auto"/>
              <w:right w:val="single" w:sz="4" w:space="0" w:color="auto"/>
            </w:tcBorders>
            <w:shd w:val="clear" w:color="auto" w:fill="auto"/>
            <w:noWrap/>
            <w:vAlign w:val="bottom"/>
          </w:tcPr>
          <w:p w14:paraId="091B87D1" w14:textId="77777777" w:rsidR="00965482" w:rsidRPr="00811386" w:rsidRDefault="00965482" w:rsidP="00BA55DD">
            <w:pPr>
              <w:pStyle w:val="Tabletexte"/>
              <w:jc w:val="center"/>
              <w:rPr>
                <w:position w:val="2"/>
                <w:lang w:bidi="ar-EG"/>
              </w:rPr>
            </w:pPr>
            <w:r w:rsidRPr="00811386">
              <w:rPr>
                <w:position w:val="2"/>
                <w:lang w:bidi="ar-EG"/>
              </w:rPr>
              <w:t>210</w:t>
            </w:r>
          </w:p>
        </w:tc>
        <w:tc>
          <w:tcPr>
            <w:tcW w:w="1134" w:type="dxa"/>
            <w:tcBorders>
              <w:top w:val="nil"/>
              <w:left w:val="nil"/>
              <w:bottom w:val="single" w:sz="4" w:space="0" w:color="auto"/>
              <w:right w:val="single" w:sz="4" w:space="0" w:color="auto"/>
            </w:tcBorders>
            <w:shd w:val="clear" w:color="auto" w:fill="auto"/>
            <w:noWrap/>
            <w:vAlign w:val="bottom"/>
          </w:tcPr>
          <w:p w14:paraId="00361307" w14:textId="77777777" w:rsidR="00965482" w:rsidRPr="00811386" w:rsidRDefault="00965482" w:rsidP="00BA55DD">
            <w:pPr>
              <w:pStyle w:val="Tabletexte"/>
              <w:jc w:val="center"/>
              <w:rPr>
                <w:position w:val="2"/>
                <w:lang w:bidi="ar-EG"/>
              </w:rPr>
            </w:pPr>
            <w:r w:rsidRPr="00811386">
              <w:rPr>
                <w:position w:val="2"/>
                <w:lang w:bidi="ar-EG"/>
              </w:rPr>
              <w:t>126</w:t>
            </w:r>
          </w:p>
        </w:tc>
        <w:tc>
          <w:tcPr>
            <w:tcW w:w="1418" w:type="dxa"/>
            <w:tcBorders>
              <w:top w:val="nil"/>
              <w:left w:val="nil"/>
              <w:bottom w:val="single" w:sz="4" w:space="0" w:color="auto"/>
              <w:right w:val="single" w:sz="4" w:space="0" w:color="auto"/>
            </w:tcBorders>
            <w:shd w:val="clear" w:color="auto" w:fill="auto"/>
            <w:noWrap/>
            <w:vAlign w:val="bottom"/>
          </w:tcPr>
          <w:p w14:paraId="3584AC90" w14:textId="77777777" w:rsidR="00965482" w:rsidRPr="00811386" w:rsidRDefault="00965482" w:rsidP="00BA55DD">
            <w:pPr>
              <w:pStyle w:val="Tabletexte"/>
              <w:jc w:val="center"/>
              <w:rPr>
                <w:position w:val="2"/>
                <w:lang w:bidi="ar-EG"/>
              </w:rPr>
            </w:pPr>
            <w:r w:rsidRPr="00811386">
              <w:rPr>
                <w:position w:val="2"/>
                <w:lang w:bidi="ar-EG"/>
              </w:rPr>
              <w:t>462</w:t>
            </w:r>
          </w:p>
        </w:tc>
        <w:tc>
          <w:tcPr>
            <w:tcW w:w="1693" w:type="dxa"/>
            <w:tcBorders>
              <w:top w:val="nil"/>
              <w:left w:val="nil"/>
              <w:bottom w:val="single" w:sz="4" w:space="0" w:color="auto"/>
              <w:right w:val="single" w:sz="4" w:space="0" w:color="auto"/>
            </w:tcBorders>
            <w:shd w:val="clear" w:color="auto" w:fill="auto"/>
            <w:noWrap/>
            <w:vAlign w:val="bottom"/>
          </w:tcPr>
          <w:p w14:paraId="3DDCF2EC" w14:textId="77777777" w:rsidR="00965482" w:rsidRPr="00811386" w:rsidRDefault="00965482" w:rsidP="00BA55DD">
            <w:pPr>
              <w:pStyle w:val="Tabletexte"/>
              <w:jc w:val="center"/>
              <w:rPr>
                <w:position w:val="2"/>
                <w:lang w:bidi="ar-EG"/>
              </w:rPr>
            </w:pPr>
            <w:r w:rsidRPr="00811386">
              <w:rPr>
                <w:position w:val="2"/>
                <w:lang w:bidi="ar-EG"/>
              </w:rPr>
              <w:t>3 738</w:t>
            </w:r>
          </w:p>
        </w:tc>
      </w:tr>
      <w:tr w:rsidR="00965482" w:rsidRPr="00811386" w14:paraId="4A566659" w14:textId="77777777" w:rsidTr="00BA55DD">
        <w:trPr>
          <w:trHeight w:val="288"/>
          <w:jc w:val="center"/>
        </w:trPr>
        <w:tc>
          <w:tcPr>
            <w:tcW w:w="2833" w:type="dxa"/>
            <w:tcBorders>
              <w:top w:val="nil"/>
              <w:left w:val="single" w:sz="4" w:space="0" w:color="auto"/>
              <w:bottom w:val="single" w:sz="4" w:space="0" w:color="auto"/>
              <w:right w:val="single" w:sz="4" w:space="0" w:color="auto"/>
            </w:tcBorders>
            <w:shd w:val="clear" w:color="auto" w:fill="auto"/>
            <w:noWrap/>
            <w:vAlign w:val="bottom"/>
            <w:hideMark/>
          </w:tcPr>
          <w:p w14:paraId="5F967CDF" w14:textId="77777777" w:rsidR="00965482" w:rsidRPr="00811386" w:rsidRDefault="00965482" w:rsidP="00811386">
            <w:pPr>
              <w:pStyle w:val="Tabletexte"/>
              <w:jc w:val="left"/>
              <w:rPr>
                <w:position w:val="2"/>
                <w:lang w:bidi="ar-EG"/>
              </w:rPr>
            </w:pPr>
            <w:r w:rsidRPr="00811386">
              <w:rPr>
                <w:position w:val="2"/>
                <w:rtl/>
                <w:lang w:bidi="ar-EG"/>
              </w:rPr>
              <w:t>قائم على السكان (عدد الوصلات)</w:t>
            </w:r>
          </w:p>
        </w:tc>
        <w:tc>
          <w:tcPr>
            <w:tcW w:w="1275" w:type="dxa"/>
            <w:tcBorders>
              <w:top w:val="nil"/>
              <w:left w:val="nil"/>
              <w:bottom w:val="single" w:sz="4" w:space="0" w:color="auto"/>
              <w:right w:val="single" w:sz="4" w:space="0" w:color="auto"/>
            </w:tcBorders>
            <w:shd w:val="clear" w:color="auto" w:fill="auto"/>
            <w:noWrap/>
            <w:vAlign w:val="bottom"/>
            <w:hideMark/>
          </w:tcPr>
          <w:p w14:paraId="2B415918" w14:textId="77777777" w:rsidR="00965482" w:rsidRPr="00811386" w:rsidRDefault="00965482" w:rsidP="00BA55DD">
            <w:pPr>
              <w:pStyle w:val="Tabletexte"/>
              <w:jc w:val="center"/>
              <w:rPr>
                <w:position w:val="2"/>
                <w:lang w:bidi="ar-EG"/>
              </w:rPr>
            </w:pPr>
            <w:r w:rsidRPr="00811386">
              <w:rPr>
                <w:position w:val="2"/>
                <w:lang w:bidi="ar-EG"/>
              </w:rPr>
              <w:t>1 030</w:t>
            </w:r>
          </w:p>
        </w:tc>
        <w:tc>
          <w:tcPr>
            <w:tcW w:w="1276" w:type="dxa"/>
            <w:tcBorders>
              <w:top w:val="nil"/>
              <w:left w:val="nil"/>
              <w:bottom w:val="single" w:sz="4" w:space="0" w:color="auto"/>
              <w:right w:val="single" w:sz="4" w:space="0" w:color="auto"/>
            </w:tcBorders>
            <w:shd w:val="clear" w:color="auto" w:fill="auto"/>
            <w:noWrap/>
            <w:vAlign w:val="bottom"/>
          </w:tcPr>
          <w:p w14:paraId="0503BEA5" w14:textId="77777777" w:rsidR="00965482" w:rsidRPr="00811386" w:rsidRDefault="00965482" w:rsidP="00BA55DD">
            <w:pPr>
              <w:pStyle w:val="Tabletexte"/>
              <w:jc w:val="center"/>
              <w:rPr>
                <w:position w:val="2"/>
                <w:lang w:bidi="ar-EG"/>
              </w:rPr>
            </w:pPr>
            <w:r w:rsidRPr="00811386">
              <w:rPr>
                <w:position w:val="2"/>
                <w:lang w:bidi="ar-EG"/>
              </w:rPr>
              <w:t>393</w:t>
            </w:r>
          </w:p>
        </w:tc>
        <w:tc>
          <w:tcPr>
            <w:tcW w:w="1134" w:type="dxa"/>
            <w:tcBorders>
              <w:top w:val="nil"/>
              <w:left w:val="nil"/>
              <w:bottom w:val="single" w:sz="4" w:space="0" w:color="auto"/>
              <w:right w:val="single" w:sz="4" w:space="0" w:color="auto"/>
            </w:tcBorders>
            <w:shd w:val="clear" w:color="auto" w:fill="auto"/>
            <w:noWrap/>
            <w:vAlign w:val="bottom"/>
          </w:tcPr>
          <w:p w14:paraId="7BB57A02" w14:textId="77777777" w:rsidR="00965482" w:rsidRPr="00811386" w:rsidRDefault="00965482" w:rsidP="00BA55DD">
            <w:pPr>
              <w:pStyle w:val="Tabletexte"/>
              <w:jc w:val="center"/>
              <w:rPr>
                <w:position w:val="2"/>
                <w:lang w:bidi="ar-EG"/>
              </w:rPr>
            </w:pPr>
            <w:r w:rsidRPr="00811386">
              <w:rPr>
                <w:position w:val="2"/>
                <w:lang w:bidi="ar-EG"/>
              </w:rPr>
              <w:t>228</w:t>
            </w:r>
          </w:p>
        </w:tc>
        <w:tc>
          <w:tcPr>
            <w:tcW w:w="1418" w:type="dxa"/>
            <w:tcBorders>
              <w:top w:val="nil"/>
              <w:left w:val="nil"/>
              <w:bottom w:val="single" w:sz="4" w:space="0" w:color="auto"/>
              <w:right w:val="single" w:sz="4" w:space="0" w:color="auto"/>
            </w:tcBorders>
            <w:shd w:val="clear" w:color="auto" w:fill="auto"/>
            <w:noWrap/>
            <w:vAlign w:val="bottom"/>
          </w:tcPr>
          <w:p w14:paraId="7C169629" w14:textId="77777777" w:rsidR="00965482" w:rsidRPr="00811386" w:rsidRDefault="00965482" w:rsidP="00BA55DD">
            <w:pPr>
              <w:pStyle w:val="Tabletexte"/>
              <w:jc w:val="center"/>
              <w:rPr>
                <w:position w:val="2"/>
                <w:lang w:bidi="ar-EG"/>
              </w:rPr>
            </w:pPr>
            <w:r w:rsidRPr="00811386">
              <w:rPr>
                <w:position w:val="2"/>
                <w:lang w:bidi="ar-EG"/>
              </w:rPr>
              <w:t>874</w:t>
            </w:r>
          </w:p>
        </w:tc>
        <w:tc>
          <w:tcPr>
            <w:tcW w:w="1693" w:type="dxa"/>
            <w:tcBorders>
              <w:top w:val="nil"/>
              <w:left w:val="nil"/>
              <w:bottom w:val="single" w:sz="4" w:space="0" w:color="auto"/>
              <w:right w:val="single" w:sz="4" w:space="0" w:color="auto"/>
            </w:tcBorders>
            <w:shd w:val="clear" w:color="auto" w:fill="auto"/>
            <w:noWrap/>
            <w:vAlign w:val="bottom"/>
          </w:tcPr>
          <w:p w14:paraId="098B916B" w14:textId="77777777" w:rsidR="00965482" w:rsidRPr="00811386" w:rsidRDefault="00965482" w:rsidP="00BA55DD">
            <w:pPr>
              <w:pStyle w:val="Tabletexte"/>
              <w:jc w:val="center"/>
              <w:rPr>
                <w:position w:val="2"/>
                <w:rtl/>
                <w:lang w:bidi="ar-SA"/>
              </w:rPr>
            </w:pPr>
            <w:r w:rsidRPr="00811386">
              <w:rPr>
                <w:position w:val="2"/>
                <w:lang w:bidi="ar-EG"/>
              </w:rPr>
              <w:t>1 903</w:t>
            </w:r>
          </w:p>
        </w:tc>
      </w:tr>
    </w:tbl>
    <w:p w14:paraId="1ADA6D21" w14:textId="77777777" w:rsidR="00965482" w:rsidRPr="00BA55DD" w:rsidRDefault="00965482" w:rsidP="00BB435C">
      <w:pPr>
        <w:spacing w:before="240"/>
        <w:rPr>
          <w:rtl/>
        </w:rPr>
      </w:pPr>
      <w:r w:rsidRPr="00BA55DD">
        <w:rPr>
          <w:rtl/>
        </w:rPr>
        <w:lastRenderedPageBreak/>
        <w:t>الخطوة الثانية: النشر العشوائي لعدد وصلات الخدمة الثابتة على أساس المعلمات التالية المختارة عشوائياً:</w:t>
      </w:r>
    </w:p>
    <w:p w14:paraId="48994A4D" w14:textId="7D32E8AD" w:rsidR="00965482" w:rsidRPr="00BA55DD" w:rsidRDefault="00965482" w:rsidP="00BA55DD">
      <w:pPr>
        <w:pStyle w:val="enumlev1"/>
        <w:rPr>
          <w:rtl/>
          <w:lang w:bidi="ar-SA"/>
        </w:rPr>
      </w:pPr>
      <w:r w:rsidRPr="00BA55DD">
        <w:rPr>
          <w:rtl/>
        </w:rPr>
        <w:t>-</w:t>
      </w:r>
      <w:r w:rsidRPr="00BA55DD">
        <w:rPr>
          <w:rtl/>
        </w:rPr>
        <w:tab/>
        <w:t>السمت (</w:t>
      </w:r>
      <w:r w:rsidRPr="00BA55DD">
        <w:t>0</w:t>
      </w:r>
      <w:r w:rsidRPr="00BA55DD">
        <w:rPr>
          <w:rtl/>
        </w:rPr>
        <w:t xml:space="preserve"> إلى </w:t>
      </w:r>
      <w:r w:rsidR="00BA55DD" w:rsidRPr="00D401E1">
        <w:rPr>
          <w:lang w:val="en-GB"/>
        </w:rPr>
        <w:t>°</w:t>
      </w:r>
      <w:r w:rsidRPr="00BA55DD">
        <w:t>360</w:t>
      </w:r>
      <w:r w:rsidR="00BA55DD">
        <w:rPr>
          <w:rFonts w:hint="cs"/>
          <w:rtl/>
          <w:lang w:bidi="ar-SA"/>
        </w:rPr>
        <w:t>)</w:t>
      </w:r>
    </w:p>
    <w:p w14:paraId="3BC45878" w14:textId="25152159" w:rsidR="00965482" w:rsidRPr="00BA55DD" w:rsidRDefault="00965482" w:rsidP="00BA55DD">
      <w:pPr>
        <w:pStyle w:val="enumlev1"/>
        <w:rPr>
          <w:rtl/>
        </w:rPr>
      </w:pPr>
      <w:r w:rsidRPr="00BA55DD">
        <w:rPr>
          <w:rtl/>
        </w:rPr>
        <w:t>-</w:t>
      </w:r>
      <w:r w:rsidRPr="00BA55DD">
        <w:rPr>
          <w:rtl/>
        </w:rPr>
        <w:tab/>
        <w:t xml:space="preserve">الارتفاع (بناءً على حالات التوزيع أعلاه من </w:t>
      </w:r>
      <w:r w:rsidRPr="00BA55DD">
        <w:t>1</w:t>
      </w:r>
      <w:r w:rsidRPr="00BA55DD">
        <w:rPr>
          <w:rtl/>
        </w:rPr>
        <w:t xml:space="preserve"> إلى </w:t>
      </w:r>
      <w:r w:rsidRPr="00BA55DD">
        <w:t>5</w:t>
      </w:r>
      <w:r w:rsidRPr="00BA55DD">
        <w:rPr>
          <w:rtl/>
        </w:rPr>
        <w:t>)</w:t>
      </w:r>
    </w:p>
    <w:p w14:paraId="7682CE07" w14:textId="5154E78B" w:rsidR="00965482" w:rsidRPr="00BA55DD" w:rsidRDefault="00965482" w:rsidP="00BA55DD">
      <w:pPr>
        <w:pStyle w:val="enumlev1"/>
        <w:rPr>
          <w:rtl/>
        </w:rPr>
      </w:pPr>
      <w:r w:rsidRPr="00BA55DD">
        <w:rPr>
          <w:rtl/>
        </w:rPr>
        <w:t>-</w:t>
      </w:r>
      <w:r w:rsidRPr="00BA55DD">
        <w:rPr>
          <w:rtl/>
        </w:rPr>
        <w:tab/>
        <w:t xml:space="preserve">القدرة </w:t>
      </w:r>
      <w:proofErr w:type="spellStart"/>
      <w:r w:rsidRPr="00BA55DD">
        <w:t>e.i.r.p</w:t>
      </w:r>
      <w:proofErr w:type="spellEnd"/>
      <w:r w:rsidRPr="00BA55DD">
        <w:t>.</w:t>
      </w:r>
      <w:r w:rsidRPr="00BA55DD">
        <w:rPr>
          <w:rtl/>
        </w:rPr>
        <w:t xml:space="preserve"> (</w:t>
      </w:r>
      <w:r w:rsidRPr="00BA55DD">
        <w:t>30</w:t>
      </w:r>
      <w:r w:rsidRPr="00BA55DD">
        <w:rPr>
          <w:rtl/>
        </w:rPr>
        <w:t xml:space="preserve"> إلى </w:t>
      </w:r>
      <w:r w:rsidRPr="00BA55DD">
        <w:t>dBm/GHz</w:t>
      </w:r>
      <w:r w:rsidR="00BA55DD">
        <w:t xml:space="preserve"> </w:t>
      </w:r>
      <w:r w:rsidR="00BA55DD" w:rsidRPr="00BA55DD">
        <w:t>67</w:t>
      </w:r>
      <w:r w:rsidRPr="00BA55DD">
        <w:rPr>
          <w:rtl/>
        </w:rPr>
        <w:t>)</w:t>
      </w:r>
    </w:p>
    <w:p w14:paraId="1326EBF7" w14:textId="46DA8C06" w:rsidR="00965482" w:rsidRPr="00BA55DD" w:rsidRDefault="00965482" w:rsidP="00BA55DD">
      <w:pPr>
        <w:pStyle w:val="enumlev1"/>
        <w:rPr>
          <w:rtl/>
        </w:rPr>
      </w:pPr>
      <w:r w:rsidRPr="00BA55DD">
        <w:rPr>
          <w:rtl/>
        </w:rPr>
        <w:t>-</w:t>
      </w:r>
      <w:r w:rsidRPr="00BA55DD">
        <w:rPr>
          <w:rtl/>
        </w:rPr>
        <w:tab/>
        <w:t>كسب الهوائي (</w:t>
      </w:r>
      <w:r w:rsidRPr="00BA55DD">
        <w:t>24</w:t>
      </w:r>
      <w:r w:rsidRPr="00BA55DD">
        <w:rPr>
          <w:rtl/>
        </w:rPr>
        <w:t xml:space="preserve"> إلى </w:t>
      </w:r>
      <w:proofErr w:type="spellStart"/>
      <w:r w:rsidRPr="00BA55DD">
        <w:t>dBi</w:t>
      </w:r>
      <w:proofErr w:type="spellEnd"/>
      <w:r w:rsidR="00BA55DD">
        <w:t xml:space="preserve"> </w:t>
      </w:r>
      <w:r w:rsidR="00BA55DD" w:rsidRPr="00BA55DD">
        <w:t>50</w:t>
      </w:r>
      <w:r w:rsidRPr="00BA55DD">
        <w:rPr>
          <w:rtl/>
        </w:rPr>
        <w:t>)</w:t>
      </w:r>
    </w:p>
    <w:p w14:paraId="57371B4D" w14:textId="455BB7BD" w:rsidR="00965482" w:rsidRPr="00BA55DD" w:rsidRDefault="00965482" w:rsidP="00BA55DD">
      <w:pPr>
        <w:rPr>
          <w:rtl/>
        </w:rPr>
      </w:pPr>
      <w:r w:rsidRPr="00BA55DD">
        <w:rPr>
          <w:rtl/>
        </w:rPr>
        <w:t xml:space="preserve">الخطوة الثالثة: في كل حالة، ينبغي تشغيل </w:t>
      </w:r>
      <w:r w:rsidR="00BA55DD" w:rsidRPr="00BA55DD">
        <w:t>1</w:t>
      </w:r>
      <w:r w:rsidR="00BA55DD">
        <w:t xml:space="preserve"> </w:t>
      </w:r>
      <w:r w:rsidRPr="00BA55DD">
        <w:t>000</w:t>
      </w:r>
      <w:r w:rsidRPr="00BA55DD">
        <w:rPr>
          <w:rtl/>
        </w:rPr>
        <w:t xml:space="preserve"> عملية نشر عشوائية مختلفة لتحديد توزيع الحد الأقصى من القدرة </w:t>
      </w:r>
      <w:proofErr w:type="spellStart"/>
      <w:r w:rsidRPr="00BA55DD">
        <w:rPr>
          <w:rFonts w:eastAsia="MS Mincho"/>
        </w:rPr>
        <w:t>e.i.r.p</w:t>
      </w:r>
      <w:proofErr w:type="spellEnd"/>
      <w:r w:rsidRPr="00BA55DD">
        <w:rPr>
          <w:rFonts w:eastAsia="MS Mincho"/>
        </w:rPr>
        <w:t>.</w:t>
      </w:r>
      <w:r w:rsidRPr="00BA55DD">
        <w:rPr>
          <w:rtl/>
        </w:rPr>
        <w:t xml:space="preserve"> في</w:t>
      </w:r>
      <w:r w:rsidR="00BB435C">
        <w:rPr>
          <w:rFonts w:hint="cs"/>
          <w:rtl/>
        </w:rPr>
        <w:t> </w:t>
      </w:r>
      <w:r w:rsidRPr="00BA55DD">
        <w:rPr>
          <w:rtl/>
        </w:rPr>
        <w:t xml:space="preserve">اتجاه </w:t>
      </w:r>
      <w:r w:rsidR="00902569">
        <w:rPr>
          <w:rFonts w:hint="cs"/>
          <w:rtl/>
        </w:rPr>
        <w:t>جهاز استشعار</w:t>
      </w:r>
      <w:r w:rsidRPr="00BA55DD">
        <w:rPr>
          <w:rtl/>
        </w:rPr>
        <w:t xml:space="preserve"> الخدمة </w:t>
      </w:r>
      <w:r w:rsidRPr="00BA55DD">
        <w:t>EESS</w:t>
      </w:r>
      <w:r w:rsidRPr="00BA55DD">
        <w:rPr>
          <w:rtl/>
        </w:rPr>
        <w:t xml:space="preserve"> (المنفعلة).</w:t>
      </w:r>
    </w:p>
    <w:p w14:paraId="781F3821" w14:textId="77777777" w:rsidR="00965482" w:rsidRPr="00BA55DD" w:rsidRDefault="00965482" w:rsidP="00BA55DD">
      <w:pPr>
        <w:pStyle w:val="Heading3"/>
        <w:rPr>
          <w:rtl/>
        </w:rPr>
      </w:pPr>
      <w:bookmarkStart w:id="452" w:name="_Toc36120636"/>
      <w:bookmarkStart w:id="453" w:name="_Toc40172462"/>
      <w:r w:rsidRPr="00BA55DD">
        <w:t>3.</w:t>
      </w:r>
      <w:proofErr w:type="gramStart"/>
      <w:r w:rsidRPr="00BA55DD">
        <w:t>6.A</w:t>
      </w:r>
      <w:proofErr w:type="gramEnd"/>
      <w:r w:rsidRPr="00BA55DD">
        <w:t>4</w:t>
      </w:r>
      <w:r w:rsidRPr="00BA55DD">
        <w:tab/>
      </w:r>
      <w:r w:rsidRPr="00BA55DD">
        <w:tab/>
      </w:r>
      <w:r w:rsidRPr="00BA55DD">
        <w:rPr>
          <w:rtl/>
        </w:rPr>
        <w:t xml:space="preserve">الحد الأقصى للقدرة </w:t>
      </w:r>
      <w:proofErr w:type="spellStart"/>
      <w:r w:rsidRPr="00BA55DD">
        <w:t>e.i.r.p</w:t>
      </w:r>
      <w:proofErr w:type="spellEnd"/>
      <w:r w:rsidRPr="00BA55DD">
        <w:t>.</w:t>
      </w:r>
      <w:r w:rsidRPr="00BA55DD">
        <w:rPr>
          <w:rtl/>
        </w:rPr>
        <w:t xml:space="preserve"> في الخدمة </w:t>
      </w:r>
      <w:r w:rsidRPr="00BA55DD">
        <w:t>FS</w:t>
      </w:r>
      <w:r w:rsidRPr="00BA55DD">
        <w:rPr>
          <w:rtl/>
        </w:rPr>
        <w:t xml:space="preserve"> في اتجاه سواتل الخدمة </w:t>
      </w:r>
      <w:r w:rsidRPr="00BA55DD">
        <w:t>EESS</w:t>
      </w:r>
      <w:r w:rsidRPr="00BA55DD">
        <w:rPr>
          <w:rtl/>
        </w:rPr>
        <w:t xml:space="preserve"> (المنفعلة)</w:t>
      </w:r>
      <w:bookmarkEnd w:id="452"/>
      <w:bookmarkEnd w:id="453"/>
    </w:p>
    <w:p w14:paraId="60B93E0D" w14:textId="77777777" w:rsidR="00965482" w:rsidRPr="00BA55DD" w:rsidRDefault="00965482" w:rsidP="00BA55DD">
      <w:pPr>
        <w:rPr>
          <w:rtl/>
        </w:rPr>
      </w:pPr>
      <w:r w:rsidRPr="00BA55DD">
        <w:rPr>
          <w:rtl/>
        </w:rPr>
        <w:t xml:space="preserve">تقدم الأقسام التالية الحد الأقصى للقدرة </w:t>
      </w:r>
      <w:proofErr w:type="spellStart"/>
      <w:r w:rsidRPr="00BA55DD">
        <w:t>e.i.r.p</w:t>
      </w:r>
      <w:proofErr w:type="spellEnd"/>
      <w:r w:rsidRPr="00BA55DD">
        <w:t>.</w:t>
      </w:r>
      <w:r w:rsidRPr="00BA55DD">
        <w:rPr>
          <w:rtl/>
        </w:rPr>
        <w:t xml:space="preserve"> في الخدمة </w:t>
      </w:r>
      <w:r w:rsidRPr="00BA55DD">
        <w:t>FS</w:t>
      </w:r>
      <w:r w:rsidRPr="00BA55DD">
        <w:rPr>
          <w:rtl/>
        </w:rPr>
        <w:t xml:space="preserve"> عند الأرض باتجاه سواتل الخدمة </w:t>
      </w:r>
      <w:r w:rsidRPr="00BA55DD">
        <w:t>EESS</w:t>
      </w:r>
      <w:r w:rsidRPr="00BA55DD">
        <w:rPr>
          <w:rtl/>
        </w:rPr>
        <w:t xml:space="preserve"> (المنفعلة) (معبراً عنها بالوحدة </w:t>
      </w:r>
      <w:r w:rsidRPr="00BA55DD">
        <w:t>dBm/200 MHz</w:t>
      </w:r>
      <w:r w:rsidRPr="00BA55DD">
        <w:rPr>
          <w:rtl/>
        </w:rPr>
        <w:t>).</w:t>
      </w:r>
    </w:p>
    <w:p w14:paraId="3D8E6080" w14:textId="77777777" w:rsidR="00965482" w:rsidRPr="00BA55DD" w:rsidRDefault="00965482" w:rsidP="00C44228">
      <w:pPr>
        <w:pStyle w:val="Headingb"/>
        <w:rPr>
          <w:rtl/>
        </w:rPr>
      </w:pPr>
      <w:r w:rsidRPr="00BA55DD">
        <w:rPr>
          <w:rtl/>
        </w:rPr>
        <w:t xml:space="preserve"> </w:t>
      </w:r>
      <w:bookmarkStart w:id="454" w:name="_Toc36120637"/>
      <w:proofErr w:type="gramStart"/>
      <w:r w:rsidRPr="00BA55DD">
        <w:rPr>
          <w:rtl/>
        </w:rPr>
        <w:t>أ )</w:t>
      </w:r>
      <w:proofErr w:type="gramEnd"/>
      <w:r w:rsidRPr="00BA55DD">
        <w:rPr>
          <w:rtl/>
        </w:rPr>
        <w:tab/>
        <w:t>مصدر وحيد</w:t>
      </w:r>
      <w:bookmarkEnd w:id="454"/>
    </w:p>
    <w:p w14:paraId="1A18D7EF" w14:textId="0E4B2A2A" w:rsidR="00965482" w:rsidRPr="00BA55DD" w:rsidRDefault="00965482" w:rsidP="00BA55DD">
      <w:pPr>
        <w:rPr>
          <w:rtl/>
        </w:rPr>
      </w:pPr>
      <w:r w:rsidRPr="00BA55DD">
        <w:rPr>
          <w:rtl/>
        </w:rPr>
        <w:t xml:space="preserve">تُحدد القدرة </w:t>
      </w:r>
      <w:proofErr w:type="spellStart"/>
      <w:r w:rsidRPr="00BA55DD">
        <w:rPr>
          <w:rFonts w:eastAsia="MS Mincho"/>
        </w:rPr>
        <w:t>e.i.r.p</w:t>
      </w:r>
      <w:proofErr w:type="spellEnd"/>
      <w:r w:rsidRPr="00BA55DD">
        <w:rPr>
          <w:rFonts w:eastAsia="MS Mincho"/>
        </w:rPr>
        <w:t>.</w:t>
      </w:r>
      <w:r w:rsidRPr="00BA55DD">
        <w:rPr>
          <w:rtl/>
        </w:rPr>
        <w:t xml:space="preserve"> القصوى للخدمة الثابتة بقيمة </w:t>
      </w:r>
      <w:r w:rsidRPr="00BA55DD">
        <w:t>dBm/GHz</w:t>
      </w:r>
      <w:r w:rsidR="00BA55DD">
        <w:t xml:space="preserve"> </w:t>
      </w:r>
      <w:r w:rsidR="00BA55DD" w:rsidRPr="00BA55DD">
        <w:t>67</w:t>
      </w:r>
      <w:r w:rsidRPr="00BA55DD">
        <w:rPr>
          <w:rtl/>
        </w:rPr>
        <w:t xml:space="preserve">. ولذلك، وعلى أساس الوحدة </w:t>
      </w:r>
      <w:r w:rsidRPr="00BA55DD">
        <w:t>dBm/200 MHz</w:t>
      </w:r>
      <w:r w:rsidRPr="00BA55DD">
        <w:rPr>
          <w:rtl/>
        </w:rPr>
        <w:t xml:space="preserve">، تكون القدرة </w:t>
      </w:r>
      <w:proofErr w:type="spellStart"/>
      <w:r w:rsidRPr="00BA55DD">
        <w:rPr>
          <w:rFonts w:eastAsia="MS Mincho"/>
        </w:rPr>
        <w:t>e.i.r.p</w:t>
      </w:r>
      <w:proofErr w:type="spellEnd"/>
      <w:r w:rsidRPr="00BA55DD">
        <w:rPr>
          <w:rFonts w:eastAsia="MS Mincho"/>
        </w:rPr>
        <w:t>.</w:t>
      </w:r>
      <w:r w:rsidRPr="00BA55DD">
        <w:rPr>
          <w:rtl/>
        </w:rPr>
        <w:t xml:space="preserve"> القصوى وحيدة المصدر للخدمة الثابتة على الأرض في اتجاه سواتل الخدمة </w:t>
      </w:r>
      <w:r w:rsidRPr="00BA55DD">
        <w:t>EESS</w:t>
      </w:r>
      <w:r w:rsidRPr="00BA55DD">
        <w:rPr>
          <w:rtl/>
        </w:rPr>
        <w:t xml:space="preserve"> (المنفعلة):</w:t>
      </w:r>
    </w:p>
    <w:p w14:paraId="46209F9A" w14:textId="06BB9AEB" w:rsidR="00965482" w:rsidRPr="00BA55DD" w:rsidRDefault="00965482" w:rsidP="00BA55DD">
      <w:pPr>
        <w:rPr>
          <w:rFonts w:eastAsia="MS Mincho"/>
          <w:rtl/>
        </w:rPr>
      </w:pPr>
      <w:bookmarkStart w:id="455" w:name="lt_pId2920"/>
      <w:r w:rsidRPr="00BA55DD">
        <w:rPr>
          <w:rFonts w:eastAsia="MS Mincho"/>
        </w:rPr>
        <w:t xml:space="preserve">Max </w:t>
      </w:r>
      <w:proofErr w:type="spellStart"/>
      <w:r w:rsidRPr="00BA55DD">
        <w:rPr>
          <w:rFonts w:eastAsia="MS Mincho"/>
        </w:rPr>
        <w:t>e.i.r.p</w:t>
      </w:r>
      <w:proofErr w:type="spellEnd"/>
      <w:r w:rsidRPr="00BA55DD">
        <w:rPr>
          <w:rFonts w:eastAsia="MS Mincho"/>
        </w:rPr>
        <w:t>.</w:t>
      </w:r>
      <w:bookmarkEnd w:id="455"/>
      <w:r w:rsidRPr="00BA55DD">
        <w:rPr>
          <w:rFonts w:eastAsia="MS Mincho"/>
        </w:rPr>
        <w:t xml:space="preserve"> </w:t>
      </w:r>
      <w:bookmarkStart w:id="456" w:name="lt_pId2921"/>
      <w:r w:rsidRPr="00BA55DD">
        <w:rPr>
          <w:rFonts w:eastAsia="MS Mincho"/>
        </w:rPr>
        <w:t xml:space="preserve">= 67 + 10 x </w:t>
      </w:r>
      <w:proofErr w:type="gramStart"/>
      <w:r w:rsidRPr="00BA55DD">
        <w:rPr>
          <w:rFonts w:eastAsia="MS Mincho"/>
        </w:rPr>
        <w:t>log(</w:t>
      </w:r>
      <w:proofErr w:type="gramEnd"/>
      <w:r w:rsidRPr="00BA55DD">
        <w:rPr>
          <w:rFonts w:eastAsia="MS Mincho"/>
        </w:rPr>
        <w:t>200/1 000)= 60 dBm/200 MHz</w:t>
      </w:r>
      <w:bookmarkEnd w:id="456"/>
      <w:r w:rsidR="00BA55DD">
        <w:rPr>
          <w:rFonts w:eastAsia="MS Mincho" w:hint="eastAsia"/>
          <w:rtl/>
        </w:rPr>
        <w:t> </w:t>
      </w:r>
    </w:p>
    <w:p w14:paraId="6C979E20" w14:textId="0A11602D" w:rsidR="00965482" w:rsidRPr="00B12199" w:rsidRDefault="00965482" w:rsidP="00C44228">
      <w:pPr>
        <w:pStyle w:val="Headingb"/>
      </w:pPr>
      <w:bookmarkStart w:id="457" w:name="_Toc36120638"/>
      <w:r w:rsidRPr="00B12199">
        <w:rPr>
          <w:rtl/>
        </w:rPr>
        <w:t>ب)</w:t>
      </w:r>
      <w:r w:rsidRPr="00B12199">
        <w:rPr>
          <w:rtl/>
        </w:rPr>
        <w:tab/>
        <w:t>حالة تجميعية ل</w:t>
      </w:r>
      <w:r w:rsidR="00902569">
        <w:rPr>
          <w:rFonts w:hint="cs"/>
          <w:rtl/>
        </w:rPr>
        <w:t>جهاز استشعار</w:t>
      </w:r>
      <w:r w:rsidRPr="00B12199">
        <w:rPr>
          <w:rtl/>
        </w:rPr>
        <w:t xml:space="preserve"> من نمط </w:t>
      </w:r>
      <w:r w:rsidRPr="00B12199">
        <w:t>ICI</w:t>
      </w:r>
      <w:bookmarkEnd w:id="457"/>
    </w:p>
    <w:p w14:paraId="0F9A20E6" w14:textId="77777777" w:rsidR="00965482" w:rsidRPr="0058541B" w:rsidRDefault="00965482" w:rsidP="0058541B">
      <w:pPr>
        <w:pStyle w:val="FigureNo"/>
      </w:pPr>
      <w:r w:rsidRPr="0058541B">
        <w:rPr>
          <w:rtl/>
        </w:rPr>
        <w:t xml:space="preserve">الشكل </w:t>
      </w:r>
      <w:r w:rsidRPr="0058541B">
        <w:t>30-A4</w:t>
      </w:r>
    </w:p>
    <w:p w14:paraId="26ECC0FE" w14:textId="6DA64113" w:rsidR="00965482" w:rsidRPr="0058541B" w:rsidRDefault="00965482" w:rsidP="0058541B">
      <w:pPr>
        <w:pStyle w:val="Figuretitle"/>
        <w:rPr>
          <w:rtl/>
        </w:rPr>
      </w:pPr>
      <w:r w:rsidRPr="0058541B">
        <w:rPr>
          <w:rtl/>
        </w:rPr>
        <w:t>القدرة</w:t>
      </w:r>
      <w:r w:rsidR="00B66E25">
        <w:rPr>
          <w:rFonts w:hint="cs"/>
          <w:rtl/>
        </w:rPr>
        <w:t xml:space="preserve"> </w:t>
      </w:r>
      <w:proofErr w:type="spellStart"/>
      <w:r w:rsidRPr="0058541B">
        <w:t>e.i.r.p</w:t>
      </w:r>
      <w:proofErr w:type="spellEnd"/>
      <w:r w:rsidRPr="0058541B">
        <w:t>.</w:t>
      </w:r>
      <w:r w:rsidR="00B66E25">
        <w:rPr>
          <w:rFonts w:hint="cs"/>
          <w:rtl/>
        </w:rPr>
        <w:t xml:space="preserve"> </w:t>
      </w:r>
      <w:r w:rsidRPr="0058541B">
        <w:rPr>
          <w:rtl/>
        </w:rPr>
        <w:t xml:space="preserve">في الخدمة الثابتة في الأرض </w:t>
      </w:r>
      <w:r w:rsidR="00902569">
        <w:rPr>
          <w:rFonts w:hint="cs"/>
          <w:rtl/>
        </w:rPr>
        <w:t>لجهاز استشعار</w:t>
      </w:r>
      <w:r w:rsidR="00902569">
        <w:rPr>
          <w:rFonts w:hint="cs"/>
          <w:i/>
          <w:iCs/>
          <w:rtl/>
          <w:lang w:val="en-GB"/>
        </w:rPr>
        <w:t xml:space="preserve"> </w:t>
      </w:r>
      <w:r w:rsidRPr="0058541B">
        <w:rPr>
          <w:rtl/>
        </w:rPr>
        <w:t xml:space="preserve">من نمط </w:t>
      </w:r>
      <w:r w:rsidRPr="0058541B">
        <w:t>ICI</w:t>
      </w:r>
      <w:r w:rsidRPr="0058541B">
        <w:rPr>
          <w:rtl/>
        </w:rPr>
        <w:t xml:space="preserve"> (قائم على الكثافة)</w:t>
      </w:r>
    </w:p>
    <w:p w14:paraId="15117797" w14:textId="5709155D" w:rsidR="00965482" w:rsidRPr="00EC0C02" w:rsidRDefault="00655D10" w:rsidP="009D2154">
      <w:pPr>
        <w:pStyle w:val="Figure"/>
        <w:bidi/>
        <w:rPr>
          <w:rtl/>
          <w:lang w:bidi="ar-SY"/>
        </w:rPr>
      </w:pPr>
      <w:r>
        <w:rPr>
          <w:noProof/>
          <w:lang w:val="en-GB" w:eastAsia="en-GB"/>
        </w:rPr>
        <mc:AlternateContent>
          <mc:Choice Requires="wpg">
            <w:drawing>
              <wp:anchor distT="0" distB="0" distL="114300" distR="114300" simplePos="0" relativeHeight="252114944" behindDoc="0" locked="0" layoutInCell="1" allowOverlap="1" wp14:anchorId="12856828" wp14:editId="7E45FE08">
                <wp:simplePos x="0" y="0"/>
                <wp:positionH relativeFrom="column">
                  <wp:posOffset>1809750</wp:posOffset>
                </wp:positionH>
                <wp:positionV relativeFrom="paragraph">
                  <wp:posOffset>160546</wp:posOffset>
                </wp:positionV>
                <wp:extent cx="2848111" cy="2841083"/>
                <wp:effectExtent l="0" t="0" r="9525" b="0"/>
                <wp:wrapNone/>
                <wp:docPr id="293" name="Group 293"/>
                <wp:cNvGraphicFramePr/>
                <a:graphic xmlns:a="http://schemas.openxmlformats.org/drawingml/2006/main">
                  <a:graphicData uri="http://schemas.microsoft.com/office/word/2010/wordprocessingGroup">
                    <wpg:wgp>
                      <wpg:cNvGrpSpPr/>
                      <wpg:grpSpPr>
                        <a:xfrm>
                          <a:off x="0" y="0"/>
                          <a:ext cx="2848111" cy="2841083"/>
                          <a:chOff x="0" y="0"/>
                          <a:chExt cx="2848111" cy="2841083"/>
                        </a:xfrm>
                      </wpg:grpSpPr>
                      <wps:wsp>
                        <wps:cNvPr id="294" name="ZoneTexte 2"/>
                        <wps:cNvSpPr txBox="1"/>
                        <wps:spPr>
                          <a:xfrm>
                            <a:off x="302930" y="0"/>
                            <a:ext cx="1850390" cy="255905"/>
                          </a:xfrm>
                          <a:prstGeom prst="rect">
                            <a:avLst/>
                          </a:prstGeom>
                          <a:solidFill>
                            <a:schemeClr val="bg1"/>
                          </a:solidFill>
                        </wps:spPr>
                        <wps:txbx>
                          <w:txbxContent>
                            <w:p w14:paraId="68B0EA7F" w14:textId="77777777" w:rsidR="009C5789" w:rsidRPr="009A6043" w:rsidRDefault="009C5789" w:rsidP="00655D10">
                              <w:pPr>
                                <w:spacing w:before="20"/>
                                <w:jc w:val="center"/>
                                <w:rPr>
                                  <w:sz w:val="24"/>
                                  <w:szCs w:val="32"/>
                                </w:rPr>
                              </w:pPr>
                              <w:r w:rsidRPr="009A6043">
                                <w:rPr>
                                  <w:sz w:val="24"/>
                                  <w:szCs w:val="32"/>
                                  <w:rtl/>
                                </w:rPr>
                                <w:t xml:space="preserve">نمط </w:t>
                              </w:r>
                              <w:r w:rsidRPr="009A6043">
                                <w:rPr>
                                  <w:sz w:val="24"/>
                                  <w:szCs w:val="32"/>
                                </w:rPr>
                                <w:t>ICI</w:t>
                              </w:r>
                              <w:r w:rsidRPr="009A6043">
                                <w:rPr>
                                  <w:rFonts w:hint="cs"/>
                                  <w:sz w:val="24"/>
                                  <w:szCs w:val="32"/>
                                  <w:rtl/>
                                </w:rPr>
                                <w:t xml:space="preserve"> </w:t>
                              </w:r>
                              <w:r w:rsidRPr="009A6043">
                                <w:rPr>
                                  <w:sz w:val="24"/>
                                  <w:szCs w:val="32"/>
                                  <w:rtl/>
                                </w:rPr>
                                <w:t>(قائم على الكثافة)</w:t>
                              </w:r>
                            </w:p>
                          </w:txbxContent>
                        </wps:txbx>
                        <wps:bodyPr wrap="square" lIns="0" tIns="0" rIns="0" bIns="0" rtlCol="0">
                          <a:noAutofit/>
                        </wps:bodyPr>
                      </wps:wsp>
                      <wps:wsp>
                        <wps:cNvPr id="295" name="ZoneTexte 2"/>
                        <wps:cNvSpPr txBox="1"/>
                        <wps:spPr>
                          <a:xfrm>
                            <a:off x="0" y="2412220"/>
                            <a:ext cx="755650" cy="204470"/>
                          </a:xfrm>
                          <a:prstGeom prst="rect">
                            <a:avLst/>
                          </a:prstGeom>
                          <a:solidFill>
                            <a:schemeClr val="bg1"/>
                          </a:solidFill>
                        </wps:spPr>
                        <wps:txbx>
                          <w:txbxContent>
                            <w:p w14:paraId="6620F834" w14:textId="77777777" w:rsidR="009C5789" w:rsidRPr="001E0509" w:rsidRDefault="009C5789" w:rsidP="00655D10">
                              <w:pPr>
                                <w:spacing w:before="40" w:line="144" w:lineRule="auto"/>
                                <w:jc w:val="center"/>
                                <w:rPr>
                                  <w:sz w:val="18"/>
                                  <w:szCs w:val="26"/>
                                </w:rPr>
                              </w:pPr>
                              <w:r w:rsidRPr="009A6043">
                                <w:rPr>
                                  <w:sz w:val="18"/>
                                  <w:szCs w:val="26"/>
                                  <w:rtl/>
                                </w:rPr>
                                <w:t xml:space="preserve">حالة الارتفاع </w:t>
                              </w:r>
                              <w:r>
                                <w:rPr>
                                  <w:sz w:val="18"/>
                                  <w:szCs w:val="26"/>
                                </w:rPr>
                                <w:t>1</w:t>
                              </w:r>
                            </w:p>
                          </w:txbxContent>
                        </wps:txbx>
                        <wps:bodyPr wrap="square" lIns="0" tIns="0" rIns="0" bIns="0" rtlCol="0">
                          <a:noAutofit/>
                        </wps:bodyPr>
                      </wps:wsp>
                      <wps:wsp>
                        <wps:cNvPr id="296" name="ZoneTexte 2"/>
                        <wps:cNvSpPr txBox="1"/>
                        <wps:spPr>
                          <a:xfrm>
                            <a:off x="33658" y="2041973"/>
                            <a:ext cx="2179320" cy="255905"/>
                          </a:xfrm>
                          <a:prstGeom prst="rect">
                            <a:avLst/>
                          </a:prstGeom>
                          <a:solidFill>
                            <a:schemeClr val="bg1"/>
                          </a:solidFill>
                        </wps:spPr>
                        <wps:txbx>
                          <w:txbxContent>
                            <w:p w14:paraId="19DEDC94" w14:textId="13DAB4A9" w:rsidR="009C5789" w:rsidRPr="009A6043" w:rsidRDefault="009C5789" w:rsidP="00655D10">
                              <w:pPr>
                                <w:spacing w:before="20"/>
                                <w:jc w:val="center"/>
                                <w:rPr>
                                  <w:rtl/>
                                  <w:lang w:bidi="ar-EG"/>
                                </w:rPr>
                              </w:pPr>
                              <w:r w:rsidRPr="009A6043">
                                <w:rPr>
                                  <w:sz w:val="18"/>
                                  <w:szCs w:val="26"/>
                                  <w:rtl/>
                                </w:rPr>
                                <w:t xml:space="preserve">القدرة </w:t>
                              </w:r>
                              <w:proofErr w:type="spellStart"/>
                              <w:r w:rsidRPr="009A6043">
                                <w:rPr>
                                  <w:sz w:val="18"/>
                                  <w:szCs w:val="26"/>
                                </w:rPr>
                                <w:t>e.i.r.p</w:t>
                              </w:r>
                              <w:proofErr w:type="spellEnd"/>
                              <w:r w:rsidRPr="009A6043">
                                <w:rPr>
                                  <w:sz w:val="18"/>
                                  <w:szCs w:val="26"/>
                                </w:rPr>
                                <w:t>.</w:t>
                              </w:r>
                              <w:r w:rsidRPr="009A6043">
                                <w:rPr>
                                  <w:sz w:val="18"/>
                                  <w:szCs w:val="26"/>
                                  <w:rtl/>
                                </w:rPr>
                                <w:t xml:space="preserve"> في الخدمة الثابتة </w:t>
                              </w:r>
                              <w:r>
                                <w:rPr>
                                  <w:sz w:val="18"/>
                                  <w:szCs w:val="26"/>
                                </w:rPr>
                                <w:t>(</w:t>
                              </w:r>
                              <w:r w:rsidRPr="009A6043">
                                <w:rPr>
                                  <w:sz w:val="18"/>
                                  <w:szCs w:val="26"/>
                                </w:rPr>
                                <w:t>dBm/200 MHz</w:t>
                              </w:r>
                              <w:r>
                                <w:rPr>
                                  <w:sz w:val="18"/>
                                  <w:szCs w:val="26"/>
                                </w:rPr>
                                <w:t>)</w:t>
                              </w:r>
                            </w:p>
                          </w:txbxContent>
                        </wps:txbx>
                        <wps:bodyPr wrap="square" lIns="0" tIns="0" rIns="0" bIns="0" rtlCol="0">
                          <a:noAutofit/>
                        </wps:bodyPr>
                      </wps:wsp>
                      <wps:wsp>
                        <wps:cNvPr id="297" name="ZoneTexte 2"/>
                        <wps:cNvSpPr txBox="1"/>
                        <wps:spPr>
                          <a:xfrm>
                            <a:off x="0" y="2636613"/>
                            <a:ext cx="755650" cy="204470"/>
                          </a:xfrm>
                          <a:prstGeom prst="rect">
                            <a:avLst/>
                          </a:prstGeom>
                          <a:solidFill>
                            <a:schemeClr val="bg1"/>
                          </a:solidFill>
                        </wps:spPr>
                        <wps:txbx>
                          <w:txbxContent>
                            <w:p w14:paraId="15C0CCA5" w14:textId="77777777" w:rsidR="009C5789" w:rsidRPr="001E0509" w:rsidRDefault="009C5789" w:rsidP="00655D10">
                              <w:pPr>
                                <w:spacing w:before="40" w:line="144" w:lineRule="auto"/>
                                <w:jc w:val="center"/>
                                <w:rPr>
                                  <w:sz w:val="18"/>
                                  <w:szCs w:val="26"/>
                                </w:rPr>
                              </w:pPr>
                              <w:r w:rsidRPr="009A6043">
                                <w:rPr>
                                  <w:sz w:val="18"/>
                                  <w:szCs w:val="26"/>
                                  <w:rtl/>
                                </w:rPr>
                                <w:t xml:space="preserve">حالة الارتفاع </w:t>
                              </w:r>
                              <w:r>
                                <w:rPr>
                                  <w:sz w:val="18"/>
                                  <w:szCs w:val="26"/>
                                </w:rPr>
                                <w:t>4</w:t>
                              </w:r>
                            </w:p>
                          </w:txbxContent>
                        </wps:txbx>
                        <wps:bodyPr wrap="square" lIns="0" tIns="0" rIns="0" bIns="0" rtlCol="0">
                          <a:noAutofit/>
                        </wps:bodyPr>
                      </wps:wsp>
                      <wps:wsp>
                        <wps:cNvPr id="298" name="ZoneTexte 2"/>
                        <wps:cNvSpPr txBox="1"/>
                        <wps:spPr>
                          <a:xfrm>
                            <a:off x="1032206" y="2412220"/>
                            <a:ext cx="755650" cy="204470"/>
                          </a:xfrm>
                          <a:prstGeom prst="rect">
                            <a:avLst/>
                          </a:prstGeom>
                          <a:solidFill>
                            <a:schemeClr val="bg1"/>
                          </a:solidFill>
                        </wps:spPr>
                        <wps:txbx>
                          <w:txbxContent>
                            <w:p w14:paraId="2077963B" w14:textId="77777777" w:rsidR="009C5789" w:rsidRPr="001E0509" w:rsidRDefault="009C5789" w:rsidP="00655D10">
                              <w:pPr>
                                <w:spacing w:before="40" w:line="144" w:lineRule="auto"/>
                                <w:jc w:val="center"/>
                                <w:rPr>
                                  <w:sz w:val="18"/>
                                  <w:szCs w:val="26"/>
                                </w:rPr>
                              </w:pPr>
                              <w:r w:rsidRPr="009A6043">
                                <w:rPr>
                                  <w:sz w:val="18"/>
                                  <w:szCs w:val="26"/>
                                  <w:rtl/>
                                </w:rPr>
                                <w:t xml:space="preserve">حالة الارتفاع </w:t>
                              </w:r>
                              <w:r>
                                <w:rPr>
                                  <w:sz w:val="18"/>
                                  <w:szCs w:val="26"/>
                                </w:rPr>
                                <w:t>2</w:t>
                              </w:r>
                            </w:p>
                          </w:txbxContent>
                        </wps:txbx>
                        <wps:bodyPr wrap="square" lIns="0" tIns="0" rIns="0" bIns="0" rtlCol="0">
                          <a:noAutofit/>
                        </wps:bodyPr>
                      </wps:wsp>
                      <wps:wsp>
                        <wps:cNvPr id="299" name="ZoneTexte 2"/>
                        <wps:cNvSpPr txBox="1"/>
                        <wps:spPr>
                          <a:xfrm>
                            <a:off x="1032206" y="2636613"/>
                            <a:ext cx="755650" cy="204470"/>
                          </a:xfrm>
                          <a:prstGeom prst="rect">
                            <a:avLst/>
                          </a:prstGeom>
                          <a:solidFill>
                            <a:schemeClr val="bg1"/>
                          </a:solidFill>
                        </wps:spPr>
                        <wps:txbx>
                          <w:txbxContent>
                            <w:p w14:paraId="26CB296E" w14:textId="77777777" w:rsidR="009C5789" w:rsidRPr="001E0509" w:rsidRDefault="009C5789" w:rsidP="00655D10">
                              <w:pPr>
                                <w:spacing w:before="40" w:line="144" w:lineRule="auto"/>
                                <w:jc w:val="center"/>
                                <w:rPr>
                                  <w:sz w:val="18"/>
                                  <w:szCs w:val="26"/>
                                </w:rPr>
                              </w:pPr>
                              <w:r w:rsidRPr="009A6043">
                                <w:rPr>
                                  <w:sz w:val="18"/>
                                  <w:szCs w:val="26"/>
                                  <w:rtl/>
                                </w:rPr>
                                <w:t xml:space="preserve">حالة الارتفاع </w:t>
                              </w:r>
                              <w:r>
                                <w:rPr>
                                  <w:sz w:val="18"/>
                                  <w:szCs w:val="26"/>
                                </w:rPr>
                                <w:t>5</w:t>
                              </w:r>
                            </w:p>
                          </w:txbxContent>
                        </wps:txbx>
                        <wps:bodyPr wrap="square" lIns="0" tIns="0" rIns="0" bIns="0" rtlCol="0">
                          <a:noAutofit/>
                        </wps:bodyPr>
                      </wps:wsp>
                      <wps:wsp>
                        <wps:cNvPr id="300" name="ZoneTexte 2"/>
                        <wps:cNvSpPr txBox="1"/>
                        <wps:spPr>
                          <a:xfrm>
                            <a:off x="2092461" y="2412220"/>
                            <a:ext cx="755650" cy="204470"/>
                          </a:xfrm>
                          <a:prstGeom prst="rect">
                            <a:avLst/>
                          </a:prstGeom>
                          <a:solidFill>
                            <a:schemeClr val="bg1"/>
                          </a:solidFill>
                        </wps:spPr>
                        <wps:txbx>
                          <w:txbxContent>
                            <w:p w14:paraId="5B012C30" w14:textId="77777777" w:rsidR="009C5789" w:rsidRPr="001E0509" w:rsidRDefault="009C5789" w:rsidP="00655D10">
                              <w:pPr>
                                <w:spacing w:before="40" w:line="144" w:lineRule="auto"/>
                                <w:jc w:val="center"/>
                                <w:rPr>
                                  <w:sz w:val="18"/>
                                  <w:szCs w:val="26"/>
                                </w:rPr>
                              </w:pPr>
                              <w:r w:rsidRPr="009A6043">
                                <w:rPr>
                                  <w:sz w:val="18"/>
                                  <w:szCs w:val="26"/>
                                  <w:rtl/>
                                </w:rPr>
                                <w:t xml:space="preserve">حالة الارتفاع </w:t>
                              </w:r>
                              <w:r>
                                <w:rPr>
                                  <w:sz w:val="18"/>
                                  <w:szCs w:val="26"/>
                                </w:rPr>
                                <w:t>3</w:t>
                              </w:r>
                            </w:p>
                          </w:txbxContent>
                        </wps:txbx>
                        <wps:bodyPr wrap="square" lIns="0" tIns="0" rIns="0" bIns="0" rtlCol="0">
                          <a:noAutofit/>
                        </wps:bodyPr>
                      </wps:wsp>
                    </wpg:wgp>
                  </a:graphicData>
                </a:graphic>
                <wp14:sizeRelV relativeFrom="margin">
                  <wp14:pctHeight>0</wp14:pctHeight>
                </wp14:sizeRelV>
              </wp:anchor>
            </w:drawing>
          </mc:Choice>
          <mc:Fallback>
            <w:pict>
              <v:group w14:anchorId="12856828" id="Group 293" o:spid="_x0000_s1292" style="position:absolute;left:0;text-align:left;margin-left:142.5pt;margin-top:12.65pt;width:224.25pt;height:223.7pt;z-index:252114944;mso-position-horizontal-relative:text;mso-position-vertical-relative:text;mso-height-relative:margin" coordsize="28481,28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">
                <v:shape id="_x0000_s1293" type="#_x0000_t202" style="position:absolute;left:3029;width:18504;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" fillcolor="white [3212]" stroked="f">
                  <v:textbox inset="0,0,0,0">
                    <w:txbxContent>
                      <w:p w14:paraId="68B0EA7F" w14:textId="77777777" w:rsidR="009C5789" w:rsidRPr="009A6043" w:rsidRDefault="009C5789" w:rsidP="00655D10">
                        <w:pPr>
                          <w:spacing w:before="20"/>
                          <w:jc w:val="center"/>
                          <w:rPr>
                            <w:sz w:val="24"/>
                            <w:szCs w:val="32"/>
                          </w:rPr>
                        </w:pPr>
                        <w:r w:rsidRPr="009A6043">
                          <w:rPr>
                            <w:sz w:val="24"/>
                            <w:szCs w:val="32"/>
                            <w:rtl/>
                          </w:rPr>
                          <w:t xml:space="preserve">نمط </w:t>
                        </w:r>
                        <w:r w:rsidRPr="009A6043">
                          <w:rPr>
                            <w:sz w:val="24"/>
                            <w:szCs w:val="32"/>
                          </w:rPr>
                          <w:t>ICI</w:t>
                        </w:r>
                        <w:r w:rsidRPr="009A6043">
                          <w:rPr>
                            <w:rFonts w:hint="cs"/>
                            <w:sz w:val="24"/>
                            <w:szCs w:val="32"/>
                            <w:rtl/>
                          </w:rPr>
                          <w:t xml:space="preserve"> </w:t>
                        </w:r>
                        <w:r w:rsidRPr="009A6043">
                          <w:rPr>
                            <w:sz w:val="24"/>
                            <w:szCs w:val="32"/>
                            <w:rtl/>
                          </w:rPr>
                          <w:t>(قائم على الكثافة)</w:t>
                        </w:r>
                      </w:p>
                    </w:txbxContent>
                  </v:textbox>
                </v:shape>
                <v:shape id="_x0000_s1294" type="#_x0000_t202" style="position:absolute;top:24122;width:7556;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" fillcolor="white [3212]" stroked="f">
                  <v:textbox inset="0,0,0,0">
                    <w:txbxContent>
                      <w:p w14:paraId="6620F834" w14:textId="77777777" w:rsidR="009C5789" w:rsidRPr="001E0509" w:rsidRDefault="009C5789" w:rsidP="00655D10">
                        <w:pPr>
                          <w:spacing w:before="40" w:line="144" w:lineRule="auto"/>
                          <w:jc w:val="center"/>
                          <w:rPr>
                            <w:sz w:val="18"/>
                            <w:szCs w:val="26"/>
                          </w:rPr>
                        </w:pPr>
                        <w:r w:rsidRPr="009A6043">
                          <w:rPr>
                            <w:sz w:val="18"/>
                            <w:szCs w:val="26"/>
                            <w:rtl/>
                          </w:rPr>
                          <w:t xml:space="preserve">حالة الارتفاع </w:t>
                        </w:r>
                        <w:r>
                          <w:rPr>
                            <w:sz w:val="18"/>
                            <w:szCs w:val="26"/>
                          </w:rPr>
                          <w:t>1</w:t>
                        </w:r>
                      </w:p>
                    </w:txbxContent>
                  </v:textbox>
                </v:shape>
                <v:shape id="_x0000_s1295" type="#_x0000_t202" style="position:absolute;left:336;top:20419;width:21793;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" fillcolor="white [3212]" stroked="f">
                  <v:textbox inset="0,0,0,0">
                    <w:txbxContent>
                      <w:p w14:paraId="19DEDC94" w14:textId="13DAB4A9" w:rsidR="009C5789" w:rsidRPr="009A6043" w:rsidRDefault="009C5789" w:rsidP="00655D10">
                        <w:pPr>
                          <w:spacing w:before="20"/>
                          <w:jc w:val="center"/>
                          <w:rPr>
                            <w:rtl/>
                            <w:lang w:bidi="ar-EG"/>
                          </w:rPr>
                        </w:pPr>
                        <w:r w:rsidRPr="009A6043">
                          <w:rPr>
                            <w:sz w:val="18"/>
                            <w:szCs w:val="26"/>
                            <w:rtl/>
                          </w:rPr>
                          <w:t xml:space="preserve">القدرة </w:t>
                        </w:r>
                        <w:proofErr w:type="spellStart"/>
                        <w:r w:rsidRPr="009A6043">
                          <w:rPr>
                            <w:sz w:val="18"/>
                            <w:szCs w:val="26"/>
                          </w:rPr>
                          <w:t>e.i.r.p</w:t>
                        </w:r>
                        <w:proofErr w:type="spellEnd"/>
                        <w:r w:rsidRPr="009A6043">
                          <w:rPr>
                            <w:sz w:val="18"/>
                            <w:szCs w:val="26"/>
                          </w:rPr>
                          <w:t>.</w:t>
                        </w:r>
                        <w:r w:rsidRPr="009A6043">
                          <w:rPr>
                            <w:sz w:val="18"/>
                            <w:szCs w:val="26"/>
                            <w:rtl/>
                          </w:rPr>
                          <w:t xml:space="preserve"> في الخدمة الثابتة </w:t>
                        </w:r>
                        <w:r>
                          <w:rPr>
                            <w:sz w:val="18"/>
                            <w:szCs w:val="26"/>
                          </w:rPr>
                          <w:t>(</w:t>
                        </w:r>
                        <w:r w:rsidRPr="009A6043">
                          <w:rPr>
                            <w:sz w:val="18"/>
                            <w:szCs w:val="26"/>
                          </w:rPr>
                          <w:t>dBm/200 MHz</w:t>
                        </w:r>
                        <w:r>
                          <w:rPr>
                            <w:sz w:val="18"/>
                            <w:szCs w:val="26"/>
                          </w:rPr>
                          <w:t>)</w:t>
                        </w:r>
                      </w:p>
                    </w:txbxContent>
                  </v:textbox>
                </v:shape>
                <v:shape id="_x0000_s1296" type="#_x0000_t202" style="position:absolute;top:26366;width:7556;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" fillcolor="white [3212]" stroked="f">
                  <v:textbox inset="0,0,0,0">
                    <w:txbxContent>
                      <w:p w14:paraId="15C0CCA5" w14:textId="77777777" w:rsidR="009C5789" w:rsidRPr="001E0509" w:rsidRDefault="009C5789" w:rsidP="00655D10">
                        <w:pPr>
                          <w:spacing w:before="40" w:line="144" w:lineRule="auto"/>
                          <w:jc w:val="center"/>
                          <w:rPr>
                            <w:sz w:val="18"/>
                            <w:szCs w:val="26"/>
                          </w:rPr>
                        </w:pPr>
                        <w:r w:rsidRPr="009A6043">
                          <w:rPr>
                            <w:sz w:val="18"/>
                            <w:szCs w:val="26"/>
                            <w:rtl/>
                          </w:rPr>
                          <w:t xml:space="preserve">حالة الارتفاع </w:t>
                        </w:r>
                        <w:r>
                          <w:rPr>
                            <w:sz w:val="18"/>
                            <w:szCs w:val="26"/>
                          </w:rPr>
                          <w:t>4</w:t>
                        </w:r>
                      </w:p>
                    </w:txbxContent>
                  </v:textbox>
                </v:shape>
                <v:shape id="_x0000_s1297" type="#_x0000_t202" style="position:absolute;left:10322;top:24122;width:7556;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" fillcolor="white [3212]" stroked="f">
                  <v:textbox inset="0,0,0,0">
                    <w:txbxContent>
                      <w:p w14:paraId="2077963B" w14:textId="77777777" w:rsidR="009C5789" w:rsidRPr="001E0509" w:rsidRDefault="009C5789" w:rsidP="00655D10">
                        <w:pPr>
                          <w:spacing w:before="40" w:line="144" w:lineRule="auto"/>
                          <w:jc w:val="center"/>
                          <w:rPr>
                            <w:sz w:val="18"/>
                            <w:szCs w:val="26"/>
                          </w:rPr>
                        </w:pPr>
                        <w:r w:rsidRPr="009A6043">
                          <w:rPr>
                            <w:sz w:val="18"/>
                            <w:szCs w:val="26"/>
                            <w:rtl/>
                          </w:rPr>
                          <w:t xml:space="preserve">حالة الارتفاع </w:t>
                        </w:r>
                        <w:r>
                          <w:rPr>
                            <w:sz w:val="18"/>
                            <w:szCs w:val="26"/>
                          </w:rPr>
                          <w:t>2</w:t>
                        </w:r>
                      </w:p>
                    </w:txbxContent>
                  </v:textbox>
                </v:shape>
                <v:shape id="_x0000_s1298" type="#_x0000_t202" style="position:absolute;left:10322;top:26366;width:7556;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" fillcolor="white [3212]" stroked="f">
                  <v:textbox inset="0,0,0,0">
                    <w:txbxContent>
                      <w:p w14:paraId="26CB296E" w14:textId="77777777" w:rsidR="009C5789" w:rsidRPr="001E0509" w:rsidRDefault="009C5789" w:rsidP="00655D10">
                        <w:pPr>
                          <w:spacing w:before="40" w:line="144" w:lineRule="auto"/>
                          <w:jc w:val="center"/>
                          <w:rPr>
                            <w:sz w:val="18"/>
                            <w:szCs w:val="26"/>
                          </w:rPr>
                        </w:pPr>
                        <w:r w:rsidRPr="009A6043">
                          <w:rPr>
                            <w:sz w:val="18"/>
                            <w:szCs w:val="26"/>
                            <w:rtl/>
                          </w:rPr>
                          <w:t xml:space="preserve">حالة الارتفاع </w:t>
                        </w:r>
                        <w:r>
                          <w:rPr>
                            <w:sz w:val="18"/>
                            <w:szCs w:val="26"/>
                          </w:rPr>
                          <w:t>5</w:t>
                        </w:r>
                      </w:p>
                    </w:txbxContent>
                  </v:textbox>
                </v:shape>
                <v:shape id="_x0000_s1299" type="#_x0000_t202" style="position:absolute;left:20924;top:24122;width:7557;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" fillcolor="white [3212]" stroked="f">
                  <v:textbox inset="0,0,0,0">
                    <w:txbxContent>
                      <w:p w14:paraId="5B012C30" w14:textId="77777777" w:rsidR="009C5789" w:rsidRPr="001E0509" w:rsidRDefault="009C5789" w:rsidP="00655D10">
                        <w:pPr>
                          <w:spacing w:before="40" w:line="144" w:lineRule="auto"/>
                          <w:jc w:val="center"/>
                          <w:rPr>
                            <w:sz w:val="18"/>
                            <w:szCs w:val="26"/>
                          </w:rPr>
                        </w:pPr>
                        <w:r w:rsidRPr="009A6043">
                          <w:rPr>
                            <w:sz w:val="18"/>
                            <w:szCs w:val="26"/>
                            <w:rtl/>
                          </w:rPr>
                          <w:t xml:space="preserve">حالة الارتفاع </w:t>
                        </w:r>
                        <w:r>
                          <w:rPr>
                            <w:sz w:val="18"/>
                            <w:szCs w:val="26"/>
                          </w:rPr>
                          <w:t>3</w:t>
                        </w:r>
                      </w:p>
                    </w:txbxContent>
                  </v:textbox>
                </v:shape>
              </v:group>
            </w:pict>
          </mc:Fallback>
        </mc:AlternateContent>
      </w:r>
      <w:r>
        <w:rPr>
          <w:noProof/>
          <w:rtl/>
          <w:lang w:bidi="ar-SY"/>
        </w:rPr>
        <w:drawing>
          <wp:inline distT="0" distB="0" distL="0" distR="0" wp14:anchorId="6AC27091" wp14:editId="5E2F865F">
            <wp:extent cx="4976362" cy="3064601"/>
            <wp:effectExtent l="0" t="0" r="0" b="2540"/>
            <wp:docPr id="291" name="Picture 29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4-30.png"/>
                    <pic:cNvPicPr/>
                  </pic:nvPicPr>
                  <pic:blipFill>
                    <a:blip r:embed="rId118">
                      <a:extLst>
                        <a:ext uri="{28A0092B-C50C-407E-A947-70E740481C1C}">
                          <a14:useLocalDpi xmlns:a14="http://schemas.microsoft.com/office/drawing/2010/main" val="0"/>
                        </a:ext>
                      </a:extLst>
                    </a:blip>
                    <a:stretch>
                      <a:fillRect/>
                    </a:stretch>
                  </pic:blipFill>
                  <pic:spPr>
                    <a:xfrm>
                      <a:off x="0" y="0"/>
                      <a:ext cx="4985714" cy="3070360"/>
                    </a:xfrm>
                    <a:prstGeom prst="rect">
                      <a:avLst/>
                    </a:prstGeom>
                  </pic:spPr>
                </pic:pic>
              </a:graphicData>
            </a:graphic>
          </wp:inline>
        </w:drawing>
      </w:r>
    </w:p>
    <w:p w14:paraId="5A258CC8" w14:textId="77777777" w:rsidR="00965482" w:rsidRPr="0058541B" w:rsidRDefault="00965482" w:rsidP="0058541B">
      <w:pPr>
        <w:pStyle w:val="FigureNo"/>
      </w:pPr>
      <w:r w:rsidRPr="0058541B">
        <w:rPr>
          <w:rtl/>
        </w:rPr>
        <w:lastRenderedPageBreak/>
        <w:t xml:space="preserve">الشكل </w:t>
      </w:r>
      <w:r w:rsidRPr="0058541B">
        <w:t>31-A4</w:t>
      </w:r>
    </w:p>
    <w:p w14:paraId="406F715E" w14:textId="7A7AD15A" w:rsidR="009A6043" w:rsidRDefault="00965482" w:rsidP="009A6043">
      <w:pPr>
        <w:pStyle w:val="Figuretitle"/>
        <w:rPr>
          <w:b w:val="0"/>
          <w:bCs w:val="0"/>
          <w:szCs w:val="22"/>
          <w:rtl/>
          <w:lang w:bidi="ar-SY"/>
        </w:rPr>
      </w:pPr>
      <w:r w:rsidRPr="0058541B">
        <w:rPr>
          <w:rtl/>
        </w:rPr>
        <w:t>القدرة</w:t>
      </w:r>
      <w:r w:rsidR="00B66E25">
        <w:rPr>
          <w:rFonts w:hint="cs"/>
          <w:rtl/>
        </w:rPr>
        <w:t xml:space="preserve"> </w:t>
      </w:r>
      <w:proofErr w:type="spellStart"/>
      <w:r w:rsidRPr="0058541B">
        <w:t>e.i.r.p</w:t>
      </w:r>
      <w:proofErr w:type="spellEnd"/>
      <w:r w:rsidRPr="0058541B">
        <w:t>.</w:t>
      </w:r>
      <w:r w:rsidR="00B66E25">
        <w:rPr>
          <w:rFonts w:hint="cs"/>
          <w:rtl/>
        </w:rPr>
        <w:t xml:space="preserve"> </w:t>
      </w:r>
      <w:r w:rsidRPr="0058541B">
        <w:rPr>
          <w:rtl/>
        </w:rPr>
        <w:t>في الخدمة الثابتة في الأرض ل</w:t>
      </w:r>
      <w:r w:rsidR="00902569">
        <w:rPr>
          <w:rFonts w:hint="cs"/>
          <w:rtl/>
        </w:rPr>
        <w:t>جهاز استشعار</w:t>
      </w:r>
      <w:r w:rsidRPr="0058541B">
        <w:rPr>
          <w:rtl/>
        </w:rPr>
        <w:t xml:space="preserve"> من نمط </w:t>
      </w:r>
      <w:r w:rsidRPr="0058541B">
        <w:t>ICI</w:t>
      </w:r>
      <w:r w:rsidRPr="0058541B">
        <w:rPr>
          <w:rtl/>
        </w:rPr>
        <w:t xml:space="preserve"> (قائم على السكان)</w:t>
      </w:r>
    </w:p>
    <w:p w14:paraId="1FCFC972" w14:textId="1CE46911" w:rsidR="00965482" w:rsidRPr="00EC0C02" w:rsidRDefault="00623F0B" w:rsidP="009D2154">
      <w:pPr>
        <w:pStyle w:val="Figure"/>
        <w:bidi/>
        <w:rPr>
          <w:rtl/>
          <w:lang w:bidi="ar-SY"/>
        </w:rPr>
      </w:pPr>
      <w:r>
        <w:rPr>
          <w:noProof/>
          <w:rtl/>
          <w:lang w:bidi="ar-SY"/>
        </w:rPr>
        <mc:AlternateContent>
          <mc:Choice Requires="wpg">
            <w:drawing>
              <wp:anchor distT="0" distB="0" distL="114300" distR="114300" simplePos="0" relativeHeight="251827200" behindDoc="0" locked="0" layoutInCell="1" allowOverlap="1" wp14:anchorId="019F646E" wp14:editId="6042C1F4">
                <wp:simplePos x="0" y="0"/>
                <wp:positionH relativeFrom="column">
                  <wp:posOffset>1786890</wp:posOffset>
                </wp:positionH>
                <wp:positionV relativeFrom="paragraph">
                  <wp:posOffset>106364</wp:posOffset>
                </wp:positionV>
                <wp:extent cx="2848111" cy="2857913"/>
                <wp:effectExtent l="0" t="0" r="9525" b="0"/>
                <wp:wrapNone/>
                <wp:docPr id="302" name="Group 302"/>
                <wp:cNvGraphicFramePr/>
                <a:graphic xmlns:a="http://schemas.openxmlformats.org/drawingml/2006/main">
                  <a:graphicData uri="http://schemas.microsoft.com/office/word/2010/wordprocessingGroup">
                    <wpg:wgp>
                      <wpg:cNvGrpSpPr/>
                      <wpg:grpSpPr>
                        <a:xfrm>
                          <a:off x="0" y="0"/>
                          <a:ext cx="2848111" cy="2857913"/>
                          <a:chOff x="0" y="0"/>
                          <a:chExt cx="2848111" cy="2857913"/>
                        </a:xfrm>
                      </wpg:grpSpPr>
                      <wps:wsp>
                        <wps:cNvPr id="1453033505" name="ZoneTexte 2"/>
                        <wps:cNvSpPr txBox="1"/>
                        <wps:spPr>
                          <a:xfrm>
                            <a:off x="286100" y="0"/>
                            <a:ext cx="1996440" cy="255905"/>
                          </a:xfrm>
                          <a:prstGeom prst="rect">
                            <a:avLst/>
                          </a:prstGeom>
                          <a:solidFill>
                            <a:schemeClr val="bg1"/>
                          </a:solidFill>
                        </wps:spPr>
                        <wps:txbx>
                          <w:txbxContent>
                            <w:p w14:paraId="4A07C8FA" w14:textId="3B1B3AA6" w:rsidR="009C5789" w:rsidRPr="009A6043" w:rsidRDefault="009C5789" w:rsidP="009A6043">
                              <w:pPr>
                                <w:spacing w:before="20"/>
                                <w:jc w:val="center"/>
                                <w:rPr>
                                  <w:sz w:val="24"/>
                                  <w:szCs w:val="32"/>
                                </w:rPr>
                              </w:pPr>
                              <w:r w:rsidRPr="009A6043">
                                <w:rPr>
                                  <w:sz w:val="24"/>
                                  <w:szCs w:val="32"/>
                                  <w:rtl/>
                                </w:rPr>
                                <w:t xml:space="preserve">نمط </w:t>
                              </w:r>
                              <w:r w:rsidRPr="009A6043">
                                <w:rPr>
                                  <w:sz w:val="24"/>
                                  <w:szCs w:val="32"/>
                                </w:rPr>
                                <w:t>ICI</w:t>
                              </w:r>
                              <w:r w:rsidRPr="009A6043">
                                <w:rPr>
                                  <w:rFonts w:hint="cs"/>
                                  <w:sz w:val="24"/>
                                  <w:szCs w:val="32"/>
                                  <w:rtl/>
                                </w:rPr>
                                <w:t xml:space="preserve"> </w:t>
                              </w:r>
                              <w:r w:rsidRPr="009A6043">
                                <w:rPr>
                                  <w:sz w:val="24"/>
                                  <w:szCs w:val="32"/>
                                  <w:rtl/>
                                </w:rPr>
                                <w:t xml:space="preserve">(قائم على </w:t>
                              </w:r>
                              <w:r>
                                <w:rPr>
                                  <w:rFonts w:hint="cs"/>
                                  <w:sz w:val="24"/>
                                  <w:szCs w:val="32"/>
                                  <w:rtl/>
                                </w:rPr>
                                <w:t>السكان</w:t>
                              </w:r>
                              <w:r w:rsidRPr="009A6043">
                                <w:rPr>
                                  <w:sz w:val="24"/>
                                  <w:szCs w:val="32"/>
                                  <w:rtl/>
                                </w:rPr>
                                <w:t>)</w:t>
                              </w:r>
                            </w:p>
                          </w:txbxContent>
                        </wps:txbx>
                        <wps:bodyPr wrap="square" lIns="0" tIns="0" rIns="0" bIns="0" rtlCol="0">
                          <a:noAutofit/>
                        </wps:bodyPr>
                      </wps:wsp>
                      <wps:wsp>
                        <wps:cNvPr id="1453033506" name="ZoneTexte 2"/>
                        <wps:cNvSpPr txBox="1"/>
                        <wps:spPr>
                          <a:xfrm>
                            <a:off x="0" y="2429050"/>
                            <a:ext cx="755650" cy="204470"/>
                          </a:xfrm>
                          <a:prstGeom prst="rect">
                            <a:avLst/>
                          </a:prstGeom>
                          <a:solidFill>
                            <a:schemeClr val="bg1"/>
                          </a:solidFill>
                        </wps:spPr>
                        <wps:txbx>
                          <w:txbxContent>
                            <w:p w14:paraId="27B60480" w14:textId="77777777" w:rsidR="009C5789" w:rsidRPr="001E0509" w:rsidRDefault="009C5789" w:rsidP="009A6043">
                              <w:pPr>
                                <w:spacing w:before="40" w:line="144" w:lineRule="auto"/>
                                <w:jc w:val="center"/>
                                <w:rPr>
                                  <w:sz w:val="18"/>
                                  <w:szCs w:val="26"/>
                                </w:rPr>
                              </w:pPr>
                              <w:r w:rsidRPr="009A6043">
                                <w:rPr>
                                  <w:sz w:val="18"/>
                                  <w:szCs w:val="26"/>
                                  <w:rtl/>
                                </w:rPr>
                                <w:t xml:space="preserve">حالة الارتفاع </w:t>
                              </w:r>
                              <w:r>
                                <w:rPr>
                                  <w:sz w:val="18"/>
                                  <w:szCs w:val="26"/>
                                </w:rPr>
                                <w:t>1</w:t>
                              </w:r>
                            </w:p>
                          </w:txbxContent>
                        </wps:txbx>
                        <wps:bodyPr wrap="square" lIns="0" tIns="0" rIns="0" bIns="0" rtlCol="0">
                          <a:noAutofit/>
                        </wps:bodyPr>
                      </wps:wsp>
                      <wps:wsp>
                        <wps:cNvPr id="1453033507" name="ZoneTexte 2"/>
                        <wps:cNvSpPr txBox="1"/>
                        <wps:spPr>
                          <a:xfrm>
                            <a:off x="252441" y="2086851"/>
                            <a:ext cx="2179320" cy="255905"/>
                          </a:xfrm>
                          <a:prstGeom prst="rect">
                            <a:avLst/>
                          </a:prstGeom>
                          <a:solidFill>
                            <a:schemeClr val="bg1"/>
                          </a:solidFill>
                        </wps:spPr>
                        <wps:txbx>
                          <w:txbxContent>
                            <w:p w14:paraId="3ED5E94A" w14:textId="4B75D76D" w:rsidR="009C5789" w:rsidRPr="009A6043" w:rsidRDefault="009C5789" w:rsidP="009A6043">
                              <w:pPr>
                                <w:spacing w:before="20"/>
                                <w:jc w:val="center"/>
                              </w:pPr>
                              <w:r w:rsidRPr="009A6043">
                                <w:rPr>
                                  <w:sz w:val="18"/>
                                  <w:szCs w:val="26"/>
                                  <w:rtl/>
                                </w:rPr>
                                <w:t xml:space="preserve">القدرة </w:t>
                              </w:r>
                              <w:proofErr w:type="spellStart"/>
                              <w:r w:rsidRPr="009A6043">
                                <w:rPr>
                                  <w:sz w:val="18"/>
                                  <w:szCs w:val="26"/>
                                </w:rPr>
                                <w:t>e.i.r.p</w:t>
                              </w:r>
                              <w:proofErr w:type="spellEnd"/>
                              <w:r w:rsidRPr="009A6043">
                                <w:rPr>
                                  <w:sz w:val="18"/>
                                  <w:szCs w:val="26"/>
                                </w:rPr>
                                <w:t>.</w:t>
                              </w:r>
                              <w:r w:rsidRPr="009A6043">
                                <w:rPr>
                                  <w:sz w:val="18"/>
                                  <w:szCs w:val="26"/>
                                  <w:rtl/>
                                </w:rPr>
                                <w:t xml:space="preserve"> في الخدمة الثابتة </w:t>
                              </w:r>
                              <w:r>
                                <w:rPr>
                                  <w:sz w:val="18"/>
                                  <w:szCs w:val="26"/>
                                </w:rPr>
                                <w:t>(</w:t>
                              </w:r>
                              <w:r w:rsidRPr="009A6043">
                                <w:rPr>
                                  <w:sz w:val="18"/>
                                  <w:szCs w:val="26"/>
                                </w:rPr>
                                <w:t>dBm/200 MHz</w:t>
                              </w:r>
                              <w:r>
                                <w:rPr>
                                  <w:sz w:val="18"/>
                                  <w:szCs w:val="26"/>
                                </w:rPr>
                                <w:t>)</w:t>
                              </w:r>
                            </w:p>
                          </w:txbxContent>
                        </wps:txbx>
                        <wps:bodyPr wrap="square" lIns="0" tIns="0" rIns="0" bIns="0" rtlCol="0">
                          <a:noAutofit/>
                        </wps:bodyPr>
                      </wps:wsp>
                      <wps:wsp>
                        <wps:cNvPr id="1453033508" name="ZoneTexte 2"/>
                        <wps:cNvSpPr txBox="1"/>
                        <wps:spPr>
                          <a:xfrm>
                            <a:off x="0" y="2653443"/>
                            <a:ext cx="755650" cy="204470"/>
                          </a:xfrm>
                          <a:prstGeom prst="rect">
                            <a:avLst/>
                          </a:prstGeom>
                          <a:solidFill>
                            <a:schemeClr val="bg1"/>
                          </a:solidFill>
                        </wps:spPr>
                        <wps:txbx>
                          <w:txbxContent>
                            <w:p w14:paraId="1BD53BF9" w14:textId="77777777" w:rsidR="009C5789" w:rsidRPr="001E0509" w:rsidRDefault="009C5789" w:rsidP="009A6043">
                              <w:pPr>
                                <w:spacing w:before="40" w:line="144" w:lineRule="auto"/>
                                <w:jc w:val="center"/>
                                <w:rPr>
                                  <w:sz w:val="18"/>
                                  <w:szCs w:val="26"/>
                                </w:rPr>
                              </w:pPr>
                              <w:r w:rsidRPr="009A6043">
                                <w:rPr>
                                  <w:sz w:val="18"/>
                                  <w:szCs w:val="26"/>
                                  <w:rtl/>
                                </w:rPr>
                                <w:t xml:space="preserve">حالة الارتفاع </w:t>
                              </w:r>
                              <w:r>
                                <w:rPr>
                                  <w:sz w:val="18"/>
                                  <w:szCs w:val="26"/>
                                </w:rPr>
                                <w:t>4</w:t>
                              </w:r>
                            </w:p>
                          </w:txbxContent>
                        </wps:txbx>
                        <wps:bodyPr wrap="square" lIns="0" tIns="0" rIns="0" bIns="0" rtlCol="0">
                          <a:noAutofit/>
                        </wps:bodyPr>
                      </wps:wsp>
                      <wps:wsp>
                        <wps:cNvPr id="1453033509" name="ZoneTexte 2"/>
                        <wps:cNvSpPr txBox="1"/>
                        <wps:spPr>
                          <a:xfrm>
                            <a:off x="1049035" y="2429050"/>
                            <a:ext cx="755650" cy="204470"/>
                          </a:xfrm>
                          <a:prstGeom prst="rect">
                            <a:avLst/>
                          </a:prstGeom>
                          <a:solidFill>
                            <a:schemeClr val="bg1"/>
                          </a:solidFill>
                        </wps:spPr>
                        <wps:txbx>
                          <w:txbxContent>
                            <w:p w14:paraId="393D3928" w14:textId="77777777" w:rsidR="009C5789" w:rsidRPr="001E0509" w:rsidRDefault="009C5789" w:rsidP="009A6043">
                              <w:pPr>
                                <w:spacing w:before="40" w:line="144" w:lineRule="auto"/>
                                <w:jc w:val="center"/>
                                <w:rPr>
                                  <w:sz w:val="18"/>
                                  <w:szCs w:val="26"/>
                                </w:rPr>
                              </w:pPr>
                              <w:r w:rsidRPr="009A6043">
                                <w:rPr>
                                  <w:sz w:val="18"/>
                                  <w:szCs w:val="26"/>
                                  <w:rtl/>
                                </w:rPr>
                                <w:t xml:space="preserve">حالة الارتفاع </w:t>
                              </w:r>
                              <w:r>
                                <w:rPr>
                                  <w:sz w:val="18"/>
                                  <w:szCs w:val="26"/>
                                </w:rPr>
                                <w:t>2</w:t>
                              </w:r>
                            </w:p>
                          </w:txbxContent>
                        </wps:txbx>
                        <wps:bodyPr wrap="square" lIns="0" tIns="0" rIns="0" bIns="0" rtlCol="0">
                          <a:noAutofit/>
                        </wps:bodyPr>
                      </wps:wsp>
                      <wps:wsp>
                        <wps:cNvPr id="1453033510" name="ZoneTexte 2"/>
                        <wps:cNvSpPr txBox="1"/>
                        <wps:spPr>
                          <a:xfrm>
                            <a:off x="1049035" y="2653443"/>
                            <a:ext cx="755650" cy="204470"/>
                          </a:xfrm>
                          <a:prstGeom prst="rect">
                            <a:avLst/>
                          </a:prstGeom>
                          <a:solidFill>
                            <a:schemeClr val="bg1"/>
                          </a:solidFill>
                        </wps:spPr>
                        <wps:txbx>
                          <w:txbxContent>
                            <w:p w14:paraId="646192C4" w14:textId="77777777" w:rsidR="009C5789" w:rsidRPr="001E0509" w:rsidRDefault="009C5789" w:rsidP="009A6043">
                              <w:pPr>
                                <w:spacing w:before="40" w:line="144" w:lineRule="auto"/>
                                <w:jc w:val="center"/>
                                <w:rPr>
                                  <w:sz w:val="18"/>
                                  <w:szCs w:val="26"/>
                                </w:rPr>
                              </w:pPr>
                              <w:r w:rsidRPr="009A6043">
                                <w:rPr>
                                  <w:sz w:val="18"/>
                                  <w:szCs w:val="26"/>
                                  <w:rtl/>
                                </w:rPr>
                                <w:t xml:space="preserve">حالة الارتفاع </w:t>
                              </w:r>
                              <w:r>
                                <w:rPr>
                                  <w:sz w:val="18"/>
                                  <w:szCs w:val="26"/>
                                </w:rPr>
                                <w:t>5</w:t>
                              </w:r>
                            </w:p>
                          </w:txbxContent>
                        </wps:txbx>
                        <wps:bodyPr wrap="square" lIns="0" tIns="0" rIns="0" bIns="0" rtlCol="0">
                          <a:noAutofit/>
                        </wps:bodyPr>
                      </wps:wsp>
                      <wps:wsp>
                        <wps:cNvPr id="1453033511" name="ZoneTexte 2"/>
                        <wps:cNvSpPr txBox="1"/>
                        <wps:spPr>
                          <a:xfrm>
                            <a:off x="2092461" y="2429050"/>
                            <a:ext cx="755650" cy="204470"/>
                          </a:xfrm>
                          <a:prstGeom prst="rect">
                            <a:avLst/>
                          </a:prstGeom>
                          <a:solidFill>
                            <a:schemeClr val="bg1"/>
                          </a:solidFill>
                        </wps:spPr>
                        <wps:txbx>
                          <w:txbxContent>
                            <w:p w14:paraId="065A81FF" w14:textId="77777777" w:rsidR="009C5789" w:rsidRPr="001E0509" w:rsidRDefault="009C5789" w:rsidP="009A6043">
                              <w:pPr>
                                <w:spacing w:before="40" w:line="144" w:lineRule="auto"/>
                                <w:jc w:val="center"/>
                                <w:rPr>
                                  <w:sz w:val="18"/>
                                  <w:szCs w:val="26"/>
                                </w:rPr>
                              </w:pPr>
                              <w:r w:rsidRPr="009A6043">
                                <w:rPr>
                                  <w:sz w:val="18"/>
                                  <w:szCs w:val="26"/>
                                  <w:rtl/>
                                </w:rPr>
                                <w:t xml:space="preserve">حالة الارتفاع </w:t>
                              </w:r>
                              <w:r>
                                <w:rPr>
                                  <w:sz w:val="18"/>
                                  <w:szCs w:val="26"/>
                                </w:rPr>
                                <w:t>3</w:t>
                              </w:r>
                            </w:p>
                          </w:txbxContent>
                        </wps:txbx>
                        <wps:bodyPr wrap="square" lIns="0" tIns="0" rIns="0" bIns="0" rtlCol="0">
                          <a:noAutofit/>
                        </wps:bodyPr>
                      </wps:wsp>
                    </wpg:wgp>
                  </a:graphicData>
                </a:graphic>
              </wp:anchor>
            </w:drawing>
          </mc:Choice>
          <mc:Fallback>
            <w:pict>
              <v:group w14:anchorId="019F646E" id="Group 302" o:spid="_x0000_s1300" style="position:absolute;left:0;text-align:left;margin-left:140.7pt;margin-top:8.4pt;width:224.25pt;height:225.05pt;z-index:251827200;mso-position-horizontal-relative:text;mso-position-vertical-relative:text" coordsize="28481,28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">
                <v:shape id="_x0000_s1301" type="#_x0000_t202" style="position:absolute;left:2861;width:19964;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" fillcolor="white [3212]" stroked="f">
                  <v:textbox inset="0,0,0,0">
                    <w:txbxContent>
                      <w:p w14:paraId="4A07C8FA" w14:textId="3B1B3AA6" w:rsidR="009C5789" w:rsidRPr="009A6043" w:rsidRDefault="009C5789" w:rsidP="009A6043">
                        <w:pPr>
                          <w:spacing w:before="20"/>
                          <w:jc w:val="center"/>
                          <w:rPr>
                            <w:sz w:val="24"/>
                            <w:szCs w:val="32"/>
                          </w:rPr>
                        </w:pPr>
                        <w:r w:rsidRPr="009A6043">
                          <w:rPr>
                            <w:sz w:val="24"/>
                            <w:szCs w:val="32"/>
                            <w:rtl/>
                          </w:rPr>
                          <w:t xml:space="preserve">نمط </w:t>
                        </w:r>
                        <w:r w:rsidRPr="009A6043">
                          <w:rPr>
                            <w:sz w:val="24"/>
                            <w:szCs w:val="32"/>
                          </w:rPr>
                          <w:t>ICI</w:t>
                        </w:r>
                        <w:r w:rsidRPr="009A6043">
                          <w:rPr>
                            <w:rFonts w:hint="cs"/>
                            <w:sz w:val="24"/>
                            <w:szCs w:val="32"/>
                            <w:rtl/>
                          </w:rPr>
                          <w:t xml:space="preserve"> </w:t>
                        </w:r>
                        <w:r w:rsidRPr="009A6043">
                          <w:rPr>
                            <w:sz w:val="24"/>
                            <w:szCs w:val="32"/>
                            <w:rtl/>
                          </w:rPr>
                          <w:t xml:space="preserve">(قائم على </w:t>
                        </w:r>
                        <w:r>
                          <w:rPr>
                            <w:rFonts w:hint="cs"/>
                            <w:sz w:val="24"/>
                            <w:szCs w:val="32"/>
                            <w:rtl/>
                          </w:rPr>
                          <w:t>السكان</w:t>
                        </w:r>
                        <w:r w:rsidRPr="009A6043">
                          <w:rPr>
                            <w:sz w:val="24"/>
                            <w:szCs w:val="32"/>
                            <w:rtl/>
                          </w:rPr>
                          <w:t>)</w:t>
                        </w:r>
                      </w:p>
                    </w:txbxContent>
                  </v:textbox>
                </v:shape>
                <v:shape id="_x0000_s1302" type="#_x0000_t202" style="position:absolute;top:24290;width:7556;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" fillcolor="white [3212]" stroked="f">
                  <v:textbox inset="0,0,0,0">
                    <w:txbxContent>
                      <w:p w14:paraId="27B60480" w14:textId="77777777" w:rsidR="009C5789" w:rsidRPr="001E0509" w:rsidRDefault="009C5789" w:rsidP="009A6043">
                        <w:pPr>
                          <w:spacing w:before="40" w:line="144" w:lineRule="auto"/>
                          <w:jc w:val="center"/>
                          <w:rPr>
                            <w:sz w:val="18"/>
                            <w:szCs w:val="26"/>
                          </w:rPr>
                        </w:pPr>
                        <w:r w:rsidRPr="009A6043">
                          <w:rPr>
                            <w:sz w:val="18"/>
                            <w:szCs w:val="26"/>
                            <w:rtl/>
                          </w:rPr>
                          <w:t xml:space="preserve">حالة الارتفاع </w:t>
                        </w:r>
                        <w:r>
                          <w:rPr>
                            <w:sz w:val="18"/>
                            <w:szCs w:val="26"/>
                          </w:rPr>
                          <w:t>1</w:t>
                        </w:r>
                      </w:p>
                    </w:txbxContent>
                  </v:textbox>
                </v:shape>
                <v:shape id="_x0000_s1303" type="#_x0000_t202" style="position:absolute;left:2524;top:20868;width:21793;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" fillcolor="white [3212]" stroked="f">
                  <v:textbox inset="0,0,0,0">
                    <w:txbxContent>
                      <w:p w14:paraId="3ED5E94A" w14:textId="4B75D76D" w:rsidR="009C5789" w:rsidRPr="009A6043" w:rsidRDefault="009C5789" w:rsidP="009A6043">
                        <w:pPr>
                          <w:spacing w:before="20"/>
                          <w:jc w:val="center"/>
                        </w:pPr>
                        <w:r w:rsidRPr="009A6043">
                          <w:rPr>
                            <w:sz w:val="18"/>
                            <w:szCs w:val="26"/>
                            <w:rtl/>
                          </w:rPr>
                          <w:t xml:space="preserve">القدرة </w:t>
                        </w:r>
                        <w:proofErr w:type="spellStart"/>
                        <w:r w:rsidRPr="009A6043">
                          <w:rPr>
                            <w:sz w:val="18"/>
                            <w:szCs w:val="26"/>
                          </w:rPr>
                          <w:t>e.i.r.p</w:t>
                        </w:r>
                        <w:proofErr w:type="spellEnd"/>
                        <w:r w:rsidRPr="009A6043">
                          <w:rPr>
                            <w:sz w:val="18"/>
                            <w:szCs w:val="26"/>
                          </w:rPr>
                          <w:t>.</w:t>
                        </w:r>
                        <w:r w:rsidRPr="009A6043">
                          <w:rPr>
                            <w:sz w:val="18"/>
                            <w:szCs w:val="26"/>
                            <w:rtl/>
                          </w:rPr>
                          <w:t xml:space="preserve"> في الخدمة الثابتة </w:t>
                        </w:r>
                        <w:r>
                          <w:rPr>
                            <w:sz w:val="18"/>
                            <w:szCs w:val="26"/>
                          </w:rPr>
                          <w:t>(</w:t>
                        </w:r>
                        <w:r w:rsidRPr="009A6043">
                          <w:rPr>
                            <w:sz w:val="18"/>
                            <w:szCs w:val="26"/>
                          </w:rPr>
                          <w:t>dBm/200 MHz</w:t>
                        </w:r>
                        <w:r>
                          <w:rPr>
                            <w:sz w:val="18"/>
                            <w:szCs w:val="26"/>
                          </w:rPr>
                          <w:t>)</w:t>
                        </w:r>
                      </w:p>
                    </w:txbxContent>
                  </v:textbox>
                </v:shape>
                <v:shape id="_x0000_s1304" type="#_x0000_t202" style="position:absolute;top:26534;width:7556;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" fillcolor="white [3212]" stroked="f">
                  <v:textbox inset="0,0,0,0">
                    <w:txbxContent>
                      <w:p w14:paraId="1BD53BF9" w14:textId="77777777" w:rsidR="009C5789" w:rsidRPr="001E0509" w:rsidRDefault="009C5789" w:rsidP="009A6043">
                        <w:pPr>
                          <w:spacing w:before="40" w:line="144" w:lineRule="auto"/>
                          <w:jc w:val="center"/>
                          <w:rPr>
                            <w:sz w:val="18"/>
                            <w:szCs w:val="26"/>
                          </w:rPr>
                        </w:pPr>
                        <w:r w:rsidRPr="009A6043">
                          <w:rPr>
                            <w:sz w:val="18"/>
                            <w:szCs w:val="26"/>
                            <w:rtl/>
                          </w:rPr>
                          <w:t xml:space="preserve">حالة الارتفاع </w:t>
                        </w:r>
                        <w:r>
                          <w:rPr>
                            <w:sz w:val="18"/>
                            <w:szCs w:val="26"/>
                          </w:rPr>
                          <w:t>4</w:t>
                        </w:r>
                      </w:p>
                    </w:txbxContent>
                  </v:textbox>
                </v:shape>
                <v:shape id="_x0000_s1305" type="#_x0000_t202" style="position:absolute;left:10490;top:24290;width:7556;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" fillcolor="white [3212]" stroked="f">
                  <v:textbox inset="0,0,0,0">
                    <w:txbxContent>
                      <w:p w14:paraId="393D3928" w14:textId="77777777" w:rsidR="009C5789" w:rsidRPr="001E0509" w:rsidRDefault="009C5789" w:rsidP="009A6043">
                        <w:pPr>
                          <w:spacing w:before="40" w:line="144" w:lineRule="auto"/>
                          <w:jc w:val="center"/>
                          <w:rPr>
                            <w:sz w:val="18"/>
                            <w:szCs w:val="26"/>
                          </w:rPr>
                        </w:pPr>
                        <w:r w:rsidRPr="009A6043">
                          <w:rPr>
                            <w:sz w:val="18"/>
                            <w:szCs w:val="26"/>
                            <w:rtl/>
                          </w:rPr>
                          <w:t xml:space="preserve">حالة الارتفاع </w:t>
                        </w:r>
                        <w:r>
                          <w:rPr>
                            <w:sz w:val="18"/>
                            <w:szCs w:val="26"/>
                          </w:rPr>
                          <w:t>2</w:t>
                        </w:r>
                      </w:p>
                    </w:txbxContent>
                  </v:textbox>
                </v:shape>
                <v:shape id="_x0000_s1306" type="#_x0000_t202" style="position:absolute;left:10490;top:26534;width:7556;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" fillcolor="white [3212]" stroked="f">
                  <v:textbox inset="0,0,0,0">
                    <w:txbxContent>
                      <w:p w14:paraId="646192C4" w14:textId="77777777" w:rsidR="009C5789" w:rsidRPr="001E0509" w:rsidRDefault="009C5789" w:rsidP="009A6043">
                        <w:pPr>
                          <w:spacing w:before="40" w:line="144" w:lineRule="auto"/>
                          <w:jc w:val="center"/>
                          <w:rPr>
                            <w:sz w:val="18"/>
                            <w:szCs w:val="26"/>
                          </w:rPr>
                        </w:pPr>
                        <w:r w:rsidRPr="009A6043">
                          <w:rPr>
                            <w:sz w:val="18"/>
                            <w:szCs w:val="26"/>
                            <w:rtl/>
                          </w:rPr>
                          <w:t xml:space="preserve">حالة الارتفاع </w:t>
                        </w:r>
                        <w:r>
                          <w:rPr>
                            <w:sz w:val="18"/>
                            <w:szCs w:val="26"/>
                          </w:rPr>
                          <w:t>5</w:t>
                        </w:r>
                      </w:p>
                    </w:txbxContent>
                  </v:textbox>
                </v:shape>
                <v:shape id="_x0000_s1307" type="#_x0000_t202" style="position:absolute;left:20924;top:24290;width:7557;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" fillcolor="white [3212]" stroked="f">
                  <v:textbox inset="0,0,0,0">
                    <w:txbxContent>
                      <w:p w14:paraId="065A81FF" w14:textId="77777777" w:rsidR="009C5789" w:rsidRPr="001E0509" w:rsidRDefault="009C5789" w:rsidP="009A6043">
                        <w:pPr>
                          <w:spacing w:before="40" w:line="144" w:lineRule="auto"/>
                          <w:jc w:val="center"/>
                          <w:rPr>
                            <w:sz w:val="18"/>
                            <w:szCs w:val="26"/>
                          </w:rPr>
                        </w:pPr>
                        <w:r w:rsidRPr="009A6043">
                          <w:rPr>
                            <w:sz w:val="18"/>
                            <w:szCs w:val="26"/>
                            <w:rtl/>
                          </w:rPr>
                          <w:t xml:space="preserve">حالة الارتفاع </w:t>
                        </w:r>
                        <w:r>
                          <w:rPr>
                            <w:sz w:val="18"/>
                            <w:szCs w:val="26"/>
                          </w:rPr>
                          <w:t>3</w:t>
                        </w:r>
                      </w:p>
                    </w:txbxContent>
                  </v:textbox>
                </v:shape>
              </v:group>
            </w:pict>
          </mc:Fallback>
        </mc:AlternateContent>
      </w:r>
      <w:r>
        <w:rPr>
          <w:noProof/>
          <w:rtl/>
          <w:lang w:bidi="ar-SY"/>
        </w:rPr>
        <w:drawing>
          <wp:inline distT="0" distB="0" distL="0" distR="0" wp14:anchorId="7F247324" wp14:editId="7C178681">
            <wp:extent cx="4870800" cy="2995200"/>
            <wp:effectExtent l="0" t="0" r="6350" b="0"/>
            <wp:docPr id="301" name="Picture 30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4-31.png"/>
                    <pic:cNvPicPr/>
                  </pic:nvPicPr>
                  <pic:blipFill>
                    <a:blip r:embed="rId119">
                      <a:extLst>
                        <a:ext uri="{28A0092B-C50C-407E-A947-70E740481C1C}">
                          <a14:useLocalDpi xmlns:a14="http://schemas.microsoft.com/office/drawing/2010/main" val="0"/>
                        </a:ext>
                      </a:extLst>
                    </a:blip>
                    <a:stretch>
                      <a:fillRect/>
                    </a:stretch>
                  </pic:blipFill>
                  <pic:spPr>
                    <a:xfrm>
                      <a:off x="0" y="0"/>
                      <a:ext cx="4870800" cy="2995200"/>
                    </a:xfrm>
                    <a:prstGeom prst="rect">
                      <a:avLst/>
                    </a:prstGeom>
                  </pic:spPr>
                </pic:pic>
              </a:graphicData>
            </a:graphic>
          </wp:inline>
        </w:drawing>
      </w:r>
    </w:p>
    <w:p w14:paraId="38DB99C5" w14:textId="77D792FE" w:rsidR="00965482" w:rsidRPr="009A6043" w:rsidRDefault="00965482" w:rsidP="00BB435C">
      <w:pPr>
        <w:spacing w:before="240"/>
        <w:rPr>
          <w:rFonts w:eastAsia="MS Mincho"/>
        </w:rPr>
      </w:pPr>
      <w:r w:rsidRPr="009A6043">
        <w:rPr>
          <w:rFonts w:eastAsia="MS Mincho"/>
          <w:rtl/>
        </w:rPr>
        <w:t xml:space="preserve">القدرة </w:t>
      </w:r>
      <w:proofErr w:type="spellStart"/>
      <w:r w:rsidRPr="009A6043">
        <w:rPr>
          <w:rFonts w:eastAsia="MS Mincho"/>
        </w:rPr>
        <w:t>e.i.r.p</w:t>
      </w:r>
      <w:proofErr w:type="spellEnd"/>
      <w:r w:rsidRPr="009A6043">
        <w:rPr>
          <w:rFonts w:eastAsia="MS Mincho"/>
        </w:rPr>
        <w:t>.</w:t>
      </w:r>
      <w:r w:rsidRPr="009A6043">
        <w:rPr>
          <w:rFonts w:eastAsia="MS Mincho"/>
          <w:rtl/>
        </w:rPr>
        <w:t xml:space="preserve"> التجميعية القصوى من الشكلين أعلاه = </w:t>
      </w:r>
      <w:r w:rsidRPr="009A6043">
        <w:rPr>
          <w:rFonts w:eastAsia="MS Mincho"/>
        </w:rPr>
        <w:t>59</w:t>
      </w:r>
      <w:r w:rsidR="009A6043">
        <w:rPr>
          <w:rFonts w:eastAsia="MS Mincho"/>
        </w:rPr>
        <w:t>,</w:t>
      </w:r>
      <w:r w:rsidRPr="009A6043">
        <w:rPr>
          <w:rFonts w:eastAsia="MS Mincho"/>
        </w:rPr>
        <w:t>8</w:t>
      </w:r>
      <w:r w:rsidRPr="009A6043">
        <w:rPr>
          <w:rFonts w:eastAsia="MS Mincho"/>
          <w:rtl/>
        </w:rPr>
        <w:t xml:space="preserve"> </w:t>
      </w:r>
      <w:r w:rsidRPr="009A6043">
        <w:rPr>
          <w:rFonts w:eastAsia="MS Mincho"/>
        </w:rPr>
        <w:t>dBm/200 MHz</w:t>
      </w:r>
      <w:r w:rsidRPr="009A6043">
        <w:rPr>
          <w:rFonts w:eastAsia="MS Mincho"/>
          <w:rtl/>
        </w:rPr>
        <w:t>.</w:t>
      </w:r>
    </w:p>
    <w:p w14:paraId="5BA6E27F" w14:textId="607E0649" w:rsidR="00965482" w:rsidRPr="009A6043" w:rsidRDefault="00965482" w:rsidP="003A66C4">
      <w:pPr>
        <w:pStyle w:val="Headingb"/>
        <w:rPr>
          <w:rtl/>
        </w:rPr>
      </w:pPr>
      <w:r w:rsidRPr="009A6043">
        <w:rPr>
          <w:rtl/>
        </w:rPr>
        <w:t>ج)</w:t>
      </w:r>
      <w:r w:rsidRPr="009A6043">
        <w:rPr>
          <w:rtl/>
        </w:rPr>
        <w:tab/>
        <w:t xml:space="preserve">حالة تجميعية </w:t>
      </w:r>
      <w:r w:rsidR="00902569">
        <w:rPr>
          <w:rFonts w:hint="cs"/>
          <w:rtl/>
        </w:rPr>
        <w:t>لجهاز استشعار</w:t>
      </w:r>
      <w:r w:rsidR="00902569">
        <w:rPr>
          <w:rFonts w:hint="cs"/>
          <w:i/>
          <w:iCs/>
          <w:rtl/>
          <w:lang w:val="en-GB"/>
        </w:rPr>
        <w:t xml:space="preserve"> </w:t>
      </w:r>
      <w:r w:rsidRPr="009A6043">
        <w:rPr>
          <w:rtl/>
        </w:rPr>
        <w:t xml:space="preserve">من نمط </w:t>
      </w:r>
      <w:r w:rsidRPr="009A6043">
        <w:t>TWICE</w:t>
      </w:r>
    </w:p>
    <w:p w14:paraId="2C4C15D4" w14:textId="5A3E93F2" w:rsidR="00965482" w:rsidRPr="0058541B" w:rsidRDefault="00965482" w:rsidP="0058541B">
      <w:pPr>
        <w:pStyle w:val="FigureNo"/>
      </w:pPr>
      <w:r w:rsidRPr="0058541B">
        <w:rPr>
          <w:rtl/>
        </w:rPr>
        <w:t xml:space="preserve">الشكل </w:t>
      </w:r>
      <w:r w:rsidRPr="0058541B">
        <w:t>32-A4</w:t>
      </w:r>
    </w:p>
    <w:p w14:paraId="7DEE2ADF" w14:textId="21C1C136" w:rsidR="00965482" w:rsidRPr="00EC0C02" w:rsidRDefault="00965482" w:rsidP="0058541B">
      <w:pPr>
        <w:pStyle w:val="Figuretitle"/>
        <w:rPr>
          <w:szCs w:val="22"/>
          <w:rtl/>
          <w:lang w:bidi="ar-EG"/>
        </w:rPr>
      </w:pPr>
      <w:r w:rsidRPr="0058541B">
        <w:rPr>
          <w:rtl/>
        </w:rPr>
        <w:t>القدرة</w:t>
      </w:r>
      <w:r w:rsidR="00B66E25">
        <w:rPr>
          <w:rFonts w:hint="cs"/>
          <w:rtl/>
        </w:rPr>
        <w:t xml:space="preserve"> </w:t>
      </w:r>
      <w:proofErr w:type="spellStart"/>
      <w:r w:rsidRPr="0058541B">
        <w:t>e.i.r.p</w:t>
      </w:r>
      <w:proofErr w:type="spellEnd"/>
      <w:r w:rsidRPr="0058541B">
        <w:t>.</w:t>
      </w:r>
      <w:r w:rsidR="00B66E25">
        <w:rPr>
          <w:rFonts w:hint="cs"/>
          <w:rtl/>
        </w:rPr>
        <w:t xml:space="preserve"> </w:t>
      </w:r>
      <w:r w:rsidRPr="0058541B">
        <w:rPr>
          <w:rtl/>
        </w:rPr>
        <w:t xml:space="preserve">في الخدمة الثابتة في الأرض </w:t>
      </w:r>
      <w:r w:rsidR="00902569">
        <w:rPr>
          <w:rFonts w:hint="cs"/>
          <w:rtl/>
        </w:rPr>
        <w:t>لجهاز استشعار</w:t>
      </w:r>
      <w:r w:rsidR="00902569">
        <w:rPr>
          <w:rFonts w:hint="cs"/>
          <w:i/>
          <w:iCs/>
          <w:rtl/>
          <w:lang w:val="en-GB"/>
        </w:rPr>
        <w:t xml:space="preserve"> </w:t>
      </w:r>
      <w:r w:rsidRPr="0058541B">
        <w:rPr>
          <w:rtl/>
        </w:rPr>
        <w:t xml:space="preserve">من نمط </w:t>
      </w:r>
      <w:r w:rsidRPr="0058541B">
        <w:t>TWICE</w:t>
      </w:r>
      <w:r w:rsidRPr="0058541B">
        <w:rPr>
          <w:rtl/>
        </w:rPr>
        <w:t xml:space="preserve"> (قائم على الكثافة</w:t>
      </w:r>
      <w:r w:rsidRPr="00EC0C02">
        <w:rPr>
          <w:szCs w:val="22"/>
          <w:rtl/>
          <w:lang w:bidi="ar-EG"/>
        </w:rPr>
        <w:t>)</w:t>
      </w:r>
    </w:p>
    <w:p w14:paraId="696A8D96" w14:textId="5142AA0C" w:rsidR="00965482" w:rsidRPr="00EC0C02" w:rsidRDefault="00BB435C" w:rsidP="009D2154">
      <w:pPr>
        <w:pStyle w:val="Figure"/>
        <w:bidi/>
        <w:rPr>
          <w:rtl/>
          <w:lang w:bidi="ar-SY"/>
        </w:rPr>
      </w:pPr>
      <w:r>
        <w:rPr>
          <w:noProof/>
          <w:rtl/>
          <w:lang w:bidi="ar-SY"/>
        </w:rPr>
        <mc:AlternateContent>
          <mc:Choice Requires="wpg">
            <w:drawing>
              <wp:anchor distT="0" distB="0" distL="114300" distR="114300" simplePos="0" relativeHeight="251836416" behindDoc="0" locked="0" layoutInCell="1" allowOverlap="1" wp14:anchorId="05826581" wp14:editId="2D8FED0A">
                <wp:simplePos x="0" y="0"/>
                <wp:positionH relativeFrom="column">
                  <wp:posOffset>1798320</wp:posOffset>
                </wp:positionH>
                <wp:positionV relativeFrom="paragraph">
                  <wp:posOffset>87739</wp:posOffset>
                </wp:positionV>
                <wp:extent cx="2848112" cy="2852303"/>
                <wp:effectExtent l="0" t="0" r="9525" b="5715"/>
                <wp:wrapNone/>
                <wp:docPr id="26" name="Group 26"/>
                <wp:cNvGraphicFramePr/>
                <a:graphic xmlns:a="http://schemas.openxmlformats.org/drawingml/2006/main">
                  <a:graphicData uri="http://schemas.microsoft.com/office/word/2010/wordprocessingGroup">
                    <wpg:wgp>
                      <wpg:cNvGrpSpPr/>
                      <wpg:grpSpPr>
                        <a:xfrm>
                          <a:off x="0" y="0"/>
                          <a:ext cx="2848112" cy="2852303"/>
                          <a:chOff x="0" y="0"/>
                          <a:chExt cx="2848112" cy="2852303"/>
                        </a:xfrm>
                      </wpg:grpSpPr>
                      <wps:wsp>
                        <wps:cNvPr id="1453033512" name="ZoneTexte 2"/>
                        <wps:cNvSpPr txBox="1"/>
                        <wps:spPr>
                          <a:xfrm>
                            <a:off x="241222" y="0"/>
                            <a:ext cx="2054860" cy="255905"/>
                          </a:xfrm>
                          <a:prstGeom prst="rect">
                            <a:avLst/>
                          </a:prstGeom>
                          <a:solidFill>
                            <a:schemeClr val="bg1"/>
                          </a:solidFill>
                        </wps:spPr>
                        <wps:txbx>
                          <w:txbxContent>
                            <w:p w14:paraId="5C23121C" w14:textId="740D5019" w:rsidR="009C5789" w:rsidRPr="009A6043" w:rsidRDefault="009C5789" w:rsidP="009A6043">
                              <w:pPr>
                                <w:spacing w:before="20"/>
                                <w:jc w:val="center"/>
                                <w:rPr>
                                  <w:sz w:val="24"/>
                                  <w:szCs w:val="32"/>
                                </w:rPr>
                              </w:pPr>
                              <w:r w:rsidRPr="003A66C4">
                                <w:rPr>
                                  <w:sz w:val="24"/>
                                  <w:szCs w:val="32"/>
                                  <w:rtl/>
                                </w:rPr>
                                <w:t xml:space="preserve">نمط </w:t>
                              </w:r>
                              <w:r w:rsidRPr="003A66C4">
                                <w:rPr>
                                  <w:sz w:val="24"/>
                                  <w:szCs w:val="32"/>
                                </w:rPr>
                                <w:t>TWICE</w:t>
                              </w:r>
                              <w:r w:rsidRPr="003A66C4">
                                <w:rPr>
                                  <w:sz w:val="24"/>
                                  <w:szCs w:val="32"/>
                                  <w:rtl/>
                                </w:rPr>
                                <w:t xml:space="preserve"> (قائم على الكثافة)</w:t>
                              </w:r>
                            </w:p>
                          </w:txbxContent>
                        </wps:txbx>
                        <wps:bodyPr wrap="square" lIns="0" tIns="0" rIns="0" bIns="0" rtlCol="0">
                          <a:noAutofit/>
                        </wps:bodyPr>
                      </wps:wsp>
                      <wps:wsp>
                        <wps:cNvPr id="1453033513" name="ZoneTexte 2"/>
                        <wps:cNvSpPr txBox="1"/>
                        <wps:spPr>
                          <a:xfrm>
                            <a:off x="0" y="2417831"/>
                            <a:ext cx="755650" cy="204470"/>
                          </a:xfrm>
                          <a:prstGeom prst="rect">
                            <a:avLst/>
                          </a:prstGeom>
                          <a:solidFill>
                            <a:schemeClr val="bg1"/>
                          </a:solidFill>
                        </wps:spPr>
                        <wps:txbx>
                          <w:txbxContent>
                            <w:p w14:paraId="223E5E3D" w14:textId="77777777" w:rsidR="009C5789" w:rsidRPr="001E0509" w:rsidRDefault="009C5789" w:rsidP="009A6043">
                              <w:pPr>
                                <w:spacing w:before="40" w:line="144" w:lineRule="auto"/>
                                <w:jc w:val="center"/>
                                <w:rPr>
                                  <w:sz w:val="18"/>
                                  <w:szCs w:val="26"/>
                                </w:rPr>
                              </w:pPr>
                              <w:r w:rsidRPr="009A6043">
                                <w:rPr>
                                  <w:sz w:val="18"/>
                                  <w:szCs w:val="26"/>
                                  <w:rtl/>
                                </w:rPr>
                                <w:t xml:space="preserve">حالة الارتفاع </w:t>
                              </w:r>
                              <w:r>
                                <w:rPr>
                                  <w:sz w:val="18"/>
                                  <w:szCs w:val="26"/>
                                </w:rPr>
                                <w:t>1</w:t>
                              </w:r>
                            </w:p>
                          </w:txbxContent>
                        </wps:txbx>
                        <wps:bodyPr wrap="square" lIns="0" tIns="0" rIns="0" bIns="0" rtlCol="0">
                          <a:noAutofit/>
                        </wps:bodyPr>
                      </wps:wsp>
                      <wps:wsp>
                        <wps:cNvPr id="1453033514" name="ZoneTexte 2"/>
                        <wps:cNvSpPr txBox="1"/>
                        <wps:spPr>
                          <a:xfrm>
                            <a:off x="258052" y="2075632"/>
                            <a:ext cx="2179320" cy="255905"/>
                          </a:xfrm>
                          <a:prstGeom prst="rect">
                            <a:avLst/>
                          </a:prstGeom>
                          <a:solidFill>
                            <a:schemeClr val="bg1"/>
                          </a:solidFill>
                        </wps:spPr>
                        <wps:txbx>
                          <w:txbxContent>
                            <w:p w14:paraId="41AC78C1" w14:textId="3F0EB8D2" w:rsidR="009C5789" w:rsidRPr="009A6043" w:rsidRDefault="009C5789" w:rsidP="009A6043">
                              <w:pPr>
                                <w:spacing w:before="20"/>
                                <w:jc w:val="center"/>
                              </w:pPr>
                              <w:r w:rsidRPr="009A6043">
                                <w:rPr>
                                  <w:sz w:val="18"/>
                                  <w:szCs w:val="26"/>
                                  <w:rtl/>
                                </w:rPr>
                                <w:t xml:space="preserve">القدرة </w:t>
                              </w:r>
                              <w:proofErr w:type="spellStart"/>
                              <w:r w:rsidRPr="009A6043">
                                <w:rPr>
                                  <w:sz w:val="18"/>
                                  <w:szCs w:val="26"/>
                                </w:rPr>
                                <w:t>e.i.r.p</w:t>
                              </w:r>
                              <w:proofErr w:type="spellEnd"/>
                              <w:r w:rsidRPr="009A6043">
                                <w:rPr>
                                  <w:sz w:val="18"/>
                                  <w:szCs w:val="26"/>
                                </w:rPr>
                                <w:t>.</w:t>
                              </w:r>
                              <w:r w:rsidRPr="009A6043">
                                <w:rPr>
                                  <w:sz w:val="18"/>
                                  <w:szCs w:val="26"/>
                                  <w:rtl/>
                                </w:rPr>
                                <w:t xml:space="preserve"> في الخدمة الثابتة </w:t>
                              </w:r>
                              <w:r>
                                <w:rPr>
                                  <w:sz w:val="18"/>
                                  <w:szCs w:val="26"/>
                                </w:rPr>
                                <w:t>(</w:t>
                              </w:r>
                              <w:r w:rsidRPr="009A6043">
                                <w:rPr>
                                  <w:sz w:val="18"/>
                                  <w:szCs w:val="26"/>
                                </w:rPr>
                                <w:t>dBm/200 MHz</w:t>
                              </w:r>
                              <w:r>
                                <w:rPr>
                                  <w:sz w:val="18"/>
                                  <w:szCs w:val="26"/>
                                </w:rPr>
                                <w:t>)</w:t>
                              </w:r>
                            </w:p>
                          </w:txbxContent>
                        </wps:txbx>
                        <wps:bodyPr wrap="square" lIns="0" tIns="0" rIns="0" bIns="0" rtlCol="0">
                          <a:noAutofit/>
                        </wps:bodyPr>
                      </wps:wsp>
                      <wps:wsp>
                        <wps:cNvPr id="1453033515" name="ZoneTexte 2"/>
                        <wps:cNvSpPr txBox="1"/>
                        <wps:spPr>
                          <a:xfrm>
                            <a:off x="0" y="2647833"/>
                            <a:ext cx="755650" cy="204470"/>
                          </a:xfrm>
                          <a:prstGeom prst="rect">
                            <a:avLst/>
                          </a:prstGeom>
                          <a:solidFill>
                            <a:schemeClr val="bg1"/>
                          </a:solidFill>
                        </wps:spPr>
                        <wps:txbx>
                          <w:txbxContent>
                            <w:p w14:paraId="1C082F83" w14:textId="77777777" w:rsidR="009C5789" w:rsidRPr="001E0509" w:rsidRDefault="009C5789" w:rsidP="009A6043">
                              <w:pPr>
                                <w:spacing w:before="40" w:line="144" w:lineRule="auto"/>
                                <w:jc w:val="center"/>
                                <w:rPr>
                                  <w:sz w:val="18"/>
                                  <w:szCs w:val="26"/>
                                </w:rPr>
                              </w:pPr>
                              <w:r w:rsidRPr="009A6043">
                                <w:rPr>
                                  <w:sz w:val="18"/>
                                  <w:szCs w:val="26"/>
                                  <w:rtl/>
                                </w:rPr>
                                <w:t xml:space="preserve">حالة الارتفاع </w:t>
                              </w:r>
                              <w:r>
                                <w:rPr>
                                  <w:sz w:val="18"/>
                                  <w:szCs w:val="26"/>
                                </w:rPr>
                                <w:t>4</w:t>
                              </w:r>
                            </w:p>
                          </w:txbxContent>
                        </wps:txbx>
                        <wps:bodyPr wrap="square" lIns="0" tIns="0" rIns="0" bIns="0" rtlCol="0">
                          <a:noAutofit/>
                        </wps:bodyPr>
                      </wps:wsp>
                      <wps:wsp>
                        <wps:cNvPr id="1453033516" name="ZoneTexte 2"/>
                        <wps:cNvSpPr txBox="1"/>
                        <wps:spPr>
                          <a:xfrm>
                            <a:off x="1032206" y="2417831"/>
                            <a:ext cx="755650" cy="204470"/>
                          </a:xfrm>
                          <a:prstGeom prst="rect">
                            <a:avLst/>
                          </a:prstGeom>
                          <a:solidFill>
                            <a:schemeClr val="bg1"/>
                          </a:solidFill>
                        </wps:spPr>
                        <wps:txbx>
                          <w:txbxContent>
                            <w:p w14:paraId="5FEE0CF5" w14:textId="77777777" w:rsidR="009C5789" w:rsidRPr="001E0509" w:rsidRDefault="009C5789" w:rsidP="009A6043">
                              <w:pPr>
                                <w:spacing w:before="40" w:line="144" w:lineRule="auto"/>
                                <w:jc w:val="center"/>
                                <w:rPr>
                                  <w:sz w:val="18"/>
                                  <w:szCs w:val="26"/>
                                </w:rPr>
                              </w:pPr>
                              <w:r w:rsidRPr="009A6043">
                                <w:rPr>
                                  <w:sz w:val="18"/>
                                  <w:szCs w:val="26"/>
                                  <w:rtl/>
                                </w:rPr>
                                <w:t xml:space="preserve">حالة الارتفاع </w:t>
                              </w:r>
                              <w:r>
                                <w:rPr>
                                  <w:sz w:val="18"/>
                                  <w:szCs w:val="26"/>
                                </w:rPr>
                                <w:t>2</w:t>
                              </w:r>
                            </w:p>
                          </w:txbxContent>
                        </wps:txbx>
                        <wps:bodyPr wrap="square" lIns="0" tIns="0" rIns="0" bIns="0" rtlCol="0">
                          <a:noAutofit/>
                        </wps:bodyPr>
                      </wps:wsp>
                      <wps:wsp>
                        <wps:cNvPr id="1453033517" name="ZoneTexte 2"/>
                        <wps:cNvSpPr txBox="1"/>
                        <wps:spPr>
                          <a:xfrm>
                            <a:off x="1032206" y="2647833"/>
                            <a:ext cx="755650" cy="204470"/>
                          </a:xfrm>
                          <a:prstGeom prst="rect">
                            <a:avLst/>
                          </a:prstGeom>
                          <a:solidFill>
                            <a:schemeClr val="bg1"/>
                          </a:solidFill>
                        </wps:spPr>
                        <wps:txbx>
                          <w:txbxContent>
                            <w:p w14:paraId="61795C3E" w14:textId="77777777" w:rsidR="009C5789" w:rsidRPr="001E0509" w:rsidRDefault="009C5789" w:rsidP="009A6043">
                              <w:pPr>
                                <w:spacing w:before="40" w:line="144" w:lineRule="auto"/>
                                <w:jc w:val="center"/>
                                <w:rPr>
                                  <w:sz w:val="18"/>
                                  <w:szCs w:val="26"/>
                                </w:rPr>
                              </w:pPr>
                              <w:r w:rsidRPr="009A6043">
                                <w:rPr>
                                  <w:sz w:val="18"/>
                                  <w:szCs w:val="26"/>
                                  <w:rtl/>
                                </w:rPr>
                                <w:t xml:space="preserve">حالة الارتفاع </w:t>
                              </w:r>
                              <w:r>
                                <w:rPr>
                                  <w:sz w:val="18"/>
                                  <w:szCs w:val="26"/>
                                </w:rPr>
                                <w:t>5</w:t>
                              </w:r>
                            </w:p>
                          </w:txbxContent>
                        </wps:txbx>
                        <wps:bodyPr wrap="square" lIns="0" tIns="0" rIns="0" bIns="0" rtlCol="0">
                          <a:noAutofit/>
                        </wps:bodyPr>
                      </wps:wsp>
                      <wps:wsp>
                        <wps:cNvPr id="1453033518" name="ZoneTexte 2"/>
                        <wps:cNvSpPr txBox="1"/>
                        <wps:spPr>
                          <a:xfrm>
                            <a:off x="2092462" y="2417831"/>
                            <a:ext cx="755650" cy="204470"/>
                          </a:xfrm>
                          <a:prstGeom prst="rect">
                            <a:avLst/>
                          </a:prstGeom>
                          <a:solidFill>
                            <a:schemeClr val="bg1"/>
                          </a:solidFill>
                        </wps:spPr>
                        <wps:txbx>
                          <w:txbxContent>
                            <w:p w14:paraId="036AB22A" w14:textId="77777777" w:rsidR="009C5789" w:rsidRPr="001E0509" w:rsidRDefault="009C5789" w:rsidP="009A6043">
                              <w:pPr>
                                <w:spacing w:before="40" w:line="144" w:lineRule="auto"/>
                                <w:jc w:val="center"/>
                                <w:rPr>
                                  <w:sz w:val="18"/>
                                  <w:szCs w:val="26"/>
                                </w:rPr>
                              </w:pPr>
                              <w:r w:rsidRPr="009A6043">
                                <w:rPr>
                                  <w:sz w:val="18"/>
                                  <w:szCs w:val="26"/>
                                  <w:rtl/>
                                </w:rPr>
                                <w:t xml:space="preserve">حالة الارتفاع </w:t>
                              </w:r>
                              <w:r>
                                <w:rPr>
                                  <w:sz w:val="18"/>
                                  <w:szCs w:val="26"/>
                                </w:rPr>
                                <w:t>3</w:t>
                              </w:r>
                            </w:p>
                          </w:txbxContent>
                        </wps:txbx>
                        <wps:bodyPr wrap="square" lIns="0" tIns="0" rIns="0" bIns="0" rtlCol="0">
                          <a:noAutofit/>
                        </wps:bodyPr>
                      </wps:wsp>
                    </wpg:wgp>
                  </a:graphicData>
                </a:graphic>
              </wp:anchor>
            </w:drawing>
          </mc:Choice>
          <mc:Fallback>
            <w:pict>
              <v:group w14:anchorId="05826581" id="Group 26" o:spid="_x0000_s1308" style="position:absolute;left:0;text-align:left;margin-left:141.6pt;margin-top:6.9pt;width:224.25pt;height:224.6pt;z-index:251836416;mso-position-horizontal-relative:text;mso-position-vertical-relative:text" coordsize="28481,28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">
                <v:shape id="_x0000_s1309" type="#_x0000_t202" style="position:absolute;left:2412;width:20548;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" fillcolor="white [3212]" stroked="f">
                  <v:textbox inset="0,0,0,0">
                    <w:txbxContent>
                      <w:p w14:paraId="5C23121C" w14:textId="740D5019" w:rsidR="009C5789" w:rsidRPr="009A6043" w:rsidRDefault="009C5789" w:rsidP="009A6043">
                        <w:pPr>
                          <w:spacing w:before="20"/>
                          <w:jc w:val="center"/>
                          <w:rPr>
                            <w:sz w:val="24"/>
                            <w:szCs w:val="32"/>
                          </w:rPr>
                        </w:pPr>
                        <w:r w:rsidRPr="003A66C4">
                          <w:rPr>
                            <w:sz w:val="24"/>
                            <w:szCs w:val="32"/>
                            <w:rtl/>
                          </w:rPr>
                          <w:t xml:space="preserve">نمط </w:t>
                        </w:r>
                        <w:r w:rsidRPr="003A66C4">
                          <w:rPr>
                            <w:sz w:val="24"/>
                            <w:szCs w:val="32"/>
                          </w:rPr>
                          <w:t>TWICE</w:t>
                        </w:r>
                        <w:r w:rsidRPr="003A66C4">
                          <w:rPr>
                            <w:sz w:val="24"/>
                            <w:szCs w:val="32"/>
                            <w:rtl/>
                          </w:rPr>
                          <w:t xml:space="preserve"> (قائم على الكثافة)</w:t>
                        </w:r>
                      </w:p>
                    </w:txbxContent>
                  </v:textbox>
                </v:shape>
                <v:shape id="_x0000_s1310" type="#_x0000_t202" style="position:absolute;top:24178;width:7556;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" fillcolor="white [3212]" stroked="f">
                  <v:textbox inset="0,0,0,0">
                    <w:txbxContent>
                      <w:p w14:paraId="223E5E3D" w14:textId="77777777" w:rsidR="009C5789" w:rsidRPr="001E0509" w:rsidRDefault="009C5789" w:rsidP="009A6043">
                        <w:pPr>
                          <w:spacing w:before="40" w:line="144" w:lineRule="auto"/>
                          <w:jc w:val="center"/>
                          <w:rPr>
                            <w:sz w:val="18"/>
                            <w:szCs w:val="26"/>
                          </w:rPr>
                        </w:pPr>
                        <w:r w:rsidRPr="009A6043">
                          <w:rPr>
                            <w:sz w:val="18"/>
                            <w:szCs w:val="26"/>
                            <w:rtl/>
                          </w:rPr>
                          <w:t xml:space="preserve">حالة الارتفاع </w:t>
                        </w:r>
                        <w:r>
                          <w:rPr>
                            <w:sz w:val="18"/>
                            <w:szCs w:val="26"/>
                          </w:rPr>
                          <w:t>1</w:t>
                        </w:r>
                      </w:p>
                    </w:txbxContent>
                  </v:textbox>
                </v:shape>
                <v:shape id="_x0000_s1311" type="#_x0000_t202" style="position:absolute;left:2580;top:20756;width:21793;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" fillcolor="white [3212]" stroked="f">
                  <v:textbox inset="0,0,0,0">
                    <w:txbxContent>
                      <w:p w14:paraId="41AC78C1" w14:textId="3F0EB8D2" w:rsidR="009C5789" w:rsidRPr="009A6043" w:rsidRDefault="009C5789" w:rsidP="009A6043">
                        <w:pPr>
                          <w:spacing w:before="20"/>
                          <w:jc w:val="center"/>
                        </w:pPr>
                        <w:r w:rsidRPr="009A6043">
                          <w:rPr>
                            <w:sz w:val="18"/>
                            <w:szCs w:val="26"/>
                            <w:rtl/>
                          </w:rPr>
                          <w:t xml:space="preserve">القدرة </w:t>
                        </w:r>
                        <w:proofErr w:type="spellStart"/>
                        <w:r w:rsidRPr="009A6043">
                          <w:rPr>
                            <w:sz w:val="18"/>
                            <w:szCs w:val="26"/>
                          </w:rPr>
                          <w:t>e.i.r.p</w:t>
                        </w:r>
                        <w:proofErr w:type="spellEnd"/>
                        <w:r w:rsidRPr="009A6043">
                          <w:rPr>
                            <w:sz w:val="18"/>
                            <w:szCs w:val="26"/>
                          </w:rPr>
                          <w:t>.</w:t>
                        </w:r>
                        <w:r w:rsidRPr="009A6043">
                          <w:rPr>
                            <w:sz w:val="18"/>
                            <w:szCs w:val="26"/>
                            <w:rtl/>
                          </w:rPr>
                          <w:t xml:space="preserve"> في الخدمة الثابتة </w:t>
                        </w:r>
                        <w:r>
                          <w:rPr>
                            <w:sz w:val="18"/>
                            <w:szCs w:val="26"/>
                          </w:rPr>
                          <w:t>(</w:t>
                        </w:r>
                        <w:r w:rsidRPr="009A6043">
                          <w:rPr>
                            <w:sz w:val="18"/>
                            <w:szCs w:val="26"/>
                          </w:rPr>
                          <w:t>dBm/200 MHz</w:t>
                        </w:r>
                        <w:r>
                          <w:rPr>
                            <w:sz w:val="18"/>
                            <w:szCs w:val="26"/>
                          </w:rPr>
                          <w:t>)</w:t>
                        </w:r>
                      </w:p>
                    </w:txbxContent>
                  </v:textbox>
                </v:shape>
                <v:shape id="_x0000_s1312" type="#_x0000_t202" style="position:absolute;top:26478;width:7556;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" fillcolor="white [3212]" stroked="f">
                  <v:textbox inset="0,0,0,0">
                    <w:txbxContent>
                      <w:p w14:paraId="1C082F83" w14:textId="77777777" w:rsidR="009C5789" w:rsidRPr="001E0509" w:rsidRDefault="009C5789" w:rsidP="009A6043">
                        <w:pPr>
                          <w:spacing w:before="40" w:line="144" w:lineRule="auto"/>
                          <w:jc w:val="center"/>
                          <w:rPr>
                            <w:sz w:val="18"/>
                            <w:szCs w:val="26"/>
                          </w:rPr>
                        </w:pPr>
                        <w:r w:rsidRPr="009A6043">
                          <w:rPr>
                            <w:sz w:val="18"/>
                            <w:szCs w:val="26"/>
                            <w:rtl/>
                          </w:rPr>
                          <w:t xml:space="preserve">حالة الارتفاع </w:t>
                        </w:r>
                        <w:r>
                          <w:rPr>
                            <w:sz w:val="18"/>
                            <w:szCs w:val="26"/>
                          </w:rPr>
                          <w:t>4</w:t>
                        </w:r>
                      </w:p>
                    </w:txbxContent>
                  </v:textbox>
                </v:shape>
                <v:shape id="_x0000_s1313" type="#_x0000_t202" style="position:absolute;left:10322;top:24178;width:7556;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" fillcolor="white [3212]" stroked="f">
                  <v:textbox inset="0,0,0,0">
                    <w:txbxContent>
                      <w:p w14:paraId="5FEE0CF5" w14:textId="77777777" w:rsidR="009C5789" w:rsidRPr="001E0509" w:rsidRDefault="009C5789" w:rsidP="009A6043">
                        <w:pPr>
                          <w:spacing w:before="40" w:line="144" w:lineRule="auto"/>
                          <w:jc w:val="center"/>
                          <w:rPr>
                            <w:sz w:val="18"/>
                            <w:szCs w:val="26"/>
                          </w:rPr>
                        </w:pPr>
                        <w:r w:rsidRPr="009A6043">
                          <w:rPr>
                            <w:sz w:val="18"/>
                            <w:szCs w:val="26"/>
                            <w:rtl/>
                          </w:rPr>
                          <w:t xml:space="preserve">حالة الارتفاع </w:t>
                        </w:r>
                        <w:r>
                          <w:rPr>
                            <w:sz w:val="18"/>
                            <w:szCs w:val="26"/>
                          </w:rPr>
                          <w:t>2</w:t>
                        </w:r>
                      </w:p>
                    </w:txbxContent>
                  </v:textbox>
                </v:shape>
                <v:shape id="_x0000_s1314" type="#_x0000_t202" style="position:absolute;left:10322;top:26478;width:7556;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" fillcolor="white [3212]" stroked="f">
                  <v:textbox inset="0,0,0,0">
                    <w:txbxContent>
                      <w:p w14:paraId="61795C3E" w14:textId="77777777" w:rsidR="009C5789" w:rsidRPr="001E0509" w:rsidRDefault="009C5789" w:rsidP="009A6043">
                        <w:pPr>
                          <w:spacing w:before="40" w:line="144" w:lineRule="auto"/>
                          <w:jc w:val="center"/>
                          <w:rPr>
                            <w:sz w:val="18"/>
                            <w:szCs w:val="26"/>
                          </w:rPr>
                        </w:pPr>
                        <w:r w:rsidRPr="009A6043">
                          <w:rPr>
                            <w:sz w:val="18"/>
                            <w:szCs w:val="26"/>
                            <w:rtl/>
                          </w:rPr>
                          <w:t xml:space="preserve">حالة الارتفاع </w:t>
                        </w:r>
                        <w:r>
                          <w:rPr>
                            <w:sz w:val="18"/>
                            <w:szCs w:val="26"/>
                          </w:rPr>
                          <w:t>5</w:t>
                        </w:r>
                      </w:p>
                    </w:txbxContent>
                  </v:textbox>
                </v:shape>
                <v:shape id="_x0000_s1315" type="#_x0000_t202" style="position:absolute;left:20924;top:24178;width:7557;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" fillcolor="white [3212]" stroked="f">
                  <v:textbox inset="0,0,0,0">
                    <w:txbxContent>
                      <w:p w14:paraId="036AB22A" w14:textId="77777777" w:rsidR="009C5789" w:rsidRPr="001E0509" w:rsidRDefault="009C5789" w:rsidP="009A6043">
                        <w:pPr>
                          <w:spacing w:before="40" w:line="144" w:lineRule="auto"/>
                          <w:jc w:val="center"/>
                          <w:rPr>
                            <w:sz w:val="18"/>
                            <w:szCs w:val="26"/>
                          </w:rPr>
                        </w:pPr>
                        <w:r w:rsidRPr="009A6043">
                          <w:rPr>
                            <w:sz w:val="18"/>
                            <w:szCs w:val="26"/>
                            <w:rtl/>
                          </w:rPr>
                          <w:t xml:space="preserve">حالة الارتفاع </w:t>
                        </w:r>
                        <w:r>
                          <w:rPr>
                            <w:sz w:val="18"/>
                            <w:szCs w:val="26"/>
                          </w:rPr>
                          <w:t>3</w:t>
                        </w:r>
                      </w:p>
                    </w:txbxContent>
                  </v:textbox>
                </v:shape>
              </v:group>
            </w:pict>
          </mc:Fallback>
        </mc:AlternateContent>
      </w:r>
      <w:r w:rsidR="00623F0B">
        <w:rPr>
          <w:noProof/>
          <w:rtl/>
          <w:lang w:bidi="ar-SY"/>
        </w:rPr>
        <w:drawing>
          <wp:inline distT="0" distB="0" distL="0" distR="0" wp14:anchorId="323145BA" wp14:editId="05855AF3">
            <wp:extent cx="4878000" cy="2998800"/>
            <wp:effectExtent l="0" t="0" r="0" b="0"/>
            <wp:docPr id="303" name="Picture 30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4-32.png"/>
                    <pic:cNvPicPr/>
                  </pic:nvPicPr>
                  <pic:blipFill>
                    <a:blip r:embed="rId120">
                      <a:extLst>
                        <a:ext uri="{28A0092B-C50C-407E-A947-70E740481C1C}">
                          <a14:useLocalDpi xmlns:a14="http://schemas.microsoft.com/office/drawing/2010/main" val="0"/>
                        </a:ext>
                      </a:extLst>
                    </a:blip>
                    <a:stretch>
                      <a:fillRect/>
                    </a:stretch>
                  </pic:blipFill>
                  <pic:spPr>
                    <a:xfrm>
                      <a:off x="0" y="0"/>
                      <a:ext cx="4878000" cy="2998800"/>
                    </a:xfrm>
                    <a:prstGeom prst="rect">
                      <a:avLst/>
                    </a:prstGeom>
                  </pic:spPr>
                </pic:pic>
              </a:graphicData>
            </a:graphic>
          </wp:inline>
        </w:drawing>
      </w:r>
    </w:p>
    <w:p w14:paraId="37C699D8" w14:textId="77777777" w:rsidR="00965482" w:rsidRPr="00EC0C02" w:rsidRDefault="00965482" w:rsidP="00965482">
      <w:pPr>
        <w:rPr>
          <w:spacing w:val="-4"/>
          <w:szCs w:val="22"/>
          <w:rtl/>
          <w:lang w:bidi="ar-SY"/>
        </w:rPr>
      </w:pPr>
    </w:p>
    <w:p w14:paraId="5908D1F4" w14:textId="77777777" w:rsidR="00965482" w:rsidRPr="00923689" w:rsidRDefault="00965482" w:rsidP="00923689">
      <w:pPr>
        <w:pStyle w:val="FigureNo"/>
      </w:pPr>
      <w:r w:rsidRPr="00923689">
        <w:rPr>
          <w:rtl/>
        </w:rPr>
        <w:lastRenderedPageBreak/>
        <w:t xml:space="preserve">الشكل </w:t>
      </w:r>
      <w:r w:rsidRPr="00923689">
        <w:t>33-A4</w:t>
      </w:r>
    </w:p>
    <w:p w14:paraId="426B595A" w14:textId="7B0D9299" w:rsidR="00965482" w:rsidRPr="00EC0C02" w:rsidRDefault="00965482" w:rsidP="00923689">
      <w:pPr>
        <w:pStyle w:val="Figuretitle"/>
        <w:rPr>
          <w:szCs w:val="22"/>
          <w:rtl/>
          <w:lang w:bidi="ar-EG"/>
        </w:rPr>
      </w:pPr>
      <w:r w:rsidRPr="00923689">
        <w:rPr>
          <w:rtl/>
        </w:rPr>
        <w:t xml:space="preserve">القدرة </w:t>
      </w:r>
      <w:proofErr w:type="spellStart"/>
      <w:r w:rsidRPr="00923689">
        <w:t>e.i.r.p</w:t>
      </w:r>
      <w:proofErr w:type="spellEnd"/>
      <w:r w:rsidRPr="00923689">
        <w:t>.</w:t>
      </w:r>
      <w:r w:rsidR="00B66E25">
        <w:rPr>
          <w:rFonts w:hint="cs"/>
          <w:rtl/>
        </w:rPr>
        <w:t xml:space="preserve"> </w:t>
      </w:r>
      <w:r w:rsidRPr="00923689">
        <w:rPr>
          <w:rtl/>
        </w:rPr>
        <w:t xml:space="preserve">في الخدمة الثابتة في الأرض </w:t>
      </w:r>
      <w:r w:rsidR="00902569">
        <w:rPr>
          <w:rFonts w:hint="cs"/>
          <w:rtl/>
        </w:rPr>
        <w:t>لجهاز استشعار</w:t>
      </w:r>
      <w:r w:rsidR="00902569">
        <w:rPr>
          <w:rFonts w:hint="cs"/>
          <w:i/>
          <w:iCs/>
          <w:rtl/>
          <w:lang w:val="en-GB"/>
        </w:rPr>
        <w:t xml:space="preserve"> </w:t>
      </w:r>
      <w:r w:rsidRPr="00923689">
        <w:rPr>
          <w:rtl/>
        </w:rPr>
        <w:t xml:space="preserve">من نمط </w:t>
      </w:r>
      <w:r w:rsidRPr="00923689">
        <w:t>TWICE</w:t>
      </w:r>
      <w:r w:rsidRPr="00923689">
        <w:rPr>
          <w:rtl/>
        </w:rPr>
        <w:t xml:space="preserve"> (قائم على السكان)</w:t>
      </w:r>
    </w:p>
    <w:p w14:paraId="2C5762B7" w14:textId="4B52CB7C" w:rsidR="00965482" w:rsidRPr="00EC0C02" w:rsidRDefault="00324B41" w:rsidP="009D2154">
      <w:pPr>
        <w:pStyle w:val="Figure"/>
        <w:bidi/>
        <w:rPr>
          <w:rtl/>
          <w:lang w:bidi="ar-SY"/>
        </w:rPr>
      </w:pPr>
      <w:r>
        <w:rPr>
          <w:noProof/>
          <w:lang w:val="en-GB" w:eastAsia="en-GB"/>
        </w:rPr>
        <mc:AlternateContent>
          <mc:Choice Requires="wpg">
            <w:drawing>
              <wp:anchor distT="0" distB="0" distL="114300" distR="114300" simplePos="0" relativeHeight="251845632" behindDoc="0" locked="0" layoutInCell="1" allowOverlap="1" wp14:anchorId="312347A3" wp14:editId="67FEC63C">
                <wp:simplePos x="0" y="0"/>
                <wp:positionH relativeFrom="column">
                  <wp:posOffset>1803823</wp:posOffset>
                </wp:positionH>
                <wp:positionV relativeFrom="paragraph">
                  <wp:posOffset>69534</wp:posOffset>
                </wp:positionV>
                <wp:extent cx="2848111" cy="2869133"/>
                <wp:effectExtent l="0" t="0" r="0" b="0"/>
                <wp:wrapNone/>
                <wp:docPr id="304" name="Group 304"/>
                <wp:cNvGraphicFramePr/>
                <a:graphic xmlns:a="http://schemas.openxmlformats.org/drawingml/2006/main">
                  <a:graphicData uri="http://schemas.microsoft.com/office/word/2010/wordprocessingGroup">
                    <wpg:wgp>
                      <wpg:cNvGrpSpPr/>
                      <wpg:grpSpPr>
                        <a:xfrm>
                          <a:off x="0" y="0"/>
                          <a:ext cx="2848111" cy="2869133"/>
                          <a:chOff x="0" y="0"/>
                          <a:chExt cx="2848111" cy="2869133"/>
                        </a:xfrm>
                        <a:noFill/>
                      </wpg:grpSpPr>
                      <wps:wsp>
                        <wps:cNvPr id="1453033519" name="ZoneTexte 2"/>
                        <wps:cNvSpPr txBox="1"/>
                        <wps:spPr>
                          <a:xfrm>
                            <a:off x="11219" y="0"/>
                            <a:ext cx="2428240" cy="255905"/>
                          </a:xfrm>
                          <a:prstGeom prst="rect">
                            <a:avLst/>
                          </a:prstGeom>
                          <a:grpFill/>
                        </wps:spPr>
                        <wps:txbx>
                          <w:txbxContent>
                            <w:p w14:paraId="1FA2B1DC" w14:textId="27D7566D" w:rsidR="009C5789" w:rsidRPr="009A6043" w:rsidRDefault="009C5789" w:rsidP="009A5EC7">
                              <w:pPr>
                                <w:spacing w:before="20"/>
                                <w:jc w:val="center"/>
                                <w:rPr>
                                  <w:sz w:val="24"/>
                                  <w:szCs w:val="32"/>
                                </w:rPr>
                              </w:pPr>
                              <w:r w:rsidRPr="003A66C4">
                                <w:rPr>
                                  <w:sz w:val="24"/>
                                  <w:szCs w:val="32"/>
                                  <w:rtl/>
                                </w:rPr>
                                <w:t xml:space="preserve">نمط </w:t>
                              </w:r>
                              <w:r w:rsidRPr="003A66C4">
                                <w:rPr>
                                  <w:sz w:val="24"/>
                                  <w:szCs w:val="32"/>
                                </w:rPr>
                                <w:t>TWICE</w:t>
                              </w:r>
                              <w:r w:rsidRPr="003A66C4">
                                <w:rPr>
                                  <w:sz w:val="24"/>
                                  <w:szCs w:val="32"/>
                                  <w:rtl/>
                                </w:rPr>
                                <w:t xml:space="preserve"> (قائم على </w:t>
                              </w:r>
                              <w:r>
                                <w:rPr>
                                  <w:rFonts w:hint="cs"/>
                                  <w:sz w:val="24"/>
                                  <w:szCs w:val="32"/>
                                  <w:rtl/>
                                </w:rPr>
                                <w:t>السكان</w:t>
                              </w:r>
                              <w:r w:rsidRPr="003A66C4">
                                <w:rPr>
                                  <w:sz w:val="24"/>
                                  <w:szCs w:val="32"/>
                                  <w:rtl/>
                                </w:rPr>
                                <w:t>)</w:t>
                              </w:r>
                            </w:p>
                          </w:txbxContent>
                        </wps:txbx>
                        <wps:bodyPr wrap="square" lIns="0" tIns="0" rIns="0" bIns="0" rtlCol="0">
                          <a:noAutofit/>
                        </wps:bodyPr>
                      </wps:wsp>
                      <wps:wsp>
                        <wps:cNvPr id="1453033520" name="ZoneTexte 2"/>
                        <wps:cNvSpPr txBox="1"/>
                        <wps:spPr>
                          <a:xfrm>
                            <a:off x="0" y="2440270"/>
                            <a:ext cx="755650" cy="204470"/>
                          </a:xfrm>
                          <a:prstGeom prst="rect">
                            <a:avLst/>
                          </a:prstGeom>
                          <a:grpFill/>
                        </wps:spPr>
                        <wps:txbx>
                          <w:txbxContent>
                            <w:p w14:paraId="469B9A6A" w14:textId="77777777" w:rsidR="009C5789" w:rsidRPr="001E0509" w:rsidRDefault="009C5789" w:rsidP="009A5EC7">
                              <w:pPr>
                                <w:spacing w:before="40" w:line="144" w:lineRule="auto"/>
                                <w:jc w:val="center"/>
                                <w:rPr>
                                  <w:sz w:val="18"/>
                                  <w:szCs w:val="26"/>
                                </w:rPr>
                              </w:pPr>
                              <w:r w:rsidRPr="009A6043">
                                <w:rPr>
                                  <w:sz w:val="18"/>
                                  <w:szCs w:val="26"/>
                                  <w:rtl/>
                                </w:rPr>
                                <w:t xml:space="preserve">حالة الارتفاع </w:t>
                              </w:r>
                              <w:r>
                                <w:rPr>
                                  <w:sz w:val="18"/>
                                  <w:szCs w:val="26"/>
                                </w:rPr>
                                <w:t>1</w:t>
                              </w:r>
                            </w:p>
                          </w:txbxContent>
                        </wps:txbx>
                        <wps:bodyPr wrap="square" lIns="0" tIns="0" rIns="0" bIns="0" rtlCol="0">
                          <a:noAutofit/>
                        </wps:bodyPr>
                      </wps:wsp>
                      <wps:wsp>
                        <wps:cNvPr id="1453033521" name="ZoneTexte 2"/>
                        <wps:cNvSpPr txBox="1"/>
                        <wps:spPr>
                          <a:xfrm>
                            <a:off x="95366" y="2103681"/>
                            <a:ext cx="2179320" cy="255905"/>
                          </a:xfrm>
                          <a:prstGeom prst="rect">
                            <a:avLst/>
                          </a:prstGeom>
                          <a:grpFill/>
                        </wps:spPr>
                        <wps:txbx>
                          <w:txbxContent>
                            <w:p w14:paraId="6E1FABB6" w14:textId="5552A1E2" w:rsidR="009C5789" w:rsidRPr="009A6043" w:rsidRDefault="009C5789" w:rsidP="009A5EC7">
                              <w:pPr>
                                <w:spacing w:before="20"/>
                                <w:jc w:val="center"/>
                              </w:pPr>
                              <w:r w:rsidRPr="009A6043">
                                <w:rPr>
                                  <w:sz w:val="18"/>
                                  <w:szCs w:val="26"/>
                                  <w:rtl/>
                                </w:rPr>
                                <w:t xml:space="preserve">القدرة </w:t>
                              </w:r>
                              <w:proofErr w:type="spellStart"/>
                              <w:r w:rsidRPr="009A6043">
                                <w:rPr>
                                  <w:sz w:val="18"/>
                                  <w:szCs w:val="26"/>
                                </w:rPr>
                                <w:t>e.i.r.p</w:t>
                              </w:r>
                              <w:proofErr w:type="spellEnd"/>
                              <w:r w:rsidRPr="009A6043">
                                <w:rPr>
                                  <w:sz w:val="18"/>
                                  <w:szCs w:val="26"/>
                                </w:rPr>
                                <w:t>.</w:t>
                              </w:r>
                              <w:r w:rsidRPr="009A6043">
                                <w:rPr>
                                  <w:sz w:val="18"/>
                                  <w:szCs w:val="26"/>
                                  <w:rtl/>
                                </w:rPr>
                                <w:t xml:space="preserve"> في الخدمة الثابتة </w:t>
                              </w:r>
                              <w:r>
                                <w:rPr>
                                  <w:sz w:val="18"/>
                                  <w:szCs w:val="26"/>
                                </w:rPr>
                                <w:t>(</w:t>
                              </w:r>
                              <w:r w:rsidRPr="009A6043">
                                <w:rPr>
                                  <w:sz w:val="18"/>
                                  <w:szCs w:val="26"/>
                                </w:rPr>
                                <w:t>dBm/200 MHz</w:t>
                              </w:r>
                              <w:r>
                                <w:rPr>
                                  <w:sz w:val="18"/>
                                  <w:szCs w:val="26"/>
                                </w:rPr>
                                <w:t>)</w:t>
                              </w:r>
                            </w:p>
                          </w:txbxContent>
                        </wps:txbx>
                        <wps:bodyPr wrap="square" lIns="0" tIns="0" rIns="0" bIns="0" rtlCol="0">
                          <a:noAutofit/>
                        </wps:bodyPr>
                      </wps:wsp>
                      <wps:wsp>
                        <wps:cNvPr id="1453033522" name="ZoneTexte 2"/>
                        <wps:cNvSpPr txBox="1"/>
                        <wps:spPr>
                          <a:xfrm>
                            <a:off x="0" y="2664663"/>
                            <a:ext cx="755650" cy="204470"/>
                          </a:xfrm>
                          <a:prstGeom prst="rect">
                            <a:avLst/>
                          </a:prstGeom>
                          <a:grpFill/>
                        </wps:spPr>
                        <wps:txbx>
                          <w:txbxContent>
                            <w:p w14:paraId="5CA2F5EB" w14:textId="77777777" w:rsidR="009C5789" w:rsidRPr="001E0509" w:rsidRDefault="009C5789" w:rsidP="009A5EC7">
                              <w:pPr>
                                <w:spacing w:before="40" w:line="144" w:lineRule="auto"/>
                                <w:jc w:val="center"/>
                                <w:rPr>
                                  <w:sz w:val="18"/>
                                  <w:szCs w:val="26"/>
                                </w:rPr>
                              </w:pPr>
                              <w:r w:rsidRPr="009A6043">
                                <w:rPr>
                                  <w:sz w:val="18"/>
                                  <w:szCs w:val="26"/>
                                  <w:rtl/>
                                </w:rPr>
                                <w:t xml:space="preserve">حالة الارتفاع </w:t>
                              </w:r>
                              <w:r>
                                <w:rPr>
                                  <w:sz w:val="18"/>
                                  <w:szCs w:val="26"/>
                                </w:rPr>
                                <w:t>4</w:t>
                              </w:r>
                            </w:p>
                          </w:txbxContent>
                        </wps:txbx>
                        <wps:bodyPr wrap="square" lIns="0" tIns="0" rIns="0" bIns="0" rtlCol="0">
                          <a:noAutofit/>
                        </wps:bodyPr>
                      </wps:wsp>
                      <wps:wsp>
                        <wps:cNvPr id="1453033523" name="ZoneTexte 2"/>
                        <wps:cNvSpPr txBox="1"/>
                        <wps:spPr>
                          <a:xfrm>
                            <a:off x="1032206" y="2440270"/>
                            <a:ext cx="755650" cy="204470"/>
                          </a:xfrm>
                          <a:prstGeom prst="rect">
                            <a:avLst/>
                          </a:prstGeom>
                          <a:grpFill/>
                        </wps:spPr>
                        <wps:txbx>
                          <w:txbxContent>
                            <w:p w14:paraId="77066F34" w14:textId="77777777" w:rsidR="009C5789" w:rsidRPr="001E0509" w:rsidRDefault="009C5789" w:rsidP="009A5EC7">
                              <w:pPr>
                                <w:spacing w:before="40" w:line="144" w:lineRule="auto"/>
                                <w:jc w:val="center"/>
                                <w:rPr>
                                  <w:sz w:val="18"/>
                                  <w:szCs w:val="26"/>
                                </w:rPr>
                              </w:pPr>
                              <w:r w:rsidRPr="009A6043">
                                <w:rPr>
                                  <w:sz w:val="18"/>
                                  <w:szCs w:val="26"/>
                                  <w:rtl/>
                                </w:rPr>
                                <w:t xml:space="preserve">حالة الارتفاع </w:t>
                              </w:r>
                              <w:r>
                                <w:rPr>
                                  <w:sz w:val="18"/>
                                  <w:szCs w:val="26"/>
                                </w:rPr>
                                <w:t>2</w:t>
                              </w:r>
                            </w:p>
                          </w:txbxContent>
                        </wps:txbx>
                        <wps:bodyPr wrap="square" lIns="0" tIns="0" rIns="0" bIns="0" rtlCol="0">
                          <a:noAutofit/>
                        </wps:bodyPr>
                      </wps:wsp>
                      <wps:wsp>
                        <wps:cNvPr id="1453033524" name="ZoneTexte 2"/>
                        <wps:cNvSpPr txBox="1"/>
                        <wps:spPr>
                          <a:xfrm>
                            <a:off x="1032206" y="2664663"/>
                            <a:ext cx="755650" cy="204470"/>
                          </a:xfrm>
                          <a:prstGeom prst="rect">
                            <a:avLst/>
                          </a:prstGeom>
                          <a:grpFill/>
                        </wps:spPr>
                        <wps:txbx>
                          <w:txbxContent>
                            <w:p w14:paraId="0CDD0F2D" w14:textId="77777777" w:rsidR="009C5789" w:rsidRPr="001E0509" w:rsidRDefault="009C5789" w:rsidP="009A5EC7">
                              <w:pPr>
                                <w:spacing w:before="40" w:line="144" w:lineRule="auto"/>
                                <w:jc w:val="center"/>
                                <w:rPr>
                                  <w:sz w:val="18"/>
                                  <w:szCs w:val="26"/>
                                </w:rPr>
                              </w:pPr>
                              <w:r w:rsidRPr="009A6043">
                                <w:rPr>
                                  <w:sz w:val="18"/>
                                  <w:szCs w:val="26"/>
                                  <w:rtl/>
                                </w:rPr>
                                <w:t xml:space="preserve">حالة الارتفاع </w:t>
                              </w:r>
                              <w:r>
                                <w:rPr>
                                  <w:sz w:val="18"/>
                                  <w:szCs w:val="26"/>
                                </w:rPr>
                                <w:t>5</w:t>
                              </w:r>
                            </w:p>
                          </w:txbxContent>
                        </wps:txbx>
                        <wps:bodyPr wrap="square" lIns="0" tIns="0" rIns="0" bIns="0" rtlCol="0">
                          <a:noAutofit/>
                        </wps:bodyPr>
                      </wps:wsp>
                      <wps:wsp>
                        <wps:cNvPr id="1453033525" name="ZoneTexte 2"/>
                        <wps:cNvSpPr txBox="1"/>
                        <wps:spPr>
                          <a:xfrm>
                            <a:off x="2092461" y="2440270"/>
                            <a:ext cx="755650" cy="204470"/>
                          </a:xfrm>
                          <a:prstGeom prst="rect">
                            <a:avLst/>
                          </a:prstGeom>
                          <a:grpFill/>
                        </wps:spPr>
                        <wps:txbx>
                          <w:txbxContent>
                            <w:p w14:paraId="53331DFD" w14:textId="77777777" w:rsidR="009C5789" w:rsidRPr="001E0509" w:rsidRDefault="009C5789" w:rsidP="009A5EC7">
                              <w:pPr>
                                <w:spacing w:before="40" w:line="144" w:lineRule="auto"/>
                                <w:jc w:val="center"/>
                                <w:rPr>
                                  <w:sz w:val="18"/>
                                  <w:szCs w:val="26"/>
                                </w:rPr>
                              </w:pPr>
                              <w:r w:rsidRPr="009A6043">
                                <w:rPr>
                                  <w:sz w:val="18"/>
                                  <w:szCs w:val="26"/>
                                  <w:rtl/>
                                </w:rPr>
                                <w:t xml:space="preserve">حالة الارتفاع </w:t>
                              </w:r>
                              <w:r>
                                <w:rPr>
                                  <w:sz w:val="18"/>
                                  <w:szCs w:val="26"/>
                                </w:rPr>
                                <w:t>3</w:t>
                              </w:r>
                            </w:p>
                          </w:txbxContent>
                        </wps:txbx>
                        <wps:bodyPr wrap="square" lIns="0" tIns="0" rIns="0" bIns="0" rtlCol="0">
                          <a:noAutofit/>
                        </wps:bodyPr>
                      </wps:wsp>
                    </wpg:wgp>
                  </a:graphicData>
                </a:graphic>
                <wp14:sizeRelH relativeFrom="margin">
                  <wp14:pctWidth>0</wp14:pctWidth>
                </wp14:sizeRelH>
              </wp:anchor>
            </w:drawing>
          </mc:Choice>
          <mc:Fallback>
            <w:pict>
              <v:group w14:anchorId="312347A3" id="Group 304" o:spid="_x0000_s1316" style="position:absolute;left:0;text-align:left;margin-left:142.05pt;margin-top:5.5pt;width:224.25pt;height:225.9pt;z-index:251845632;mso-position-horizontal-relative:text;mso-position-vertical-relative:text;mso-width-relative:margin" coordsize="28481,28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">
                <v:shape id="_x0000_s1317" type="#_x0000_t202" style="position:absolute;left:112;width:24282;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" filled="f" stroked="f">
                  <v:textbox inset="0,0,0,0">
                    <w:txbxContent>
                      <w:p w14:paraId="1FA2B1DC" w14:textId="27D7566D" w:rsidR="009C5789" w:rsidRPr="009A6043" w:rsidRDefault="009C5789" w:rsidP="009A5EC7">
                        <w:pPr>
                          <w:spacing w:before="20"/>
                          <w:jc w:val="center"/>
                          <w:rPr>
                            <w:sz w:val="24"/>
                            <w:szCs w:val="32"/>
                          </w:rPr>
                        </w:pPr>
                        <w:r w:rsidRPr="003A66C4">
                          <w:rPr>
                            <w:sz w:val="24"/>
                            <w:szCs w:val="32"/>
                            <w:rtl/>
                          </w:rPr>
                          <w:t xml:space="preserve">نمط </w:t>
                        </w:r>
                        <w:r w:rsidRPr="003A66C4">
                          <w:rPr>
                            <w:sz w:val="24"/>
                            <w:szCs w:val="32"/>
                          </w:rPr>
                          <w:t>TWICE</w:t>
                        </w:r>
                        <w:r w:rsidRPr="003A66C4">
                          <w:rPr>
                            <w:sz w:val="24"/>
                            <w:szCs w:val="32"/>
                            <w:rtl/>
                          </w:rPr>
                          <w:t xml:space="preserve"> (قائم على </w:t>
                        </w:r>
                        <w:r>
                          <w:rPr>
                            <w:rFonts w:hint="cs"/>
                            <w:sz w:val="24"/>
                            <w:szCs w:val="32"/>
                            <w:rtl/>
                          </w:rPr>
                          <w:t>السكان</w:t>
                        </w:r>
                        <w:r w:rsidRPr="003A66C4">
                          <w:rPr>
                            <w:sz w:val="24"/>
                            <w:szCs w:val="32"/>
                            <w:rtl/>
                          </w:rPr>
                          <w:t>)</w:t>
                        </w:r>
                      </w:p>
                    </w:txbxContent>
                  </v:textbox>
                </v:shape>
                <v:shape id="_x0000_s1318" type="#_x0000_t202" style="position:absolute;top:24402;width:7556;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" filled="f" stroked="f">
                  <v:textbox inset="0,0,0,0">
                    <w:txbxContent>
                      <w:p w14:paraId="469B9A6A" w14:textId="77777777" w:rsidR="009C5789" w:rsidRPr="001E0509" w:rsidRDefault="009C5789" w:rsidP="009A5EC7">
                        <w:pPr>
                          <w:spacing w:before="40" w:line="144" w:lineRule="auto"/>
                          <w:jc w:val="center"/>
                          <w:rPr>
                            <w:sz w:val="18"/>
                            <w:szCs w:val="26"/>
                          </w:rPr>
                        </w:pPr>
                        <w:r w:rsidRPr="009A6043">
                          <w:rPr>
                            <w:sz w:val="18"/>
                            <w:szCs w:val="26"/>
                            <w:rtl/>
                          </w:rPr>
                          <w:t xml:space="preserve">حالة الارتفاع </w:t>
                        </w:r>
                        <w:r>
                          <w:rPr>
                            <w:sz w:val="18"/>
                            <w:szCs w:val="26"/>
                          </w:rPr>
                          <w:t>1</w:t>
                        </w:r>
                      </w:p>
                    </w:txbxContent>
                  </v:textbox>
                </v:shape>
                <v:shape id="_x0000_s1319" type="#_x0000_t202" style="position:absolute;left:953;top:21036;width:21793;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" filled="f" stroked="f">
                  <v:textbox inset="0,0,0,0">
                    <w:txbxContent>
                      <w:p w14:paraId="6E1FABB6" w14:textId="5552A1E2" w:rsidR="009C5789" w:rsidRPr="009A6043" w:rsidRDefault="009C5789" w:rsidP="009A5EC7">
                        <w:pPr>
                          <w:spacing w:before="20"/>
                          <w:jc w:val="center"/>
                        </w:pPr>
                        <w:r w:rsidRPr="009A6043">
                          <w:rPr>
                            <w:sz w:val="18"/>
                            <w:szCs w:val="26"/>
                            <w:rtl/>
                          </w:rPr>
                          <w:t xml:space="preserve">القدرة </w:t>
                        </w:r>
                        <w:proofErr w:type="spellStart"/>
                        <w:r w:rsidRPr="009A6043">
                          <w:rPr>
                            <w:sz w:val="18"/>
                            <w:szCs w:val="26"/>
                          </w:rPr>
                          <w:t>e.i.r.p</w:t>
                        </w:r>
                        <w:proofErr w:type="spellEnd"/>
                        <w:r w:rsidRPr="009A6043">
                          <w:rPr>
                            <w:sz w:val="18"/>
                            <w:szCs w:val="26"/>
                          </w:rPr>
                          <w:t>.</w:t>
                        </w:r>
                        <w:r w:rsidRPr="009A6043">
                          <w:rPr>
                            <w:sz w:val="18"/>
                            <w:szCs w:val="26"/>
                            <w:rtl/>
                          </w:rPr>
                          <w:t xml:space="preserve"> في الخدمة الثابتة </w:t>
                        </w:r>
                        <w:r>
                          <w:rPr>
                            <w:sz w:val="18"/>
                            <w:szCs w:val="26"/>
                          </w:rPr>
                          <w:t>(</w:t>
                        </w:r>
                        <w:r w:rsidRPr="009A6043">
                          <w:rPr>
                            <w:sz w:val="18"/>
                            <w:szCs w:val="26"/>
                          </w:rPr>
                          <w:t>dBm/200 MHz</w:t>
                        </w:r>
                        <w:r>
                          <w:rPr>
                            <w:sz w:val="18"/>
                            <w:szCs w:val="26"/>
                          </w:rPr>
                          <w:t>)</w:t>
                        </w:r>
                      </w:p>
                    </w:txbxContent>
                  </v:textbox>
                </v:shape>
                <v:shape id="_x0000_s1320" type="#_x0000_t202" style="position:absolute;top:26646;width:7556;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" filled="f" stroked="f">
                  <v:textbox inset="0,0,0,0">
                    <w:txbxContent>
                      <w:p w14:paraId="5CA2F5EB" w14:textId="77777777" w:rsidR="009C5789" w:rsidRPr="001E0509" w:rsidRDefault="009C5789" w:rsidP="009A5EC7">
                        <w:pPr>
                          <w:spacing w:before="40" w:line="144" w:lineRule="auto"/>
                          <w:jc w:val="center"/>
                          <w:rPr>
                            <w:sz w:val="18"/>
                            <w:szCs w:val="26"/>
                          </w:rPr>
                        </w:pPr>
                        <w:r w:rsidRPr="009A6043">
                          <w:rPr>
                            <w:sz w:val="18"/>
                            <w:szCs w:val="26"/>
                            <w:rtl/>
                          </w:rPr>
                          <w:t xml:space="preserve">حالة الارتفاع </w:t>
                        </w:r>
                        <w:r>
                          <w:rPr>
                            <w:sz w:val="18"/>
                            <w:szCs w:val="26"/>
                          </w:rPr>
                          <w:t>4</w:t>
                        </w:r>
                      </w:p>
                    </w:txbxContent>
                  </v:textbox>
                </v:shape>
                <v:shape id="_x0000_s1321" type="#_x0000_t202" style="position:absolute;left:10322;top:24402;width:7556;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" filled="f" stroked="f">
                  <v:textbox inset="0,0,0,0">
                    <w:txbxContent>
                      <w:p w14:paraId="77066F34" w14:textId="77777777" w:rsidR="009C5789" w:rsidRPr="001E0509" w:rsidRDefault="009C5789" w:rsidP="009A5EC7">
                        <w:pPr>
                          <w:spacing w:before="40" w:line="144" w:lineRule="auto"/>
                          <w:jc w:val="center"/>
                          <w:rPr>
                            <w:sz w:val="18"/>
                            <w:szCs w:val="26"/>
                          </w:rPr>
                        </w:pPr>
                        <w:r w:rsidRPr="009A6043">
                          <w:rPr>
                            <w:sz w:val="18"/>
                            <w:szCs w:val="26"/>
                            <w:rtl/>
                          </w:rPr>
                          <w:t xml:space="preserve">حالة الارتفاع </w:t>
                        </w:r>
                        <w:r>
                          <w:rPr>
                            <w:sz w:val="18"/>
                            <w:szCs w:val="26"/>
                          </w:rPr>
                          <w:t>2</w:t>
                        </w:r>
                      </w:p>
                    </w:txbxContent>
                  </v:textbox>
                </v:shape>
                <v:shape id="_x0000_s1322" type="#_x0000_t202" style="position:absolute;left:10322;top:26646;width:7556;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" filled="f" stroked="f">
                  <v:textbox inset="0,0,0,0">
                    <w:txbxContent>
                      <w:p w14:paraId="0CDD0F2D" w14:textId="77777777" w:rsidR="009C5789" w:rsidRPr="001E0509" w:rsidRDefault="009C5789" w:rsidP="009A5EC7">
                        <w:pPr>
                          <w:spacing w:before="40" w:line="144" w:lineRule="auto"/>
                          <w:jc w:val="center"/>
                          <w:rPr>
                            <w:sz w:val="18"/>
                            <w:szCs w:val="26"/>
                          </w:rPr>
                        </w:pPr>
                        <w:r w:rsidRPr="009A6043">
                          <w:rPr>
                            <w:sz w:val="18"/>
                            <w:szCs w:val="26"/>
                            <w:rtl/>
                          </w:rPr>
                          <w:t xml:space="preserve">حالة الارتفاع </w:t>
                        </w:r>
                        <w:r>
                          <w:rPr>
                            <w:sz w:val="18"/>
                            <w:szCs w:val="26"/>
                          </w:rPr>
                          <w:t>5</w:t>
                        </w:r>
                      </w:p>
                    </w:txbxContent>
                  </v:textbox>
                </v:shape>
                <v:shape id="_x0000_s1323" type="#_x0000_t202" style="position:absolute;left:20924;top:24402;width:7557;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" filled="f" stroked="f">
                  <v:textbox inset="0,0,0,0">
                    <w:txbxContent>
                      <w:p w14:paraId="53331DFD" w14:textId="77777777" w:rsidR="009C5789" w:rsidRPr="001E0509" w:rsidRDefault="009C5789" w:rsidP="009A5EC7">
                        <w:pPr>
                          <w:spacing w:before="40" w:line="144" w:lineRule="auto"/>
                          <w:jc w:val="center"/>
                          <w:rPr>
                            <w:sz w:val="18"/>
                            <w:szCs w:val="26"/>
                          </w:rPr>
                        </w:pPr>
                        <w:r w:rsidRPr="009A6043">
                          <w:rPr>
                            <w:sz w:val="18"/>
                            <w:szCs w:val="26"/>
                            <w:rtl/>
                          </w:rPr>
                          <w:t xml:space="preserve">حالة الارتفاع </w:t>
                        </w:r>
                        <w:r>
                          <w:rPr>
                            <w:sz w:val="18"/>
                            <w:szCs w:val="26"/>
                          </w:rPr>
                          <w:t>3</w:t>
                        </w:r>
                      </w:p>
                    </w:txbxContent>
                  </v:textbox>
                </v:shape>
              </v:group>
            </w:pict>
          </mc:Fallback>
        </mc:AlternateContent>
      </w:r>
      <w:r>
        <w:rPr>
          <w:noProof/>
          <w:rtl/>
          <w:lang w:bidi="ar-SY"/>
        </w:rPr>
        <w:drawing>
          <wp:inline distT="0" distB="0" distL="0" distR="0" wp14:anchorId="42553AC6" wp14:editId="3407E136">
            <wp:extent cx="4870800" cy="2998800"/>
            <wp:effectExtent l="0" t="0" r="6350" b="0"/>
            <wp:docPr id="309" name="Picture 30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4-33.png"/>
                    <pic:cNvPicPr/>
                  </pic:nvPicPr>
                  <pic:blipFill>
                    <a:blip r:embed="rId121">
                      <a:extLst>
                        <a:ext uri="{28A0092B-C50C-407E-A947-70E740481C1C}">
                          <a14:useLocalDpi xmlns:a14="http://schemas.microsoft.com/office/drawing/2010/main" val="0"/>
                        </a:ext>
                      </a:extLst>
                    </a:blip>
                    <a:stretch>
                      <a:fillRect/>
                    </a:stretch>
                  </pic:blipFill>
                  <pic:spPr>
                    <a:xfrm>
                      <a:off x="0" y="0"/>
                      <a:ext cx="4870800" cy="2998800"/>
                    </a:xfrm>
                    <a:prstGeom prst="rect">
                      <a:avLst/>
                    </a:prstGeom>
                  </pic:spPr>
                </pic:pic>
              </a:graphicData>
            </a:graphic>
          </wp:inline>
        </w:drawing>
      </w:r>
    </w:p>
    <w:p w14:paraId="64BE3F57" w14:textId="457DA838" w:rsidR="00965482" w:rsidRPr="009A5EC7" w:rsidRDefault="00965482" w:rsidP="00BB435C">
      <w:pPr>
        <w:spacing w:before="240"/>
        <w:rPr>
          <w:rFonts w:eastAsia="MS Mincho"/>
        </w:rPr>
      </w:pPr>
      <w:r w:rsidRPr="009A5EC7">
        <w:rPr>
          <w:rFonts w:eastAsia="MS Mincho"/>
          <w:rtl/>
        </w:rPr>
        <w:t xml:space="preserve">القدرة </w:t>
      </w:r>
      <w:proofErr w:type="spellStart"/>
      <w:r w:rsidRPr="009A5EC7">
        <w:rPr>
          <w:rFonts w:eastAsia="MS Mincho"/>
        </w:rPr>
        <w:t>e.i.r.p</w:t>
      </w:r>
      <w:proofErr w:type="spellEnd"/>
      <w:r w:rsidRPr="009A5EC7">
        <w:rPr>
          <w:rFonts w:eastAsia="MS Mincho"/>
        </w:rPr>
        <w:t>.</w:t>
      </w:r>
      <w:r w:rsidRPr="009A5EC7">
        <w:rPr>
          <w:rFonts w:eastAsia="MS Mincho"/>
          <w:rtl/>
        </w:rPr>
        <w:t xml:space="preserve"> التجميعية القصوى من الشكلين أعلاه = </w:t>
      </w:r>
      <w:r w:rsidRPr="009A5EC7">
        <w:rPr>
          <w:rFonts w:eastAsia="MS Mincho"/>
        </w:rPr>
        <w:t>56</w:t>
      </w:r>
      <w:r w:rsidR="009A5EC7">
        <w:rPr>
          <w:rFonts w:eastAsia="MS Mincho"/>
        </w:rPr>
        <w:t>,</w:t>
      </w:r>
      <w:r w:rsidRPr="009A5EC7">
        <w:rPr>
          <w:rFonts w:eastAsia="MS Mincho"/>
        </w:rPr>
        <w:t>3</w:t>
      </w:r>
      <w:r w:rsidRPr="009A5EC7">
        <w:rPr>
          <w:rFonts w:eastAsia="MS Mincho"/>
          <w:rtl/>
        </w:rPr>
        <w:t xml:space="preserve"> </w:t>
      </w:r>
      <w:r w:rsidRPr="009A5EC7">
        <w:rPr>
          <w:rFonts w:eastAsia="MS Mincho"/>
        </w:rPr>
        <w:t>dBm/200</w:t>
      </w:r>
      <w:r w:rsidR="00BB435C">
        <w:rPr>
          <w:rFonts w:eastAsia="MS Mincho"/>
        </w:rPr>
        <w:t xml:space="preserve"> </w:t>
      </w:r>
      <w:r w:rsidR="00BB435C" w:rsidRPr="009A5EC7">
        <w:rPr>
          <w:rFonts w:eastAsia="MS Mincho"/>
        </w:rPr>
        <w:t>MHz</w:t>
      </w:r>
      <w:r w:rsidRPr="009A5EC7">
        <w:rPr>
          <w:rFonts w:eastAsia="MS Mincho"/>
          <w:rtl/>
        </w:rPr>
        <w:t>.</w:t>
      </w:r>
    </w:p>
    <w:p w14:paraId="7190CE89" w14:textId="2D5A2DA9" w:rsidR="00965482" w:rsidRPr="00B12199" w:rsidRDefault="00965482" w:rsidP="00B12199">
      <w:pPr>
        <w:pStyle w:val="Headingb"/>
        <w:rPr>
          <w:rtl/>
        </w:rPr>
      </w:pPr>
      <w:proofErr w:type="gramStart"/>
      <w:r w:rsidRPr="00B12199">
        <w:rPr>
          <w:rtl/>
        </w:rPr>
        <w:t>د )</w:t>
      </w:r>
      <w:proofErr w:type="gramEnd"/>
      <w:r w:rsidRPr="00B12199">
        <w:rPr>
          <w:rtl/>
        </w:rPr>
        <w:tab/>
        <w:t xml:space="preserve">حالة تجميعية </w:t>
      </w:r>
      <w:r w:rsidR="00902569">
        <w:rPr>
          <w:rFonts w:hint="cs"/>
          <w:rtl/>
        </w:rPr>
        <w:t>لجهاز استشعار</w:t>
      </w:r>
      <w:r w:rsidR="00902569">
        <w:rPr>
          <w:rFonts w:hint="cs"/>
          <w:i/>
          <w:iCs/>
          <w:rtl/>
          <w:lang w:val="en-GB"/>
        </w:rPr>
        <w:t xml:space="preserve"> </w:t>
      </w:r>
      <w:r w:rsidRPr="00B12199">
        <w:rPr>
          <w:rtl/>
        </w:rPr>
        <w:t>من نمط النظير</w:t>
      </w:r>
    </w:p>
    <w:p w14:paraId="5B50471E" w14:textId="77777777" w:rsidR="00965482" w:rsidRPr="00923689" w:rsidRDefault="00965482" w:rsidP="00923689">
      <w:pPr>
        <w:pStyle w:val="FigureNo"/>
      </w:pPr>
      <w:r w:rsidRPr="00923689">
        <w:rPr>
          <w:rtl/>
        </w:rPr>
        <w:t xml:space="preserve">الشكل </w:t>
      </w:r>
      <w:r w:rsidRPr="00923689">
        <w:t>34-A4</w:t>
      </w:r>
    </w:p>
    <w:p w14:paraId="31C532B9" w14:textId="5293A491" w:rsidR="00965482" w:rsidRPr="00923689" w:rsidRDefault="00965482" w:rsidP="00923689">
      <w:pPr>
        <w:pStyle w:val="Figuretitle"/>
        <w:rPr>
          <w:rtl/>
        </w:rPr>
      </w:pPr>
      <w:r w:rsidRPr="00923689">
        <w:rPr>
          <w:rtl/>
        </w:rPr>
        <w:t>القدرة</w:t>
      </w:r>
      <w:r w:rsidR="00B66E25">
        <w:rPr>
          <w:rFonts w:hint="cs"/>
          <w:rtl/>
        </w:rPr>
        <w:t xml:space="preserve"> </w:t>
      </w:r>
      <w:proofErr w:type="spellStart"/>
      <w:r w:rsidRPr="00923689">
        <w:t>e.i.r.p</w:t>
      </w:r>
      <w:proofErr w:type="spellEnd"/>
      <w:r w:rsidRPr="00923689">
        <w:t>.</w:t>
      </w:r>
      <w:r w:rsidR="00B66E25">
        <w:rPr>
          <w:rFonts w:hint="cs"/>
          <w:rtl/>
        </w:rPr>
        <w:t xml:space="preserve"> </w:t>
      </w:r>
      <w:r w:rsidRPr="00923689">
        <w:rPr>
          <w:rtl/>
        </w:rPr>
        <w:t xml:space="preserve">في الخدمة الثابتة في الأرض </w:t>
      </w:r>
      <w:r w:rsidR="00902569">
        <w:rPr>
          <w:rFonts w:hint="cs"/>
          <w:rtl/>
        </w:rPr>
        <w:t>لجهاز استشعار</w:t>
      </w:r>
      <w:r w:rsidR="00902569">
        <w:rPr>
          <w:rFonts w:hint="cs"/>
          <w:i/>
          <w:iCs/>
          <w:rtl/>
          <w:lang w:val="en-GB"/>
        </w:rPr>
        <w:t xml:space="preserve"> </w:t>
      </w:r>
      <w:r w:rsidRPr="00923689">
        <w:rPr>
          <w:rtl/>
        </w:rPr>
        <w:t>من نمط النظير (قائم على الكثافة)</w:t>
      </w:r>
    </w:p>
    <w:p w14:paraId="7705DF66" w14:textId="2EE1BE15" w:rsidR="00965482" w:rsidRPr="00EC0C02" w:rsidRDefault="00324B41" w:rsidP="009D2154">
      <w:pPr>
        <w:pStyle w:val="Figure"/>
        <w:bidi/>
        <w:rPr>
          <w:lang w:bidi="ar-SY"/>
        </w:rPr>
      </w:pPr>
      <w:r>
        <w:rPr>
          <w:noProof/>
          <w:lang w:bidi="ar-SY"/>
        </w:rPr>
        <mc:AlternateContent>
          <mc:Choice Requires="wpg">
            <w:drawing>
              <wp:anchor distT="0" distB="0" distL="114300" distR="114300" simplePos="0" relativeHeight="251854848" behindDoc="0" locked="0" layoutInCell="1" allowOverlap="1" wp14:anchorId="2545E6E6" wp14:editId="2D57A04C">
                <wp:simplePos x="0" y="0"/>
                <wp:positionH relativeFrom="column">
                  <wp:posOffset>1792605</wp:posOffset>
                </wp:positionH>
                <wp:positionV relativeFrom="paragraph">
                  <wp:posOffset>91233</wp:posOffset>
                </wp:positionV>
                <wp:extent cx="2848111" cy="2843308"/>
                <wp:effectExtent l="0" t="0" r="0" b="0"/>
                <wp:wrapNone/>
                <wp:docPr id="306" name="Group 306"/>
                <wp:cNvGraphicFramePr/>
                <a:graphic xmlns:a="http://schemas.openxmlformats.org/drawingml/2006/main">
                  <a:graphicData uri="http://schemas.microsoft.com/office/word/2010/wordprocessingGroup">
                    <wpg:wgp>
                      <wpg:cNvGrpSpPr/>
                      <wpg:grpSpPr>
                        <a:xfrm>
                          <a:off x="0" y="0"/>
                          <a:ext cx="2848111" cy="2843308"/>
                          <a:chOff x="0" y="0"/>
                          <a:chExt cx="2848111" cy="2843308"/>
                        </a:xfrm>
                      </wpg:grpSpPr>
                      <wps:wsp>
                        <wps:cNvPr id="1453033526" name="ZoneTexte 2"/>
                        <wps:cNvSpPr txBox="1"/>
                        <wps:spPr>
                          <a:xfrm>
                            <a:off x="50488" y="0"/>
                            <a:ext cx="2428240" cy="255905"/>
                          </a:xfrm>
                          <a:prstGeom prst="rect">
                            <a:avLst/>
                          </a:prstGeom>
                          <a:noFill/>
                        </wps:spPr>
                        <wps:txbx>
                          <w:txbxContent>
                            <w:p w14:paraId="35751E2F" w14:textId="07CBBC04" w:rsidR="009C5789" w:rsidRPr="009A6043" w:rsidRDefault="009C5789" w:rsidP="009A5EC7">
                              <w:pPr>
                                <w:spacing w:before="20"/>
                                <w:jc w:val="center"/>
                                <w:rPr>
                                  <w:sz w:val="24"/>
                                  <w:szCs w:val="32"/>
                                </w:rPr>
                              </w:pPr>
                              <w:r w:rsidRPr="009A5EC7">
                                <w:rPr>
                                  <w:sz w:val="24"/>
                                  <w:szCs w:val="32"/>
                                  <w:rtl/>
                                </w:rPr>
                                <w:t>نمط النظير (قائم على الكثافة)</w:t>
                              </w:r>
                            </w:p>
                          </w:txbxContent>
                        </wps:txbx>
                        <wps:bodyPr wrap="square" lIns="0" tIns="0" rIns="0" bIns="0" rtlCol="0">
                          <a:noAutofit/>
                        </wps:bodyPr>
                      </wps:wsp>
                      <wps:wsp>
                        <wps:cNvPr id="1453033527" name="ZoneTexte 2"/>
                        <wps:cNvSpPr txBox="1"/>
                        <wps:spPr>
                          <a:xfrm>
                            <a:off x="0" y="2423440"/>
                            <a:ext cx="755650" cy="189865"/>
                          </a:xfrm>
                          <a:prstGeom prst="rect">
                            <a:avLst/>
                          </a:prstGeom>
                          <a:noFill/>
                        </wps:spPr>
                        <wps:txbx>
                          <w:txbxContent>
                            <w:p w14:paraId="36E949DB" w14:textId="77777777" w:rsidR="009C5789" w:rsidRPr="001E0509" w:rsidRDefault="009C5789" w:rsidP="009A5EC7">
                              <w:pPr>
                                <w:spacing w:before="40" w:line="144" w:lineRule="auto"/>
                                <w:jc w:val="center"/>
                                <w:rPr>
                                  <w:sz w:val="18"/>
                                  <w:szCs w:val="26"/>
                                </w:rPr>
                              </w:pPr>
                              <w:r w:rsidRPr="009A6043">
                                <w:rPr>
                                  <w:sz w:val="18"/>
                                  <w:szCs w:val="26"/>
                                  <w:rtl/>
                                </w:rPr>
                                <w:t xml:space="preserve">حالة الارتفاع </w:t>
                              </w:r>
                              <w:r>
                                <w:rPr>
                                  <w:sz w:val="18"/>
                                  <w:szCs w:val="26"/>
                                </w:rPr>
                                <w:t>1</w:t>
                              </w:r>
                            </w:p>
                          </w:txbxContent>
                        </wps:txbx>
                        <wps:bodyPr wrap="square" lIns="0" tIns="0" rIns="0" bIns="0" rtlCol="0">
                          <a:noAutofit/>
                        </wps:bodyPr>
                      </wps:wsp>
                      <wps:wsp>
                        <wps:cNvPr id="1453033528" name="ZoneTexte 2"/>
                        <wps:cNvSpPr txBox="1"/>
                        <wps:spPr>
                          <a:xfrm>
                            <a:off x="179514" y="2064412"/>
                            <a:ext cx="2179320" cy="255905"/>
                          </a:xfrm>
                          <a:prstGeom prst="rect">
                            <a:avLst/>
                          </a:prstGeom>
                          <a:noFill/>
                        </wps:spPr>
                        <wps:txbx>
                          <w:txbxContent>
                            <w:p w14:paraId="0D087A10" w14:textId="07FF9401" w:rsidR="009C5789" w:rsidRPr="009A6043" w:rsidRDefault="009C5789" w:rsidP="009A5EC7">
                              <w:pPr>
                                <w:spacing w:before="20"/>
                                <w:jc w:val="center"/>
                              </w:pPr>
                              <w:r w:rsidRPr="009A6043">
                                <w:rPr>
                                  <w:sz w:val="18"/>
                                  <w:szCs w:val="26"/>
                                  <w:rtl/>
                                </w:rPr>
                                <w:t xml:space="preserve">القدرة </w:t>
                              </w:r>
                              <w:proofErr w:type="spellStart"/>
                              <w:r w:rsidRPr="009A6043">
                                <w:rPr>
                                  <w:sz w:val="18"/>
                                  <w:szCs w:val="26"/>
                                </w:rPr>
                                <w:t>e.i.r.p</w:t>
                              </w:r>
                              <w:proofErr w:type="spellEnd"/>
                              <w:r w:rsidRPr="009A6043">
                                <w:rPr>
                                  <w:sz w:val="18"/>
                                  <w:szCs w:val="26"/>
                                </w:rPr>
                                <w:t>.</w:t>
                              </w:r>
                              <w:r w:rsidRPr="009A6043">
                                <w:rPr>
                                  <w:sz w:val="18"/>
                                  <w:szCs w:val="26"/>
                                  <w:rtl/>
                                </w:rPr>
                                <w:t xml:space="preserve"> في الخدمة الثابتة </w:t>
                              </w:r>
                              <w:r>
                                <w:rPr>
                                  <w:sz w:val="18"/>
                                  <w:szCs w:val="26"/>
                                </w:rPr>
                                <w:t>(</w:t>
                              </w:r>
                              <w:r w:rsidRPr="009A6043">
                                <w:rPr>
                                  <w:sz w:val="18"/>
                                  <w:szCs w:val="26"/>
                                </w:rPr>
                                <w:t>dBm/200 MHz</w:t>
                              </w:r>
                              <w:r>
                                <w:rPr>
                                  <w:sz w:val="18"/>
                                  <w:szCs w:val="26"/>
                                </w:rPr>
                                <w:t>)</w:t>
                              </w:r>
                            </w:p>
                          </w:txbxContent>
                        </wps:txbx>
                        <wps:bodyPr wrap="square" lIns="0" tIns="0" rIns="0" bIns="0" rtlCol="0">
                          <a:noAutofit/>
                        </wps:bodyPr>
                      </wps:wsp>
                      <wps:wsp>
                        <wps:cNvPr id="1453033529" name="ZoneTexte 2"/>
                        <wps:cNvSpPr txBox="1"/>
                        <wps:spPr>
                          <a:xfrm>
                            <a:off x="0" y="2653443"/>
                            <a:ext cx="755650" cy="189865"/>
                          </a:xfrm>
                          <a:prstGeom prst="rect">
                            <a:avLst/>
                          </a:prstGeom>
                          <a:noFill/>
                        </wps:spPr>
                        <wps:txbx>
                          <w:txbxContent>
                            <w:p w14:paraId="32C43362" w14:textId="77777777" w:rsidR="009C5789" w:rsidRPr="001E0509" w:rsidRDefault="009C5789" w:rsidP="009A5EC7">
                              <w:pPr>
                                <w:spacing w:before="40" w:line="144" w:lineRule="auto"/>
                                <w:jc w:val="center"/>
                                <w:rPr>
                                  <w:sz w:val="18"/>
                                  <w:szCs w:val="26"/>
                                </w:rPr>
                              </w:pPr>
                              <w:r w:rsidRPr="009A6043">
                                <w:rPr>
                                  <w:sz w:val="18"/>
                                  <w:szCs w:val="26"/>
                                  <w:rtl/>
                                </w:rPr>
                                <w:t xml:space="preserve">حالة الارتفاع </w:t>
                              </w:r>
                              <w:r>
                                <w:rPr>
                                  <w:sz w:val="18"/>
                                  <w:szCs w:val="26"/>
                                </w:rPr>
                                <w:t>4</w:t>
                              </w:r>
                            </w:p>
                          </w:txbxContent>
                        </wps:txbx>
                        <wps:bodyPr wrap="square" lIns="0" tIns="0" rIns="0" bIns="0" rtlCol="0">
                          <a:noAutofit/>
                        </wps:bodyPr>
                      </wps:wsp>
                      <wps:wsp>
                        <wps:cNvPr id="1453033530" name="ZoneTexte 2"/>
                        <wps:cNvSpPr txBox="1"/>
                        <wps:spPr>
                          <a:xfrm>
                            <a:off x="1032206" y="2423440"/>
                            <a:ext cx="755650" cy="189865"/>
                          </a:xfrm>
                          <a:prstGeom prst="rect">
                            <a:avLst/>
                          </a:prstGeom>
                          <a:noFill/>
                        </wps:spPr>
                        <wps:txbx>
                          <w:txbxContent>
                            <w:p w14:paraId="48BB03AD" w14:textId="77777777" w:rsidR="009C5789" w:rsidRPr="001E0509" w:rsidRDefault="009C5789" w:rsidP="009A5EC7">
                              <w:pPr>
                                <w:spacing w:before="40" w:line="144" w:lineRule="auto"/>
                                <w:jc w:val="center"/>
                                <w:rPr>
                                  <w:sz w:val="18"/>
                                  <w:szCs w:val="26"/>
                                </w:rPr>
                              </w:pPr>
                              <w:r w:rsidRPr="009A6043">
                                <w:rPr>
                                  <w:sz w:val="18"/>
                                  <w:szCs w:val="26"/>
                                  <w:rtl/>
                                </w:rPr>
                                <w:t xml:space="preserve">حالة الارتفاع </w:t>
                              </w:r>
                              <w:r>
                                <w:rPr>
                                  <w:sz w:val="18"/>
                                  <w:szCs w:val="26"/>
                                </w:rPr>
                                <w:t>2</w:t>
                              </w:r>
                            </w:p>
                          </w:txbxContent>
                        </wps:txbx>
                        <wps:bodyPr wrap="square" lIns="0" tIns="0" rIns="0" bIns="0" rtlCol="0">
                          <a:noAutofit/>
                        </wps:bodyPr>
                      </wps:wsp>
                      <wps:wsp>
                        <wps:cNvPr id="1453033531" name="ZoneTexte 2"/>
                        <wps:cNvSpPr txBox="1"/>
                        <wps:spPr>
                          <a:xfrm>
                            <a:off x="1032206" y="2653443"/>
                            <a:ext cx="755650" cy="189865"/>
                          </a:xfrm>
                          <a:prstGeom prst="rect">
                            <a:avLst/>
                          </a:prstGeom>
                          <a:noFill/>
                        </wps:spPr>
                        <wps:txbx>
                          <w:txbxContent>
                            <w:p w14:paraId="247965EB" w14:textId="77777777" w:rsidR="009C5789" w:rsidRPr="001E0509" w:rsidRDefault="009C5789" w:rsidP="009A5EC7">
                              <w:pPr>
                                <w:spacing w:before="40" w:line="144" w:lineRule="auto"/>
                                <w:jc w:val="center"/>
                                <w:rPr>
                                  <w:sz w:val="18"/>
                                  <w:szCs w:val="26"/>
                                </w:rPr>
                              </w:pPr>
                              <w:r w:rsidRPr="009A6043">
                                <w:rPr>
                                  <w:sz w:val="18"/>
                                  <w:szCs w:val="26"/>
                                  <w:rtl/>
                                </w:rPr>
                                <w:t xml:space="preserve">حالة الارتفاع </w:t>
                              </w:r>
                              <w:r>
                                <w:rPr>
                                  <w:sz w:val="18"/>
                                  <w:szCs w:val="26"/>
                                </w:rPr>
                                <w:t>5</w:t>
                              </w:r>
                            </w:p>
                          </w:txbxContent>
                        </wps:txbx>
                        <wps:bodyPr wrap="square" lIns="0" tIns="0" rIns="0" bIns="0" rtlCol="0">
                          <a:noAutofit/>
                        </wps:bodyPr>
                      </wps:wsp>
                      <wps:wsp>
                        <wps:cNvPr id="1453033532" name="ZoneTexte 2"/>
                        <wps:cNvSpPr txBox="1"/>
                        <wps:spPr>
                          <a:xfrm>
                            <a:off x="2092461" y="2423440"/>
                            <a:ext cx="755650" cy="189865"/>
                          </a:xfrm>
                          <a:prstGeom prst="rect">
                            <a:avLst/>
                          </a:prstGeom>
                          <a:noFill/>
                        </wps:spPr>
                        <wps:txbx>
                          <w:txbxContent>
                            <w:p w14:paraId="3ACD307B" w14:textId="77777777" w:rsidR="009C5789" w:rsidRPr="001E0509" w:rsidRDefault="009C5789" w:rsidP="009A5EC7">
                              <w:pPr>
                                <w:spacing w:before="40" w:line="144" w:lineRule="auto"/>
                                <w:jc w:val="center"/>
                                <w:rPr>
                                  <w:sz w:val="18"/>
                                  <w:szCs w:val="26"/>
                                </w:rPr>
                              </w:pPr>
                              <w:r w:rsidRPr="009A6043">
                                <w:rPr>
                                  <w:sz w:val="18"/>
                                  <w:szCs w:val="26"/>
                                  <w:rtl/>
                                </w:rPr>
                                <w:t xml:space="preserve">حالة الارتفاع </w:t>
                              </w:r>
                              <w:r>
                                <w:rPr>
                                  <w:sz w:val="18"/>
                                  <w:szCs w:val="26"/>
                                </w:rPr>
                                <w:t>3</w:t>
                              </w:r>
                            </w:p>
                          </w:txbxContent>
                        </wps:txbx>
                        <wps:bodyPr wrap="square" lIns="0" tIns="0" rIns="0" bIns="0" rtlCol="0">
                          <a:noAutofit/>
                        </wps:bodyPr>
                      </wps:wsp>
                    </wpg:wgp>
                  </a:graphicData>
                </a:graphic>
              </wp:anchor>
            </w:drawing>
          </mc:Choice>
          <mc:Fallback>
            <w:pict>
              <v:group w14:anchorId="2545E6E6" id="Group 306" o:spid="_x0000_s1324" style="position:absolute;left:0;text-align:left;margin-left:141.15pt;margin-top:7.2pt;width:224.25pt;height:223.9pt;z-index:251854848;mso-position-horizontal-relative:text;mso-position-vertical-relative:text" coordsize="28481,28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">
                <v:shape id="_x0000_s1325" type="#_x0000_t202" style="position:absolute;left:504;width:24283;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" filled="f" stroked="f">
                  <v:textbox inset="0,0,0,0">
                    <w:txbxContent>
                      <w:p w14:paraId="35751E2F" w14:textId="07CBBC04" w:rsidR="009C5789" w:rsidRPr="009A6043" w:rsidRDefault="009C5789" w:rsidP="009A5EC7">
                        <w:pPr>
                          <w:spacing w:before="20"/>
                          <w:jc w:val="center"/>
                          <w:rPr>
                            <w:sz w:val="24"/>
                            <w:szCs w:val="32"/>
                          </w:rPr>
                        </w:pPr>
                        <w:r w:rsidRPr="009A5EC7">
                          <w:rPr>
                            <w:sz w:val="24"/>
                            <w:szCs w:val="32"/>
                            <w:rtl/>
                          </w:rPr>
                          <w:t>نمط النظير (قائم على الكثافة)</w:t>
                        </w:r>
                      </w:p>
                    </w:txbxContent>
                  </v:textbox>
                </v:shape>
                <v:shape id="_x0000_s1326" type="#_x0000_t202" style="position:absolute;top:24234;width:755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" filled="f" stroked="f">
                  <v:textbox inset="0,0,0,0">
                    <w:txbxContent>
                      <w:p w14:paraId="36E949DB" w14:textId="77777777" w:rsidR="009C5789" w:rsidRPr="001E0509" w:rsidRDefault="009C5789" w:rsidP="009A5EC7">
                        <w:pPr>
                          <w:spacing w:before="40" w:line="144" w:lineRule="auto"/>
                          <w:jc w:val="center"/>
                          <w:rPr>
                            <w:sz w:val="18"/>
                            <w:szCs w:val="26"/>
                          </w:rPr>
                        </w:pPr>
                        <w:r w:rsidRPr="009A6043">
                          <w:rPr>
                            <w:sz w:val="18"/>
                            <w:szCs w:val="26"/>
                            <w:rtl/>
                          </w:rPr>
                          <w:t xml:space="preserve">حالة الارتفاع </w:t>
                        </w:r>
                        <w:r>
                          <w:rPr>
                            <w:sz w:val="18"/>
                            <w:szCs w:val="26"/>
                          </w:rPr>
                          <w:t>1</w:t>
                        </w:r>
                      </w:p>
                    </w:txbxContent>
                  </v:textbox>
                </v:shape>
                <v:shape id="_x0000_s1327" type="#_x0000_t202" style="position:absolute;left:1795;top:20644;width:21793;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" filled="f" stroked="f">
                  <v:textbox inset="0,0,0,0">
                    <w:txbxContent>
                      <w:p w14:paraId="0D087A10" w14:textId="07FF9401" w:rsidR="009C5789" w:rsidRPr="009A6043" w:rsidRDefault="009C5789" w:rsidP="009A5EC7">
                        <w:pPr>
                          <w:spacing w:before="20"/>
                          <w:jc w:val="center"/>
                        </w:pPr>
                        <w:r w:rsidRPr="009A6043">
                          <w:rPr>
                            <w:sz w:val="18"/>
                            <w:szCs w:val="26"/>
                            <w:rtl/>
                          </w:rPr>
                          <w:t xml:space="preserve">القدرة </w:t>
                        </w:r>
                        <w:proofErr w:type="spellStart"/>
                        <w:r w:rsidRPr="009A6043">
                          <w:rPr>
                            <w:sz w:val="18"/>
                            <w:szCs w:val="26"/>
                          </w:rPr>
                          <w:t>e.i.r.p</w:t>
                        </w:r>
                        <w:proofErr w:type="spellEnd"/>
                        <w:r w:rsidRPr="009A6043">
                          <w:rPr>
                            <w:sz w:val="18"/>
                            <w:szCs w:val="26"/>
                          </w:rPr>
                          <w:t>.</w:t>
                        </w:r>
                        <w:r w:rsidRPr="009A6043">
                          <w:rPr>
                            <w:sz w:val="18"/>
                            <w:szCs w:val="26"/>
                            <w:rtl/>
                          </w:rPr>
                          <w:t xml:space="preserve"> في الخدمة الثابتة </w:t>
                        </w:r>
                        <w:r>
                          <w:rPr>
                            <w:sz w:val="18"/>
                            <w:szCs w:val="26"/>
                          </w:rPr>
                          <w:t>(</w:t>
                        </w:r>
                        <w:r w:rsidRPr="009A6043">
                          <w:rPr>
                            <w:sz w:val="18"/>
                            <w:szCs w:val="26"/>
                          </w:rPr>
                          <w:t>dBm/200 MHz</w:t>
                        </w:r>
                        <w:r>
                          <w:rPr>
                            <w:sz w:val="18"/>
                            <w:szCs w:val="26"/>
                          </w:rPr>
                          <w:t>)</w:t>
                        </w:r>
                      </w:p>
                    </w:txbxContent>
                  </v:textbox>
                </v:shape>
                <v:shape id="_x0000_s1328" type="#_x0000_t202" style="position:absolute;top:26534;width:755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" filled="f" stroked="f">
                  <v:textbox inset="0,0,0,0">
                    <w:txbxContent>
                      <w:p w14:paraId="32C43362" w14:textId="77777777" w:rsidR="009C5789" w:rsidRPr="001E0509" w:rsidRDefault="009C5789" w:rsidP="009A5EC7">
                        <w:pPr>
                          <w:spacing w:before="40" w:line="144" w:lineRule="auto"/>
                          <w:jc w:val="center"/>
                          <w:rPr>
                            <w:sz w:val="18"/>
                            <w:szCs w:val="26"/>
                          </w:rPr>
                        </w:pPr>
                        <w:r w:rsidRPr="009A6043">
                          <w:rPr>
                            <w:sz w:val="18"/>
                            <w:szCs w:val="26"/>
                            <w:rtl/>
                          </w:rPr>
                          <w:t xml:space="preserve">حالة الارتفاع </w:t>
                        </w:r>
                        <w:r>
                          <w:rPr>
                            <w:sz w:val="18"/>
                            <w:szCs w:val="26"/>
                          </w:rPr>
                          <w:t>4</w:t>
                        </w:r>
                      </w:p>
                    </w:txbxContent>
                  </v:textbox>
                </v:shape>
                <v:shape id="_x0000_s1329" type="#_x0000_t202" style="position:absolute;left:10322;top:24234;width:755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" filled="f" stroked="f">
                  <v:textbox inset="0,0,0,0">
                    <w:txbxContent>
                      <w:p w14:paraId="48BB03AD" w14:textId="77777777" w:rsidR="009C5789" w:rsidRPr="001E0509" w:rsidRDefault="009C5789" w:rsidP="009A5EC7">
                        <w:pPr>
                          <w:spacing w:before="40" w:line="144" w:lineRule="auto"/>
                          <w:jc w:val="center"/>
                          <w:rPr>
                            <w:sz w:val="18"/>
                            <w:szCs w:val="26"/>
                          </w:rPr>
                        </w:pPr>
                        <w:r w:rsidRPr="009A6043">
                          <w:rPr>
                            <w:sz w:val="18"/>
                            <w:szCs w:val="26"/>
                            <w:rtl/>
                          </w:rPr>
                          <w:t xml:space="preserve">حالة الارتفاع </w:t>
                        </w:r>
                        <w:r>
                          <w:rPr>
                            <w:sz w:val="18"/>
                            <w:szCs w:val="26"/>
                          </w:rPr>
                          <w:t>2</w:t>
                        </w:r>
                      </w:p>
                    </w:txbxContent>
                  </v:textbox>
                </v:shape>
                <v:shape id="_x0000_s1330" type="#_x0000_t202" style="position:absolute;left:10322;top:26534;width:755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" filled="f" stroked="f">
                  <v:textbox inset="0,0,0,0">
                    <w:txbxContent>
                      <w:p w14:paraId="247965EB" w14:textId="77777777" w:rsidR="009C5789" w:rsidRPr="001E0509" w:rsidRDefault="009C5789" w:rsidP="009A5EC7">
                        <w:pPr>
                          <w:spacing w:before="40" w:line="144" w:lineRule="auto"/>
                          <w:jc w:val="center"/>
                          <w:rPr>
                            <w:sz w:val="18"/>
                            <w:szCs w:val="26"/>
                          </w:rPr>
                        </w:pPr>
                        <w:r w:rsidRPr="009A6043">
                          <w:rPr>
                            <w:sz w:val="18"/>
                            <w:szCs w:val="26"/>
                            <w:rtl/>
                          </w:rPr>
                          <w:t xml:space="preserve">حالة الارتفاع </w:t>
                        </w:r>
                        <w:r>
                          <w:rPr>
                            <w:sz w:val="18"/>
                            <w:szCs w:val="26"/>
                          </w:rPr>
                          <w:t>5</w:t>
                        </w:r>
                      </w:p>
                    </w:txbxContent>
                  </v:textbox>
                </v:shape>
                <v:shape id="_x0000_s1331" type="#_x0000_t202" style="position:absolute;left:20924;top:24234;width:755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" filled="f" stroked="f">
                  <v:textbox inset="0,0,0,0">
                    <w:txbxContent>
                      <w:p w14:paraId="3ACD307B" w14:textId="77777777" w:rsidR="009C5789" w:rsidRPr="001E0509" w:rsidRDefault="009C5789" w:rsidP="009A5EC7">
                        <w:pPr>
                          <w:spacing w:before="40" w:line="144" w:lineRule="auto"/>
                          <w:jc w:val="center"/>
                          <w:rPr>
                            <w:sz w:val="18"/>
                            <w:szCs w:val="26"/>
                          </w:rPr>
                        </w:pPr>
                        <w:r w:rsidRPr="009A6043">
                          <w:rPr>
                            <w:sz w:val="18"/>
                            <w:szCs w:val="26"/>
                            <w:rtl/>
                          </w:rPr>
                          <w:t xml:space="preserve">حالة الارتفاع </w:t>
                        </w:r>
                        <w:r>
                          <w:rPr>
                            <w:sz w:val="18"/>
                            <w:szCs w:val="26"/>
                          </w:rPr>
                          <w:t>3</w:t>
                        </w:r>
                      </w:p>
                    </w:txbxContent>
                  </v:textbox>
                </v:shape>
              </v:group>
            </w:pict>
          </mc:Fallback>
        </mc:AlternateContent>
      </w:r>
      <w:r>
        <w:rPr>
          <w:noProof/>
          <w:lang w:bidi="ar-SY"/>
        </w:rPr>
        <w:drawing>
          <wp:inline distT="0" distB="0" distL="0" distR="0" wp14:anchorId="7801226B" wp14:editId="15AD489F">
            <wp:extent cx="4870800" cy="2995200"/>
            <wp:effectExtent l="0" t="0" r="6350" b="0"/>
            <wp:docPr id="305" name="Picture 30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4-34.png"/>
                    <pic:cNvPicPr/>
                  </pic:nvPicPr>
                  <pic:blipFill>
                    <a:blip r:embed="rId122">
                      <a:extLst>
                        <a:ext uri="{28A0092B-C50C-407E-A947-70E740481C1C}">
                          <a14:useLocalDpi xmlns:a14="http://schemas.microsoft.com/office/drawing/2010/main" val="0"/>
                        </a:ext>
                      </a:extLst>
                    </a:blip>
                    <a:stretch>
                      <a:fillRect/>
                    </a:stretch>
                  </pic:blipFill>
                  <pic:spPr>
                    <a:xfrm>
                      <a:off x="0" y="0"/>
                      <a:ext cx="4870800" cy="2995200"/>
                    </a:xfrm>
                    <a:prstGeom prst="rect">
                      <a:avLst/>
                    </a:prstGeom>
                  </pic:spPr>
                </pic:pic>
              </a:graphicData>
            </a:graphic>
          </wp:inline>
        </w:drawing>
      </w:r>
    </w:p>
    <w:p w14:paraId="37583EEC" w14:textId="77777777" w:rsidR="00965482" w:rsidRPr="00EC0C02" w:rsidRDefault="00965482" w:rsidP="00965482">
      <w:pPr>
        <w:rPr>
          <w:spacing w:val="-4"/>
          <w:szCs w:val="22"/>
          <w:lang w:bidi="ar-SY"/>
        </w:rPr>
      </w:pPr>
    </w:p>
    <w:p w14:paraId="4F72A8BE" w14:textId="77777777" w:rsidR="00965482" w:rsidRPr="00923689" w:rsidRDefault="00965482" w:rsidP="00923689">
      <w:pPr>
        <w:pStyle w:val="FigureNo"/>
      </w:pPr>
      <w:r w:rsidRPr="00923689">
        <w:rPr>
          <w:rtl/>
        </w:rPr>
        <w:lastRenderedPageBreak/>
        <w:t xml:space="preserve">الشكل </w:t>
      </w:r>
      <w:r w:rsidRPr="00923689">
        <w:t>35-A4</w:t>
      </w:r>
    </w:p>
    <w:p w14:paraId="7CC06606" w14:textId="48F06B4F" w:rsidR="00965482" w:rsidRPr="00923689" w:rsidRDefault="00965482" w:rsidP="00923689">
      <w:pPr>
        <w:pStyle w:val="Figuretitle"/>
        <w:rPr>
          <w:rtl/>
        </w:rPr>
      </w:pPr>
      <w:r w:rsidRPr="00923689">
        <w:rPr>
          <w:rtl/>
        </w:rPr>
        <w:t>القدرة</w:t>
      </w:r>
      <w:r w:rsidR="00B66E25">
        <w:rPr>
          <w:rFonts w:hint="cs"/>
          <w:rtl/>
        </w:rPr>
        <w:t xml:space="preserve"> </w:t>
      </w:r>
      <w:proofErr w:type="spellStart"/>
      <w:r w:rsidRPr="00923689">
        <w:t>e.i.r.p</w:t>
      </w:r>
      <w:proofErr w:type="spellEnd"/>
      <w:r w:rsidRPr="00923689">
        <w:t>.</w:t>
      </w:r>
      <w:r w:rsidR="00B66E25">
        <w:rPr>
          <w:rFonts w:hint="cs"/>
          <w:rtl/>
        </w:rPr>
        <w:t xml:space="preserve"> </w:t>
      </w:r>
      <w:r w:rsidRPr="00923689">
        <w:rPr>
          <w:rtl/>
        </w:rPr>
        <w:t xml:space="preserve">في الخدمة الثابتة في الأرض </w:t>
      </w:r>
      <w:r w:rsidR="00902569">
        <w:rPr>
          <w:rFonts w:hint="cs"/>
          <w:rtl/>
        </w:rPr>
        <w:t>لجهاز استشعار</w:t>
      </w:r>
      <w:r w:rsidR="00902569">
        <w:rPr>
          <w:rFonts w:hint="cs"/>
          <w:i/>
          <w:iCs/>
          <w:rtl/>
          <w:lang w:val="en-GB"/>
        </w:rPr>
        <w:t xml:space="preserve"> </w:t>
      </w:r>
      <w:r w:rsidRPr="00923689">
        <w:rPr>
          <w:rtl/>
        </w:rPr>
        <w:t>من نمط النظير (قائم على السكان)</w:t>
      </w:r>
    </w:p>
    <w:p w14:paraId="16CFAF2E" w14:textId="0C39B53D" w:rsidR="00965482" w:rsidRPr="00EC0C02" w:rsidRDefault="00324B41" w:rsidP="009D2154">
      <w:pPr>
        <w:pStyle w:val="Figure"/>
        <w:bidi/>
        <w:rPr>
          <w:lang w:bidi="ar-SY"/>
        </w:rPr>
      </w:pPr>
      <w:r>
        <w:rPr>
          <w:noProof/>
          <w:lang w:bidi="ar-SY"/>
        </w:rPr>
        <mc:AlternateContent>
          <mc:Choice Requires="wpg">
            <w:drawing>
              <wp:anchor distT="0" distB="0" distL="114300" distR="114300" simplePos="0" relativeHeight="251942912" behindDoc="0" locked="0" layoutInCell="1" allowOverlap="1" wp14:anchorId="1CEA938B" wp14:editId="33C7BA67">
                <wp:simplePos x="0" y="0"/>
                <wp:positionH relativeFrom="column">
                  <wp:posOffset>1798106</wp:posOffset>
                </wp:positionH>
                <wp:positionV relativeFrom="paragraph">
                  <wp:posOffset>80427</wp:posOffset>
                </wp:positionV>
                <wp:extent cx="2848111" cy="2832088"/>
                <wp:effectExtent l="0" t="0" r="0" b="0"/>
                <wp:wrapNone/>
                <wp:docPr id="308" name="Group 308"/>
                <wp:cNvGraphicFramePr/>
                <a:graphic xmlns:a="http://schemas.openxmlformats.org/drawingml/2006/main">
                  <a:graphicData uri="http://schemas.microsoft.com/office/word/2010/wordprocessingGroup">
                    <wpg:wgp>
                      <wpg:cNvGrpSpPr/>
                      <wpg:grpSpPr>
                        <a:xfrm>
                          <a:off x="0" y="0"/>
                          <a:ext cx="2848111" cy="2832088"/>
                          <a:chOff x="0" y="0"/>
                          <a:chExt cx="2848111" cy="2832088"/>
                        </a:xfrm>
                      </wpg:grpSpPr>
                      <wps:wsp>
                        <wps:cNvPr id="1453033592" name="ZoneTexte 2"/>
                        <wps:cNvSpPr txBox="1"/>
                        <wps:spPr>
                          <a:xfrm>
                            <a:off x="0" y="0"/>
                            <a:ext cx="2428240" cy="255905"/>
                          </a:xfrm>
                          <a:prstGeom prst="rect">
                            <a:avLst/>
                          </a:prstGeom>
                          <a:noFill/>
                        </wps:spPr>
                        <wps:txbx>
                          <w:txbxContent>
                            <w:p w14:paraId="715951E2" w14:textId="73DF6076" w:rsidR="009C5789" w:rsidRPr="00283B24" w:rsidRDefault="009C5789" w:rsidP="00283B24">
                              <w:pPr>
                                <w:spacing w:before="20"/>
                                <w:jc w:val="center"/>
                                <w:rPr>
                                  <w:sz w:val="24"/>
                                  <w:szCs w:val="32"/>
                                </w:rPr>
                              </w:pPr>
                              <w:r w:rsidRPr="009A5EC7">
                                <w:rPr>
                                  <w:sz w:val="24"/>
                                  <w:szCs w:val="32"/>
                                  <w:rtl/>
                                </w:rPr>
                                <w:t xml:space="preserve">نمط النظير (قائم على </w:t>
                              </w:r>
                              <w:r w:rsidRPr="00923689">
                                <w:rPr>
                                  <w:rtl/>
                                </w:rPr>
                                <w:t>السكان</w:t>
                              </w:r>
                              <w:r w:rsidRPr="009A5EC7">
                                <w:rPr>
                                  <w:sz w:val="24"/>
                                  <w:szCs w:val="32"/>
                                  <w:rtl/>
                                </w:rPr>
                                <w:t>)</w:t>
                              </w:r>
                            </w:p>
                          </w:txbxContent>
                        </wps:txbx>
                        <wps:bodyPr wrap="square" lIns="0" tIns="0" rIns="0" bIns="0" rtlCol="0">
                          <a:noAutofit/>
                        </wps:bodyPr>
                      </wps:wsp>
                      <wps:wsp>
                        <wps:cNvPr id="1453033593" name="ZoneTexte 2"/>
                        <wps:cNvSpPr txBox="1"/>
                        <wps:spPr>
                          <a:xfrm>
                            <a:off x="0" y="2412220"/>
                            <a:ext cx="755650" cy="189865"/>
                          </a:xfrm>
                          <a:prstGeom prst="rect">
                            <a:avLst/>
                          </a:prstGeom>
                          <a:noFill/>
                        </wps:spPr>
                        <wps:txbx>
                          <w:txbxContent>
                            <w:p w14:paraId="4FDE170D" w14:textId="77777777" w:rsidR="009C5789" w:rsidRPr="001E0509" w:rsidRDefault="009C5789" w:rsidP="0014294F">
                              <w:pPr>
                                <w:spacing w:before="40" w:line="144" w:lineRule="auto"/>
                                <w:jc w:val="center"/>
                                <w:rPr>
                                  <w:sz w:val="18"/>
                                  <w:szCs w:val="26"/>
                                </w:rPr>
                              </w:pPr>
                              <w:r w:rsidRPr="009A6043">
                                <w:rPr>
                                  <w:sz w:val="18"/>
                                  <w:szCs w:val="26"/>
                                  <w:rtl/>
                                </w:rPr>
                                <w:t xml:space="preserve">حالة الارتفاع </w:t>
                              </w:r>
                              <w:r>
                                <w:rPr>
                                  <w:sz w:val="18"/>
                                  <w:szCs w:val="26"/>
                                </w:rPr>
                                <w:t>1</w:t>
                              </w:r>
                            </w:p>
                          </w:txbxContent>
                        </wps:txbx>
                        <wps:bodyPr wrap="square" lIns="0" tIns="0" rIns="0" bIns="0" rtlCol="0">
                          <a:noAutofit/>
                        </wps:bodyPr>
                      </wps:wsp>
                      <wps:wsp>
                        <wps:cNvPr id="1453033594" name="ZoneTexte 2"/>
                        <wps:cNvSpPr txBox="1"/>
                        <wps:spPr>
                          <a:xfrm>
                            <a:off x="151465" y="2114900"/>
                            <a:ext cx="2179320" cy="255905"/>
                          </a:xfrm>
                          <a:prstGeom prst="rect">
                            <a:avLst/>
                          </a:prstGeom>
                          <a:noFill/>
                        </wps:spPr>
                        <wps:txbx>
                          <w:txbxContent>
                            <w:p w14:paraId="7584C3BC" w14:textId="20272C69" w:rsidR="009C5789" w:rsidRPr="009A6043" w:rsidRDefault="009C5789" w:rsidP="0014294F">
                              <w:pPr>
                                <w:spacing w:before="20"/>
                                <w:jc w:val="center"/>
                              </w:pPr>
                              <w:r w:rsidRPr="009A6043">
                                <w:rPr>
                                  <w:sz w:val="18"/>
                                  <w:szCs w:val="26"/>
                                  <w:rtl/>
                                </w:rPr>
                                <w:t xml:space="preserve">القدرة </w:t>
                              </w:r>
                              <w:proofErr w:type="spellStart"/>
                              <w:r w:rsidRPr="009A6043">
                                <w:rPr>
                                  <w:sz w:val="18"/>
                                  <w:szCs w:val="26"/>
                                </w:rPr>
                                <w:t>e.i.r.p</w:t>
                              </w:r>
                              <w:proofErr w:type="spellEnd"/>
                              <w:r w:rsidRPr="009A6043">
                                <w:rPr>
                                  <w:sz w:val="18"/>
                                  <w:szCs w:val="26"/>
                                </w:rPr>
                                <w:t>.</w:t>
                              </w:r>
                              <w:r w:rsidRPr="009A6043">
                                <w:rPr>
                                  <w:sz w:val="18"/>
                                  <w:szCs w:val="26"/>
                                  <w:rtl/>
                                </w:rPr>
                                <w:t xml:space="preserve"> في الخدمة الثابتة </w:t>
                              </w:r>
                              <w:r>
                                <w:rPr>
                                  <w:sz w:val="18"/>
                                  <w:szCs w:val="26"/>
                                </w:rPr>
                                <w:t>(</w:t>
                              </w:r>
                              <w:r w:rsidRPr="009A6043">
                                <w:rPr>
                                  <w:sz w:val="18"/>
                                  <w:szCs w:val="26"/>
                                </w:rPr>
                                <w:t>dBm/200 MHz</w:t>
                              </w:r>
                              <w:r>
                                <w:rPr>
                                  <w:sz w:val="18"/>
                                  <w:szCs w:val="26"/>
                                </w:rPr>
                                <w:t>)</w:t>
                              </w:r>
                            </w:p>
                          </w:txbxContent>
                        </wps:txbx>
                        <wps:bodyPr wrap="square" lIns="0" tIns="0" rIns="0" bIns="0" rtlCol="0">
                          <a:noAutofit/>
                        </wps:bodyPr>
                      </wps:wsp>
                      <wps:wsp>
                        <wps:cNvPr id="1453033595" name="ZoneTexte 2"/>
                        <wps:cNvSpPr txBox="1"/>
                        <wps:spPr>
                          <a:xfrm>
                            <a:off x="0" y="2642223"/>
                            <a:ext cx="755650" cy="189865"/>
                          </a:xfrm>
                          <a:prstGeom prst="rect">
                            <a:avLst/>
                          </a:prstGeom>
                          <a:noFill/>
                        </wps:spPr>
                        <wps:txbx>
                          <w:txbxContent>
                            <w:p w14:paraId="59501403" w14:textId="77777777" w:rsidR="009C5789" w:rsidRPr="001E0509" w:rsidRDefault="009C5789" w:rsidP="0014294F">
                              <w:pPr>
                                <w:spacing w:before="40" w:line="144" w:lineRule="auto"/>
                                <w:jc w:val="center"/>
                                <w:rPr>
                                  <w:sz w:val="18"/>
                                  <w:szCs w:val="26"/>
                                </w:rPr>
                              </w:pPr>
                              <w:r w:rsidRPr="009A6043">
                                <w:rPr>
                                  <w:sz w:val="18"/>
                                  <w:szCs w:val="26"/>
                                  <w:rtl/>
                                </w:rPr>
                                <w:t xml:space="preserve">حالة الارتفاع </w:t>
                              </w:r>
                              <w:r>
                                <w:rPr>
                                  <w:sz w:val="18"/>
                                  <w:szCs w:val="26"/>
                                </w:rPr>
                                <w:t>4</w:t>
                              </w:r>
                            </w:p>
                          </w:txbxContent>
                        </wps:txbx>
                        <wps:bodyPr wrap="square" lIns="0" tIns="0" rIns="0" bIns="0" rtlCol="0">
                          <a:noAutofit/>
                        </wps:bodyPr>
                      </wps:wsp>
                      <wps:wsp>
                        <wps:cNvPr id="1453033596" name="ZoneTexte 2"/>
                        <wps:cNvSpPr txBox="1"/>
                        <wps:spPr>
                          <a:xfrm>
                            <a:off x="1049035" y="2412220"/>
                            <a:ext cx="755650" cy="189865"/>
                          </a:xfrm>
                          <a:prstGeom prst="rect">
                            <a:avLst/>
                          </a:prstGeom>
                          <a:noFill/>
                        </wps:spPr>
                        <wps:txbx>
                          <w:txbxContent>
                            <w:p w14:paraId="129D7B5A" w14:textId="77777777" w:rsidR="009C5789" w:rsidRPr="001E0509" w:rsidRDefault="009C5789" w:rsidP="0014294F">
                              <w:pPr>
                                <w:spacing w:before="40" w:line="144" w:lineRule="auto"/>
                                <w:jc w:val="center"/>
                                <w:rPr>
                                  <w:sz w:val="18"/>
                                  <w:szCs w:val="26"/>
                                </w:rPr>
                              </w:pPr>
                              <w:r w:rsidRPr="009A6043">
                                <w:rPr>
                                  <w:sz w:val="18"/>
                                  <w:szCs w:val="26"/>
                                  <w:rtl/>
                                </w:rPr>
                                <w:t xml:space="preserve">حالة الارتفاع </w:t>
                              </w:r>
                              <w:r>
                                <w:rPr>
                                  <w:sz w:val="18"/>
                                  <w:szCs w:val="26"/>
                                </w:rPr>
                                <w:t>2</w:t>
                              </w:r>
                            </w:p>
                          </w:txbxContent>
                        </wps:txbx>
                        <wps:bodyPr wrap="square" lIns="0" tIns="0" rIns="0" bIns="0" rtlCol="0">
                          <a:noAutofit/>
                        </wps:bodyPr>
                      </wps:wsp>
                      <wps:wsp>
                        <wps:cNvPr id="1453033597" name="ZoneTexte 2"/>
                        <wps:cNvSpPr txBox="1"/>
                        <wps:spPr>
                          <a:xfrm>
                            <a:off x="1049035" y="2642223"/>
                            <a:ext cx="755650" cy="189865"/>
                          </a:xfrm>
                          <a:prstGeom prst="rect">
                            <a:avLst/>
                          </a:prstGeom>
                          <a:noFill/>
                        </wps:spPr>
                        <wps:txbx>
                          <w:txbxContent>
                            <w:p w14:paraId="7C95F361" w14:textId="77777777" w:rsidR="009C5789" w:rsidRPr="001E0509" w:rsidRDefault="009C5789" w:rsidP="0014294F">
                              <w:pPr>
                                <w:spacing w:before="40" w:line="144" w:lineRule="auto"/>
                                <w:jc w:val="center"/>
                                <w:rPr>
                                  <w:sz w:val="18"/>
                                  <w:szCs w:val="26"/>
                                </w:rPr>
                              </w:pPr>
                              <w:r w:rsidRPr="009A6043">
                                <w:rPr>
                                  <w:sz w:val="18"/>
                                  <w:szCs w:val="26"/>
                                  <w:rtl/>
                                </w:rPr>
                                <w:t xml:space="preserve">حالة الارتفاع </w:t>
                              </w:r>
                              <w:r>
                                <w:rPr>
                                  <w:sz w:val="18"/>
                                  <w:szCs w:val="26"/>
                                </w:rPr>
                                <w:t>5</w:t>
                              </w:r>
                            </w:p>
                          </w:txbxContent>
                        </wps:txbx>
                        <wps:bodyPr wrap="square" lIns="0" tIns="0" rIns="0" bIns="0" rtlCol="0">
                          <a:noAutofit/>
                        </wps:bodyPr>
                      </wps:wsp>
                      <wps:wsp>
                        <wps:cNvPr id="1453033598" name="ZoneTexte 2"/>
                        <wps:cNvSpPr txBox="1"/>
                        <wps:spPr>
                          <a:xfrm>
                            <a:off x="2092461" y="2412220"/>
                            <a:ext cx="755650" cy="189865"/>
                          </a:xfrm>
                          <a:prstGeom prst="rect">
                            <a:avLst/>
                          </a:prstGeom>
                          <a:noFill/>
                        </wps:spPr>
                        <wps:txbx>
                          <w:txbxContent>
                            <w:p w14:paraId="5B24ACFD" w14:textId="77777777" w:rsidR="009C5789" w:rsidRPr="001E0509" w:rsidRDefault="009C5789" w:rsidP="0014294F">
                              <w:pPr>
                                <w:spacing w:before="40" w:line="144" w:lineRule="auto"/>
                                <w:jc w:val="center"/>
                                <w:rPr>
                                  <w:sz w:val="18"/>
                                  <w:szCs w:val="26"/>
                                </w:rPr>
                              </w:pPr>
                              <w:r w:rsidRPr="009A6043">
                                <w:rPr>
                                  <w:sz w:val="18"/>
                                  <w:szCs w:val="26"/>
                                  <w:rtl/>
                                </w:rPr>
                                <w:t xml:space="preserve">حالة الارتفاع </w:t>
                              </w:r>
                              <w:r>
                                <w:rPr>
                                  <w:sz w:val="18"/>
                                  <w:szCs w:val="26"/>
                                </w:rPr>
                                <w:t>3</w:t>
                              </w:r>
                            </w:p>
                          </w:txbxContent>
                        </wps:txbx>
                        <wps:bodyPr wrap="square" lIns="0" tIns="0" rIns="0" bIns="0" rtlCol="0">
                          <a:noAutofit/>
                        </wps:bodyPr>
                      </wps:wsp>
                    </wpg:wgp>
                  </a:graphicData>
                </a:graphic>
              </wp:anchor>
            </w:drawing>
          </mc:Choice>
          <mc:Fallback>
            <w:pict>
              <v:group w14:anchorId="1CEA938B" id="Group 308" o:spid="_x0000_s1332" style="position:absolute;left:0;text-align:left;margin-left:141.6pt;margin-top:6.35pt;width:224.25pt;height:223pt;z-index:251942912;mso-position-horizontal-relative:text;mso-position-vertical-relative:text" coordsize="28481,2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">
                <v:shape id="_x0000_s1333" type="#_x0000_t202" style="position:absolute;width:24282;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" filled="f" stroked="f">
                  <v:textbox inset="0,0,0,0">
                    <w:txbxContent>
                      <w:p w14:paraId="715951E2" w14:textId="73DF6076" w:rsidR="009C5789" w:rsidRPr="00283B24" w:rsidRDefault="009C5789" w:rsidP="00283B24">
                        <w:pPr>
                          <w:spacing w:before="20"/>
                          <w:jc w:val="center"/>
                          <w:rPr>
                            <w:sz w:val="24"/>
                            <w:szCs w:val="32"/>
                          </w:rPr>
                        </w:pPr>
                        <w:r w:rsidRPr="009A5EC7">
                          <w:rPr>
                            <w:sz w:val="24"/>
                            <w:szCs w:val="32"/>
                            <w:rtl/>
                          </w:rPr>
                          <w:t xml:space="preserve">نمط النظير (قائم على </w:t>
                        </w:r>
                        <w:r w:rsidRPr="00923689">
                          <w:rPr>
                            <w:rtl/>
                          </w:rPr>
                          <w:t>السكان</w:t>
                        </w:r>
                        <w:r w:rsidRPr="009A5EC7">
                          <w:rPr>
                            <w:sz w:val="24"/>
                            <w:szCs w:val="32"/>
                            <w:rtl/>
                          </w:rPr>
                          <w:t>)</w:t>
                        </w:r>
                      </w:p>
                    </w:txbxContent>
                  </v:textbox>
                </v:shape>
                <v:shape id="_x0000_s1334" type="#_x0000_t202" style="position:absolute;top:24122;width:7556;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" filled="f" stroked="f">
                  <v:textbox inset="0,0,0,0">
                    <w:txbxContent>
                      <w:p w14:paraId="4FDE170D" w14:textId="77777777" w:rsidR="009C5789" w:rsidRPr="001E0509" w:rsidRDefault="009C5789" w:rsidP="0014294F">
                        <w:pPr>
                          <w:spacing w:before="40" w:line="144" w:lineRule="auto"/>
                          <w:jc w:val="center"/>
                          <w:rPr>
                            <w:sz w:val="18"/>
                            <w:szCs w:val="26"/>
                          </w:rPr>
                        </w:pPr>
                        <w:r w:rsidRPr="009A6043">
                          <w:rPr>
                            <w:sz w:val="18"/>
                            <w:szCs w:val="26"/>
                            <w:rtl/>
                          </w:rPr>
                          <w:t xml:space="preserve">حالة الارتفاع </w:t>
                        </w:r>
                        <w:r>
                          <w:rPr>
                            <w:sz w:val="18"/>
                            <w:szCs w:val="26"/>
                          </w:rPr>
                          <w:t>1</w:t>
                        </w:r>
                      </w:p>
                    </w:txbxContent>
                  </v:textbox>
                </v:shape>
                <v:shape id="_x0000_s1335" type="#_x0000_t202" style="position:absolute;left:1514;top:21149;width:21793;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" filled="f" stroked="f">
                  <v:textbox inset="0,0,0,0">
                    <w:txbxContent>
                      <w:p w14:paraId="7584C3BC" w14:textId="20272C69" w:rsidR="009C5789" w:rsidRPr="009A6043" w:rsidRDefault="009C5789" w:rsidP="0014294F">
                        <w:pPr>
                          <w:spacing w:before="20"/>
                          <w:jc w:val="center"/>
                        </w:pPr>
                        <w:r w:rsidRPr="009A6043">
                          <w:rPr>
                            <w:sz w:val="18"/>
                            <w:szCs w:val="26"/>
                            <w:rtl/>
                          </w:rPr>
                          <w:t xml:space="preserve">القدرة </w:t>
                        </w:r>
                        <w:proofErr w:type="spellStart"/>
                        <w:r w:rsidRPr="009A6043">
                          <w:rPr>
                            <w:sz w:val="18"/>
                            <w:szCs w:val="26"/>
                          </w:rPr>
                          <w:t>e.i.r.p</w:t>
                        </w:r>
                        <w:proofErr w:type="spellEnd"/>
                        <w:r w:rsidRPr="009A6043">
                          <w:rPr>
                            <w:sz w:val="18"/>
                            <w:szCs w:val="26"/>
                          </w:rPr>
                          <w:t>.</w:t>
                        </w:r>
                        <w:r w:rsidRPr="009A6043">
                          <w:rPr>
                            <w:sz w:val="18"/>
                            <w:szCs w:val="26"/>
                            <w:rtl/>
                          </w:rPr>
                          <w:t xml:space="preserve"> في الخدمة الثابتة </w:t>
                        </w:r>
                        <w:r>
                          <w:rPr>
                            <w:sz w:val="18"/>
                            <w:szCs w:val="26"/>
                          </w:rPr>
                          <w:t>(</w:t>
                        </w:r>
                        <w:r w:rsidRPr="009A6043">
                          <w:rPr>
                            <w:sz w:val="18"/>
                            <w:szCs w:val="26"/>
                          </w:rPr>
                          <w:t>dBm/200 MHz</w:t>
                        </w:r>
                        <w:r>
                          <w:rPr>
                            <w:sz w:val="18"/>
                            <w:szCs w:val="26"/>
                          </w:rPr>
                          <w:t>)</w:t>
                        </w:r>
                      </w:p>
                    </w:txbxContent>
                  </v:textbox>
                </v:shape>
                <v:shape id="_x0000_s1336" type="#_x0000_t202" style="position:absolute;top:26422;width:7556;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" filled="f" stroked="f">
                  <v:textbox inset="0,0,0,0">
                    <w:txbxContent>
                      <w:p w14:paraId="59501403" w14:textId="77777777" w:rsidR="009C5789" w:rsidRPr="001E0509" w:rsidRDefault="009C5789" w:rsidP="0014294F">
                        <w:pPr>
                          <w:spacing w:before="40" w:line="144" w:lineRule="auto"/>
                          <w:jc w:val="center"/>
                          <w:rPr>
                            <w:sz w:val="18"/>
                            <w:szCs w:val="26"/>
                          </w:rPr>
                        </w:pPr>
                        <w:r w:rsidRPr="009A6043">
                          <w:rPr>
                            <w:sz w:val="18"/>
                            <w:szCs w:val="26"/>
                            <w:rtl/>
                          </w:rPr>
                          <w:t xml:space="preserve">حالة الارتفاع </w:t>
                        </w:r>
                        <w:r>
                          <w:rPr>
                            <w:sz w:val="18"/>
                            <w:szCs w:val="26"/>
                          </w:rPr>
                          <w:t>4</w:t>
                        </w:r>
                      </w:p>
                    </w:txbxContent>
                  </v:textbox>
                </v:shape>
                <v:shape id="_x0000_s1337" type="#_x0000_t202" style="position:absolute;left:10490;top:24122;width:7556;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" filled="f" stroked="f">
                  <v:textbox inset="0,0,0,0">
                    <w:txbxContent>
                      <w:p w14:paraId="129D7B5A" w14:textId="77777777" w:rsidR="009C5789" w:rsidRPr="001E0509" w:rsidRDefault="009C5789" w:rsidP="0014294F">
                        <w:pPr>
                          <w:spacing w:before="40" w:line="144" w:lineRule="auto"/>
                          <w:jc w:val="center"/>
                          <w:rPr>
                            <w:sz w:val="18"/>
                            <w:szCs w:val="26"/>
                          </w:rPr>
                        </w:pPr>
                        <w:r w:rsidRPr="009A6043">
                          <w:rPr>
                            <w:sz w:val="18"/>
                            <w:szCs w:val="26"/>
                            <w:rtl/>
                          </w:rPr>
                          <w:t xml:space="preserve">حالة الارتفاع </w:t>
                        </w:r>
                        <w:r>
                          <w:rPr>
                            <w:sz w:val="18"/>
                            <w:szCs w:val="26"/>
                          </w:rPr>
                          <w:t>2</w:t>
                        </w:r>
                      </w:p>
                    </w:txbxContent>
                  </v:textbox>
                </v:shape>
                <v:shape id="_x0000_s1338" type="#_x0000_t202" style="position:absolute;left:10490;top:26422;width:7556;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" filled="f" stroked="f">
                  <v:textbox inset="0,0,0,0">
                    <w:txbxContent>
                      <w:p w14:paraId="7C95F361" w14:textId="77777777" w:rsidR="009C5789" w:rsidRPr="001E0509" w:rsidRDefault="009C5789" w:rsidP="0014294F">
                        <w:pPr>
                          <w:spacing w:before="40" w:line="144" w:lineRule="auto"/>
                          <w:jc w:val="center"/>
                          <w:rPr>
                            <w:sz w:val="18"/>
                            <w:szCs w:val="26"/>
                          </w:rPr>
                        </w:pPr>
                        <w:r w:rsidRPr="009A6043">
                          <w:rPr>
                            <w:sz w:val="18"/>
                            <w:szCs w:val="26"/>
                            <w:rtl/>
                          </w:rPr>
                          <w:t xml:space="preserve">حالة الارتفاع </w:t>
                        </w:r>
                        <w:r>
                          <w:rPr>
                            <w:sz w:val="18"/>
                            <w:szCs w:val="26"/>
                          </w:rPr>
                          <w:t>5</w:t>
                        </w:r>
                      </w:p>
                    </w:txbxContent>
                  </v:textbox>
                </v:shape>
                <v:shape id="_x0000_s1339" type="#_x0000_t202" style="position:absolute;left:20924;top:24122;width:7557;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" filled="f" stroked="f">
                  <v:textbox inset="0,0,0,0">
                    <w:txbxContent>
                      <w:p w14:paraId="5B24ACFD" w14:textId="77777777" w:rsidR="009C5789" w:rsidRPr="001E0509" w:rsidRDefault="009C5789" w:rsidP="0014294F">
                        <w:pPr>
                          <w:spacing w:before="40" w:line="144" w:lineRule="auto"/>
                          <w:jc w:val="center"/>
                          <w:rPr>
                            <w:sz w:val="18"/>
                            <w:szCs w:val="26"/>
                          </w:rPr>
                        </w:pPr>
                        <w:r w:rsidRPr="009A6043">
                          <w:rPr>
                            <w:sz w:val="18"/>
                            <w:szCs w:val="26"/>
                            <w:rtl/>
                          </w:rPr>
                          <w:t xml:space="preserve">حالة الارتفاع </w:t>
                        </w:r>
                        <w:r>
                          <w:rPr>
                            <w:sz w:val="18"/>
                            <w:szCs w:val="26"/>
                          </w:rPr>
                          <w:t>3</w:t>
                        </w:r>
                      </w:p>
                    </w:txbxContent>
                  </v:textbox>
                </v:shape>
              </v:group>
            </w:pict>
          </mc:Fallback>
        </mc:AlternateContent>
      </w:r>
      <w:r>
        <w:rPr>
          <w:noProof/>
          <w:lang w:bidi="ar-SY"/>
        </w:rPr>
        <w:drawing>
          <wp:inline distT="0" distB="0" distL="0" distR="0" wp14:anchorId="259A922C" wp14:editId="1046D591">
            <wp:extent cx="4870800" cy="2998800"/>
            <wp:effectExtent l="0" t="0" r="6350" b="0"/>
            <wp:docPr id="307" name="Picture 30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4-35.png"/>
                    <pic:cNvPicPr/>
                  </pic:nvPicPr>
                  <pic:blipFill>
                    <a:blip r:embed="rId123">
                      <a:extLst>
                        <a:ext uri="{28A0092B-C50C-407E-A947-70E740481C1C}">
                          <a14:useLocalDpi xmlns:a14="http://schemas.microsoft.com/office/drawing/2010/main" val="0"/>
                        </a:ext>
                      </a:extLst>
                    </a:blip>
                    <a:stretch>
                      <a:fillRect/>
                    </a:stretch>
                  </pic:blipFill>
                  <pic:spPr>
                    <a:xfrm>
                      <a:off x="0" y="0"/>
                      <a:ext cx="4870800" cy="2998800"/>
                    </a:xfrm>
                    <a:prstGeom prst="rect">
                      <a:avLst/>
                    </a:prstGeom>
                  </pic:spPr>
                </pic:pic>
              </a:graphicData>
            </a:graphic>
          </wp:inline>
        </w:drawing>
      </w:r>
    </w:p>
    <w:p w14:paraId="29F40BDE" w14:textId="4D9C0096" w:rsidR="00965482" w:rsidRPr="0014294F" w:rsidRDefault="00965482" w:rsidP="00BB435C">
      <w:pPr>
        <w:spacing w:before="240"/>
      </w:pPr>
      <w:r w:rsidRPr="0014294F">
        <w:rPr>
          <w:rFonts w:eastAsia="MS Mincho"/>
          <w:rtl/>
        </w:rPr>
        <w:t xml:space="preserve">القدرة </w:t>
      </w:r>
      <w:proofErr w:type="spellStart"/>
      <w:r w:rsidRPr="0014294F">
        <w:rPr>
          <w:rFonts w:eastAsia="MS Mincho"/>
        </w:rPr>
        <w:t>e.i.r.p</w:t>
      </w:r>
      <w:proofErr w:type="spellEnd"/>
      <w:r w:rsidRPr="0014294F">
        <w:rPr>
          <w:rFonts w:eastAsia="MS Mincho"/>
        </w:rPr>
        <w:t>.</w:t>
      </w:r>
      <w:r w:rsidRPr="0014294F">
        <w:rPr>
          <w:rFonts w:eastAsia="MS Mincho"/>
          <w:rtl/>
        </w:rPr>
        <w:t xml:space="preserve"> التجميعية القصوى من الشكلين أعلاه = </w:t>
      </w:r>
      <w:r w:rsidRPr="0014294F">
        <w:rPr>
          <w:rFonts w:eastAsia="MS Mincho"/>
        </w:rPr>
        <w:t>38</w:t>
      </w:r>
      <w:r w:rsidR="0014294F">
        <w:rPr>
          <w:rFonts w:eastAsia="MS Mincho"/>
        </w:rPr>
        <w:t>,</w:t>
      </w:r>
      <w:r w:rsidRPr="0014294F">
        <w:rPr>
          <w:rFonts w:eastAsia="MS Mincho"/>
        </w:rPr>
        <w:t>6</w:t>
      </w:r>
      <w:r w:rsidRPr="0014294F">
        <w:rPr>
          <w:rFonts w:eastAsia="MS Mincho"/>
          <w:rtl/>
        </w:rPr>
        <w:t xml:space="preserve"> </w:t>
      </w:r>
      <w:r w:rsidRPr="0014294F">
        <w:rPr>
          <w:rFonts w:eastAsia="MS Mincho"/>
        </w:rPr>
        <w:t>dBm/200 MHz</w:t>
      </w:r>
      <w:r w:rsidRPr="0014294F">
        <w:rPr>
          <w:rtl/>
        </w:rPr>
        <w:t xml:space="preserve"> (دون مراعاة الذروة من الحالة </w:t>
      </w:r>
      <w:r w:rsidRPr="0014294F">
        <w:t>2</w:t>
      </w:r>
      <w:r w:rsidRPr="0014294F">
        <w:rPr>
          <w:rtl/>
        </w:rPr>
        <w:t>)</w:t>
      </w:r>
    </w:p>
    <w:p w14:paraId="12780AC2" w14:textId="7A16D327" w:rsidR="00965482" w:rsidRPr="0014294F" w:rsidRDefault="00B12199" w:rsidP="0014294F">
      <w:pPr>
        <w:pStyle w:val="Headingb"/>
        <w:rPr>
          <w:rtl/>
        </w:rPr>
      </w:pPr>
      <w:proofErr w:type="gramStart"/>
      <w:r>
        <w:rPr>
          <w:rFonts w:hint="cs"/>
          <w:rtl/>
        </w:rPr>
        <w:t>ه‍</w:t>
      </w:r>
      <w:r w:rsidR="0014294F">
        <w:rPr>
          <w:rFonts w:hint="cs"/>
          <w:rtl/>
        </w:rPr>
        <w:t> )</w:t>
      </w:r>
      <w:proofErr w:type="gramEnd"/>
      <w:r w:rsidR="00965482" w:rsidRPr="0014294F">
        <w:rPr>
          <w:rtl/>
        </w:rPr>
        <w:tab/>
        <w:t xml:space="preserve">حالة تجميعية </w:t>
      </w:r>
      <w:r w:rsidR="00902569">
        <w:rPr>
          <w:rFonts w:hint="cs"/>
          <w:rtl/>
        </w:rPr>
        <w:t>لجهاز استشعار</w:t>
      </w:r>
      <w:r w:rsidR="00902569">
        <w:rPr>
          <w:rFonts w:hint="cs"/>
          <w:i/>
          <w:iCs/>
          <w:rtl/>
          <w:lang w:val="en-GB"/>
        </w:rPr>
        <w:t xml:space="preserve"> </w:t>
      </w:r>
      <w:r w:rsidR="00965482" w:rsidRPr="0014294F">
        <w:rPr>
          <w:rtl/>
        </w:rPr>
        <w:t xml:space="preserve">من نمط </w:t>
      </w:r>
      <w:r w:rsidR="00965482" w:rsidRPr="0014294F">
        <w:t>GOMAS</w:t>
      </w:r>
      <w:r w:rsidR="00965482" w:rsidRPr="0014294F">
        <w:rPr>
          <w:rtl/>
        </w:rPr>
        <w:t xml:space="preserve"> (النظير)</w:t>
      </w:r>
    </w:p>
    <w:p w14:paraId="2241766A" w14:textId="00287D67" w:rsidR="00965482" w:rsidRPr="00923689" w:rsidRDefault="00965482" w:rsidP="00923689">
      <w:pPr>
        <w:pStyle w:val="FigureNo"/>
      </w:pPr>
      <w:r w:rsidRPr="00923689">
        <w:rPr>
          <w:rtl/>
        </w:rPr>
        <w:t xml:space="preserve">الشكل </w:t>
      </w:r>
      <w:r w:rsidRPr="00923689">
        <w:t>36-A4</w:t>
      </w:r>
    </w:p>
    <w:p w14:paraId="4468945A" w14:textId="2EFF9918" w:rsidR="00965482" w:rsidRPr="00923689" w:rsidRDefault="00965482" w:rsidP="00923689">
      <w:pPr>
        <w:pStyle w:val="Figuretitle"/>
        <w:rPr>
          <w:rtl/>
        </w:rPr>
      </w:pPr>
      <w:r w:rsidRPr="00923689">
        <w:rPr>
          <w:rtl/>
        </w:rPr>
        <w:t xml:space="preserve">القدرة </w:t>
      </w:r>
      <w:proofErr w:type="spellStart"/>
      <w:r w:rsidRPr="00923689">
        <w:t>e.i.r.p</w:t>
      </w:r>
      <w:proofErr w:type="spellEnd"/>
      <w:r w:rsidRPr="00923689">
        <w:t>.</w:t>
      </w:r>
      <w:r w:rsidR="00B66E25">
        <w:rPr>
          <w:rFonts w:hint="cs"/>
          <w:rtl/>
        </w:rPr>
        <w:t xml:space="preserve"> </w:t>
      </w:r>
      <w:r w:rsidRPr="00923689">
        <w:rPr>
          <w:rtl/>
        </w:rPr>
        <w:t xml:space="preserve">في الخدمة الثابتة في الأرض </w:t>
      </w:r>
      <w:r w:rsidR="00902569">
        <w:rPr>
          <w:rFonts w:hint="cs"/>
          <w:rtl/>
        </w:rPr>
        <w:t>لجهاز استشعار</w:t>
      </w:r>
      <w:r w:rsidR="00902569">
        <w:rPr>
          <w:rFonts w:hint="cs"/>
          <w:i/>
          <w:iCs/>
          <w:rtl/>
          <w:lang w:val="en-GB"/>
        </w:rPr>
        <w:t xml:space="preserve"> </w:t>
      </w:r>
      <w:r w:rsidRPr="00923689">
        <w:rPr>
          <w:rtl/>
        </w:rPr>
        <w:t xml:space="preserve">من نمط </w:t>
      </w:r>
      <w:r w:rsidRPr="00923689">
        <w:t>GOMAS</w:t>
      </w:r>
      <w:r w:rsidRPr="00923689">
        <w:rPr>
          <w:rtl/>
        </w:rPr>
        <w:t xml:space="preserve"> (قائم على الكثافة)</w:t>
      </w:r>
    </w:p>
    <w:p w14:paraId="354F5A80" w14:textId="4E2B03CA" w:rsidR="00965482" w:rsidRPr="00EC0C02" w:rsidRDefault="00324B41" w:rsidP="009D2154">
      <w:pPr>
        <w:pStyle w:val="Figure"/>
        <w:bidi/>
        <w:rPr>
          <w:rtl/>
          <w:lang w:bidi="ar-EG"/>
        </w:rPr>
      </w:pPr>
      <w:r>
        <w:rPr>
          <w:noProof/>
          <w:rtl/>
          <w:lang w:bidi="ar-EG"/>
        </w:rPr>
        <mc:AlternateContent>
          <mc:Choice Requires="wpg">
            <w:drawing>
              <wp:anchor distT="0" distB="0" distL="114300" distR="114300" simplePos="0" relativeHeight="251864064" behindDoc="0" locked="0" layoutInCell="1" allowOverlap="1" wp14:anchorId="633D328C" wp14:editId="087BCE7B">
                <wp:simplePos x="0" y="0"/>
                <wp:positionH relativeFrom="column">
                  <wp:posOffset>1764030</wp:posOffset>
                </wp:positionH>
                <wp:positionV relativeFrom="paragraph">
                  <wp:posOffset>145734</wp:posOffset>
                </wp:positionV>
                <wp:extent cx="2848111" cy="2798429"/>
                <wp:effectExtent l="0" t="0" r="0" b="0"/>
                <wp:wrapNone/>
                <wp:docPr id="311" name="Group 311"/>
                <wp:cNvGraphicFramePr/>
                <a:graphic xmlns:a="http://schemas.openxmlformats.org/drawingml/2006/main">
                  <a:graphicData uri="http://schemas.microsoft.com/office/word/2010/wordprocessingGroup">
                    <wpg:wgp>
                      <wpg:cNvGrpSpPr/>
                      <wpg:grpSpPr>
                        <a:xfrm>
                          <a:off x="0" y="0"/>
                          <a:ext cx="2848111" cy="2798429"/>
                          <a:chOff x="0" y="0"/>
                          <a:chExt cx="2848111" cy="2798429"/>
                        </a:xfrm>
                      </wpg:grpSpPr>
                      <wps:wsp>
                        <wps:cNvPr id="1453033533" name="ZoneTexte 2"/>
                        <wps:cNvSpPr txBox="1"/>
                        <wps:spPr>
                          <a:xfrm>
                            <a:off x="33658" y="0"/>
                            <a:ext cx="2428240" cy="255905"/>
                          </a:xfrm>
                          <a:prstGeom prst="rect">
                            <a:avLst/>
                          </a:prstGeom>
                          <a:noFill/>
                        </wps:spPr>
                        <wps:txbx>
                          <w:txbxContent>
                            <w:p w14:paraId="2B99AB50" w14:textId="4AD7494C" w:rsidR="009C5789" w:rsidRPr="0014294F" w:rsidRDefault="009C5789" w:rsidP="0014294F">
                              <w:pPr>
                                <w:spacing w:before="20"/>
                                <w:jc w:val="center"/>
                                <w:rPr>
                                  <w:b/>
                                  <w:bCs/>
                                  <w:sz w:val="24"/>
                                  <w:szCs w:val="32"/>
                                </w:rPr>
                              </w:pPr>
                              <w:r w:rsidRPr="0014294F">
                                <w:rPr>
                                  <w:sz w:val="24"/>
                                  <w:szCs w:val="32"/>
                                  <w:rtl/>
                                </w:rPr>
                                <w:t xml:space="preserve">نمط </w:t>
                              </w:r>
                              <w:r w:rsidRPr="0014294F">
                                <w:rPr>
                                  <w:sz w:val="24"/>
                                  <w:szCs w:val="32"/>
                                </w:rPr>
                                <w:t>GOMAS</w:t>
                              </w:r>
                              <w:r w:rsidRPr="0014294F">
                                <w:rPr>
                                  <w:sz w:val="24"/>
                                  <w:szCs w:val="32"/>
                                  <w:rtl/>
                                </w:rPr>
                                <w:t xml:space="preserve"> (قائم على الكثافة)</w:t>
                              </w:r>
                            </w:p>
                          </w:txbxContent>
                        </wps:txbx>
                        <wps:bodyPr wrap="square" lIns="0" tIns="0" rIns="0" bIns="0" rtlCol="0">
                          <a:noAutofit/>
                        </wps:bodyPr>
                      </wps:wsp>
                      <wps:wsp>
                        <wps:cNvPr id="1453033534" name="ZoneTexte 2"/>
                        <wps:cNvSpPr txBox="1"/>
                        <wps:spPr>
                          <a:xfrm>
                            <a:off x="0" y="2378562"/>
                            <a:ext cx="755650" cy="189865"/>
                          </a:xfrm>
                          <a:prstGeom prst="rect">
                            <a:avLst/>
                          </a:prstGeom>
                          <a:noFill/>
                        </wps:spPr>
                        <wps:txbx>
                          <w:txbxContent>
                            <w:p w14:paraId="63EE5279" w14:textId="77777777" w:rsidR="009C5789" w:rsidRPr="001E0509" w:rsidRDefault="009C5789" w:rsidP="0014294F">
                              <w:pPr>
                                <w:spacing w:before="40" w:line="144" w:lineRule="auto"/>
                                <w:jc w:val="center"/>
                                <w:rPr>
                                  <w:sz w:val="18"/>
                                  <w:szCs w:val="26"/>
                                </w:rPr>
                              </w:pPr>
                              <w:r w:rsidRPr="009A6043">
                                <w:rPr>
                                  <w:sz w:val="18"/>
                                  <w:szCs w:val="26"/>
                                  <w:rtl/>
                                </w:rPr>
                                <w:t xml:space="preserve">حالة الارتفاع </w:t>
                              </w:r>
                              <w:r>
                                <w:rPr>
                                  <w:sz w:val="18"/>
                                  <w:szCs w:val="26"/>
                                </w:rPr>
                                <w:t>1</w:t>
                              </w:r>
                            </w:p>
                          </w:txbxContent>
                        </wps:txbx>
                        <wps:bodyPr wrap="square" lIns="0" tIns="0" rIns="0" bIns="0" rtlCol="0">
                          <a:noAutofit/>
                        </wps:bodyPr>
                      </wps:wsp>
                      <wps:wsp>
                        <wps:cNvPr id="1453033535" name="ZoneTexte 2"/>
                        <wps:cNvSpPr txBox="1"/>
                        <wps:spPr>
                          <a:xfrm>
                            <a:off x="325369" y="2041973"/>
                            <a:ext cx="2179320" cy="255905"/>
                          </a:xfrm>
                          <a:prstGeom prst="rect">
                            <a:avLst/>
                          </a:prstGeom>
                          <a:noFill/>
                        </wps:spPr>
                        <wps:txbx>
                          <w:txbxContent>
                            <w:p w14:paraId="261A6BFD" w14:textId="7EAE8BB0" w:rsidR="009C5789" w:rsidRPr="009A6043" w:rsidRDefault="009C5789" w:rsidP="0014294F">
                              <w:pPr>
                                <w:spacing w:before="20"/>
                                <w:jc w:val="center"/>
                              </w:pPr>
                              <w:r w:rsidRPr="009A6043">
                                <w:rPr>
                                  <w:sz w:val="18"/>
                                  <w:szCs w:val="26"/>
                                  <w:rtl/>
                                </w:rPr>
                                <w:t xml:space="preserve">القدرة </w:t>
                              </w:r>
                              <w:proofErr w:type="spellStart"/>
                              <w:r w:rsidRPr="009A6043">
                                <w:rPr>
                                  <w:sz w:val="18"/>
                                  <w:szCs w:val="26"/>
                                </w:rPr>
                                <w:t>e.i.r.p</w:t>
                              </w:r>
                              <w:proofErr w:type="spellEnd"/>
                              <w:r w:rsidRPr="009A6043">
                                <w:rPr>
                                  <w:sz w:val="18"/>
                                  <w:szCs w:val="26"/>
                                </w:rPr>
                                <w:t>.</w:t>
                              </w:r>
                              <w:r w:rsidRPr="009A6043">
                                <w:rPr>
                                  <w:sz w:val="18"/>
                                  <w:szCs w:val="26"/>
                                  <w:rtl/>
                                </w:rPr>
                                <w:t xml:space="preserve"> في الخدمة الثابتة </w:t>
                              </w:r>
                              <w:r>
                                <w:rPr>
                                  <w:sz w:val="18"/>
                                  <w:szCs w:val="26"/>
                                </w:rPr>
                                <w:t>(</w:t>
                              </w:r>
                              <w:r w:rsidRPr="009A6043">
                                <w:rPr>
                                  <w:sz w:val="18"/>
                                  <w:szCs w:val="26"/>
                                </w:rPr>
                                <w:t>dBm/200 MHz</w:t>
                              </w:r>
                              <w:r>
                                <w:rPr>
                                  <w:sz w:val="18"/>
                                  <w:szCs w:val="26"/>
                                </w:rPr>
                                <w:t>)</w:t>
                              </w:r>
                            </w:p>
                          </w:txbxContent>
                        </wps:txbx>
                        <wps:bodyPr wrap="square" lIns="0" tIns="0" rIns="0" bIns="0" rtlCol="0">
                          <a:noAutofit/>
                        </wps:bodyPr>
                      </wps:wsp>
                      <wps:wsp>
                        <wps:cNvPr id="1453033536" name="ZoneTexte 2"/>
                        <wps:cNvSpPr txBox="1"/>
                        <wps:spPr>
                          <a:xfrm>
                            <a:off x="0" y="2608564"/>
                            <a:ext cx="755650" cy="189865"/>
                          </a:xfrm>
                          <a:prstGeom prst="rect">
                            <a:avLst/>
                          </a:prstGeom>
                          <a:noFill/>
                        </wps:spPr>
                        <wps:txbx>
                          <w:txbxContent>
                            <w:p w14:paraId="4477C65F" w14:textId="77777777" w:rsidR="009C5789" w:rsidRPr="001E0509" w:rsidRDefault="009C5789" w:rsidP="0014294F">
                              <w:pPr>
                                <w:spacing w:before="40" w:line="144" w:lineRule="auto"/>
                                <w:jc w:val="center"/>
                                <w:rPr>
                                  <w:sz w:val="18"/>
                                  <w:szCs w:val="26"/>
                                </w:rPr>
                              </w:pPr>
                              <w:r w:rsidRPr="009A6043">
                                <w:rPr>
                                  <w:sz w:val="18"/>
                                  <w:szCs w:val="26"/>
                                  <w:rtl/>
                                </w:rPr>
                                <w:t xml:space="preserve">حالة الارتفاع </w:t>
                              </w:r>
                              <w:r>
                                <w:rPr>
                                  <w:sz w:val="18"/>
                                  <w:szCs w:val="26"/>
                                </w:rPr>
                                <w:t>4</w:t>
                              </w:r>
                            </w:p>
                          </w:txbxContent>
                        </wps:txbx>
                        <wps:bodyPr wrap="square" lIns="0" tIns="0" rIns="0" bIns="0" rtlCol="0">
                          <a:noAutofit/>
                        </wps:bodyPr>
                      </wps:wsp>
                      <wps:wsp>
                        <wps:cNvPr id="1453033537" name="ZoneTexte 2"/>
                        <wps:cNvSpPr txBox="1"/>
                        <wps:spPr>
                          <a:xfrm>
                            <a:off x="1054645" y="2378562"/>
                            <a:ext cx="755650" cy="189865"/>
                          </a:xfrm>
                          <a:prstGeom prst="rect">
                            <a:avLst/>
                          </a:prstGeom>
                          <a:noFill/>
                        </wps:spPr>
                        <wps:txbx>
                          <w:txbxContent>
                            <w:p w14:paraId="64ACA880" w14:textId="77777777" w:rsidR="009C5789" w:rsidRPr="001E0509" w:rsidRDefault="009C5789" w:rsidP="0014294F">
                              <w:pPr>
                                <w:spacing w:before="40" w:line="144" w:lineRule="auto"/>
                                <w:jc w:val="center"/>
                                <w:rPr>
                                  <w:sz w:val="18"/>
                                  <w:szCs w:val="26"/>
                                </w:rPr>
                              </w:pPr>
                              <w:r w:rsidRPr="009A6043">
                                <w:rPr>
                                  <w:sz w:val="18"/>
                                  <w:szCs w:val="26"/>
                                  <w:rtl/>
                                </w:rPr>
                                <w:t xml:space="preserve">حالة الارتفاع </w:t>
                              </w:r>
                              <w:r>
                                <w:rPr>
                                  <w:sz w:val="18"/>
                                  <w:szCs w:val="26"/>
                                </w:rPr>
                                <w:t>2</w:t>
                              </w:r>
                            </w:p>
                          </w:txbxContent>
                        </wps:txbx>
                        <wps:bodyPr wrap="square" lIns="0" tIns="0" rIns="0" bIns="0" rtlCol="0">
                          <a:noAutofit/>
                        </wps:bodyPr>
                      </wps:wsp>
                      <wps:wsp>
                        <wps:cNvPr id="1453033538" name="ZoneTexte 2"/>
                        <wps:cNvSpPr txBox="1"/>
                        <wps:spPr>
                          <a:xfrm>
                            <a:off x="1054645" y="2608564"/>
                            <a:ext cx="755650" cy="189865"/>
                          </a:xfrm>
                          <a:prstGeom prst="rect">
                            <a:avLst/>
                          </a:prstGeom>
                          <a:noFill/>
                        </wps:spPr>
                        <wps:txbx>
                          <w:txbxContent>
                            <w:p w14:paraId="156A49EA" w14:textId="77777777" w:rsidR="009C5789" w:rsidRPr="001E0509" w:rsidRDefault="009C5789" w:rsidP="0014294F">
                              <w:pPr>
                                <w:spacing w:before="40" w:line="144" w:lineRule="auto"/>
                                <w:jc w:val="center"/>
                                <w:rPr>
                                  <w:sz w:val="18"/>
                                  <w:szCs w:val="26"/>
                                </w:rPr>
                              </w:pPr>
                              <w:r w:rsidRPr="009A6043">
                                <w:rPr>
                                  <w:sz w:val="18"/>
                                  <w:szCs w:val="26"/>
                                  <w:rtl/>
                                </w:rPr>
                                <w:t xml:space="preserve">حالة الارتفاع </w:t>
                              </w:r>
                              <w:r>
                                <w:rPr>
                                  <w:sz w:val="18"/>
                                  <w:szCs w:val="26"/>
                                </w:rPr>
                                <w:t>5</w:t>
                              </w:r>
                            </w:p>
                          </w:txbxContent>
                        </wps:txbx>
                        <wps:bodyPr wrap="square" lIns="0" tIns="0" rIns="0" bIns="0" rtlCol="0">
                          <a:noAutofit/>
                        </wps:bodyPr>
                      </wps:wsp>
                      <wps:wsp>
                        <wps:cNvPr id="1453033539" name="ZoneTexte 2"/>
                        <wps:cNvSpPr txBox="1"/>
                        <wps:spPr>
                          <a:xfrm>
                            <a:off x="2092461" y="2378562"/>
                            <a:ext cx="755650" cy="189865"/>
                          </a:xfrm>
                          <a:prstGeom prst="rect">
                            <a:avLst/>
                          </a:prstGeom>
                          <a:noFill/>
                        </wps:spPr>
                        <wps:txbx>
                          <w:txbxContent>
                            <w:p w14:paraId="537C599D" w14:textId="77777777" w:rsidR="009C5789" w:rsidRPr="001E0509" w:rsidRDefault="009C5789" w:rsidP="0014294F">
                              <w:pPr>
                                <w:spacing w:before="40" w:line="144" w:lineRule="auto"/>
                                <w:jc w:val="center"/>
                                <w:rPr>
                                  <w:sz w:val="18"/>
                                  <w:szCs w:val="26"/>
                                </w:rPr>
                              </w:pPr>
                              <w:r w:rsidRPr="009A6043">
                                <w:rPr>
                                  <w:sz w:val="18"/>
                                  <w:szCs w:val="26"/>
                                  <w:rtl/>
                                </w:rPr>
                                <w:t xml:space="preserve">حالة الارتفاع </w:t>
                              </w:r>
                              <w:r>
                                <w:rPr>
                                  <w:sz w:val="18"/>
                                  <w:szCs w:val="26"/>
                                </w:rPr>
                                <w:t>3</w:t>
                              </w:r>
                            </w:p>
                          </w:txbxContent>
                        </wps:txbx>
                        <wps:bodyPr wrap="square" lIns="0" tIns="0" rIns="0" bIns="0" rtlCol="0">
                          <a:noAutofit/>
                        </wps:bodyPr>
                      </wps:wsp>
                    </wpg:wgp>
                  </a:graphicData>
                </a:graphic>
              </wp:anchor>
            </w:drawing>
          </mc:Choice>
          <mc:Fallback>
            <w:pict>
              <v:group w14:anchorId="633D328C" id="Group 311" o:spid="_x0000_s1340" style="position:absolute;left:0;text-align:left;margin-left:138.9pt;margin-top:11.5pt;width:224.25pt;height:220.35pt;z-index:251864064;mso-position-horizontal-relative:text;mso-position-vertical-relative:text" coordsize="28481,27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">
                <v:shape id="_x0000_s1341" type="#_x0000_t202" style="position:absolute;left:336;width:24282;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" filled="f" stroked="f">
                  <v:textbox inset="0,0,0,0">
                    <w:txbxContent>
                      <w:p w14:paraId="2B99AB50" w14:textId="4AD7494C" w:rsidR="009C5789" w:rsidRPr="0014294F" w:rsidRDefault="009C5789" w:rsidP="0014294F">
                        <w:pPr>
                          <w:spacing w:before="20"/>
                          <w:jc w:val="center"/>
                          <w:rPr>
                            <w:b/>
                            <w:bCs/>
                            <w:sz w:val="24"/>
                            <w:szCs w:val="32"/>
                          </w:rPr>
                        </w:pPr>
                        <w:r w:rsidRPr="0014294F">
                          <w:rPr>
                            <w:sz w:val="24"/>
                            <w:szCs w:val="32"/>
                            <w:rtl/>
                          </w:rPr>
                          <w:t xml:space="preserve">نمط </w:t>
                        </w:r>
                        <w:r w:rsidRPr="0014294F">
                          <w:rPr>
                            <w:sz w:val="24"/>
                            <w:szCs w:val="32"/>
                          </w:rPr>
                          <w:t>GOMAS</w:t>
                        </w:r>
                        <w:r w:rsidRPr="0014294F">
                          <w:rPr>
                            <w:sz w:val="24"/>
                            <w:szCs w:val="32"/>
                            <w:rtl/>
                          </w:rPr>
                          <w:t xml:space="preserve"> (قائم على الكثافة)</w:t>
                        </w:r>
                      </w:p>
                    </w:txbxContent>
                  </v:textbox>
                </v:shape>
                <v:shape id="_x0000_s1342" type="#_x0000_t202" style="position:absolute;top:23785;width:755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" filled="f" stroked="f">
                  <v:textbox inset="0,0,0,0">
                    <w:txbxContent>
                      <w:p w14:paraId="63EE5279" w14:textId="77777777" w:rsidR="009C5789" w:rsidRPr="001E0509" w:rsidRDefault="009C5789" w:rsidP="0014294F">
                        <w:pPr>
                          <w:spacing w:before="40" w:line="144" w:lineRule="auto"/>
                          <w:jc w:val="center"/>
                          <w:rPr>
                            <w:sz w:val="18"/>
                            <w:szCs w:val="26"/>
                          </w:rPr>
                        </w:pPr>
                        <w:r w:rsidRPr="009A6043">
                          <w:rPr>
                            <w:sz w:val="18"/>
                            <w:szCs w:val="26"/>
                            <w:rtl/>
                          </w:rPr>
                          <w:t xml:space="preserve">حالة الارتفاع </w:t>
                        </w:r>
                        <w:r>
                          <w:rPr>
                            <w:sz w:val="18"/>
                            <w:szCs w:val="26"/>
                          </w:rPr>
                          <w:t>1</w:t>
                        </w:r>
                      </w:p>
                    </w:txbxContent>
                  </v:textbox>
                </v:shape>
                <v:shape id="_x0000_s1343" type="#_x0000_t202" style="position:absolute;left:3253;top:20419;width:21793;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" filled="f" stroked="f">
                  <v:textbox inset="0,0,0,0">
                    <w:txbxContent>
                      <w:p w14:paraId="261A6BFD" w14:textId="7EAE8BB0" w:rsidR="009C5789" w:rsidRPr="009A6043" w:rsidRDefault="009C5789" w:rsidP="0014294F">
                        <w:pPr>
                          <w:spacing w:before="20"/>
                          <w:jc w:val="center"/>
                        </w:pPr>
                        <w:r w:rsidRPr="009A6043">
                          <w:rPr>
                            <w:sz w:val="18"/>
                            <w:szCs w:val="26"/>
                            <w:rtl/>
                          </w:rPr>
                          <w:t xml:space="preserve">القدرة </w:t>
                        </w:r>
                        <w:proofErr w:type="spellStart"/>
                        <w:r w:rsidRPr="009A6043">
                          <w:rPr>
                            <w:sz w:val="18"/>
                            <w:szCs w:val="26"/>
                          </w:rPr>
                          <w:t>e.i.r.p</w:t>
                        </w:r>
                        <w:proofErr w:type="spellEnd"/>
                        <w:r w:rsidRPr="009A6043">
                          <w:rPr>
                            <w:sz w:val="18"/>
                            <w:szCs w:val="26"/>
                          </w:rPr>
                          <w:t>.</w:t>
                        </w:r>
                        <w:r w:rsidRPr="009A6043">
                          <w:rPr>
                            <w:sz w:val="18"/>
                            <w:szCs w:val="26"/>
                            <w:rtl/>
                          </w:rPr>
                          <w:t xml:space="preserve"> في الخدمة الثابتة </w:t>
                        </w:r>
                        <w:r>
                          <w:rPr>
                            <w:sz w:val="18"/>
                            <w:szCs w:val="26"/>
                          </w:rPr>
                          <w:t>(</w:t>
                        </w:r>
                        <w:r w:rsidRPr="009A6043">
                          <w:rPr>
                            <w:sz w:val="18"/>
                            <w:szCs w:val="26"/>
                          </w:rPr>
                          <w:t>dBm/200 MHz</w:t>
                        </w:r>
                        <w:r>
                          <w:rPr>
                            <w:sz w:val="18"/>
                            <w:szCs w:val="26"/>
                          </w:rPr>
                          <w:t>)</w:t>
                        </w:r>
                      </w:p>
                    </w:txbxContent>
                  </v:textbox>
                </v:shape>
                <v:shape id="_x0000_s1344" type="#_x0000_t202" style="position:absolute;top:26085;width:755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" filled="f" stroked="f">
                  <v:textbox inset="0,0,0,0">
                    <w:txbxContent>
                      <w:p w14:paraId="4477C65F" w14:textId="77777777" w:rsidR="009C5789" w:rsidRPr="001E0509" w:rsidRDefault="009C5789" w:rsidP="0014294F">
                        <w:pPr>
                          <w:spacing w:before="40" w:line="144" w:lineRule="auto"/>
                          <w:jc w:val="center"/>
                          <w:rPr>
                            <w:sz w:val="18"/>
                            <w:szCs w:val="26"/>
                          </w:rPr>
                        </w:pPr>
                        <w:r w:rsidRPr="009A6043">
                          <w:rPr>
                            <w:sz w:val="18"/>
                            <w:szCs w:val="26"/>
                            <w:rtl/>
                          </w:rPr>
                          <w:t xml:space="preserve">حالة الارتفاع </w:t>
                        </w:r>
                        <w:r>
                          <w:rPr>
                            <w:sz w:val="18"/>
                            <w:szCs w:val="26"/>
                          </w:rPr>
                          <w:t>4</w:t>
                        </w:r>
                      </w:p>
                    </w:txbxContent>
                  </v:textbox>
                </v:shape>
                <v:shape id="_x0000_s1345" type="#_x0000_t202" style="position:absolute;left:10546;top:23785;width:755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" filled="f" stroked="f">
                  <v:textbox inset="0,0,0,0">
                    <w:txbxContent>
                      <w:p w14:paraId="64ACA880" w14:textId="77777777" w:rsidR="009C5789" w:rsidRPr="001E0509" w:rsidRDefault="009C5789" w:rsidP="0014294F">
                        <w:pPr>
                          <w:spacing w:before="40" w:line="144" w:lineRule="auto"/>
                          <w:jc w:val="center"/>
                          <w:rPr>
                            <w:sz w:val="18"/>
                            <w:szCs w:val="26"/>
                          </w:rPr>
                        </w:pPr>
                        <w:r w:rsidRPr="009A6043">
                          <w:rPr>
                            <w:sz w:val="18"/>
                            <w:szCs w:val="26"/>
                            <w:rtl/>
                          </w:rPr>
                          <w:t xml:space="preserve">حالة الارتفاع </w:t>
                        </w:r>
                        <w:r>
                          <w:rPr>
                            <w:sz w:val="18"/>
                            <w:szCs w:val="26"/>
                          </w:rPr>
                          <w:t>2</w:t>
                        </w:r>
                      </w:p>
                    </w:txbxContent>
                  </v:textbox>
                </v:shape>
                <v:shape id="_x0000_s1346" type="#_x0000_t202" style="position:absolute;left:10546;top:26085;width:755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" filled="f" stroked="f">
                  <v:textbox inset="0,0,0,0">
                    <w:txbxContent>
                      <w:p w14:paraId="156A49EA" w14:textId="77777777" w:rsidR="009C5789" w:rsidRPr="001E0509" w:rsidRDefault="009C5789" w:rsidP="0014294F">
                        <w:pPr>
                          <w:spacing w:before="40" w:line="144" w:lineRule="auto"/>
                          <w:jc w:val="center"/>
                          <w:rPr>
                            <w:sz w:val="18"/>
                            <w:szCs w:val="26"/>
                          </w:rPr>
                        </w:pPr>
                        <w:r w:rsidRPr="009A6043">
                          <w:rPr>
                            <w:sz w:val="18"/>
                            <w:szCs w:val="26"/>
                            <w:rtl/>
                          </w:rPr>
                          <w:t xml:space="preserve">حالة الارتفاع </w:t>
                        </w:r>
                        <w:r>
                          <w:rPr>
                            <w:sz w:val="18"/>
                            <w:szCs w:val="26"/>
                          </w:rPr>
                          <w:t>5</w:t>
                        </w:r>
                      </w:p>
                    </w:txbxContent>
                  </v:textbox>
                </v:shape>
                <v:shape id="_x0000_s1347" type="#_x0000_t202" style="position:absolute;left:20924;top:23785;width:755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" filled="f" stroked="f">
                  <v:textbox inset="0,0,0,0">
                    <w:txbxContent>
                      <w:p w14:paraId="537C599D" w14:textId="77777777" w:rsidR="009C5789" w:rsidRPr="001E0509" w:rsidRDefault="009C5789" w:rsidP="0014294F">
                        <w:pPr>
                          <w:spacing w:before="40" w:line="144" w:lineRule="auto"/>
                          <w:jc w:val="center"/>
                          <w:rPr>
                            <w:sz w:val="18"/>
                            <w:szCs w:val="26"/>
                          </w:rPr>
                        </w:pPr>
                        <w:r w:rsidRPr="009A6043">
                          <w:rPr>
                            <w:sz w:val="18"/>
                            <w:szCs w:val="26"/>
                            <w:rtl/>
                          </w:rPr>
                          <w:t xml:space="preserve">حالة الارتفاع </w:t>
                        </w:r>
                        <w:r>
                          <w:rPr>
                            <w:sz w:val="18"/>
                            <w:szCs w:val="26"/>
                          </w:rPr>
                          <w:t>3</w:t>
                        </w:r>
                      </w:p>
                    </w:txbxContent>
                  </v:textbox>
                </v:shape>
              </v:group>
            </w:pict>
          </mc:Fallback>
        </mc:AlternateContent>
      </w:r>
      <w:r>
        <w:rPr>
          <w:noProof/>
          <w:rtl/>
          <w:lang w:bidi="ar-EG"/>
        </w:rPr>
        <w:drawing>
          <wp:inline distT="0" distB="0" distL="0" distR="0" wp14:anchorId="38B3AA06" wp14:editId="10ACFE02">
            <wp:extent cx="4870800" cy="2998800"/>
            <wp:effectExtent l="0" t="0" r="6350" b="0"/>
            <wp:docPr id="310" name="Picture 31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4-36.png"/>
                    <pic:cNvPicPr/>
                  </pic:nvPicPr>
                  <pic:blipFill>
                    <a:blip r:embed="rId124">
                      <a:extLst>
                        <a:ext uri="{28A0092B-C50C-407E-A947-70E740481C1C}">
                          <a14:useLocalDpi xmlns:a14="http://schemas.microsoft.com/office/drawing/2010/main" val="0"/>
                        </a:ext>
                      </a:extLst>
                    </a:blip>
                    <a:stretch>
                      <a:fillRect/>
                    </a:stretch>
                  </pic:blipFill>
                  <pic:spPr>
                    <a:xfrm>
                      <a:off x="0" y="0"/>
                      <a:ext cx="4870800" cy="2998800"/>
                    </a:xfrm>
                    <a:prstGeom prst="rect">
                      <a:avLst/>
                    </a:prstGeom>
                  </pic:spPr>
                </pic:pic>
              </a:graphicData>
            </a:graphic>
          </wp:inline>
        </w:drawing>
      </w:r>
    </w:p>
    <w:p w14:paraId="404FB731" w14:textId="77777777" w:rsidR="00965482" w:rsidRPr="00EC0C02" w:rsidRDefault="00965482" w:rsidP="00965482">
      <w:pPr>
        <w:rPr>
          <w:spacing w:val="-4"/>
          <w:szCs w:val="22"/>
          <w:rtl/>
          <w:lang w:bidi="ar-EG"/>
        </w:rPr>
      </w:pPr>
    </w:p>
    <w:p w14:paraId="4D33B2B5" w14:textId="77777777" w:rsidR="00965482" w:rsidRPr="00923689" w:rsidRDefault="00965482" w:rsidP="00923689">
      <w:pPr>
        <w:pStyle w:val="FigureNo"/>
      </w:pPr>
      <w:r w:rsidRPr="00923689">
        <w:rPr>
          <w:rtl/>
        </w:rPr>
        <w:lastRenderedPageBreak/>
        <w:t xml:space="preserve">الشكل </w:t>
      </w:r>
      <w:r w:rsidRPr="00923689">
        <w:t>37-A4</w:t>
      </w:r>
    </w:p>
    <w:p w14:paraId="535BB6C6" w14:textId="66AFD04E" w:rsidR="00965482" w:rsidRPr="00923689" w:rsidRDefault="00965482" w:rsidP="00923689">
      <w:pPr>
        <w:pStyle w:val="Figuretitle"/>
        <w:rPr>
          <w:rtl/>
        </w:rPr>
      </w:pPr>
      <w:r w:rsidRPr="00923689">
        <w:rPr>
          <w:rtl/>
        </w:rPr>
        <w:t>القدرة</w:t>
      </w:r>
      <w:r w:rsidR="00B66E25">
        <w:rPr>
          <w:rFonts w:hint="cs"/>
          <w:rtl/>
        </w:rPr>
        <w:t xml:space="preserve"> </w:t>
      </w:r>
      <w:proofErr w:type="spellStart"/>
      <w:r w:rsidRPr="00923689">
        <w:t>e.i.r.p</w:t>
      </w:r>
      <w:proofErr w:type="spellEnd"/>
      <w:r w:rsidRPr="00923689">
        <w:t>.</w:t>
      </w:r>
      <w:r w:rsidR="00B66E25">
        <w:rPr>
          <w:rFonts w:hint="cs"/>
          <w:rtl/>
        </w:rPr>
        <w:t xml:space="preserve"> </w:t>
      </w:r>
      <w:r w:rsidRPr="00923689">
        <w:rPr>
          <w:rtl/>
        </w:rPr>
        <w:t xml:space="preserve">في الخدمة الثابتة في الأرض </w:t>
      </w:r>
      <w:r w:rsidR="00902569">
        <w:rPr>
          <w:rFonts w:hint="cs"/>
          <w:rtl/>
        </w:rPr>
        <w:t>لجهاز استشعار</w:t>
      </w:r>
      <w:r w:rsidR="00902569">
        <w:rPr>
          <w:rFonts w:hint="cs"/>
          <w:i/>
          <w:iCs/>
          <w:rtl/>
          <w:lang w:val="en-GB"/>
        </w:rPr>
        <w:t xml:space="preserve"> </w:t>
      </w:r>
      <w:r w:rsidRPr="00923689">
        <w:rPr>
          <w:rtl/>
        </w:rPr>
        <w:t xml:space="preserve">من نمط </w:t>
      </w:r>
      <w:r w:rsidRPr="00923689">
        <w:t>GOMAS</w:t>
      </w:r>
      <w:r w:rsidRPr="00923689">
        <w:rPr>
          <w:rtl/>
        </w:rPr>
        <w:t xml:space="preserve"> (قائم على السكان)</w:t>
      </w:r>
    </w:p>
    <w:p w14:paraId="3D611B3A" w14:textId="29270903" w:rsidR="00965482" w:rsidRPr="00EC0C02" w:rsidRDefault="00324B41" w:rsidP="009D2154">
      <w:pPr>
        <w:pStyle w:val="Figure"/>
        <w:bidi/>
        <w:rPr>
          <w:rtl/>
          <w:lang w:bidi="ar-EG"/>
        </w:rPr>
      </w:pPr>
      <w:r>
        <w:rPr>
          <w:noProof/>
          <w:rtl/>
          <w:lang w:bidi="ar-EG"/>
        </w:rPr>
        <mc:AlternateContent>
          <mc:Choice Requires="wpg">
            <w:drawing>
              <wp:anchor distT="0" distB="0" distL="114300" distR="114300" simplePos="0" relativeHeight="251873280" behindDoc="0" locked="0" layoutInCell="1" allowOverlap="1" wp14:anchorId="599187F6" wp14:editId="5799447A">
                <wp:simplePos x="0" y="0"/>
                <wp:positionH relativeFrom="column">
                  <wp:posOffset>1798109</wp:posOffset>
                </wp:positionH>
                <wp:positionV relativeFrom="paragraph">
                  <wp:posOffset>136946</wp:posOffset>
                </wp:positionV>
                <wp:extent cx="2848111" cy="2804039"/>
                <wp:effectExtent l="0" t="0" r="0" b="0"/>
                <wp:wrapNone/>
                <wp:docPr id="313" name="Group 313"/>
                <wp:cNvGraphicFramePr/>
                <a:graphic xmlns:a="http://schemas.openxmlformats.org/drawingml/2006/main">
                  <a:graphicData uri="http://schemas.microsoft.com/office/word/2010/wordprocessingGroup">
                    <wpg:wgp>
                      <wpg:cNvGrpSpPr/>
                      <wpg:grpSpPr>
                        <a:xfrm>
                          <a:off x="0" y="0"/>
                          <a:ext cx="2848111" cy="2804039"/>
                          <a:chOff x="0" y="0"/>
                          <a:chExt cx="2848111" cy="2804039"/>
                        </a:xfrm>
                      </wpg:grpSpPr>
                      <wps:wsp>
                        <wps:cNvPr id="1453033540" name="ZoneTexte 2"/>
                        <wps:cNvSpPr txBox="1"/>
                        <wps:spPr>
                          <a:xfrm>
                            <a:off x="61708" y="0"/>
                            <a:ext cx="2428240" cy="255905"/>
                          </a:xfrm>
                          <a:prstGeom prst="rect">
                            <a:avLst/>
                          </a:prstGeom>
                          <a:noFill/>
                        </wps:spPr>
                        <wps:txbx>
                          <w:txbxContent>
                            <w:p w14:paraId="17EF2E40" w14:textId="3F2230BC" w:rsidR="009C5789" w:rsidRPr="0014294F" w:rsidRDefault="009C5789" w:rsidP="0014294F">
                              <w:pPr>
                                <w:spacing w:before="20"/>
                                <w:jc w:val="center"/>
                                <w:rPr>
                                  <w:b/>
                                  <w:bCs/>
                                  <w:sz w:val="24"/>
                                  <w:szCs w:val="32"/>
                                </w:rPr>
                              </w:pPr>
                              <w:r w:rsidRPr="0014294F">
                                <w:rPr>
                                  <w:sz w:val="24"/>
                                  <w:szCs w:val="32"/>
                                  <w:rtl/>
                                </w:rPr>
                                <w:t xml:space="preserve">نمط </w:t>
                              </w:r>
                              <w:r w:rsidRPr="0014294F">
                                <w:rPr>
                                  <w:sz w:val="24"/>
                                  <w:szCs w:val="32"/>
                                </w:rPr>
                                <w:t>GOMAS</w:t>
                              </w:r>
                              <w:r w:rsidRPr="0014294F">
                                <w:rPr>
                                  <w:sz w:val="24"/>
                                  <w:szCs w:val="32"/>
                                  <w:rtl/>
                                </w:rPr>
                                <w:t xml:space="preserve"> (قائم على </w:t>
                              </w:r>
                              <w:r>
                                <w:rPr>
                                  <w:rFonts w:hint="cs"/>
                                  <w:sz w:val="24"/>
                                  <w:szCs w:val="32"/>
                                  <w:rtl/>
                                </w:rPr>
                                <w:t>السكان</w:t>
                              </w:r>
                              <w:r w:rsidRPr="0014294F">
                                <w:rPr>
                                  <w:sz w:val="24"/>
                                  <w:szCs w:val="32"/>
                                  <w:rtl/>
                                </w:rPr>
                                <w:t>)</w:t>
                              </w:r>
                            </w:p>
                          </w:txbxContent>
                        </wps:txbx>
                        <wps:bodyPr wrap="square" lIns="0" tIns="0" rIns="0" bIns="0" rtlCol="0">
                          <a:noAutofit/>
                        </wps:bodyPr>
                      </wps:wsp>
                      <wps:wsp>
                        <wps:cNvPr id="1453033541" name="ZoneTexte 2"/>
                        <wps:cNvSpPr txBox="1"/>
                        <wps:spPr>
                          <a:xfrm>
                            <a:off x="0" y="2384171"/>
                            <a:ext cx="755650" cy="189865"/>
                          </a:xfrm>
                          <a:prstGeom prst="rect">
                            <a:avLst/>
                          </a:prstGeom>
                          <a:noFill/>
                        </wps:spPr>
                        <wps:txbx>
                          <w:txbxContent>
                            <w:p w14:paraId="76C485C9" w14:textId="77777777" w:rsidR="009C5789" w:rsidRPr="001E0509" w:rsidRDefault="009C5789" w:rsidP="0014294F">
                              <w:pPr>
                                <w:spacing w:before="40" w:line="144" w:lineRule="auto"/>
                                <w:jc w:val="center"/>
                                <w:rPr>
                                  <w:sz w:val="18"/>
                                  <w:szCs w:val="26"/>
                                </w:rPr>
                              </w:pPr>
                              <w:r w:rsidRPr="009A6043">
                                <w:rPr>
                                  <w:sz w:val="18"/>
                                  <w:szCs w:val="26"/>
                                  <w:rtl/>
                                </w:rPr>
                                <w:t xml:space="preserve">حالة الارتفاع </w:t>
                              </w:r>
                              <w:r>
                                <w:rPr>
                                  <w:sz w:val="18"/>
                                  <w:szCs w:val="26"/>
                                </w:rPr>
                                <w:t>1</w:t>
                              </w:r>
                            </w:p>
                          </w:txbxContent>
                        </wps:txbx>
                        <wps:bodyPr wrap="square" lIns="0" tIns="0" rIns="0" bIns="0" rtlCol="0">
                          <a:noAutofit/>
                        </wps:bodyPr>
                      </wps:wsp>
                      <wps:wsp>
                        <wps:cNvPr id="1453033542" name="ZoneTexte 2"/>
                        <wps:cNvSpPr txBox="1"/>
                        <wps:spPr>
                          <a:xfrm>
                            <a:off x="190734" y="2041973"/>
                            <a:ext cx="2179320" cy="255905"/>
                          </a:xfrm>
                          <a:prstGeom prst="rect">
                            <a:avLst/>
                          </a:prstGeom>
                          <a:noFill/>
                        </wps:spPr>
                        <wps:txbx>
                          <w:txbxContent>
                            <w:p w14:paraId="713BD36F" w14:textId="69DBE1F7" w:rsidR="009C5789" w:rsidRPr="009A6043" w:rsidRDefault="009C5789" w:rsidP="0014294F">
                              <w:pPr>
                                <w:spacing w:before="20"/>
                                <w:jc w:val="center"/>
                              </w:pPr>
                              <w:r w:rsidRPr="009A6043">
                                <w:rPr>
                                  <w:sz w:val="18"/>
                                  <w:szCs w:val="26"/>
                                  <w:rtl/>
                                </w:rPr>
                                <w:t xml:space="preserve">القدرة </w:t>
                              </w:r>
                              <w:proofErr w:type="spellStart"/>
                              <w:r w:rsidRPr="009A6043">
                                <w:rPr>
                                  <w:sz w:val="18"/>
                                  <w:szCs w:val="26"/>
                                </w:rPr>
                                <w:t>e.i.r.p</w:t>
                              </w:r>
                              <w:proofErr w:type="spellEnd"/>
                              <w:r w:rsidRPr="009A6043">
                                <w:rPr>
                                  <w:sz w:val="18"/>
                                  <w:szCs w:val="26"/>
                                </w:rPr>
                                <w:t>.</w:t>
                              </w:r>
                              <w:r w:rsidRPr="009A6043">
                                <w:rPr>
                                  <w:sz w:val="18"/>
                                  <w:szCs w:val="26"/>
                                  <w:rtl/>
                                </w:rPr>
                                <w:t xml:space="preserve"> في الخدمة الثابتة </w:t>
                              </w:r>
                              <w:r>
                                <w:rPr>
                                  <w:sz w:val="18"/>
                                  <w:szCs w:val="26"/>
                                </w:rPr>
                                <w:t>(</w:t>
                              </w:r>
                              <w:r w:rsidRPr="009A6043">
                                <w:rPr>
                                  <w:sz w:val="18"/>
                                  <w:szCs w:val="26"/>
                                </w:rPr>
                                <w:t>dBm/200 MHz</w:t>
                              </w:r>
                              <w:r>
                                <w:rPr>
                                  <w:sz w:val="18"/>
                                  <w:szCs w:val="26"/>
                                </w:rPr>
                                <w:t>)</w:t>
                              </w:r>
                            </w:p>
                          </w:txbxContent>
                        </wps:txbx>
                        <wps:bodyPr wrap="square" lIns="0" tIns="0" rIns="0" bIns="0" rtlCol="0">
                          <a:noAutofit/>
                        </wps:bodyPr>
                      </wps:wsp>
                      <wps:wsp>
                        <wps:cNvPr id="1453033543" name="ZoneTexte 2"/>
                        <wps:cNvSpPr txBox="1"/>
                        <wps:spPr>
                          <a:xfrm>
                            <a:off x="0" y="2614174"/>
                            <a:ext cx="755650" cy="189865"/>
                          </a:xfrm>
                          <a:prstGeom prst="rect">
                            <a:avLst/>
                          </a:prstGeom>
                          <a:noFill/>
                        </wps:spPr>
                        <wps:txbx>
                          <w:txbxContent>
                            <w:p w14:paraId="5A885399" w14:textId="77777777" w:rsidR="009C5789" w:rsidRPr="001E0509" w:rsidRDefault="009C5789" w:rsidP="0014294F">
                              <w:pPr>
                                <w:spacing w:before="40" w:line="144" w:lineRule="auto"/>
                                <w:jc w:val="center"/>
                                <w:rPr>
                                  <w:sz w:val="18"/>
                                  <w:szCs w:val="26"/>
                                </w:rPr>
                              </w:pPr>
                              <w:r w:rsidRPr="009A6043">
                                <w:rPr>
                                  <w:sz w:val="18"/>
                                  <w:szCs w:val="26"/>
                                  <w:rtl/>
                                </w:rPr>
                                <w:t xml:space="preserve">حالة الارتفاع </w:t>
                              </w:r>
                              <w:r>
                                <w:rPr>
                                  <w:sz w:val="18"/>
                                  <w:szCs w:val="26"/>
                                </w:rPr>
                                <w:t>4</w:t>
                              </w:r>
                            </w:p>
                          </w:txbxContent>
                        </wps:txbx>
                        <wps:bodyPr wrap="square" lIns="0" tIns="0" rIns="0" bIns="0" rtlCol="0">
                          <a:noAutofit/>
                        </wps:bodyPr>
                      </wps:wsp>
                      <wps:wsp>
                        <wps:cNvPr id="1453033544" name="ZoneTexte 2"/>
                        <wps:cNvSpPr txBox="1"/>
                        <wps:spPr>
                          <a:xfrm>
                            <a:off x="1049035" y="2384171"/>
                            <a:ext cx="755650" cy="189865"/>
                          </a:xfrm>
                          <a:prstGeom prst="rect">
                            <a:avLst/>
                          </a:prstGeom>
                          <a:noFill/>
                        </wps:spPr>
                        <wps:txbx>
                          <w:txbxContent>
                            <w:p w14:paraId="71D62A49" w14:textId="77777777" w:rsidR="009C5789" w:rsidRPr="001E0509" w:rsidRDefault="009C5789" w:rsidP="0014294F">
                              <w:pPr>
                                <w:spacing w:before="40" w:line="144" w:lineRule="auto"/>
                                <w:jc w:val="center"/>
                                <w:rPr>
                                  <w:sz w:val="18"/>
                                  <w:szCs w:val="26"/>
                                </w:rPr>
                              </w:pPr>
                              <w:r w:rsidRPr="009A6043">
                                <w:rPr>
                                  <w:sz w:val="18"/>
                                  <w:szCs w:val="26"/>
                                  <w:rtl/>
                                </w:rPr>
                                <w:t xml:space="preserve">حالة الارتفاع </w:t>
                              </w:r>
                              <w:r>
                                <w:rPr>
                                  <w:sz w:val="18"/>
                                  <w:szCs w:val="26"/>
                                </w:rPr>
                                <w:t>2</w:t>
                              </w:r>
                            </w:p>
                          </w:txbxContent>
                        </wps:txbx>
                        <wps:bodyPr wrap="square" lIns="0" tIns="0" rIns="0" bIns="0" rtlCol="0">
                          <a:noAutofit/>
                        </wps:bodyPr>
                      </wps:wsp>
                      <wps:wsp>
                        <wps:cNvPr id="1453033545" name="ZoneTexte 2"/>
                        <wps:cNvSpPr txBox="1"/>
                        <wps:spPr>
                          <a:xfrm>
                            <a:off x="1049035" y="2614174"/>
                            <a:ext cx="755650" cy="189865"/>
                          </a:xfrm>
                          <a:prstGeom prst="rect">
                            <a:avLst/>
                          </a:prstGeom>
                          <a:noFill/>
                        </wps:spPr>
                        <wps:txbx>
                          <w:txbxContent>
                            <w:p w14:paraId="543959D0" w14:textId="77777777" w:rsidR="009C5789" w:rsidRPr="001E0509" w:rsidRDefault="009C5789" w:rsidP="0014294F">
                              <w:pPr>
                                <w:spacing w:before="40" w:line="144" w:lineRule="auto"/>
                                <w:jc w:val="center"/>
                                <w:rPr>
                                  <w:sz w:val="18"/>
                                  <w:szCs w:val="26"/>
                                </w:rPr>
                              </w:pPr>
                              <w:r w:rsidRPr="009A6043">
                                <w:rPr>
                                  <w:sz w:val="18"/>
                                  <w:szCs w:val="26"/>
                                  <w:rtl/>
                                </w:rPr>
                                <w:t xml:space="preserve">حالة الارتفاع </w:t>
                              </w:r>
                              <w:r>
                                <w:rPr>
                                  <w:sz w:val="18"/>
                                  <w:szCs w:val="26"/>
                                </w:rPr>
                                <w:t>5</w:t>
                              </w:r>
                            </w:p>
                          </w:txbxContent>
                        </wps:txbx>
                        <wps:bodyPr wrap="square" lIns="0" tIns="0" rIns="0" bIns="0" rtlCol="0">
                          <a:noAutofit/>
                        </wps:bodyPr>
                      </wps:wsp>
                      <wps:wsp>
                        <wps:cNvPr id="1453033546" name="ZoneTexte 2"/>
                        <wps:cNvSpPr txBox="1"/>
                        <wps:spPr>
                          <a:xfrm>
                            <a:off x="2092461" y="2384171"/>
                            <a:ext cx="755650" cy="189865"/>
                          </a:xfrm>
                          <a:prstGeom prst="rect">
                            <a:avLst/>
                          </a:prstGeom>
                          <a:noFill/>
                        </wps:spPr>
                        <wps:txbx>
                          <w:txbxContent>
                            <w:p w14:paraId="6373FD7E" w14:textId="77777777" w:rsidR="009C5789" w:rsidRPr="001E0509" w:rsidRDefault="009C5789" w:rsidP="0014294F">
                              <w:pPr>
                                <w:spacing w:before="40" w:line="144" w:lineRule="auto"/>
                                <w:jc w:val="center"/>
                                <w:rPr>
                                  <w:sz w:val="18"/>
                                  <w:szCs w:val="26"/>
                                </w:rPr>
                              </w:pPr>
                              <w:r w:rsidRPr="009A6043">
                                <w:rPr>
                                  <w:sz w:val="18"/>
                                  <w:szCs w:val="26"/>
                                  <w:rtl/>
                                </w:rPr>
                                <w:t xml:space="preserve">حالة الارتفاع </w:t>
                              </w:r>
                              <w:r>
                                <w:rPr>
                                  <w:sz w:val="18"/>
                                  <w:szCs w:val="26"/>
                                </w:rPr>
                                <w:t>3</w:t>
                              </w:r>
                            </w:p>
                          </w:txbxContent>
                        </wps:txbx>
                        <wps:bodyPr wrap="square" lIns="0" tIns="0" rIns="0" bIns="0" rtlCol="0">
                          <a:noAutofit/>
                        </wps:bodyPr>
                      </wps:wsp>
                    </wpg:wgp>
                  </a:graphicData>
                </a:graphic>
              </wp:anchor>
            </w:drawing>
          </mc:Choice>
          <mc:Fallback>
            <w:pict>
              <v:group w14:anchorId="599187F6" id="Group 313" o:spid="_x0000_s1348" style="position:absolute;left:0;text-align:left;margin-left:141.6pt;margin-top:10.8pt;width:224.25pt;height:220.8pt;z-index:251873280;mso-position-horizontal-relative:text;mso-position-vertical-relative:text" coordsize="28481,28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">
                <v:shape id="_x0000_s1349" type="#_x0000_t202" style="position:absolute;left:617;width:24282;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" filled="f" stroked="f">
                  <v:textbox inset="0,0,0,0">
                    <w:txbxContent>
                      <w:p w14:paraId="17EF2E40" w14:textId="3F2230BC" w:rsidR="009C5789" w:rsidRPr="0014294F" w:rsidRDefault="009C5789" w:rsidP="0014294F">
                        <w:pPr>
                          <w:spacing w:before="20"/>
                          <w:jc w:val="center"/>
                          <w:rPr>
                            <w:b/>
                            <w:bCs/>
                            <w:sz w:val="24"/>
                            <w:szCs w:val="32"/>
                          </w:rPr>
                        </w:pPr>
                        <w:r w:rsidRPr="0014294F">
                          <w:rPr>
                            <w:sz w:val="24"/>
                            <w:szCs w:val="32"/>
                            <w:rtl/>
                          </w:rPr>
                          <w:t xml:space="preserve">نمط </w:t>
                        </w:r>
                        <w:r w:rsidRPr="0014294F">
                          <w:rPr>
                            <w:sz w:val="24"/>
                            <w:szCs w:val="32"/>
                          </w:rPr>
                          <w:t>GOMAS</w:t>
                        </w:r>
                        <w:r w:rsidRPr="0014294F">
                          <w:rPr>
                            <w:sz w:val="24"/>
                            <w:szCs w:val="32"/>
                            <w:rtl/>
                          </w:rPr>
                          <w:t xml:space="preserve"> (قائم على </w:t>
                        </w:r>
                        <w:r>
                          <w:rPr>
                            <w:rFonts w:hint="cs"/>
                            <w:sz w:val="24"/>
                            <w:szCs w:val="32"/>
                            <w:rtl/>
                          </w:rPr>
                          <w:t>السكان</w:t>
                        </w:r>
                        <w:r w:rsidRPr="0014294F">
                          <w:rPr>
                            <w:sz w:val="24"/>
                            <w:szCs w:val="32"/>
                            <w:rtl/>
                          </w:rPr>
                          <w:t>)</w:t>
                        </w:r>
                      </w:p>
                    </w:txbxContent>
                  </v:textbox>
                </v:shape>
                <v:shape id="_x0000_s1350" type="#_x0000_t202" style="position:absolute;top:23841;width:755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" filled="f" stroked="f">
                  <v:textbox inset="0,0,0,0">
                    <w:txbxContent>
                      <w:p w14:paraId="76C485C9" w14:textId="77777777" w:rsidR="009C5789" w:rsidRPr="001E0509" w:rsidRDefault="009C5789" w:rsidP="0014294F">
                        <w:pPr>
                          <w:spacing w:before="40" w:line="144" w:lineRule="auto"/>
                          <w:jc w:val="center"/>
                          <w:rPr>
                            <w:sz w:val="18"/>
                            <w:szCs w:val="26"/>
                          </w:rPr>
                        </w:pPr>
                        <w:r w:rsidRPr="009A6043">
                          <w:rPr>
                            <w:sz w:val="18"/>
                            <w:szCs w:val="26"/>
                            <w:rtl/>
                          </w:rPr>
                          <w:t xml:space="preserve">حالة الارتفاع </w:t>
                        </w:r>
                        <w:r>
                          <w:rPr>
                            <w:sz w:val="18"/>
                            <w:szCs w:val="26"/>
                          </w:rPr>
                          <w:t>1</w:t>
                        </w:r>
                      </w:p>
                    </w:txbxContent>
                  </v:textbox>
                </v:shape>
                <v:shape id="_x0000_s1351" type="#_x0000_t202" style="position:absolute;left:1907;top:20419;width:21793;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" filled="f" stroked="f">
                  <v:textbox inset="0,0,0,0">
                    <w:txbxContent>
                      <w:p w14:paraId="713BD36F" w14:textId="69DBE1F7" w:rsidR="009C5789" w:rsidRPr="009A6043" w:rsidRDefault="009C5789" w:rsidP="0014294F">
                        <w:pPr>
                          <w:spacing w:before="20"/>
                          <w:jc w:val="center"/>
                        </w:pPr>
                        <w:r w:rsidRPr="009A6043">
                          <w:rPr>
                            <w:sz w:val="18"/>
                            <w:szCs w:val="26"/>
                            <w:rtl/>
                          </w:rPr>
                          <w:t xml:space="preserve">القدرة </w:t>
                        </w:r>
                        <w:proofErr w:type="spellStart"/>
                        <w:r w:rsidRPr="009A6043">
                          <w:rPr>
                            <w:sz w:val="18"/>
                            <w:szCs w:val="26"/>
                          </w:rPr>
                          <w:t>e.i.r.p</w:t>
                        </w:r>
                        <w:proofErr w:type="spellEnd"/>
                        <w:r w:rsidRPr="009A6043">
                          <w:rPr>
                            <w:sz w:val="18"/>
                            <w:szCs w:val="26"/>
                          </w:rPr>
                          <w:t>.</w:t>
                        </w:r>
                        <w:r w:rsidRPr="009A6043">
                          <w:rPr>
                            <w:sz w:val="18"/>
                            <w:szCs w:val="26"/>
                            <w:rtl/>
                          </w:rPr>
                          <w:t xml:space="preserve"> في الخدمة الثابتة </w:t>
                        </w:r>
                        <w:r>
                          <w:rPr>
                            <w:sz w:val="18"/>
                            <w:szCs w:val="26"/>
                          </w:rPr>
                          <w:t>(</w:t>
                        </w:r>
                        <w:r w:rsidRPr="009A6043">
                          <w:rPr>
                            <w:sz w:val="18"/>
                            <w:szCs w:val="26"/>
                          </w:rPr>
                          <w:t>dBm/200 MHz</w:t>
                        </w:r>
                        <w:r>
                          <w:rPr>
                            <w:sz w:val="18"/>
                            <w:szCs w:val="26"/>
                          </w:rPr>
                          <w:t>)</w:t>
                        </w:r>
                      </w:p>
                    </w:txbxContent>
                  </v:textbox>
                </v:shape>
                <v:shape id="_x0000_s1352" type="#_x0000_t202" style="position:absolute;top:26141;width:755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" filled="f" stroked="f">
                  <v:textbox inset="0,0,0,0">
                    <w:txbxContent>
                      <w:p w14:paraId="5A885399" w14:textId="77777777" w:rsidR="009C5789" w:rsidRPr="001E0509" w:rsidRDefault="009C5789" w:rsidP="0014294F">
                        <w:pPr>
                          <w:spacing w:before="40" w:line="144" w:lineRule="auto"/>
                          <w:jc w:val="center"/>
                          <w:rPr>
                            <w:sz w:val="18"/>
                            <w:szCs w:val="26"/>
                          </w:rPr>
                        </w:pPr>
                        <w:r w:rsidRPr="009A6043">
                          <w:rPr>
                            <w:sz w:val="18"/>
                            <w:szCs w:val="26"/>
                            <w:rtl/>
                          </w:rPr>
                          <w:t xml:space="preserve">حالة الارتفاع </w:t>
                        </w:r>
                        <w:r>
                          <w:rPr>
                            <w:sz w:val="18"/>
                            <w:szCs w:val="26"/>
                          </w:rPr>
                          <w:t>4</w:t>
                        </w:r>
                      </w:p>
                    </w:txbxContent>
                  </v:textbox>
                </v:shape>
                <v:shape id="_x0000_s1353" type="#_x0000_t202" style="position:absolute;left:10490;top:23841;width:755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" filled="f" stroked="f">
                  <v:textbox inset="0,0,0,0">
                    <w:txbxContent>
                      <w:p w14:paraId="71D62A49" w14:textId="77777777" w:rsidR="009C5789" w:rsidRPr="001E0509" w:rsidRDefault="009C5789" w:rsidP="0014294F">
                        <w:pPr>
                          <w:spacing w:before="40" w:line="144" w:lineRule="auto"/>
                          <w:jc w:val="center"/>
                          <w:rPr>
                            <w:sz w:val="18"/>
                            <w:szCs w:val="26"/>
                          </w:rPr>
                        </w:pPr>
                        <w:r w:rsidRPr="009A6043">
                          <w:rPr>
                            <w:sz w:val="18"/>
                            <w:szCs w:val="26"/>
                            <w:rtl/>
                          </w:rPr>
                          <w:t xml:space="preserve">حالة الارتفاع </w:t>
                        </w:r>
                        <w:r>
                          <w:rPr>
                            <w:sz w:val="18"/>
                            <w:szCs w:val="26"/>
                          </w:rPr>
                          <w:t>2</w:t>
                        </w:r>
                      </w:p>
                    </w:txbxContent>
                  </v:textbox>
                </v:shape>
                <v:shape id="_x0000_s1354" type="#_x0000_t202" style="position:absolute;left:10490;top:26141;width:755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" filled="f" stroked="f">
                  <v:textbox inset="0,0,0,0">
                    <w:txbxContent>
                      <w:p w14:paraId="543959D0" w14:textId="77777777" w:rsidR="009C5789" w:rsidRPr="001E0509" w:rsidRDefault="009C5789" w:rsidP="0014294F">
                        <w:pPr>
                          <w:spacing w:before="40" w:line="144" w:lineRule="auto"/>
                          <w:jc w:val="center"/>
                          <w:rPr>
                            <w:sz w:val="18"/>
                            <w:szCs w:val="26"/>
                          </w:rPr>
                        </w:pPr>
                        <w:r w:rsidRPr="009A6043">
                          <w:rPr>
                            <w:sz w:val="18"/>
                            <w:szCs w:val="26"/>
                            <w:rtl/>
                          </w:rPr>
                          <w:t xml:space="preserve">حالة الارتفاع </w:t>
                        </w:r>
                        <w:r>
                          <w:rPr>
                            <w:sz w:val="18"/>
                            <w:szCs w:val="26"/>
                          </w:rPr>
                          <w:t>5</w:t>
                        </w:r>
                      </w:p>
                    </w:txbxContent>
                  </v:textbox>
                </v:shape>
                <v:shape id="_x0000_s1355" type="#_x0000_t202" style="position:absolute;left:20924;top:23841;width:755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" filled="f" stroked="f">
                  <v:textbox inset="0,0,0,0">
                    <w:txbxContent>
                      <w:p w14:paraId="6373FD7E" w14:textId="77777777" w:rsidR="009C5789" w:rsidRPr="001E0509" w:rsidRDefault="009C5789" w:rsidP="0014294F">
                        <w:pPr>
                          <w:spacing w:before="40" w:line="144" w:lineRule="auto"/>
                          <w:jc w:val="center"/>
                          <w:rPr>
                            <w:sz w:val="18"/>
                            <w:szCs w:val="26"/>
                          </w:rPr>
                        </w:pPr>
                        <w:r w:rsidRPr="009A6043">
                          <w:rPr>
                            <w:sz w:val="18"/>
                            <w:szCs w:val="26"/>
                            <w:rtl/>
                          </w:rPr>
                          <w:t xml:space="preserve">حالة الارتفاع </w:t>
                        </w:r>
                        <w:r>
                          <w:rPr>
                            <w:sz w:val="18"/>
                            <w:szCs w:val="26"/>
                          </w:rPr>
                          <w:t>3</w:t>
                        </w:r>
                      </w:p>
                    </w:txbxContent>
                  </v:textbox>
                </v:shape>
              </v:group>
            </w:pict>
          </mc:Fallback>
        </mc:AlternateContent>
      </w:r>
      <w:r>
        <w:rPr>
          <w:noProof/>
          <w:rtl/>
          <w:lang w:bidi="ar-EG"/>
        </w:rPr>
        <w:drawing>
          <wp:inline distT="0" distB="0" distL="0" distR="0" wp14:anchorId="0614FEFE" wp14:editId="2DE4ED8A">
            <wp:extent cx="4870800" cy="2998800"/>
            <wp:effectExtent l="0" t="0" r="6350" b="0"/>
            <wp:docPr id="312" name="Picture 3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4-37.png"/>
                    <pic:cNvPicPr/>
                  </pic:nvPicPr>
                  <pic:blipFill>
                    <a:blip r:embed="rId125">
                      <a:extLst>
                        <a:ext uri="{28A0092B-C50C-407E-A947-70E740481C1C}">
                          <a14:useLocalDpi xmlns:a14="http://schemas.microsoft.com/office/drawing/2010/main" val="0"/>
                        </a:ext>
                      </a:extLst>
                    </a:blip>
                    <a:stretch>
                      <a:fillRect/>
                    </a:stretch>
                  </pic:blipFill>
                  <pic:spPr>
                    <a:xfrm>
                      <a:off x="0" y="0"/>
                      <a:ext cx="4870800" cy="2998800"/>
                    </a:xfrm>
                    <a:prstGeom prst="rect">
                      <a:avLst/>
                    </a:prstGeom>
                  </pic:spPr>
                </pic:pic>
              </a:graphicData>
            </a:graphic>
          </wp:inline>
        </w:drawing>
      </w:r>
    </w:p>
    <w:p w14:paraId="2CCE6FB8" w14:textId="77777777" w:rsidR="00965482" w:rsidRPr="0014294F" w:rsidRDefault="00965482" w:rsidP="0014294F">
      <w:pPr>
        <w:rPr>
          <w:rtl/>
        </w:rPr>
      </w:pPr>
      <w:r w:rsidRPr="0014294F">
        <w:rPr>
          <w:rFonts w:eastAsia="MS Mincho"/>
          <w:rtl/>
        </w:rPr>
        <w:t xml:space="preserve">القدرة </w:t>
      </w:r>
      <w:proofErr w:type="spellStart"/>
      <w:r w:rsidRPr="0014294F">
        <w:rPr>
          <w:rFonts w:eastAsia="MS Mincho"/>
        </w:rPr>
        <w:t>e.i.r.p</w:t>
      </w:r>
      <w:proofErr w:type="spellEnd"/>
      <w:r w:rsidRPr="0014294F">
        <w:rPr>
          <w:rFonts w:eastAsia="MS Mincho"/>
        </w:rPr>
        <w:t>.</w:t>
      </w:r>
      <w:r w:rsidRPr="0014294F">
        <w:rPr>
          <w:rFonts w:eastAsia="MS Mincho"/>
          <w:rtl/>
        </w:rPr>
        <w:t xml:space="preserve"> التجميعية القصوى من الشكلين أعلاه = </w:t>
      </w:r>
      <w:r w:rsidRPr="0014294F">
        <w:rPr>
          <w:rFonts w:eastAsia="MS Mincho"/>
        </w:rPr>
        <w:t>43</w:t>
      </w:r>
      <w:r w:rsidRPr="0014294F">
        <w:rPr>
          <w:rFonts w:eastAsia="MS Mincho"/>
          <w:rtl/>
        </w:rPr>
        <w:t xml:space="preserve"> </w:t>
      </w:r>
      <w:r w:rsidRPr="0014294F">
        <w:rPr>
          <w:rFonts w:eastAsia="MS Mincho"/>
        </w:rPr>
        <w:t>dBm/200 MHz</w:t>
      </w:r>
      <w:r w:rsidRPr="0014294F">
        <w:rPr>
          <w:rtl/>
        </w:rPr>
        <w:t xml:space="preserve"> (دون مراعاة الذروة من الحالة </w:t>
      </w:r>
      <w:r w:rsidRPr="0014294F">
        <w:t>2</w:t>
      </w:r>
      <w:r w:rsidRPr="0014294F">
        <w:rPr>
          <w:rtl/>
        </w:rPr>
        <w:t>)</w:t>
      </w:r>
    </w:p>
    <w:p w14:paraId="06A0BCFD" w14:textId="4691C3F6" w:rsidR="00965482" w:rsidRPr="0014294F" w:rsidRDefault="00965482" w:rsidP="0014294F">
      <w:pPr>
        <w:pStyle w:val="Headingb"/>
        <w:rPr>
          <w:rtl/>
        </w:rPr>
      </w:pPr>
      <w:proofErr w:type="gramStart"/>
      <w:r w:rsidRPr="0014294F">
        <w:rPr>
          <w:rtl/>
        </w:rPr>
        <w:t>و )</w:t>
      </w:r>
      <w:proofErr w:type="gramEnd"/>
      <w:r w:rsidRPr="0014294F">
        <w:rPr>
          <w:rtl/>
        </w:rPr>
        <w:tab/>
        <w:t xml:space="preserve">حالة تجميعية </w:t>
      </w:r>
      <w:r w:rsidR="00902569">
        <w:rPr>
          <w:rFonts w:hint="cs"/>
          <w:rtl/>
        </w:rPr>
        <w:t>لجهاز استشعار</w:t>
      </w:r>
      <w:r w:rsidR="00902569">
        <w:rPr>
          <w:rFonts w:hint="cs"/>
          <w:i/>
          <w:iCs/>
          <w:rtl/>
          <w:lang w:val="en-GB"/>
        </w:rPr>
        <w:t xml:space="preserve"> </w:t>
      </w:r>
      <w:r w:rsidRPr="0014294F">
        <w:rPr>
          <w:rtl/>
        </w:rPr>
        <w:t xml:space="preserve">من نمط </w:t>
      </w:r>
      <w:r w:rsidRPr="0014294F">
        <w:t>GOMAS</w:t>
      </w:r>
      <w:r w:rsidRPr="0014294F">
        <w:rPr>
          <w:rtl/>
        </w:rPr>
        <w:t xml:space="preserve"> (منخفض)</w:t>
      </w:r>
    </w:p>
    <w:p w14:paraId="5F7EF2E6" w14:textId="77777777" w:rsidR="00965482" w:rsidRPr="00923689" w:rsidRDefault="00965482" w:rsidP="00923689">
      <w:pPr>
        <w:pStyle w:val="FigureNo"/>
      </w:pPr>
      <w:r w:rsidRPr="00923689">
        <w:rPr>
          <w:rtl/>
        </w:rPr>
        <w:t xml:space="preserve">الشكل </w:t>
      </w:r>
      <w:r w:rsidRPr="00923689">
        <w:t>38-A4</w:t>
      </w:r>
    </w:p>
    <w:p w14:paraId="24395C37" w14:textId="39488089" w:rsidR="00965482" w:rsidRPr="00923689" w:rsidRDefault="00965482" w:rsidP="00923689">
      <w:pPr>
        <w:pStyle w:val="Figuretitle"/>
        <w:rPr>
          <w:rtl/>
        </w:rPr>
      </w:pPr>
      <w:r w:rsidRPr="00923689">
        <w:rPr>
          <w:rtl/>
        </w:rPr>
        <w:t xml:space="preserve">القدرة </w:t>
      </w:r>
      <w:proofErr w:type="spellStart"/>
      <w:r w:rsidRPr="00923689">
        <w:t>e.i.r.p</w:t>
      </w:r>
      <w:proofErr w:type="spellEnd"/>
      <w:r w:rsidRPr="00923689">
        <w:t>.</w:t>
      </w:r>
      <w:r w:rsidR="00B66E25">
        <w:rPr>
          <w:rFonts w:hint="cs"/>
          <w:rtl/>
        </w:rPr>
        <w:t xml:space="preserve"> </w:t>
      </w:r>
      <w:r w:rsidRPr="00923689">
        <w:rPr>
          <w:rtl/>
        </w:rPr>
        <w:t xml:space="preserve">في الخدمة الثابتة في الأرض </w:t>
      </w:r>
      <w:r w:rsidR="00902569">
        <w:rPr>
          <w:rFonts w:hint="cs"/>
          <w:rtl/>
        </w:rPr>
        <w:t>لجهاز استشعار</w:t>
      </w:r>
      <w:r w:rsidR="00902569">
        <w:rPr>
          <w:rFonts w:hint="cs"/>
          <w:i/>
          <w:iCs/>
          <w:rtl/>
          <w:lang w:val="en-GB"/>
        </w:rPr>
        <w:t xml:space="preserve"> </w:t>
      </w:r>
      <w:r w:rsidRPr="00923689">
        <w:rPr>
          <w:rtl/>
        </w:rPr>
        <w:t xml:space="preserve">(منخفض) من نمط </w:t>
      </w:r>
      <w:r w:rsidRPr="00923689">
        <w:t>GOMAS</w:t>
      </w:r>
      <w:r w:rsidRPr="00923689">
        <w:rPr>
          <w:rtl/>
        </w:rPr>
        <w:t xml:space="preserve"> (قائم على الكثافة)</w:t>
      </w:r>
    </w:p>
    <w:p w14:paraId="7D71EC48" w14:textId="46FD830B" w:rsidR="00965482" w:rsidRPr="00EC0C02" w:rsidRDefault="00BB435C" w:rsidP="009D2154">
      <w:pPr>
        <w:pStyle w:val="Figure"/>
        <w:bidi/>
        <w:rPr>
          <w:rtl/>
          <w:lang w:bidi="ar-EG"/>
        </w:rPr>
      </w:pPr>
      <w:r>
        <w:rPr>
          <w:noProof/>
          <w:rtl/>
          <w:lang w:bidi="ar-EG"/>
        </w:rPr>
        <mc:AlternateContent>
          <mc:Choice Requires="wpg">
            <w:drawing>
              <wp:anchor distT="0" distB="0" distL="114300" distR="114300" simplePos="0" relativeHeight="251882496" behindDoc="0" locked="0" layoutInCell="1" allowOverlap="1" wp14:anchorId="069926B9" wp14:editId="42798C38">
                <wp:simplePos x="0" y="0"/>
                <wp:positionH relativeFrom="column">
                  <wp:posOffset>1798110</wp:posOffset>
                </wp:positionH>
                <wp:positionV relativeFrom="paragraph">
                  <wp:posOffset>73660</wp:posOffset>
                </wp:positionV>
                <wp:extent cx="2848111" cy="2865747"/>
                <wp:effectExtent l="0" t="0" r="0" b="0"/>
                <wp:wrapNone/>
                <wp:docPr id="25" name="Group 25"/>
                <wp:cNvGraphicFramePr/>
                <a:graphic xmlns:a="http://schemas.openxmlformats.org/drawingml/2006/main">
                  <a:graphicData uri="http://schemas.microsoft.com/office/word/2010/wordprocessingGroup">
                    <wpg:wgp>
                      <wpg:cNvGrpSpPr/>
                      <wpg:grpSpPr>
                        <a:xfrm>
                          <a:off x="0" y="0"/>
                          <a:ext cx="2848111" cy="2865747"/>
                          <a:chOff x="0" y="0"/>
                          <a:chExt cx="2848111" cy="2865747"/>
                        </a:xfrm>
                      </wpg:grpSpPr>
                      <wps:wsp>
                        <wps:cNvPr id="1453033547" name="ZoneTexte 2"/>
                        <wps:cNvSpPr txBox="1"/>
                        <wps:spPr>
                          <a:xfrm>
                            <a:off x="72927" y="0"/>
                            <a:ext cx="2428240" cy="255905"/>
                          </a:xfrm>
                          <a:prstGeom prst="rect">
                            <a:avLst/>
                          </a:prstGeom>
                          <a:noFill/>
                        </wps:spPr>
                        <wps:txbx>
                          <w:txbxContent>
                            <w:p w14:paraId="470C4885" w14:textId="6B4AE7AE" w:rsidR="009C5789" w:rsidRPr="0014294F" w:rsidRDefault="009C5789" w:rsidP="0014294F">
                              <w:pPr>
                                <w:spacing w:before="20"/>
                                <w:jc w:val="center"/>
                                <w:rPr>
                                  <w:b/>
                                  <w:bCs/>
                                  <w:sz w:val="24"/>
                                  <w:szCs w:val="32"/>
                                </w:rPr>
                              </w:pPr>
                              <w:r w:rsidRPr="0014294F">
                                <w:rPr>
                                  <w:sz w:val="24"/>
                                  <w:szCs w:val="32"/>
                                  <w:rtl/>
                                </w:rPr>
                                <w:t xml:space="preserve">نمط </w:t>
                              </w:r>
                              <w:r w:rsidRPr="0014294F">
                                <w:rPr>
                                  <w:sz w:val="24"/>
                                  <w:szCs w:val="32"/>
                                </w:rPr>
                                <w:t>GOMAS</w:t>
                              </w:r>
                              <w:r w:rsidRPr="0014294F">
                                <w:rPr>
                                  <w:sz w:val="24"/>
                                  <w:szCs w:val="32"/>
                                  <w:rtl/>
                                </w:rPr>
                                <w:t xml:space="preserve"> </w:t>
                              </w:r>
                              <w:r>
                                <w:rPr>
                                  <w:rFonts w:hint="cs"/>
                                  <w:sz w:val="24"/>
                                  <w:szCs w:val="32"/>
                                  <w:rtl/>
                                </w:rPr>
                                <w:t xml:space="preserve">منخفض </w:t>
                              </w:r>
                              <w:r w:rsidRPr="0014294F">
                                <w:rPr>
                                  <w:sz w:val="24"/>
                                  <w:szCs w:val="32"/>
                                  <w:rtl/>
                                </w:rPr>
                                <w:t>(قائم على الكثافة)</w:t>
                              </w:r>
                            </w:p>
                          </w:txbxContent>
                        </wps:txbx>
                        <wps:bodyPr wrap="square" lIns="0" tIns="0" rIns="0" bIns="0" rtlCol="0">
                          <a:noAutofit/>
                        </wps:bodyPr>
                      </wps:wsp>
                      <wps:wsp>
                        <wps:cNvPr id="1453033548" name="ZoneTexte 2"/>
                        <wps:cNvSpPr txBox="1"/>
                        <wps:spPr>
                          <a:xfrm>
                            <a:off x="0" y="2451489"/>
                            <a:ext cx="755650" cy="189865"/>
                          </a:xfrm>
                          <a:prstGeom prst="rect">
                            <a:avLst/>
                          </a:prstGeom>
                          <a:noFill/>
                        </wps:spPr>
                        <wps:txbx>
                          <w:txbxContent>
                            <w:p w14:paraId="67B6E656" w14:textId="77777777" w:rsidR="009C5789" w:rsidRPr="001E0509" w:rsidRDefault="009C5789" w:rsidP="0014294F">
                              <w:pPr>
                                <w:spacing w:before="40" w:line="144" w:lineRule="auto"/>
                                <w:jc w:val="center"/>
                                <w:rPr>
                                  <w:sz w:val="18"/>
                                  <w:szCs w:val="26"/>
                                </w:rPr>
                              </w:pPr>
                              <w:r w:rsidRPr="009A6043">
                                <w:rPr>
                                  <w:sz w:val="18"/>
                                  <w:szCs w:val="26"/>
                                  <w:rtl/>
                                </w:rPr>
                                <w:t xml:space="preserve">حالة الارتفاع </w:t>
                              </w:r>
                              <w:r>
                                <w:rPr>
                                  <w:sz w:val="18"/>
                                  <w:szCs w:val="26"/>
                                </w:rPr>
                                <w:t>1</w:t>
                              </w:r>
                            </w:p>
                          </w:txbxContent>
                        </wps:txbx>
                        <wps:bodyPr wrap="square" lIns="0" tIns="0" rIns="0" bIns="0" rtlCol="0">
                          <a:noAutofit/>
                        </wps:bodyPr>
                      </wps:wsp>
                      <wps:wsp>
                        <wps:cNvPr id="1453033549" name="ZoneTexte 2"/>
                        <wps:cNvSpPr txBox="1"/>
                        <wps:spPr>
                          <a:xfrm>
                            <a:off x="185124" y="2092461"/>
                            <a:ext cx="2179320" cy="255905"/>
                          </a:xfrm>
                          <a:prstGeom prst="rect">
                            <a:avLst/>
                          </a:prstGeom>
                          <a:noFill/>
                        </wps:spPr>
                        <wps:txbx>
                          <w:txbxContent>
                            <w:p w14:paraId="58C5D4EF" w14:textId="753D69A6" w:rsidR="009C5789" w:rsidRPr="009A6043" w:rsidRDefault="009C5789" w:rsidP="0014294F">
                              <w:pPr>
                                <w:spacing w:before="20"/>
                                <w:jc w:val="center"/>
                              </w:pPr>
                              <w:r w:rsidRPr="009A6043">
                                <w:rPr>
                                  <w:sz w:val="18"/>
                                  <w:szCs w:val="26"/>
                                  <w:rtl/>
                                </w:rPr>
                                <w:t xml:space="preserve">القدرة </w:t>
                              </w:r>
                              <w:proofErr w:type="spellStart"/>
                              <w:r w:rsidRPr="009A6043">
                                <w:rPr>
                                  <w:sz w:val="18"/>
                                  <w:szCs w:val="26"/>
                                </w:rPr>
                                <w:t>e.i.r.p</w:t>
                              </w:r>
                              <w:proofErr w:type="spellEnd"/>
                              <w:r w:rsidRPr="009A6043">
                                <w:rPr>
                                  <w:sz w:val="18"/>
                                  <w:szCs w:val="26"/>
                                </w:rPr>
                                <w:t>.</w:t>
                              </w:r>
                              <w:r w:rsidRPr="009A6043">
                                <w:rPr>
                                  <w:sz w:val="18"/>
                                  <w:szCs w:val="26"/>
                                  <w:rtl/>
                                </w:rPr>
                                <w:t xml:space="preserve"> في الخدمة الثابتة </w:t>
                              </w:r>
                              <w:r>
                                <w:rPr>
                                  <w:sz w:val="18"/>
                                  <w:szCs w:val="26"/>
                                </w:rPr>
                                <w:t>(</w:t>
                              </w:r>
                              <w:r w:rsidRPr="009A6043">
                                <w:rPr>
                                  <w:sz w:val="18"/>
                                  <w:szCs w:val="26"/>
                                </w:rPr>
                                <w:t>dBm/200 MHz</w:t>
                              </w:r>
                              <w:r>
                                <w:rPr>
                                  <w:sz w:val="18"/>
                                  <w:szCs w:val="26"/>
                                </w:rPr>
                                <w:t>)</w:t>
                              </w:r>
                            </w:p>
                          </w:txbxContent>
                        </wps:txbx>
                        <wps:bodyPr wrap="square" lIns="0" tIns="0" rIns="0" bIns="0" rtlCol="0">
                          <a:noAutofit/>
                        </wps:bodyPr>
                      </wps:wsp>
                      <wps:wsp>
                        <wps:cNvPr id="1453033550" name="ZoneTexte 2"/>
                        <wps:cNvSpPr txBox="1"/>
                        <wps:spPr>
                          <a:xfrm>
                            <a:off x="0" y="2675882"/>
                            <a:ext cx="755650" cy="189865"/>
                          </a:xfrm>
                          <a:prstGeom prst="rect">
                            <a:avLst/>
                          </a:prstGeom>
                          <a:noFill/>
                        </wps:spPr>
                        <wps:txbx>
                          <w:txbxContent>
                            <w:p w14:paraId="2379EF53" w14:textId="77777777" w:rsidR="009C5789" w:rsidRPr="001E0509" w:rsidRDefault="009C5789" w:rsidP="0014294F">
                              <w:pPr>
                                <w:spacing w:before="40" w:line="144" w:lineRule="auto"/>
                                <w:jc w:val="center"/>
                                <w:rPr>
                                  <w:sz w:val="18"/>
                                  <w:szCs w:val="26"/>
                                </w:rPr>
                              </w:pPr>
                              <w:r w:rsidRPr="009A6043">
                                <w:rPr>
                                  <w:sz w:val="18"/>
                                  <w:szCs w:val="26"/>
                                  <w:rtl/>
                                </w:rPr>
                                <w:t xml:space="preserve">حالة الارتفاع </w:t>
                              </w:r>
                              <w:r>
                                <w:rPr>
                                  <w:sz w:val="18"/>
                                  <w:szCs w:val="26"/>
                                </w:rPr>
                                <w:t>4</w:t>
                              </w:r>
                            </w:p>
                          </w:txbxContent>
                        </wps:txbx>
                        <wps:bodyPr wrap="square" lIns="0" tIns="0" rIns="0" bIns="0" rtlCol="0">
                          <a:noAutofit/>
                        </wps:bodyPr>
                      </wps:wsp>
                      <wps:wsp>
                        <wps:cNvPr id="1453033551" name="ZoneTexte 2"/>
                        <wps:cNvSpPr txBox="1"/>
                        <wps:spPr>
                          <a:xfrm>
                            <a:off x="1054645" y="2451489"/>
                            <a:ext cx="755650" cy="189865"/>
                          </a:xfrm>
                          <a:prstGeom prst="rect">
                            <a:avLst/>
                          </a:prstGeom>
                          <a:noFill/>
                        </wps:spPr>
                        <wps:txbx>
                          <w:txbxContent>
                            <w:p w14:paraId="651D514E" w14:textId="77777777" w:rsidR="009C5789" w:rsidRPr="001E0509" w:rsidRDefault="009C5789" w:rsidP="0014294F">
                              <w:pPr>
                                <w:spacing w:before="40" w:line="144" w:lineRule="auto"/>
                                <w:jc w:val="center"/>
                                <w:rPr>
                                  <w:sz w:val="18"/>
                                  <w:szCs w:val="26"/>
                                </w:rPr>
                              </w:pPr>
                              <w:r w:rsidRPr="009A6043">
                                <w:rPr>
                                  <w:sz w:val="18"/>
                                  <w:szCs w:val="26"/>
                                  <w:rtl/>
                                </w:rPr>
                                <w:t xml:space="preserve">حالة الارتفاع </w:t>
                              </w:r>
                              <w:r>
                                <w:rPr>
                                  <w:sz w:val="18"/>
                                  <w:szCs w:val="26"/>
                                </w:rPr>
                                <w:t>2</w:t>
                              </w:r>
                            </w:p>
                          </w:txbxContent>
                        </wps:txbx>
                        <wps:bodyPr wrap="square" lIns="0" tIns="0" rIns="0" bIns="0" rtlCol="0">
                          <a:noAutofit/>
                        </wps:bodyPr>
                      </wps:wsp>
                      <wps:wsp>
                        <wps:cNvPr id="1453033552" name="ZoneTexte 2"/>
                        <wps:cNvSpPr txBox="1"/>
                        <wps:spPr>
                          <a:xfrm>
                            <a:off x="1054645" y="2675882"/>
                            <a:ext cx="755650" cy="189865"/>
                          </a:xfrm>
                          <a:prstGeom prst="rect">
                            <a:avLst/>
                          </a:prstGeom>
                          <a:noFill/>
                        </wps:spPr>
                        <wps:txbx>
                          <w:txbxContent>
                            <w:p w14:paraId="13C9174B" w14:textId="77777777" w:rsidR="009C5789" w:rsidRPr="001E0509" w:rsidRDefault="009C5789" w:rsidP="0014294F">
                              <w:pPr>
                                <w:spacing w:before="40" w:line="144" w:lineRule="auto"/>
                                <w:jc w:val="center"/>
                                <w:rPr>
                                  <w:sz w:val="18"/>
                                  <w:szCs w:val="26"/>
                                </w:rPr>
                              </w:pPr>
                              <w:r w:rsidRPr="009A6043">
                                <w:rPr>
                                  <w:sz w:val="18"/>
                                  <w:szCs w:val="26"/>
                                  <w:rtl/>
                                </w:rPr>
                                <w:t xml:space="preserve">حالة الارتفاع </w:t>
                              </w:r>
                              <w:r>
                                <w:rPr>
                                  <w:sz w:val="18"/>
                                  <w:szCs w:val="26"/>
                                </w:rPr>
                                <w:t>5</w:t>
                              </w:r>
                            </w:p>
                          </w:txbxContent>
                        </wps:txbx>
                        <wps:bodyPr wrap="square" lIns="0" tIns="0" rIns="0" bIns="0" rtlCol="0">
                          <a:noAutofit/>
                        </wps:bodyPr>
                      </wps:wsp>
                      <wps:wsp>
                        <wps:cNvPr id="1453033553" name="ZoneTexte 2"/>
                        <wps:cNvSpPr txBox="1"/>
                        <wps:spPr>
                          <a:xfrm>
                            <a:off x="2092461" y="2451489"/>
                            <a:ext cx="755650" cy="189865"/>
                          </a:xfrm>
                          <a:prstGeom prst="rect">
                            <a:avLst/>
                          </a:prstGeom>
                          <a:noFill/>
                        </wps:spPr>
                        <wps:txbx>
                          <w:txbxContent>
                            <w:p w14:paraId="28758896" w14:textId="77777777" w:rsidR="009C5789" w:rsidRPr="001E0509" w:rsidRDefault="009C5789" w:rsidP="0014294F">
                              <w:pPr>
                                <w:spacing w:before="40" w:line="144" w:lineRule="auto"/>
                                <w:jc w:val="center"/>
                                <w:rPr>
                                  <w:sz w:val="18"/>
                                  <w:szCs w:val="26"/>
                                </w:rPr>
                              </w:pPr>
                              <w:r w:rsidRPr="009A6043">
                                <w:rPr>
                                  <w:sz w:val="18"/>
                                  <w:szCs w:val="26"/>
                                  <w:rtl/>
                                </w:rPr>
                                <w:t xml:space="preserve">حالة الارتفاع </w:t>
                              </w:r>
                              <w:r>
                                <w:rPr>
                                  <w:sz w:val="18"/>
                                  <w:szCs w:val="26"/>
                                </w:rPr>
                                <w:t>3</w:t>
                              </w:r>
                            </w:p>
                          </w:txbxContent>
                        </wps:txbx>
                        <wps:bodyPr wrap="square" lIns="0" tIns="0" rIns="0" bIns="0" rtlCol="0">
                          <a:noAutofit/>
                        </wps:bodyPr>
                      </wps:wsp>
                    </wpg:wgp>
                  </a:graphicData>
                </a:graphic>
              </wp:anchor>
            </w:drawing>
          </mc:Choice>
          <mc:Fallback>
            <w:pict>
              <v:group w14:anchorId="069926B9" id="Group 25" o:spid="_x0000_s1356" style="position:absolute;left:0;text-align:left;margin-left:141.6pt;margin-top:5.8pt;width:224.25pt;height:225.65pt;z-index:251882496;mso-position-horizontal-relative:text;mso-position-vertical-relative:text" coordsize="28481,28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">
                <v:shape id="_x0000_s1357" type="#_x0000_t202" style="position:absolute;left:729;width:24282;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" filled="f" stroked="f">
                  <v:textbox inset="0,0,0,0">
                    <w:txbxContent>
                      <w:p w14:paraId="470C4885" w14:textId="6B4AE7AE" w:rsidR="009C5789" w:rsidRPr="0014294F" w:rsidRDefault="009C5789" w:rsidP="0014294F">
                        <w:pPr>
                          <w:spacing w:before="20"/>
                          <w:jc w:val="center"/>
                          <w:rPr>
                            <w:b/>
                            <w:bCs/>
                            <w:sz w:val="24"/>
                            <w:szCs w:val="32"/>
                          </w:rPr>
                        </w:pPr>
                        <w:r w:rsidRPr="0014294F">
                          <w:rPr>
                            <w:sz w:val="24"/>
                            <w:szCs w:val="32"/>
                            <w:rtl/>
                          </w:rPr>
                          <w:t xml:space="preserve">نمط </w:t>
                        </w:r>
                        <w:r w:rsidRPr="0014294F">
                          <w:rPr>
                            <w:sz w:val="24"/>
                            <w:szCs w:val="32"/>
                          </w:rPr>
                          <w:t>GOMAS</w:t>
                        </w:r>
                        <w:r w:rsidRPr="0014294F">
                          <w:rPr>
                            <w:sz w:val="24"/>
                            <w:szCs w:val="32"/>
                            <w:rtl/>
                          </w:rPr>
                          <w:t xml:space="preserve"> </w:t>
                        </w:r>
                        <w:r>
                          <w:rPr>
                            <w:rFonts w:hint="cs"/>
                            <w:sz w:val="24"/>
                            <w:szCs w:val="32"/>
                            <w:rtl/>
                          </w:rPr>
                          <w:t xml:space="preserve">منخفض </w:t>
                        </w:r>
                        <w:r w:rsidRPr="0014294F">
                          <w:rPr>
                            <w:sz w:val="24"/>
                            <w:szCs w:val="32"/>
                            <w:rtl/>
                          </w:rPr>
                          <w:t>(قائم على الكثافة)</w:t>
                        </w:r>
                      </w:p>
                    </w:txbxContent>
                  </v:textbox>
                </v:shape>
                <v:shape id="_x0000_s1358" type="#_x0000_t202" style="position:absolute;top:24514;width:755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" filled="f" stroked="f">
                  <v:textbox inset="0,0,0,0">
                    <w:txbxContent>
                      <w:p w14:paraId="67B6E656" w14:textId="77777777" w:rsidR="009C5789" w:rsidRPr="001E0509" w:rsidRDefault="009C5789" w:rsidP="0014294F">
                        <w:pPr>
                          <w:spacing w:before="40" w:line="144" w:lineRule="auto"/>
                          <w:jc w:val="center"/>
                          <w:rPr>
                            <w:sz w:val="18"/>
                            <w:szCs w:val="26"/>
                          </w:rPr>
                        </w:pPr>
                        <w:r w:rsidRPr="009A6043">
                          <w:rPr>
                            <w:sz w:val="18"/>
                            <w:szCs w:val="26"/>
                            <w:rtl/>
                          </w:rPr>
                          <w:t xml:space="preserve">حالة الارتفاع </w:t>
                        </w:r>
                        <w:r>
                          <w:rPr>
                            <w:sz w:val="18"/>
                            <w:szCs w:val="26"/>
                          </w:rPr>
                          <w:t>1</w:t>
                        </w:r>
                      </w:p>
                    </w:txbxContent>
                  </v:textbox>
                </v:shape>
                <v:shape id="_x0000_s1359" type="#_x0000_t202" style="position:absolute;left:1851;top:20924;width:21793;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" filled="f" stroked="f">
                  <v:textbox inset="0,0,0,0">
                    <w:txbxContent>
                      <w:p w14:paraId="58C5D4EF" w14:textId="753D69A6" w:rsidR="009C5789" w:rsidRPr="009A6043" w:rsidRDefault="009C5789" w:rsidP="0014294F">
                        <w:pPr>
                          <w:spacing w:before="20"/>
                          <w:jc w:val="center"/>
                        </w:pPr>
                        <w:r w:rsidRPr="009A6043">
                          <w:rPr>
                            <w:sz w:val="18"/>
                            <w:szCs w:val="26"/>
                            <w:rtl/>
                          </w:rPr>
                          <w:t xml:space="preserve">القدرة </w:t>
                        </w:r>
                        <w:proofErr w:type="spellStart"/>
                        <w:r w:rsidRPr="009A6043">
                          <w:rPr>
                            <w:sz w:val="18"/>
                            <w:szCs w:val="26"/>
                          </w:rPr>
                          <w:t>e.i.r.p</w:t>
                        </w:r>
                        <w:proofErr w:type="spellEnd"/>
                        <w:r w:rsidRPr="009A6043">
                          <w:rPr>
                            <w:sz w:val="18"/>
                            <w:szCs w:val="26"/>
                          </w:rPr>
                          <w:t>.</w:t>
                        </w:r>
                        <w:r w:rsidRPr="009A6043">
                          <w:rPr>
                            <w:sz w:val="18"/>
                            <w:szCs w:val="26"/>
                            <w:rtl/>
                          </w:rPr>
                          <w:t xml:space="preserve"> في الخدمة الثابتة </w:t>
                        </w:r>
                        <w:r>
                          <w:rPr>
                            <w:sz w:val="18"/>
                            <w:szCs w:val="26"/>
                          </w:rPr>
                          <w:t>(</w:t>
                        </w:r>
                        <w:r w:rsidRPr="009A6043">
                          <w:rPr>
                            <w:sz w:val="18"/>
                            <w:szCs w:val="26"/>
                          </w:rPr>
                          <w:t>dBm/200 MHz</w:t>
                        </w:r>
                        <w:r>
                          <w:rPr>
                            <w:sz w:val="18"/>
                            <w:szCs w:val="26"/>
                          </w:rPr>
                          <w:t>)</w:t>
                        </w:r>
                      </w:p>
                    </w:txbxContent>
                  </v:textbox>
                </v:shape>
                <v:shape id="_x0000_s1360" type="#_x0000_t202" style="position:absolute;top:26758;width:755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" filled="f" stroked="f">
                  <v:textbox inset="0,0,0,0">
                    <w:txbxContent>
                      <w:p w14:paraId="2379EF53" w14:textId="77777777" w:rsidR="009C5789" w:rsidRPr="001E0509" w:rsidRDefault="009C5789" w:rsidP="0014294F">
                        <w:pPr>
                          <w:spacing w:before="40" w:line="144" w:lineRule="auto"/>
                          <w:jc w:val="center"/>
                          <w:rPr>
                            <w:sz w:val="18"/>
                            <w:szCs w:val="26"/>
                          </w:rPr>
                        </w:pPr>
                        <w:r w:rsidRPr="009A6043">
                          <w:rPr>
                            <w:sz w:val="18"/>
                            <w:szCs w:val="26"/>
                            <w:rtl/>
                          </w:rPr>
                          <w:t xml:space="preserve">حالة الارتفاع </w:t>
                        </w:r>
                        <w:r>
                          <w:rPr>
                            <w:sz w:val="18"/>
                            <w:szCs w:val="26"/>
                          </w:rPr>
                          <w:t>4</w:t>
                        </w:r>
                      </w:p>
                    </w:txbxContent>
                  </v:textbox>
                </v:shape>
                <v:shape id="_x0000_s1361" type="#_x0000_t202" style="position:absolute;left:10546;top:24514;width:755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" filled="f" stroked="f">
                  <v:textbox inset="0,0,0,0">
                    <w:txbxContent>
                      <w:p w14:paraId="651D514E" w14:textId="77777777" w:rsidR="009C5789" w:rsidRPr="001E0509" w:rsidRDefault="009C5789" w:rsidP="0014294F">
                        <w:pPr>
                          <w:spacing w:before="40" w:line="144" w:lineRule="auto"/>
                          <w:jc w:val="center"/>
                          <w:rPr>
                            <w:sz w:val="18"/>
                            <w:szCs w:val="26"/>
                          </w:rPr>
                        </w:pPr>
                        <w:r w:rsidRPr="009A6043">
                          <w:rPr>
                            <w:sz w:val="18"/>
                            <w:szCs w:val="26"/>
                            <w:rtl/>
                          </w:rPr>
                          <w:t xml:space="preserve">حالة الارتفاع </w:t>
                        </w:r>
                        <w:r>
                          <w:rPr>
                            <w:sz w:val="18"/>
                            <w:szCs w:val="26"/>
                          </w:rPr>
                          <w:t>2</w:t>
                        </w:r>
                      </w:p>
                    </w:txbxContent>
                  </v:textbox>
                </v:shape>
                <v:shape id="_x0000_s1362" type="#_x0000_t202" style="position:absolute;left:10546;top:26758;width:755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" filled="f" stroked="f">
                  <v:textbox inset="0,0,0,0">
                    <w:txbxContent>
                      <w:p w14:paraId="13C9174B" w14:textId="77777777" w:rsidR="009C5789" w:rsidRPr="001E0509" w:rsidRDefault="009C5789" w:rsidP="0014294F">
                        <w:pPr>
                          <w:spacing w:before="40" w:line="144" w:lineRule="auto"/>
                          <w:jc w:val="center"/>
                          <w:rPr>
                            <w:sz w:val="18"/>
                            <w:szCs w:val="26"/>
                          </w:rPr>
                        </w:pPr>
                        <w:r w:rsidRPr="009A6043">
                          <w:rPr>
                            <w:sz w:val="18"/>
                            <w:szCs w:val="26"/>
                            <w:rtl/>
                          </w:rPr>
                          <w:t xml:space="preserve">حالة الارتفاع </w:t>
                        </w:r>
                        <w:r>
                          <w:rPr>
                            <w:sz w:val="18"/>
                            <w:szCs w:val="26"/>
                          </w:rPr>
                          <w:t>5</w:t>
                        </w:r>
                      </w:p>
                    </w:txbxContent>
                  </v:textbox>
                </v:shape>
                <v:shape id="_x0000_s1363" type="#_x0000_t202" style="position:absolute;left:20924;top:24514;width:755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" filled="f" stroked="f">
                  <v:textbox inset="0,0,0,0">
                    <w:txbxContent>
                      <w:p w14:paraId="28758896" w14:textId="77777777" w:rsidR="009C5789" w:rsidRPr="001E0509" w:rsidRDefault="009C5789" w:rsidP="0014294F">
                        <w:pPr>
                          <w:spacing w:before="40" w:line="144" w:lineRule="auto"/>
                          <w:jc w:val="center"/>
                          <w:rPr>
                            <w:sz w:val="18"/>
                            <w:szCs w:val="26"/>
                          </w:rPr>
                        </w:pPr>
                        <w:r w:rsidRPr="009A6043">
                          <w:rPr>
                            <w:sz w:val="18"/>
                            <w:szCs w:val="26"/>
                            <w:rtl/>
                          </w:rPr>
                          <w:t xml:space="preserve">حالة الارتفاع </w:t>
                        </w:r>
                        <w:r>
                          <w:rPr>
                            <w:sz w:val="18"/>
                            <w:szCs w:val="26"/>
                          </w:rPr>
                          <w:t>3</w:t>
                        </w:r>
                      </w:p>
                    </w:txbxContent>
                  </v:textbox>
                </v:shape>
              </v:group>
            </w:pict>
          </mc:Fallback>
        </mc:AlternateContent>
      </w:r>
      <w:r w:rsidR="00324B41">
        <w:rPr>
          <w:noProof/>
          <w:rtl/>
          <w:lang w:bidi="ar-EG"/>
        </w:rPr>
        <w:drawing>
          <wp:inline distT="0" distB="0" distL="0" distR="0" wp14:anchorId="59D0423A" wp14:editId="4C0505F4">
            <wp:extent cx="4870800" cy="2998800"/>
            <wp:effectExtent l="0" t="0" r="6350" b="0"/>
            <wp:docPr id="314" name="Picture 314"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4-38.png"/>
                    <pic:cNvPicPr/>
                  </pic:nvPicPr>
                  <pic:blipFill>
                    <a:blip r:embed="rId126">
                      <a:extLst>
                        <a:ext uri="{28A0092B-C50C-407E-A947-70E740481C1C}">
                          <a14:useLocalDpi xmlns:a14="http://schemas.microsoft.com/office/drawing/2010/main" val="0"/>
                        </a:ext>
                      </a:extLst>
                    </a:blip>
                    <a:stretch>
                      <a:fillRect/>
                    </a:stretch>
                  </pic:blipFill>
                  <pic:spPr>
                    <a:xfrm>
                      <a:off x="0" y="0"/>
                      <a:ext cx="4870800" cy="2998800"/>
                    </a:xfrm>
                    <a:prstGeom prst="rect">
                      <a:avLst/>
                    </a:prstGeom>
                  </pic:spPr>
                </pic:pic>
              </a:graphicData>
            </a:graphic>
          </wp:inline>
        </w:drawing>
      </w:r>
    </w:p>
    <w:p w14:paraId="16828563" w14:textId="77777777" w:rsidR="00965482" w:rsidRPr="00EC0C02" w:rsidRDefault="00965482" w:rsidP="00965482">
      <w:pPr>
        <w:rPr>
          <w:spacing w:val="-4"/>
          <w:szCs w:val="22"/>
          <w:rtl/>
          <w:lang w:bidi="ar-SY"/>
        </w:rPr>
      </w:pPr>
    </w:p>
    <w:p w14:paraId="2843EAED" w14:textId="77777777" w:rsidR="00965482" w:rsidRPr="00923689" w:rsidRDefault="00965482" w:rsidP="00923689">
      <w:pPr>
        <w:pStyle w:val="FigureNo"/>
      </w:pPr>
      <w:r w:rsidRPr="00923689">
        <w:rPr>
          <w:rtl/>
        </w:rPr>
        <w:lastRenderedPageBreak/>
        <w:t xml:space="preserve">الشكل </w:t>
      </w:r>
      <w:r w:rsidRPr="00923689">
        <w:t>39-A4</w:t>
      </w:r>
    </w:p>
    <w:p w14:paraId="50985645" w14:textId="4C68968B" w:rsidR="00965482" w:rsidRPr="00923689" w:rsidRDefault="00965482" w:rsidP="00923689">
      <w:pPr>
        <w:pStyle w:val="Figuretitle"/>
        <w:rPr>
          <w:rtl/>
        </w:rPr>
      </w:pPr>
      <w:r w:rsidRPr="00923689">
        <w:rPr>
          <w:rtl/>
        </w:rPr>
        <w:t>القدرة</w:t>
      </w:r>
      <w:r w:rsidR="00B66E25">
        <w:rPr>
          <w:rFonts w:hint="cs"/>
          <w:rtl/>
        </w:rPr>
        <w:t xml:space="preserve"> </w:t>
      </w:r>
      <w:proofErr w:type="spellStart"/>
      <w:r w:rsidRPr="00923689">
        <w:t>e.i.r.p</w:t>
      </w:r>
      <w:proofErr w:type="spellEnd"/>
      <w:r w:rsidRPr="00923689">
        <w:t>.</w:t>
      </w:r>
      <w:r w:rsidR="00B66E25">
        <w:rPr>
          <w:rFonts w:hint="cs"/>
          <w:rtl/>
        </w:rPr>
        <w:t xml:space="preserve"> </w:t>
      </w:r>
      <w:r w:rsidRPr="00923689">
        <w:rPr>
          <w:rtl/>
        </w:rPr>
        <w:t xml:space="preserve">في الخدمة الثابتة في الأرض </w:t>
      </w:r>
      <w:r w:rsidR="00902569">
        <w:rPr>
          <w:rFonts w:hint="cs"/>
          <w:rtl/>
        </w:rPr>
        <w:t>لجهاز استشعار</w:t>
      </w:r>
      <w:r w:rsidR="00902569">
        <w:rPr>
          <w:rFonts w:hint="cs"/>
          <w:i/>
          <w:iCs/>
          <w:rtl/>
          <w:lang w:val="en-GB"/>
        </w:rPr>
        <w:t xml:space="preserve"> </w:t>
      </w:r>
      <w:r w:rsidRPr="00923689">
        <w:rPr>
          <w:rtl/>
        </w:rPr>
        <w:t xml:space="preserve">(منخفض) من نمط </w:t>
      </w:r>
      <w:r w:rsidRPr="00923689">
        <w:t>GOMAS</w:t>
      </w:r>
      <w:r w:rsidRPr="00923689">
        <w:rPr>
          <w:rtl/>
        </w:rPr>
        <w:t xml:space="preserve"> (قائم على السكان)</w:t>
      </w:r>
    </w:p>
    <w:p w14:paraId="4EE0B46A" w14:textId="4FEF29AA" w:rsidR="00965482" w:rsidRPr="00EC0C02" w:rsidRDefault="00324B41" w:rsidP="009D2154">
      <w:pPr>
        <w:pStyle w:val="Figure"/>
        <w:bidi/>
        <w:rPr>
          <w:rtl/>
          <w:lang w:bidi="ar-EG"/>
        </w:rPr>
      </w:pPr>
      <w:r>
        <w:rPr>
          <w:noProof/>
          <w:lang w:val="en-GB" w:eastAsia="en-GB"/>
        </w:rPr>
        <mc:AlternateContent>
          <mc:Choice Requires="wpg">
            <w:drawing>
              <wp:anchor distT="0" distB="0" distL="114300" distR="114300" simplePos="0" relativeHeight="251891712" behindDoc="0" locked="0" layoutInCell="1" allowOverlap="1" wp14:anchorId="2F6F9E1C" wp14:editId="77C231A9">
                <wp:simplePos x="0" y="0"/>
                <wp:positionH relativeFrom="column">
                  <wp:posOffset>1591154</wp:posOffset>
                </wp:positionH>
                <wp:positionV relativeFrom="paragraph">
                  <wp:posOffset>64221</wp:posOffset>
                </wp:positionV>
                <wp:extent cx="3044455" cy="2843308"/>
                <wp:effectExtent l="0" t="0" r="3810" b="0"/>
                <wp:wrapNone/>
                <wp:docPr id="315" name="Group 315"/>
                <wp:cNvGraphicFramePr/>
                <a:graphic xmlns:a="http://schemas.openxmlformats.org/drawingml/2006/main">
                  <a:graphicData uri="http://schemas.microsoft.com/office/word/2010/wordprocessingGroup">
                    <wpg:wgp>
                      <wpg:cNvGrpSpPr/>
                      <wpg:grpSpPr>
                        <a:xfrm>
                          <a:off x="0" y="0"/>
                          <a:ext cx="3044455" cy="2843308"/>
                          <a:chOff x="0" y="0"/>
                          <a:chExt cx="3044455" cy="2843308"/>
                        </a:xfrm>
                      </wpg:grpSpPr>
                      <wps:wsp>
                        <wps:cNvPr id="1453033554" name="ZoneTexte 2"/>
                        <wps:cNvSpPr txBox="1"/>
                        <wps:spPr>
                          <a:xfrm>
                            <a:off x="0" y="0"/>
                            <a:ext cx="2889504" cy="285293"/>
                          </a:xfrm>
                          <a:prstGeom prst="rect">
                            <a:avLst/>
                          </a:prstGeom>
                          <a:solidFill>
                            <a:schemeClr val="bg1"/>
                          </a:solidFill>
                        </wps:spPr>
                        <wps:txbx>
                          <w:txbxContent>
                            <w:p w14:paraId="54A08C57" w14:textId="084DBFA9" w:rsidR="009C5789" w:rsidRPr="0014294F" w:rsidRDefault="009C5789" w:rsidP="0014294F">
                              <w:pPr>
                                <w:spacing w:before="20"/>
                                <w:jc w:val="center"/>
                                <w:rPr>
                                  <w:b/>
                                  <w:bCs/>
                                  <w:sz w:val="24"/>
                                  <w:szCs w:val="32"/>
                                </w:rPr>
                              </w:pPr>
                              <w:r w:rsidRPr="0014294F">
                                <w:rPr>
                                  <w:sz w:val="24"/>
                                  <w:szCs w:val="32"/>
                                  <w:rtl/>
                                </w:rPr>
                                <w:t xml:space="preserve">نمط </w:t>
                              </w:r>
                              <w:r w:rsidRPr="0014294F">
                                <w:rPr>
                                  <w:sz w:val="24"/>
                                  <w:szCs w:val="32"/>
                                </w:rPr>
                                <w:t>GOMAS</w:t>
                              </w:r>
                              <w:r w:rsidRPr="0014294F">
                                <w:rPr>
                                  <w:sz w:val="24"/>
                                  <w:szCs w:val="32"/>
                                  <w:rtl/>
                                </w:rPr>
                                <w:t xml:space="preserve"> </w:t>
                              </w:r>
                              <w:r>
                                <w:rPr>
                                  <w:rFonts w:hint="cs"/>
                                  <w:sz w:val="24"/>
                                  <w:szCs w:val="32"/>
                                  <w:rtl/>
                                </w:rPr>
                                <w:t xml:space="preserve">منخفض </w:t>
                              </w:r>
                              <w:r w:rsidRPr="0014294F">
                                <w:rPr>
                                  <w:sz w:val="24"/>
                                  <w:szCs w:val="32"/>
                                  <w:rtl/>
                                </w:rPr>
                                <w:t xml:space="preserve">(قائم على </w:t>
                              </w:r>
                              <w:r>
                                <w:rPr>
                                  <w:rFonts w:hint="cs"/>
                                  <w:sz w:val="24"/>
                                  <w:szCs w:val="32"/>
                                  <w:rtl/>
                                </w:rPr>
                                <w:t>السكان</w:t>
                              </w:r>
                              <w:r w:rsidRPr="0014294F">
                                <w:rPr>
                                  <w:sz w:val="24"/>
                                  <w:szCs w:val="32"/>
                                  <w:rtl/>
                                </w:rPr>
                                <w:t>)</w:t>
                              </w:r>
                            </w:p>
                          </w:txbxContent>
                        </wps:txbx>
                        <wps:bodyPr wrap="square" lIns="0" tIns="0" rIns="0" bIns="0" rtlCol="0">
                          <a:noAutofit/>
                        </wps:bodyPr>
                      </wps:wsp>
                      <wps:wsp>
                        <wps:cNvPr id="1453033555" name="ZoneTexte 2"/>
                        <wps:cNvSpPr txBox="1"/>
                        <wps:spPr>
                          <a:xfrm>
                            <a:off x="196344" y="2423440"/>
                            <a:ext cx="755650" cy="189865"/>
                          </a:xfrm>
                          <a:prstGeom prst="rect">
                            <a:avLst/>
                          </a:prstGeom>
                          <a:solidFill>
                            <a:schemeClr val="bg1"/>
                          </a:solidFill>
                        </wps:spPr>
                        <wps:txbx>
                          <w:txbxContent>
                            <w:p w14:paraId="37623871" w14:textId="77777777" w:rsidR="009C5789" w:rsidRPr="001E0509" w:rsidRDefault="009C5789" w:rsidP="0014294F">
                              <w:pPr>
                                <w:spacing w:before="40" w:line="144" w:lineRule="auto"/>
                                <w:jc w:val="center"/>
                                <w:rPr>
                                  <w:sz w:val="18"/>
                                  <w:szCs w:val="26"/>
                                </w:rPr>
                              </w:pPr>
                              <w:r w:rsidRPr="009A6043">
                                <w:rPr>
                                  <w:sz w:val="18"/>
                                  <w:szCs w:val="26"/>
                                  <w:rtl/>
                                </w:rPr>
                                <w:t xml:space="preserve">حالة الارتفاع </w:t>
                              </w:r>
                              <w:r>
                                <w:rPr>
                                  <w:sz w:val="18"/>
                                  <w:szCs w:val="26"/>
                                </w:rPr>
                                <w:t>1</w:t>
                              </w:r>
                            </w:p>
                          </w:txbxContent>
                        </wps:txbx>
                        <wps:bodyPr wrap="square" lIns="0" tIns="0" rIns="0" bIns="0" rtlCol="0">
                          <a:noAutofit/>
                        </wps:bodyPr>
                      </wps:wsp>
                      <wps:wsp>
                        <wps:cNvPr id="1453033556" name="ZoneTexte 2"/>
                        <wps:cNvSpPr txBox="1"/>
                        <wps:spPr>
                          <a:xfrm>
                            <a:off x="286101" y="2092461"/>
                            <a:ext cx="2179320" cy="255905"/>
                          </a:xfrm>
                          <a:prstGeom prst="rect">
                            <a:avLst/>
                          </a:prstGeom>
                          <a:solidFill>
                            <a:schemeClr val="bg1"/>
                          </a:solidFill>
                        </wps:spPr>
                        <wps:txbx>
                          <w:txbxContent>
                            <w:p w14:paraId="27A54252" w14:textId="336B2BF1" w:rsidR="009C5789" w:rsidRPr="009A6043" w:rsidRDefault="009C5789" w:rsidP="0014294F">
                              <w:pPr>
                                <w:spacing w:before="20"/>
                                <w:jc w:val="center"/>
                              </w:pPr>
                              <w:r w:rsidRPr="009A6043">
                                <w:rPr>
                                  <w:sz w:val="18"/>
                                  <w:szCs w:val="26"/>
                                  <w:rtl/>
                                </w:rPr>
                                <w:t xml:space="preserve">القدرة </w:t>
                              </w:r>
                              <w:proofErr w:type="spellStart"/>
                              <w:r w:rsidRPr="009A6043">
                                <w:rPr>
                                  <w:sz w:val="18"/>
                                  <w:szCs w:val="26"/>
                                </w:rPr>
                                <w:t>e.i.r.p</w:t>
                              </w:r>
                              <w:proofErr w:type="spellEnd"/>
                              <w:r w:rsidRPr="009A6043">
                                <w:rPr>
                                  <w:sz w:val="18"/>
                                  <w:szCs w:val="26"/>
                                </w:rPr>
                                <w:t>.</w:t>
                              </w:r>
                              <w:r w:rsidRPr="009A6043">
                                <w:rPr>
                                  <w:sz w:val="18"/>
                                  <w:szCs w:val="26"/>
                                  <w:rtl/>
                                </w:rPr>
                                <w:t xml:space="preserve"> في الخدمة الثابتة </w:t>
                              </w:r>
                              <w:r>
                                <w:rPr>
                                  <w:sz w:val="18"/>
                                  <w:szCs w:val="26"/>
                                </w:rPr>
                                <w:t>(</w:t>
                              </w:r>
                              <w:r w:rsidRPr="009A6043">
                                <w:rPr>
                                  <w:sz w:val="18"/>
                                  <w:szCs w:val="26"/>
                                </w:rPr>
                                <w:t>dBm/200 MHz</w:t>
                              </w:r>
                              <w:r>
                                <w:rPr>
                                  <w:sz w:val="18"/>
                                  <w:szCs w:val="26"/>
                                </w:rPr>
                                <w:t>)</w:t>
                              </w:r>
                            </w:p>
                          </w:txbxContent>
                        </wps:txbx>
                        <wps:bodyPr wrap="square" lIns="0" tIns="0" rIns="0" bIns="0" rtlCol="0">
                          <a:noAutofit/>
                        </wps:bodyPr>
                      </wps:wsp>
                      <wps:wsp>
                        <wps:cNvPr id="1453033557" name="ZoneTexte 2"/>
                        <wps:cNvSpPr txBox="1"/>
                        <wps:spPr>
                          <a:xfrm>
                            <a:off x="196344" y="2653443"/>
                            <a:ext cx="755650" cy="189865"/>
                          </a:xfrm>
                          <a:prstGeom prst="rect">
                            <a:avLst/>
                          </a:prstGeom>
                          <a:solidFill>
                            <a:schemeClr val="bg1"/>
                          </a:solidFill>
                        </wps:spPr>
                        <wps:txbx>
                          <w:txbxContent>
                            <w:p w14:paraId="0DEDE6EF" w14:textId="77777777" w:rsidR="009C5789" w:rsidRPr="001E0509" w:rsidRDefault="009C5789" w:rsidP="0014294F">
                              <w:pPr>
                                <w:spacing w:before="40" w:line="144" w:lineRule="auto"/>
                                <w:jc w:val="center"/>
                                <w:rPr>
                                  <w:sz w:val="18"/>
                                  <w:szCs w:val="26"/>
                                </w:rPr>
                              </w:pPr>
                              <w:r w:rsidRPr="009A6043">
                                <w:rPr>
                                  <w:sz w:val="18"/>
                                  <w:szCs w:val="26"/>
                                  <w:rtl/>
                                </w:rPr>
                                <w:t xml:space="preserve">حالة الارتفاع </w:t>
                              </w:r>
                              <w:r>
                                <w:rPr>
                                  <w:sz w:val="18"/>
                                  <w:szCs w:val="26"/>
                                </w:rPr>
                                <w:t>4</w:t>
                              </w:r>
                            </w:p>
                          </w:txbxContent>
                        </wps:txbx>
                        <wps:bodyPr wrap="square" lIns="0" tIns="0" rIns="0" bIns="0" rtlCol="0">
                          <a:noAutofit/>
                        </wps:bodyPr>
                      </wps:wsp>
                      <wps:wsp>
                        <wps:cNvPr id="1453033558" name="ZoneTexte 2"/>
                        <wps:cNvSpPr txBox="1"/>
                        <wps:spPr>
                          <a:xfrm>
                            <a:off x="1250989" y="2423440"/>
                            <a:ext cx="755650" cy="189865"/>
                          </a:xfrm>
                          <a:prstGeom prst="rect">
                            <a:avLst/>
                          </a:prstGeom>
                          <a:solidFill>
                            <a:schemeClr val="bg1"/>
                          </a:solidFill>
                        </wps:spPr>
                        <wps:txbx>
                          <w:txbxContent>
                            <w:p w14:paraId="5A8C154B" w14:textId="77777777" w:rsidR="009C5789" w:rsidRPr="001E0509" w:rsidRDefault="009C5789" w:rsidP="0014294F">
                              <w:pPr>
                                <w:spacing w:before="40" w:line="144" w:lineRule="auto"/>
                                <w:jc w:val="center"/>
                                <w:rPr>
                                  <w:sz w:val="18"/>
                                  <w:szCs w:val="26"/>
                                </w:rPr>
                              </w:pPr>
                              <w:r w:rsidRPr="009A6043">
                                <w:rPr>
                                  <w:sz w:val="18"/>
                                  <w:szCs w:val="26"/>
                                  <w:rtl/>
                                </w:rPr>
                                <w:t xml:space="preserve">حالة الارتفاع </w:t>
                              </w:r>
                              <w:r>
                                <w:rPr>
                                  <w:sz w:val="18"/>
                                  <w:szCs w:val="26"/>
                                </w:rPr>
                                <w:t>2</w:t>
                              </w:r>
                            </w:p>
                          </w:txbxContent>
                        </wps:txbx>
                        <wps:bodyPr wrap="square" lIns="0" tIns="0" rIns="0" bIns="0" rtlCol="0">
                          <a:noAutofit/>
                        </wps:bodyPr>
                      </wps:wsp>
                      <wps:wsp>
                        <wps:cNvPr id="1453033559" name="ZoneTexte 2"/>
                        <wps:cNvSpPr txBox="1"/>
                        <wps:spPr>
                          <a:xfrm>
                            <a:off x="1250989" y="2653443"/>
                            <a:ext cx="755650" cy="189865"/>
                          </a:xfrm>
                          <a:prstGeom prst="rect">
                            <a:avLst/>
                          </a:prstGeom>
                          <a:solidFill>
                            <a:schemeClr val="bg1"/>
                          </a:solidFill>
                        </wps:spPr>
                        <wps:txbx>
                          <w:txbxContent>
                            <w:p w14:paraId="34A6B671" w14:textId="77777777" w:rsidR="009C5789" w:rsidRPr="001E0509" w:rsidRDefault="009C5789" w:rsidP="0014294F">
                              <w:pPr>
                                <w:spacing w:before="40" w:line="144" w:lineRule="auto"/>
                                <w:jc w:val="center"/>
                                <w:rPr>
                                  <w:sz w:val="18"/>
                                  <w:szCs w:val="26"/>
                                </w:rPr>
                              </w:pPr>
                              <w:r w:rsidRPr="009A6043">
                                <w:rPr>
                                  <w:sz w:val="18"/>
                                  <w:szCs w:val="26"/>
                                  <w:rtl/>
                                </w:rPr>
                                <w:t xml:space="preserve">حالة الارتفاع </w:t>
                              </w:r>
                              <w:r>
                                <w:rPr>
                                  <w:sz w:val="18"/>
                                  <w:szCs w:val="26"/>
                                </w:rPr>
                                <w:t>5</w:t>
                              </w:r>
                            </w:p>
                          </w:txbxContent>
                        </wps:txbx>
                        <wps:bodyPr wrap="square" lIns="0" tIns="0" rIns="0" bIns="0" rtlCol="0">
                          <a:noAutofit/>
                        </wps:bodyPr>
                      </wps:wsp>
                      <wps:wsp>
                        <wps:cNvPr id="1453033560" name="ZoneTexte 2"/>
                        <wps:cNvSpPr txBox="1"/>
                        <wps:spPr>
                          <a:xfrm>
                            <a:off x="2288805" y="2423440"/>
                            <a:ext cx="755650" cy="189865"/>
                          </a:xfrm>
                          <a:prstGeom prst="rect">
                            <a:avLst/>
                          </a:prstGeom>
                          <a:solidFill>
                            <a:schemeClr val="bg1"/>
                          </a:solidFill>
                        </wps:spPr>
                        <wps:txbx>
                          <w:txbxContent>
                            <w:p w14:paraId="13D722D1" w14:textId="77777777" w:rsidR="009C5789" w:rsidRPr="001E0509" w:rsidRDefault="009C5789" w:rsidP="0014294F">
                              <w:pPr>
                                <w:spacing w:before="40" w:line="144" w:lineRule="auto"/>
                                <w:jc w:val="center"/>
                                <w:rPr>
                                  <w:sz w:val="18"/>
                                  <w:szCs w:val="26"/>
                                </w:rPr>
                              </w:pPr>
                              <w:r w:rsidRPr="009A6043">
                                <w:rPr>
                                  <w:sz w:val="18"/>
                                  <w:szCs w:val="26"/>
                                  <w:rtl/>
                                </w:rPr>
                                <w:t xml:space="preserve">حالة الارتفاع </w:t>
                              </w:r>
                              <w:r>
                                <w:rPr>
                                  <w:sz w:val="18"/>
                                  <w:szCs w:val="26"/>
                                </w:rPr>
                                <w:t>3</w:t>
                              </w:r>
                            </w:p>
                          </w:txbxContent>
                        </wps:txbx>
                        <wps:bodyPr wrap="square" lIns="0" tIns="0" rIns="0" bIns="0" rtlCol="0">
                          <a:noAutofit/>
                        </wps:bodyPr>
                      </wps:wsp>
                    </wpg:wgp>
                  </a:graphicData>
                </a:graphic>
              </wp:anchor>
            </w:drawing>
          </mc:Choice>
          <mc:Fallback>
            <w:pict>
              <v:group w14:anchorId="2F6F9E1C" id="Group 315" o:spid="_x0000_s1364" style="position:absolute;left:0;text-align:left;margin-left:125.3pt;margin-top:5.05pt;width:239.7pt;height:223.9pt;z-index:251891712;mso-position-horizontal-relative:text;mso-position-vertical-relative:text" coordsize="30444,28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">
                <v:shape id="_x0000_s1365" type="#_x0000_t202" style="position:absolute;width:28895;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" fillcolor="white [3212]" stroked="f">
                  <v:textbox inset="0,0,0,0">
                    <w:txbxContent>
                      <w:p w14:paraId="54A08C57" w14:textId="084DBFA9" w:rsidR="009C5789" w:rsidRPr="0014294F" w:rsidRDefault="009C5789" w:rsidP="0014294F">
                        <w:pPr>
                          <w:spacing w:before="20"/>
                          <w:jc w:val="center"/>
                          <w:rPr>
                            <w:b/>
                            <w:bCs/>
                            <w:sz w:val="24"/>
                            <w:szCs w:val="32"/>
                          </w:rPr>
                        </w:pPr>
                        <w:r w:rsidRPr="0014294F">
                          <w:rPr>
                            <w:sz w:val="24"/>
                            <w:szCs w:val="32"/>
                            <w:rtl/>
                          </w:rPr>
                          <w:t xml:space="preserve">نمط </w:t>
                        </w:r>
                        <w:r w:rsidRPr="0014294F">
                          <w:rPr>
                            <w:sz w:val="24"/>
                            <w:szCs w:val="32"/>
                          </w:rPr>
                          <w:t>GOMAS</w:t>
                        </w:r>
                        <w:r w:rsidRPr="0014294F">
                          <w:rPr>
                            <w:sz w:val="24"/>
                            <w:szCs w:val="32"/>
                            <w:rtl/>
                          </w:rPr>
                          <w:t xml:space="preserve"> </w:t>
                        </w:r>
                        <w:r>
                          <w:rPr>
                            <w:rFonts w:hint="cs"/>
                            <w:sz w:val="24"/>
                            <w:szCs w:val="32"/>
                            <w:rtl/>
                          </w:rPr>
                          <w:t xml:space="preserve">منخفض </w:t>
                        </w:r>
                        <w:r w:rsidRPr="0014294F">
                          <w:rPr>
                            <w:sz w:val="24"/>
                            <w:szCs w:val="32"/>
                            <w:rtl/>
                          </w:rPr>
                          <w:t xml:space="preserve">(قائم على </w:t>
                        </w:r>
                        <w:r>
                          <w:rPr>
                            <w:rFonts w:hint="cs"/>
                            <w:sz w:val="24"/>
                            <w:szCs w:val="32"/>
                            <w:rtl/>
                          </w:rPr>
                          <w:t>السكان</w:t>
                        </w:r>
                        <w:r w:rsidRPr="0014294F">
                          <w:rPr>
                            <w:sz w:val="24"/>
                            <w:szCs w:val="32"/>
                            <w:rtl/>
                          </w:rPr>
                          <w:t>)</w:t>
                        </w:r>
                      </w:p>
                    </w:txbxContent>
                  </v:textbox>
                </v:shape>
                <v:shape id="_x0000_s1366" type="#_x0000_t202" style="position:absolute;left:1963;top:24234;width:755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" fillcolor="white [3212]" stroked="f">
                  <v:textbox inset="0,0,0,0">
                    <w:txbxContent>
                      <w:p w14:paraId="37623871" w14:textId="77777777" w:rsidR="009C5789" w:rsidRPr="001E0509" w:rsidRDefault="009C5789" w:rsidP="0014294F">
                        <w:pPr>
                          <w:spacing w:before="40" w:line="144" w:lineRule="auto"/>
                          <w:jc w:val="center"/>
                          <w:rPr>
                            <w:sz w:val="18"/>
                            <w:szCs w:val="26"/>
                          </w:rPr>
                        </w:pPr>
                        <w:r w:rsidRPr="009A6043">
                          <w:rPr>
                            <w:sz w:val="18"/>
                            <w:szCs w:val="26"/>
                            <w:rtl/>
                          </w:rPr>
                          <w:t xml:space="preserve">حالة الارتفاع </w:t>
                        </w:r>
                        <w:r>
                          <w:rPr>
                            <w:sz w:val="18"/>
                            <w:szCs w:val="26"/>
                          </w:rPr>
                          <w:t>1</w:t>
                        </w:r>
                      </w:p>
                    </w:txbxContent>
                  </v:textbox>
                </v:shape>
                <v:shape id="_x0000_s1367" type="#_x0000_t202" style="position:absolute;left:2861;top:20924;width:21793;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" fillcolor="white [3212]" stroked="f">
                  <v:textbox inset="0,0,0,0">
                    <w:txbxContent>
                      <w:p w14:paraId="27A54252" w14:textId="336B2BF1" w:rsidR="009C5789" w:rsidRPr="009A6043" w:rsidRDefault="009C5789" w:rsidP="0014294F">
                        <w:pPr>
                          <w:spacing w:before="20"/>
                          <w:jc w:val="center"/>
                        </w:pPr>
                        <w:r w:rsidRPr="009A6043">
                          <w:rPr>
                            <w:sz w:val="18"/>
                            <w:szCs w:val="26"/>
                            <w:rtl/>
                          </w:rPr>
                          <w:t xml:space="preserve">القدرة </w:t>
                        </w:r>
                        <w:proofErr w:type="spellStart"/>
                        <w:r w:rsidRPr="009A6043">
                          <w:rPr>
                            <w:sz w:val="18"/>
                            <w:szCs w:val="26"/>
                          </w:rPr>
                          <w:t>e.i.r.p</w:t>
                        </w:r>
                        <w:proofErr w:type="spellEnd"/>
                        <w:r w:rsidRPr="009A6043">
                          <w:rPr>
                            <w:sz w:val="18"/>
                            <w:szCs w:val="26"/>
                          </w:rPr>
                          <w:t>.</w:t>
                        </w:r>
                        <w:r w:rsidRPr="009A6043">
                          <w:rPr>
                            <w:sz w:val="18"/>
                            <w:szCs w:val="26"/>
                            <w:rtl/>
                          </w:rPr>
                          <w:t xml:space="preserve"> في الخدمة الثابتة </w:t>
                        </w:r>
                        <w:r>
                          <w:rPr>
                            <w:sz w:val="18"/>
                            <w:szCs w:val="26"/>
                          </w:rPr>
                          <w:t>(</w:t>
                        </w:r>
                        <w:r w:rsidRPr="009A6043">
                          <w:rPr>
                            <w:sz w:val="18"/>
                            <w:szCs w:val="26"/>
                          </w:rPr>
                          <w:t>dBm/200 MHz</w:t>
                        </w:r>
                        <w:r>
                          <w:rPr>
                            <w:sz w:val="18"/>
                            <w:szCs w:val="26"/>
                          </w:rPr>
                          <w:t>)</w:t>
                        </w:r>
                      </w:p>
                    </w:txbxContent>
                  </v:textbox>
                </v:shape>
                <v:shape id="_x0000_s1368" type="#_x0000_t202" style="position:absolute;left:1963;top:26534;width:755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" fillcolor="white [3212]" stroked="f">
                  <v:textbox inset="0,0,0,0">
                    <w:txbxContent>
                      <w:p w14:paraId="0DEDE6EF" w14:textId="77777777" w:rsidR="009C5789" w:rsidRPr="001E0509" w:rsidRDefault="009C5789" w:rsidP="0014294F">
                        <w:pPr>
                          <w:spacing w:before="40" w:line="144" w:lineRule="auto"/>
                          <w:jc w:val="center"/>
                          <w:rPr>
                            <w:sz w:val="18"/>
                            <w:szCs w:val="26"/>
                          </w:rPr>
                        </w:pPr>
                        <w:r w:rsidRPr="009A6043">
                          <w:rPr>
                            <w:sz w:val="18"/>
                            <w:szCs w:val="26"/>
                            <w:rtl/>
                          </w:rPr>
                          <w:t xml:space="preserve">حالة الارتفاع </w:t>
                        </w:r>
                        <w:r>
                          <w:rPr>
                            <w:sz w:val="18"/>
                            <w:szCs w:val="26"/>
                          </w:rPr>
                          <w:t>4</w:t>
                        </w:r>
                      </w:p>
                    </w:txbxContent>
                  </v:textbox>
                </v:shape>
                <v:shape id="_x0000_s1369" type="#_x0000_t202" style="position:absolute;left:12509;top:24234;width:755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" fillcolor="white [3212]" stroked="f">
                  <v:textbox inset="0,0,0,0">
                    <w:txbxContent>
                      <w:p w14:paraId="5A8C154B" w14:textId="77777777" w:rsidR="009C5789" w:rsidRPr="001E0509" w:rsidRDefault="009C5789" w:rsidP="0014294F">
                        <w:pPr>
                          <w:spacing w:before="40" w:line="144" w:lineRule="auto"/>
                          <w:jc w:val="center"/>
                          <w:rPr>
                            <w:sz w:val="18"/>
                            <w:szCs w:val="26"/>
                          </w:rPr>
                        </w:pPr>
                        <w:r w:rsidRPr="009A6043">
                          <w:rPr>
                            <w:sz w:val="18"/>
                            <w:szCs w:val="26"/>
                            <w:rtl/>
                          </w:rPr>
                          <w:t xml:space="preserve">حالة الارتفاع </w:t>
                        </w:r>
                        <w:r>
                          <w:rPr>
                            <w:sz w:val="18"/>
                            <w:szCs w:val="26"/>
                          </w:rPr>
                          <w:t>2</w:t>
                        </w:r>
                      </w:p>
                    </w:txbxContent>
                  </v:textbox>
                </v:shape>
                <v:shape id="_x0000_s1370" type="#_x0000_t202" style="position:absolute;left:12509;top:26534;width:755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" fillcolor="white [3212]" stroked="f">
                  <v:textbox inset="0,0,0,0">
                    <w:txbxContent>
                      <w:p w14:paraId="34A6B671" w14:textId="77777777" w:rsidR="009C5789" w:rsidRPr="001E0509" w:rsidRDefault="009C5789" w:rsidP="0014294F">
                        <w:pPr>
                          <w:spacing w:before="40" w:line="144" w:lineRule="auto"/>
                          <w:jc w:val="center"/>
                          <w:rPr>
                            <w:sz w:val="18"/>
                            <w:szCs w:val="26"/>
                          </w:rPr>
                        </w:pPr>
                        <w:r w:rsidRPr="009A6043">
                          <w:rPr>
                            <w:sz w:val="18"/>
                            <w:szCs w:val="26"/>
                            <w:rtl/>
                          </w:rPr>
                          <w:t xml:space="preserve">حالة الارتفاع </w:t>
                        </w:r>
                        <w:r>
                          <w:rPr>
                            <w:sz w:val="18"/>
                            <w:szCs w:val="26"/>
                          </w:rPr>
                          <w:t>5</w:t>
                        </w:r>
                      </w:p>
                    </w:txbxContent>
                  </v:textbox>
                </v:shape>
                <v:shape id="_x0000_s1371" type="#_x0000_t202" style="position:absolute;left:22888;top:24234;width:755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" fillcolor="white [3212]" stroked="f">
                  <v:textbox inset="0,0,0,0">
                    <w:txbxContent>
                      <w:p w14:paraId="13D722D1" w14:textId="77777777" w:rsidR="009C5789" w:rsidRPr="001E0509" w:rsidRDefault="009C5789" w:rsidP="0014294F">
                        <w:pPr>
                          <w:spacing w:before="40" w:line="144" w:lineRule="auto"/>
                          <w:jc w:val="center"/>
                          <w:rPr>
                            <w:sz w:val="18"/>
                            <w:szCs w:val="26"/>
                          </w:rPr>
                        </w:pPr>
                        <w:r w:rsidRPr="009A6043">
                          <w:rPr>
                            <w:sz w:val="18"/>
                            <w:szCs w:val="26"/>
                            <w:rtl/>
                          </w:rPr>
                          <w:t xml:space="preserve">حالة الارتفاع </w:t>
                        </w:r>
                        <w:r>
                          <w:rPr>
                            <w:sz w:val="18"/>
                            <w:szCs w:val="26"/>
                          </w:rPr>
                          <w:t>3</w:t>
                        </w:r>
                      </w:p>
                    </w:txbxContent>
                  </v:textbox>
                </v:shape>
              </v:group>
            </w:pict>
          </mc:Fallback>
        </mc:AlternateContent>
      </w:r>
      <w:r>
        <w:rPr>
          <w:noProof/>
          <w:rtl/>
          <w:lang w:bidi="ar-EG"/>
        </w:rPr>
        <w:drawing>
          <wp:inline distT="0" distB="0" distL="0" distR="0" wp14:anchorId="251E4231" wp14:editId="6FF8204B">
            <wp:extent cx="4870800" cy="2998800"/>
            <wp:effectExtent l="0" t="0" r="6350" b="0"/>
            <wp:docPr id="316" name="Picture 316"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4-39.png"/>
                    <pic:cNvPicPr/>
                  </pic:nvPicPr>
                  <pic:blipFill>
                    <a:blip r:embed="rId127">
                      <a:extLst>
                        <a:ext uri="{28A0092B-C50C-407E-A947-70E740481C1C}">
                          <a14:useLocalDpi xmlns:a14="http://schemas.microsoft.com/office/drawing/2010/main" val="0"/>
                        </a:ext>
                      </a:extLst>
                    </a:blip>
                    <a:stretch>
                      <a:fillRect/>
                    </a:stretch>
                  </pic:blipFill>
                  <pic:spPr>
                    <a:xfrm>
                      <a:off x="0" y="0"/>
                      <a:ext cx="4870800" cy="2998800"/>
                    </a:xfrm>
                    <a:prstGeom prst="rect">
                      <a:avLst/>
                    </a:prstGeom>
                  </pic:spPr>
                </pic:pic>
              </a:graphicData>
            </a:graphic>
          </wp:inline>
        </w:drawing>
      </w:r>
    </w:p>
    <w:p w14:paraId="5A47AB09" w14:textId="20063DA5" w:rsidR="00965482" w:rsidRPr="00B12199" w:rsidRDefault="00965482" w:rsidP="00965482">
      <w:pPr>
        <w:rPr>
          <w:rtl/>
        </w:rPr>
      </w:pPr>
      <w:r w:rsidRPr="00B12199">
        <w:rPr>
          <w:rFonts w:eastAsia="MS Mincho"/>
          <w:rtl/>
        </w:rPr>
        <w:t xml:space="preserve">القدرة </w:t>
      </w:r>
      <w:proofErr w:type="spellStart"/>
      <w:r w:rsidRPr="00B12199">
        <w:rPr>
          <w:rFonts w:eastAsia="MS Mincho"/>
        </w:rPr>
        <w:t>e.i.r.p</w:t>
      </w:r>
      <w:proofErr w:type="spellEnd"/>
      <w:r w:rsidRPr="00B12199">
        <w:rPr>
          <w:rFonts w:eastAsia="MS Mincho"/>
        </w:rPr>
        <w:t>.</w:t>
      </w:r>
      <w:r w:rsidRPr="00B12199">
        <w:rPr>
          <w:rFonts w:eastAsia="MS Mincho"/>
          <w:rtl/>
        </w:rPr>
        <w:t xml:space="preserve"> التجميعية القصوى من الشكلين أعلاه = </w:t>
      </w:r>
      <w:r w:rsidRPr="00B12199">
        <w:rPr>
          <w:rFonts w:eastAsia="MS Mincho"/>
        </w:rPr>
        <w:t>64</w:t>
      </w:r>
      <w:r w:rsidR="0014294F" w:rsidRPr="00B12199">
        <w:rPr>
          <w:rFonts w:eastAsia="MS Mincho"/>
        </w:rPr>
        <w:t>,</w:t>
      </w:r>
      <w:r w:rsidRPr="00B12199">
        <w:rPr>
          <w:rFonts w:eastAsia="MS Mincho"/>
        </w:rPr>
        <w:t>2</w:t>
      </w:r>
      <w:r w:rsidRPr="00B12199">
        <w:rPr>
          <w:rFonts w:eastAsia="MS Mincho"/>
          <w:rtl/>
        </w:rPr>
        <w:t xml:space="preserve"> </w:t>
      </w:r>
      <w:r w:rsidRPr="00B12199">
        <w:rPr>
          <w:rFonts w:eastAsia="MS Mincho"/>
        </w:rPr>
        <w:t>dBm/200 MHz</w:t>
      </w:r>
      <w:r w:rsidRPr="00B12199">
        <w:rPr>
          <w:rtl/>
        </w:rPr>
        <w:t>.</w:t>
      </w:r>
    </w:p>
    <w:p w14:paraId="0A794F44" w14:textId="00B54914" w:rsidR="00965482" w:rsidRPr="00285A36" w:rsidRDefault="00965482" w:rsidP="0014294F">
      <w:pPr>
        <w:pStyle w:val="Heading3"/>
        <w:rPr>
          <w:rtl/>
          <w:lang w:eastAsia="ja-JP" w:bidi="ar-SY"/>
        </w:rPr>
      </w:pPr>
      <w:bookmarkStart w:id="458" w:name="_Toc36120639"/>
      <w:bookmarkStart w:id="459" w:name="_Toc40172463"/>
      <w:r w:rsidRPr="00D73C78">
        <w:rPr>
          <w:lang w:eastAsia="ja-JP" w:bidi="ar-EG"/>
        </w:rPr>
        <w:t>4</w:t>
      </w:r>
      <w:r w:rsidRPr="009906F0">
        <w:rPr>
          <w:lang w:eastAsia="ja-JP" w:bidi="ar-EG"/>
        </w:rPr>
        <w:t>.</w:t>
      </w:r>
      <w:proofErr w:type="gramStart"/>
      <w:r w:rsidRPr="00D73C78">
        <w:rPr>
          <w:lang w:eastAsia="ja-JP" w:bidi="ar-EG"/>
        </w:rPr>
        <w:t>6</w:t>
      </w:r>
      <w:r w:rsidRPr="009906F0">
        <w:rPr>
          <w:lang w:eastAsia="ja-JP" w:bidi="ar-EG"/>
        </w:rPr>
        <w:t>.A</w:t>
      </w:r>
      <w:proofErr w:type="gramEnd"/>
      <w:r w:rsidRPr="00D73C78">
        <w:rPr>
          <w:lang w:eastAsia="ja-JP" w:bidi="ar-EG"/>
        </w:rPr>
        <w:t>4</w:t>
      </w:r>
      <w:r w:rsidRPr="009906F0">
        <w:rPr>
          <w:lang w:eastAsia="ja-JP" w:bidi="ar-EG"/>
        </w:rPr>
        <w:tab/>
      </w:r>
      <w:r w:rsidRPr="009906F0">
        <w:rPr>
          <w:rtl/>
          <w:lang w:eastAsia="ja-JP" w:bidi="ar-SY"/>
        </w:rPr>
        <w:t xml:space="preserve">دراسات التقاسم مع نظام الخدمة </w:t>
      </w:r>
      <w:r w:rsidRPr="009906F0">
        <w:rPr>
          <w:lang w:eastAsia="ja-JP" w:bidi="ar-SY"/>
        </w:rPr>
        <w:t>EESS</w:t>
      </w:r>
      <w:r w:rsidRPr="009906F0">
        <w:rPr>
          <w:rtl/>
          <w:lang w:eastAsia="ja-JP" w:bidi="ar-SY"/>
        </w:rPr>
        <w:t xml:space="preserve"> (المنفعلة) المحدد </w:t>
      </w:r>
      <w:r w:rsidR="00285A36">
        <w:rPr>
          <w:lang w:eastAsia="ja-JP" w:bidi="ar-SY"/>
        </w:rPr>
        <w:t>(</w:t>
      </w:r>
      <w:r w:rsidRPr="009906F0">
        <w:rPr>
          <w:lang w:eastAsia="ja-JP" w:bidi="ar-SY"/>
        </w:rPr>
        <w:t>ICI</w:t>
      </w:r>
      <w:r w:rsidR="00285A36">
        <w:rPr>
          <w:lang w:eastAsia="ja-JP" w:bidi="ar-SY"/>
        </w:rPr>
        <w:t>)</w:t>
      </w:r>
      <w:bookmarkEnd w:id="458"/>
      <w:bookmarkEnd w:id="459"/>
    </w:p>
    <w:p w14:paraId="6AE292C1" w14:textId="17EB4F8D" w:rsidR="00965482" w:rsidRPr="0014294F" w:rsidRDefault="00965482" w:rsidP="0014294F">
      <w:pPr>
        <w:rPr>
          <w:rtl/>
        </w:rPr>
      </w:pPr>
      <w:r w:rsidRPr="0014294F">
        <w:rPr>
          <w:rtl/>
        </w:rPr>
        <w:t xml:space="preserve">يوفر الجدول </w:t>
      </w:r>
      <w:r w:rsidR="00A25CE8">
        <w:t>13-</w:t>
      </w:r>
      <w:r w:rsidRPr="0014294F">
        <w:t>A4</w:t>
      </w:r>
      <w:r w:rsidRPr="0014294F">
        <w:rPr>
          <w:rtl/>
        </w:rPr>
        <w:t xml:space="preserve"> الحد الأقصى من القدرة </w:t>
      </w:r>
      <w:proofErr w:type="spellStart"/>
      <w:r w:rsidRPr="0014294F">
        <w:rPr>
          <w:rFonts w:eastAsia="MS Mincho"/>
        </w:rPr>
        <w:t>e.i.r.p</w:t>
      </w:r>
      <w:proofErr w:type="spellEnd"/>
      <w:r w:rsidRPr="0014294F">
        <w:rPr>
          <w:rFonts w:eastAsia="MS Mincho"/>
        </w:rPr>
        <w:t>.</w:t>
      </w:r>
      <w:r w:rsidRPr="0014294F">
        <w:rPr>
          <w:rtl/>
        </w:rPr>
        <w:t xml:space="preserve"> عند الأرض في اتجاه سواتل الخدمة </w:t>
      </w:r>
      <w:r w:rsidRPr="0014294F">
        <w:t>EESS</w:t>
      </w:r>
      <w:r w:rsidRPr="0014294F">
        <w:rPr>
          <w:rtl/>
        </w:rPr>
        <w:t xml:space="preserve"> (المنفعلة) (معبراً عنه بالوحدة </w:t>
      </w:r>
      <w:r w:rsidRPr="0014294F">
        <w:t>dBm/200 MHz</w:t>
      </w:r>
      <w:r w:rsidRPr="0014294F">
        <w:rPr>
          <w:rtl/>
        </w:rPr>
        <w:t xml:space="preserve">) لضمان حماية </w:t>
      </w:r>
      <w:r w:rsidR="00902569">
        <w:rPr>
          <w:rFonts w:hint="cs"/>
          <w:rtl/>
        </w:rPr>
        <w:t>جهاز استشعار</w:t>
      </w:r>
      <w:r w:rsidR="00902569">
        <w:rPr>
          <w:rFonts w:hint="cs"/>
          <w:i/>
          <w:iCs/>
          <w:rtl/>
          <w:lang w:val="en-GB"/>
        </w:rPr>
        <w:t xml:space="preserve"> </w:t>
      </w:r>
      <w:r w:rsidRPr="0014294F">
        <w:rPr>
          <w:rtl/>
        </w:rPr>
        <w:t xml:space="preserve">من نمط </w:t>
      </w:r>
      <w:r w:rsidRPr="0014294F">
        <w:t>ICI</w:t>
      </w:r>
      <w:r w:rsidRPr="0014294F">
        <w:rPr>
          <w:rtl/>
        </w:rPr>
        <w:t xml:space="preserve"> في النطاق </w:t>
      </w:r>
      <w:r w:rsidRPr="0014294F">
        <w:t>GHz 356-313</w:t>
      </w:r>
      <w:r w:rsidRPr="0014294F">
        <w:rPr>
          <w:rtl/>
        </w:rPr>
        <w:t xml:space="preserve">. وقد جرى حساب خسائر الغلاف الجوي وفقاً للنموذج الوارد في التوصية </w:t>
      </w:r>
      <w:r w:rsidRPr="0014294F">
        <w:t>ITU-R P.676</w:t>
      </w:r>
      <w:r w:rsidRPr="0014294F">
        <w:rPr>
          <w:rtl/>
        </w:rPr>
        <w:t>. ويعزى الاختلاف في التوهين الجوي بين القنوات المختلفة الموصوف أدناه إلى التباين في جانبية بخار الماء إزاء التردد.</w:t>
      </w:r>
    </w:p>
    <w:p w14:paraId="5271CE84" w14:textId="77777777" w:rsidR="00965482" w:rsidRPr="00923689" w:rsidRDefault="00965482" w:rsidP="000F741E">
      <w:pPr>
        <w:pStyle w:val="TableNo"/>
        <w:spacing w:before="0"/>
      </w:pPr>
      <w:r w:rsidRPr="00923689">
        <w:rPr>
          <w:rtl/>
        </w:rPr>
        <w:t xml:space="preserve">الجدول </w:t>
      </w:r>
      <w:r w:rsidRPr="00923689">
        <w:t>13-A4</w:t>
      </w:r>
    </w:p>
    <w:p w14:paraId="730C8367" w14:textId="77777777" w:rsidR="00965482" w:rsidRPr="00923689" w:rsidRDefault="00965482" w:rsidP="00A25CE8">
      <w:pPr>
        <w:pStyle w:val="Tabletitle"/>
        <w:rPr>
          <w:rtl/>
          <w:lang w:bidi="ar-SA"/>
        </w:rPr>
      </w:pPr>
      <w:r w:rsidRPr="00923689">
        <w:rPr>
          <w:rtl/>
        </w:rPr>
        <w:t xml:space="preserve">الحد الأقصى من التداخل عند الأرض لنظام </w:t>
      </w:r>
      <w:r w:rsidRPr="00923689">
        <w:t>ICI</w:t>
      </w:r>
    </w:p>
    <w:tbl>
      <w:tblPr>
        <w:tblStyle w:val="TableGrid"/>
        <w:bidiVisual/>
        <w:tblW w:w="5000" w:type="pct"/>
        <w:tblLook w:val="04A0" w:firstRow="1" w:lastRow="0" w:firstColumn="1" w:lastColumn="0" w:noHBand="0" w:noVBand="1"/>
      </w:tblPr>
      <w:tblGrid>
        <w:gridCol w:w="4320"/>
        <w:gridCol w:w="847"/>
        <w:gridCol w:w="911"/>
        <w:gridCol w:w="911"/>
        <w:gridCol w:w="851"/>
        <w:gridCol w:w="911"/>
        <w:gridCol w:w="878"/>
      </w:tblGrid>
      <w:tr w:rsidR="000F2EB2" w:rsidRPr="00721E65" w14:paraId="43DC45E9" w14:textId="77777777" w:rsidTr="000F2EB2">
        <w:tc>
          <w:tcPr>
            <w:tcW w:w="4030" w:type="dxa"/>
            <w:tcBorders>
              <w:top w:val="single" w:sz="4" w:space="0" w:color="auto"/>
              <w:left w:val="single" w:sz="4" w:space="0" w:color="auto"/>
              <w:bottom w:val="single" w:sz="4" w:space="0" w:color="auto"/>
              <w:right w:val="single" w:sz="4" w:space="0" w:color="auto"/>
            </w:tcBorders>
            <w:vAlign w:val="center"/>
            <w:hideMark/>
          </w:tcPr>
          <w:p w14:paraId="421A045F" w14:textId="77777777" w:rsidR="00965482" w:rsidRPr="00721E65" w:rsidRDefault="00965482" w:rsidP="000F2EB2">
            <w:pPr>
              <w:pStyle w:val="Tabletexte"/>
              <w:spacing w:before="40" w:after="40" w:line="240" w:lineRule="exact"/>
              <w:rPr>
                <w:lang w:val="en-GB" w:eastAsia="zh-CN"/>
              </w:rPr>
            </w:pPr>
            <w:r w:rsidRPr="00721E65">
              <w:rPr>
                <w:rtl/>
                <w:lang w:val="en-GB" w:eastAsia="zh-CN"/>
              </w:rPr>
              <w:t xml:space="preserve">نظام الخدمة </w:t>
            </w:r>
            <w:r w:rsidRPr="00721E65">
              <w:rPr>
                <w:lang w:val="en-GB" w:eastAsia="zh-CN"/>
              </w:rPr>
              <w:t>EESS</w:t>
            </w:r>
          </w:p>
        </w:tc>
        <w:tc>
          <w:tcPr>
            <w:tcW w:w="790" w:type="dxa"/>
            <w:tcBorders>
              <w:top w:val="single" w:sz="4" w:space="0" w:color="auto"/>
              <w:left w:val="single" w:sz="4" w:space="0" w:color="auto"/>
              <w:bottom w:val="single" w:sz="4" w:space="0" w:color="auto"/>
              <w:right w:val="single" w:sz="4" w:space="0" w:color="auto"/>
            </w:tcBorders>
            <w:vAlign w:val="center"/>
            <w:hideMark/>
          </w:tcPr>
          <w:p w14:paraId="7B269763" w14:textId="77777777" w:rsidR="00965482" w:rsidRPr="00721E65" w:rsidRDefault="00965482" w:rsidP="000F2EB2">
            <w:pPr>
              <w:pStyle w:val="Tabletexte"/>
              <w:spacing w:before="40" w:after="40" w:line="240" w:lineRule="exact"/>
              <w:rPr>
                <w:lang w:val="en-GB" w:eastAsia="zh-CN"/>
              </w:rPr>
            </w:pPr>
            <w:bookmarkStart w:id="460" w:name="lt_pId2965"/>
            <w:r w:rsidRPr="00721E65">
              <w:rPr>
                <w:lang w:val="en-GB" w:eastAsia="zh-CN"/>
              </w:rPr>
              <w:t>ICI-</w:t>
            </w:r>
            <w:r w:rsidRPr="00D73C78">
              <w:rPr>
                <w:lang w:eastAsia="zh-CN"/>
              </w:rPr>
              <w:t>1</w:t>
            </w:r>
            <w:r w:rsidRPr="00721E65">
              <w:rPr>
                <w:lang w:val="en-GB" w:eastAsia="zh-CN"/>
              </w:rPr>
              <w:t>L</w:t>
            </w:r>
            <w:bookmarkEnd w:id="460"/>
          </w:p>
        </w:tc>
        <w:tc>
          <w:tcPr>
            <w:tcW w:w="850" w:type="dxa"/>
            <w:tcBorders>
              <w:top w:val="single" w:sz="4" w:space="0" w:color="auto"/>
              <w:left w:val="single" w:sz="4" w:space="0" w:color="auto"/>
              <w:bottom w:val="single" w:sz="4" w:space="0" w:color="auto"/>
              <w:right w:val="single" w:sz="4" w:space="0" w:color="auto"/>
            </w:tcBorders>
            <w:vAlign w:val="center"/>
            <w:hideMark/>
          </w:tcPr>
          <w:p w14:paraId="128A99DE" w14:textId="77777777" w:rsidR="00965482" w:rsidRPr="00721E65" w:rsidRDefault="00965482" w:rsidP="000F2EB2">
            <w:pPr>
              <w:pStyle w:val="Tabletexte"/>
              <w:spacing w:before="40" w:after="40" w:line="240" w:lineRule="exact"/>
              <w:rPr>
                <w:lang w:val="en-GB" w:eastAsia="zh-CN"/>
              </w:rPr>
            </w:pPr>
            <w:bookmarkStart w:id="461" w:name="lt_pId2966"/>
            <w:r w:rsidRPr="00721E65">
              <w:rPr>
                <w:lang w:val="en-GB" w:eastAsia="zh-CN"/>
              </w:rPr>
              <w:t>ICI-</w:t>
            </w:r>
            <w:r w:rsidRPr="00D73C78">
              <w:rPr>
                <w:lang w:eastAsia="zh-CN"/>
              </w:rPr>
              <w:t>2</w:t>
            </w:r>
            <w:r w:rsidRPr="00721E65">
              <w:rPr>
                <w:lang w:val="en-GB" w:eastAsia="zh-CN"/>
              </w:rPr>
              <w:t>L</w:t>
            </w:r>
            <w:bookmarkEnd w:id="461"/>
          </w:p>
        </w:tc>
        <w:tc>
          <w:tcPr>
            <w:tcW w:w="850" w:type="dxa"/>
            <w:tcBorders>
              <w:top w:val="single" w:sz="4" w:space="0" w:color="auto"/>
              <w:left w:val="single" w:sz="4" w:space="0" w:color="auto"/>
              <w:bottom w:val="single" w:sz="4" w:space="0" w:color="auto"/>
              <w:right w:val="single" w:sz="4" w:space="0" w:color="auto"/>
            </w:tcBorders>
            <w:vAlign w:val="center"/>
            <w:hideMark/>
          </w:tcPr>
          <w:p w14:paraId="6A3D9883" w14:textId="77777777" w:rsidR="00965482" w:rsidRPr="00721E65" w:rsidRDefault="00965482" w:rsidP="000F2EB2">
            <w:pPr>
              <w:pStyle w:val="Tabletexte"/>
              <w:spacing w:before="40" w:after="40" w:line="240" w:lineRule="exact"/>
              <w:rPr>
                <w:lang w:val="en-GB" w:eastAsia="zh-CN"/>
              </w:rPr>
            </w:pPr>
            <w:bookmarkStart w:id="462" w:name="lt_pId2967"/>
            <w:r w:rsidRPr="00721E65">
              <w:rPr>
                <w:lang w:val="en-GB" w:eastAsia="zh-CN"/>
              </w:rPr>
              <w:t>ICI-</w:t>
            </w:r>
            <w:r w:rsidRPr="00D73C78">
              <w:rPr>
                <w:lang w:eastAsia="zh-CN"/>
              </w:rPr>
              <w:t>3</w:t>
            </w:r>
            <w:r w:rsidRPr="00721E65">
              <w:rPr>
                <w:lang w:val="en-GB" w:eastAsia="zh-CN"/>
              </w:rPr>
              <w:t>L</w:t>
            </w:r>
            <w:bookmarkEnd w:id="462"/>
          </w:p>
        </w:tc>
        <w:tc>
          <w:tcPr>
            <w:tcW w:w="794" w:type="dxa"/>
            <w:tcBorders>
              <w:top w:val="single" w:sz="4" w:space="0" w:color="auto"/>
              <w:left w:val="single" w:sz="4" w:space="0" w:color="auto"/>
              <w:bottom w:val="single" w:sz="4" w:space="0" w:color="auto"/>
              <w:right w:val="single" w:sz="4" w:space="0" w:color="auto"/>
            </w:tcBorders>
            <w:vAlign w:val="center"/>
            <w:hideMark/>
          </w:tcPr>
          <w:p w14:paraId="5810C2A3" w14:textId="77777777" w:rsidR="00965482" w:rsidRPr="00721E65" w:rsidRDefault="00965482" w:rsidP="000F2EB2">
            <w:pPr>
              <w:pStyle w:val="Tabletexte"/>
              <w:spacing w:before="40" w:after="40" w:line="240" w:lineRule="exact"/>
              <w:rPr>
                <w:lang w:val="en-GB" w:eastAsia="zh-CN"/>
              </w:rPr>
            </w:pPr>
            <w:bookmarkStart w:id="463" w:name="lt_pId2968"/>
            <w:r w:rsidRPr="00721E65">
              <w:rPr>
                <w:lang w:val="en-GB" w:eastAsia="zh-CN"/>
              </w:rPr>
              <w:t>ICI-</w:t>
            </w:r>
            <w:r w:rsidRPr="00D73C78">
              <w:rPr>
                <w:lang w:eastAsia="zh-CN"/>
              </w:rPr>
              <w:t>4</w:t>
            </w:r>
            <w:r w:rsidRPr="00721E65">
              <w:rPr>
                <w:lang w:val="en-GB" w:eastAsia="zh-CN"/>
              </w:rPr>
              <w:t>L</w:t>
            </w:r>
            <w:bookmarkEnd w:id="463"/>
          </w:p>
        </w:tc>
        <w:tc>
          <w:tcPr>
            <w:tcW w:w="850" w:type="dxa"/>
            <w:tcBorders>
              <w:top w:val="single" w:sz="4" w:space="0" w:color="auto"/>
              <w:left w:val="single" w:sz="4" w:space="0" w:color="auto"/>
              <w:bottom w:val="single" w:sz="4" w:space="0" w:color="auto"/>
              <w:right w:val="single" w:sz="4" w:space="0" w:color="auto"/>
            </w:tcBorders>
            <w:vAlign w:val="center"/>
            <w:hideMark/>
          </w:tcPr>
          <w:p w14:paraId="1607DA62" w14:textId="77777777" w:rsidR="00965482" w:rsidRPr="00721E65" w:rsidRDefault="00965482" w:rsidP="000F2EB2">
            <w:pPr>
              <w:pStyle w:val="Tabletexte"/>
              <w:spacing w:before="40" w:after="40" w:line="240" w:lineRule="exact"/>
              <w:rPr>
                <w:lang w:val="en-GB" w:eastAsia="zh-CN"/>
              </w:rPr>
            </w:pPr>
            <w:bookmarkStart w:id="464" w:name="lt_pId2969"/>
            <w:r w:rsidRPr="00721E65">
              <w:rPr>
                <w:lang w:val="en-GB" w:eastAsia="zh-CN"/>
              </w:rPr>
              <w:t>ICI-</w:t>
            </w:r>
            <w:r w:rsidRPr="00D73C78">
              <w:rPr>
                <w:lang w:eastAsia="zh-CN"/>
              </w:rPr>
              <w:t>5</w:t>
            </w:r>
            <w:r w:rsidRPr="00721E65">
              <w:rPr>
                <w:lang w:val="en-GB" w:eastAsia="zh-CN"/>
              </w:rPr>
              <w:t>L</w:t>
            </w:r>
            <w:bookmarkEnd w:id="464"/>
          </w:p>
        </w:tc>
        <w:tc>
          <w:tcPr>
            <w:tcW w:w="819" w:type="dxa"/>
            <w:tcBorders>
              <w:top w:val="single" w:sz="4" w:space="0" w:color="auto"/>
              <w:left w:val="single" w:sz="4" w:space="0" w:color="auto"/>
              <w:bottom w:val="single" w:sz="4" w:space="0" w:color="auto"/>
              <w:right w:val="single" w:sz="4" w:space="0" w:color="auto"/>
            </w:tcBorders>
            <w:vAlign w:val="center"/>
            <w:hideMark/>
          </w:tcPr>
          <w:p w14:paraId="46519C0C" w14:textId="77777777" w:rsidR="00965482" w:rsidRPr="00721E65" w:rsidRDefault="00965482" w:rsidP="000F2EB2">
            <w:pPr>
              <w:pStyle w:val="Tabletexte"/>
              <w:spacing w:before="40" w:after="40" w:line="240" w:lineRule="exact"/>
              <w:rPr>
                <w:lang w:val="en-GB" w:eastAsia="zh-CN"/>
              </w:rPr>
            </w:pPr>
            <w:bookmarkStart w:id="465" w:name="lt_pId2970"/>
            <w:r w:rsidRPr="00721E65">
              <w:rPr>
                <w:lang w:val="en-GB" w:eastAsia="zh-CN"/>
              </w:rPr>
              <w:t>ICI-</w:t>
            </w:r>
            <w:r w:rsidRPr="00D73C78">
              <w:rPr>
                <w:lang w:eastAsia="zh-CN"/>
              </w:rPr>
              <w:t>6</w:t>
            </w:r>
            <w:r w:rsidRPr="00721E65">
              <w:rPr>
                <w:lang w:val="en-GB" w:eastAsia="zh-CN"/>
              </w:rPr>
              <w:t>L</w:t>
            </w:r>
            <w:bookmarkEnd w:id="465"/>
          </w:p>
        </w:tc>
      </w:tr>
      <w:tr w:rsidR="000F2EB2" w:rsidRPr="00EC0C02" w14:paraId="753461ED" w14:textId="77777777" w:rsidTr="000F2EB2">
        <w:tc>
          <w:tcPr>
            <w:tcW w:w="4030" w:type="dxa"/>
            <w:tcBorders>
              <w:top w:val="single" w:sz="4" w:space="0" w:color="auto"/>
              <w:left w:val="single" w:sz="4" w:space="0" w:color="auto"/>
              <w:bottom w:val="single" w:sz="4" w:space="0" w:color="auto"/>
              <w:right w:val="single" w:sz="4" w:space="0" w:color="auto"/>
            </w:tcBorders>
            <w:vAlign w:val="center"/>
            <w:hideMark/>
          </w:tcPr>
          <w:p w14:paraId="7472D568" w14:textId="6FC4C677" w:rsidR="00965482" w:rsidRPr="00EC0C02" w:rsidRDefault="00965482" w:rsidP="000F2EB2">
            <w:pPr>
              <w:pStyle w:val="Tabletexte"/>
              <w:spacing w:before="40" w:after="40" w:line="240" w:lineRule="exact"/>
              <w:rPr>
                <w:lang w:val="en-GB" w:eastAsia="zh-CN"/>
              </w:rPr>
            </w:pPr>
            <w:r w:rsidRPr="00EC0C02">
              <w:rPr>
                <w:rtl/>
                <w:lang w:val="en-GB" w:eastAsia="zh-CN"/>
              </w:rPr>
              <w:t xml:space="preserve">التردد </w:t>
            </w:r>
            <w:r w:rsidR="000F2EB2">
              <w:rPr>
                <w:lang w:val="en-GB" w:eastAsia="zh-CN"/>
              </w:rPr>
              <w:t>(</w:t>
            </w:r>
            <w:r w:rsidRPr="00EC0C02">
              <w:rPr>
                <w:lang w:val="en-GB" w:eastAsia="zh-CN"/>
              </w:rPr>
              <w:t>GHz</w:t>
            </w:r>
            <w:r w:rsidR="000F2EB2">
              <w:rPr>
                <w:lang w:val="en-GB" w:eastAsia="zh-CN"/>
              </w:rPr>
              <w:t>)</w:t>
            </w:r>
          </w:p>
        </w:tc>
        <w:tc>
          <w:tcPr>
            <w:tcW w:w="790" w:type="dxa"/>
            <w:tcBorders>
              <w:top w:val="single" w:sz="4" w:space="0" w:color="auto"/>
              <w:left w:val="single" w:sz="4" w:space="0" w:color="auto"/>
              <w:bottom w:val="single" w:sz="4" w:space="0" w:color="auto"/>
              <w:right w:val="single" w:sz="4" w:space="0" w:color="auto"/>
            </w:tcBorders>
            <w:vAlign w:val="center"/>
            <w:hideMark/>
          </w:tcPr>
          <w:p w14:paraId="7471E7D8" w14:textId="77777777" w:rsidR="00965482" w:rsidRPr="00EC0C02" w:rsidRDefault="00965482" w:rsidP="000F2EB2">
            <w:pPr>
              <w:pStyle w:val="Tabletexte"/>
              <w:spacing w:before="40" w:after="40" w:line="240" w:lineRule="exact"/>
              <w:rPr>
                <w:lang w:val="en-GB" w:eastAsia="zh-CN"/>
              </w:rPr>
            </w:pPr>
            <w:r w:rsidRPr="00D73C78">
              <w:rPr>
                <w:lang w:eastAsia="zh-CN"/>
              </w:rPr>
              <w:t>315</w:t>
            </w:r>
            <w:r w:rsidRPr="00EC0C02">
              <w:rPr>
                <w:lang w:val="en-GB" w:eastAsia="zh-CN"/>
              </w:rPr>
              <w:t>,</w:t>
            </w:r>
            <w:r w:rsidRPr="00D73C78">
              <w:rPr>
                <w:lang w:eastAsia="zh-CN"/>
              </w:rPr>
              <w:t>65</w:t>
            </w:r>
          </w:p>
        </w:tc>
        <w:tc>
          <w:tcPr>
            <w:tcW w:w="850" w:type="dxa"/>
            <w:tcBorders>
              <w:top w:val="single" w:sz="4" w:space="0" w:color="auto"/>
              <w:left w:val="single" w:sz="4" w:space="0" w:color="auto"/>
              <w:bottom w:val="single" w:sz="4" w:space="0" w:color="auto"/>
              <w:right w:val="single" w:sz="4" w:space="0" w:color="auto"/>
            </w:tcBorders>
            <w:vAlign w:val="center"/>
            <w:hideMark/>
          </w:tcPr>
          <w:p w14:paraId="50D84D6B" w14:textId="77777777" w:rsidR="00965482" w:rsidRPr="00EC0C02" w:rsidRDefault="00965482" w:rsidP="000F2EB2">
            <w:pPr>
              <w:pStyle w:val="Tabletexte"/>
              <w:spacing w:before="40" w:after="40" w:line="240" w:lineRule="exact"/>
              <w:rPr>
                <w:lang w:val="en-GB" w:eastAsia="zh-CN"/>
              </w:rPr>
            </w:pPr>
            <w:r w:rsidRPr="00D73C78">
              <w:rPr>
                <w:lang w:eastAsia="zh-CN"/>
              </w:rPr>
              <w:t>321</w:t>
            </w:r>
            <w:r w:rsidRPr="00EC0C02">
              <w:rPr>
                <w:lang w:val="en-GB" w:eastAsia="zh-CN"/>
              </w:rPr>
              <w:t>,</w:t>
            </w:r>
            <w:r w:rsidRPr="00D73C78">
              <w:rPr>
                <w:lang w:eastAsia="zh-CN"/>
              </w:rPr>
              <w:t>65</w:t>
            </w:r>
          </w:p>
        </w:tc>
        <w:tc>
          <w:tcPr>
            <w:tcW w:w="850" w:type="dxa"/>
            <w:tcBorders>
              <w:top w:val="single" w:sz="4" w:space="0" w:color="auto"/>
              <w:left w:val="single" w:sz="4" w:space="0" w:color="auto"/>
              <w:bottom w:val="single" w:sz="4" w:space="0" w:color="auto"/>
              <w:right w:val="single" w:sz="4" w:space="0" w:color="auto"/>
            </w:tcBorders>
            <w:vAlign w:val="center"/>
            <w:hideMark/>
          </w:tcPr>
          <w:p w14:paraId="151ED6C5" w14:textId="77777777" w:rsidR="00965482" w:rsidRPr="00EC0C02" w:rsidRDefault="00965482" w:rsidP="000F2EB2">
            <w:pPr>
              <w:pStyle w:val="Tabletexte"/>
              <w:spacing w:before="40" w:after="40" w:line="240" w:lineRule="exact"/>
              <w:rPr>
                <w:lang w:val="en-GB" w:eastAsia="zh-CN"/>
              </w:rPr>
            </w:pPr>
            <w:r w:rsidRPr="00D73C78">
              <w:rPr>
                <w:lang w:eastAsia="zh-CN"/>
              </w:rPr>
              <w:t>323</w:t>
            </w:r>
            <w:r w:rsidRPr="00EC0C02">
              <w:rPr>
                <w:lang w:val="en-GB" w:eastAsia="zh-CN"/>
              </w:rPr>
              <w:t>,</w:t>
            </w:r>
            <w:r w:rsidRPr="00D73C78">
              <w:rPr>
                <w:lang w:eastAsia="zh-CN"/>
              </w:rPr>
              <w:t>65</w:t>
            </w:r>
          </w:p>
        </w:tc>
        <w:tc>
          <w:tcPr>
            <w:tcW w:w="794" w:type="dxa"/>
            <w:tcBorders>
              <w:top w:val="single" w:sz="4" w:space="0" w:color="auto"/>
              <w:left w:val="single" w:sz="4" w:space="0" w:color="auto"/>
              <w:bottom w:val="single" w:sz="4" w:space="0" w:color="auto"/>
              <w:right w:val="single" w:sz="4" w:space="0" w:color="auto"/>
            </w:tcBorders>
            <w:vAlign w:val="center"/>
            <w:hideMark/>
          </w:tcPr>
          <w:p w14:paraId="5B21EF53" w14:textId="77777777" w:rsidR="00965482" w:rsidRPr="00EC0C02" w:rsidRDefault="00965482" w:rsidP="000F2EB2">
            <w:pPr>
              <w:pStyle w:val="Tabletexte"/>
              <w:spacing w:before="40" w:after="40" w:line="240" w:lineRule="exact"/>
              <w:rPr>
                <w:lang w:val="en-GB" w:eastAsia="zh-CN"/>
              </w:rPr>
            </w:pPr>
            <w:r w:rsidRPr="00D73C78">
              <w:rPr>
                <w:lang w:eastAsia="zh-CN"/>
              </w:rPr>
              <w:t>326</w:t>
            </w:r>
            <w:r w:rsidRPr="00EC0C02">
              <w:rPr>
                <w:lang w:val="en-GB" w:eastAsia="zh-CN"/>
              </w:rPr>
              <w:t>,</w:t>
            </w:r>
            <w:r w:rsidRPr="00D73C78">
              <w:rPr>
                <w:lang w:eastAsia="zh-CN"/>
              </w:rPr>
              <w:t>65</w:t>
            </w:r>
          </w:p>
        </w:tc>
        <w:tc>
          <w:tcPr>
            <w:tcW w:w="850" w:type="dxa"/>
            <w:tcBorders>
              <w:top w:val="single" w:sz="4" w:space="0" w:color="auto"/>
              <w:left w:val="single" w:sz="4" w:space="0" w:color="auto"/>
              <w:bottom w:val="single" w:sz="4" w:space="0" w:color="auto"/>
              <w:right w:val="single" w:sz="4" w:space="0" w:color="auto"/>
            </w:tcBorders>
            <w:vAlign w:val="center"/>
            <w:hideMark/>
          </w:tcPr>
          <w:p w14:paraId="3FE71FFD" w14:textId="77777777" w:rsidR="00965482" w:rsidRPr="00EC0C02" w:rsidRDefault="00965482" w:rsidP="000F2EB2">
            <w:pPr>
              <w:pStyle w:val="Tabletexte"/>
              <w:spacing w:before="40" w:after="40" w:line="240" w:lineRule="exact"/>
              <w:rPr>
                <w:lang w:val="en-GB" w:eastAsia="zh-CN"/>
              </w:rPr>
            </w:pPr>
            <w:r w:rsidRPr="00D73C78">
              <w:rPr>
                <w:lang w:eastAsia="zh-CN"/>
              </w:rPr>
              <w:t>327</w:t>
            </w:r>
            <w:r w:rsidRPr="00EC0C02">
              <w:rPr>
                <w:lang w:val="en-GB" w:eastAsia="zh-CN"/>
              </w:rPr>
              <w:t>,</w:t>
            </w:r>
            <w:r w:rsidRPr="00D73C78">
              <w:rPr>
                <w:lang w:eastAsia="zh-CN"/>
              </w:rPr>
              <w:t>45</w:t>
            </w:r>
          </w:p>
        </w:tc>
        <w:tc>
          <w:tcPr>
            <w:tcW w:w="819" w:type="dxa"/>
            <w:tcBorders>
              <w:top w:val="single" w:sz="4" w:space="0" w:color="auto"/>
              <w:left w:val="single" w:sz="4" w:space="0" w:color="auto"/>
              <w:bottom w:val="single" w:sz="4" w:space="0" w:color="auto"/>
              <w:right w:val="single" w:sz="4" w:space="0" w:color="auto"/>
            </w:tcBorders>
            <w:vAlign w:val="center"/>
            <w:hideMark/>
          </w:tcPr>
          <w:p w14:paraId="20C308C6" w14:textId="77777777" w:rsidR="00965482" w:rsidRPr="00EC0C02" w:rsidRDefault="00965482" w:rsidP="000F2EB2">
            <w:pPr>
              <w:pStyle w:val="Tabletexte"/>
              <w:spacing w:before="40" w:after="40" w:line="240" w:lineRule="exact"/>
              <w:rPr>
                <w:lang w:val="en-GB" w:eastAsia="zh-CN"/>
              </w:rPr>
            </w:pPr>
            <w:r w:rsidRPr="00D73C78">
              <w:rPr>
                <w:lang w:eastAsia="zh-CN"/>
              </w:rPr>
              <w:t>334</w:t>
            </w:r>
            <w:r w:rsidRPr="00EC0C02">
              <w:rPr>
                <w:lang w:val="en-GB" w:eastAsia="zh-CN"/>
              </w:rPr>
              <w:t>,</w:t>
            </w:r>
            <w:r w:rsidRPr="00D73C78">
              <w:rPr>
                <w:lang w:eastAsia="zh-CN"/>
              </w:rPr>
              <w:t>65</w:t>
            </w:r>
          </w:p>
        </w:tc>
      </w:tr>
      <w:tr w:rsidR="000F2EB2" w:rsidRPr="00EC0C02" w14:paraId="242F742C" w14:textId="77777777" w:rsidTr="000F2EB2">
        <w:tc>
          <w:tcPr>
            <w:tcW w:w="4030" w:type="dxa"/>
            <w:tcBorders>
              <w:top w:val="single" w:sz="4" w:space="0" w:color="auto"/>
              <w:left w:val="single" w:sz="4" w:space="0" w:color="auto"/>
              <w:bottom w:val="single" w:sz="4" w:space="0" w:color="auto"/>
              <w:right w:val="single" w:sz="4" w:space="0" w:color="auto"/>
            </w:tcBorders>
            <w:vAlign w:val="center"/>
            <w:hideMark/>
          </w:tcPr>
          <w:p w14:paraId="759DC4AB" w14:textId="612B968F" w:rsidR="00965482" w:rsidRPr="00EC0C02" w:rsidRDefault="00965482" w:rsidP="000F2EB2">
            <w:pPr>
              <w:pStyle w:val="Tabletexte"/>
              <w:spacing w:before="40" w:after="40" w:line="240" w:lineRule="exact"/>
              <w:rPr>
                <w:rtl/>
                <w:lang w:val="en-GB" w:eastAsia="zh-CN" w:bidi="ar-SA"/>
              </w:rPr>
            </w:pPr>
            <w:r w:rsidRPr="00EC0C02">
              <w:rPr>
                <w:rtl/>
                <w:lang w:val="en-GB" w:eastAsia="zh-CN"/>
              </w:rPr>
              <w:t xml:space="preserve">نمط </w:t>
            </w:r>
            <w:r w:rsidR="00902569">
              <w:rPr>
                <w:rFonts w:hint="cs"/>
                <w:rtl/>
              </w:rPr>
              <w:t>جهاز الاستشعار</w:t>
            </w:r>
          </w:p>
        </w:tc>
        <w:tc>
          <w:tcPr>
            <w:tcW w:w="790" w:type="dxa"/>
            <w:tcBorders>
              <w:top w:val="single" w:sz="4" w:space="0" w:color="auto"/>
              <w:left w:val="single" w:sz="4" w:space="0" w:color="auto"/>
              <w:bottom w:val="single" w:sz="4" w:space="0" w:color="auto"/>
              <w:right w:val="single" w:sz="4" w:space="0" w:color="auto"/>
            </w:tcBorders>
            <w:vAlign w:val="center"/>
            <w:hideMark/>
          </w:tcPr>
          <w:p w14:paraId="408ED2D3" w14:textId="77777777" w:rsidR="00965482" w:rsidRPr="00EC0C02" w:rsidRDefault="00965482" w:rsidP="000F2EB2">
            <w:pPr>
              <w:pStyle w:val="Tabletexte"/>
              <w:spacing w:before="40" w:after="40" w:line="240" w:lineRule="exact"/>
              <w:rPr>
                <w:lang w:val="en-GB" w:eastAsia="zh-CN"/>
              </w:rPr>
            </w:pPr>
            <w:r w:rsidRPr="00EC0C02">
              <w:rPr>
                <w:rtl/>
                <w:lang w:val="en-GB" w:eastAsia="zh-CN"/>
              </w:rPr>
              <w:t>مخروطي</w:t>
            </w:r>
          </w:p>
        </w:tc>
        <w:tc>
          <w:tcPr>
            <w:tcW w:w="850" w:type="dxa"/>
            <w:tcBorders>
              <w:top w:val="single" w:sz="4" w:space="0" w:color="auto"/>
              <w:left w:val="single" w:sz="4" w:space="0" w:color="auto"/>
              <w:bottom w:val="single" w:sz="4" w:space="0" w:color="auto"/>
              <w:right w:val="single" w:sz="4" w:space="0" w:color="auto"/>
            </w:tcBorders>
            <w:vAlign w:val="center"/>
            <w:hideMark/>
          </w:tcPr>
          <w:p w14:paraId="423AC87C" w14:textId="77777777" w:rsidR="00965482" w:rsidRPr="00EC0C02" w:rsidRDefault="00965482" w:rsidP="000F2EB2">
            <w:pPr>
              <w:pStyle w:val="Tabletexte"/>
              <w:spacing w:before="40" w:after="40" w:line="240" w:lineRule="exact"/>
              <w:rPr>
                <w:lang w:val="en-GB" w:eastAsia="zh-CN"/>
              </w:rPr>
            </w:pPr>
            <w:r w:rsidRPr="00EC0C02">
              <w:rPr>
                <w:rtl/>
                <w:lang w:val="en-GB" w:eastAsia="zh-CN"/>
              </w:rPr>
              <w:t>مخروطي</w:t>
            </w:r>
          </w:p>
        </w:tc>
        <w:tc>
          <w:tcPr>
            <w:tcW w:w="850" w:type="dxa"/>
            <w:tcBorders>
              <w:top w:val="single" w:sz="4" w:space="0" w:color="auto"/>
              <w:left w:val="single" w:sz="4" w:space="0" w:color="auto"/>
              <w:bottom w:val="single" w:sz="4" w:space="0" w:color="auto"/>
              <w:right w:val="single" w:sz="4" w:space="0" w:color="auto"/>
            </w:tcBorders>
            <w:vAlign w:val="center"/>
            <w:hideMark/>
          </w:tcPr>
          <w:p w14:paraId="642A2319" w14:textId="77777777" w:rsidR="00965482" w:rsidRPr="00EC0C02" w:rsidRDefault="00965482" w:rsidP="000F2EB2">
            <w:pPr>
              <w:pStyle w:val="Tabletexte"/>
              <w:spacing w:before="40" w:after="40" w:line="240" w:lineRule="exact"/>
              <w:rPr>
                <w:lang w:val="en-GB" w:eastAsia="zh-CN"/>
              </w:rPr>
            </w:pPr>
            <w:r w:rsidRPr="00EC0C02">
              <w:rPr>
                <w:rtl/>
                <w:lang w:val="en-GB" w:eastAsia="zh-CN"/>
              </w:rPr>
              <w:t>مخروطي</w:t>
            </w:r>
          </w:p>
        </w:tc>
        <w:tc>
          <w:tcPr>
            <w:tcW w:w="794" w:type="dxa"/>
            <w:tcBorders>
              <w:top w:val="single" w:sz="4" w:space="0" w:color="auto"/>
              <w:left w:val="single" w:sz="4" w:space="0" w:color="auto"/>
              <w:bottom w:val="single" w:sz="4" w:space="0" w:color="auto"/>
              <w:right w:val="single" w:sz="4" w:space="0" w:color="auto"/>
            </w:tcBorders>
            <w:vAlign w:val="center"/>
            <w:hideMark/>
          </w:tcPr>
          <w:p w14:paraId="3F915F0F" w14:textId="77777777" w:rsidR="00965482" w:rsidRPr="00EC0C02" w:rsidRDefault="00965482" w:rsidP="000F2EB2">
            <w:pPr>
              <w:pStyle w:val="Tabletexte"/>
              <w:spacing w:before="40" w:after="40" w:line="240" w:lineRule="exact"/>
              <w:rPr>
                <w:lang w:val="en-GB" w:eastAsia="zh-CN"/>
              </w:rPr>
            </w:pPr>
            <w:r w:rsidRPr="00EC0C02">
              <w:rPr>
                <w:rtl/>
                <w:lang w:val="en-GB" w:eastAsia="zh-CN"/>
              </w:rPr>
              <w:t>مخروطي</w:t>
            </w:r>
          </w:p>
        </w:tc>
        <w:tc>
          <w:tcPr>
            <w:tcW w:w="850" w:type="dxa"/>
            <w:tcBorders>
              <w:top w:val="single" w:sz="4" w:space="0" w:color="auto"/>
              <w:left w:val="single" w:sz="4" w:space="0" w:color="auto"/>
              <w:bottom w:val="single" w:sz="4" w:space="0" w:color="auto"/>
              <w:right w:val="single" w:sz="4" w:space="0" w:color="auto"/>
            </w:tcBorders>
            <w:vAlign w:val="center"/>
            <w:hideMark/>
          </w:tcPr>
          <w:p w14:paraId="46F88848" w14:textId="77777777" w:rsidR="00965482" w:rsidRPr="00EC0C02" w:rsidRDefault="00965482" w:rsidP="000F2EB2">
            <w:pPr>
              <w:pStyle w:val="Tabletexte"/>
              <w:spacing w:before="40" w:after="40" w:line="240" w:lineRule="exact"/>
              <w:rPr>
                <w:lang w:val="en-GB" w:eastAsia="zh-CN"/>
              </w:rPr>
            </w:pPr>
            <w:r w:rsidRPr="00EC0C02">
              <w:rPr>
                <w:rtl/>
                <w:lang w:val="en-GB" w:eastAsia="zh-CN"/>
              </w:rPr>
              <w:t>مخروطي</w:t>
            </w:r>
          </w:p>
        </w:tc>
        <w:tc>
          <w:tcPr>
            <w:tcW w:w="819" w:type="dxa"/>
            <w:tcBorders>
              <w:top w:val="single" w:sz="4" w:space="0" w:color="auto"/>
              <w:left w:val="single" w:sz="4" w:space="0" w:color="auto"/>
              <w:bottom w:val="single" w:sz="4" w:space="0" w:color="auto"/>
              <w:right w:val="single" w:sz="4" w:space="0" w:color="auto"/>
            </w:tcBorders>
            <w:vAlign w:val="center"/>
            <w:hideMark/>
          </w:tcPr>
          <w:p w14:paraId="47911716" w14:textId="77777777" w:rsidR="00965482" w:rsidRPr="00EC0C02" w:rsidRDefault="00965482" w:rsidP="000F2EB2">
            <w:pPr>
              <w:pStyle w:val="Tabletexte"/>
              <w:spacing w:before="40" w:after="40" w:line="240" w:lineRule="exact"/>
              <w:rPr>
                <w:lang w:val="en-GB" w:eastAsia="zh-CN"/>
              </w:rPr>
            </w:pPr>
            <w:r w:rsidRPr="00EC0C02">
              <w:rPr>
                <w:rtl/>
                <w:lang w:val="en-GB" w:eastAsia="zh-CN"/>
              </w:rPr>
              <w:t>مخروطي</w:t>
            </w:r>
          </w:p>
        </w:tc>
      </w:tr>
      <w:tr w:rsidR="000F2EB2" w:rsidRPr="00EC0C02" w14:paraId="4457CE8C" w14:textId="77777777" w:rsidTr="000F2EB2">
        <w:tc>
          <w:tcPr>
            <w:tcW w:w="4030" w:type="dxa"/>
            <w:tcBorders>
              <w:top w:val="single" w:sz="4" w:space="0" w:color="auto"/>
              <w:left w:val="single" w:sz="4" w:space="0" w:color="auto"/>
              <w:bottom w:val="single" w:sz="4" w:space="0" w:color="auto"/>
              <w:right w:val="single" w:sz="4" w:space="0" w:color="auto"/>
            </w:tcBorders>
            <w:vAlign w:val="center"/>
            <w:hideMark/>
          </w:tcPr>
          <w:p w14:paraId="4B8872E8" w14:textId="0CE67430" w:rsidR="00965482" w:rsidRPr="00EC0C02" w:rsidRDefault="00965482" w:rsidP="000F2EB2">
            <w:pPr>
              <w:pStyle w:val="Tabletexte"/>
              <w:spacing w:before="40" w:after="40" w:line="240" w:lineRule="exact"/>
              <w:rPr>
                <w:rtl/>
                <w:lang w:val="en-GB" w:eastAsia="zh-CN" w:bidi="ar-SA"/>
              </w:rPr>
            </w:pPr>
            <w:r w:rsidRPr="00EC0C02">
              <w:rPr>
                <w:rtl/>
                <w:lang w:val="en-GB" w:eastAsia="zh-CN"/>
              </w:rPr>
              <w:t xml:space="preserve">ارتفاع المدار </w:t>
            </w:r>
            <w:r w:rsidR="000F2EB2">
              <w:rPr>
                <w:lang w:val="en-GB" w:eastAsia="zh-CN"/>
              </w:rPr>
              <w:t>(</w:t>
            </w:r>
            <w:r w:rsidRPr="00EC0C02">
              <w:rPr>
                <w:lang w:val="en-GB" w:eastAsia="zh-CN"/>
              </w:rPr>
              <w:t>km</w:t>
            </w:r>
            <w:r w:rsidR="000F2EB2">
              <w:rPr>
                <w:lang w:val="en-GB" w:eastAsia="zh-CN"/>
              </w:rPr>
              <w:t>)</w:t>
            </w:r>
          </w:p>
        </w:tc>
        <w:tc>
          <w:tcPr>
            <w:tcW w:w="790" w:type="dxa"/>
            <w:tcBorders>
              <w:top w:val="single" w:sz="4" w:space="0" w:color="auto"/>
              <w:left w:val="single" w:sz="4" w:space="0" w:color="auto"/>
              <w:bottom w:val="single" w:sz="4" w:space="0" w:color="auto"/>
              <w:right w:val="single" w:sz="4" w:space="0" w:color="auto"/>
            </w:tcBorders>
            <w:vAlign w:val="center"/>
            <w:hideMark/>
          </w:tcPr>
          <w:p w14:paraId="4CAD0D97" w14:textId="77777777" w:rsidR="00965482" w:rsidRPr="00EC0C02" w:rsidRDefault="00965482" w:rsidP="000F2EB2">
            <w:pPr>
              <w:pStyle w:val="Tabletexte"/>
              <w:spacing w:before="40" w:after="40" w:line="240" w:lineRule="exact"/>
              <w:rPr>
                <w:lang w:val="en-GB" w:eastAsia="zh-CN"/>
              </w:rPr>
            </w:pPr>
            <w:r w:rsidRPr="00D73C78">
              <w:rPr>
                <w:lang w:eastAsia="zh-CN"/>
              </w:rPr>
              <w:t>817</w:t>
            </w:r>
          </w:p>
        </w:tc>
        <w:tc>
          <w:tcPr>
            <w:tcW w:w="850" w:type="dxa"/>
            <w:tcBorders>
              <w:top w:val="single" w:sz="4" w:space="0" w:color="auto"/>
              <w:left w:val="single" w:sz="4" w:space="0" w:color="auto"/>
              <w:bottom w:val="single" w:sz="4" w:space="0" w:color="auto"/>
              <w:right w:val="single" w:sz="4" w:space="0" w:color="auto"/>
            </w:tcBorders>
            <w:vAlign w:val="center"/>
            <w:hideMark/>
          </w:tcPr>
          <w:p w14:paraId="25EF357F" w14:textId="77777777" w:rsidR="00965482" w:rsidRPr="00EC0C02" w:rsidRDefault="00965482" w:rsidP="000F2EB2">
            <w:pPr>
              <w:pStyle w:val="Tabletexte"/>
              <w:spacing w:before="40" w:after="40" w:line="240" w:lineRule="exact"/>
              <w:rPr>
                <w:lang w:val="en-GB" w:eastAsia="zh-CN"/>
              </w:rPr>
            </w:pPr>
            <w:r w:rsidRPr="00D73C78">
              <w:rPr>
                <w:lang w:eastAsia="zh-CN"/>
              </w:rPr>
              <w:t>817</w:t>
            </w:r>
          </w:p>
        </w:tc>
        <w:tc>
          <w:tcPr>
            <w:tcW w:w="850" w:type="dxa"/>
            <w:tcBorders>
              <w:top w:val="single" w:sz="4" w:space="0" w:color="auto"/>
              <w:left w:val="single" w:sz="4" w:space="0" w:color="auto"/>
              <w:bottom w:val="single" w:sz="4" w:space="0" w:color="auto"/>
              <w:right w:val="single" w:sz="4" w:space="0" w:color="auto"/>
            </w:tcBorders>
            <w:vAlign w:val="center"/>
            <w:hideMark/>
          </w:tcPr>
          <w:p w14:paraId="64E4023B" w14:textId="77777777" w:rsidR="00965482" w:rsidRPr="00EC0C02" w:rsidRDefault="00965482" w:rsidP="000F2EB2">
            <w:pPr>
              <w:pStyle w:val="Tabletexte"/>
              <w:spacing w:before="40" w:after="40" w:line="240" w:lineRule="exact"/>
              <w:rPr>
                <w:lang w:val="en-GB" w:eastAsia="zh-CN"/>
              </w:rPr>
            </w:pPr>
            <w:r w:rsidRPr="00D73C78">
              <w:rPr>
                <w:lang w:eastAsia="zh-CN"/>
              </w:rPr>
              <w:t>817</w:t>
            </w:r>
          </w:p>
        </w:tc>
        <w:tc>
          <w:tcPr>
            <w:tcW w:w="794" w:type="dxa"/>
            <w:tcBorders>
              <w:top w:val="single" w:sz="4" w:space="0" w:color="auto"/>
              <w:left w:val="single" w:sz="4" w:space="0" w:color="auto"/>
              <w:bottom w:val="single" w:sz="4" w:space="0" w:color="auto"/>
              <w:right w:val="single" w:sz="4" w:space="0" w:color="auto"/>
            </w:tcBorders>
            <w:vAlign w:val="center"/>
            <w:hideMark/>
          </w:tcPr>
          <w:p w14:paraId="1A367B03" w14:textId="77777777" w:rsidR="00965482" w:rsidRPr="00EC0C02" w:rsidRDefault="00965482" w:rsidP="000F2EB2">
            <w:pPr>
              <w:pStyle w:val="Tabletexte"/>
              <w:spacing w:before="40" w:after="40" w:line="240" w:lineRule="exact"/>
              <w:rPr>
                <w:lang w:val="en-GB" w:eastAsia="zh-CN"/>
              </w:rPr>
            </w:pPr>
            <w:r w:rsidRPr="00D73C78">
              <w:rPr>
                <w:lang w:eastAsia="zh-CN"/>
              </w:rPr>
              <w:t>817</w:t>
            </w:r>
          </w:p>
        </w:tc>
        <w:tc>
          <w:tcPr>
            <w:tcW w:w="850" w:type="dxa"/>
            <w:tcBorders>
              <w:top w:val="single" w:sz="4" w:space="0" w:color="auto"/>
              <w:left w:val="single" w:sz="4" w:space="0" w:color="auto"/>
              <w:bottom w:val="single" w:sz="4" w:space="0" w:color="auto"/>
              <w:right w:val="single" w:sz="4" w:space="0" w:color="auto"/>
            </w:tcBorders>
            <w:vAlign w:val="center"/>
            <w:hideMark/>
          </w:tcPr>
          <w:p w14:paraId="3719D2F2" w14:textId="77777777" w:rsidR="00965482" w:rsidRPr="00EC0C02" w:rsidRDefault="00965482" w:rsidP="000F2EB2">
            <w:pPr>
              <w:pStyle w:val="Tabletexte"/>
              <w:spacing w:before="40" w:after="40" w:line="240" w:lineRule="exact"/>
              <w:rPr>
                <w:lang w:val="en-GB" w:eastAsia="zh-CN"/>
              </w:rPr>
            </w:pPr>
            <w:r w:rsidRPr="00D73C78">
              <w:rPr>
                <w:lang w:eastAsia="zh-CN"/>
              </w:rPr>
              <w:t>817</w:t>
            </w:r>
          </w:p>
        </w:tc>
        <w:tc>
          <w:tcPr>
            <w:tcW w:w="819" w:type="dxa"/>
            <w:tcBorders>
              <w:top w:val="single" w:sz="4" w:space="0" w:color="auto"/>
              <w:left w:val="single" w:sz="4" w:space="0" w:color="auto"/>
              <w:bottom w:val="single" w:sz="4" w:space="0" w:color="auto"/>
              <w:right w:val="single" w:sz="4" w:space="0" w:color="auto"/>
            </w:tcBorders>
            <w:vAlign w:val="center"/>
            <w:hideMark/>
          </w:tcPr>
          <w:p w14:paraId="74BE51DF" w14:textId="77777777" w:rsidR="00965482" w:rsidRPr="00EC0C02" w:rsidRDefault="00965482" w:rsidP="000F2EB2">
            <w:pPr>
              <w:pStyle w:val="Tabletexte"/>
              <w:spacing w:before="40" w:after="40" w:line="240" w:lineRule="exact"/>
              <w:rPr>
                <w:lang w:val="en-GB" w:eastAsia="zh-CN"/>
              </w:rPr>
            </w:pPr>
            <w:r w:rsidRPr="00D73C78">
              <w:rPr>
                <w:lang w:eastAsia="zh-CN"/>
              </w:rPr>
              <w:t>817</w:t>
            </w:r>
          </w:p>
        </w:tc>
      </w:tr>
      <w:tr w:rsidR="000F2EB2" w:rsidRPr="00EC0C02" w14:paraId="3BF34937" w14:textId="77777777" w:rsidTr="000F2EB2">
        <w:tc>
          <w:tcPr>
            <w:tcW w:w="4030" w:type="dxa"/>
            <w:tcBorders>
              <w:top w:val="single" w:sz="4" w:space="0" w:color="auto"/>
              <w:left w:val="single" w:sz="4" w:space="0" w:color="auto"/>
              <w:bottom w:val="single" w:sz="4" w:space="0" w:color="auto"/>
              <w:right w:val="single" w:sz="4" w:space="0" w:color="auto"/>
            </w:tcBorders>
            <w:vAlign w:val="center"/>
            <w:hideMark/>
          </w:tcPr>
          <w:p w14:paraId="779BB87B" w14:textId="03F77FAB" w:rsidR="00965482" w:rsidRPr="00EC0C02" w:rsidRDefault="00965482" w:rsidP="000F2EB2">
            <w:pPr>
              <w:pStyle w:val="Tabletexte"/>
              <w:spacing w:before="40" w:after="40" w:line="240" w:lineRule="exact"/>
              <w:rPr>
                <w:lang w:val="en-GB" w:eastAsia="zh-CN"/>
              </w:rPr>
            </w:pPr>
            <w:r w:rsidRPr="00EC0C02">
              <w:rPr>
                <w:rtl/>
                <w:lang w:val="en-GB" w:eastAsia="zh-CN"/>
              </w:rPr>
              <w:t xml:space="preserve">زاوية النظير </w:t>
            </w:r>
            <w:r w:rsidR="000F2EB2">
              <w:rPr>
                <w:lang w:val="en-GB" w:eastAsia="zh-CN"/>
              </w:rPr>
              <w:t>(</w:t>
            </w:r>
            <w:r w:rsidRPr="000F2EB2">
              <w:t>°</w:t>
            </w:r>
            <w:r w:rsidR="000F2EB2">
              <w:t>)</w:t>
            </w:r>
          </w:p>
        </w:tc>
        <w:tc>
          <w:tcPr>
            <w:tcW w:w="790" w:type="dxa"/>
            <w:tcBorders>
              <w:top w:val="single" w:sz="4" w:space="0" w:color="auto"/>
              <w:left w:val="single" w:sz="4" w:space="0" w:color="auto"/>
              <w:bottom w:val="single" w:sz="4" w:space="0" w:color="auto"/>
              <w:right w:val="single" w:sz="4" w:space="0" w:color="auto"/>
            </w:tcBorders>
            <w:vAlign w:val="center"/>
            <w:hideMark/>
          </w:tcPr>
          <w:p w14:paraId="2C014EE8" w14:textId="77777777" w:rsidR="00965482" w:rsidRPr="00EC0C02" w:rsidRDefault="00965482" w:rsidP="000F2EB2">
            <w:pPr>
              <w:pStyle w:val="Tabletexte"/>
              <w:spacing w:before="40" w:after="40" w:line="240" w:lineRule="exact"/>
              <w:rPr>
                <w:lang w:val="en-GB" w:eastAsia="zh-CN"/>
              </w:rPr>
            </w:pPr>
            <w:r w:rsidRPr="00D73C78">
              <w:rPr>
                <w:lang w:eastAsia="zh-CN"/>
              </w:rPr>
              <w:t>53</w:t>
            </w:r>
            <w:r w:rsidRPr="00EC0C02">
              <w:rPr>
                <w:lang w:val="en-GB" w:eastAsia="zh-CN"/>
              </w:rPr>
              <w:t>,</w:t>
            </w:r>
            <w:r w:rsidRPr="00D73C78">
              <w:rPr>
                <w:lang w:eastAsia="zh-CN"/>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493CD673" w14:textId="77777777" w:rsidR="00965482" w:rsidRPr="00EC0C02" w:rsidRDefault="00965482" w:rsidP="000F2EB2">
            <w:pPr>
              <w:pStyle w:val="Tabletexte"/>
              <w:spacing w:before="40" w:after="40" w:line="240" w:lineRule="exact"/>
              <w:rPr>
                <w:lang w:val="en-GB" w:eastAsia="zh-CN"/>
              </w:rPr>
            </w:pPr>
            <w:r w:rsidRPr="00D73C78">
              <w:rPr>
                <w:lang w:eastAsia="zh-CN"/>
              </w:rPr>
              <w:t>53</w:t>
            </w:r>
            <w:r w:rsidRPr="00EC0C02">
              <w:rPr>
                <w:lang w:val="en-GB" w:eastAsia="zh-CN"/>
              </w:rPr>
              <w:t>,</w:t>
            </w:r>
            <w:r w:rsidRPr="00D73C78">
              <w:rPr>
                <w:lang w:eastAsia="zh-CN"/>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DFBCE26" w14:textId="77777777" w:rsidR="00965482" w:rsidRPr="00EC0C02" w:rsidRDefault="00965482" w:rsidP="000F2EB2">
            <w:pPr>
              <w:pStyle w:val="Tabletexte"/>
              <w:spacing w:before="40" w:after="40" w:line="240" w:lineRule="exact"/>
              <w:rPr>
                <w:lang w:val="en-GB" w:eastAsia="zh-CN"/>
              </w:rPr>
            </w:pPr>
            <w:r w:rsidRPr="00D73C78">
              <w:rPr>
                <w:lang w:eastAsia="zh-CN"/>
              </w:rPr>
              <w:t>53</w:t>
            </w:r>
            <w:r w:rsidRPr="00EC0C02">
              <w:rPr>
                <w:lang w:val="en-GB" w:eastAsia="zh-CN"/>
              </w:rPr>
              <w:t>,</w:t>
            </w:r>
            <w:r w:rsidRPr="00D73C78">
              <w:rPr>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hideMark/>
          </w:tcPr>
          <w:p w14:paraId="00204F84" w14:textId="77777777" w:rsidR="00965482" w:rsidRPr="00EC0C02" w:rsidRDefault="00965482" w:rsidP="000F2EB2">
            <w:pPr>
              <w:pStyle w:val="Tabletexte"/>
              <w:spacing w:before="40" w:after="40" w:line="240" w:lineRule="exact"/>
              <w:rPr>
                <w:lang w:val="en-GB" w:eastAsia="zh-CN"/>
              </w:rPr>
            </w:pPr>
            <w:r w:rsidRPr="00D73C78">
              <w:rPr>
                <w:lang w:eastAsia="zh-CN"/>
              </w:rPr>
              <w:t>53</w:t>
            </w:r>
            <w:r w:rsidRPr="00EC0C02">
              <w:rPr>
                <w:lang w:val="en-GB" w:eastAsia="zh-CN"/>
              </w:rPr>
              <w:t>,</w:t>
            </w:r>
            <w:r w:rsidRPr="00D73C78">
              <w:rPr>
                <w:lang w:eastAsia="zh-CN"/>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29727E8" w14:textId="77777777" w:rsidR="00965482" w:rsidRPr="00EC0C02" w:rsidRDefault="00965482" w:rsidP="000F2EB2">
            <w:pPr>
              <w:pStyle w:val="Tabletexte"/>
              <w:spacing w:before="40" w:after="40" w:line="240" w:lineRule="exact"/>
              <w:rPr>
                <w:lang w:val="en-GB" w:eastAsia="zh-CN"/>
              </w:rPr>
            </w:pPr>
            <w:r w:rsidRPr="00D73C78">
              <w:rPr>
                <w:lang w:eastAsia="zh-CN"/>
              </w:rPr>
              <w:t>53</w:t>
            </w:r>
            <w:r w:rsidRPr="00EC0C02">
              <w:rPr>
                <w:lang w:val="en-GB" w:eastAsia="zh-CN"/>
              </w:rPr>
              <w:t>,</w:t>
            </w:r>
            <w:r w:rsidRPr="00D73C78">
              <w:rPr>
                <w:lang w:eastAsia="zh-CN"/>
              </w:rPr>
              <w:t>0</w:t>
            </w:r>
          </w:p>
        </w:tc>
        <w:tc>
          <w:tcPr>
            <w:tcW w:w="819" w:type="dxa"/>
            <w:tcBorders>
              <w:top w:val="single" w:sz="4" w:space="0" w:color="auto"/>
              <w:left w:val="single" w:sz="4" w:space="0" w:color="auto"/>
              <w:bottom w:val="single" w:sz="4" w:space="0" w:color="auto"/>
              <w:right w:val="single" w:sz="4" w:space="0" w:color="auto"/>
            </w:tcBorders>
            <w:vAlign w:val="center"/>
            <w:hideMark/>
          </w:tcPr>
          <w:p w14:paraId="2BE2EEE3" w14:textId="77777777" w:rsidR="00965482" w:rsidRPr="00EC0C02" w:rsidRDefault="00965482" w:rsidP="000F2EB2">
            <w:pPr>
              <w:pStyle w:val="Tabletexte"/>
              <w:spacing w:before="40" w:after="40" w:line="240" w:lineRule="exact"/>
              <w:rPr>
                <w:lang w:val="en-GB" w:eastAsia="zh-CN"/>
              </w:rPr>
            </w:pPr>
            <w:r w:rsidRPr="00D73C78">
              <w:rPr>
                <w:lang w:eastAsia="zh-CN"/>
              </w:rPr>
              <w:t>53</w:t>
            </w:r>
            <w:r w:rsidRPr="00EC0C02">
              <w:rPr>
                <w:lang w:val="en-GB" w:eastAsia="zh-CN"/>
              </w:rPr>
              <w:t>,</w:t>
            </w:r>
            <w:r w:rsidRPr="00D73C78">
              <w:rPr>
                <w:lang w:eastAsia="zh-CN"/>
              </w:rPr>
              <w:t>0</w:t>
            </w:r>
          </w:p>
        </w:tc>
      </w:tr>
      <w:tr w:rsidR="000F2EB2" w:rsidRPr="00EC0C02" w14:paraId="6504024E" w14:textId="77777777" w:rsidTr="000F2EB2">
        <w:tc>
          <w:tcPr>
            <w:tcW w:w="4030" w:type="dxa"/>
            <w:tcBorders>
              <w:top w:val="single" w:sz="4" w:space="0" w:color="auto"/>
              <w:left w:val="single" w:sz="4" w:space="0" w:color="auto"/>
              <w:bottom w:val="single" w:sz="4" w:space="0" w:color="auto"/>
              <w:right w:val="single" w:sz="4" w:space="0" w:color="auto"/>
            </w:tcBorders>
            <w:vAlign w:val="center"/>
            <w:hideMark/>
          </w:tcPr>
          <w:p w14:paraId="7F4C9925" w14:textId="3A2DDBDA" w:rsidR="00965482" w:rsidRPr="00EC0C02" w:rsidRDefault="00965482" w:rsidP="000F2EB2">
            <w:pPr>
              <w:pStyle w:val="Tabletexte"/>
              <w:spacing w:before="40" w:after="40" w:line="240" w:lineRule="exact"/>
              <w:rPr>
                <w:lang w:val="en-GB" w:eastAsia="zh-CN"/>
              </w:rPr>
            </w:pPr>
            <w:r w:rsidRPr="00EC0C02">
              <w:rPr>
                <w:rtl/>
                <w:lang w:val="en-GB" w:eastAsia="zh-CN"/>
              </w:rPr>
              <w:t xml:space="preserve">مسافة المسير المائل </w:t>
            </w:r>
            <w:r w:rsidR="000F2EB2">
              <w:rPr>
                <w:lang w:val="en-GB" w:eastAsia="zh-CN"/>
              </w:rPr>
              <w:t>(</w:t>
            </w:r>
            <w:r w:rsidR="000F2EB2" w:rsidRPr="00EC0C02">
              <w:rPr>
                <w:lang w:val="en-GB" w:eastAsia="zh-CN"/>
              </w:rPr>
              <w:t>km</w:t>
            </w:r>
            <w:r w:rsidR="000F2EB2">
              <w:rPr>
                <w:lang w:val="en-GB" w:eastAsia="zh-CN"/>
              </w:rPr>
              <w:t>)</w:t>
            </w:r>
          </w:p>
        </w:tc>
        <w:tc>
          <w:tcPr>
            <w:tcW w:w="790" w:type="dxa"/>
            <w:tcBorders>
              <w:top w:val="single" w:sz="4" w:space="0" w:color="auto"/>
              <w:left w:val="single" w:sz="4" w:space="0" w:color="auto"/>
              <w:bottom w:val="single" w:sz="4" w:space="0" w:color="auto"/>
              <w:right w:val="single" w:sz="4" w:space="0" w:color="auto"/>
            </w:tcBorders>
            <w:vAlign w:val="center"/>
            <w:hideMark/>
          </w:tcPr>
          <w:p w14:paraId="389C1C4C" w14:textId="77777777" w:rsidR="00965482" w:rsidRPr="00EC0C02" w:rsidRDefault="00965482" w:rsidP="000F2EB2">
            <w:pPr>
              <w:pStyle w:val="Tabletexte"/>
              <w:spacing w:before="40" w:after="40" w:line="240" w:lineRule="exact"/>
              <w:rPr>
                <w:lang w:val="en-GB" w:eastAsia="zh-CN"/>
              </w:rPr>
            </w:pPr>
            <w:r w:rsidRPr="00D73C78">
              <w:rPr>
                <w:lang w:eastAsia="zh-CN"/>
              </w:rPr>
              <w:t>1</w:t>
            </w:r>
            <w:r w:rsidRPr="00EC0C02">
              <w:rPr>
                <w:lang w:val="en-GB" w:eastAsia="zh-CN"/>
              </w:rPr>
              <w:t xml:space="preserve"> </w:t>
            </w:r>
            <w:r w:rsidRPr="00D73C78">
              <w:rPr>
                <w:lang w:eastAsia="zh-CN"/>
              </w:rPr>
              <w:t>563</w:t>
            </w:r>
          </w:p>
        </w:tc>
        <w:tc>
          <w:tcPr>
            <w:tcW w:w="850" w:type="dxa"/>
            <w:tcBorders>
              <w:top w:val="single" w:sz="4" w:space="0" w:color="auto"/>
              <w:left w:val="single" w:sz="4" w:space="0" w:color="auto"/>
              <w:bottom w:val="single" w:sz="4" w:space="0" w:color="auto"/>
              <w:right w:val="single" w:sz="4" w:space="0" w:color="auto"/>
            </w:tcBorders>
            <w:vAlign w:val="center"/>
            <w:hideMark/>
          </w:tcPr>
          <w:p w14:paraId="57F67330" w14:textId="77777777" w:rsidR="00965482" w:rsidRPr="00EC0C02" w:rsidRDefault="00965482" w:rsidP="000F2EB2">
            <w:pPr>
              <w:pStyle w:val="Tabletexte"/>
              <w:spacing w:before="40" w:after="40" w:line="240" w:lineRule="exact"/>
              <w:rPr>
                <w:lang w:val="en-GB" w:eastAsia="zh-CN"/>
              </w:rPr>
            </w:pPr>
            <w:r w:rsidRPr="00D73C78">
              <w:rPr>
                <w:lang w:eastAsia="zh-CN"/>
              </w:rPr>
              <w:t>1</w:t>
            </w:r>
            <w:r w:rsidRPr="00EC0C02">
              <w:rPr>
                <w:lang w:val="en-GB" w:eastAsia="zh-CN"/>
              </w:rPr>
              <w:t xml:space="preserve"> </w:t>
            </w:r>
            <w:r w:rsidRPr="00D73C78">
              <w:rPr>
                <w:lang w:eastAsia="zh-CN"/>
              </w:rPr>
              <w:t>563</w:t>
            </w:r>
          </w:p>
        </w:tc>
        <w:tc>
          <w:tcPr>
            <w:tcW w:w="850" w:type="dxa"/>
            <w:tcBorders>
              <w:top w:val="single" w:sz="4" w:space="0" w:color="auto"/>
              <w:left w:val="single" w:sz="4" w:space="0" w:color="auto"/>
              <w:bottom w:val="single" w:sz="4" w:space="0" w:color="auto"/>
              <w:right w:val="single" w:sz="4" w:space="0" w:color="auto"/>
            </w:tcBorders>
            <w:vAlign w:val="center"/>
            <w:hideMark/>
          </w:tcPr>
          <w:p w14:paraId="24ADE1A4" w14:textId="77777777" w:rsidR="00965482" w:rsidRPr="00EC0C02" w:rsidRDefault="00965482" w:rsidP="000F2EB2">
            <w:pPr>
              <w:pStyle w:val="Tabletexte"/>
              <w:spacing w:before="40" w:after="40" w:line="240" w:lineRule="exact"/>
              <w:rPr>
                <w:lang w:val="en-GB" w:eastAsia="zh-CN"/>
              </w:rPr>
            </w:pPr>
            <w:r w:rsidRPr="00D73C78">
              <w:rPr>
                <w:lang w:eastAsia="zh-CN"/>
              </w:rPr>
              <w:t>1</w:t>
            </w:r>
            <w:r w:rsidRPr="00EC0C02">
              <w:rPr>
                <w:lang w:val="en-GB" w:eastAsia="zh-CN"/>
              </w:rPr>
              <w:t xml:space="preserve"> </w:t>
            </w:r>
            <w:r w:rsidRPr="00D73C78">
              <w:rPr>
                <w:lang w:eastAsia="zh-CN"/>
              </w:rPr>
              <w:t>563</w:t>
            </w:r>
          </w:p>
        </w:tc>
        <w:tc>
          <w:tcPr>
            <w:tcW w:w="794" w:type="dxa"/>
            <w:tcBorders>
              <w:top w:val="single" w:sz="4" w:space="0" w:color="auto"/>
              <w:left w:val="single" w:sz="4" w:space="0" w:color="auto"/>
              <w:bottom w:val="single" w:sz="4" w:space="0" w:color="auto"/>
              <w:right w:val="single" w:sz="4" w:space="0" w:color="auto"/>
            </w:tcBorders>
            <w:vAlign w:val="center"/>
            <w:hideMark/>
          </w:tcPr>
          <w:p w14:paraId="3DB604F4" w14:textId="77777777" w:rsidR="00965482" w:rsidRPr="00EC0C02" w:rsidRDefault="00965482" w:rsidP="000F2EB2">
            <w:pPr>
              <w:pStyle w:val="Tabletexte"/>
              <w:spacing w:before="40" w:after="40" w:line="240" w:lineRule="exact"/>
              <w:rPr>
                <w:lang w:val="en-GB" w:eastAsia="zh-CN"/>
              </w:rPr>
            </w:pPr>
            <w:r w:rsidRPr="00D73C78">
              <w:rPr>
                <w:lang w:eastAsia="zh-CN"/>
              </w:rPr>
              <w:t>1</w:t>
            </w:r>
            <w:r w:rsidRPr="00EC0C02">
              <w:rPr>
                <w:lang w:val="en-GB" w:eastAsia="zh-CN"/>
              </w:rPr>
              <w:t xml:space="preserve"> </w:t>
            </w:r>
            <w:r w:rsidRPr="00D73C78">
              <w:rPr>
                <w:lang w:eastAsia="zh-CN"/>
              </w:rPr>
              <w:t>563</w:t>
            </w:r>
          </w:p>
        </w:tc>
        <w:tc>
          <w:tcPr>
            <w:tcW w:w="850" w:type="dxa"/>
            <w:tcBorders>
              <w:top w:val="single" w:sz="4" w:space="0" w:color="auto"/>
              <w:left w:val="single" w:sz="4" w:space="0" w:color="auto"/>
              <w:bottom w:val="single" w:sz="4" w:space="0" w:color="auto"/>
              <w:right w:val="single" w:sz="4" w:space="0" w:color="auto"/>
            </w:tcBorders>
            <w:vAlign w:val="center"/>
            <w:hideMark/>
          </w:tcPr>
          <w:p w14:paraId="0AE8DD36" w14:textId="77777777" w:rsidR="00965482" w:rsidRPr="00EC0C02" w:rsidRDefault="00965482" w:rsidP="000F2EB2">
            <w:pPr>
              <w:pStyle w:val="Tabletexte"/>
              <w:spacing w:before="40" w:after="40" w:line="240" w:lineRule="exact"/>
              <w:rPr>
                <w:lang w:val="en-GB" w:eastAsia="zh-CN"/>
              </w:rPr>
            </w:pPr>
            <w:r w:rsidRPr="00D73C78">
              <w:rPr>
                <w:lang w:eastAsia="zh-CN"/>
              </w:rPr>
              <w:t>1</w:t>
            </w:r>
            <w:r w:rsidRPr="00EC0C02">
              <w:rPr>
                <w:lang w:val="en-GB" w:eastAsia="zh-CN"/>
              </w:rPr>
              <w:t xml:space="preserve"> </w:t>
            </w:r>
            <w:r w:rsidRPr="00D73C78">
              <w:rPr>
                <w:lang w:eastAsia="zh-CN"/>
              </w:rPr>
              <w:t>563</w:t>
            </w:r>
          </w:p>
        </w:tc>
        <w:tc>
          <w:tcPr>
            <w:tcW w:w="819" w:type="dxa"/>
            <w:tcBorders>
              <w:top w:val="single" w:sz="4" w:space="0" w:color="auto"/>
              <w:left w:val="single" w:sz="4" w:space="0" w:color="auto"/>
              <w:bottom w:val="single" w:sz="4" w:space="0" w:color="auto"/>
              <w:right w:val="single" w:sz="4" w:space="0" w:color="auto"/>
            </w:tcBorders>
            <w:vAlign w:val="center"/>
            <w:hideMark/>
          </w:tcPr>
          <w:p w14:paraId="227B088E" w14:textId="77777777" w:rsidR="00965482" w:rsidRPr="00EC0C02" w:rsidRDefault="00965482" w:rsidP="000F2EB2">
            <w:pPr>
              <w:pStyle w:val="Tabletexte"/>
              <w:spacing w:before="40" w:after="40" w:line="240" w:lineRule="exact"/>
              <w:rPr>
                <w:lang w:val="en-GB" w:eastAsia="zh-CN"/>
              </w:rPr>
            </w:pPr>
            <w:r w:rsidRPr="00D73C78">
              <w:rPr>
                <w:lang w:eastAsia="zh-CN"/>
              </w:rPr>
              <w:t>1</w:t>
            </w:r>
            <w:r w:rsidRPr="00EC0C02">
              <w:rPr>
                <w:lang w:val="en-GB" w:eastAsia="zh-CN"/>
              </w:rPr>
              <w:t xml:space="preserve"> </w:t>
            </w:r>
            <w:r w:rsidRPr="00D73C78">
              <w:rPr>
                <w:lang w:eastAsia="zh-CN"/>
              </w:rPr>
              <w:t>563</w:t>
            </w:r>
          </w:p>
        </w:tc>
      </w:tr>
      <w:tr w:rsidR="000F2EB2" w:rsidRPr="00EC0C02" w14:paraId="4CF4632E" w14:textId="77777777" w:rsidTr="000F2EB2">
        <w:tc>
          <w:tcPr>
            <w:tcW w:w="4030" w:type="dxa"/>
            <w:tcBorders>
              <w:top w:val="single" w:sz="4" w:space="0" w:color="auto"/>
              <w:left w:val="single" w:sz="4" w:space="0" w:color="auto"/>
              <w:bottom w:val="single" w:sz="4" w:space="0" w:color="auto"/>
              <w:right w:val="single" w:sz="4" w:space="0" w:color="auto"/>
            </w:tcBorders>
            <w:vAlign w:val="center"/>
            <w:hideMark/>
          </w:tcPr>
          <w:p w14:paraId="65D9588E" w14:textId="4C5E8EFB" w:rsidR="00965482" w:rsidRPr="00EC0C02" w:rsidRDefault="00965482" w:rsidP="000F2EB2">
            <w:pPr>
              <w:pStyle w:val="Tabletexte"/>
              <w:spacing w:before="40" w:after="40" w:line="240" w:lineRule="exact"/>
              <w:rPr>
                <w:lang w:val="en-GB" w:eastAsia="zh-CN"/>
              </w:rPr>
            </w:pPr>
            <w:r w:rsidRPr="00EC0C02">
              <w:rPr>
                <w:rtl/>
                <w:lang w:val="en-GB" w:eastAsia="zh-CN"/>
              </w:rPr>
              <w:t xml:space="preserve">خسائر الفضاء الحر </w:t>
            </w:r>
            <w:r w:rsidR="000F2EB2">
              <w:rPr>
                <w:lang w:val="en-GB" w:eastAsia="zh-CN"/>
              </w:rPr>
              <w:t>(</w:t>
            </w:r>
            <w:r w:rsidRPr="00EC0C02">
              <w:rPr>
                <w:lang w:val="en-GB"/>
              </w:rPr>
              <w:t>dB</w:t>
            </w:r>
            <w:r w:rsidR="000F2EB2">
              <w:rPr>
                <w:lang w:val="en-GB"/>
              </w:rPr>
              <w:t>)</w:t>
            </w:r>
          </w:p>
        </w:tc>
        <w:tc>
          <w:tcPr>
            <w:tcW w:w="790" w:type="dxa"/>
            <w:tcBorders>
              <w:top w:val="single" w:sz="4" w:space="0" w:color="auto"/>
              <w:left w:val="single" w:sz="4" w:space="0" w:color="auto"/>
              <w:bottom w:val="single" w:sz="4" w:space="0" w:color="auto"/>
              <w:right w:val="single" w:sz="4" w:space="0" w:color="auto"/>
            </w:tcBorders>
            <w:vAlign w:val="center"/>
            <w:hideMark/>
          </w:tcPr>
          <w:p w14:paraId="5E2720D7" w14:textId="77777777" w:rsidR="00965482" w:rsidRPr="00EC0C02" w:rsidRDefault="00965482" w:rsidP="000F2EB2">
            <w:pPr>
              <w:pStyle w:val="Tabletexte"/>
              <w:spacing w:before="40" w:after="40" w:line="240" w:lineRule="exact"/>
              <w:rPr>
                <w:lang w:val="en-GB" w:eastAsia="zh-CN"/>
              </w:rPr>
            </w:pPr>
            <w:r w:rsidRPr="00D73C78">
              <w:rPr>
                <w:lang w:eastAsia="zh-CN"/>
              </w:rPr>
              <w:t>206</w:t>
            </w:r>
            <w:r w:rsidRPr="00EC0C02">
              <w:rPr>
                <w:lang w:val="en-GB" w:eastAsia="zh-CN"/>
              </w:rPr>
              <w:t>,</w:t>
            </w:r>
            <w:r w:rsidRPr="00D73C78">
              <w:rPr>
                <w:lang w:eastAsia="zh-CN"/>
              </w:rPr>
              <w:t>3</w:t>
            </w:r>
          </w:p>
        </w:tc>
        <w:tc>
          <w:tcPr>
            <w:tcW w:w="850" w:type="dxa"/>
            <w:tcBorders>
              <w:top w:val="single" w:sz="4" w:space="0" w:color="auto"/>
              <w:left w:val="single" w:sz="4" w:space="0" w:color="auto"/>
              <w:bottom w:val="single" w:sz="4" w:space="0" w:color="auto"/>
              <w:right w:val="single" w:sz="4" w:space="0" w:color="auto"/>
            </w:tcBorders>
            <w:vAlign w:val="center"/>
            <w:hideMark/>
          </w:tcPr>
          <w:p w14:paraId="1E23CF78" w14:textId="77777777" w:rsidR="00965482" w:rsidRPr="00EC0C02" w:rsidRDefault="00965482" w:rsidP="000F2EB2">
            <w:pPr>
              <w:pStyle w:val="Tabletexte"/>
              <w:spacing w:before="40" w:after="40" w:line="240" w:lineRule="exact"/>
              <w:rPr>
                <w:lang w:val="en-GB" w:eastAsia="zh-CN"/>
              </w:rPr>
            </w:pPr>
            <w:r w:rsidRPr="00D73C78">
              <w:rPr>
                <w:lang w:eastAsia="zh-CN"/>
              </w:rPr>
              <w:t>206</w:t>
            </w:r>
            <w:r w:rsidRPr="00EC0C02">
              <w:rPr>
                <w:lang w:val="en-GB" w:eastAsia="zh-CN"/>
              </w:rPr>
              <w:t>,</w:t>
            </w:r>
            <w:r w:rsidRPr="00D73C78">
              <w:rPr>
                <w:lang w:eastAsia="zh-CN"/>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5EDAEFA1" w14:textId="77777777" w:rsidR="00965482" w:rsidRPr="00EC0C02" w:rsidRDefault="00965482" w:rsidP="000F2EB2">
            <w:pPr>
              <w:pStyle w:val="Tabletexte"/>
              <w:spacing w:before="40" w:after="40" w:line="240" w:lineRule="exact"/>
              <w:rPr>
                <w:lang w:val="en-GB" w:eastAsia="zh-CN"/>
              </w:rPr>
            </w:pPr>
            <w:r w:rsidRPr="00D73C78">
              <w:rPr>
                <w:lang w:eastAsia="zh-CN"/>
              </w:rPr>
              <w:t>206</w:t>
            </w:r>
            <w:r w:rsidRPr="00EC0C02">
              <w:rPr>
                <w:lang w:val="en-GB" w:eastAsia="zh-CN"/>
              </w:rPr>
              <w:t>,</w:t>
            </w:r>
            <w:r w:rsidRPr="00D73C78">
              <w:rPr>
                <w:lang w:eastAsia="zh-CN"/>
              </w:rPr>
              <w:t>5</w:t>
            </w:r>
          </w:p>
        </w:tc>
        <w:tc>
          <w:tcPr>
            <w:tcW w:w="794" w:type="dxa"/>
            <w:tcBorders>
              <w:top w:val="single" w:sz="4" w:space="0" w:color="auto"/>
              <w:left w:val="single" w:sz="4" w:space="0" w:color="auto"/>
              <w:bottom w:val="single" w:sz="4" w:space="0" w:color="auto"/>
              <w:right w:val="single" w:sz="4" w:space="0" w:color="auto"/>
            </w:tcBorders>
            <w:vAlign w:val="center"/>
            <w:hideMark/>
          </w:tcPr>
          <w:p w14:paraId="1027E6CE" w14:textId="77777777" w:rsidR="00965482" w:rsidRPr="00EC0C02" w:rsidRDefault="00965482" w:rsidP="000F2EB2">
            <w:pPr>
              <w:pStyle w:val="Tabletexte"/>
              <w:spacing w:before="40" w:after="40" w:line="240" w:lineRule="exact"/>
              <w:rPr>
                <w:lang w:val="en-GB" w:eastAsia="zh-CN"/>
              </w:rPr>
            </w:pPr>
            <w:r w:rsidRPr="00D73C78">
              <w:rPr>
                <w:lang w:eastAsia="zh-CN"/>
              </w:rPr>
              <w:t>206</w:t>
            </w:r>
            <w:r w:rsidRPr="00EC0C02">
              <w:rPr>
                <w:lang w:val="en-GB" w:eastAsia="zh-CN"/>
              </w:rPr>
              <w:t>,</w:t>
            </w:r>
            <w:r w:rsidRPr="00D73C78">
              <w:rPr>
                <w:lang w:eastAsia="zh-CN"/>
              </w:rPr>
              <w:t>6</w:t>
            </w:r>
          </w:p>
        </w:tc>
        <w:tc>
          <w:tcPr>
            <w:tcW w:w="850" w:type="dxa"/>
            <w:tcBorders>
              <w:top w:val="single" w:sz="4" w:space="0" w:color="auto"/>
              <w:left w:val="single" w:sz="4" w:space="0" w:color="auto"/>
              <w:bottom w:val="single" w:sz="4" w:space="0" w:color="auto"/>
              <w:right w:val="single" w:sz="4" w:space="0" w:color="auto"/>
            </w:tcBorders>
            <w:vAlign w:val="center"/>
            <w:hideMark/>
          </w:tcPr>
          <w:p w14:paraId="65CE3537" w14:textId="77777777" w:rsidR="00965482" w:rsidRPr="00EC0C02" w:rsidRDefault="00965482" w:rsidP="000F2EB2">
            <w:pPr>
              <w:pStyle w:val="Tabletexte"/>
              <w:spacing w:before="40" w:after="40" w:line="240" w:lineRule="exact"/>
              <w:rPr>
                <w:lang w:val="en-GB" w:eastAsia="zh-CN"/>
              </w:rPr>
            </w:pPr>
            <w:r w:rsidRPr="00D73C78">
              <w:rPr>
                <w:lang w:eastAsia="zh-CN"/>
              </w:rPr>
              <w:t>206</w:t>
            </w:r>
            <w:r w:rsidRPr="00EC0C02">
              <w:rPr>
                <w:lang w:val="en-GB" w:eastAsia="zh-CN"/>
              </w:rPr>
              <w:t>,</w:t>
            </w:r>
            <w:r w:rsidRPr="00D73C78">
              <w:rPr>
                <w:lang w:eastAsia="zh-CN"/>
              </w:rPr>
              <w:t>6</w:t>
            </w:r>
          </w:p>
        </w:tc>
        <w:tc>
          <w:tcPr>
            <w:tcW w:w="819" w:type="dxa"/>
            <w:tcBorders>
              <w:top w:val="single" w:sz="4" w:space="0" w:color="auto"/>
              <w:left w:val="single" w:sz="4" w:space="0" w:color="auto"/>
              <w:bottom w:val="single" w:sz="4" w:space="0" w:color="auto"/>
              <w:right w:val="single" w:sz="4" w:space="0" w:color="auto"/>
            </w:tcBorders>
            <w:vAlign w:val="center"/>
            <w:hideMark/>
          </w:tcPr>
          <w:p w14:paraId="32DC6AA7" w14:textId="77777777" w:rsidR="00965482" w:rsidRPr="00EC0C02" w:rsidRDefault="00965482" w:rsidP="000F2EB2">
            <w:pPr>
              <w:pStyle w:val="Tabletexte"/>
              <w:spacing w:before="40" w:after="40" w:line="240" w:lineRule="exact"/>
              <w:rPr>
                <w:lang w:val="en-GB" w:eastAsia="zh-CN"/>
              </w:rPr>
            </w:pPr>
            <w:r w:rsidRPr="00D73C78">
              <w:rPr>
                <w:lang w:eastAsia="zh-CN"/>
              </w:rPr>
              <w:t>206</w:t>
            </w:r>
            <w:r w:rsidRPr="00EC0C02">
              <w:rPr>
                <w:lang w:val="en-GB" w:eastAsia="zh-CN"/>
              </w:rPr>
              <w:t>,</w:t>
            </w:r>
            <w:r w:rsidRPr="00D73C78">
              <w:rPr>
                <w:lang w:eastAsia="zh-CN"/>
              </w:rPr>
              <w:t>8</w:t>
            </w:r>
          </w:p>
        </w:tc>
      </w:tr>
      <w:tr w:rsidR="000F2EB2" w:rsidRPr="00EC0C02" w14:paraId="5F507C5C" w14:textId="77777777" w:rsidTr="000F2EB2">
        <w:tc>
          <w:tcPr>
            <w:tcW w:w="4030" w:type="dxa"/>
            <w:tcBorders>
              <w:top w:val="single" w:sz="4" w:space="0" w:color="auto"/>
              <w:left w:val="single" w:sz="4" w:space="0" w:color="auto"/>
              <w:bottom w:val="single" w:sz="4" w:space="0" w:color="auto"/>
              <w:right w:val="single" w:sz="4" w:space="0" w:color="auto"/>
            </w:tcBorders>
            <w:vAlign w:val="center"/>
            <w:hideMark/>
          </w:tcPr>
          <w:p w14:paraId="568DC5BC" w14:textId="6FA05E9D" w:rsidR="00965482" w:rsidRPr="00283B24" w:rsidRDefault="00965482" w:rsidP="000F2EB2">
            <w:pPr>
              <w:pStyle w:val="Tabletexte"/>
              <w:spacing w:before="40" w:after="40" w:line="240" w:lineRule="exact"/>
              <w:rPr>
                <w:rtl/>
                <w:lang w:eastAsia="zh-CN" w:bidi="ar-SA"/>
              </w:rPr>
            </w:pPr>
            <w:r w:rsidRPr="00EC0C02">
              <w:rPr>
                <w:rtl/>
                <w:lang w:val="en-GB" w:eastAsia="zh-CN"/>
              </w:rPr>
              <w:t xml:space="preserve">الارتفاع عند الأرض </w:t>
            </w:r>
            <w:r w:rsidR="00283B24">
              <w:rPr>
                <w:lang w:val="en-GB" w:eastAsia="zh-CN"/>
              </w:rPr>
              <w:t>(</w:t>
            </w:r>
            <w:r w:rsidRPr="00EC0C02">
              <w:rPr>
                <w:lang w:val="en-GB" w:eastAsia="zh-CN"/>
              </w:rPr>
              <w:t>°</w:t>
            </w:r>
            <w:r w:rsidR="00283B24">
              <w:rPr>
                <w:lang w:val="en-GB" w:eastAsia="zh-CN"/>
              </w:rPr>
              <w:t>)</w:t>
            </w:r>
          </w:p>
        </w:tc>
        <w:tc>
          <w:tcPr>
            <w:tcW w:w="790" w:type="dxa"/>
            <w:tcBorders>
              <w:top w:val="single" w:sz="4" w:space="0" w:color="auto"/>
              <w:left w:val="single" w:sz="4" w:space="0" w:color="auto"/>
              <w:bottom w:val="single" w:sz="4" w:space="0" w:color="auto"/>
              <w:right w:val="single" w:sz="4" w:space="0" w:color="auto"/>
            </w:tcBorders>
            <w:vAlign w:val="center"/>
            <w:hideMark/>
          </w:tcPr>
          <w:p w14:paraId="17E797F6" w14:textId="77777777" w:rsidR="00965482" w:rsidRPr="00EC0C02" w:rsidRDefault="00965482" w:rsidP="000F2EB2">
            <w:pPr>
              <w:pStyle w:val="Tabletexte"/>
              <w:spacing w:before="40" w:after="40" w:line="240" w:lineRule="exact"/>
              <w:rPr>
                <w:lang w:val="en-GB" w:eastAsia="zh-CN"/>
              </w:rPr>
            </w:pPr>
            <w:r w:rsidRPr="00D73C78">
              <w:rPr>
                <w:lang w:eastAsia="zh-CN"/>
              </w:rPr>
              <w:t>25</w:t>
            </w:r>
            <w:r w:rsidRPr="00EC0C02">
              <w:rPr>
                <w:lang w:val="en-GB" w:eastAsia="zh-CN"/>
              </w:rPr>
              <w:t>,</w:t>
            </w:r>
            <w:r w:rsidRPr="00D73C78">
              <w:rPr>
                <w:lang w:eastAsia="zh-CN"/>
              </w:rPr>
              <w:t>7</w:t>
            </w:r>
          </w:p>
        </w:tc>
        <w:tc>
          <w:tcPr>
            <w:tcW w:w="850" w:type="dxa"/>
            <w:tcBorders>
              <w:top w:val="single" w:sz="4" w:space="0" w:color="auto"/>
              <w:left w:val="single" w:sz="4" w:space="0" w:color="auto"/>
              <w:bottom w:val="single" w:sz="4" w:space="0" w:color="auto"/>
              <w:right w:val="single" w:sz="4" w:space="0" w:color="auto"/>
            </w:tcBorders>
            <w:vAlign w:val="center"/>
            <w:hideMark/>
          </w:tcPr>
          <w:p w14:paraId="2ABD89F7" w14:textId="77777777" w:rsidR="00965482" w:rsidRPr="00EC0C02" w:rsidRDefault="00965482" w:rsidP="000F2EB2">
            <w:pPr>
              <w:pStyle w:val="Tabletexte"/>
              <w:spacing w:before="40" w:after="40" w:line="240" w:lineRule="exact"/>
              <w:rPr>
                <w:lang w:val="en-GB" w:eastAsia="zh-CN"/>
              </w:rPr>
            </w:pPr>
            <w:r w:rsidRPr="00D73C78">
              <w:rPr>
                <w:lang w:eastAsia="zh-CN"/>
              </w:rPr>
              <w:t>25</w:t>
            </w:r>
            <w:r w:rsidRPr="00EC0C02">
              <w:rPr>
                <w:lang w:val="en-GB" w:eastAsia="zh-CN"/>
              </w:rPr>
              <w:t>,</w:t>
            </w:r>
            <w:r w:rsidRPr="00D73C78">
              <w:rPr>
                <w:lang w:eastAsia="zh-CN"/>
              </w:rPr>
              <w:t>7</w:t>
            </w:r>
          </w:p>
        </w:tc>
        <w:tc>
          <w:tcPr>
            <w:tcW w:w="850" w:type="dxa"/>
            <w:tcBorders>
              <w:top w:val="single" w:sz="4" w:space="0" w:color="auto"/>
              <w:left w:val="single" w:sz="4" w:space="0" w:color="auto"/>
              <w:bottom w:val="single" w:sz="4" w:space="0" w:color="auto"/>
              <w:right w:val="single" w:sz="4" w:space="0" w:color="auto"/>
            </w:tcBorders>
            <w:vAlign w:val="center"/>
            <w:hideMark/>
          </w:tcPr>
          <w:p w14:paraId="44629B27" w14:textId="77777777" w:rsidR="00965482" w:rsidRPr="00EC0C02" w:rsidRDefault="00965482" w:rsidP="000F2EB2">
            <w:pPr>
              <w:pStyle w:val="Tabletexte"/>
              <w:spacing w:before="40" w:after="40" w:line="240" w:lineRule="exact"/>
              <w:rPr>
                <w:lang w:val="en-GB" w:eastAsia="zh-CN"/>
              </w:rPr>
            </w:pPr>
            <w:r w:rsidRPr="00D73C78">
              <w:rPr>
                <w:lang w:eastAsia="zh-CN"/>
              </w:rPr>
              <w:t>25</w:t>
            </w:r>
            <w:r w:rsidRPr="00EC0C02">
              <w:rPr>
                <w:lang w:val="en-GB" w:eastAsia="zh-CN"/>
              </w:rPr>
              <w:t>,</w:t>
            </w:r>
            <w:r w:rsidRPr="00D73C78">
              <w:rPr>
                <w:lang w:eastAsia="zh-CN"/>
              </w:rPr>
              <w:t>7</w:t>
            </w:r>
          </w:p>
        </w:tc>
        <w:tc>
          <w:tcPr>
            <w:tcW w:w="794" w:type="dxa"/>
            <w:tcBorders>
              <w:top w:val="single" w:sz="4" w:space="0" w:color="auto"/>
              <w:left w:val="single" w:sz="4" w:space="0" w:color="auto"/>
              <w:bottom w:val="single" w:sz="4" w:space="0" w:color="auto"/>
              <w:right w:val="single" w:sz="4" w:space="0" w:color="auto"/>
            </w:tcBorders>
            <w:vAlign w:val="center"/>
            <w:hideMark/>
          </w:tcPr>
          <w:p w14:paraId="15E6F984" w14:textId="77777777" w:rsidR="00965482" w:rsidRPr="00EC0C02" w:rsidRDefault="00965482" w:rsidP="000F2EB2">
            <w:pPr>
              <w:pStyle w:val="Tabletexte"/>
              <w:spacing w:before="40" w:after="40" w:line="240" w:lineRule="exact"/>
              <w:rPr>
                <w:lang w:val="en-GB" w:eastAsia="zh-CN"/>
              </w:rPr>
            </w:pPr>
            <w:r w:rsidRPr="00D73C78">
              <w:rPr>
                <w:lang w:eastAsia="zh-CN"/>
              </w:rPr>
              <w:t>25</w:t>
            </w:r>
            <w:r w:rsidRPr="00EC0C02">
              <w:rPr>
                <w:lang w:val="en-GB" w:eastAsia="zh-CN"/>
              </w:rPr>
              <w:t>,</w:t>
            </w:r>
            <w:r w:rsidRPr="00D73C78">
              <w:rPr>
                <w:lang w:eastAsia="zh-CN"/>
              </w:rPr>
              <w:t>7</w:t>
            </w:r>
          </w:p>
        </w:tc>
        <w:tc>
          <w:tcPr>
            <w:tcW w:w="850" w:type="dxa"/>
            <w:tcBorders>
              <w:top w:val="single" w:sz="4" w:space="0" w:color="auto"/>
              <w:left w:val="single" w:sz="4" w:space="0" w:color="auto"/>
              <w:bottom w:val="single" w:sz="4" w:space="0" w:color="auto"/>
              <w:right w:val="single" w:sz="4" w:space="0" w:color="auto"/>
            </w:tcBorders>
            <w:vAlign w:val="center"/>
            <w:hideMark/>
          </w:tcPr>
          <w:p w14:paraId="58FF0854" w14:textId="77777777" w:rsidR="00965482" w:rsidRPr="00EC0C02" w:rsidRDefault="00965482" w:rsidP="000F2EB2">
            <w:pPr>
              <w:pStyle w:val="Tabletexte"/>
              <w:spacing w:before="40" w:after="40" w:line="240" w:lineRule="exact"/>
              <w:rPr>
                <w:lang w:val="en-GB" w:eastAsia="zh-CN"/>
              </w:rPr>
            </w:pPr>
            <w:r w:rsidRPr="00D73C78">
              <w:rPr>
                <w:lang w:eastAsia="zh-CN"/>
              </w:rPr>
              <w:t>25</w:t>
            </w:r>
            <w:r w:rsidRPr="00EC0C02">
              <w:rPr>
                <w:lang w:val="en-GB" w:eastAsia="zh-CN"/>
              </w:rPr>
              <w:t>,</w:t>
            </w:r>
            <w:r w:rsidRPr="00D73C78">
              <w:rPr>
                <w:lang w:eastAsia="zh-CN"/>
              </w:rPr>
              <w:t>7</w:t>
            </w:r>
          </w:p>
        </w:tc>
        <w:tc>
          <w:tcPr>
            <w:tcW w:w="819" w:type="dxa"/>
            <w:tcBorders>
              <w:top w:val="single" w:sz="4" w:space="0" w:color="auto"/>
              <w:left w:val="single" w:sz="4" w:space="0" w:color="auto"/>
              <w:bottom w:val="single" w:sz="4" w:space="0" w:color="auto"/>
              <w:right w:val="single" w:sz="4" w:space="0" w:color="auto"/>
            </w:tcBorders>
            <w:vAlign w:val="center"/>
            <w:hideMark/>
          </w:tcPr>
          <w:p w14:paraId="4AEF7461" w14:textId="77777777" w:rsidR="00965482" w:rsidRPr="00EC0C02" w:rsidRDefault="00965482" w:rsidP="000F2EB2">
            <w:pPr>
              <w:pStyle w:val="Tabletexte"/>
              <w:spacing w:before="40" w:after="40" w:line="240" w:lineRule="exact"/>
              <w:rPr>
                <w:lang w:val="en-GB" w:eastAsia="zh-CN"/>
              </w:rPr>
            </w:pPr>
            <w:r w:rsidRPr="00D73C78">
              <w:rPr>
                <w:lang w:eastAsia="zh-CN"/>
              </w:rPr>
              <w:t>25</w:t>
            </w:r>
            <w:r w:rsidRPr="00EC0C02">
              <w:rPr>
                <w:lang w:val="en-GB" w:eastAsia="zh-CN"/>
              </w:rPr>
              <w:t>,</w:t>
            </w:r>
            <w:r w:rsidRPr="00D73C78">
              <w:rPr>
                <w:lang w:eastAsia="zh-CN"/>
              </w:rPr>
              <w:t>7</w:t>
            </w:r>
          </w:p>
        </w:tc>
      </w:tr>
      <w:tr w:rsidR="000F2EB2" w:rsidRPr="00EC0C02" w14:paraId="05FEA4CF" w14:textId="77777777" w:rsidTr="000F2EB2">
        <w:tc>
          <w:tcPr>
            <w:tcW w:w="4030" w:type="dxa"/>
            <w:tcBorders>
              <w:top w:val="single" w:sz="4" w:space="0" w:color="auto"/>
              <w:left w:val="single" w:sz="4" w:space="0" w:color="auto"/>
              <w:bottom w:val="single" w:sz="4" w:space="0" w:color="auto"/>
              <w:right w:val="single" w:sz="4" w:space="0" w:color="auto"/>
            </w:tcBorders>
            <w:vAlign w:val="center"/>
            <w:hideMark/>
          </w:tcPr>
          <w:p w14:paraId="2DBFCE6F" w14:textId="7332BF50" w:rsidR="00965482" w:rsidRPr="00EC0C02" w:rsidRDefault="00965482" w:rsidP="000F2EB2">
            <w:pPr>
              <w:pStyle w:val="Tabletexte"/>
              <w:spacing w:before="40" w:after="40" w:line="240" w:lineRule="exact"/>
              <w:rPr>
                <w:lang w:val="en-GB" w:eastAsia="zh-CN"/>
              </w:rPr>
            </w:pPr>
            <w:r w:rsidRPr="00EC0C02">
              <w:rPr>
                <w:rtl/>
                <w:lang w:val="en-GB" w:eastAsia="zh-CN"/>
              </w:rPr>
              <w:t xml:space="preserve">خسائر الغلاف الجوي </w:t>
            </w:r>
            <w:r w:rsidR="000F2EB2">
              <w:rPr>
                <w:lang w:val="en-GB" w:eastAsia="zh-CN"/>
              </w:rPr>
              <w:t>(</w:t>
            </w:r>
            <w:r w:rsidRPr="00EC0C02">
              <w:rPr>
                <w:lang w:val="en-GB"/>
              </w:rPr>
              <w:t>dB</w:t>
            </w:r>
            <w:r w:rsidR="000F2EB2">
              <w:rPr>
                <w:lang w:val="en-GB"/>
              </w:rPr>
              <w:t>)</w:t>
            </w:r>
          </w:p>
        </w:tc>
        <w:tc>
          <w:tcPr>
            <w:tcW w:w="790" w:type="dxa"/>
            <w:tcBorders>
              <w:top w:val="single" w:sz="4" w:space="0" w:color="auto"/>
              <w:left w:val="single" w:sz="4" w:space="0" w:color="auto"/>
              <w:bottom w:val="single" w:sz="4" w:space="0" w:color="auto"/>
              <w:right w:val="single" w:sz="4" w:space="0" w:color="auto"/>
            </w:tcBorders>
            <w:vAlign w:val="center"/>
            <w:hideMark/>
          </w:tcPr>
          <w:p w14:paraId="325F3937" w14:textId="77777777" w:rsidR="00965482" w:rsidRPr="00EC0C02" w:rsidRDefault="00965482" w:rsidP="000F2EB2">
            <w:pPr>
              <w:pStyle w:val="Tabletexte"/>
              <w:spacing w:before="40" w:after="40" w:line="240" w:lineRule="exact"/>
              <w:rPr>
                <w:lang w:val="en-GB" w:eastAsia="zh-CN"/>
              </w:rPr>
            </w:pPr>
            <w:r w:rsidRPr="00D73C78">
              <w:rPr>
                <w:lang w:eastAsia="zh-CN"/>
              </w:rPr>
              <w:t>22</w:t>
            </w:r>
            <w:r w:rsidRPr="00EC0C02">
              <w:rPr>
                <w:lang w:val="en-GB" w:eastAsia="zh-CN"/>
              </w:rPr>
              <w:t>,</w:t>
            </w:r>
            <w:r w:rsidRPr="00D73C78">
              <w:rPr>
                <w:lang w:eastAsia="zh-CN"/>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0A22B200" w14:textId="77777777" w:rsidR="00965482" w:rsidRPr="00EC0C02" w:rsidRDefault="00965482" w:rsidP="000F2EB2">
            <w:pPr>
              <w:pStyle w:val="Tabletexte"/>
              <w:spacing w:before="40" w:after="40" w:line="240" w:lineRule="exact"/>
              <w:rPr>
                <w:lang w:val="en-GB" w:eastAsia="zh-CN"/>
              </w:rPr>
            </w:pPr>
            <w:r w:rsidRPr="00D73C78">
              <w:rPr>
                <w:lang w:eastAsia="zh-CN"/>
              </w:rPr>
              <w:t>48</w:t>
            </w:r>
            <w:r w:rsidRPr="00EC0C02">
              <w:rPr>
                <w:lang w:val="en-GB" w:eastAsia="zh-CN"/>
              </w:rPr>
              <w:t>,</w:t>
            </w:r>
            <w:r w:rsidRPr="00D73C78">
              <w:rPr>
                <w:lang w:eastAsia="zh-CN"/>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70135442" w14:textId="77777777" w:rsidR="00965482" w:rsidRPr="00EC0C02" w:rsidRDefault="00965482" w:rsidP="000F2EB2">
            <w:pPr>
              <w:pStyle w:val="Tabletexte"/>
              <w:spacing w:before="40" w:after="40" w:line="240" w:lineRule="exact"/>
              <w:rPr>
                <w:lang w:val="en-GB" w:eastAsia="zh-CN"/>
              </w:rPr>
            </w:pPr>
            <w:r w:rsidRPr="00D73C78">
              <w:rPr>
                <w:lang w:eastAsia="zh-CN"/>
              </w:rPr>
              <w:t>90</w:t>
            </w:r>
            <w:r w:rsidRPr="00EC0C02">
              <w:rPr>
                <w:lang w:val="en-GB" w:eastAsia="zh-CN"/>
              </w:rPr>
              <w:t>,</w:t>
            </w:r>
            <w:r w:rsidRPr="00D73C78">
              <w:rPr>
                <w:lang w:eastAsia="zh-CN"/>
              </w:rPr>
              <w:t>3</w:t>
            </w:r>
          </w:p>
        </w:tc>
        <w:tc>
          <w:tcPr>
            <w:tcW w:w="794" w:type="dxa"/>
            <w:tcBorders>
              <w:top w:val="single" w:sz="4" w:space="0" w:color="auto"/>
              <w:left w:val="single" w:sz="4" w:space="0" w:color="auto"/>
              <w:bottom w:val="single" w:sz="4" w:space="0" w:color="auto"/>
              <w:right w:val="single" w:sz="4" w:space="0" w:color="auto"/>
            </w:tcBorders>
            <w:vAlign w:val="center"/>
            <w:hideMark/>
          </w:tcPr>
          <w:p w14:paraId="309452E7" w14:textId="77777777" w:rsidR="00965482" w:rsidRPr="00EC0C02" w:rsidRDefault="00965482" w:rsidP="000F2EB2">
            <w:pPr>
              <w:pStyle w:val="Tabletexte"/>
              <w:spacing w:before="40" w:after="40" w:line="240" w:lineRule="exact"/>
              <w:rPr>
                <w:lang w:val="en-GB" w:eastAsia="zh-CN"/>
              </w:rPr>
            </w:pPr>
            <w:r w:rsidRPr="00D73C78">
              <w:rPr>
                <w:lang w:eastAsia="zh-CN"/>
              </w:rPr>
              <w:t>92</w:t>
            </w:r>
            <w:r w:rsidRPr="00EC0C02">
              <w:rPr>
                <w:lang w:val="en-GB" w:eastAsia="zh-CN"/>
              </w:rPr>
              <w:t>,</w:t>
            </w:r>
            <w:r w:rsidRPr="00D73C78">
              <w:rPr>
                <w:lang w:eastAsia="zh-CN"/>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453D2330" w14:textId="77777777" w:rsidR="00965482" w:rsidRPr="00EC0C02" w:rsidRDefault="00965482" w:rsidP="000F2EB2">
            <w:pPr>
              <w:pStyle w:val="Tabletexte"/>
              <w:spacing w:before="40" w:after="40" w:line="240" w:lineRule="exact"/>
              <w:rPr>
                <w:lang w:val="en-GB" w:eastAsia="zh-CN"/>
              </w:rPr>
            </w:pPr>
            <w:r w:rsidRPr="00D73C78">
              <w:rPr>
                <w:lang w:eastAsia="zh-CN"/>
              </w:rPr>
              <w:t>65</w:t>
            </w:r>
            <w:r w:rsidRPr="00EC0C02">
              <w:rPr>
                <w:lang w:val="en-GB" w:eastAsia="zh-CN"/>
              </w:rPr>
              <w:t>,</w:t>
            </w:r>
            <w:r w:rsidRPr="00D73C78">
              <w:rPr>
                <w:lang w:eastAsia="zh-CN"/>
              </w:rPr>
              <w:t>2</w:t>
            </w:r>
          </w:p>
        </w:tc>
        <w:tc>
          <w:tcPr>
            <w:tcW w:w="819" w:type="dxa"/>
            <w:tcBorders>
              <w:top w:val="single" w:sz="4" w:space="0" w:color="auto"/>
              <w:left w:val="single" w:sz="4" w:space="0" w:color="auto"/>
              <w:bottom w:val="single" w:sz="4" w:space="0" w:color="auto"/>
              <w:right w:val="single" w:sz="4" w:space="0" w:color="auto"/>
            </w:tcBorders>
            <w:vAlign w:val="center"/>
            <w:hideMark/>
          </w:tcPr>
          <w:p w14:paraId="557BB5EA" w14:textId="77777777" w:rsidR="00965482" w:rsidRPr="00EC0C02" w:rsidRDefault="00965482" w:rsidP="000F2EB2">
            <w:pPr>
              <w:pStyle w:val="Tabletexte"/>
              <w:spacing w:before="40" w:after="40" w:line="240" w:lineRule="exact"/>
              <w:rPr>
                <w:lang w:val="en-GB" w:eastAsia="zh-CN"/>
              </w:rPr>
            </w:pPr>
            <w:r w:rsidRPr="00D73C78">
              <w:rPr>
                <w:lang w:eastAsia="zh-CN"/>
              </w:rPr>
              <w:t>28</w:t>
            </w:r>
            <w:r w:rsidRPr="00EC0C02">
              <w:rPr>
                <w:lang w:val="en-GB" w:eastAsia="zh-CN"/>
              </w:rPr>
              <w:t>,</w:t>
            </w:r>
            <w:r w:rsidRPr="00D73C78">
              <w:rPr>
                <w:lang w:eastAsia="zh-CN"/>
              </w:rPr>
              <w:t>1</w:t>
            </w:r>
          </w:p>
        </w:tc>
      </w:tr>
      <w:tr w:rsidR="000F2EB2" w:rsidRPr="00EC0C02" w14:paraId="27888EE7" w14:textId="77777777" w:rsidTr="000F2EB2">
        <w:tc>
          <w:tcPr>
            <w:tcW w:w="4030" w:type="dxa"/>
            <w:tcBorders>
              <w:top w:val="single" w:sz="4" w:space="0" w:color="auto"/>
              <w:left w:val="single" w:sz="4" w:space="0" w:color="auto"/>
              <w:bottom w:val="single" w:sz="4" w:space="0" w:color="auto"/>
              <w:right w:val="single" w:sz="4" w:space="0" w:color="auto"/>
            </w:tcBorders>
            <w:vAlign w:val="center"/>
            <w:hideMark/>
          </w:tcPr>
          <w:p w14:paraId="150541AA" w14:textId="26C4DAB4" w:rsidR="00965482" w:rsidRPr="00EC0C02" w:rsidRDefault="00965482" w:rsidP="000F2EB2">
            <w:pPr>
              <w:pStyle w:val="Tabletexte"/>
              <w:spacing w:before="40" w:after="40" w:line="240" w:lineRule="exact"/>
              <w:rPr>
                <w:rtl/>
                <w:lang w:val="en-GB" w:eastAsia="zh-CN" w:bidi="ar-SA"/>
              </w:rPr>
            </w:pPr>
            <w:r w:rsidRPr="00EC0C02">
              <w:rPr>
                <w:rtl/>
                <w:lang w:val="en-GB" w:eastAsia="zh-CN"/>
              </w:rPr>
              <w:t xml:space="preserve">كسب الهوائي </w:t>
            </w:r>
            <w:r w:rsidR="000F2EB2">
              <w:rPr>
                <w:lang w:val="en-GB" w:eastAsia="zh-CN"/>
              </w:rPr>
              <w:t>(</w:t>
            </w:r>
            <w:proofErr w:type="spellStart"/>
            <w:r w:rsidRPr="00EC0C02">
              <w:rPr>
                <w:lang w:val="en-GB"/>
              </w:rPr>
              <w:t>dBi</w:t>
            </w:r>
            <w:proofErr w:type="spellEnd"/>
            <w:r w:rsidR="000F2EB2">
              <w:rPr>
                <w:lang w:val="en-GB"/>
              </w:rPr>
              <w:t>)</w:t>
            </w:r>
          </w:p>
        </w:tc>
        <w:tc>
          <w:tcPr>
            <w:tcW w:w="790" w:type="dxa"/>
            <w:tcBorders>
              <w:top w:val="single" w:sz="4" w:space="0" w:color="auto"/>
              <w:left w:val="single" w:sz="4" w:space="0" w:color="auto"/>
              <w:bottom w:val="single" w:sz="4" w:space="0" w:color="auto"/>
              <w:right w:val="single" w:sz="4" w:space="0" w:color="auto"/>
            </w:tcBorders>
            <w:vAlign w:val="center"/>
            <w:hideMark/>
          </w:tcPr>
          <w:p w14:paraId="05B4CD89" w14:textId="77777777" w:rsidR="00965482" w:rsidRPr="00EC0C02" w:rsidRDefault="00965482" w:rsidP="000F2EB2">
            <w:pPr>
              <w:pStyle w:val="Tabletexte"/>
              <w:spacing w:before="40" w:after="40" w:line="240" w:lineRule="exact"/>
              <w:rPr>
                <w:lang w:val="en-GB" w:eastAsia="zh-CN"/>
              </w:rPr>
            </w:pPr>
            <w:r w:rsidRPr="00D73C78">
              <w:rPr>
                <w:lang w:eastAsia="zh-CN"/>
              </w:rPr>
              <w:t>55</w:t>
            </w:r>
          </w:p>
        </w:tc>
        <w:tc>
          <w:tcPr>
            <w:tcW w:w="850" w:type="dxa"/>
            <w:tcBorders>
              <w:top w:val="single" w:sz="4" w:space="0" w:color="auto"/>
              <w:left w:val="single" w:sz="4" w:space="0" w:color="auto"/>
              <w:bottom w:val="single" w:sz="4" w:space="0" w:color="auto"/>
              <w:right w:val="single" w:sz="4" w:space="0" w:color="auto"/>
            </w:tcBorders>
            <w:vAlign w:val="center"/>
            <w:hideMark/>
          </w:tcPr>
          <w:p w14:paraId="043DABC8" w14:textId="77777777" w:rsidR="00965482" w:rsidRPr="00EC0C02" w:rsidRDefault="00965482" w:rsidP="000F2EB2">
            <w:pPr>
              <w:pStyle w:val="Tabletexte"/>
              <w:spacing w:before="40" w:after="40" w:line="240" w:lineRule="exact"/>
              <w:rPr>
                <w:lang w:val="en-GB" w:eastAsia="zh-CN"/>
              </w:rPr>
            </w:pPr>
            <w:r w:rsidRPr="00D73C78">
              <w:rPr>
                <w:lang w:eastAsia="zh-CN"/>
              </w:rPr>
              <w:t>55</w:t>
            </w:r>
          </w:p>
        </w:tc>
        <w:tc>
          <w:tcPr>
            <w:tcW w:w="850" w:type="dxa"/>
            <w:tcBorders>
              <w:top w:val="single" w:sz="4" w:space="0" w:color="auto"/>
              <w:left w:val="single" w:sz="4" w:space="0" w:color="auto"/>
              <w:bottom w:val="single" w:sz="4" w:space="0" w:color="auto"/>
              <w:right w:val="single" w:sz="4" w:space="0" w:color="auto"/>
            </w:tcBorders>
            <w:vAlign w:val="center"/>
            <w:hideMark/>
          </w:tcPr>
          <w:p w14:paraId="4CF3D52C" w14:textId="77777777" w:rsidR="00965482" w:rsidRPr="00EC0C02" w:rsidRDefault="00965482" w:rsidP="000F2EB2">
            <w:pPr>
              <w:pStyle w:val="Tabletexte"/>
              <w:spacing w:before="40" w:after="40" w:line="240" w:lineRule="exact"/>
              <w:rPr>
                <w:lang w:val="en-GB" w:eastAsia="zh-CN"/>
              </w:rPr>
            </w:pPr>
            <w:r w:rsidRPr="00D73C78">
              <w:rPr>
                <w:lang w:eastAsia="zh-CN"/>
              </w:rPr>
              <w:t>55</w:t>
            </w:r>
          </w:p>
        </w:tc>
        <w:tc>
          <w:tcPr>
            <w:tcW w:w="794" w:type="dxa"/>
            <w:tcBorders>
              <w:top w:val="single" w:sz="4" w:space="0" w:color="auto"/>
              <w:left w:val="single" w:sz="4" w:space="0" w:color="auto"/>
              <w:bottom w:val="single" w:sz="4" w:space="0" w:color="auto"/>
              <w:right w:val="single" w:sz="4" w:space="0" w:color="auto"/>
            </w:tcBorders>
            <w:vAlign w:val="center"/>
            <w:hideMark/>
          </w:tcPr>
          <w:p w14:paraId="4145D7B2" w14:textId="77777777" w:rsidR="00965482" w:rsidRPr="00EC0C02" w:rsidRDefault="00965482" w:rsidP="000F2EB2">
            <w:pPr>
              <w:pStyle w:val="Tabletexte"/>
              <w:spacing w:before="40" w:after="40" w:line="240" w:lineRule="exact"/>
              <w:rPr>
                <w:lang w:val="en-GB" w:eastAsia="zh-CN"/>
              </w:rPr>
            </w:pPr>
            <w:r w:rsidRPr="00D73C78">
              <w:rPr>
                <w:lang w:eastAsia="zh-CN"/>
              </w:rPr>
              <w:t>55</w:t>
            </w:r>
          </w:p>
        </w:tc>
        <w:tc>
          <w:tcPr>
            <w:tcW w:w="850" w:type="dxa"/>
            <w:tcBorders>
              <w:top w:val="single" w:sz="4" w:space="0" w:color="auto"/>
              <w:left w:val="single" w:sz="4" w:space="0" w:color="auto"/>
              <w:bottom w:val="single" w:sz="4" w:space="0" w:color="auto"/>
              <w:right w:val="single" w:sz="4" w:space="0" w:color="auto"/>
            </w:tcBorders>
            <w:vAlign w:val="center"/>
            <w:hideMark/>
          </w:tcPr>
          <w:p w14:paraId="2F7091EB" w14:textId="77777777" w:rsidR="00965482" w:rsidRPr="00EC0C02" w:rsidRDefault="00965482" w:rsidP="000F2EB2">
            <w:pPr>
              <w:pStyle w:val="Tabletexte"/>
              <w:spacing w:before="40" w:after="40" w:line="240" w:lineRule="exact"/>
              <w:rPr>
                <w:lang w:val="en-GB" w:eastAsia="zh-CN"/>
              </w:rPr>
            </w:pPr>
            <w:r w:rsidRPr="00D73C78">
              <w:rPr>
                <w:lang w:eastAsia="zh-CN"/>
              </w:rPr>
              <w:t>55</w:t>
            </w:r>
          </w:p>
        </w:tc>
        <w:tc>
          <w:tcPr>
            <w:tcW w:w="819" w:type="dxa"/>
            <w:tcBorders>
              <w:top w:val="single" w:sz="4" w:space="0" w:color="auto"/>
              <w:left w:val="single" w:sz="4" w:space="0" w:color="auto"/>
              <w:bottom w:val="single" w:sz="4" w:space="0" w:color="auto"/>
              <w:right w:val="single" w:sz="4" w:space="0" w:color="auto"/>
            </w:tcBorders>
            <w:vAlign w:val="center"/>
            <w:hideMark/>
          </w:tcPr>
          <w:p w14:paraId="0C9ABE70" w14:textId="77777777" w:rsidR="00965482" w:rsidRPr="00EC0C02" w:rsidRDefault="00965482" w:rsidP="000F2EB2">
            <w:pPr>
              <w:pStyle w:val="Tabletexte"/>
              <w:spacing w:before="40" w:after="40" w:line="240" w:lineRule="exact"/>
              <w:rPr>
                <w:lang w:val="en-GB" w:eastAsia="zh-CN"/>
              </w:rPr>
            </w:pPr>
            <w:r w:rsidRPr="00D73C78">
              <w:rPr>
                <w:lang w:eastAsia="zh-CN"/>
              </w:rPr>
              <w:t>55</w:t>
            </w:r>
          </w:p>
        </w:tc>
      </w:tr>
      <w:tr w:rsidR="000F2EB2" w:rsidRPr="00EC0C02" w14:paraId="7D058A56" w14:textId="77777777" w:rsidTr="000F2EB2">
        <w:tc>
          <w:tcPr>
            <w:tcW w:w="4030" w:type="dxa"/>
            <w:tcBorders>
              <w:top w:val="single" w:sz="4" w:space="0" w:color="auto"/>
              <w:left w:val="single" w:sz="4" w:space="0" w:color="auto"/>
              <w:bottom w:val="single" w:sz="4" w:space="0" w:color="auto"/>
              <w:right w:val="single" w:sz="4" w:space="0" w:color="auto"/>
            </w:tcBorders>
            <w:vAlign w:val="center"/>
            <w:hideMark/>
          </w:tcPr>
          <w:p w14:paraId="3CDF00F2" w14:textId="38003B6E" w:rsidR="00965482" w:rsidRPr="00EC0C02" w:rsidRDefault="00965482" w:rsidP="000F2EB2">
            <w:pPr>
              <w:pStyle w:val="Tabletexte"/>
              <w:spacing w:before="40" w:after="40" w:line="240" w:lineRule="exact"/>
              <w:rPr>
                <w:lang w:val="en-GB" w:eastAsia="zh-CN"/>
              </w:rPr>
            </w:pPr>
            <w:r w:rsidRPr="00EC0C02">
              <w:rPr>
                <w:rtl/>
                <w:lang w:val="en-GB" w:eastAsia="zh-CN"/>
              </w:rPr>
              <w:t xml:space="preserve">معايير الحماية </w:t>
            </w:r>
            <w:r w:rsidR="000F2EB2">
              <w:rPr>
                <w:lang w:val="en-GB" w:eastAsia="zh-CN"/>
              </w:rPr>
              <w:t>(</w:t>
            </w:r>
            <w:proofErr w:type="spellStart"/>
            <w:r w:rsidRPr="00EC0C02">
              <w:rPr>
                <w:lang w:val="en-GB"/>
              </w:rPr>
              <w:t>dBW</w:t>
            </w:r>
            <w:proofErr w:type="spellEnd"/>
            <w:r w:rsidRPr="00EC0C02">
              <w:rPr>
                <w:lang w:val="en-GB"/>
              </w:rPr>
              <w:t>/</w:t>
            </w:r>
            <w:r w:rsidRPr="00D73C78">
              <w:t>200</w:t>
            </w:r>
            <w:r w:rsidRPr="00EC0C02">
              <w:rPr>
                <w:lang w:val="en-GB"/>
              </w:rPr>
              <w:t xml:space="preserve"> MHz</w:t>
            </w:r>
            <w:r w:rsidR="000F2EB2">
              <w:rPr>
                <w:lang w:val="en-GB"/>
              </w:rPr>
              <w:t>)</w:t>
            </w:r>
          </w:p>
        </w:tc>
        <w:tc>
          <w:tcPr>
            <w:tcW w:w="790" w:type="dxa"/>
            <w:tcBorders>
              <w:top w:val="single" w:sz="4" w:space="0" w:color="auto"/>
              <w:left w:val="single" w:sz="4" w:space="0" w:color="auto"/>
              <w:bottom w:val="single" w:sz="4" w:space="0" w:color="auto"/>
              <w:right w:val="single" w:sz="4" w:space="0" w:color="auto"/>
            </w:tcBorders>
            <w:vAlign w:val="center"/>
            <w:hideMark/>
          </w:tcPr>
          <w:p w14:paraId="52341343" w14:textId="74DB0FAF" w:rsidR="00965482" w:rsidRPr="00EC0C02" w:rsidRDefault="00C57057" w:rsidP="000F2EB2">
            <w:pPr>
              <w:pStyle w:val="Tabletexte"/>
              <w:spacing w:before="40" w:after="40" w:line="240" w:lineRule="exact"/>
              <w:rPr>
                <w:lang w:val="en-GB" w:eastAsia="zh-CN"/>
              </w:rPr>
            </w:pPr>
            <w:r>
              <w:rPr>
                <w:lang w:eastAsia="zh-CN"/>
              </w:rPr>
              <w:t>1</w:t>
            </w:r>
            <w:r w:rsidR="00965482" w:rsidRPr="00D73C78">
              <w:rPr>
                <w:lang w:eastAsia="zh-CN"/>
              </w:rPr>
              <w:t>58</w:t>
            </w:r>
            <w:r>
              <w:rPr>
                <w:lang w:val="en-GB" w:eastAsia="zh-CN"/>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32D3D8E4" w14:textId="29840C0E" w:rsidR="00965482" w:rsidRPr="00EC0C02" w:rsidRDefault="00C57057" w:rsidP="000F2EB2">
            <w:pPr>
              <w:pStyle w:val="Tabletexte"/>
              <w:spacing w:before="40" w:after="40" w:line="240" w:lineRule="exact"/>
              <w:rPr>
                <w:lang w:val="en-GB" w:eastAsia="zh-CN"/>
              </w:rPr>
            </w:pPr>
            <w:r>
              <w:rPr>
                <w:lang w:eastAsia="zh-CN"/>
              </w:rPr>
              <w:t>1</w:t>
            </w:r>
            <w:r w:rsidRPr="00D73C78">
              <w:rPr>
                <w:lang w:eastAsia="zh-CN"/>
              </w:rPr>
              <w:t>58</w:t>
            </w:r>
            <w:r>
              <w:rPr>
                <w:lang w:val="en-GB" w:eastAsia="zh-CN"/>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04347DB8" w14:textId="2DA6F337" w:rsidR="00965482" w:rsidRPr="00EC0C02" w:rsidRDefault="00C57057" w:rsidP="000F2EB2">
            <w:pPr>
              <w:pStyle w:val="Tabletexte"/>
              <w:spacing w:before="40" w:after="40" w:line="240" w:lineRule="exact"/>
              <w:rPr>
                <w:lang w:val="en-GB" w:eastAsia="zh-CN"/>
              </w:rPr>
            </w:pPr>
            <w:r>
              <w:rPr>
                <w:lang w:eastAsia="zh-CN"/>
              </w:rPr>
              <w:t>1</w:t>
            </w:r>
            <w:r w:rsidRPr="00D73C78">
              <w:rPr>
                <w:lang w:eastAsia="zh-CN"/>
              </w:rPr>
              <w:t>58</w:t>
            </w:r>
            <w:r>
              <w:rPr>
                <w:lang w:val="en-GB" w:eastAsia="zh-CN"/>
              </w:rPr>
              <w:t>–</w:t>
            </w:r>
          </w:p>
        </w:tc>
        <w:tc>
          <w:tcPr>
            <w:tcW w:w="794" w:type="dxa"/>
            <w:tcBorders>
              <w:top w:val="single" w:sz="4" w:space="0" w:color="auto"/>
              <w:left w:val="single" w:sz="4" w:space="0" w:color="auto"/>
              <w:bottom w:val="single" w:sz="4" w:space="0" w:color="auto"/>
              <w:right w:val="single" w:sz="4" w:space="0" w:color="auto"/>
            </w:tcBorders>
            <w:vAlign w:val="center"/>
            <w:hideMark/>
          </w:tcPr>
          <w:p w14:paraId="6CC7BBFB" w14:textId="784E6062" w:rsidR="00965482" w:rsidRPr="00EC0C02" w:rsidRDefault="00C57057" w:rsidP="000F2EB2">
            <w:pPr>
              <w:pStyle w:val="Tabletexte"/>
              <w:spacing w:before="40" w:after="40" w:line="240" w:lineRule="exact"/>
              <w:rPr>
                <w:lang w:val="en-GB" w:eastAsia="zh-CN"/>
              </w:rPr>
            </w:pPr>
            <w:r>
              <w:rPr>
                <w:lang w:eastAsia="zh-CN"/>
              </w:rPr>
              <w:t>1</w:t>
            </w:r>
            <w:r w:rsidRPr="00D73C78">
              <w:rPr>
                <w:lang w:eastAsia="zh-CN"/>
              </w:rPr>
              <w:t>58</w:t>
            </w:r>
            <w:r>
              <w:rPr>
                <w:lang w:val="en-GB" w:eastAsia="zh-CN"/>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4583789B" w14:textId="00813BE6" w:rsidR="00965482" w:rsidRPr="00EC0C02" w:rsidRDefault="00C57057" w:rsidP="000F2EB2">
            <w:pPr>
              <w:pStyle w:val="Tabletexte"/>
              <w:spacing w:before="40" w:after="40" w:line="240" w:lineRule="exact"/>
              <w:rPr>
                <w:lang w:val="en-GB" w:eastAsia="zh-CN"/>
              </w:rPr>
            </w:pPr>
            <w:r>
              <w:rPr>
                <w:lang w:eastAsia="zh-CN"/>
              </w:rPr>
              <w:t>1</w:t>
            </w:r>
            <w:r w:rsidRPr="00D73C78">
              <w:rPr>
                <w:lang w:eastAsia="zh-CN"/>
              </w:rPr>
              <w:t>58</w:t>
            </w:r>
            <w:r>
              <w:rPr>
                <w:lang w:val="en-GB" w:eastAsia="zh-CN"/>
              </w:rPr>
              <w:t>–</w:t>
            </w:r>
          </w:p>
        </w:tc>
        <w:tc>
          <w:tcPr>
            <w:tcW w:w="819" w:type="dxa"/>
            <w:tcBorders>
              <w:top w:val="single" w:sz="4" w:space="0" w:color="auto"/>
              <w:left w:val="single" w:sz="4" w:space="0" w:color="auto"/>
              <w:bottom w:val="single" w:sz="4" w:space="0" w:color="auto"/>
              <w:right w:val="single" w:sz="4" w:space="0" w:color="auto"/>
            </w:tcBorders>
            <w:vAlign w:val="center"/>
            <w:hideMark/>
          </w:tcPr>
          <w:p w14:paraId="5FB6A5DA" w14:textId="50B55E44" w:rsidR="00965482" w:rsidRPr="00EC0C02" w:rsidRDefault="00C57057" w:rsidP="000F2EB2">
            <w:pPr>
              <w:pStyle w:val="Tabletexte"/>
              <w:spacing w:before="40" w:after="40" w:line="240" w:lineRule="exact"/>
              <w:rPr>
                <w:lang w:val="en-GB" w:eastAsia="zh-CN"/>
              </w:rPr>
            </w:pPr>
            <w:r>
              <w:rPr>
                <w:lang w:eastAsia="zh-CN"/>
              </w:rPr>
              <w:t>1</w:t>
            </w:r>
            <w:r w:rsidRPr="00D73C78">
              <w:rPr>
                <w:lang w:eastAsia="zh-CN"/>
              </w:rPr>
              <w:t>58</w:t>
            </w:r>
            <w:r>
              <w:rPr>
                <w:lang w:val="en-GB" w:eastAsia="zh-CN"/>
              </w:rPr>
              <w:t>–</w:t>
            </w:r>
          </w:p>
        </w:tc>
      </w:tr>
      <w:tr w:rsidR="000F2EB2" w:rsidRPr="00EC0C02" w14:paraId="7680F45D" w14:textId="77777777" w:rsidTr="000F2EB2">
        <w:tc>
          <w:tcPr>
            <w:tcW w:w="4030" w:type="dxa"/>
            <w:tcBorders>
              <w:top w:val="single" w:sz="4" w:space="0" w:color="auto"/>
              <w:left w:val="single" w:sz="4" w:space="0" w:color="auto"/>
              <w:bottom w:val="single" w:sz="4" w:space="0" w:color="auto"/>
              <w:right w:val="single" w:sz="4" w:space="0" w:color="auto"/>
            </w:tcBorders>
            <w:vAlign w:val="center"/>
            <w:hideMark/>
          </w:tcPr>
          <w:p w14:paraId="589905E5" w14:textId="27C4918B" w:rsidR="00965482" w:rsidRPr="00EC0C02" w:rsidRDefault="00965482" w:rsidP="000F2EB2">
            <w:pPr>
              <w:pStyle w:val="Tabletexte"/>
              <w:spacing w:before="40" w:after="40" w:line="240" w:lineRule="exact"/>
              <w:rPr>
                <w:lang w:val="en-GB" w:eastAsia="zh-CN"/>
              </w:rPr>
            </w:pPr>
            <w:r w:rsidRPr="00EC0C02">
              <w:rPr>
                <w:rtl/>
                <w:lang w:val="en-GB" w:eastAsia="zh-CN"/>
              </w:rPr>
              <w:t xml:space="preserve">التحصيص </w:t>
            </w:r>
            <w:r w:rsidR="000F2EB2">
              <w:rPr>
                <w:lang w:val="en-GB" w:eastAsia="zh-CN"/>
              </w:rPr>
              <w:t>(</w:t>
            </w:r>
            <w:r w:rsidRPr="00EC0C02">
              <w:rPr>
                <w:lang w:val="en-GB"/>
              </w:rPr>
              <w:t>dB</w:t>
            </w:r>
            <w:r w:rsidR="000F2EB2">
              <w:rPr>
                <w:lang w:val="en-GB"/>
              </w:rPr>
              <w:t>)</w:t>
            </w:r>
          </w:p>
        </w:tc>
        <w:tc>
          <w:tcPr>
            <w:tcW w:w="790" w:type="dxa"/>
            <w:tcBorders>
              <w:top w:val="single" w:sz="4" w:space="0" w:color="auto"/>
              <w:left w:val="single" w:sz="4" w:space="0" w:color="auto"/>
              <w:bottom w:val="single" w:sz="4" w:space="0" w:color="auto"/>
              <w:right w:val="single" w:sz="4" w:space="0" w:color="auto"/>
            </w:tcBorders>
            <w:vAlign w:val="center"/>
            <w:hideMark/>
          </w:tcPr>
          <w:p w14:paraId="0183F764" w14:textId="77777777" w:rsidR="00965482" w:rsidRPr="00EC0C02" w:rsidRDefault="00965482" w:rsidP="000F2EB2">
            <w:pPr>
              <w:pStyle w:val="Tabletexte"/>
              <w:spacing w:before="40" w:after="40" w:line="240" w:lineRule="exact"/>
              <w:rPr>
                <w:lang w:val="en-GB" w:eastAsia="zh-CN"/>
              </w:rPr>
            </w:pPr>
            <w:r w:rsidRPr="00D73C78">
              <w:rPr>
                <w:lang w:eastAsia="zh-CN"/>
              </w:rPr>
              <w:t>3</w:t>
            </w:r>
          </w:p>
        </w:tc>
        <w:tc>
          <w:tcPr>
            <w:tcW w:w="850" w:type="dxa"/>
            <w:tcBorders>
              <w:top w:val="single" w:sz="4" w:space="0" w:color="auto"/>
              <w:left w:val="single" w:sz="4" w:space="0" w:color="auto"/>
              <w:bottom w:val="single" w:sz="4" w:space="0" w:color="auto"/>
              <w:right w:val="single" w:sz="4" w:space="0" w:color="auto"/>
            </w:tcBorders>
            <w:vAlign w:val="center"/>
            <w:hideMark/>
          </w:tcPr>
          <w:p w14:paraId="3EB65899" w14:textId="77777777" w:rsidR="00965482" w:rsidRPr="00EC0C02" w:rsidRDefault="00965482" w:rsidP="000F2EB2">
            <w:pPr>
              <w:pStyle w:val="Tabletexte"/>
              <w:spacing w:before="40" w:after="40" w:line="240" w:lineRule="exact"/>
              <w:rPr>
                <w:lang w:val="en-GB" w:eastAsia="zh-CN"/>
              </w:rPr>
            </w:pPr>
            <w:r w:rsidRPr="00D73C78">
              <w:rPr>
                <w:lang w:eastAsia="zh-CN"/>
              </w:rPr>
              <w:t>3</w:t>
            </w:r>
          </w:p>
        </w:tc>
        <w:tc>
          <w:tcPr>
            <w:tcW w:w="850" w:type="dxa"/>
            <w:tcBorders>
              <w:top w:val="single" w:sz="4" w:space="0" w:color="auto"/>
              <w:left w:val="single" w:sz="4" w:space="0" w:color="auto"/>
              <w:bottom w:val="single" w:sz="4" w:space="0" w:color="auto"/>
              <w:right w:val="single" w:sz="4" w:space="0" w:color="auto"/>
            </w:tcBorders>
            <w:vAlign w:val="center"/>
            <w:hideMark/>
          </w:tcPr>
          <w:p w14:paraId="7471B1EF" w14:textId="77777777" w:rsidR="00965482" w:rsidRPr="00EC0C02" w:rsidRDefault="00965482" w:rsidP="000F2EB2">
            <w:pPr>
              <w:pStyle w:val="Tabletexte"/>
              <w:spacing w:before="40" w:after="40" w:line="240" w:lineRule="exact"/>
              <w:rPr>
                <w:lang w:val="en-GB" w:eastAsia="zh-CN"/>
              </w:rPr>
            </w:pPr>
            <w:r w:rsidRPr="00D73C78">
              <w:rPr>
                <w:lang w:eastAsia="zh-CN"/>
              </w:rPr>
              <w:t>3</w:t>
            </w:r>
          </w:p>
        </w:tc>
        <w:tc>
          <w:tcPr>
            <w:tcW w:w="794" w:type="dxa"/>
            <w:tcBorders>
              <w:top w:val="single" w:sz="4" w:space="0" w:color="auto"/>
              <w:left w:val="single" w:sz="4" w:space="0" w:color="auto"/>
              <w:bottom w:val="single" w:sz="4" w:space="0" w:color="auto"/>
              <w:right w:val="single" w:sz="4" w:space="0" w:color="auto"/>
            </w:tcBorders>
            <w:vAlign w:val="center"/>
            <w:hideMark/>
          </w:tcPr>
          <w:p w14:paraId="48C406A6" w14:textId="77777777" w:rsidR="00965482" w:rsidRPr="00EC0C02" w:rsidRDefault="00965482" w:rsidP="000F2EB2">
            <w:pPr>
              <w:pStyle w:val="Tabletexte"/>
              <w:spacing w:before="40" w:after="40" w:line="240" w:lineRule="exact"/>
              <w:rPr>
                <w:lang w:val="en-GB" w:eastAsia="zh-CN"/>
              </w:rPr>
            </w:pPr>
            <w:r w:rsidRPr="00D73C78">
              <w:rPr>
                <w:lang w:eastAsia="zh-CN"/>
              </w:rPr>
              <w:t>3</w:t>
            </w:r>
          </w:p>
        </w:tc>
        <w:tc>
          <w:tcPr>
            <w:tcW w:w="850" w:type="dxa"/>
            <w:tcBorders>
              <w:top w:val="single" w:sz="4" w:space="0" w:color="auto"/>
              <w:left w:val="single" w:sz="4" w:space="0" w:color="auto"/>
              <w:bottom w:val="single" w:sz="4" w:space="0" w:color="auto"/>
              <w:right w:val="single" w:sz="4" w:space="0" w:color="auto"/>
            </w:tcBorders>
            <w:vAlign w:val="center"/>
            <w:hideMark/>
          </w:tcPr>
          <w:p w14:paraId="233FECA4" w14:textId="77777777" w:rsidR="00965482" w:rsidRPr="00EC0C02" w:rsidRDefault="00965482" w:rsidP="000F2EB2">
            <w:pPr>
              <w:pStyle w:val="Tabletexte"/>
              <w:spacing w:before="40" w:after="40" w:line="240" w:lineRule="exact"/>
              <w:rPr>
                <w:lang w:val="en-GB" w:eastAsia="zh-CN"/>
              </w:rPr>
            </w:pPr>
            <w:r w:rsidRPr="00D73C78">
              <w:rPr>
                <w:lang w:eastAsia="zh-CN"/>
              </w:rPr>
              <w:t>3</w:t>
            </w:r>
          </w:p>
        </w:tc>
        <w:tc>
          <w:tcPr>
            <w:tcW w:w="819" w:type="dxa"/>
            <w:tcBorders>
              <w:top w:val="single" w:sz="4" w:space="0" w:color="auto"/>
              <w:left w:val="single" w:sz="4" w:space="0" w:color="auto"/>
              <w:bottom w:val="single" w:sz="4" w:space="0" w:color="auto"/>
              <w:right w:val="single" w:sz="4" w:space="0" w:color="auto"/>
            </w:tcBorders>
            <w:vAlign w:val="center"/>
            <w:hideMark/>
          </w:tcPr>
          <w:p w14:paraId="66661D5A" w14:textId="77777777" w:rsidR="00965482" w:rsidRPr="00EC0C02" w:rsidRDefault="00965482" w:rsidP="000F2EB2">
            <w:pPr>
              <w:pStyle w:val="Tabletexte"/>
              <w:spacing w:before="40" w:after="40" w:line="240" w:lineRule="exact"/>
              <w:rPr>
                <w:lang w:val="en-GB" w:eastAsia="zh-CN"/>
              </w:rPr>
            </w:pPr>
            <w:r w:rsidRPr="00D73C78">
              <w:rPr>
                <w:lang w:eastAsia="zh-CN"/>
              </w:rPr>
              <w:t>3</w:t>
            </w:r>
          </w:p>
        </w:tc>
      </w:tr>
      <w:tr w:rsidR="000F2EB2" w:rsidRPr="00EC0C02" w14:paraId="74357D61" w14:textId="77777777" w:rsidTr="000F2EB2">
        <w:tc>
          <w:tcPr>
            <w:tcW w:w="4030" w:type="dxa"/>
            <w:tcBorders>
              <w:top w:val="single" w:sz="4" w:space="0" w:color="auto"/>
              <w:left w:val="single" w:sz="4" w:space="0" w:color="auto"/>
              <w:bottom w:val="single" w:sz="4" w:space="0" w:color="auto"/>
              <w:right w:val="single" w:sz="4" w:space="0" w:color="auto"/>
            </w:tcBorders>
            <w:vAlign w:val="center"/>
            <w:hideMark/>
          </w:tcPr>
          <w:p w14:paraId="4C2B787D" w14:textId="26D0A670" w:rsidR="00965482" w:rsidRPr="000F2EB2" w:rsidRDefault="00965482" w:rsidP="000F2EB2">
            <w:pPr>
              <w:pStyle w:val="Tabletexte"/>
              <w:spacing w:before="40" w:after="40" w:line="240" w:lineRule="exact"/>
              <w:rPr>
                <w:rtl/>
                <w:lang w:val="en-GB" w:eastAsia="zh-CN" w:bidi="ar-SA"/>
              </w:rPr>
            </w:pPr>
            <w:r w:rsidRPr="00EC0C02">
              <w:rPr>
                <w:rtl/>
                <w:lang w:val="en-GB" w:eastAsia="zh-CN"/>
              </w:rPr>
              <w:t xml:space="preserve">الحد الأقصى من التداخل عند الأرض </w:t>
            </w:r>
            <w:r w:rsidR="000F2EB2">
              <w:rPr>
                <w:lang w:val="en-GB" w:eastAsia="zh-CN"/>
              </w:rPr>
              <w:t>(</w:t>
            </w:r>
            <w:proofErr w:type="spellStart"/>
            <w:r w:rsidRPr="00EC0C02">
              <w:rPr>
                <w:lang w:val="en-GB"/>
              </w:rPr>
              <w:t>dBW</w:t>
            </w:r>
            <w:proofErr w:type="spellEnd"/>
            <w:r w:rsidRPr="00EC0C02">
              <w:rPr>
                <w:lang w:val="en-GB"/>
              </w:rPr>
              <w:t>/</w:t>
            </w:r>
            <w:r w:rsidRPr="00D73C78">
              <w:t>200</w:t>
            </w:r>
            <w:r w:rsidRPr="00EC0C02">
              <w:rPr>
                <w:lang w:val="en-GB"/>
              </w:rPr>
              <w:t xml:space="preserve"> MHz</w:t>
            </w:r>
            <w:r w:rsidR="000F2EB2">
              <w:rPr>
                <w:lang w:val="en-GB"/>
              </w:rPr>
              <w:t>)</w:t>
            </w:r>
          </w:p>
        </w:tc>
        <w:tc>
          <w:tcPr>
            <w:tcW w:w="790" w:type="dxa"/>
            <w:tcBorders>
              <w:top w:val="single" w:sz="4" w:space="0" w:color="auto"/>
              <w:left w:val="single" w:sz="4" w:space="0" w:color="auto"/>
              <w:bottom w:val="single" w:sz="4" w:space="0" w:color="auto"/>
              <w:right w:val="single" w:sz="4" w:space="0" w:color="auto"/>
            </w:tcBorders>
            <w:vAlign w:val="center"/>
            <w:hideMark/>
          </w:tcPr>
          <w:p w14:paraId="3ABA320C" w14:textId="77777777" w:rsidR="00965482" w:rsidRPr="00EC0C02" w:rsidRDefault="00965482" w:rsidP="000F2EB2">
            <w:pPr>
              <w:pStyle w:val="Tabletexte"/>
              <w:spacing w:before="40" w:after="40" w:line="240" w:lineRule="exact"/>
              <w:rPr>
                <w:lang w:val="en-GB" w:eastAsia="zh-CN"/>
              </w:rPr>
            </w:pPr>
            <w:r w:rsidRPr="00D73C78">
              <w:rPr>
                <w:lang w:eastAsia="zh-CN"/>
              </w:rPr>
              <w:t>42</w:t>
            </w:r>
            <w:r w:rsidRPr="00EC0C02">
              <w:rPr>
                <w:lang w:val="en-GB" w:eastAsia="zh-CN"/>
              </w:rPr>
              <w:t>,</w:t>
            </w:r>
            <w:r w:rsidRPr="00D73C78">
              <w:rPr>
                <w:lang w:eastAsia="zh-CN"/>
              </w:rPr>
              <w:t>7</w:t>
            </w:r>
          </w:p>
        </w:tc>
        <w:tc>
          <w:tcPr>
            <w:tcW w:w="850" w:type="dxa"/>
            <w:tcBorders>
              <w:top w:val="single" w:sz="4" w:space="0" w:color="auto"/>
              <w:left w:val="single" w:sz="4" w:space="0" w:color="auto"/>
              <w:bottom w:val="single" w:sz="4" w:space="0" w:color="auto"/>
              <w:right w:val="single" w:sz="4" w:space="0" w:color="auto"/>
            </w:tcBorders>
            <w:vAlign w:val="center"/>
            <w:hideMark/>
          </w:tcPr>
          <w:p w14:paraId="141EB9A6" w14:textId="77777777" w:rsidR="00965482" w:rsidRPr="00EC0C02" w:rsidRDefault="00965482" w:rsidP="000F2EB2">
            <w:pPr>
              <w:pStyle w:val="Tabletexte"/>
              <w:spacing w:before="40" w:after="40" w:line="240" w:lineRule="exact"/>
              <w:rPr>
                <w:lang w:val="en-GB" w:eastAsia="zh-CN"/>
              </w:rPr>
            </w:pPr>
            <w:r w:rsidRPr="00D73C78">
              <w:rPr>
                <w:lang w:eastAsia="zh-CN"/>
              </w:rPr>
              <w:t>68</w:t>
            </w:r>
            <w:r w:rsidRPr="00EC0C02">
              <w:rPr>
                <w:lang w:val="en-GB" w:eastAsia="zh-CN"/>
              </w:rPr>
              <w:t>,</w:t>
            </w:r>
            <w:r w:rsidRPr="00D73C78">
              <w:rPr>
                <w:lang w:eastAsia="zh-CN"/>
              </w:rPr>
              <w:t>9</w:t>
            </w:r>
          </w:p>
        </w:tc>
        <w:tc>
          <w:tcPr>
            <w:tcW w:w="850" w:type="dxa"/>
            <w:tcBorders>
              <w:top w:val="single" w:sz="4" w:space="0" w:color="auto"/>
              <w:left w:val="single" w:sz="4" w:space="0" w:color="auto"/>
              <w:bottom w:val="single" w:sz="4" w:space="0" w:color="auto"/>
              <w:right w:val="single" w:sz="4" w:space="0" w:color="auto"/>
            </w:tcBorders>
            <w:vAlign w:val="center"/>
            <w:hideMark/>
          </w:tcPr>
          <w:p w14:paraId="79C4CD20" w14:textId="77777777" w:rsidR="00965482" w:rsidRPr="00EC0C02" w:rsidRDefault="00965482" w:rsidP="000F2EB2">
            <w:pPr>
              <w:pStyle w:val="Tabletexte"/>
              <w:spacing w:before="40" w:after="40" w:line="240" w:lineRule="exact"/>
              <w:rPr>
                <w:lang w:val="en-GB" w:eastAsia="zh-CN"/>
              </w:rPr>
            </w:pPr>
            <w:r w:rsidRPr="00D73C78">
              <w:rPr>
                <w:lang w:eastAsia="zh-CN"/>
              </w:rPr>
              <w:t>110</w:t>
            </w:r>
            <w:r w:rsidRPr="00EC0C02">
              <w:rPr>
                <w:lang w:val="en-GB" w:eastAsia="zh-CN"/>
              </w:rPr>
              <w:t>,</w:t>
            </w:r>
            <w:r w:rsidRPr="00D73C78">
              <w:rPr>
                <w:lang w:eastAsia="zh-CN"/>
              </w:rPr>
              <w:t>8</w:t>
            </w:r>
          </w:p>
        </w:tc>
        <w:tc>
          <w:tcPr>
            <w:tcW w:w="794" w:type="dxa"/>
            <w:tcBorders>
              <w:top w:val="single" w:sz="4" w:space="0" w:color="auto"/>
              <w:left w:val="single" w:sz="4" w:space="0" w:color="auto"/>
              <w:bottom w:val="single" w:sz="4" w:space="0" w:color="auto"/>
              <w:right w:val="single" w:sz="4" w:space="0" w:color="auto"/>
            </w:tcBorders>
            <w:vAlign w:val="center"/>
            <w:hideMark/>
          </w:tcPr>
          <w:p w14:paraId="0DFE2AD5" w14:textId="77777777" w:rsidR="00965482" w:rsidRPr="00EC0C02" w:rsidRDefault="00965482" w:rsidP="000F2EB2">
            <w:pPr>
              <w:pStyle w:val="Tabletexte"/>
              <w:spacing w:before="40" w:after="40" w:line="240" w:lineRule="exact"/>
              <w:rPr>
                <w:lang w:val="en-GB" w:eastAsia="zh-CN"/>
              </w:rPr>
            </w:pPr>
            <w:r w:rsidRPr="00D73C78">
              <w:rPr>
                <w:lang w:eastAsia="zh-CN"/>
              </w:rPr>
              <w:t>113</w:t>
            </w:r>
            <w:r w:rsidRPr="00EC0C02">
              <w:rPr>
                <w:lang w:val="en-GB" w:eastAsia="zh-CN"/>
              </w:rPr>
              <w:t>,</w:t>
            </w:r>
            <w:r w:rsidRPr="00D73C78">
              <w:rPr>
                <w:lang w:eastAsia="zh-CN"/>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6ABDD790" w14:textId="77777777" w:rsidR="00965482" w:rsidRPr="00EC0C02" w:rsidRDefault="00965482" w:rsidP="000F2EB2">
            <w:pPr>
              <w:pStyle w:val="Tabletexte"/>
              <w:spacing w:before="40" w:after="40" w:line="240" w:lineRule="exact"/>
              <w:rPr>
                <w:lang w:val="en-GB" w:eastAsia="zh-CN"/>
              </w:rPr>
            </w:pPr>
            <w:r w:rsidRPr="00D73C78">
              <w:rPr>
                <w:lang w:eastAsia="zh-CN"/>
              </w:rPr>
              <w:t>85</w:t>
            </w:r>
            <w:r w:rsidRPr="00EC0C02">
              <w:rPr>
                <w:lang w:val="en-GB" w:eastAsia="zh-CN"/>
              </w:rPr>
              <w:t>,</w:t>
            </w:r>
            <w:r w:rsidRPr="00D73C78">
              <w:rPr>
                <w:lang w:eastAsia="zh-CN"/>
              </w:rPr>
              <w:t>8</w:t>
            </w:r>
          </w:p>
        </w:tc>
        <w:tc>
          <w:tcPr>
            <w:tcW w:w="819" w:type="dxa"/>
            <w:tcBorders>
              <w:top w:val="single" w:sz="4" w:space="0" w:color="auto"/>
              <w:left w:val="single" w:sz="4" w:space="0" w:color="auto"/>
              <w:bottom w:val="single" w:sz="4" w:space="0" w:color="auto"/>
              <w:right w:val="single" w:sz="4" w:space="0" w:color="auto"/>
            </w:tcBorders>
            <w:vAlign w:val="center"/>
            <w:hideMark/>
          </w:tcPr>
          <w:p w14:paraId="10039345" w14:textId="77777777" w:rsidR="00965482" w:rsidRPr="00EC0C02" w:rsidRDefault="00965482" w:rsidP="000F2EB2">
            <w:pPr>
              <w:pStyle w:val="Tabletexte"/>
              <w:spacing w:before="40" w:after="40" w:line="240" w:lineRule="exact"/>
              <w:rPr>
                <w:lang w:val="en-GB" w:eastAsia="zh-CN"/>
              </w:rPr>
            </w:pPr>
            <w:r w:rsidRPr="00D73C78">
              <w:rPr>
                <w:lang w:eastAsia="zh-CN"/>
              </w:rPr>
              <w:t>48</w:t>
            </w:r>
            <w:r w:rsidRPr="00EC0C02">
              <w:rPr>
                <w:lang w:val="en-GB" w:eastAsia="zh-CN"/>
              </w:rPr>
              <w:t>,</w:t>
            </w:r>
            <w:r w:rsidRPr="00D73C78">
              <w:rPr>
                <w:lang w:eastAsia="zh-CN"/>
              </w:rPr>
              <w:t>9</w:t>
            </w:r>
          </w:p>
        </w:tc>
      </w:tr>
    </w:tbl>
    <w:p w14:paraId="05C8ACBD" w14:textId="77777777" w:rsidR="00965482" w:rsidRPr="000F2EB2" w:rsidRDefault="00965482" w:rsidP="000F2EB2">
      <w:pPr>
        <w:rPr>
          <w:rtl/>
        </w:rPr>
      </w:pPr>
      <w:r w:rsidRPr="000F2EB2">
        <w:rPr>
          <w:rtl/>
        </w:rPr>
        <w:lastRenderedPageBreak/>
        <w:t xml:space="preserve">وفقاً للتحليل الوارد في الفقرة </w:t>
      </w:r>
      <w:r w:rsidRPr="000F2EB2">
        <w:t>3.6.A4</w:t>
      </w:r>
      <w:r w:rsidRPr="000F2EB2">
        <w:rPr>
          <w:rtl/>
        </w:rPr>
        <w:t xml:space="preserve"> أعلاه، من المتوقع أن يكون الحد الأقصى من القدرة </w:t>
      </w:r>
      <w:proofErr w:type="spellStart"/>
      <w:r w:rsidRPr="000F2EB2">
        <w:rPr>
          <w:rFonts w:eastAsia="MS Mincho"/>
        </w:rPr>
        <w:t>e.i.r.p</w:t>
      </w:r>
      <w:proofErr w:type="spellEnd"/>
      <w:r w:rsidRPr="000F2EB2">
        <w:rPr>
          <w:rFonts w:eastAsia="MS Mincho"/>
        </w:rPr>
        <w:t>.</w:t>
      </w:r>
      <w:r w:rsidRPr="000F2EB2">
        <w:rPr>
          <w:rtl/>
        </w:rPr>
        <w:t xml:space="preserve"> في الخدمة الثابتة كما يلي:</w:t>
      </w:r>
    </w:p>
    <w:p w14:paraId="7E978B59" w14:textId="2D5A3EE4" w:rsidR="00965482" w:rsidRPr="000F2EB2" w:rsidRDefault="00C57057" w:rsidP="000F2EB2">
      <w:pPr>
        <w:pStyle w:val="enumlev1"/>
        <w:rPr>
          <w:rtl/>
        </w:rPr>
      </w:pPr>
      <w:r>
        <w:t>(1</w:t>
      </w:r>
      <w:r w:rsidR="00965482" w:rsidRPr="000F2EB2">
        <w:rPr>
          <w:rtl/>
        </w:rPr>
        <w:tab/>
        <w:t xml:space="preserve">مصدر وحيد = </w:t>
      </w:r>
      <w:r w:rsidR="00965482" w:rsidRPr="000F2EB2">
        <w:t>60</w:t>
      </w:r>
      <w:r w:rsidR="00965482" w:rsidRPr="000F2EB2">
        <w:rPr>
          <w:rtl/>
        </w:rPr>
        <w:t xml:space="preserve"> </w:t>
      </w:r>
      <w:r w:rsidR="00965482" w:rsidRPr="000F2EB2">
        <w:t>dBm/200 MHz</w:t>
      </w:r>
      <w:r w:rsidR="00965482" w:rsidRPr="000F2EB2">
        <w:rPr>
          <w:rtl/>
        </w:rPr>
        <w:t xml:space="preserve"> </w:t>
      </w:r>
    </w:p>
    <w:p w14:paraId="16C9DA7C" w14:textId="1FF73121" w:rsidR="00965482" w:rsidRPr="000F2EB2" w:rsidRDefault="00C57057" w:rsidP="000F2EB2">
      <w:pPr>
        <w:pStyle w:val="enumlev1"/>
      </w:pPr>
      <w:r>
        <w:t>(2</w:t>
      </w:r>
      <w:r w:rsidR="00965482" w:rsidRPr="000F2EB2">
        <w:rPr>
          <w:rtl/>
        </w:rPr>
        <w:tab/>
        <w:t xml:space="preserve">تجميعي = </w:t>
      </w:r>
      <w:r w:rsidR="00965482" w:rsidRPr="000F2EB2">
        <w:t>59</w:t>
      </w:r>
      <w:r w:rsidR="000F2EB2">
        <w:t>,</w:t>
      </w:r>
      <w:r w:rsidR="00965482" w:rsidRPr="000F2EB2">
        <w:t>8</w:t>
      </w:r>
      <w:r w:rsidR="00965482" w:rsidRPr="000F2EB2">
        <w:rPr>
          <w:rtl/>
        </w:rPr>
        <w:t xml:space="preserve"> </w:t>
      </w:r>
      <w:r w:rsidR="00965482" w:rsidRPr="000F2EB2">
        <w:t>dBm/200 MHz</w:t>
      </w:r>
    </w:p>
    <w:p w14:paraId="58CF71FB" w14:textId="77777777" w:rsidR="00965482" w:rsidRPr="000F2EB2" w:rsidRDefault="00965482" w:rsidP="00C57057">
      <w:pPr>
        <w:pStyle w:val="Headingb"/>
        <w:rPr>
          <w:rtl/>
        </w:rPr>
      </w:pPr>
      <w:r w:rsidRPr="000F2EB2">
        <w:rPr>
          <w:rtl/>
        </w:rPr>
        <w:t xml:space="preserve">استنتاجات من أجل النمط </w:t>
      </w:r>
      <w:r w:rsidRPr="000F2EB2">
        <w:t>ICI</w:t>
      </w:r>
      <w:r w:rsidRPr="000F2EB2">
        <w:rPr>
          <w:rtl/>
        </w:rPr>
        <w:t xml:space="preserve"> في النطاق </w:t>
      </w:r>
      <w:r w:rsidRPr="000F2EB2">
        <w:t>GHz 356-313</w:t>
      </w:r>
    </w:p>
    <w:p w14:paraId="29548719" w14:textId="77777777" w:rsidR="00965482" w:rsidRPr="000F2EB2" w:rsidRDefault="00965482" w:rsidP="000F2EB2">
      <w:pPr>
        <w:rPr>
          <w:rtl/>
        </w:rPr>
      </w:pPr>
      <w:r w:rsidRPr="000F2EB2">
        <w:rPr>
          <w:rtl/>
        </w:rPr>
        <w:t xml:space="preserve">تبين النتائج الواردة أعلاه أن نشر الخدمة الثابتة لن يكون متوافقاً مع تشغيل النمط </w:t>
      </w:r>
      <w:r w:rsidRPr="000F2EB2">
        <w:t>ICI</w:t>
      </w:r>
      <w:r w:rsidRPr="000F2EB2">
        <w:rPr>
          <w:rtl/>
        </w:rPr>
        <w:t xml:space="preserve"> فيما يتعلق بالقناتين </w:t>
      </w:r>
      <w:r w:rsidRPr="000F2EB2">
        <w:t>1</w:t>
      </w:r>
      <w:r w:rsidRPr="000F2EB2">
        <w:rPr>
          <w:rtl/>
        </w:rPr>
        <w:t xml:space="preserve"> و</w:t>
      </w:r>
      <w:r w:rsidRPr="000F2EB2">
        <w:t>6</w:t>
      </w:r>
      <w:r w:rsidRPr="000F2EB2">
        <w:rPr>
          <w:rtl/>
        </w:rPr>
        <w:t>.</w:t>
      </w:r>
    </w:p>
    <w:p w14:paraId="2ACF868D" w14:textId="77777777" w:rsidR="00965482" w:rsidRPr="000F2EB2" w:rsidRDefault="00965482" w:rsidP="000F2EB2">
      <w:pPr>
        <w:rPr>
          <w:rtl/>
        </w:rPr>
      </w:pPr>
      <w:r w:rsidRPr="000F2EB2">
        <w:rPr>
          <w:rtl/>
        </w:rPr>
        <w:t xml:space="preserve">وعلى العكس من ذلك، تبين أنه يمكن ضمان التوافق مع القنوات من </w:t>
      </w:r>
      <w:r w:rsidRPr="000F2EB2">
        <w:t>2</w:t>
      </w:r>
      <w:r w:rsidRPr="000F2EB2">
        <w:rPr>
          <w:rtl/>
        </w:rPr>
        <w:t xml:space="preserve"> إلى </w:t>
      </w:r>
      <w:r w:rsidRPr="000F2EB2">
        <w:t>5</w:t>
      </w:r>
      <w:r w:rsidRPr="000F2EB2">
        <w:rPr>
          <w:rtl/>
        </w:rPr>
        <w:t>.</w:t>
      </w:r>
    </w:p>
    <w:p w14:paraId="76699919" w14:textId="77777777" w:rsidR="00965482" w:rsidRPr="000F2EB2" w:rsidRDefault="00965482" w:rsidP="000F2EB2">
      <w:pPr>
        <w:pStyle w:val="Heading3"/>
        <w:rPr>
          <w:rtl/>
        </w:rPr>
      </w:pPr>
      <w:bookmarkStart w:id="466" w:name="_Toc36120640"/>
      <w:bookmarkStart w:id="467" w:name="_Toc40172464"/>
      <w:r w:rsidRPr="000F2EB2">
        <w:t>5.</w:t>
      </w:r>
      <w:proofErr w:type="gramStart"/>
      <w:r w:rsidRPr="000F2EB2">
        <w:t>6.A</w:t>
      </w:r>
      <w:proofErr w:type="gramEnd"/>
      <w:r w:rsidRPr="000F2EB2">
        <w:t>4</w:t>
      </w:r>
      <w:r w:rsidRPr="000F2EB2">
        <w:tab/>
      </w:r>
      <w:r w:rsidRPr="000F2EB2">
        <w:rPr>
          <w:rtl/>
        </w:rPr>
        <w:t xml:space="preserve">تحليل عمومي في جميع نطاقات الخدمة </w:t>
      </w:r>
      <w:r w:rsidRPr="000F2EB2">
        <w:t>EESS</w:t>
      </w:r>
      <w:r w:rsidRPr="000F2EB2">
        <w:rPr>
          <w:rtl/>
        </w:rPr>
        <w:t xml:space="preserve"> (المنفعلة)</w:t>
      </w:r>
      <w:bookmarkEnd w:id="466"/>
      <w:bookmarkEnd w:id="467"/>
    </w:p>
    <w:p w14:paraId="4C235808" w14:textId="77777777" w:rsidR="00965482" w:rsidRPr="000F2EB2" w:rsidRDefault="00965482" w:rsidP="000F2EB2">
      <w:pPr>
        <w:rPr>
          <w:rtl/>
        </w:rPr>
      </w:pPr>
      <w:r w:rsidRPr="000F2EB2">
        <w:rPr>
          <w:rtl/>
        </w:rPr>
        <w:t xml:space="preserve">يُفترض، بالنسبة لكل نطاق تردد، أن يكون الفرق في خسائر الفضاء الحر عند الترددات </w:t>
      </w:r>
      <w:proofErr w:type="spellStart"/>
      <w:r w:rsidRPr="000F2EB2">
        <w:rPr>
          <w:rtl/>
        </w:rPr>
        <w:t>الأخفض</w:t>
      </w:r>
      <w:proofErr w:type="spellEnd"/>
      <w:r w:rsidRPr="000F2EB2">
        <w:rPr>
          <w:rtl/>
        </w:rPr>
        <w:t xml:space="preserve"> والأعلى مهملاً. ومن ثم يقتصر إجراء التحليلات على التردد المركزي لكل نطاق تردد في الخدمة </w:t>
      </w:r>
      <w:r w:rsidRPr="000F2EB2">
        <w:t>EESS</w:t>
      </w:r>
      <w:r w:rsidRPr="000F2EB2">
        <w:rPr>
          <w:rtl/>
        </w:rPr>
        <w:t xml:space="preserve"> (المنفعلة).</w:t>
      </w:r>
    </w:p>
    <w:p w14:paraId="02F4FFCE" w14:textId="5D145B41" w:rsidR="00965482" w:rsidRPr="000F2EB2" w:rsidRDefault="00965482" w:rsidP="009E4BBB">
      <w:pPr>
        <w:rPr>
          <w:rtl/>
        </w:rPr>
      </w:pPr>
      <w:r w:rsidRPr="000F2EB2">
        <w:rPr>
          <w:rtl/>
        </w:rPr>
        <w:t xml:space="preserve">وعلى هذا الأساس، يُقترح أن يكون الحساب، لكل نطاق ولجميع </w:t>
      </w:r>
      <w:r w:rsidR="009E4BBB" w:rsidRPr="009E4BBB">
        <w:rPr>
          <w:rFonts w:hint="cs"/>
          <w:rtl/>
        </w:rPr>
        <w:t>أجهزة استشعار</w:t>
      </w:r>
      <w:r w:rsidRPr="000F2EB2">
        <w:rPr>
          <w:rtl/>
        </w:rPr>
        <w:t xml:space="preserve"> الخدمة </w:t>
      </w:r>
      <w:r w:rsidRPr="000F2EB2">
        <w:t>EESS</w:t>
      </w:r>
      <w:r w:rsidRPr="000F2EB2">
        <w:rPr>
          <w:rtl/>
        </w:rPr>
        <w:t xml:space="preserve"> (المنفعلة) العمومية الخمسة، الحد الأقصى الصافي للتداخل على الأرض دون النظر في توهين الغلاف الجوي.</w:t>
      </w:r>
    </w:p>
    <w:p w14:paraId="0C062D99" w14:textId="75EB9F85" w:rsidR="00965482" w:rsidRPr="009E4BBB" w:rsidRDefault="00965482" w:rsidP="009E4BBB">
      <w:pPr>
        <w:rPr>
          <w:rtl/>
        </w:rPr>
      </w:pPr>
      <w:r w:rsidRPr="009E4BBB">
        <w:rPr>
          <w:rtl/>
        </w:rPr>
        <w:t>ومن ثم، فإن مقارنة هذه السوية الصافية بالقدرة القصوى للخدمة الثابتة على الأرض (مصدر وحيد وتجميعي) المحسوبة في القسم</w:t>
      </w:r>
      <w:r w:rsidR="000F2EB2" w:rsidRPr="009E4BBB">
        <w:rPr>
          <w:rFonts w:hint="cs"/>
          <w:rtl/>
        </w:rPr>
        <w:t> </w:t>
      </w:r>
      <w:r w:rsidRPr="009E4BBB">
        <w:t>4</w:t>
      </w:r>
      <w:r w:rsidRPr="009E4BBB">
        <w:rPr>
          <w:rtl/>
        </w:rPr>
        <w:t xml:space="preserve"> أعلاه تسمح بتحديد السوية الدنيا المطلوبة للتوهين في الغلاف الجوي (عند الارتفاع المقابل) لضمان حماية </w:t>
      </w:r>
      <w:r w:rsidR="009E4BBB" w:rsidRPr="009E4BBB">
        <w:rPr>
          <w:rFonts w:hint="cs"/>
          <w:rtl/>
        </w:rPr>
        <w:t>أجهزة استشعار</w:t>
      </w:r>
      <w:r w:rsidRPr="009E4BBB">
        <w:rPr>
          <w:rtl/>
        </w:rPr>
        <w:t xml:space="preserve"> الخدمة</w:t>
      </w:r>
      <w:r w:rsidR="009E4BBB">
        <w:rPr>
          <w:rFonts w:hint="cs"/>
          <w:rtl/>
        </w:rPr>
        <w:t> </w:t>
      </w:r>
      <w:r w:rsidRPr="009E4BBB">
        <w:t>EESS</w:t>
      </w:r>
      <w:r w:rsidRPr="009E4BBB">
        <w:rPr>
          <w:rtl/>
        </w:rPr>
        <w:t xml:space="preserve"> (المنفعلة).</w:t>
      </w:r>
    </w:p>
    <w:p w14:paraId="640FFD0E" w14:textId="77777777" w:rsidR="00965482" w:rsidRPr="000F2EB2" w:rsidRDefault="00965482" w:rsidP="000F2EB2">
      <w:pPr>
        <w:rPr>
          <w:rtl/>
        </w:rPr>
      </w:pPr>
      <w:r w:rsidRPr="000F2EB2">
        <w:rPr>
          <w:rtl/>
        </w:rPr>
        <w:t xml:space="preserve">ويمكن بعد ذلك استخدام هذه السوية لتحديد التوهين الأدنى المكافئ للتوهين السمتي في الغلاف الجوي للمقارنة مع السويات المتعلقة بكل من نطاقات التردد المحددة وفقاً للتوصية </w:t>
      </w:r>
      <w:r w:rsidRPr="000F2EB2">
        <w:t>ITU-R P.676</w:t>
      </w:r>
      <w:r w:rsidRPr="000F2EB2">
        <w:rPr>
          <w:rtl/>
        </w:rPr>
        <w:t>.</w:t>
      </w:r>
    </w:p>
    <w:p w14:paraId="546BF4F1" w14:textId="6D7B3375" w:rsidR="00965482" w:rsidRPr="000F2EB2" w:rsidRDefault="00965482" w:rsidP="000F2EB2">
      <w:pPr>
        <w:pStyle w:val="Headingb"/>
        <w:rPr>
          <w:rtl/>
        </w:rPr>
      </w:pPr>
      <w:r w:rsidRPr="000F2EB2">
        <w:rPr>
          <w:rtl/>
        </w:rPr>
        <w:t xml:space="preserve"> </w:t>
      </w:r>
      <w:proofErr w:type="gramStart"/>
      <w:r w:rsidRPr="000F2EB2">
        <w:rPr>
          <w:rtl/>
        </w:rPr>
        <w:t>أ )</w:t>
      </w:r>
      <w:proofErr w:type="gramEnd"/>
      <w:r w:rsidRPr="000F2EB2">
        <w:rPr>
          <w:rtl/>
        </w:rPr>
        <w:tab/>
        <w:t xml:space="preserve">نطاق التردد </w:t>
      </w:r>
      <w:r w:rsidRPr="000F2EB2">
        <w:t>306</w:t>
      </w:r>
      <w:r w:rsidR="00B12199">
        <w:t>-</w:t>
      </w:r>
      <w:r w:rsidR="00B12199" w:rsidRPr="000F2EB2">
        <w:t>296</w:t>
      </w:r>
      <w:r w:rsidRPr="000F2EB2">
        <w:rPr>
          <w:rtl/>
        </w:rPr>
        <w:t xml:space="preserve"> </w:t>
      </w:r>
      <w:r w:rsidRPr="000F2EB2">
        <w:t>GHz</w:t>
      </w:r>
    </w:p>
    <w:p w14:paraId="4CA09D90" w14:textId="2E057EC5" w:rsidR="00965482" w:rsidRDefault="00965482" w:rsidP="000F2EB2">
      <w:pPr>
        <w:rPr>
          <w:rtl/>
        </w:rPr>
      </w:pPr>
      <w:r w:rsidRPr="000F2EB2">
        <w:rPr>
          <w:rtl/>
        </w:rPr>
        <w:t xml:space="preserve">يوفر الجدول </w:t>
      </w:r>
      <w:r w:rsidR="001C59EB">
        <w:t>14-</w:t>
      </w:r>
      <w:r w:rsidRPr="000F2EB2">
        <w:t>A4</w:t>
      </w:r>
      <w:r w:rsidRPr="000F2EB2">
        <w:rPr>
          <w:rtl/>
        </w:rPr>
        <w:t xml:space="preserve"> الحد الأدنى من التوهين السمتي في الغلاف الجوي المطلوب لضمان حماية جميع أنواع </w:t>
      </w:r>
      <w:r w:rsidR="009E4BBB">
        <w:rPr>
          <w:rFonts w:hint="cs"/>
          <w:rtl/>
        </w:rPr>
        <w:t>أجهزة الاستشعار</w:t>
      </w:r>
      <w:r w:rsidRPr="000F2EB2">
        <w:rPr>
          <w:rtl/>
        </w:rPr>
        <w:t xml:space="preserve"> في</w:t>
      </w:r>
      <w:r w:rsidR="009E4BBB">
        <w:rPr>
          <w:rFonts w:hint="cs"/>
          <w:rtl/>
        </w:rPr>
        <w:t> </w:t>
      </w:r>
      <w:r w:rsidRPr="000F2EB2">
        <w:rPr>
          <w:rtl/>
        </w:rPr>
        <w:t xml:space="preserve">النطاق </w:t>
      </w:r>
      <w:r w:rsidRPr="000F2EB2">
        <w:t>GHz 306-296</w:t>
      </w:r>
      <w:r w:rsidRPr="000F2EB2">
        <w:rPr>
          <w:rtl/>
        </w:rPr>
        <w:t>.</w:t>
      </w:r>
    </w:p>
    <w:p w14:paraId="48C97940" w14:textId="13665F27" w:rsidR="00965482" w:rsidRPr="00923689" w:rsidRDefault="00965482" w:rsidP="00C10617">
      <w:pPr>
        <w:pStyle w:val="TableNo"/>
      </w:pPr>
      <w:r w:rsidRPr="00923689">
        <w:rPr>
          <w:rtl/>
        </w:rPr>
        <w:lastRenderedPageBreak/>
        <w:t xml:space="preserve">الجدول </w:t>
      </w:r>
      <w:r w:rsidRPr="00923689">
        <w:t>14-A4</w:t>
      </w:r>
    </w:p>
    <w:p w14:paraId="743D6137" w14:textId="61A1DD11" w:rsidR="00965482" w:rsidRPr="00285A36" w:rsidRDefault="00965482" w:rsidP="00C10617">
      <w:pPr>
        <w:pStyle w:val="Tabletitle"/>
        <w:rPr>
          <w:rtl/>
        </w:rPr>
      </w:pPr>
      <w:r w:rsidRPr="00923689">
        <w:rPr>
          <w:rtl/>
        </w:rPr>
        <w:t xml:space="preserve">الحد الأدنى من التوهين السمتي في الغلاف الجوي </w:t>
      </w:r>
      <w:r w:rsidR="00285A36">
        <w:t>(</w:t>
      </w:r>
      <w:r w:rsidRPr="00923689">
        <w:t>GHz 306-296</w:t>
      </w:r>
      <w:r w:rsidR="00285A36">
        <w:t>)</w:t>
      </w:r>
    </w:p>
    <w:tbl>
      <w:tblPr>
        <w:bidiVisual/>
        <w:tblW w:w="5020" w:type="pct"/>
        <w:tblInd w:w="-7" w:type="dxa"/>
        <w:tblLayout w:type="fixed"/>
        <w:tblCellMar>
          <w:left w:w="10" w:type="dxa"/>
          <w:right w:w="10" w:type="dxa"/>
        </w:tblCellMar>
        <w:tblLook w:val="0000" w:firstRow="0" w:lastRow="0" w:firstColumn="0" w:lastColumn="0" w:noHBand="0" w:noVBand="0"/>
      </w:tblPr>
      <w:tblGrid>
        <w:gridCol w:w="2098"/>
        <w:gridCol w:w="886"/>
        <w:gridCol w:w="849"/>
        <w:gridCol w:w="1275"/>
        <w:gridCol w:w="1024"/>
        <w:gridCol w:w="1275"/>
        <w:gridCol w:w="1274"/>
        <w:gridCol w:w="987"/>
      </w:tblGrid>
      <w:tr w:rsidR="00177754" w:rsidRPr="00254ABE" w14:paraId="1465F8F2" w14:textId="77777777" w:rsidTr="005046D3">
        <w:tc>
          <w:tcPr>
            <w:tcW w:w="2098" w:type="dxa"/>
            <w:tcBorders>
              <w:top w:val="single" w:sz="4" w:space="0" w:color="auto"/>
              <w:left w:val="single" w:sz="4" w:space="0" w:color="auto"/>
            </w:tcBorders>
            <w:shd w:val="clear" w:color="auto" w:fill="FFFFFF"/>
            <w:tcMar>
              <w:left w:w="28" w:type="dxa"/>
              <w:right w:w="28" w:type="dxa"/>
            </w:tcMar>
            <w:vAlign w:val="bottom"/>
          </w:tcPr>
          <w:p w14:paraId="7B51CE5E" w14:textId="07268EBD" w:rsidR="00362F70" w:rsidRPr="00254ABE" w:rsidRDefault="00B5218D" w:rsidP="005046D3">
            <w:pPr>
              <w:pStyle w:val="Tabletexte"/>
              <w:keepNext/>
              <w:spacing w:before="20" w:after="20" w:line="220" w:lineRule="exact"/>
              <w:jc w:val="left"/>
              <w:rPr>
                <w:position w:val="2"/>
                <w:sz w:val="18"/>
                <w:szCs w:val="24"/>
                <w:rtl/>
                <w:lang w:bidi="ar-SA"/>
              </w:rPr>
            </w:pPr>
            <w:r w:rsidRPr="00254ABE">
              <w:rPr>
                <w:position w:val="2"/>
                <w:sz w:val="18"/>
                <w:szCs w:val="24"/>
                <w:rtl/>
              </w:rPr>
              <w:t>النظام</w:t>
            </w:r>
            <w:r w:rsidRPr="00254ABE">
              <w:rPr>
                <w:rFonts w:hint="cs"/>
                <w:position w:val="2"/>
                <w:sz w:val="18"/>
                <w:szCs w:val="24"/>
                <w:rtl/>
              </w:rPr>
              <w:t xml:space="preserve"> </w:t>
            </w:r>
            <w:r w:rsidR="00362F70" w:rsidRPr="00254ABE">
              <w:rPr>
                <w:rFonts w:eastAsia="Cambria"/>
                <w:position w:val="2"/>
                <w:sz w:val="18"/>
                <w:szCs w:val="24"/>
              </w:rPr>
              <w:t>EESS</w:t>
            </w:r>
          </w:p>
        </w:tc>
        <w:tc>
          <w:tcPr>
            <w:tcW w:w="886" w:type="dxa"/>
            <w:tcBorders>
              <w:top w:val="single" w:sz="4" w:space="0" w:color="auto"/>
              <w:left w:val="single" w:sz="4" w:space="0" w:color="auto"/>
            </w:tcBorders>
            <w:shd w:val="clear" w:color="auto" w:fill="FFFFFF"/>
            <w:tcMar>
              <w:left w:w="28" w:type="dxa"/>
              <w:right w:w="28" w:type="dxa"/>
            </w:tcMar>
          </w:tcPr>
          <w:p w14:paraId="0C66ED7A" w14:textId="77777777" w:rsidR="00362F70" w:rsidRPr="00254ABE" w:rsidRDefault="00362F70" w:rsidP="005046D3">
            <w:pPr>
              <w:pStyle w:val="Tabletexte"/>
              <w:keepNext/>
              <w:spacing w:before="20" w:after="20" w:line="220" w:lineRule="exact"/>
              <w:jc w:val="center"/>
              <w:rPr>
                <w:position w:val="2"/>
                <w:sz w:val="18"/>
                <w:szCs w:val="24"/>
              </w:rPr>
            </w:pPr>
          </w:p>
        </w:tc>
        <w:tc>
          <w:tcPr>
            <w:tcW w:w="849" w:type="dxa"/>
            <w:tcBorders>
              <w:top w:val="single" w:sz="4" w:space="0" w:color="auto"/>
              <w:left w:val="single" w:sz="4" w:space="0" w:color="auto"/>
            </w:tcBorders>
            <w:shd w:val="clear" w:color="auto" w:fill="FFFFFF"/>
            <w:tcMar>
              <w:left w:w="28" w:type="dxa"/>
              <w:right w:w="28" w:type="dxa"/>
            </w:tcMar>
            <w:vAlign w:val="bottom"/>
          </w:tcPr>
          <w:p w14:paraId="63B12893" w14:textId="3B5DDDAB" w:rsidR="00362F70" w:rsidRPr="00254ABE" w:rsidRDefault="00B5218D" w:rsidP="005046D3">
            <w:pPr>
              <w:pStyle w:val="Tabletexte"/>
              <w:keepNext/>
              <w:spacing w:before="20" w:after="20" w:line="220" w:lineRule="exact"/>
              <w:jc w:val="center"/>
              <w:rPr>
                <w:b/>
                <w:bCs/>
                <w:position w:val="2"/>
                <w:sz w:val="18"/>
                <w:szCs w:val="24"/>
              </w:rPr>
            </w:pPr>
            <w:r w:rsidRPr="00254ABE">
              <w:rPr>
                <w:b/>
                <w:bCs/>
                <w:position w:val="2"/>
                <w:sz w:val="18"/>
                <w:szCs w:val="24"/>
                <w:rtl/>
              </w:rPr>
              <w:t xml:space="preserve">النمط </w:t>
            </w:r>
            <w:r w:rsidRPr="00254ABE">
              <w:rPr>
                <w:b/>
                <w:bCs/>
                <w:position w:val="2"/>
                <w:sz w:val="18"/>
                <w:szCs w:val="24"/>
              </w:rPr>
              <w:t>ICI</w:t>
            </w:r>
          </w:p>
        </w:tc>
        <w:tc>
          <w:tcPr>
            <w:tcW w:w="1276" w:type="dxa"/>
            <w:tcBorders>
              <w:top w:val="single" w:sz="4" w:space="0" w:color="auto"/>
              <w:left w:val="single" w:sz="4" w:space="0" w:color="auto"/>
            </w:tcBorders>
            <w:shd w:val="clear" w:color="auto" w:fill="FFFFFF"/>
            <w:tcMar>
              <w:left w:w="28" w:type="dxa"/>
              <w:right w:w="28" w:type="dxa"/>
            </w:tcMar>
            <w:vAlign w:val="bottom"/>
          </w:tcPr>
          <w:p w14:paraId="1E6E85A4" w14:textId="525C1ECA" w:rsidR="00362F70" w:rsidRPr="00254ABE" w:rsidRDefault="00177754" w:rsidP="005046D3">
            <w:pPr>
              <w:pStyle w:val="Tabletexte"/>
              <w:keepNext/>
              <w:spacing w:before="20" w:after="20" w:line="220" w:lineRule="exact"/>
              <w:jc w:val="center"/>
              <w:rPr>
                <w:b/>
                <w:bCs/>
                <w:position w:val="2"/>
                <w:sz w:val="18"/>
                <w:szCs w:val="24"/>
                <w:rtl/>
                <w:lang w:bidi="ar-SA"/>
              </w:rPr>
            </w:pPr>
            <w:r w:rsidRPr="00254ABE">
              <w:rPr>
                <w:rFonts w:eastAsia="Cambria" w:hint="cs"/>
                <w:b/>
                <w:bCs/>
                <w:position w:val="2"/>
                <w:sz w:val="18"/>
                <w:szCs w:val="24"/>
                <w:rtl/>
                <w:lang w:bidi="ar-SA"/>
              </w:rPr>
              <w:t xml:space="preserve">النمط </w:t>
            </w:r>
            <w:r w:rsidR="00362F70" w:rsidRPr="00254ABE">
              <w:rPr>
                <w:rFonts w:eastAsia="Cambria"/>
                <w:b/>
                <w:bCs/>
                <w:position w:val="2"/>
                <w:sz w:val="18"/>
                <w:szCs w:val="24"/>
              </w:rPr>
              <w:t>TWICE</w:t>
            </w:r>
          </w:p>
        </w:tc>
        <w:tc>
          <w:tcPr>
            <w:tcW w:w="1025" w:type="dxa"/>
            <w:tcBorders>
              <w:top w:val="single" w:sz="4" w:space="0" w:color="auto"/>
              <w:left w:val="single" w:sz="4" w:space="0" w:color="auto"/>
            </w:tcBorders>
            <w:shd w:val="clear" w:color="auto" w:fill="FFFFFF"/>
            <w:tcMar>
              <w:left w:w="28" w:type="dxa"/>
              <w:right w:w="28" w:type="dxa"/>
            </w:tcMar>
            <w:vAlign w:val="bottom"/>
          </w:tcPr>
          <w:p w14:paraId="1109B02F" w14:textId="000820C8" w:rsidR="00362F70" w:rsidRPr="00254ABE" w:rsidRDefault="004D40AF" w:rsidP="005046D3">
            <w:pPr>
              <w:pStyle w:val="Tabletexte"/>
              <w:keepNext/>
              <w:spacing w:before="20" w:after="20" w:line="220" w:lineRule="exact"/>
              <w:jc w:val="center"/>
              <w:rPr>
                <w:b/>
                <w:bCs/>
                <w:position w:val="2"/>
                <w:sz w:val="18"/>
                <w:szCs w:val="24"/>
              </w:rPr>
            </w:pPr>
            <w:r w:rsidRPr="004D40AF">
              <w:rPr>
                <w:b/>
                <w:bCs/>
                <w:position w:val="2"/>
                <w:sz w:val="18"/>
                <w:szCs w:val="24"/>
                <w:rtl/>
                <w:lang w:bidi="ar-SA"/>
              </w:rPr>
              <w:t xml:space="preserve">النمط </w:t>
            </w:r>
            <w:proofErr w:type="spellStart"/>
            <w:r w:rsidRPr="004D40AF">
              <w:rPr>
                <w:b/>
                <w:bCs/>
                <w:position w:val="2"/>
                <w:sz w:val="18"/>
                <w:szCs w:val="24"/>
                <w:rtl/>
                <w:lang w:bidi="ar-SA"/>
              </w:rPr>
              <w:t>النظيري</w:t>
            </w:r>
            <w:proofErr w:type="spellEnd"/>
          </w:p>
        </w:tc>
        <w:tc>
          <w:tcPr>
            <w:tcW w:w="1276" w:type="dxa"/>
            <w:tcBorders>
              <w:top w:val="single" w:sz="4" w:space="0" w:color="auto"/>
              <w:left w:val="single" w:sz="4" w:space="0" w:color="auto"/>
            </w:tcBorders>
            <w:shd w:val="clear" w:color="auto" w:fill="FFFFFF"/>
            <w:tcMar>
              <w:left w:w="28" w:type="dxa"/>
              <w:right w:w="28" w:type="dxa"/>
            </w:tcMar>
            <w:vAlign w:val="bottom"/>
          </w:tcPr>
          <w:p w14:paraId="3BB8B91E" w14:textId="1214C81C" w:rsidR="00362F70" w:rsidRPr="00254ABE" w:rsidRDefault="00B5218D" w:rsidP="005046D3">
            <w:pPr>
              <w:pStyle w:val="Tabletexte"/>
              <w:keepNext/>
              <w:spacing w:before="20" w:after="20" w:line="220" w:lineRule="exact"/>
              <w:jc w:val="center"/>
              <w:rPr>
                <w:b/>
                <w:bCs/>
                <w:position w:val="2"/>
                <w:sz w:val="18"/>
                <w:szCs w:val="24"/>
              </w:rPr>
            </w:pPr>
            <w:r w:rsidRPr="00254ABE">
              <w:rPr>
                <w:rFonts w:eastAsia="Cambria" w:hint="cs"/>
                <w:b/>
                <w:bCs/>
                <w:position w:val="2"/>
                <w:sz w:val="18"/>
                <w:szCs w:val="24"/>
                <w:rtl/>
              </w:rPr>
              <w:t xml:space="preserve">النمط </w:t>
            </w:r>
            <w:r w:rsidR="00362F70" w:rsidRPr="00254ABE">
              <w:rPr>
                <w:rFonts w:eastAsia="Cambria"/>
                <w:b/>
                <w:bCs/>
                <w:position w:val="2"/>
                <w:sz w:val="18"/>
                <w:szCs w:val="24"/>
              </w:rPr>
              <w:t>GOMAS</w:t>
            </w:r>
          </w:p>
        </w:tc>
        <w:tc>
          <w:tcPr>
            <w:tcW w:w="1275" w:type="dxa"/>
            <w:tcBorders>
              <w:top w:val="single" w:sz="4" w:space="0" w:color="auto"/>
              <w:left w:val="single" w:sz="4" w:space="0" w:color="auto"/>
            </w:tcBorders>
            <w:shd w:val="clear" w:color="auto" w:fill="FFFFFF"/>
            <w:tcMar>
              <w:left w:w="28" w:type="dxa"/>
              <w:right w:w="28" w:type="dxa"/>
            </w:tcMar>
            <w:vAlign w:val="bottom"/>
          </w:tcPr>
          <w:p w14:paraId="38A276A9" w14:textId="78E7C8BF" w:rsidR="00362F70" w:rsidRPr="00254ABE" w:rsidRDefault="001229ED" w:rsidP="005046D3">
            <w:pPr>
              <w:pStyle w:val="Tabletexte"/>
              <w:keepNext/>
              <w:spacing w:before="20" w:after="20" w:line="220" w:lineRule="exact"/>
              <w:jc w:val="center"/>
              <w:rPr>
                <w:b/>
                <w:bCs/>
                <w:position w:val="2"/>
                <w:sz w:val="18"/>
                <w:szCs w:val="24"/>
              </w:rPr>
            </w:pPr>
            <w:r w:rsidRPr="00254ABE">
              <w:rPr>
                <w:b/>
                <w:bCs/>
                <w:position w:val="2"/>
                <w:sz w:val="18"/>
                <w:szCs w:val="24"/>
                <w:rtl/>
              </w:rPr>
              <w:t>النظير</w:t>
            </w:r>
            <w:r w:rsidRPr="00254ABE">
              <w:rPr>
                <w:rFonts w:hint="cs"/>
                <w:b/>
                <w:bCs/>
                <w:position w:val="2"/>
                <w:sz w:val="18"/>
                <w:szCs w:val="24"/>
                <w:rtl/>
              </w:rPr>
              <w:t xml:space="preserve"> </w:t>
            </w:r>
            <w:r w:rsidR="00362F70" w:rsidRPr="00254ABE">
              <w:rPr>
                <w:rFonts w:eastAsia="Cambria"/>
                <w:b/>
                <w:bCs/>
                <w:position w:val="2"/>
                <w:sz w:val="18"/>
                <w:szCs w:val="24"/>
              </w:rPr>
              <w:t>GOMAS</w:t>
            </w:r>
          </w:p>
        </w:tc>
        <w:tc>
          <w:tcPr>
            <w:tcW w:w="988"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4BAF052A" w14:textId="77777777" w:rsidR="00362F70" w:rsidRPr="00254ABE" w:rsidRDefault="00362F70" w:rsidP="005046D3">
            <w:pPr>
              <w:pStyle w:val="Tabletexte"/>
              <w:keepNext/>
              <w:spacing w:before="20" w:after="20" w:line="220" w:lineRule="exact"/>
              <w:jc w:val="center"/>
              <w:rPr>
                <w:position w:val="2"/>
                <w:sz w:val="18"/>
                <w:szCs w:val="24"/>
              </w:rPr>
            </w:pPr>
          </w:p>
        </w:tc>
      </w:tr>
      <w:tr w:rsidR="00177754" w:rsidRPr="00254ABE" w14:paraId="25C01AD7" w14:textId="77777777" w:rsidTr="005046D3">
        <w:tc>
          <w:tcPr>
            <w:tcW w:w="2098" w:type="dxa"/>
            <w:tcBorders>
              <w:top w:val="single" w:sz="4" w:space="0" w:color="auto"/>
              <w:left w:val="single" w:sz="4" w:space="0" w:color="auto"/>
            </w:tcBorders>
            <w:shd w:val="clear" w:color="auto" w:fill="FFFFFF"/>
            <w:tcMar>
              <w:left w:w="28" w:type="dxa"/>
              <w:right w:w="28" w:type="dxa"/>
            </w:tcMar>
            <w:vAlign w:val="bottom"/>
          </w:tcPr>
          <w:p w14:paraId="270C29D7" w14:textId="70EC64EF" w:rsidR="00362F70" w:rsidRPr="00254ABE" w:rsidRDefault="00B5218D" w:rsidP="005046D3">
            <w:pPr>
              <w:pStyle w:val="Tabletexte"/>
              <w:keepNext/>
              <w:spacing w:before="20" w:after="20" w:line="220" w:lineRule="exact"/>
              <w:jc w:val="left"/>
              <w:rPr>
                <w:position w:val="2"/>
                <w:sz w:val="18"/>
                <w:szCs w:val="24"/>
              </w:rPr>
            </w:pPr>
            <w:r w:rsidRPr="00254ABE">
              <w:rPr>
                <w:position w:val="2"/>
                <w:sz w:val="18"/>
                <w:szCs w:val="24"/>
                <w:rtl/>
              </w:rPr>
              <w:t>التردد المركزي</w:t>
            </w:r>
          </w:p>
        </w:tc>
        <w:tc>
          <w:tcPr>
            <w:tcW w:w="886" w:type="dxa"/>
            <w:tcBorders>
              <w:top w:val="single" w:sz="4" w:space="0" w:color="auto"/>
              <w:left w:val="single" w:sz="4" w:space="0" w:color="auto"/>
            </w:tcBorders>
            <w:shd w:val="clear" w:color="auto" w:fill="FFFFFF"/>
            <w:tcMar>
              <w:left w:w="28" w:type="dxa"/>
              <w:right w:w="28" w:type="dxa"/>
            </w:tcMar>
            <w:vAlign w:val="bottom"/>
          </w:tcPr>
          <w:p w14:paraId="18ADF35A" w14:textId="77777777"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GHz</w:t>
            </w:r>
          </w:p>
        </w:tc>
        <w:tc>
          <w:tcPr>
            <w:tcW w:w="849" w:type="dxa"/>
            <w:tcBorders>
              <w:top w:val="single" w:sz="4" w:space="0" w:color="auto"/>
              <w:left w:val="single" w:sz="4" w:space="0" w:color="auto"/>
            </w:tcBorders>
            <w:shd w:val="clear" w:color="auto" w:fill="FFFFFF"/>
            <w:tcMar>
              <w:left w:w="28" w:type="dxa"/>
              <w:right w:w="28" w:type="dxa"/>
            </w:tcMar>
            <w:vAlign w:val="bottom"/>
          </w:tcPr>
          <w:p w14:paraId="645D79CB" w14:textId="77777777" w:rsidR="00362F70" w:rsidRPr="00254ABE" w:rsidRDefault="00362F70" w:rsidP="005046D3">
            <w:pPr>
              <w:pStyle w:val="Tabletexte"/>
              <w:keepNext/>
              <w:spacing w:before="20" w:after="20" w:line="220" w:lineRule="exact"/>
              <w:jc w:val="center"/>
              <w:rPr>
                <w:position w:val="2"/>
                <w:sz w:val="18"/>
                <w:szCs w:val="24"/>
              </w:rPr>
            </w:pPr>
            <w:r w:rsidRPr="00254ABE">
              <w:rPr>
                <w:rFonts w:eastAsia="Cambria"/>
                <w:position w:val="2"/>
                <w:sz w:val="18"/>
                <w:szCs w:val="24"/>
              </w:rPr>
              <w:t>301</w:t>
            </w:r>
          </w:p>
        </w:tc>
        <w:tc>
          <w:tcPr>
            <w:tcW w:w="1276" w:type="dxa"/>
            <w:tcBorders>
              <w:top w:val="single" w:sz="4" w:space="0" w:color="auto"/>
              <w:left w:val="single" w:sz="4" w:space="0" w:color="auto"/>
            </w:tcBorders>
            <w:shd w:val="clear" w:color="auto" w:fill="FFFFFF"/>
            <w:tcMar>
              <w:left w:w="28" w:type="dxa"/>
              <w:right w:w="28" w:type="dxa"/>
            </w:tcMar>
            <w:vAlign w:val="bottom"/>
          </w:tcPr>
          <w:p w14:paraId="71164021" w14:textId="77777777" w:rsidR="00362F70" w:rsidRPr="00254ABE" w:rsidRDefault="00362F70" w:rsidP="005046D3">
            <w:pPr>
              <w:pStyle w:val="Tabletexte"/>
              <w:keepNext/>
              <w:spacing w:before="20" w:after="20" w:line="220" w:lineRule="exact"/>
              <w:jc w:val="center"/>
              <w:rPr>
                <w:position w:val="2"/>
                <w:sz w:val="18"/>
                <w:szCs w:val="24"/>
              </w:rPr>
            </w:pPr>
            <w:r w:rsidRPr="00254ABE">
              <w:rPr>
                <w:rFonts w:eastAsia="Cambria"/>
                <w:position w:val="2"/>
                <w:sz w:val="18"/>
                <w:szCs w:val="24"/>
              </w:rPr>
              <w:t>301</w:t>
            </w:r>
          </w:p>
        </w:tc>
        <w:tc>
          <w:tcPr>
            <w:tcW w:w="1025" w:type="dxa"/>
            <w:tcBorders>
              <w:top w:val="single" w:sz="4" w:space="0" w:color="auto"/>
              <w:left w:val="single" w:sz="4" w:space="0" w:color="auto"/>
            </w:tcBorders>
            <w:shd w:val="clear" w:color="auto" w:fill="FFFFFF"/>
            <w:tcMar>
              <w:left w:w="28" w:type="dxa"/>
              <w:right w:w="28" w:type="dxa"/>
            </w:tcMar>
            <w:vAlign w:val="bottom"/>
          </w:tcPr>
          <w:p w14:paraId="7DA71497" w14:textId="77777777" w:rsidR="00362F70" w:rsidRPr="00254ABE" w:rsidRDefault="00362F70" w:rsidP="005046D3">
            <w:pPr>
              <w:pStyle w:val="Tabletexte"/>
              <w:keepNext/>
              <w:spacing w:before="20" w:after="20" w:line="220" w:lineRule="exact"/>
              <w:jc w:val="center"/>
              <w:rPr>
                <w:position w:val="2"/>
                <w:sz w:val="18"/>
                <w:szCs w:val="24"/>
              </w:rPr>
            </w:pPr>
            <w:r w:rsidRPr="00254ABE">
              <w:rPr>
                <w:rFonts w:eastAsia="Cambria"/>
                <w:position w:val="2"/>
                <w:sz w:val="18"/>
                <w:szCs w:val="24"/>
              </w:rPr>
              <w:t>301</w:t>
            </w:r>
          </w:p>
        </w:tc>
        <w:tc>
          <w:tcPr>
            <w:tcW w:w="1276" w:type="dxa"/>
            <w:tcBorders>
              <w:top w:val="single" w:sz="4" w:space="0" w:color="auto"/>
              <w:left w:val="single" w:sz="4" w:space="0" w:color="auto"/>
            </w:tcBorders>
            <w:shd w:val="clear" w:color="auto" w:fill="FFFFFF"/>
            <w:tcMar>
              <w:left w:w="28" w:type="dxa"/>
              <w:right w:w="28" w:type="dxa"/>
            </w:tcMar>
            <w:vAlign w:val="bottom"/>
          </w:tcPr>
          <w:p w14:paraId="0DCDE68F" w14:textId="77777777" w:rsidR="00362F70" w:rsidRPr="00254ABE" w:rsidRDefault="00362F70" w:rsidP="005046D3">
            <w:pPr>
              <w:pStyle w:val="Tabletexte"/>
              <w:keepNext/>
              <w:spacing w:before="20" w:after="20" w:line="220" w:lineRule="exact"/>
              <w:jc w:val="center"/>
              <w:rPr>
                <w:position w:val="2"/>
                <w:sz w:val="18"/>
                <w:szCs w:val="24"/>
                <w:rtl/>
              </w:rPr>
            </w:pPr>
            <w:r w:rsidRPr="00254ABE">
              <w:rPr>
                <w:rFonts w:eastAsia="Cambria"/>
                <w:position w:val="2"/>
                <w:sz w:val="18"/>
                <w:szCs w:val="24"/>
              </w:rPr>
              <w:t>301</w:t>
            </w:r>
          </w:p>
        </w:tc>
        <w:tc>
          <w:tcPr>
            <w:tcW w:w="1275" w:type="dxa"/>
            <w:tcBorders>
              <w:top w:val="single" w:sz="4" w:space="0" w:color="auto"/>
              <w:left w:val="single" w:sz="4" w:space="0" w:color="auto"/>
            </w:tcBorders>
            <w:shd w:val="clear" w:color="auto" w:fill="FFFFFF"/>
            <w:tcMar>
              <w:left w:w="28" w:type="dxa"/>
              <w:right w:w="28" w:type="dxa"/>
            </w:tcMar>
            <w:vAlign w:val="bottom"/>
          </w:tcPr>
          <w:p w14:paraId="2F12BF9C" w14:textId="77777777" w:rsidR="00362F70" w:rsidRPr="00254ABE" w:rsidRDefault="00362F70" w:rsidP="005046D3">
            <w:pPr>
              <w:pStyle w:val="Tabletexte"/>
              <w:keepNext/>
              <w:spacing w:before="20" w:after="20" w:line="220" w:lineRule="exact"/>
              <w:jc w:val="center"/>
              <w:rPr>
                <w:position w:val="2"/>
                <w:sz w:val="18"/>
                <w:szCs w:val="24"/>
              </w:rPr>
            </w:pPr>
            <w:r w:rsidRPr="00254ABE">
              <w:rPr>
                <w:rFonts w:eastAsia="Cambria"/>
                <w:position w:val="2"/>
                <w:sz w:val="18"/>
                <w:szCs w:val="24"/>
              </w:rPr>
              <w:t>301</w:t>
            </w:r>
          </w:p>
        </w:tc>
        <w:tc>
          <w:tcPr>
            <w:tcW w:w="988"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7D4D9E55" w14:textId="77777777" w:rsidR="00362F70" w:rsidRPr="00254ABE" w:rsidRDefault="00362F70" w:rsidP="005046D3">
            <w:pPr>
              <w:pStyle w:val="Tabletexte"/>
              <w:keepNext/>
              <w:spacing w:before="20" w:after="20" w:line="220" w:lineRule="exact"/>
              <w:rPr>
                <w:position w:val="2"/>
                <w:sz w:val="18"/>
                <w:szCs w:val="24"/>
              </w:rPr>
            </w:pPr>
          </w:p>
        </w:tc>
      </w:tr>
      <w:tr w:rsidR="00177754" w:rsidRPr="00254ABE" w14:paraId="63C86FBA" w14:textId="77777777" w:rsidTr="005046D3">
        <w:tc>
          <w:tcPr>
            <w:tcW w:w="2098" w:type="dxa"/>
            <w:tcBorders>
              <w:top w:val="single" w:sz="4" w:space="0" w:color="auto"/>
              <w:left w:val="single" w:sz="4" w:space="0" w:color="auto"/>
            </w:tcBorders>
            <w:shd w:val="clear" w:color="auto" w:fill="FFFFFF"/>
            <w:tcMar>
              <w:left w:w="28" w:type="dxa"/>
              <w:right w:w="28" w:type="dxa"/>
            </w:tcMar>
            <w:vAlign w:val="bottom"/>
          </w:tcPr>
          <w:p w14:paraId="55D27C9A" w14:textId="27DE9BC5" w:rsidR="00362F70" w:rsidRPr="00254ABE" w:rsidRDefault="00B5218D" w:rsidP="005046D3">
            <w:pPr>
              <w:pStyle w:val="Tabletexte"/>
              <w:keepNext/>
              <w:spacing w:before="20" w:after="20" w:line="220" w:lineRule="exact"/>
              <w:jc w:val="left"/>
              <w:rPr>
                <w:position w:val="2"/>
                <w:sz w:val="18"/>
                <w:szCs w:val="24"/>
                <w:rtl/>
              </w:rPr>
            </w:pPr>
            <w:r w:rsidRPr="00254ABE">
              <w:rPr>
                <w:position w:val="2"/>
                <w:sz w:val="18"/>
                <w:szCs w:val="24"/>
                <w:rtl/>
              </w:rPr>
              <w:t>ارتفاع المدار</w:t>
            </w:r>
          </w:p>
        </w:tc>
        <w:tc>
          <w:tcPr>
            <w:tcW w:w="886" w:type="dxa"/>
            <w:tcBorders>
              <w:top w:val="single" w:sz="4" w:space="0" w:color="auto"/>
              <w:left w:val="single" w:sz="4" w:space="0" w:color="auto"/>
            </w:tcBorders>
            <w:shd w:val="clear" w:color="auto" w:fill="FFFFFF"/>
            <w:tcMar>
              <w:left w:w="28" w:type="dxa"/>
              <w:right w:w="28" w:type="dxa"/>
            </w:tcMar>
            <w:vAlign w:val="bottom"/>
          </w:tcPr>
          <w:p w14:paraId="0702F943" w14:textId="77777777"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km</w:t>
            </w:r>
          </w:p>
        </w:tc>
        <w:tc>
          <w:tcPr>
            <w:tcW w:w="849" w:type="dxa"/>
            <w:tcBorders>
              <w:top w:val="single" w:sz="4" w:space="0" w:color="auto"/>
              <w:left w:val="single" w:sz="4" w:space="0" w:color="auto"/>
            </w:tcBorders>
            <w:shd w:val="clear" w:color="auto" w:fill="FFFFFF"/>
            <w:tcMar>
              <w:left w:w="28" w:type="dxa"/>
              <w:right w:w="28" w:type="dxa"/>
            </w:tcMar>
            <w:vAlign w:val="bottom"/>
          </w:tcPr>
          <w:p w14:paraId="18214699" w14:textId="77777777"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817</w:t>
            </w:r>
          </w:p>
        </w:tc>
        <w:tc>
          <w:tcPr>
            <w:tcW w:w="1276" w:type="dxa"/>
            <w:tcBorders>
              <w:top w:val="single" w:sz="4" w:space="0" w:color="auto"/>
              <w:left w:val="single" w:sz="4" w:space="0" w:color="auto"/>
            </w:tcBorders>
            <w:shd w:val="clear" w:color="auto" w:fill="FFFFFF"/>
            <w:tcMar>
              <w:left w:w="28" w:type="dxa"/>
              <w:right w:w="28" w:type="dxa"/>
            </w:tcMar>
            <w:vAlign w:val="bottom"/>
          </w:tcPr>
          <w:p w14:paraId="4F9E2B74" w14:textId="77777777"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400</w:t>
            </w:r>
          </w:p>
        </w:tc>
        <w:tc>
          <w:tcPr>
            <w:tcW w:w="1025" w:type="dxa"/>
            <w:tcBorders>
              <w:top w:val="single" w:sz="4" w:space="0" w:color="auto"/>
              <w:left w:val="single" w:sz="4" w:space="0" w:color="auto"/>
            </w:tcBorders>
            <w:shd w:val="clear" w:color="auto" w:fill="FFFFFF"/>
            <w:tcMar>
              <w:left w:w="28" w:type="dxa"/>
              <w:right w:w="28" w:type="dxa"/>
            </w:tcMar>
            <w:vAlign w:val="bottom"/>
          </w:tcPr>
          <w:p w14:paraId="01F5F31C" w14:textId="77777777"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817</w:t>
            </w:r>
          </w:p>
        </w:tc>
        <w:tc>
          <w:tcPr>
            <w:tcW w:w="1276" w:type="dxa"/>
            <w:tcBorders>
              <w:top w:val="single" w:sz="4" w:space="0" w:color="auto"/>
              <w:left w:val="single" w:sz="4" w:space="0" w:color="auto"/>
            </w:tcBorders>
            <w:shd w:val="clear" w:color="auto" w:fill="FFFFFF"/>
            <w:tcMar>
              <w:left w:w="28" w:type="dxa"/>
              <w:right w:w="28" w:type="dxa"/>
            </w:tcMar>
            <w:vAlign w:val="bottom"/>
          </w:tcPr>
          <w:p w14:paraId="537C3736" w14:textId="6608BD3B"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35</w:t>
            </w:r>
            <w:r w:rsidR="001229ED" w:rsidRPr="00254ABE">
              <w:rPr>
                <w:rFonts w:eastAsia="Cambria"/>
                <w:position w:val="2"/>
                <w:sz w:val="18"/>
                <w:szCs w:val="24"/>
              </w:rPr>
              <w:t xml:space="preserve"> </w:t>
            </w:r>
            <w:r w:rsidRPr="00254ABE">
              <w:rPr>
                <w:rFonts w:eastAsia="Cambria"/>
                <w:position w:val="2"/>
                <w:sz w:val="18"/>
                <w:szCs w:val="24"/>
              </w:rPr>
              <w:t>684</w:t>
            </w:r>
          </w:p>
        </w:tc>
        <w:tc>
          <w:tcPr>
            <w:tcW w:w="1275" w:type="dxa"/>
            <w:tcBorders>
              <w:top w:val="single" w:sz="4" w:space="0" w:color="auto"/>
              <w:left w:val="single" w:sz="4" w:space="0" w:color="auto"/>
            </w:tcBorders>
            <w:shd w:val="clear" w:color="auto" w:fill="FFFFFF"/>
            <w:tcMar>
              <w:left w:w="28" w:type="dxa"/>
              <w:right w:w="28" w:type="dxa"/>
            </w:tcMar>
            <w:vAlign w:val="bottom"/>
          </w:tcPr>
          <w:p w14:paraId="5F5EFBBE" w14:textId="78505C25"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35</w:t>
            </w:r>
            <w:r w:rsidR="001229ED" w:rsidRPr="00254ABE">
              <w:rPr>
                <w:rFonts w:eastAsia="Cambria"/>
                <w:position w:val="2"/>
                <w:sz w:val="18"/>
                <w:szCs w:val="24"/>
              </w:rPr>
              <w:t xml:space="preserve"> </w:t>
            </w:r>
            <w:r w:rsidRPr="00254ABE">
              <w:rPr>
                <w:rFonts w:eastAsia="Cambria"/>
                <w:position w:val="2"/>
                <w:sz w:val="18"/>
                <w:szCs w:val="24"/>
              </w:rPr>
              <w:t>684</w:t>
            </w:r>
          </w:p>
        </w:tc>
        <w:tc>
          <w:tcPr>
            <w:tcW w:w="988"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59EC92CC" w14:textId="77777777" w:rsidR="00362F70" w:rsidRPr="00254ABE" w:rsidRDefault="00362F70" w:rsidP="005046D3">
            <w:pPr>
              <w:pStyle w:val="Tabletexte"/>
              <w:keepNext/>
              <w:spacing w:before="20" w:after="20" w:line="220" w:lineRule="exact"/>
              <w:rPr>
                <w:position w:val="2"/>
                <w:sz w:val="18"/>
                <w:szCs w:val="24"/>
              </w:rPr>
            </w:pPr>
          </w:p>
        </w:tc>
      </w:tr>
      <w:tr w:rsidR="00177754" w:rsidRPr="00254ABE" w14:paraId="6F75E8DE" w14:textId="77777777" w:rsidTr="005046D3">
        <w:tc>
          <w:tcPr>
            <w:tcW w:w="2098" w:type="dxa"/>
            <w:tcBorders>
              <w:top w:val="single" w:sz="4" w:space="0" w:color="auto"/>
              <w:left w:val="single" w:sz="4" w:space="0" w:color="auto"/>
            </w:tcBorders>
            <w:shd w:val="clear" w:color="auto" w:fill="FFFFFF"/>
            <w:tcMar>
              <w:left w:w="28" w:type="dxa"/>
              <w:right w:w="28" w:type="dxa"/>
            </w:tcMar>
            <w:vAlign w:val="center"/>
          </w:tcPr>
          <w:p w14:paraId="1B7327B0" w14:textId="2FE7B91B" w:rsidR="00362F70" w:rsidRPr="00254ABE" w:rsidRDefault="00B5218D" w:rsidP="005046D3">
            <w:pPr>
              <w:pStyle w:val="Tabletexte"/>
              <w:keepNext/>
              <w:spacing w:before="20" w:after="20" w:line="220" w:lineRule="exact"/>
              <w:jc w:val="left"/>
              <w:rPr>
                <w:position w:val="2"/>
                <w:sz w:val="18"/>
                <w:szCs w:val="24"/>
                <w:rtl/>
                <w:lang w:bidi="ar-SA"/>
              </w:rPr>
            </w:pPr>
            <w:r w:rsidRPr="00254ABE">
              <w:rPr>
                <w:position w:val="2"/>
                <w:sz w:val="18"/>
                <w:szCs w:val="24"/>
                <w:rtl/>
              </w:rPr>
              <w:t>زاوية النظير</w:t>
            </w:r>
          </w:p>
        </w:tc>
        <w:tc>
          <w:tcPr>
            <w:tcW w:w="886" w:type="dxa"/>
            <w:tcBorders>
              <w:top w:val="single" w:sz="4" w:space="0" w:color="auto"/>
              <w:left w:val="single" w:sz="4" w:space="0" w:color="auto"/>
            </w:tcBorders>
            <w:shd w:val="clear" w:color="auto" w:fill="FFFFFF"/>
            <w:tcMar>
              <w:left w:w="28" w:type="dxa"/>
              <w:right w:w="28" w:type="dxa"/>
            </w:tcMar>
            <w:vAlign w:val="center"/>
          </w:tcPr>
          <w:p w14:paraId="2BC63ABE" w14:textId="21B6EC0C" w:rsidR="00362F70" w:rsidRPr="00254ABE" w:rsidRDefault="001229ED" w:rsidP="005046D3">
            <w:pPr>
              <w:pStyle w:val="Tabletexte"/>
              <w:keepNext/>
              <w:spacing w:before="20" w:after="20" w:line="220" w:lineRule="exact"/>
              <w:rPr>
                <w:position w:val="2"/>
                <w:sz w:val="18"/>
                <w:szCs w:val="24"/>
              </w:rPr>
            </w:pPr>
            <w:r w:rsidRPr="00254ABE">
              <w:rPr>
                <w:rFonts w:eastAsia="Cambria" w:cs="Times New Roman"/>
                <w:position w:val="2"/>
                <w:sz w:val="18"/>
                <w:szCs w:val="24"/>
              </w:rPr>
              <w:t>º</w:t>
            </w:r>
          </w:p>
        </w:tc>
        <w:tc>
          <w:tcPr>
            <w:tcW w:w="849" w:type="dxa"/>
            <w:tcBorders>
              <w:top w:val="single" w:sz="4" w:space="0" w:color="auto"/>
              <w:left w:val="single" w:sz="4" w:space="0" w:color="auto"/>
            </w:tcBorders>
            <w:shd w:val="clear" w:color="auto" w:fill="FFFFFF"/>
            <w:tcMar>
              <w:left w:w="28" w:type="dxa"/>
              <w:right w:w="28" w:type="dxa"/>
            </w:tcMar>
            <w:vAlign w:val="center"/>
          </w:tcPr>
          <w:p w14:paraId="6EC86084" w14:textId="0E3E7D8C"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53</w:t>
            </w:r>
            <w:r w:rsidR="001229ED" w:rsidRPr="00254ABE">
              <w:rPr>
                <w:rFonts w:eastAsia="Cambria"/>
                <w:position w:val="2"/>
                <w:sz w:val="18"/>
                <w:szCs w:val="24"/>
              </w:rPr>
              <w:t>,</w:t>
            </w:r>
            <w:r w:rsidRPr="00254ABE">
              <w:rPr>
                <w:rFonts w:eastAsia="Cambria"/>
                <w:position w:val="2"/>
                <w:sz w:val="18"/>
                <w:szCs w:val="24"/>
              </w:rPr>
              <w:t>0</w:t>
            </w:r>
          </w:p>
        </w:tc>
        <w:tc>
          <w:tcPr>
            <w:tcW w:w="1276" w:type="dxa"/>
            <w:tcBorders>
              <w:top w:val="single" w:sz="4" w:space="0" w:color="auto"/>
              <w:left w:val="single" w:sz="4" w:space="0" w:color="auto"/>
            </w:tcBorders>
            <w:shd w:val="clear" w:color="auto" w:fill="FFFFFF"/>
            <w:tcMar>
              <w:left w:w="28" w:type="dxa"/>
              <w:right w:w="28" w:type="dxa"/>
            </w:tcMar>
            <w:vAlign w:val="center"/>
          </w:tcPr>
          <w:p w14:paraId="182B8B76" w14:textId="0B88A426"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53</w:t>
            </w:r>
            <w:r w:rsidR="001229ED" w:rsidRPr="00254ABE">
              <w:rPr>
                <w:rFonts w:eastAsia="Cambria"/>
                <w:position w:val="2"/>
                <w:sz w:val="18"/>
                <w:szCs w:val="24"/>
              </w:rPr>
              <w:t>,</w:t>
            </w:r>
            <w:r w:rsidRPr="00254ABE">
              <w:rPr>
                <w:rFonts w:eastAsia="Cambria"/>
                <w:position w:val="2"/>
                <w:sz w:val="18"/>
                <w:szCs w:val="24"/>
              </w:rPr>
              <w:t>0</w:t>
            </w:r>
          </w:p>
        </w:tc>
        <w:tc>
          <w:tcPr>
            <w:tcW w:w="1025" w:type="dxa"/>
            <w:tcBorders>
              <w:top w:val="single" w:sz="4" w:space="0" w:color="auto"/>
              <w:left w:val="single" w:sz="4" w:space="0" w:color="auto"/>
            </w:tcBorders>
            <w:shd w:val="clear" w:color="auto" w:fill="FFFFFF"/>
            <w:tcMar>
              <w:left w:w="28" w:type="dxa"/>
              <w:right w:w="28" w:type="dxa"/>
            </w:tcMar>
            <w:vAlign w:val="center"/>
          </w:tcPr>
          <w:p w14:paraId="5991E9BC" w14:textId="785A62BA"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0</w:t>
            </w:r>
            <w:r w:rsidR="001229ED" w:rsidRPr="00254ABE">
              <w:rPr>
                <w:rFonts w:eastAsia="Cambria"/>
                <w:position w:val="2"/>
                <w:sz w:val="18"/>
                <w:szCs w:val="24"/>
              </w:rPr>
              <w:t>,</w:t>
            </w:r>
            <w:r w:rsidRPr="00254ABE">
              <w:rPr>
                <w:rFonts w:eastAsia="Cambria"/>
                <w:position w:val="2"/>
                <w:sz w:val="18"/>
                <w:szCs w:val="24"/>
              </w:rPr>
              <w:t>0</w:t>
            </w:r>
          </w:p>
        </w:tc>
        <w:tc>
          <w:tcPr>
            <w:tcW w:w="1276" w:type="dxa"/>
            <w:tcBorders>
              <w:top w:val="single" w:sz="4" w:space="0" w:color="auto"/>
              <w:left w:val="single" w:sz="4" w:space="0" w:color="auto"/>
            </w:tcBorders>
            <w:shd w:val="clear" w:color="auto" w:fill="FFFFFF"/>
            <w:tcMar>
              <w:left w:w="28" w:type="dxa"/>
              <w:right w:w="28" w:type="dxa"/>
            </w:tcMar>
            <w:vAlign w:val="center"/>
          </w:tcPr>
          <w:p w14:paraId="4DC0B028" w14:textId="63098042"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0</w:t>
            </w:r>
            <w:r w:rsidR="001229ED" w:rsidRPr="00254ABE">
              <w:rPr>
                <w:rFonts w:eastAsia="Cambria"/>
                <w:position w:val="2"/>
                <w:sz w:val="18"/>
                <w:szCs w:val="24"/>
              </w:rPr>
              <w:t>,</w:t>
            </w:r>
            <w:r w:rsidRPr="00254ABE">
              <w:rPr>
                <w:rFonts w:eastAsia="Cambria"/>
                <w:position w:val="2"/>
                <w:sz w:val="18"/>
                <w:szCs w:val="24"/>
              </w:rPr>
              <w:t>0</w:t>
            </w:r>
          </w:p>
        </w:tc>
        <w:tc>
          <w:tcPr>
            <w:tcW w:w="1275" w:type="dxa"/>
            <w:tcBorders>
              <w:top w:val="single" w:sz="4" w:space="0" w:color="auto"/>
              <w:left w:val="single" w:sz="4" w:space="0" w:color="auto"/>
            </w:tcBorders>
            <w:shd w:val="clear" w:color="auto" w:fill="FFFFFF"/>
            <w:tcMar>
              <w:left w:w="28" w:type="dxa"/>
              <w:right w:w="28" w:type="dxa"/>
            </w:tcMar>
            <w:vAlign w:val="center"/>
          </w:tcPr>
          <w:p w14:paraId="7432C6B8" w14:textId="1863ED3F"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8</w:t>
            </w:r>
            <w:r w:rsidR="001229ED" w:rsidRPr="00254ABE">
              <w:rPr>
                <w:rFonts w:eastAsia="Cambria"/>
                <w:position w:val="2"/>
                <w:sz w:val="18"/>
                <w:szCs w:val="24"/>
              </w:rPr>
              <w:t>,</w:t>
            </w:r>
            <w:r w:rsidRPr="00254ABE">
              <w:rPr>
                <w:rFonts w:eastAsia="Cambria"/>
                <w:position w:val="2"/>
                <w:sz w:val="18"/>
                <w:szCs w:val="24"/>
              </w:rPr>
              <w:t>5</w:t>
            </w:r>
          </w:p>
        </w:tc>
        <w:tc>
          <w:tcPr>
            <w:tcW w:w="988"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5AFE7907" w14:textId="77777777" w:rsidR="00362F70" w:rsidRPr="00254ABE" w:rsidRDefault="00362F70" w:rsidP="005046D3">
            <w:pPr>
              <w:pStyle w:val="Tabletexte"/>
              <w:keepNext/>
              <w:spacing w:before="20" w:after="20" w:line="220" w:lineRule="exact"/>
              <w:rPr>
                <w:position w:val="2"/>
                <w:sz w:val="18"/>
                <w:szCs w:val="24"/>
              </w:rPr>
            </w:pPr>
          </w:p>
        </w:tc>
      </w:tr>
      <w:tr w:rsidR="00177754" w:rsidRPr="00254ABE" w14:paraId="3B1A48C3" w14:textId="77777777" w:rsidTr="005046D3">
        <w:tc>
          <w:tcPr>
            <w:tcW w:w="2098" w:type="dxa"/>
            <w:tcBorders>
              <w:top w:val="single" w:sz="4" w:space="0" w:color="auto"/>
              <w:left w:val="single" w:sz="4" w:space="0" w:color="auto"/>
            </w:tcBorders>
            <w:shd w:val="clear" w:color="auto" w:fill="FFFFFF"/>
            <w:tcMar>
              <w:left w:w="28" w:type="dxa"/>
              <w:right w:w="28" w:type="dxa"/>
            </w:tcMar>
            <w:vAlign w:val="bottom"/>
          </w:tcPr>
          <w:p w14:paraId="197378FF" w14:textId="2CC0B21A" w:rsidR="00362F70" w:rsidRPr="00254ABE" w:rsidRDefault="00B5218D" w:rsidP="005046D3">
            <w:pPr>
              <w:pStyle w:val="Tabletexte"/>
              <w:keepNext/>
              <w:spacing w:before="20" w:after="20" w:line="220" w:lineRule="exact"/>
              <w:jc w:val="left"/>
              <w:rPr>
                <w:position w:val="2"/>
                <w:sz w:val="18"/>
                <w:szCs w:val="24"/>
              </w:rPr>
            </w:pPr>
            <w:r w:rsidRPr="00254ABE">
              <w:rPr>
                <w:position w:val="2"/>
                <w:sz w:val="18"/>
                <w:szCs w:val="24"/>
                <w:rtl/>
              </w:rPr>
              <w:t>مسافة المسير المائل</w:t>
            </w:r>
          </w:p>
        </w:tc>
        <w:tc>
          <w:tcPr>
            <w:tcW w:w="886" w:type="dxa"/>
            <w:tcBorders>
              <w:top w:val="single" w:sz="4" w:space="0" w:color="auto"/>
              <w:left w:val="single" w:sz="4" w:space="0" w:color="auto"/>
            </w:tcBorders>
            <w:shd w:val="clear" w:color="auto" w:fill="FFFFFF"/>
            <w:tcMar>
              <w:left w:w="28" w:type="dxa"/>
              <w:right w:w="28" w:type="dxa"/>
            </w:tcMar>
            <w:vAlign w:val="bottom"/>
          </w:tcPr>
          <w:p w14:paraId="7DF59B49" w14:textId="77777777"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km</w:t>
            </w:r>
          </w:p>
        </w:tc>
        <w:tc>
          <w:tcPr>
            <w:tcW w:w="849" w:type="dxa"/>
            <w:tcBorders>
              <w:top w:val="single" w:sz="4" w:space="0" w:color="auto"/>
              <w:left w:val="single" w:sz="4" w:space="0" w:color="auto"/>
            </w:tcBorders>
            <w:shd w:val="clear" w:color="auto" w:fill="FFFFFF"/>
            <w:tcMar>
              <w:left w:w="28" w:type="dxa"/>
              <w:right w:w="28" w:type="dxa"/>
            </w:tcMar>
            <w:vAlign w:val="bottom"/>
          </w:tcPr>
          <w:p w14:paraId="525338C1" w14:textId="667578E7"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1</w:t>
            </w:r>
            <w:r w:rsidR="00DF3278" w:rsidRPr="00254ABE">
              <w:rPr>
                <w:rFonts w:eastAsia="Cambria"/>
                <w:position w:val="2"/>
                <w:sz w:val="18"/>
                <w:szCs w:val="24"/>
              </w:rPr>
              <w:t xml:space="preserve"> </w:t>
            </w:r>
            <w:r w:rsidRPr="00254ABE">
              <w:rPr>
                <w:rFonts w:eastAsia="Cambria"/>
                <w:position w:val="2"/>
                <w:sz w:val="18"/>
                <w:szCs w:val="24"/>
              </w:rPr>
              <w:t>563</w:t>
            </w:r>
          </w:p>
        </w:tc>
        <w:tc>
          <w:tcPr>
            <w:tcW w:w="1276" w:type="dxa"/>
            <w:tcBorders>
              <w:top w:val="single" w:sz="4" w:space="0" w:color="auto"/>
              <w:left w:val="single" w:sz="4" w:space="0" w:color="auto"/>
            </w:tcBorders>
            <w:shd w:val="clear" w:color="auto" w:fill="FFFFFF"/>
            <w:tcMar>
              <w:left w:w="28" w:type="dxa"/>
              <w:right w:w="28" w:type="dxa"/>
            </w:tcMar>
            <w:vAlign w:val="bottom"/>
          </w:tcPr>
          <w:p w14:paraId="5DB51A0E" w14:textId="77777777"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706</w:t>
            </w:r>
          </w:p>
        </w:tc>
        <w:tc>
          <w:tcPr>
            <w:tcW w:w="1025" w:type="dxa"/>
            <w:tcBorders>
              <w:top w:val="single" w:sz="4" w:space="0" w:color="auto"/>
              <w:left w:val="single" w:sz="4" w:space="0" w:color="auto"/>
            </w:tcBorders>
            <w:shd w:val="clear" w:color="auto" w:fill="FFFFFF"/>
            <w:tcMar>
              <w:left w:w="28" w:type="dxa"/>
              <w:right w:w="28" w:type="dxa"/>
            </w:tcMar>
            <w:vAlign w:val="bottom"/>
          </w:tcPr>
          <w:p w14:paraId="07B5720B" w14:textId="77777777"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817</w:t>
            </w:r>
          </w:p>
        </w:tc>
        <w:tc>
          <w:tcPr>
            <w:tcW w:w="1276" w:type="dxa"/>
            <w:tcBorders>
              <w:top w:val="single" w:sz="4" w:space="0" w:color="auto"/>
              <w:left w:val="single" w:sz="4" w:space="0" w:color="auto"/>
            </w:tcBorders>
            <w:shd w:val="clear" w:color="auto" w:fill="FFFFFF"/>
            <w:tcMar>
              <w:left w:w="28" w:type="dxa"/>
              <w:right w:w="28" w:type="dxa"/>
            </w:tcMar>
            <w:vAlign w:val="bottom"/>
          </w:tcPr>
          <w:p w14:paraId="56E4B323" w14:textId="62B8CBF6"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35</w:t>
            </w:r>
            <w:r w:rsidR="00DF3278" w:rsidRPr="00254ABE">
              <w:rPr>
                <w:rFonts w:eastAsia="Cambria"/>
                <w:position w:val="2"/>
                <w:sz w:val="18"/>
                <w:szCs w:val="24"/>
              </w:rPr>
              <w:t xml:space="preserve"> </w:t>
            </w:r>
            <w:r w:rsidRPr="00254ABE">
              <w:rPr>
                <w:rFonts w:eastAsia="Cambria"/>
                <w:position w:val="2"/>
                <w:sz w:val="18"/>
                <w:szCs w:val="24"/>
              </w:rPr>
              <w:t>684</w:t>
            </w:r>
          </w:p>
        </w:tc>
        <w:tc>
          <w:tcPr>
            <w:tcW w:w="1275" w:type="dxa"/>
            <w:tcBorders>
              <w:top w:val="single" w:sz="4" w:space="0" w:color="auto"/>
              <w:left w:val="single" w:sz="4" w:space="0" w:color="auto"/>
            </w:tcBorders>
            <w:shd w:val="clear" w:color="auto" w:fill="FFFFFF"/>
            <w:tcMar>
              <w:left w:w="28" w:type="dxa"/>
              <w:right w:w="28" w:type="dxa"/>
            </w:tcMar>
            <w:vAlign w:val="bottom"/>
          </w:tcPr>
          <w:p w14:paraId="1EB926D3" w14:textId="4C93F207"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40</w:t>
            </w:r>
            <w:r w:rsidR="00DF3278" w:rsidRPr="00254ABE">
              <w:rPr>
                <w:rFonts w:eastAsia="Cambria"/>
                <w:position w:val="2"/>
                <w:sz w:val="18"/>
                <w:szCs w:val="24"/>
              </w:rPr>
              <w:t xml:space="preserve"> </w:t>
            </w:r>
            <w:r w:rsidRPr="00254ABE">
              <w:rPr>
                <w:rFonts w:eastAsia="Cambria"/>
                <w:position w:val="2"/>
                <w:sz w:val="18"/>
                <w:szCs w:val="24"/>
              </w:rPr>
              <w:t>197</w:t>
            </w:r>
          </w:p>
        </w:tc>
        <w:tc>
          <w:tcPr>
            <w:tcW w:w="988"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40132FB7" w14:textId="77777777" w:rsidR="00362F70" w:rsidRPr="00254ABE" w:rsidRDefault="00362F70" w:rsidP="005046D3">
            <w:pPr>
              <w:pStyle w:val="Tabletexte"/>
              <w:keepNext/>
              <w:spacing w:before="20" w:after="20" w:line="220" w:lineRule="exact"/>
              <w:rPr>
                <w:position w:val="2"/>
                <w:sz w:val="18"/>
                <w:szCs w:val="24"/>
              </w:rPr>
            </w:pPr>
          </w:p>
        </w:tc>
      </w:tr>
      <w:tr w:rsidR="00177754" w:rsidRPr="00254ABE" w14:paraId="504B1CA6" w14:textId="77777777" w:rsidTr="005046D3">
        <w:tc>
          <w:tcPr>
            <w:tcW w:w="2098" w:type="dxa"/>
            <w:tcBorders>
              <w:top w:val="single" w:sz="4" w:space="0" w:color="auto"/>
              <w:left w:val="single" w:sz="4" w:space="0" w:color="auto"/>
            </w:tcBorders>
            <w:shd w:val="clear" w:color="auto" w:fill="FFFFFF"/>
            <w:tcMar>
              <w:left w:w="28" w:type="dxa"/>
              <w:right w:w="28" w:type="dxa"/>
            </w:tcMar>
            <w:vAlign w:val="bottom"/>
          </w:tcPr>
          <w:p w14:paraId="7A662D0A" w14:textId="527BAE6F" w:rsidR="00362F70" w:rsidRPr="00254ABE" w:rsidRDefault="00B5218D" w:rsidP="005046D3">
            <w:pPr>
              <w:pStyle w:val="Tabletexte"/>
              <w:keepNext/>
              <w:spacing w:before="20" w:after="20" w:line="220" w:lineRule="exact"/>
              <w:jc w:val="left"/>
              <w:rPr>
                <w:position w:val="2"/>
                <w:sz w:val="18"/>
                <w:szCs w:val="24"/>
              </w:rPr>
            </w:pPr>
            <w:r w:rsidRPr="00254ABE">
              <w:rPr>
                <w:position w:val="2"/>
                <w:sz w:val="18"/>
                <w:szCs w:val="24"/>
                <w:rtl/>
              </w:rPr>
              <w:t>خسائر الفضاء الحر</w:t>
            </w:r>
          </w:p>
        </w:tc>
        <w:tc>
          <w:tcPr>
            <w:tcW w:w="886" w:type="dxa"/>
            <w:tcBorders>
              <w:top w:val="single" w:sz="4" w:space="0" w:color="auto"/>
              <w:left w:val="single" w:sz="4" w:space="0" w:color="auto"/>
            </w:tcBorders>
            <w:shd w:val="clear" w:color="auto" w:fill="FFFFFF"/>
            <w:tcMar>
              <w:left w:w="28" w:type="dxa"/>
              <w:right w:w="28" w:type="dxa"/>
            </w:tcMar>
            <w:vAlign w:val="bottom"/>
          </w:tcPr>
          <w:p w14:paraId="3CDACE6C" w14:textId="77777777"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dB</w:t>
            </w:r>
          </w:p>
        </w:tc>
        <w:tc>
          <w:tcPr>
            <w:tcW w:w="849" w:type="dxa"/>
            <w:tcBorders>
              <w:top w:val="single" w:sz="4" w:space="0" w:color="auto"/>
              <w:left w:val="single" w:sz="4" w:space="0" w:color="auto"/>
            </w:tcBorders>
            <w:shd w:val="clear" w:color="auto" w:fill="FFFFFF"/>
            <w:tcMar>
              <w:left w:w="28" w:type="dxa"/>
              <w:right w:w="28" w:type="dxa"/>
            </w:tcMar>
            <w:vAlign w:val="bottom"/>
          </w:tcPr>
          <w:p w14:paraId="312DCD64" w14:textId="7DF40789"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205</w:t>
            </w:r>
            <w:r w:rsidR="001229ED" w:rsidRPr="00254ABE">
              <w:rPr>
                <w:rFonts w:eastAsia="Cambria"/>
                <w:position w:val="2"/>
                <w:sz w:val="18"/>
                <w:szCs w:val="24"/>
              </w:rPr>
              <w:t>,</w:t>
            </w:r>
            <w:r w:rsidRPr="00254ABE">
              <w:rPr>
                <w:rFonts w:eastAsia="Cambria"/>
                <w:position w:val="2"/>
                <w:sz w:val="18"/>
                <w:szCs w:val="24"/>
              </w:rPr>
              <w:t>9</w:t>
            </w:r>
          </w:p>
        </w:tc>
        <w:tc>
          <w:tcPr>
            <w:tcW w:w="1276" w:type="dxa"/>
            <w:tcBorders>
              <w:top w:val="single" w:sz="4" w:space="0" w:color="auto"/>
              <w:left w:val="single" w:sz="4" w:space="0" w:color="auto"/>
            </w:tcBorders>
            <w:shd w:val="clear" w:color="auto" w:fill="FFFFFF"/>
            <w:tcMar>
              <w:left w:w="28" w:type="dxa"/>
              <w:right w:w="28" w:type="dxa"/>
            </w:tcMar>
            <w:vAlign w:val="bottom"/>
          </w:tcPr>
          <w:p w14:paraId="452D4C18" w14:textId="3717AD3D"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199</w:t>
            </w:r>
            <w:r w:rsidR="001229ED" w:rsidRPr="00254ABE">
              <w:rPr>
                <w:rFonts w:eastAsia="Cambria"/>
                <w:position w:val="2"/>
                <w:sz w:val="18"/>
                <w:szCs w:val="24"/>
              </w:rPr>
              <w:t>,</w:t>
            </w:r>
            <w:r w:rsidRPr="00254ABE">
              <w:rPr>
                <w:rFonts w:eastAsia="Cambria"/>
                <w:position w:val="2"/>
                <w:sz w:val="18"/>
                <w:szCs w:val="24"/>
              </w:rPr>
              <w:t>0</w:t>
            </w:r>
          </w:p>
        </w:tc>
        <w:tc>
          <w:tcPr>
            <w:tcW w:w="1025" w:type="dxa"/>
            <w:tcBorders>
              <w:top w:val="single" w:sz="4" w:space="0" w:color="auto"/>
              <w:left w:val="single" w:sz="4" w:space="0" w:color="auto"/>
            </w:tcBorders>
            <w:shd w:val="clear" w:color="auto" w:fill="FFFFFF"/>
            <w:tcMar>
              <w:left w:w="28" w:type="dxa"/>
              <w:right w:w="28" w:type="dxa"/>
            </w:tcMar>
            <w:vAlign w:val="bottom"/>
          </w:tcPr>
          <w:p w14:paraId="75CD1B98" w14:textId="05390ABC"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200</w:t>
            </w:r>
            <w:r w:rsidR="001229ED" w:rsidRPr="00254ABE">
              <w:rPr>
                <w:rFonts w:eastAsia="Cambria"/>
                <w:position w:val="2"/>
                <w:sz w:val="18"/>
                <w:szCs w:val="24"/>
              </w:rPr>
              <w:t>,</w:t>
            </w:r>
            <w:r w:rsidRPr="00254ABE">
              <w:rPr>
                <w:rFonts w:eastAsia="Cambria"/>
                <w:position w:val="2"/>
                <w:sz w:val="18"/>
                <w:szCs w:val="24"/>
              </w:rPr>
              <w:t>3</w:t>
            </w:r>
          </w:p>
        </w:tc>
        <w:tc>
          <w:tcPr>
            <w:tcW w:w="1276" w:type="dxa"/>
            <w:tcBorders>
              <w:top w:val="single" w:sz="4" w:space="0" w:color="auto"/>
              <w:left w:val="single" w:sz="4" w:space="0" w:color="auto"/>
            </w:tcBorders>
            <w:shd w:val="clear" w:color="auto" w:fill="FFFFFF"/>
            <w:tcMar>
              <w:left w:w="28" w:type="dxa"/>
              <w:right w:w="28" w:type="dxa"/>
            </w:tcMar>
            <w:vAlign w:val="bottom"/>
          </w:tcPr>
          <w:p w14:paraId="58A87F1E" w14:textId="387321A4"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233</w:t>
            </w:r>
            <w:r w:rsidR="001229ED" w:rsidRPr="00254ABE">
              <w:rPr>
                <w:rFonts w:eastAsia="Cambria"/>
                <w:position w:val="2"/>
                <w:sz w:val="18"/>
                <w:szCs w:val="24"/>
              </w:rPr>
              <w:t>,</w:t>
            </w:r>
            <w:r w:rsidRPr="00254ABE">
              <w:rPr>
                <w:rFonts w:eastAsia="Cambria"/>
                <w:position w:val="2"/>
                <w:sz w:val="18"/>
                <w:szCs w:val="24"/>
              </w:rPr>
              <w:t>1</w:t>
            </w:r>
          </w:p>
        </w:tc>
        <w:tc>
          <w:tcPr>
            <w:tcW w:w="1275" w:type="dxa"/>
            <w:tcBorders>
              <w:top w:val="single" w:sz="4" w:space="0" w:color="auto"/>
              <w:left w:val="single" w:sz="4" w:space="0" w:color="auto"/>
            </w:tcBorders>
            <w:shd w:val="clear" w:color="auto" w:fill="FFFFFF"/>
            <w:tcMar>
              <w:left w:w="28" w:type="dxa"/>
              <w:right w:w="28" w:type="dxa"/>
            </w:tcMar>
            <w:vAlign w:val="bottom"/>
          </w:tcPr>
          <w:p w14:paraId="53218720" w14:textId="7820CB78"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234</w:t>
            </w:r>
            <w:r w:rsidR="001229ED" w:rsidRPr="00254ABE">
              <w:rPr>
                <w:rFonts w:eastAsia="Cambria"/>
                <w:position w:val="2"/>
                <w:sz w:val="18"/>
                <w:szCs w:val="24"/>
              </w:rPr>
              <w:t>,</w:t>
            </w:r>
            <w:r w:rsidRPr="00254ABE">
              <w:rPr>
                <w:rFonts w:eastAsia="Cambria"/>
                <w:position w:val="2"/>
                <w:sz w:val="18"/>
                <w:szCs w:val="24"/>
              </w:rPr>
              <w:t>1</w:t>
            </w:r>
          </w:p>
        </w:tc>
        <w:tc>
          <w:tcPr>
            <w:tcW w:w="988"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4849BFAD" w14:textId="77777777" w:rsidR="00362F70" w:rsidRPr="00254ABE" w:rsidRDefault="00362F70" w:rsidP="005046D3">
            <w:pPr>
              <w:pStyle w:val="Tabletexte"/>
              <w:keepNext/>
              <w:spacing w:before="20" w:after="20" w:line="220" w:lineRule="exact"/>
              <w:rPr>
                <w:position w:val="2"/>
                <w:sz w:val="18"/>
                <w:szCs w:val="24"/>
              </w:rPr>
            </w:pPr>
          </w:p>
        </w:tc>
      </w:tr>
      <w:tr w:rsidR="00177754" w:rsidRPr="00254ABE" w14:paraId="30255F87" w14:textId="77777777" w:rsidTr="005046D3">
        <w:tc>
          <w:tcPr>
            <w:tcW w:w="2098" w:type="dxa"/>
            <w:tcBorders>
              <w:top w:val="single" w:sz="4" w:space="0" w:color="auto"/>
              <w:left w:val="single" w:sz="4" w:space="0" w:color="auto"/>
            </w:tcBorders>
            <w:shd w:val="clear" w:color="auto" w:fill="FFFFFF"/>
            <w:tcMar>
              <w:left w:w="28" w:type="dxa"/>
              <w:right w:w="28" w:type="dxa"/>
            </w:tcMar>
            <w:vAlign w:val="bottom"/>
          </w:tcPr>
          <w:p w14:paraId="6C96ED1C" w14:textId="2067443F" w:rsidR="00362F70" w:rsidRPr="00254ABE" w:rsidRDefault="00B5218D" w:rsidP="005046D3">
            <w:pPr>
              <w:pStyle w:val="Tabletexte"/>
              <w:keepNext/>
              <w:spacing w:before="20" w:after="20" w:line="220" w:lineRule="exact"/>
              <w:jc w:val="left"/>
              <w:rPr>
                <w:position w:val="2"/>
                <w:sz w:val="18"/>
                <w:szCs w:val="24"/>
              </w:rPr>
            </w:pPr>
            <w:r w:rsidRPr="00254ABE">
              <w:rPr>
                <w:position w:val="2"/>
                <w:sz w:val="18"/>
                <w:szCs w:val="24"/>
                <w:rtl/>
              </w:rPr>
              <w:t>الارتفاع على الأرض</w:t>
            </w:r>
          </w:p>
        </w:tc>
        <w:tc>
          <w:tcPr>
            <w:tcW w:w="886" w:type="dxa"/>
            <w:tcBorders>
              <w:top w:val="single" w:sz="4" w:space="0" w:color="auto"/>
              <w:left w:val="single" w:sz="4" w:space="0" w:color="auto"/>
            </w:tcBorders>
            <w:shd w:val="clear" w:color="auto" w:fill="FFFFFF"/>
            <w:tcMar>
              <w:left w:w="28" w:type="dxa"/>
              <w:right w:w="28" w:type="dxa"/>
            </w:tcMar>
            <w:vAlign w:val="center"/>
          </w:tcPr>
          <w:p w14:paraId="75133F15" w14:textId="342E187A" w:rsidR="00362F70" w:rsidRPr="00254ABE" w:rsidRDefault="001229ED" w:rsidP="005046D3">
            <w:pPr>
              <w:pStyle w:val="Tabletexte"/>
              <w:keepNext/>
              <w:spacing w:before="20" w:after="20" w:line="220" w:lineRule="exact"/>
              <w:rPr>
                <w:position w:val="2"/>
                <w:sz w:val="18"/>
                <w:szCs w:val="24"/>
              </w:rPr>
            </w:pPr>
            <w:r w:rsidRPr="00254ABE">
              <w:rPr>
                <w:rFonts w:eastAsia="Cambria" w:cs="Times New Roman"/>
                <w:position w:val="2"/>
                <w:sz w:val="18"/>
                <w:szCs w:val="24"/>
              </w:rPr>
              <w:t>º</w:t>
            </w:r>
          </w:p>
        </w:tc>
        <w:tc>
          <w:tcPr>
            <w:tcW w:w="849" w:type="dxa"/>
            <w:tcBorders>
              <w:top w:val="single" w:sz="4" w:space="0" w:color="auto"/>
              <w:left w:val="single" w:sz="4" w:space="0" w:color="auto"/>
            </w:tcBorders>
            <w:shd w:val="clear" w:color="auto" w:fill="FFFFFF"/>
            <w:tcMar>
              <w:left w:w="28" w:type="dxa"/>
              <w:right w:w="28" w:type="dxa"/>
            </w:tcMar>
            <w:vAlign w:val="bottom"/>
          </w:tcPr>
          <w:p w14:paraId="7E6808D4" w14:textId="0A334289"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25</w:t>
            </w:r>
            <w:r w:rsidR="001229ED" w:rsidRPr="00254ABE">
              <w:rPr>
                <w:rFonts w:eastAsia="Cambria"/>
                <w:position w:val="2"/>
                <w:sz w:val="18"/>
                <w:szCs w:val="24"/>
              </w:rPr>
              <w:t>,</w:t>
            </w:r>
            <w:r w:rsidRPr="00254ABE">
              <w:rPr>
                <w:rFonts w:eastAsia="Cambria"/>
                <w:position w:val="2"/>
                <w:sz w:val="18"/>
                <w:szCs w:val="24"/>
              </w:rPr>
              <w:t>7</w:t>
            </w:r>
          </w:p>
        </w:tc>
        <w:tc>
          <w:tcPr>
            <w:tcW w:w="1276" w:type="dxa"/>
            <w:tcBorders>
              <w:top w:val="single" w:sz="4" w:space="0" w:color="auto"/>
              <w:left w:val="single" w:sz="4" w:space="0" w:color="auto"/>
            </w:tcBorders>
            <w:shd w:val="clear" w:color="auto" w:fill="FFFFFF"/>
            <w:tcMar>
              <w:left w:w="28" w:type="dxa"/>
              <w:right w:w="28" w:type="dxa"/>
            </w:tcMar>
            <w:vAlign w:val="bottom"/>
          </w:tcPr>
          <w:p w14:paraId="7827A51F" w14:textId="7B25F79A"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31</w:t>
            </w:r>
            <w:r w:rsidR="001229ED" w:rsidRPr="00254ABE">
              <w:rPr>
                <w:rFonts w:eastAsia="Cambria"/>
                <w:position w:val="2"/>
                <w:sz w:val="18"/>
                <w:szCs w:val="24"/>
              </w:rPr>
              <w:t>,</w:t>
            </w:r>
            <w:r w:rsidRPr="00254ABE">
              <w:rPr>
                <w:rFonts w:eastAsia="Cambria"/>
                <w:position w:val="2"/>
                <w:sz w:val="18"/>
                <w:szCs w:val="24"/>
              </w:rPr>
              <w:t>9</w:t>
            </w:r>
          </w:p>
        </w:tc>
        <w:tc>
          <w:tcPr>
            <w:tcW w:w="1025" w:type="dxa"/>
            <w:tcBorders>
              <w:top w:val="single" w:sz="4" w:space="0" w:color="auto"/>
              <w:left w:val="single" w:sz="4" w:space="0" w:color="auto"/>
            </w:tcBorders>
            <w:shd w:val="clear" w:color="auto" w:fill="FFFFFF"/>
            <w:tcMar>
              <w:left w:w="28" w:type="dxa"/>
              <w:right w:w="28" w:type="dxa"/>
            </w:tcMar>
            <w:vAlign w:val="bottom"/>
          </w:tcPr>
          <w:p w14:paraId="23F69D0F" w14:textId="513ECE59"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90</w:t>
            </w:r>
            <w:r w:rsidR="001229ED" w:rsidRPr="00254ABE">
              <w:rPr>
                <w:rFonts w:eastAsia="Cambria"/>
                <w:position w:val="2"/>
                <w:sz w:val="18"/>
                <w:szCs w:val="24"/>
              </w:rPr>
              <w:t>,</w:t>
            </w:r>
            <w:r w:rsidRPr="00254ABE">
              <w:rPr>
                <w:rFonts w:eastAsia="Cambria"/>
                <w:position w:val="2"/>
                <w:sz w:val="18"/>
                <w:szCs w:val="24"/>
              </w:rPr>
              <w:t>0</w:t>
            </w:r>
          </w:p>
        </w:tc>
        <w:tc>
          <w:tcPr>
            <w:tcW w:w="1276" w:type="dxa"/>
            <w:tcBorders>
              <w:top w:val="single" w:sz="4" w:space="0" w:color="auto"/>
              <w:left w:val="single" w:sz="4" w:space="0" w:color="auto"/>
            </w:tcBorders>
            <w:shd w:val="clear" w:color="auto" w:fill="FFFFFF"/>
            <w:tcMar>
              <w:left w:w="28" w:type="dxa"/>
              <w:right w:w="28" w:type="dxa"/>
            </w:tcMar>
            <w:vAlign w:val="bottom"/>
          </w:tcPr>
          <w:p w14:paraId="46F41999" w14:textId="30C09BCC"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90</w:t>
            </w:r>
            <w:r w:rsidR="001229ED" w:rsidRPr="00254ABE">
              <w:rPr>
                <w:rFonts w:eastAsia="Cambria"/>
                <w:position w:val="2"/>
                <w:sz w:val="18"/>
                <w:szCs w:val="24"/>
              </w:rPr>
              <w:t>,</w:t>
            </w:r>
            <w:r w:rsidRPr="00254ABE">
              <w:rPr>
                <w:rFonts w:eastAsia="Cambria"/>
                <w:position w:val="2"/>
                <w:sz w:val="18"/>
                <w:szCs w:val="24"/>
              </w:rPr>
              <w:t>0</w:t>
            </w:r>
          </w:p>
        </w:tc>
        <w:tc>
          <w:tcPr>
            <w:tcW w:w="1275" w:type="dxa"/>
            <w:tcBorders>
              <w:top w:val="single" w:sz="4" w:space="0" w:color="auto"/>
              <w:left w:val="single" w:sz="4" w:space="0" w:color="auto"/>
            </w:tcBorders>
            <w:shd w:val="clear" w:color="auto" w:fill="FFFFFF"/>
            <w:tcMar>
              <w:left w:w="28" w:type="dxa"/>
              <w:right w:w="28" w:type="dxa"/>
            </w:tcMar>
            <w:vAlign w:val="bottom"/>
          </w:tcPr>
          <w:p w14:paraId="1D86D18F" w14:textId="073A73B7"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12</w:t>
            </w:r>
            <w:r w:rsidR="001229ED" w:rsidRPr="00254ABE">
              <w:rPr>
                <w:rFonts w:eastAsia="Cambria"/>
                <w:position w:val="2"/>
                <w:sz w:val="18"/>
                <w:szCs w:val="24"/>
              </w:rPr>
              <w:t>,</w:t>
            </w:r>
            <w:r w:rsidRPr="00254ABE">
              <w:rPr>
                <w:rFonts w:eastAsia="Cambria"/>
                <w:position w:val="2"/>
                <w:sz w:val="18"/>
                <w:szCs w:val="24"/>
              </w:rPr>
              <w:t>7</w:t>
            </w:r>
          </w:p>
        </w:tc>
        <w:tc>
          <w:tcPr>
            <w:tcW w:w="988"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58221FA8" w14:textId="77777777" w:rsidR="00362F70" w:rsidRPr="00254ABE" w:rsidRDefault="00362F70" w:rsidP="005046D3">
            <w:pPr>
              <w:pStyle w:val="Tabletexte"/>
              <w:keepNext/>
              <w:spacing w:before="20" w:after="20" w:line="220" w:lineRule="exact"/>
              <w:rPr>
                <w:position w:val="2"/>
                <w:sz w:val="18"/>
                <w:szCs w:val="24"/>
              </w:rPr>
            </w:pPr>
          </w:p>
        </w:tc>
      </w:tr>
      <w:tr w:rsidR="00177754" w:rsidRPr="00254ABE" w14:paraId="0D72F42A" w14:textId="77777777" w:rsidTr="005046D3">
        <w:tc>
          <w:tcPr>
            <w:tcW w:w="2098" w:type="dxa"/>
            <w:tcBorders>
              <w:top w:val="single" w:sz="4" w:space="0" w:color="auto"/>
              <w:left w:val="single" w:sz="4" w:space="0" w:color="auto"/>
            </w:tcBorders>
            <w:shd w:val="clear" w:color="auto" w:fill="FFFFFF"/>
            <w:tcMar>
              <w:left w:w="28" w:type="dxa"/>
              <w:right w:w="28" w:type="dxa"/>
            </w:tcMar>
            <w:vAlign w:val="bottom"/>
          </w:tcPr>
          <w:p w14:paraId="24CE7C4F" w14:textId="3FB23337" w:rsidR="00362F70" w:rsidRPr="00254ABE" w:rsidRDefault="00B5218D" w:rsidP="005046D3">
            <w:pPr>
              <w:pStyle w:val="Tabletexte"/>
              <w:keepNext/>
              <w:spacing w:before="20" w:after="20" w:line="220" w:lineRule="exact"/>
              <w:jc w:val="left"/>
              <w:rPr>
                <w:position w:val="2"/>
                <w:sz w:val="18"/>
                <w:szCs w:val="24"/>
              </w:rPr>
            </w:pPr>
            <w:r w:rsidRPr="00254ABE">
              <w:rPr>
                <w:position w:val="2"/>
                <w:sz w:val="18"/>
                <w:szCs w:val="24"/>
                <w:rtl/>
              </w:rPr>
              <w:t>خسائر الغلاف الجوي</w:t>
            </w:r>
          </w:p>
        </w:tc>
        <w:tc>
          <w:tcPr>
            <w:tcW w:w="886" w:type="dxa"/>
            <w:tcBorders>
              <w:top w:val="single" w:sz="4" w:space="0" w:color="auto"/>
              <w:left w:val="single" w:sz="4" w:space="0" w:color="auto"/>
            </w:tcBorders>
            <w:shd w:val="clear" w:color="auto" w:fill="FFFFFF"/>
            <w:tcMar>
              <w:left w:w="28" w:type="dxa"/>
              <w:right w:w="28" w:type="dxa"/>
            </w:tcMar>
            <w:vAlign w:val="bottom"/>
          </w:tcPr>
          <w:p w14:paraId="2083BA5E" w14:textId="77777777"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dB</w:t>
            </w:r>
          </w:p>
        </w:tc>
        <w:tc>
          <w:tcPr>
            <w:tcW w:w="849" w:type="dxa"/>
            <w:tcBorders>
              <w:top w:val="single" w:sz="4" w:space="0" w:color="auto"/>
              <w:left w:val="single" w:sz="4" w:space="0" w:color="auto"/>
            </w:tcBorders>
            <w:shd w:val="clear" w:color="auto" w:fill="FFFFFF"/>
            <w:tcMar>
              <w:left w:w="28" w:type="dxa"/>
              <w:right w:w="28" w:type="dxa"/>
            </w:tcMar>
          </w:tcPr>
          <w:p w14:paraId="78916F8D" w14:textId="77777777" w:rsidR="00362F70" w:rsidRPr="00254ABE" w:rsidRDefault="00362F70" w:rsidP="005046D3">
            <w:pPr>
              <w:pStyle w:val="Tabletexte"/>
              <w:keepNext/>
              <w:spacing w:before="20" w:after="20" w:line="220" w:lineRule="exact"/>
              <w:rPr>
                <w:position w:val="2"/>
                <w:sz w:val="18"/>
                <w:szCs w:val="24"/>
              </w:rPr>
            </w:pPr>
          </w:p>
        </w:tc>
        <w:tc>
          <w:tcPr>
            <w:tcW w:w="1276" w:type="dxa"/>
            <w:tcBorders>
              <w:top w:val="single" w:sz="4" w:space="0" w:color="auto"/>
              <w:left w:val="single" w:sz="4" w:space="0" w:color="auto"/>
            </w:tcBorders>
            <w:shd w:val="clear" w:color="auto" w:fill="FFFFFF"/>
            <w:tcMar>
              <w:left w:w="28" w:type="dxa"/>
              <w:right w:w="28" w:type="dxa"/>
            </w:tcMar>
          </w:tcPr>
          <w:p w14:paraId="7E717865" w14:textId="77777777" w:rsidR="00362F70" w:rsidRPr="00254ABE" w:rsidRDefault="00362F70" w:rsidP="005046D3">
            <w:pPr>
              <w:pStyle w:val="Tabletexte"/>
              <w:keepNext/>
              <w:spacing w:before="20" w:after="20" w:line="220" w:lineRule="exact"/>
              <w:rPr>
                <w:position w:val="2"/>
                <w:sz w:val="18"/>
                <w:szCs w:val="24"/>
              </w:rPr>
            </w:pPr>
          </w:p>
        </w:tc>
        <w:tc>
          <w:tcPr>
            <w:tcW w:w="1025" w:type="dxa"/>
            <w:tcBorders>
              <w:top w:val="single" w:sz="4" w:space="0" w:color="auto"/>
              <w:left w:val="single" w:sz="4" w:space="0" w:color="auto"/>
            </w:tcBorders>
            <w:shd w:val="clear" w:color="auto" w:fill="FFFFFF"/>
            <w:tcMar>
              <w:left w:w="28" w:type="dxa"/>
              <w:right w:w="28" w:type="dxa"/>
            </w:tcMar>
          </w:tcPr>
          <w:p w14:paraId="6224A46A" w14:textId="77777777" w:rsidR="00362F70" w:rsidRPr="00254ABE" w:rsidRDefault="00362F70" w:rsidP="005046D3">
            <w:pPr>
              <w:pStyle w:val="Tabletexte"/>
              <w:keepNext/>
              <w:spacing w:before="20" w:after="20" w:line="220" w:lineRule="exact"/>
              <w:rPr>
                <w:position w:val="2"/>
                <w:sz w:val="18"/>
                <w:szCs w:val="24"/>
              </w:rPr>
            </w:pPr>
          </w:p>
        </w:tc>
        <w:tc>
          <w:tcPr>
            <w:tcW w:w="1276" w:type="dxa"/>
            <w:tcBorders>
              <w:top w:val="single" w:sz="4" w:space="0" w:color="auto"/>
              <w:left w:val="single" w:sz="4" w:space="0" w:color="auto"/>
            </w:tcBorders>
            <w:shd w:val="clear" w:color="auto" w:fill="FFFFFF"/>
            <w:tcMar>
              <w:left w:w="28" w:type="dxa"/>
              <w:right w:w="28" w:type="dxa"/>
            </w:tcMar>
          </w:tcPr>
          <w:p w14:paraId="32C45BBD" w14:textId="77777777" w:rsidR="00362F70" w:rsidRPr="00254ABE" w:rsidRDefault="00362F70" w:rsidP="005046D3">
            <w:pPr>
              <w:pStyle w:val="Tabletexte"/>
              <w:keepNext/>
              <w:spacing w:before="20" w:after="20" w:line="220" w:lineRule="exact"/>
              <w:rPr>
                <w:position w:val="2"/>
                <w:sz w:val="18"/>
                <w:szCs w:val="24"/>
              </w:rPr>
            </w:pPr>
          </w:p>
        </w:tc>
        <w:tc>
          <w:tcPr>
            <w:tcW w:w="1275" w:type="dxa"/>
            <w:tcBorders>
              <w:top w:val="single" w:sz="4" w:space="0" w:color="auto"/>
              <w:left w:val="single" w:sz="4" w:space="0" w:color="auto"/>
            </w:tcBorders>
            <w:shd w:val="clear" w:color="auto" w:fill="FFFFFF"/>
            <w:tcMar>
              <w:left w:w="28" w:type="dxa"/>
              <w:right w:w="28" w:type="dxa"/>
            </w:tcMar>
          </w:tcPr>
          <w:p w14:paraId="32002459" w14:textId="77777777" w:rsidR="00362F70" w:rsidRPr="00254ABE" w:rsidRDefault="00362F70" w:rsidP="005046D3">
            <w:pPr>
              <w:pStyle w:val="Tabletexte"/>
              <w:keepNext/>
              <w:spacing w:before="20" w:after="20" w:line="220" w:lineRule="exact"/>
              <w:rPr>
                <w:position w:val="2"/>
                <w:sz w:val="18"/>
                <w:szCs w:val="24"/>
              </w:rPr>
            </w:pPr>
          </w:p>
        </w:tc>
        <w:tc>
          <w:tcPr>
            <w:tcW w:w="988"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4A7F3722" w14:textId="77777777" w:rsidR="00362F70" w:rsidRPr="00254ABE" w:rsidRDefault="00362F70" w:rsidP="005046D3">
            <w:pPr>
              <w:pStyle w:val="Tabletexte"/>
              <w:keepNext/>
              <w:spacing w:before="20" w:after="20" w:line="220" w:lineRule="exact"/>
              <w:rPr>
                <w:position w:val="2"/>
                <w:sz w:val="18"/>
                <w:szCs w:val="24"/>
              </w:rPr>
            </w:pPr>
          </w:p>
        </w:tc>
      </w:tr>
      <w:tr w:rsidR="00177754" w:rsidRPr="00254ABE" w14:paraId="01C585D2" w14:textId="77777777" w:rsidTr="005046D3">
        <w:tc>
          <w:tcPr>
            <w:tcW w:w="2098" w:type="dxa"/>
            <w:tcBorders>
              <w:top w:val="single" w:sz="4" w:space="0" w:color="auto"/>
              <w:left w:val="single" w:sz="4" w:space="0" w:color="auto"/>
            </w:tcBorders>
            <w:shd w:val="clear" w:color="auto" w:fill="FFFFFF"/>
            <w:tcMar>
              <w:left w:w="28" w:type="dxa"/>
              <w:right w:w="28" w:type="dxa"/>
            </w:tcMar>
            <w:vAlign w:val="bottom"/>
          </w:tcPr>
          <w:p w14:paraId="0E0D9673" w14:textId="4B91702A" w:rsidR="00362F70" w:rsidRPr="00254ABE" w:rsidRDefault="00B5218D" w:rsidP="005046D3">
            <w:pPr>
              <w:pStyle w:val="Tabletexte"/>
              <w:keepNext/>
              <w:spacing w:before="20" w:after="20" w:line="220" w:lineRule="exact"/>
              <w:jc w:val="left"/>
              <w:rPr>
                <w:position w:val="2"/>
                <w:sz w:val="18"/>
                <w:szCs w:val="24"/>
              </w:rPr>
            </w:pPr>
            <w:r w:rsidRPr="00254ABE">
              <w:rPr>
                <w:position w:val="2"/>
                <w:sz w:val="18"/>
                <w:szCs w:val="24"/>
                <w:rtl/>
              </w:rPr>
              <w:t>كسب الهوائي</w:t>
            </w:r>
          </w:p>
        </w:tc>
        <w:tc>
          <w:tcPr>
            <w:tcW w:w="886" w:type="dxa"/>
            <w:tcBorders>
              <w:top w:val="single" w:sz="4" w:space="0" w:color="auto"/>
              <w:left w:val="single" w:sz="4" w:space="0" w:color="auto"/>
            </w:tcBorders>
            <w:shd w:val="clear" w:color="auto" w:fill="FFFFFF"/>
            <w:tcMar>
              <w:left w:w="28" w:type="dxa"/>
              <w:right w:w="28" w:type="dxa"/>
            </w:tcMar>
            <w:vAlign w:val="bottom"/>
          </w:tcPr>
          <w:p w14:paraId="3A516D2E" w14:textId="77777777" w:rsidR="00362F70" w:rsidRPr="00254ABE" w:rsidRDefault="00362F70" w:rsidP="005046D3">
            <w:pPr>
              <w:pStyle w:val="Tabletexte"/>
              <w:keepNext/>
              <w:spacing w:before="20" w:after="20" w:line="220" w:lineRule="exact"/>
              <w:rPr>
                <w:position w:val="2"/>
                <w:sz w:val="18"/>
                <w:szCs w:val="24"/>
              </w:rPr>
            </w:pPr>
            <w:proofErr w:type="spellStart"/>
            <w:r w:rsidRPr="00254ABE">
              <w:rPr>
                <w:rFonts w:eastAsia="Cambria"/>
                <w:position w:val="2"/>
                <w:sz w:val="18"/>
                <w:szCs w:val="24"/>
              </w:rPr>
              <w:t>dBi</w:t>
            </w:r>
            <w:proofErr w:type="spellEnd"/>
          </w:p>
        </w:tc>
        <w:tc>
          <w:tcPr>
            <w:tcW w:w="849" w:type="dxa"/>
            <w:tcBorders>
              <w:top w:val="single" w:sz="4" w:space="0" w:color="auto"/>
              <w:left w:val="single" w:sz="4" w:space="0" w:color="auto"/>
            </w:tcBorders>
            <w:shd w:val="clear" w:color="auto" w:fill="FFFFFF"/>
            <w:tcMar>
              <w:left w:w="28" w:type="dxa"/>
              <w:right w:w="28" w:type="dxa"/>
            </w:tcMar>
            <w:vAlign w:val="bottom"/>
          </w:tcPr>
          <w:p w14:paraId="60D6486A" w14:textId="77777777"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55</w:t>
            </w:r>
          </w:p>
        </w:tc>
        <w:tc>
          <w:tcPr>
            <w:tcW w:w="1276" w:type="dxa"/>
            <w:tcBorders>
              <w:top w:val="single" w:sz="4" w:space="0" w:color="auto"/>
              <w:left w:val="single" w:sz="4" w:space="0" w:color="auto"/>
            </w:tcBorders>
            <w:shd w:val="clear" w:color="auto" w:fill="FFFFFF"/>
            <w:tcMar>
              <w:left w:w="28" w:type="dxa"/>
              <w:right w:w="28" w:type="dxa"/>
            </w:tcMar>
            <w:vAlign w:val="bottom"/>
          </w:tcPr>
          <w:p w14:paraId="17A4E805" w14:textId="77777777"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48</w:t>
            </w:r>
          </w:p>
        </w:tc>
        <w:tc>
          <w:tcPr>
            <w:tcW w:w="1025" w:type="dxa"/>
            <w:tcBorders>
              <w:top w:val="single" w:sz="4" w:space="0" w:color="auto"/>
              <w:left w:val="single" w:sz="4" w:space="0" w:color="auto"/>
            </w:tcBorders>
            <w:shd w:val="clear" w:color="auto" w:fill="FFFFFF"/>
            <w:tcMar>
              <w:left w:w="28" w:type="dxa"/>
              <w:right w:w="28" w:type="dxa"/>
            </w:tcMar>
            <w:vAlign w:val="bottom"/>
          </w:tcPr>
          <w:p w14:paraId="2C65D5AB" w14:textId="77777777"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55</w:t>
            </w:r>
          </w:p>
        </w:tc>
        <w:tc>
          <w:tcPr>
            <w:tcW w:w="1276" w:type="dxa"/>
            <w:tcBorders>
              <w:top w:val="single" w:sz="4" w:space="0" w:color="auto"/>
              <w:left w:val="single" w:sz="4" w:space="0" w:color="auto"/>
            </w:tcBorders>
            <w:shd w:val="clear" w:color="auto" w:fill="FFFFFF"/>
            <w:tcMar>
              <w:left w:w="28" w:type="dxa"/>
              <w:right w:w="28" w:type="dxa"/>
            </w:tcMar>
            <w:vAlign w:val="bottom"/>
          </w:tcPr>
          <w:p w14:paraId="59C2D065" w14:textId="77777777"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79</w:t>
            </w:r>
          </w:p>
        </w:tc>
        <w:tc>
          <w:tcPr>
            <w:tcW w:w="1275" w:type="dxa"/>
            <w:tcBorders>
              <w:top w:val="single" w:sz="4" w:space="0" w:color="auto"/>
              <w:left w:val="single" w:sz="4" w:space="0" w:color="auto"/>
            </w:tcBorders>
            <w:shd w:val="clear" w:color="auto" w:fill="FFFFFF"/>
            <w:tcMar>
              <w:left w:w="28" w:type="dxa"/>
              <w:right w:w="28" w:type="dxa"/>
            </w:tcMar>
            <w:vAlign w:val="bottom"/>
          </w:tcPr>
          <w:p w14:paraId="21C19347" w14:textId="77777777"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79</w:t>
            </w:r>
          </w:p>
        </w:tc>
        <w:tc>
          <w:tcPr>
            <w:tcW w:w="988"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1A3BC371" w14:textId="77777777" w:rsidR="00362F70" w:rsidRPr="00254ABE" w:rsidRDefault="00362F70" w:rsidP="005046D3">
            <w:pPr>
              <w:pStyle w:val="Tabletexte"/>
              <w:keepNext/>
              <w:spacing w:before="20" w:after="20" w:line="220" w:lineRule="exact"/>
              <w:rPr>
                <w:position w:val="2"/>
                <w:sz w:val="18"/>
                <w:szCs w:val="24"/>
              </w:rPr>
            </w:pPr>
          </w:p>
        </w:tc>
      </w:tr>
      <w:tr w:rsidR="00177754" w:rsidRPr="00254ABE" w14:paraId="4DEB6CC3" w14:textId="77777777" w:rsidTr="005046D3">
        <w:tc>
          <w:tcPr>
            <w:tcW w:w="2098" w:type="dxa"/>
            <w:tcBorders>
              <w:top w:val="single" w:sz="4" w:space="0" w:color="auto"/>
              <w:left w:val="single" w:sz="4" w:space="0" w:color="auto"/>
            </w:tcBorders>
            <w:shd w:val="clear" w:color="auto" w:fill="FFFFFF"/>
            <w:tcMar>
              <w:left w:w="28" w:type="dxa"/>
              <w:right w:w="28" w:type="dxa"/>
            </w:tcMar>
            <w:vAlign w:val="bottom"/>
          </w:tcPr>
          <w:p w14:paraId="11AB6C82" w14:textId="07C7FC76" w:rsidR="00362F70" w:rsidRPr="00254ABE" w:rsidRDefault="00B5218D" w:rsidP="005046D3">
            <w:pPr>
              <w:pStyle w:val="Tabletexte"/>
              <w:keepNext/>
              <w:spacing w:before="20" w:after="20" w:line="220" w:lineRule="exact"/>
              <w:jc w:val="left"/>
              <w:rPr>
                <w:position w:val="2"/>
                <w:sz w:val="18"/>
                <w:szCs w:val="24"/>
                <w:rtl/>
                <w:lang w:bidi="ar-SA"/>
              </w:rPr>
            </w:pPr>
            <w:r w:rsidRPr="00254ABE">
              <w:rPr>
                <w:position w:val="2"/>
                <w:sz w:val="18"/>
                <w:szCs w:val="24"/>
                <w:rtl/>
              </w:rPr>
              <w:t>معايير الحماية</w:t>
            </w:r>
          </w:p>
        </w:tc>
        <w:tc>
          <w:tcPr>
            <w:tcW w:w="886" w:type="dxa"/>
            <w:tcBorders>
              <w:top w:val="single" w:sz="4" w:space="0" w:color="auto"/>
              <w:left w:val="single" w:sz="4" w:space="0" w:color="auto"/>
            </w:tcBorders>
            <w:shd w:val="clear" w:color="auto" w:fill="FFFFFF"/>
            <w:tcMar>
              <w:left w:w="28" w:type="dxa"/>
              <w:right w:w="28" w:type="dxa"/>
            </w:tcMar>
            <w:vAlign w:val="center"/>
          </w:tcPr>
          <w:p w14:paraId="786E78F0" w14:textId="77777777" w:rsidR="00362F70" w:rsidRPr="00254ABE" w:rsidRDefault="00362F70" w:rsidP="005046D3">
            <w:pPr>
              <w:pStyle w:val="Tabletexte"/>
              <w:keepNext/>
              <w:spacing w:before="20" w:after="20" w:line="220" w:lineRule="exact"/>
              <w:rPr>
                <w:position w:val="2"/>
                <w:sz w:val="18"/>
                <w:szCs w:val="24"/>
              </w:rPr>
            </w:pPr>
            <w:proofErr w:type="spellStart"/>
            <w:r w:rsidRPr="00254ABE">
              <w:rPr>
                <w:rFonts w:eastAsia="Cambria"/>
                <w:position w:val="2"/>
                <w:sz w:val="18"/>
                <w:szCs w:val="24"/>
              </w:rPr>
              <w:t>dBW</w:t>
            </w:r>
            <w:proofErr w:type="spellEnd"/>
            <w:r w:rsidRPr="00254ABE">
              <w:rPr>
                <w:rFonts w:eastAsia="Cambria"/>
                <w:position w:val="2"/>
                <w:sz w:val="18"/>
                <w:szCs w:val="24"/>
              </w:rPr>
              <w:t>/200</w:t>
            </w:r>
          </w:p>
          <w:p w14:paraId="41228B7E" w14:textId="77777777" w:rsidR="00362F70" w:rsidRPr="00254ABE" w:rsidRDefault="00362F70" w:rsidP="005046D3">
            <w:pPr>
              <w:pStyle w:val="Tabletexte"/>
              <w:keepNext/>
              <w:spacing w:before="20" w:after="20" w:line="220" w:lineRule="exact"/>
              <w:rPr>
                <w:position w:val="2"/>
                <w:sz w:val="18"/>
                <w:szCs w:val="24"/>
                <w:rtl/>
                <w:lang w:bidi="ar-SA"/>
              </w:rPr>
            </w:pPr>
            <w:r w:rsidRPr="00254ABE">
              <w:rPr>
                <w:rFonts w:eastAsia="Cambria"/>
                <w:position w:val="2"/>
                <w:sz w:val="18"/>
                <w:szCs w:val="24"/>
              </w:rPr>
              <w:t>MHz</w:t>
            </w:r>
          </w:p>
        </w:tc>
        <w:tc>
          <w:tcPr>
            <w:tcW w:w="849" w:type="dxa"/>
            <w:tcBorders>
              <w:top w:val="single" w:sz="4" w:space="0" w:color="auto"/>
              <w:left w:val="single" w:sz="4" w:space="0" w:color="auto"/>
            </w:tcBorders>
            <w:shd w:val="clear" w:color="auto" w:fill="FFFFFF"/>
            <w:tcMar>
              <w:left w:w="28" w:type="dxa"/>
              <w:right w:w="28" w:type="dxa"/>
            </w:tcMar>
            <w:vAlign w:val="bottom"/>
          </w:tcPr>
          <w:p w14:paraId="654E47CC" w14:textId="31D1AD88"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160</w:t>
            </w:r>
            <w:r w:rsidR="00C57057" w:rsidRPr="00254ABE">
              <w:rPr>
                <w:rFonts w:eastAsia="Cambria"/>
                <w:position w:val="2"/>
                <w:sz w:val="18"/>
                <w:szCs w:val="24"/>
              </w:rPr>
              <w:t>–</w:t>
            </w:r>
          </w:p>
        </w:tc>
        <w:tc>
          <w:tcPr>
            <w:tcW w:w="1276" w:type="dxa"/>
            <w:tcBorders>
              <w:top w:val="single" w:sz="4" w:space="0" w:color="auto"/>
              <w:left w:val="single" w:sz="4" w:space="0" w:color="auto"/>
            </w:tcBorders>
            <w:shd w:val="clear" w:color="auto" w:fill="FFFFFF"/>
            <w:tcMar>
              <w:left w:w="28" w:type="dxa"/>
              <w:right w:w="28" w:type="dxa"/>
            </w:tcMar>
            <w:vAlign w:val="bottom"/>
          </w:tcPr>
          <w:p w14:paraId="072553F3" w14:textId="60A6992E" w:rsidR="00362F70" w:rsidRPr="00254ABE" w:rsidRDefault="00177754" w:rsidP="005046D3">
            <w:pPr>
              <w:pStyle w:val="Tabletexte"/>
              <w:keepNext/>
              <w:spacing w:before="20" w:after="20" w:line="220" w:lineRule="exact"/>
              <w:jc w:val="center"/>
              <w:rPr>
                <w:position w:val="2"/>
                <w:sz w:val="18"/>
                <w:szCs w:val="24"/>
              </w:rPr>
            </w:pPr>
            <w:r w:rsidRPr="00254ABE">
              <w:rPr>
                <w:rFonts w:eastAsia="Cambria"/>
                <w:position w:val="2"/>
                <w:sz w:val="18"/>
                <w:szCs w:val="24"/>
              </w:rPr>
              <w:t>160</w:t>
            </w:r>
            <w:r w:rsidR="00C57057" w:rsidRPr="00254ABE">
              <w:rPr>
                <w:rFonts w:eastAsia="Cambria"/>
                <w:position w:val="2"/>
                <w:sz w:val="18"/>
                <w:szCs w:val="24"/>
              </w:rPr>
              <w:t>–</w:t>
            </w:r>
          </w:p>
        </w:tc>
        <w:tc>
          <w:tcPr>
            <w:tcW w:w="1025" w:type="dxa"/>
            <w:tcBorders>
              <w:top w:val="single" w:sz="4" w:space="0" w:color="auto"/>
              <w:left w:val="single" w:sz="4" w:space="0" w:color="auto"/>
            </w:tcBorders>
            <w:shd w:val="clear" w:color="auto" w:fill="FFFFFF"/>
            <w:tcMar>
              <w:left w:w="28" w:type="dxa"/>
              <w:right w:w="28" w:type="dxa"/>
            </w:tcMar>
            <w:vAlign w:val="bottom"/>
          </w:tcPr>
          <w:p w14:paraId="3E1247E7" w14:textId="6AE5BBA1" w:rsidR="00362F70" w:rsidRPr="00254ABE" w:rsidRDefault="00177754" w:rsidP="005046D3">
            <w:pPr>
              <w:pStyle w:val="Tabletexte"/>
              <w:keepNext/>
              <w:spacing w:before="20" w:after="20" w:line="220" w:lineRule="exact"/>
              <w:jc w:val="center"/>
              <w:rPr>
                <w:position w:val="2"/>
                <w:sz w:val="18"/>
                <w:szCs w:val="24"/>
              </w:rPr>
            </w:pPr>
            <w:r w:rsidRPr="00254ABE">
              <w:rPr>
                <w:rFonts w:eastAsia="Cambria"/>
                <w:position w:val="2"/>
                <w:sz w:val="18"/>
                <w:szCs w:val="24"/>
              </w:rPr>
              <w:t>160</w:t>
            </w:r>
            <w:r w:rsidR="00C57057" w:rsidRPr="00254ABE">
              <w:rPr>
                <w:rFonts w:eastAsia="Cambria"/>
                <w:position w:val="2"/>
                <w:sz w:val="18"/>
                <w:szCs w:val="24"/>
              </w:rPr>
              <w:t>–</w:t>
            </w:r>
          </w:p>
        </w:tc>
        <w:tc>
          <w:tcPr>
            <w:tcW w:w="1276" w:type="dxa"/>
            <w:tcBorders>
              <w:top w:val="single" w:sz="4" w:space="0" w:color="auto"/>
              <w:left w:val="single" w:sz="4" w:space="0" w:color="auto"/>
            </w:tcBorders>
            <w:shd w:val="clear" w:color="auto" w:fill="FFFFFF"/>
            <w:tcMar>
              <w:left w:w="28" w:type="dxa"/>
              <w:right w:w="28" w:type="dxa"/>
            </w:tcMar>
            <w:vAlign w:val="bottom"/>
          </w:tcPr>
          <w:p w14:paraId="5E5D2C5A" w14:textId="07F854E1" w:rsidR="00362F70" w:rsidRPr="00254ABE" w:rsidRDefault="00177754" w:rsidP="005046D3">
            <w:pPr>
              <w:pStyle w:val="Tabletexte"/>
              <w:keepNext/>
              <w:spacing w:before="20" w:after="20" w:line="220" w:lineRule="exact"/>
              <w:jc w:val="center"/>
              <w:rPr>
                <w:position w:val="2"/>
                <w:sz w:val="18"/>
                <w:szCs w:val="24"/>
              </w:rPr>
            </w:pPr>
            <w:r w:rsidRPr="00254ABE">
              <w:rPr>
                <w:rFonts w:eastAsia="Cambria"/>
                <w:position w:val="2"/>
                <w:sz w:val="18"/>
                <w:szCs w:val="24"/>
              </w:rPr>
              <w:t>160</w:t>
            </w:r>
            <w:r w:rsidR="00C57057" w:rsidRPr="00254ABE">
              <w:rPr>
                <w:rFonts w:eastAsia="Cambria"/>
                <w:position w:val="2"/>
                <w:sz w:val="18"/>
                <w:szCs w:val="24"/>
              </w:rPr>
              <w:t>–</w:t>
            </w:r>
          </w:p>
        </w:tc>
        <w:tc>
          <w:tcPr>
            <w:tcW w:w="1275" w:type="dxa"/>
            <w:tcBorders>
              <w:top w:val="single" w:sz="4" w:space="0" w:color="auto"/>
              <w:left w:val="single" w:sz="4" w:space="0" w:color="auto"/>
            </w:tcBorders>
            <w:shd w:val="clear" w:color="auto" w:fill="FFFFFF"/>
            <w:tcMar>
              <w:left w:w="28" w:type="dxa"/>
              <w:right w:w="28" w:type="dxa"/>
            </w:tcMar>
            <w:vAlign w:val="bottom"/>
          </w:tcPr>
          <w:p w14:paraId="377B64D1" w14:textId="24BD6C8A" w:rsidR="00362F70" w:rsidRPr="00254ABE" w:rsidRDefault="00177754" w:rsidP="005046D3">
            <w:pPr>
              <w:pStyle w:val="Tabletexte"/>
              <w:keepNext/>
              <w:spacing w:before="20" w:after="20" w:line="220" w:lineRule="exact"/>
              <w:jc w:val="center"/>
              <w:rPr>
                <w:position w:val="2"/>
                <w:sz w:val="18"/>
                <w:szCs w:val="24"/>
              </w:rPr>
            </w:pPr>
            <w:r w:rsidRPr="00254ABE">
              <w:rPr>
                <w:rFonts w:eastAsia="Cambria"/>
                <w:position w:val="2"/>
                <w:sz w:val="18"/>
                <w:szCs w:val="24"/>
              </w:rPr>
              <w:t>160</w:t>
            </w:r>
            <w:r w:rsidR="00C57057" w:rsidRPr="00254ABE">
              <w:rPr>
                <w:rFonts w:eastAsia="Cambria"/>
                <w:position w:val="2"/>
                <w:sz w:val="18"/>
                <w:szCs w:val="24"/>
              </w:rPr>
              <w:t>–</w:t>
            </w:r>
          </w:p>
        </w:tc>
        <w:tc>
          <w:tcPr>
            <w:tcW w:w="988"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13D783E4" w14:textId="77777777" w:rsidR="00362F70" w:rsidRPr="00254ABE" w:rsidRDefault="00362F70" w:rsidP="005046D3">
            <w:pPr>
              <w:pStyle w:val="Tabletexte"/>
              <w:keepNext/>
              <w:spacing w:before="20" w:after="20" w:line="220" w:lineRule="exact"/>
              <w:rPr>
                <w:position w:val="2"/>
                <w:sz w:val="18"/>
                <w:szCs w:val="24"/>
              </w:rPr>
            </w:pPr>
          </w:p>
        </w:tc>
      </w:tr>
      <w:tr w:rsidR="00177754" w:rsidRPr="00254ABE" w14:paraId="72B5DD90" w14:textId="77777777" w:rsidTr="005046D3">
        <w:tc>
          <w:tcPr>
            <w:tcW w:w="2098" w:type="dxa"/>
            <w:tcBorders>
              <w:top w:val="single" w:sz="4" w:space="0" w:color="auto"/>
              <w:left w:val="single" w:sz="4" w:space="0" w:color="auto"/>
            </w:tcBorders>
            <w:shd w:val="clear" w:color="auto" w:fill="FFFFFF"/>
            <w:tcMar>
              <w:left w:w="28" w:type="dxa"/>
              <w:right w:w="28" w:type="dxa"/>
            </w:tcMar>
            <w:vAlign w:val="bottom"/>
          </w:tcPr>
          <w:p w14:paraId="5BB851C0" w14:textId="5CC26B0B" w:rsidR="00362F70" w:rsidRPr="00254ABE" w:rsidRDefault="001229ED" w:rsidP="005046D3">
            <w:pPr>
              <w:pStyle w:val="Tabletexte"/>
              <w:keepNext/>
              <w:spacing w:before="20" w:after="20" w:line="220" w:lineRule="exact"/>
              <w:jc w:val="left"/>
              <w:rPr>
                <w:position w:val="2"/>
                <w:sz w:val="18"/>
                <w:szCs w:val="24"/>
              </w:rPr>
            </w:pPr>
            <w:r w:rsidRPr="00254ABE">
              <w:rPr>
                <w:position w:val="2"/>
                <w:sz w:val="18"/>
                <w:szCs w:val="24"/>
                <w:rtl/>
              </w:rPr>
              <w:t>التحصيص</w:t>
            </w:r>
          </w:p>
        </w:tc>
        <w:tc>
          <w:tcPr>
            <w:tcW w:w="886" w:type="dxa"/>
            <w:tcBorders>
              <w:top w:val="single" w:sz="4" w:space="0" w:color="auto"/>
              <w:left w:val="single" w:sz="4" w:space="0" w:color="auto"/>
            </w:tcBorders>
            <w:shd w:val="clear" w:color="auto" w:fill="FFFFFF"/>
            <w:tcMar>
              <w:left w:w="28" w:type="dxa"/>
              <w:right w:w="28" w:type="dxa"/>
            </w:tcMar>
            <w:vAlign w:val="bottom"/>
          </w:tcPr>
          <w:p w14:paraId="49251595" w14:textId="77777777"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dB</w:t>
            </w:r>
          </w:p>
        </w:tc>
        <w:tc>
          <w:tcPr>
            <w:tcW w:w="849" w:type="dxa"/>
            <w:tcBorders>
              <w:top w:val="single" w:sz="4" w:space="0" w:color="auto"/>
              <w:left w:val="single" w:sz="4" w:space="0" w:color="auto"/>
            </w:tcBorders>
            <w:shd w:val="clear" w:color="auto" w:fill="FFFFFF"/>
            <w:tcMar>
              <w:left w:w="28" w:type="dxa"/>
              <w:right w:w="28" w:type="dxa"/>
            </w:tcMar>
            <w:vAlign w:val="bottom"/>
          </w:tcPr>
          <w:p w14:paraId="2EB9BF02" w14:textId="77777777"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3</w:t>
            </w:r>
          </w:p>
        </w:tc>
        <w:tc>
          <w:tcPr>
            <w:tcW w:w="1276" w:type="dxa"/>
            <w:tcBorders>
              <w:top w:val="single" w:sz="4" w:space="0" w:color="auto"/>
              <w:left w:val="single" w:sz="4" w:space="0" w:color="auto"/>
            </w:tcBorders>
            <w:shd w:val="clear" w:color="auto" w:fill="FFFFFF"/>
            <w:tcMar>
              <w:left w:w="28" w:type="dxa"/>
              <w:right w:w="28" w:type="dxa"/>
            </w:tcMar>
            <w:vAlign w:val="bottom"/>
          </w:tcPr>
          <w:p w14:paraId="26E18D50" w14:textId="77777777"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3</w:t>
            </w:r>
          </w:p>
        </w:tc>
        <w:tc>
          <w:tcPr>
            <w:tcW w:w="1025" w:type="dxa"/>
            <w:tcBorders>
              <w:top w:val="single" w:sz="4" w:space="0" w:color="auto"/>
              <w:left w:val="single" w:sz="4" w:space="0" w:color="auto"/>
            </w:tcBorders>
            <w:shd w:val="clear" w:color="auto" w:fill="FFFFFF"/>
            <w:tcMar>
              <w:left w:w="28" w:type="dxa"/>
              <w:right w:w="28" w:type="dxa"/>
            </w:tcMar>
            <w:vAlign w:val="bottom"/>
          </w:tcPr>
          <w:p w14:paraId="35F70AE2" w14:textId="77777777"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3</w:t>
            </w:r>
          </w:p>
        </w:tc>
        <w:tc>
          <w:tcPr>
            <w:tcW w:w="1276" w:type="dxa"/>
            <w:tcBorders>
              <w:top w:val="single" w:sz="4" w:space="0" w:color="auto"/>
              <w:left w:val="single" w:sz="4" w:space="0" w:color="auto"/>
            </w:tcBorders>
            <w:shd w:val="clear" w:color="auto" w:fill="FFFFFF"/>
            <w:tcMar>
              <w:left w:w="28" w:type="dxa"/>
              <w:right w:w="28" w:type="dxa"/>
            </w:tcMar>
            <w:vAlign w:val="bottom"/>
          </w:tcPr>
          <w:p w14:paraId="61694B41" w14:textId="77777777"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3</w:t>
            </w:r>
          </w:p>
        </w:tc>
        <w:tc>
          <w:tcPr>
            <w:tcW w:w="1275" w:type="dxa"/>
            <w:tcBorders>
              <w:top w:val="single" w:sz="4" w:space="0" w:color="auto"/>
              <w:left w:val="single" w:sz="4" w:space="0" w:color="auto"/>
            </w:tcBorders>
            <w:shd w:val="clear" w:color="auto" w:fill="FFFFFF"/>
            <w:tcMar>
              <w:left w:w="28" w:type="dxa"/>
              <w:right w:w="28" w:type="dxa"/>
            </w:tcMar>
            <w:vAlign w:val="bottom"/>
          </w:tcPr>
          <w:p w14:paraId="1F78DD93" w14:textId="77777777"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3</w:t>
            </w:r>
          </w:p>
        </w:tc>
        <w:tc>
          <w:tcPr>
            <w:tcW w:w="988"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7AD90586" w14:textId="77777777" w:rsidR="00362F70" w:rsidRPr="00254ABE" w:rsidRDefault="00362F70" w:rsidP="005046D3">
            <w:pPr>
              <w:pStyle w:val="Tabletexte"/>
              <w:keepNext/>
              <w:spacing w:before="20" w:after="20" w:line="220" w:lineRule="exact"/>
              <w:rPr>
                <w:position w:val="2"/>
                <w:sz w:val="18"/>
                <w:szCs w:val="24"/>
              </w:rPr>
            </w:pPr>
          </w:p>
        </w:tc>
      </w:tr>
      <w:tr w:rsidR="00177754" w:rsidRPr="00254ABE" w14:paraId="78647D45" w14:textId="77777777" w:rsidTr="005046D3">
        <w:tc>
          <w:tcPr>
            <w:tcW w:w="2098" w:type="dxa"/>
            <w:tcBorders>
              <w:top w:val="single" w:sz="4" w:space="0" w:color="auto"/>
              <w:left w:val="single" w:sz="4" w:space="0" w:color="auto"/>
            </w:tcBorders>
            <w:shd w:val="clear" w:color="auto" w:fill="FFFFFF"/>
            <w:tcMar>
              <w:left w:w="28" w:type="dxa"/>
              <w:right w:w="28" w:type="dxa"/>
            </w:tcMar>
            <w:vAlign w:val="bottom"/>
          </w:tcPr>
          <w:p w14:paraId="4E73FB88" w14:textId="0A1D8FEA" w:rsidR="00362F70" w:rsidRPr="00254ABE" w:rsidRDefault="001229ED" w:rsidP="005046D3">
            <w:pPr>
              <w:pStyle w:val="Tabletexte"/>
              <w:keepNext/>
              <w:spacing w:before="20" w:after="20" w:line="220" w:lineRule="exact"/>
              <w:jc w:val="left"/>
              <w:rPr>
                <w:b/>
                <w:bCs/>
                <w:position w:val="2"/>
                <w:sz w:val="18"/>
                <w:szCs w:val="24"/>
              </w:rPr>
            </w:pPr>
            <w:r w:rsidRPr="00254ABE">
              <w:rPr>
                <w:b/>
                <w:bCs/>
                <w:position w:val="2"/>
                <w:sz w:val="18"/>
                <w:szCs w:val="24"/>
                <w:rtl/>
              </w:rPr>
              <w:t>سوية التداخل القصوى على</w:t>
            </w:r>
            <w:r w:rsidR="00177754" w:rsidRPr="00254ABE">
              <w:rPr>
                <w:rFonts w:hint="cs"/>
                <w:b/>
                <w:bCs/>
                <w:position w:val="2"/>
                <w:sz w:val="18"/>
                <w:szCs w:val="24"/>
                <w:rtl/>
              </w:rPr>
              <w:t> </w:t>
            </w:r>
            <w:r w:rsidRPr="00254ABE">
              <w:rPr>
                <w:b/>
                <w:bCs/>
                <w:position w:val="2"/>
                <w:sz w:val="18"/>
                <w:szCs w:val="24"/>
                <w:rtl/>
              </w:rPr>
              <w:t>الأرض</w:t>
            </w:r>
          </w:p>
        </w:tc>
        <w:tc>
          <w:tcPr>
            <w:tcW w:w="886" w:type="dxa"/>
            <w:tcBorders>
              <w:top w:val="single" w:sz="4" w:space="0" w:color="auto"/>
              <w:left w:val="single" w:sz="4" w:space="0" w:color="auto"/>
            </w:tcBorders>
            <w:shd w:val="clear" w:color="auto" w:fill="FFFFFF"/>
            <w:tcMar>
              <w:left w:w="28" w:type="dxa"/>
              <w:right w:w="28" w:type="dxa"/>
            </w:tcMar>
            <w:vAlign w:val="bottom"/>
          </w:tcPr>
          <w:p w14:paraId="52856261" w14:textId="77777777" w:rsidR="00362F70" w:rsidRPr="00254ABE" w:rsidRDefault="00362F70" w:rsidP="005046D3">
            <w:pPr>
              <w:pStyle w:val="Tabletexte"/>
              <w:keepNext/>
              <w:spacing w:before="20" w:after="20" w:line="220" w:lineRule="exact"/>
              <w:rPr>
                <w:b/>
                <w:bCs/>
                <w:position w:val="2"/>
                <w:sz w:val="18"/>
                <w:szCs w:val="24"/>
              </w:rPr>
            </w:pPr>
            <w:r w:rsidRPr="00254ABE">
              <w:rPr>
                <w:rFonts w:eastAsia="Cambria"/>
                <w:b/>
                <w:bCs/>
                <w:position w:val="2"/>
                <w:sz w:val="18"/>
                <w:szCs w:val="24"/>
              </w:rPr>
              <w:t>dBm/200</w:t>
            </w:r>
          </w:p>
          <w:p w14:paraId="621BF223" w14:textId="77777777" w:rsidR="00362F70" w:rsidRPr="00254ABE" w:rsidRDefault="00362F70" w:rsidP="005046D3">
            <w:pPr>
              <w:pStyle w:val="Tabletexte"/>
              <w:keepNext/>
              <w:spacing w:before="20" w:after="20" w:line="220" w:lineRule="exact"/>
              <w:rPr>
                <w:b/>
                <w:bCs/>
                <w:position w:val="2"/>
                <w:sz w:val="18"/>
                <w:szCs w:val="24"/>
              </w:rPr>
            </w:pPr>
            <w:r w:rsidRPr="00254ABE">
              <w:rPr>
                <w:rFonts w:eastAsia="Cambria"/>
                <w:b/>
                <w:bCs/>
                <w:position w:val="2"/>
                <w:sz w:val="18"/>
                <w:szCs w:val="24"/>
              </w:rPr>
              <w:t>MHz</w:t>
            </w:r>
          </w:p>
        </w:tc>
        <w:tc>
          <w:tcPr>
            <w:tcW w:w="849" w:type="dxa"/>
            <w:tcBorders>
              <w:top w:val="single" w:sz="4" w:space="0" w:color="auto"/>
              <w:left w:val="single" w:sz="4" w:space="0" w:color="auto"/>
            </w:tcBorders>
            <w:shd w:val="clear" w:color="auto" w:fill="FFFFFF"/>
            <w:tcMar>
              <w:left w:w="28" w:type="dxa"/>
              <w:right w:w="28" w:type="dxa"/>
            </w:tcMar>
            <w:vAlign w:val="bottom"/>
          </w:tcPr>
          <w:p w14:paraId="65250CD1" w14:textId="6836B2A5" w:rsidR="00362F70" w:rsidRPr="00254ABE" w:rsidRDefault="00362F70" w:rsidP="005046D3">
            <w:pPr>
              <w:pStyle w:val="Tabletexte"/>
              <w:keepNext/>
              <w:spacing w:before="20" w:after="20" w:line="220" w:lineRule="exact"/>
              <w:rPr>
                <w:b/>
                <w:bCs/>
                <w:position w:val="2"/>
                <w:sz w:val="18"/>
                <w:szCs w:val="24"/>
              </w:rPr>
            </w:pPr>
            <w:r w:rsidRPr="00254ABE">
              <w:rPr>
                <w:rFonts w:eastAsia="Cambria"/>
                <w:b/>
                <w:bCs/>
                <w:position w:val="2"/>
                <w:sz w:val="18"/>
                <w:szCs w:val="24"/>
              </w:rPr>
              <w:t>17</w:t>
            </w:r>
            <w:r w:rsidR="001229ED" w:rsidRPr="00254ABE">
              <w:rPr>
                <w:rFonts w:eastAsia="Cambria"/>
                <w:b/>
                <w:bCs/>
                <w:position w:val="2"/>
                <w:sz w:val="18"/>
                <w:szCs w:val="24"/>
              </w:rPr>
              <w:t>,</w:t>
            </w:r>
            <w:r w:rsidRPr="00254ABE">
              <w:rPr>
                <w:rFonts w:eastAsia="Cambria"/>
                <w:b/>
                <w:bCs/>
                <w:position w:val="2"/>
                <w:sz w:val="18"/>
                <w:szCs w:val="24"/>
              </w:rPr>
              <w:t>9</w:t>
            </w:r>
          </w:p>
        </w:tc>
        <w:tc>
          <w:tcPr>
            <w:tcW w:w="1276" w:type="dxa"/>
            <w:tcBorders>
              <w:top w:val="single" w:sz="4" w:space="0" w:color="auto"/>
              <w:left w:val="single" w:sz="4" w:space="0" w:color="auto"/>
            </w:tcBorders>
            <w:shd w:val="clear" w:color="auto" w:fill="FFFFFF"/>
            <w:tcMar>
              <w:left w:w="28" w:type="dxa"/>
              <w:right w:w="28" w:type="dxa"/>
            </w:tcMar>
            <w:vAlign w:val="bottom"/>
          </w:tcPr>
          <w:p w14:paraId="5969A18A" w14:textId="10353F24" w:rsidR="00362F70" w:rsidRPr="00254ABE" w:rsidRDefault="00362F70" w:rsidP="005046D3">
            <w:pPr>
              <w:pStyle w:val="Tabletexte"/>
              <w:keepNext/>
              <w:spacing w:before="20" w:after="20" w:line="220" w:lineRule="exact"/>
              <w:rPr>
                <w:b/>
                <w:bCs/>
                <w:position w:val="2"/>
                <w:sz w:val="18"/>
                <w:szCs w:val="24"/>
              </w:rPr>
            </w:pPr>
            <w:r w:rsidRPr="00254ABE">
              <w:rPr>
                <w:rFonts w:eastAsia="Cambria"/>
                <w:b/>
                <w:bCs/>
                <w:position w:val="2"/>
                <w:sz w:val="18"/>
                <w:szCs w:val="24"/>
              </w:rPr>
              <w:t>18</w:t>
            </w:r>
            <w:r w:rsidR="001229ED" w:rsidRPr="00254ABE">
              <w:rPr>
                <w:rFonts w:eastAsia="Cambria"/>
                <w:b/>
                <w:bCs/>
                <w:position w:val="2"/>
                <w:sz w:val="18"/>
                <w:szCs w:val="24"/>
              </w:rPr>
              <w:t>,</w:t>
            </w:r>
            <w:r w:rsidRPr="00254ABE">
              <w:rPr>
                <w:rFonts w:eastAsia="Cambria"/>
                <w:b/>
                <w:bCs/>
                <w:position w:val="2"/>
                <w:sz w:val="18"/>
                <w:szCs w:val="24"/>
              </w:rPr>
              <w:t>0</w:t>
            </w:r>
          </w:p>
        </w:tc>
        <w:tc>
          <w:tcPr>
            <w:tcW w:w="1025" w:type="dxa"/>
            <w:tcBorders>
              <w:top w:val="single" w:sz="4" w:space="0" w:color="auto"/>
              <w:left w:val="single" w:sz="4" w:space="0" w:color="auto"/>
            </w:tcBorders>
            <w:shd w:val="clear" w:color="auto" w:fill="FFFFFF"/>
            <w:tcMar>
              <w:left w:w="28" w:type="dxa"/>
              <w:right w:w="28" w:type="dxa"/>
            </w:tcMar>
            <w:vAlign w:val="bottom"/>
          </w:tcPr>
          <w:p w14:paraId="44670F63" w14:textId="2D1A2B4A" w:rsidR="00362F70" w:rsidRPr="00254ABE" w:rsidRDefault="00362F70" w:rsidP="005046D3">
            <w:pPr>
              <w:pStyle w:val="Tabletexte"/>
              <w:keepNext/>
              <w:spacing w:before="20" w:after="20" w:line="220" w:lineRule="exact"/>
              <w:rPr>
                <w:b/>
                <w:bCs/>
                <w:position w:val="2"/>
                <w:sz w:val="18"/>
                <w:szCs w:val="24"/>
              </w:rPr>
            </w:pPr>
            <w:r w:rsidRPr="00254ABE">
              <w:rPr>
                <w:rFonts w:eastAsia="Cambria"/>
                <w:b/>
                <w:bCs/>
                <w:position w:val="2"/>
                <w:sz w:val="18"/>
                <w:szCs w:val="24"/>
              </w:rPr>
              <w:t>12</w:t>
            </w:r>
            <w:r w:rsidR="001229ED" w:rsidRPr="00254ABE">
              <w:rPr>
                <w:rFonts w:eastAsia="Cambria"/>
                <w:b/>
                <w:bCs/>
                <w:position w:val="2"/>
                <w:sz w:val="18"/>
                <w:szCs w:val="24"/>
              </w:rPr>
              <w:t>,</w:t>
            </w:r>
            <w:r w:rsidRPr="00254ABE">
              <w:rPr>
                <w:rFonts w:eastAsia="Cambria"/>
                <w:b/>
                <w:bCs/>
                <w:position w:val="2"/>
                <w:sz w:val="18"/>
                <w:szCs w:val="24"/>
              </w:rPr>
              <w:t>3</w:t>
            </w:r>
          </w:p>
        </w:tc>
        <w:tc>
          <w:tcPr>
            <w:tcW w:w="1276" w:type="dxa"/>
            <w:tcBorders>
              <w:top w:val="single" w:sz="4" w:space="0" w:color="auto"/>
              <w:left w:val="single" w:sz="4" w:space="0" w:color="auto"/>
            </w:tcBorders>
            <w:shd w:val="clear" w:color="auto" w:fill="FFFFFF"/>
            <w:tcMar>
              <w:left w:w="28" w:type="dxa"/>
              <w:right w:w="28" w:type="dxa"/>
            </w:tcMar>
            <w:vAlign w:val="bottom"/>
          </w:tcPr>
          <w:p w14:paraId="40C62427" w14:textId="505842CB" w:rsidR="00362F70" w:rsidRPr="00254ABE" w:rsidRDefault="00362F70" w:rsidP="005046D3">
            <w:pPr>
              <w:pStyle w:val="Tabletexte"/>
              <w:keepNext/>
              <w:spacing w:before="20" w:after="20" w:line="220" w:lineRule="exact"/>
              <w:rPr>
                <w:b/>
                <w:bCs/>
                <w:position w:val="2"/>
                <w:sz w:val="18"/>
                <w:szCs w:val="24"/>
              </w:rPr>
            </w:pPr>
            <w:r w:rsidRPr="00254ABE">
              <w:rPr>
                <w:rFonts w:eastAsia="Cambria"/>
                <w:b/>
                <w:bCs/>
                <w:position w:val="2"/>
                <w:sz w:val="18"/>
                <w:szCs w:val="24"/>
              </w:rPr>
              <w:t>21</w:t>
            </w:r>
            <w:r w:rsidR="001229ED" w:rsidRPr="00254ABE">
              <w:rPr>
                <w:rFonts w:eastAsia="Cambria"/>
                <w:b/>
                <w:bCs/>
                <w:position w:val="2"/>
                <w:sz w:val="18"/>
                <w:szCs w:val="24"/>
              </w:rPr>
              <w:t>,</w:t>
            </w:r>
            <w:r w:rsidRPr="00254ABE">
              <w:rPr>
                <w:rFonts w:eastAsia="Cambria"/>
                <w:b/>
                <w:bCs/>
                <w:position w:val="2"/>
                <w:sz w:val="18"/>
                <w:szCs w:val="24"/>
              </w:rPr>
              <w:t>1</w:t>
            </w:r>
          </w:p>
        </w:tc>
        <w:tc>
          <w:tcPr>
            <w:tcW w:w="1275" w:type="dxa"/>
            <w:tcBorders>
              <w:top w:val="single" w:sz="4" w:space="0" w:color="auto"/>
              <w:left w:val="single" w:sz="4" w:space="0" w:color="auto"/>
            </w:tcBorders>
            <w:shd w:val="clear" w:color="auto" w:fill="FFFFFF"/>
            <w:tcMar>
              <w:left w:w="28" w:type="dxa"/>
              <w:right w:w="28" w:type="dxa"/>
            </w:tcMar>
            <w:vAlign w:val="bottom"/>
          </w:tcPr>
          <w:p w14:paraId="0C65C82F" w14:textId="6286AA82" w:rsidR="00362F70" w:rsidRPr="00254ABE" w:rsidRDefault="00362F70" w:rsidP="005046D3">
            <w:pPr>
              <w:pStyle w:val="Tabletexte"/>
              <w:keepNext/>
              <w:spacing w:before="20" w:after="20" w:line="220" w:lineRule="exact"/>
              <w:rPr>
                <w:b/>
                <w:bCs/>
                <w:position w:val="2"/>
                <w:sz w:val="18"/>
                <w:szCs w:val="24"/>
              </w:rPr>
            </w:pPr>
            <w:r w:rsidRPr="00254ABE">
              <w:rPr>
                <w:rFonts w:eastAsia="Cambria"/>
                <w:b/>
                <w:bCs/>
                <w:position w:val="2"/>
                <w:sz w:val="18"/>
                <w:szCs w:val="24"/>
              </w:rPr>
              <w:t>22</w:t>
            </w:r>
            <w:r w:rsidR="001229ED" w:rsidRPr="00254ABE">
              <w:rPr>
                <w:rFonts w:eastAsia="Cambria"/>
                <w:b/>
                <w:bCs/>
                <w:position w:val="2"/>
                <w:sz w:val="18"/>
                <w:szCs w:val="24"/>
              </w:rPr>
              <w:t>,</w:t>
            </w:r>
            <w:r w:rsidRPr="00254ABE">
              <w:rPr>
                <w:rFonts w:eastAsia="Cambria"/>
                <w:b/>
                <w:bCs/>
                <w:position w:val="2"/>
                <w:sz w:val="18"/>
                <w:szCs w:val="24"/>
              </w:rPr>
              <w:t>1</w:t>
            </w:r>
          </w:p>
        </w:tc>
        <w:tc>
          <w:tcPr>
            <w:tcW w:w="988"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37BD68A6" w14:textId="77777777" w:rsidR="00362F70" w:rsidRPr="00254ABE" w:rsidRDefault="00362F70" w:rsidP="005046D3">
            <w:pPr>
              <w:pStyle w:val="Tabletexte"/>
              <w:keepNext/>
              <w:spacing w:before="20" w:after="20" w:line="220" w:lineRule="exact"/>
              <w:rPr>
                <w:b/>
                <w:bCs/>
                <w:position w:val="2"/>
                <w:sz w:val="18"/>
                <w:szCs w:val="24"/>
              </w:rPr>
            </w:pPr>
          </w:p>
        </w:tc>
      </w:tr>
      <w:tr w:rsidR="00177754" w:rsidRPr="00254ABE" w14:paraId="02B3F75C" w14:textId="77777777" w:rsidTr="005046D3">
        <w:tc>
          <w:tcPr>
            <w:tcW w:w="2098" w:type="dxa"/>
            <w:tcBorders>
              <w:top w:val="single" w:sz="4" w:space="0" w:color="auto"/>
              <w:left w:val="single" w:sz="4" w:space="0" w:color="auto"/>
            </w:tcBorders>
            <w:shd w:val="clear" w:color="auto" w:fill="FFFFFF"/>
            <w:tcMar>
              <w:left w:w="28" w:type="dxa"/>
              <w:right w:w="28" w:type="dxa"/>
            </w:tcMar>
            <w:vAlign w:val="center"/>
          </w:tcPr>
          <w:p w14:paraId="4226BF85" w14:textId="077C4E84" w:rsidR="00362F70" w:rsidRPr="00254ABE" w:rsidRDefault="001229ED" w:rsidP="005046D3">
            <w:pPr>
              <w:pStyle w:val="Tabletexte"/>
              <w:keepNext/>
              <w:spacing w:before="20" w:after="20" w:line="220" w:lineRule="exact"/>
              <w:jc w:val="left"/>
              <w:rPr>
                <w:position w:val="2"/>
                <w:sz w:val="18"/>
                <w:szCs w:val="24"/>
                <w:rtl/>
                <w:lang w:bidi="ar-SA"/>
              </w:rPr>
            </w:pPr>
            <w:r w:rsidRPr="00254ABE">
              <w:rPr>
                <w:position w:val="2"/>
                <w:sz w:val="18"/>
                <w:szCs w:val="24"/>
                <w:rtl/>
              </w:rPr>
              <w:t xml:space="preserve">قدرة </w:t>
            </w:r>
            <w:r w:rsidRPr="00254ABE">
              <w:rPr>
                <w:position w:val="2"/>
                <w:sz w:val="18"/>
                <w:szCs w:val="24"/>
              </w:rPr>
              <w:t>FS</w:t>
            </w:r>
            <w:r w:rsidRPr="00254ABE">
              <w:rPr>
                <w:position w:val="2"/>
                <w:sz w:val="18"/>
                <w:szCs w:val="24"/>
                <w:rtl/>
              </w:rPr>
              <w:t xml:space="preserve"> القصوى على الأرض (مصدر وحيد)</w:t>
            </w:r>
          </w:p>
        </w:tc>
        <w:tc>
          <w:tcPr>
            <w:tcW w:w="886" w:type="dxa"/>
            <w:tcBorders>
              <w:top w:val="single" w:sz="4" w:space="0" w:color="auto"/>
              <w:left w:val="single" w:sz="4" w:space="0" w:color="auto"/>
            </w:tcBorders>
            <w:shd w:val="clear" w:color="auto" w:fill="FFFFFF"/>
            <w:tcMar>
              <w:left w:w="28" w:type="dxa"/>
              <w:right w:w="28" w:type="dxa"/>
            </w:tcMar>
            <w:vAlign w:val="center"/>
          </w:tcPr>
          <w:p w14:paraId="638E2A1B" w14:textId="77777777" w:rsidR="00362F70" w:rsidRPr="00254ABE" w:rsidRDefault="00362F70" w:rsidP="005046D3">
            <w:pPr>
              <w:pStyle w:val="Tabletexte"/>
              <w:keepNext/>
              <w:spacing w:before="20" w:after="20" w:line="220" w:lineRule="exact"/>
              <w:rPr>
                <w:position w:val="2"/>
                <w:sz w:val="18"/>
                <w:szCs w:val="24"/>
              </w:rPr>
            </w:pPr>
            <w:proofErr w:type="spellStart"/>
            <w:r w:rsidRPr="00254ABE">
              <w:rPr>
                <w:rFonts w:eastAsia="Cambria"/>
                <w:position w:val="2"/>
                <w:sz w:val="18"/>
                <w:szCs w:val="24"/>
              </w:rPr>
              <w:t>dBW</w:t>
            </w:r>
            <w:proofErr w:type="spellEnd"/>
            <w:r w:rsidRPr="00254ABE">
              <w:rPr>
                <w:rFonts w:eastAsia="Cambria"/>
                <w:position w:val="2"/>
                <w:sz w:val="18"/>
                <w:szCs w:val="24"/>
              </w:rPr>
              <w:t>/200</w:t>
            </w:r>
          </w:p>
          <w:p w14:paraId="5FF23103" w14:textId="77777777"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MHz</w:t>
            </w:r>
          </w:p>
        </w:tc>
        <w:tc>
          <w:tcPr>
            <w:tcW w:w="849" w:type="dxa"/>
            <w:tcBorders>
              <w:top w:val="single" w:sz="4" w:space="0" w:color="auto"/>
              <w:left w:val="single" w:sz="4" w:space="0" w:color="auto"/>
            </w:tcBorders>
            <w:shd w:val="clear" w:color="auto" w:fill="FFFFFF"/>
            <w:tcMar>
              <w:left w:w="28" w:type="dxa"/>
              <w:right w:w="28" w:type="dxa"/>
            </w:tcMar>
            <w:vAlign w:val="bottom"/>
          </w:tcPr>
          <w:p w14:paraId="694F2CCF" w14:textId="605BF0D4"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60</w:t>
            </w:r>
            <w:r w:rsidR="001229ED" w:rsidRPr="00254ABE">
              <w:rPr>
                <w:rFonts w:eastAsia="Cambria"/>
                <w:position w:val="2"/>
                <w:sz w:val="18"/>
                <w:szCs w:val="24"/>
              </w:rPr>
              <w:t>,</w:t>
            </w:r>
            <w:r w:rsidRPr="00254ABE">
              <w:rPr>
                <w:rFonts w:eastAsia="Cambria"/>
                <w:position w:val="2"/>
                <w:sz w:val="18"/>
                <w:szCs w:val="24"/>
              </w:rPr>
              <w:t>0</w:t>
            </w:r>
          </w:p>
        </w:tc>
        <w:tc>
          <w:tcPr>
            <w:tcW w:w="1276" w:type="dxa"/>
            <w:tcBorders>
              <w:top w:val="single" w:sz="4" w:space="0" w:color="auto"/>
              <w:left w:val="single" w:sz="4" w:space="0" w:color="auto"/>
            </w:tcBorders>
            <w:shd w:val="clear" w:color="auto" w:fill="FFFFFF"/>
            <w:tcMar>
              <w:left w:w="28" w:type="dxa"/>
              <w:right w:w="28" w:type="dxa"/>
            </w:tcMar>
            <w:vAlign w:val="bottom"/>
          </w:tcPr>
          <w:p w14:paraId="1D76F08C" w14:textId="34196381"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60</w:t>
            </w:r>
            <w:r w:rsidR="001229ED" w:rsidRPr="00254ABE">
              <w:rPr>
                <w:rFonts w:eastAsia="Cambria"/>
                <w:position w:val="2"/>
                <w:sz w:val="18"/>
                <w:szCs w:val="24"/>
              </w:rPr>
              <w:t>,</w:t>
            </w:r>
            <w:r w:rsidRPr="00254ABE">
              <w:rPr>
                <w:rFonts w:eastAsia="Cambria"/>
                <w:position w:val="2"/>
                <w:sz w:val="18"/>
                <w:szCs w:val="24"/>
              </w:rPr>
              <w:t>0</w:t>
            </w:r>
          </w:p>
        </w:tc>
        <w:tc>
          <w:tcPr>
            <w:tcW w:w="1025" w:type="dxa"/>
            <w:tcBorders>
              <w:top w:val="single" w:sz="4" w:space="0" w:color="auto"/>
              <w:left w:val="single" w:sz="4" w:space="0" w:color="auto"/>
            </w:tcBorders>
            <w:shd w:val="clear" w:color="auto" w:fill="FFFFFF"/>
            <w:tcMar>
              <w:left w:w="28" w:type="dxa"/>
              <w:right w:w="28" w:type="dxa"/>
            </w:tcMar>
            <w:vAlign w:val="bottom"/>
          </w:tcPr>
          <w:p w14:paraId="76F6DB2F" w14:textId="3F5BFFF1"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60</w:t>
            </w:r>
            <w:r w:rsidR="001229ED" w:rsidRPr="00254ABE">
              <w:rPr>
                <w:rFonts w:eastAsia="Cambria"/>
                <w:position w:val="2"/>
                <w:sz w:val="18"/>
                <w:szCs w:val="24"/>
              </w:rPr>
              <w:t>,</w:t>
            </w:r>
            <w:r w:rsidRPr="00254ABE">
              <w:rPr>
                <w:rFonts w:eastAsia="Cambria"/>
                <w:position w:val="2"/>
                <w:sz w:val="18"/>
                <w:szCs w:val="24"/>
              </w:rPr>
              <w:t>0</w:t>
            </w:r>
          </w:p>
        </w:tc>
        <w:tc>
          <w:tcPr>
            <w:tcW w:w="1276" w:type="dxa"/>
            <w:tcBorders>
              <w:top w:val="single" w:sz="4" w:space="0" w:color="auto"/>
              <w:left w:val="single" w:sz="4" w:space="0" w:color="auto"/>
            </w:tcBorders>
            <w:shd w:val="clear" w:color="auto" w:fill="FFFFFF"/>
            <w:tcMar>
              <w:left w:w="28" w:type="dxa"/>
              <w:right w:w="28" w:type="dxa"/>
            </w:tcMar>
            <w:vAlign w:val="bottom"/>
          </w:tcPr>
          <w:p w14:paraId="7743A058" w14:textId="2D443209"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60</w:t>
            </w:r>
            <w:r w:rsidR="001229ED" w:rsidRPr="00254ABE">
              <w:rPr>
                <w:rFonts w:eastAsia="Cambria"/>
                <w:position w:val="2"/>
                <w:sz w:val="18"/>
                <w:szCs w:val="24"/>
              </w:rPr>
              <w:t>,</w:t>
            </w:r>
            <w:r w:rsidRPr="00254ABE">
              <w:rPr>
                <w:rFonts w:eastAsia="Cambria"/>
                <w:position w:val="2"/>
                <w:sz w:val="18"/>
                <w:szCs w:val="24"/>
              </w:rPr>
              <w:t>0</w:t>
            </w:r>
          </w:p>
        </w:tc>
        <w:tc>
          <w:tcPr>
            <w:tcW w:w="1275" w:type="dxa"/>
            <w:tcBorders>
              <w:top w:val="single" w:sz="4" w:space="0" w:color="auto"/>
              <w:left w:val="single" w:sz="4" w:space="0" w:color="auto"/>
            </w:tcBorders>
            <w:shd w:val="clear" w:color="auto" w:fill="FFFFFF"/>
            <w:tcMar>
              <w:left w:w="28" w:type="dxa"/>
              <w:right w:w="28" w:type="dxa"/>
            </w:tcMar>
            <w:vAlign w:val="bottom"/>
          </w:tcPr>
          <w:p w14:paraId="786B3CFC" w14:textId="38BA3574"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60</w:t>
            </w:r>
            <w:r w:rsidR="001229ED" w:rsidRPr="00254ABE">
              <w:rPr>
                <w:rFonts w:eastAsia="Cambria"/>
                <w:position w:val="2"/>
                <w:sz w:val="18"/>
                <w:szCs w:val="24"/>
              </w:rPr>
              <w:t>,</w:t>
            </w:r>
            <w:r w:rsidRPr="00254ABE">
              <w:rPr>
                <w:rFonts w:eastAsia="Cambria"/>
                <w:position w:val="2"/>
                <w:sz w:val="18"/>
                <w:szCs w:val="24"/>
              </w:rPr>
              <w:t>0</w:t>
            </w:r>
          </w:p>
        </w:tc>
        <w:tc>
          <w:tcPr>
            <w:tcW w:w="988"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450F9AD7" w14:textId="77777777" w:rsidR="00362F70" w:rsidRPr="00254ABE" w:rsidRDefault="00362F70" w:rsidP="005046D3">
            <w:pPr>
              <w:pStyle w:val="Tabletexte"/>
              <w:keepNext/>
              <w:spacing w:before="20" w:after="20" w:line="220" w:lineRule="exact"/>
              <w:rPr>
                <w:position w:val="2"/>
                <w:sz w:val="18"/>
                <w:szCs w:val="24"/>
              </w:rPr>
            </w:pPr>
          </w:p>
        </w:tc>
      </w:tr>
      <w:tr w:rsidR="00177754" w:rsidRPr="00254ABE" w14:paraId="0F66BBAD" w14:textId="77777777" w:rsidTr="005046D3">
        <w:tc>
          <w:tcPr>
            <w:tcW w:w="2098" w:type="dxa"/>
            <w:tcBorders>
              <w:top w:val="single" w:sz="4" w:space="0" w:color="auto"/>
              <w:left w:val="single" w:sz="4" w:space="0" w:color="auto"/>
            </w:tcBorders>
            <w:shd w:val="clear" w:color="auto" w:fill="FFFFFF"/>
            <w:tcMar>
              <w:left w:w="28" w:type="dxa"/>
              <w:right w:w="28" w:type="dxa"/>
            </w:tcMar>
            <w:vAlign w:val="bottom"/>
          </w:tcPr>
          <w:p w14:paraId="4D254250" w14:textId="3CE2E5E0" w:rsidR="00362F70" w:rsidRPr="00254ABE" w:rsidRDefault="001229ED" w:rsidP="005046D3">
            <w:pPr>
              <w:pStyle w:val="Tabletexte"/>
              <w:keepNext/>
              <w:spacing w:before="20" w:after="20" w:line="220" w:lineRule="exact"/>
              <w:jc w:val="left"/>
              <w:rPr>
                <w:position w:val="2"/>
                <w:sz w:val="18"/>
                <w:szCs w:val="24"/>
              </w:rPr>
            </w:pPr>
            <w:r w:rsidRPr="00254ABE">
              <w:rPr>
                <w:position w:val="2"/>
                <w:sz w:val="18"/>
                <w:szCs w:val="24"/>
                <w:rtl/>
              </w:rPr>
              <w:t xml:space="preserve">قدرة </w:t>
            </w:r>
            <w:r w:rsidRPr="00254ABE">
              <w:rPr>
                <w:position w:val="2"/>
                <w:sz w:val="18"/>
                <w:szCs w:val="24"/>
              </w:rPr>
              <w:t>FS</w:t>
            </w:r>
            <w:r w:rsidRPr="00254ABE">
              <w:rPr>
                <w:position w:val="2"/>
                <w:sz w:val="18"/>
                <w:szCs w:val="24"/>
                <w:rtl/>
              </w:rPr>
              <w:t xml:space="preserve"> القصوى على الأرض (تجميعي)</w:t>
            </w:r>
          </w:p>
        </w:tc>
        <w:tc>
          <w:tcPr>
            <w:tcW w:w="886" w:type="dxa"/>
            <w:tcBorders>
              <w:top w:val="single" w:sz="4" w:space="0" w:color="auto"/>
              <w:left w:val="single" w:sz="4" w:space="0" w:color="auto"/>
            </w:tcBorders>
            <w:shd w:val="clear" w:color="auto" w:fill="FFFFFF"/>
            <w:tcMar>
              <w:left w:w="28" w:type="dxa"/>
              <w:right w:w="28" w:type="dxa"/>
            </w:tcMar>
            <w:vAlign w:val="bottom"/>
          </w:tcPr>
          <w:p w14:paraId="296DD241" w14:textId="77777777"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dBm/200</w:t>
            </w:r>
          </w:p>
          <w:p w14:paraId="7527D443" w14:textId="77777777"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MHz</w:t>
            </w:r>
          </w:p>
        </w:tc>
        <w:tc>
          <w:tcPr>
            <w:tcW w:w="849" w:type="dxa"/>
            <w:tcBorders>
              <w:top w:val="single" w:sz="4" w:space="0" w:color="auto"/>
              <w:left w:val="single" w:sz="4" w:space="0" w:color="auto"/>
            </w:tcBorders>
            <w:shd w:val="clear" w:color="auto" w:fill="FFFFFF"/>
            <w:tcMar>
              <w:left w:w="28" w:type="dxa"/>
              <w:right w:w="28" w:type="dxa"/>
            </w:tcMar>
            <w:vAlign w:val="bottom"/>
          </w:tcPr>
          <w:p w14:paraId="14070794" w14:textId="7EA68D7A"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59</w:t>
            </w:r>
            <w:r w:rsidR="001229ED" w:rsidRPr="00254ABE">
              <w:rPr>
                <w:rFonts w:eastAsia="Cambria"/>
                <w:position w:val="2"/>
                <w:sz w:val="18"/>
                <w:szCs w:val="24"/>
              </w:rPr>
              <w:t>,</w:t>
            </w:r>
            <w:r w:rsidRPr="00254ABE">
              <w:rPr>
                <w:rFonts w:eastAsia="Cambria"/>
                <w:position w:val="2"/>
                <w:sz w:val="18"/>
                <w:szCs w:val="24"/>
              </w:rPr>
              <w:t>8</w:t>
            </w:r>
          </w:p>
        </w:tc>
        <w:tc>
          <w:tcPr>
            <w:tcW w:w="1276" w:type="dxa"/>
            <w:tcBorders>
              <w:top w:val="single" w:sz="4" w:space="0" w:color="auto"/>
              <w:left w:val="single" w:sz="4" w:space="0" w:color="auto"/>
            </w:tcBorders>
            <w:shd w:val="clear" w:color="auto" w:fill="FFFFFF"/>
            <w:tcMar>
              <w:left w:w="28" w:type="dxa"/>
              <w:right w:w="28" w:type="dxa"/>
            </w:tcMar>
            <w:vAlign w:val="bottom"/>
          </w:tcPr>
          <w:p w14:paraId="6CBA6858" w14:textId="30ECA761"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56</w:t>
            </w:r>
            <w:r w:rsidR="001229ED" w:rsidRPr="00254ABE">
              <w:rPr>
                <w:rFonts w:eastAsia="Cambria"/>
                <w:position w:val="2"/>
                <w:sz w:val="18"/>
                <w:szCs w:val="24"/>
              </w:rPr>
              <w:t>,</w:t>
            </w:r>
            <w:r w:rsidRPr="00254ABE">
              <w:rPr>
                <w:rFonts w:eastAsia="Cambria"/>
                <w:position w:val="2"/>
                <w:sz w:val="18"/>
                <w:szCs w:val="24"/>
              </w:rPr>
              <w:t>3</w:t>
            </w:r>
          </w:p>
        </w:tc>
        <w:tc>
          <w:tcPr>
            <w:tcW w:w="1025" w:type="dxa"/>
            <w:tcBorders>
              <w:top w:val="single" w:sz="4" w:space="0" w:color="auto"/>
              <w:left w:val="single" w:sz="4" w:space="0" w:color="auto"/>
            </w:tcBorders>
            <w:shd w:val="clear" w:color="auto" w:fill="FFFFFF"/>
            <w:tcMar>
              <w:left w:w="28" w:type="dxa"/>
              <w:right w:w="28" w:type="dxa"/>
            </w:tcMar>
            <w:vAlign w:val="bottom"/>
          </w:tcPr>
          <w:p w14:paraId="4641DEEC" w14:textId="3EFFC4BD"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38</w:t>
            </w:r>
            <w:r w:rsidR="001229ED" w:rsidRPr="00254ABE">
              <w:rPr>
                <w:rFonts w:eastAsia="Cambria"/>
                <w:position w:val="2"/>
                <w:sz w:val="18"/>
                <w:szCs w:val="24"/>
              </w:rPr>
              <w:t>,</w:t>
            </w:r>
            <w:r w:rsidRPr="00254ABE">
              <w:rPr>
                <w:rFonts w:eastAsia="Cambria"/>
                <w:position w:val="2"/>
                <w:sz w:val="18"/>
                <w:szCs w:val="24"/>
              </w:rPr>
              <w:t>6</w:t>
            </w:r>
          </w:p>
        </w:tc>
        <w:tc>
          <w:tcPr>
            <w:tcW w:w="1276" w:type="dxa"/>
            <w:tcBorders>
              <w:top w:val="single" w:sz="4" w:space="0" w:color="auto"/>
              <w:left w:val="single" w:sz="4" w:space="0" w:color="auto"/>
            </w:tcBorders>
            <w:shd w:val="clear" w:color="auto" w:fill="FFFFFF"/>
            <w:tcMar>
              <w:left w:w="28" w:type="dxa"/>
              <w:right w:w="28" w:type="dxa"/>
            </w:tcMar>
            <w:vAlign w:val="bottom"/>
          </w:tcPr>
          <w:p w14:paraId="6811CD63" w14:textId="1D108C71"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43</w:t>
            </w:r>
            <w:r w:rsidR="001229ED" w:rsidRPr="00254ABE">
              <w:rPr>
                <w:rFonts w:eastAsia="Cambria"/>
                <w:position w:val="2"/>
                <w:sz w:val="18"/>
                <w:szCs w:val="24"/>
              </w:rPr>
              <w:t>,</w:t>
            </w:r>
            <w:r w:rsidRPr="00254ABE">
              <w:rPr>
                <w:rFonts w:eastAsia="Cambria"/>
                <w:position w:val="2"/>
                <w:sz w:val="18"/>
                <w:szCs w:val="24"/>
              </w:rPr>
              <w:t>0</w:t>
            </w:r>
          </w:p>
        </w:tc>
        <w:tc>
          <w:tcPr>
            <w:tcW w:w="1275" w:type="dxa"/>
            <w:tcBorders>
              <w:top w:val="single" w:sz="4" w:space="0" w:color="auto"/>
              <w:left w:val="single" w:sz="4" w:space="0" w:color="auto"/>
            </w:tcBorders>
            <w:shd w:val="clear" w:color="auto" w:fill="FFFFFF"/>
            <w:tcMar>
              <w:left w:w="28" w:type="dxa"/>
              <w:right w:w="28" w:type="dxa"/>
            </w:tcMar>
            <w:vAlign w:val="bottom"/>
          </w:tcPr>
          <w:p w14:paraId="0E013E03" w14:textId="5D191B5D"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64</w:t>
            </w:r>
            <w:r w:rsidR="001229ED" w:rsidRPr="00254ABE">
              <w:rPr>
                <w:rFonts w:eastAsia="Cambria"/>
                <w:position w:val="2"/>
                <w:sz w:val="18"/>
                <w:szCs w:val="24"/>
              </w:rPr>
              <w:t>,</w:t>
            </w:r>
            <w:r w:rsidRPr="00254ABE">
              <w:rPr>
                <w:rFonts w:eastAsia="Cambria"/>
                <w:position w:val="2"/>
                <w:sz w:val="18"/>
                <w:szCs w:val="24"/>
              </w:rPr>
              <w:t>2</w:t>
            </w:r>
          </w:p>
        </w:tc>
        <w:tc>
          <w:tcPr>
            <w:tcW w:w="988"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60B4B3E8" w14:textId="77777777" w:rsidR="00362F70" w:rsidRPr="00254ABE" w:rsidRDefault="00362F70" w:rsidP="005046D3">
            <w:pPr>
              <w:pStyle w:val="Tabletexte"/>
              <w:keepNext/>
              <w:spacing w:before="20" w:after="20" w:line="220" w:lineRule="exact"/>
              <w:rPr>
                <w:position w:val="2"/>
                <w:sz w:val="18"/>
                <w:szCs w:val="24"/>
              </w:rPr>
            </w:pPr>
          </w:p>
        </w:tc>
      </w:tr>
      <w:tr w:rsidR="00177754" w:rsidRPr="00254ABE" w14:paraId="1B754839" w14:textId="77777777" w:rsidTr="005046D3">
        <w:tc>
          <w:tcPr>
            <w:tcW w:w="2098" w:type="dxa"/>
            <w:tcBorders>
              <w:top w:val="single" w:sz="4" w:space="0" w:color="auto"/>
              <w:left w:val="single" w:sz="4" w:space="0" w:color="auto"/>
            </w:tcBorders>
            <w:shd w:val="clear" w:color="auto" w:fill="FFFFFF"/>
            <w:tcMar>
              <w:left w:w="28" w:type="dxa"/>
              <w:right w:w="28" w:type="dxa"/>
            </w:tcMar>
            <w:vAlign w:val="bottom"/>
          </w:tcPr>
          <w:p w14:paraId="733AA101" w14:textId="3D922222" w:rsidR="00362F70" w:rsidRPr="00254ABE" w:rsidRDefault="001229ED" w:rsidP="005046D3">
            <w:pPr>
              <w:pStyle w:val="Tabletexte"/>
              <w:keepNext/>
              <w:spacing w:before="20" w:after="20" w:line="220" w:lineRule="exact"/>
              <w:jc w:val="left"/>
              <w:rPr>
                <w:position w:val="2"/>
                <w:sz w:val="18"/>
                <w:szCs w:val="24"/>
              </w:rPr>
            </w:pPr>
            <w:r w:rsidRPr="00254ABE">
              <w:rPr>
                <w:position w:val="2"/>
                <w:sz w:val="18"/>
                <w:szCs w:val="24"/>
                <w:rtl/>
              </w:rPr>
              <w:t>التوهين الجوي المطلوب (مصدر</w:t>
            </w:r>
            <w:r w:rsidR="00177754" w:rsidRPr="00254ABE">
              <w:rPr>
                <w:rFonts w:hint="cs"/>
                <w:position w:val="2"/>
                <w:sz w:val="18"/>
                <w:szCs w:val="24"/>
                <w:rtl/>
              </w:rPr>
              <w:t> </w:t>
            </w:r>
            <w:r w:rsidRPr="00254ABE">
              <w:rPr>
                <w:position w:val="2"/>
                <w:sz w:val="18"/>
                <w:szCs w:val="24"/>
                <w:rtl/>
              </w:rPr>
              <w:t>وحيد)</w:t>
            </w:r>
          </w:p>
        </w:tc>
        <w:tc>
          <w:tcPr>
            <w:tcW w:w="886" w:type="dxa"/>
            <w:tcBorders>
              <w:top w:val="single" w:sz="4" w:space="0" w:color="auto"/>
              <w:left w:val="single" w:sz="4" w:space="0" w:color="auto"/>
            </w:tcBorders>
            <w:shd w:val="clear" w:color="auto" w:fill="FFFFFF"/>
            <w:tcMar>
              <w:left w:w="28" w:type="dxa"/>
              <w:right w:w="28" w:type="dxa"/>
            </w:tcMar>
            <w:vAlign w:val="bottom"/>
          </w:tcPr>
          <w:p w14:paraId="2B3F964E" w14:textId="77777777"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dB</w:t>
            </w:r>
          </w:p>
        </w:tc>
        <w:tc>
          <w:tcPr>
            <w:tcW w:w="849" w:type="dxa"/>
            <w:tcBorders>
              <w:top w:val="single" w:sz="4" w:space="0" w:color="auto"/>
              <w:left w:val="single" w:sz="4" w:space="0" w:color="auto"/>
            </w:tcBorders>
            <w:shd w:val="clear" w:color="auto" w:fill="FFFFFF"/>
            <w:tcMar>
              <w:left w:w="28" w:type="dxa"/>
              <w:right w:w="28" w:type="dxa"/>
            </w:tcMar>
            <w:vAlign w:val="bottom"/>
          </w:tcPr>
          <w:p w14:paraId="4175FA63" w14:textId="346C4306"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42</w:t>
            </w:r>
            <w:r w:rsidR="001229ED" w:rsidRPr="00254ABE">
              <w:rPr>
                <w:rFonts w:eastAsia="Cambria"/>
                <w:position w:val="2"/>
                <w:sz w:val="18"/>
                <w:szCs w:val="24"/>
              </w:rPr>
              <w:t>,</w:t>
            </w:r>
            <w:r w:rsidRPr="00254ABE">
              <w:rPr>
                <w:rFonts w:eastAsia="Cambria"/>
                <w:position w:val="2"/>
                <w:sz w:val="18"/>
                <w:szCs w:val="24"/>
              </w:rPr>
              <w:t>1</w:t>
            </w:r>
          </w:p>
        </w:tc>
        <w:tc>
          <w:tcPr>
            <w:tcW w:w="1276" w:type="dxa"/>
            <w:tcBorders>
              <w:top w:val="single" w:sz="4" w:space="0" w:color="auto"/>
              <w:left w:val="single" w:sz="4" w:space="0" w:color="auto"/>
            </w:tcBorders>
            <w:shd w:val="clear" w:color="auto" w:fill="FFFFFF"/>
            <w:tcMar>
              <w:left w:w="28" w:type="dxa"/>
              <w:right w:w="28" w:type="dxa"/>
            </w:tcMar>
            <w:vAlign w:val="bottom"/>
          </w:tcPr>
          <w:p w14:paraId="66138FD0" w14:textId="093E17F2"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42</w:t>
            </w:r>
            <w:r w:rsidR="001229ED" w:rsidRPr="00254ABE">
              <w:rPr>
                <w:rFonts w:eastAsia="Cambria"/>
                <w:position w:val="2"/>
                <w:sz w:val="18"/>
                <w:szCs w:val="24"/>
              </w:rPr>
              <w:t>,</w:t>
            </w:r>
            <w:r w:rsidRPr="00254ABE">
              <w:rPr>
                <w:rFonts w:eastAsia="Cambria"/>
                <w:position w:val="2"/>
                <w:sz w:val="18"/>
                <w:szCs w:val="24"/>
              </w:rPr>
              <w:t>0</w:t>
            </w:r>
          </w:p>
        </w:tc>
        <w:tc>
          <w:tcPr>
            <w:tcW w:w="1025" w:type="dxa"/>
            <w:tcBorders>
              <w:top w:val="single" w:sz="4" w:space="0" w:color="auto"/>
              <w:left w:val="single" w:sz="4" w:space="0" w:color="auto"/>
            </w:tcBorders>
            <w:shd w:val="clear" w:color="auto" w:fill="FFFFFF"/>
            <w:tcMar>
              <w:left w:w="28" w:type="dxa"/>
              <w:right w:w="28" w:type="dxa"/>
            </w:tcMar>
            <w:vAlign w:val="bottom"/>
          </w:tcPr>
          <w:p w14:paraId="17811554" w14:textId="02C35293"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47</w:t>
            </w:r>
            <w:r w:rsidR="001229ED" w:rsidRPr="00254ABE">
              <w:rPr>
                <w:rFonts w:eastAsia="Cambria"/>
                <w:position w:val="2"/>
                <w:sz w:val="18"/>
                <w:szCs w:val="24"/>
              </w:rPr>
              <w:t>,</w:t>
            </w:r>
            <w:r w:rsidRPr="00254ABE">
              <w:rPr>
                <w:rFonts w:eastAsia="Cambria"/>
                <w:position w:val="2"/>
                <w:sz w:val="18"/>
                <w:szCs w:val="24"/>
              </w:rPr>
              <w:t>7</w:t>
            </w:r>
          </w:p>
        </w:tc>
        <w:tc>
          <w:tcPr>
            <w:tcW w:w="1276" w:type="dxa"/>
            <w:tcBorders>
              <w:top w:val="single" w:sz="4" w:space="0" w:color="auto"/>
              <w:left w:val="single" w:sz="4" w:space="0" w:color="auto"/>
            </w:tcBorders>
            <w:shd w:val="clear" w:color="auto" w:fill="FFFFFF"/>
            <w:tcMar>
              <w:left w:w="28" w:type="dxa"/>
              <w:right w:w="28" w:type="dxa"/>
            </w:tcMar>
            <w:vAlign w:val="bottom"/>
          </w:tcPr>
          <w:p w14:paraId="4E1BE72B" w14:textId="284B2013"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38</w:t>
            </w:r>
            <w:r w:rsidR="001229ED" w:rsidRPr="00254ABE">
              <w:rPr>
                <w:rFonts w:eastAsia="Cambria"/>
                <w:position w:val="2"/>
                <w:sz w:val="18"/>
                <w:szCs w:val="24"/>
              </w:rPr>
              <w:t>,</w:t>
            </w:r>
            <w:r w:rsidRPr="00254ABE">
              <w:rPr>
                <w:rFonts w:eastAsia="Cambria"/>
                <w:position w:val="2"/>
                <w:sz w:val="18"/>
                <w:szCs w:val="24"/>
              </w:rPr>
              <w:t>9</w:t>
            </w:r>
          </w:p>
        </w:tc>
        <w:tc>
          <w:tcPr>
            <w:tcW w:w="1275" w:type="dxa"/>
            <w:tcBorders>
              <w:top w:val="single" w:sz="4" w:space="0" w:color="auto"/>
              <w:left w:val="single" w:sz="4" w:space="0" w:color="auto"/>
            </w:tcBorders>
            <w:shd w:val="clear" w:color="auto" w:fill="FFFFFF"/>
            <w:tcMar>
              <w:left w:w="28" w:type="dxa"/>
              <w:right w:w="28" w:type="dxa"/>
            </w:tcMar>
            <w:vAlign w:val="bottom"/>
          </w:tcPr>
          <w:p w14:paraId="1F804A8B" w14:textId="3A501DF3"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37</w:t>
            </w:r>
            <w:r w:rsidR="001229ED" w:rsidRPr="00254ABE">
              <w:rPr>
                <w:rFonts w:eastAsia="Cambria"/>
                <w:position w:val="2"/>
                <w:sz w:val="18"/>
                <w:szCs w:val="24"/>
              </w:rPr>
              <w:t>,</w:t>
            </w:r>
            <w:r w:rsidRPr="00254ABE">
              <w:rPr>
                <w:rFonts w:eastAsia="Cambria"/>
                <w:position w:val="2"/>
                <w:sz w:val="18"/>
                <w:szCs w:val="24"/>
              </w:rPr>
              <w:t>9</w:t>
            </w:r>
          </w:p>
        </w:tc>
        <w:tc>
          <w:tcPr>
            <w:tcW w:w="988" w:type="dxa"/>
            <w:tcBorders>
              <w:top w:val="single" w:sz="4" w:space="0" w:color="BFBFBF" w:themeColor="background1" w:themeShade="BF"/>
              <w:left w:val="single" w:sz="4" w:space="0" w:color="auto"/>
              <w:bottom w:val="single" w:sz="4" w:space="0" w:color="auto"/>
              <w:right w:val="single" w:sz="4" w:space="0" w:color="BFBFBF" w:themeColor="background1" w:themeShade="BF"/>
            </w:tcBorders>
            <w:shd w:val="clear" w:color="auto" w:fill="FFFFFF"/>
            <w:tcMar>
              <w:left w:w="28" w:type="dxa"/>
              <w:right w:w="28" w:type="dxa"/>
            </w:tcMar>
          </w:tcPr>
          <w:p w14:paraId="17B87BE2" w14:textId="77777777" w:rsidR="00362F70" w:rsidRPr="00254ABE" w:rsidRDefault="00362F70" w:rsidP="005046D3">
            <w:pPr>
              <w:pStyle w:val="Tabletexte"/>
              <w:keepNext/>
              <w:spacing w:before="20" w:after="20" w:line="220" w:lineRule="exact"/>
              <w:rPr>
                <w:position w:val="2"/>
                <w:sz w:val="18"/>
                <w:szCs w:val="24"/>
              </w:rPr>
            </w:pPr>
          </w:p>
        </w:tc>
      </w:tr>
      <w:tr w:rsidR="00177754" w:rsidRPr="00254ABE" w14:paraId="71C20FDC" w14:textId="77777777" w:rsidTr="005046D3">
        <w:tc>
          <w:tcPr>
            <w:tcW w:w="2098" w:type="dxa"/>
            <w:tcBorders>
              <w:top w:val="single" w:sz="4" w:space="0" w:color="auto"/>
              <w:left w:val="single" w:sz="4" w:space="0" w:color="auto"/>
            </w:tcBorders>
            <w:shd w:val="clear" w:color="auto" w:fill="FFFFFF"/>
            <w:tcMar>
              <w:left w:w="28" w:type="dxa"/>
              <w:right w:w="28" w:type="dxa"/>
            </w:tcMar>
            <w:vAlign w:val="bottom"/>
          </w:tcPr>
          <w:p w14:paraId="7D60723E" w14:textId="7BD7E8A1" w:rsidR="00362F70" w:rsidRPr="00254ABE" w:rsidRDefault="001229ED" w:rsidP="005046D3">
            <w:pPr>
              <w:pStyle w:val="Tabletexte"/>
              <w:keepNext/>
              <w:spacing w:before="20" w:after="20" w:line="220" w:lineRule="exact"/>
              <w:jc w:val="left"/>
              <w:rPr>
                <w:position w:val="2"/>
                <w:sz w:val="18"/>
                <w:szCs w:val="24"/>
              </w:rPr>
            </w:pPr>
            <w:bookmarkStart w:id="468" w:name="_Hlk45101562"/>
            <w:r w:rsidRPr="00254ABE">
              <w:rPr>
                <w:position w:val="2"/>
                <w:sz w:val="18"/>
                <w:szCs w:val="24"/>
                <w:rtl/>
              </w:rPr>
              <w:t>التوهين الجوي المطلوب (تجميعي)</w:t>
            </w:r>
          </w:p>
        </w:tc>
        <w:tc>
          <w:tcPr>
            <w:tcW w:w="886" w:type="dxa"/>
            <w:tcBorders>
              <w:top w:val="single" w:sz="4" w:space="0" w:color="auto"/>
              <w:left w:val="single" w:sz="4" w:space="0" w:color="auto"/>
            </w:tcBorders>
            <w:shd w:val="clear" w:color="auto" w:fill="FFFFFF"/>
            <w:tcMar>
              <w:left w:w="28" w:type="dxa"/>
              <w:right w:w="28" w:type="dxa"/>
            </w:tcMar>
            <w:vAlign w:val="bottom"/>
          </w:tcPr>
          <w:p w14:paraId="780BB5EC" w14:textId="77777777"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dB</w:t>
            </w:r>
          </w:p>
        </w:tc>
        <w:tc>
          <w:tcPr>
            <w:tcW w:w="849" w:type="dxa"/>
            <w:tcBorders>
              <w:top w:val="single" w:sz="4" w:space="0" w:color="auto"/>
              <w:left w:val="single" w:sz="4" w:space="0" w:color="auto"/>
            </w:tcBorders>
            <w:shd w:val="clear" w:color="auto" w:fill="FFFFFF"/>
            <w:tcMar>
              <w:left w:w="28" w:type="dxa"/>
              <w:right w:w="28" w:type="dxa"/>
            </w:tcMar>
            <w:vAlign w:val="bottom"/>
          </w:tcPr>
          <w:p w14:paraId="744F133F" w14:textId="5ED758A1"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41</w:t>
            </w:r>
            <w:r w:rsidR="001229ED" w:rsidRPr="00254ABE">
              <w:rPr>
                <w:rFonts w:eastAsia="Cambria"/>
                <w:position w:val="2"/>
                <w:sz w:val="18"/>
                <w:szCs w:val="24"/>
              </w:rPr>
              <w:t>,</w:t>
            </w:r>
            <w:r w:rsidRPr="00254ABE">
              <w:rPr>
                <w:rFonts w:eastAsia="Cambria"/>
                <w:position w:val="2"/>
                <w:sz w:val="18"/>
                <w:szCs w:val="24"/>
              </w:rPr>
              <w:t>9</w:t>
            </w:r>
          </w:p>
        </w:tc>
        <w:tc>
          <w:tcPr>
            <w:tcW w:w="1276" w:type="dxa"/>
            <w:tcBorders>
              <w:top w:val="single" w:sz="4" w:space="0" w:color="auto"/>
              <w:left w:val="single" w:sz="4" w:space="0" w:color="auto"/>
            </w:tcBorders>
            <w:shd w:val="clear" w:color="auto" w:fill="FFFFFF"/>
            <w:tcMar>
              <w:left w:w="28" w:type="dxa"/>
              <w:right w:w="28" w:type="dxa"/>
            </w:tcMar>
            <w:vAlign w:val="bottom"/>
          </w:tcPr>
          <w:p w14:paraId="18A2431D" w14:textId="0F34B7C0"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38</w:t>
            </w:r>
            <w:r w:rsidR="001229ED" w:rsidRPr="00254ABE">
              <w:rPr>
                <w:rFonts w:eastAsia="Cambria"/>
                <w:position w:val="2"/>
                <w:sz w:val="18"/>
                <w:szCs w:val="24"/>
              </w:rPr>
              <w:t>,</w:t>
            </w:r>
            <w:r w:rsidRPr="00254ABE">
              <w:rPr>
                <w:rFonts w:eastAsia="Cambria"/>
                <w:position w:val="2"/>
                <w:sz w:val="18"/>
                <w:szCs w:val="24"/>
              </w:rPr>
              <w:t>3</w:t>
            </w:r>
          </w:p>
        </w:tc>
        <w:tc>
          <w:tcPr>
            <w:tcW w:w="1025" w:type="dxa"/>
            <w:tcBorders>
              <w:top w:val="single" w:sz="4" w:space="0" w:color="auto"/>
              <w:left w:val="single" w:sz="4" w:space="0" w:color="auto"/>
            </w:tcBorders>
            <w:shd w:val="clear" w:color="auto" w:fill="FFFFFF"/>
            <w:tcMar>
              <w:left w:w="28" w:type="dxa"/>
              <w:right w:w="28" w:type="dxa"/>
            </w:tcMar>
            <w:vAlign w:val="bottom"/>
          </w:tcPr>
          <w:p w14:paraId="23F56051" w14:textId="09191E87"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26</w:t>
            </w:r>
            <w:r w:rsidR="001229ED" w:rsidRPr="00254ABE">
              <w:rPr>
                <w:rFonts w:eastAsia="Cambria"/>
                <w:position w:val="2"/>
                <w:sz w:val="18"/>
                <w:szCs w:val="24"/>
              </w:rPr>
              <w:t>,</w:t>
            </w:r>
            <w:r w:rsidRPr="00254ABE">
              <w:rPr>
                <w:rFonts w:eastAsia="Cambria"/>
                <w:position w:val="2"/>
                <w:sz w:val="18"/>
                <w:szCs w:val="24"/>
              </w:rPr>
              <w:t>3</w:t>
            </w:r>
          </w:p>
        </w:tc>
        <w:tc>
          <w:tcPr>
            <w:tcW w:w="1276" w:type="dxa"/>
            <w:tcBorders>
              <w:top w:val="single" w:sz="4" w:space="0" w:color="auto"/>
              <w:left w:val="single" w:sz="4" w:space="0" w:color="auto"/>
            </w:tcBorders>
            <w:shd w:val="clear" w:color="auto" w:fill="FFFFFF"/>
            <w:tcMar>
              <w:left w:w="28" w:type="dxa"/>
              <w:right w:w="28" w:type="dxa"/>
            </w:tcMar>
            <w:vAlign w:val="bottom"/>
          </w:tcPr>
          <w:p w14:paraId="177CC06C" w14:textId="68E29FA9"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21</w:t>
            </w:r>
            <w:r w:rsidR="001229ED" w:rsidRPr="00254ABE">
              <w:rPr>
                <w:rFonts w:eastAsia="Cambria"/>
                <w:position w:val="2"/>
                <w:sz w:val="18"/>
                <w:szCs w:val="24"/>
              </w:rPr>
              <w:t>,</w:t>
            </w:r>
            <w:r w:rsidRPr="00254ABE">
              <w:rPr>
                <w:rFonts w:eastAsia="Cambria"/>
                <w:position w:val="2"/>
                <w:sz w:val="18"/>
                <w:szCs w:val="24"/>
              </w:rPr>
              <w:t>9</w:t>
            </w:r>
          </w:p>
        </w:tc>
        <w:tc>
          <w:tcPr>
            <w:tcW w:w="1275" w:type="dxa"/>
            <w:tcBorders>
              <w:top w:val="single" w:sz="4" w:space="0" w:color="auto"/>
              <w:left w:val="single" w:sz="4" w:space="0" w:color="auto"/>
            </w:tcBorders>
            <w:shd w:val="clear" w:color="auto" w:fill="FFFFFF"/>
            <w:tcMar>
              <w:left w:w="28" w:type="dxa"/>
              <w:right w:w="28" w:type="dxa"/>
            </w:tcMar>
            <w:vAlign w:val="bottom"/>
          </w:tcPr>
          <w:p w14:paraId="27EE9D2B" w14:textId="72913ECE" w:rsidR="00362F70" w:rsidRPr="00254ABE" w:rsidRDefault="00362F70" w:rsidP="005046D3">
            <w:pPr>
              <w:pStyle w:val="Tabletexte"/>
              <w:keepNext/>
              <w:spacing w:before="20" w:after="20" w:line="220" w:lineRule="exact"/>
              <w:rPr>
                <w:position w:val="2"/>
                <w:sz w:val="18"/>
                <w:szCs w:val="24"/>
              </w:rPr>
            </w:pPr>
            <w:r w:rsidRPr="00254ABE">
              <w:rPr>
                <w:rFonts w:eastAsia="Cambria"/>
                <w:position w:val="2"/>
                <w:sz w:val="18"/>
                <w:szCs w:val="24"/>
              </w:rPr>
              <w:t>42</w:t>
            </w:r>
            <w:r w:rsidR="001229ED" w:rsidRPr="00254ABE">
              <w:rPr>
                <w:rFonts w:eastAsia="Cambria"/>
                <w:position w:val="2"/>
                <w:sz w:val="18"/>
                <w:szCs w:val="24"/>
              </w:rPr>
              <w:t>,</w:t>
            </w:r>
            <w:r w:rsidRPr="00254ABE">
              <w:rPr>
                <w:rFonts w:eastAsia="Cambria"/>
                <w:position w:val="2"/>
                <w:sz w:val="18"/>
                <w:szCs w:val="24"/>
              </w:rPr>
              <w:t>1</w:t>
            </w:r>
          </w:p>
        </w:tc>
        <w:tc>
          <w:tcPr>
            <w:tcW w:w="988"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8103B5D" w14:textId="73D775B3" w:rsidR="00362F70" w:rsidRPr="007F0BA8" w:rsidRDefault="007F0BA8" w:rsidP="005046D3">
            <w:pPr>
              <w:pStyle w:val="Tabletexte"/>
              <w:keepNext/>
              <w:spacing w:before="20" w:after="20" w:line="220" w:lineRule="exact"/>
              <w:jc w:val="center"/>
              <w:rPr>
                <w:rFonts w:ascii="Times New Roman Bold" w:hAnsi="Times New Roman Bold"/>
                <w:spacing w:val="-4"/>
                <w:position w:val="2"/>
                <w:sz w:val="18"/>
                <w:szCs w:val="24"/>
                <w:rtl/>
                <w:lang w:bidi="ar-SA"/>
              </w:rPr>
            </w:pPr>
            <w:r w:rsidRPr="007F0BA8">
              <w:rPr>
                <w:rFonts w:ascii="Times New Roman Bold" w:eastAsia="Cambria" w:hAnsi="Times New Roman Bold" w:hint="cs"/>
                <w:b/>
                <w:bCs/>
                <w:spacing w:val="-4"/>
                <w:position w:val="2"/>
                <w:sz w:val="18"/>
                <w:szCs w:val="24"/>
                <w:rtl/>
              </w:rPr>
              <w:t>القيمة القصوى</w:t>
            </w:r>
          </w:p>
        </w:tc>
      </w:tr>
      <w:bookmarkEnd w:id="468"/>
      <w:tr w:rsidR="00177754" w:rsidRPr="00254ABE" w14:paraId="7C20C062" w14:textId="77777777" w:rsidTr="00254ABE">
        <w:tc>
          <w:tcPr>
            <w:tcW w:w="2098" w:type="dxa"/>
            <w:tcBorders>
              <w:top w:val="single" w:sz="4" w:space="0" w:color="auto"/>
              <w:left w:val="single" w:sz="4" w:space="0" w:color="auto"/>
            </w:tcBorders>
            <w:shd w:val="clear" w:color="auto" w:fill="FFFFFF"/>
            <w:tcMar>
              <w:left w:w="28" w:type="dxa"/>
              <w:right w:w="28" w:type="dxa"/>
            </w:tcMar>
            <w:vAlign w:val="bottom"/>
          </w:tcPr>
          <w:p w14:paraId="3CE76A27" w14:textId="38359D2A" w:rsidR="00362F70" w:rsidRPr="00254ABE" w:rsidRDefault="001229ED" w:rsidP="005046D3">
            <w:pPr>
              <w:pStyle w:val="Tabletexte"/>
              <w:keepNext/>
              <w:spacing w:before="20" w:after="20" w:line="220" w:lineRule="exact"/>
              <w:jc w:val="left"/>
              <w:rPr>
                <w:b/>
                <w:bCs/>
                <w:position w:val="2"/>
                <w:sz w:val="18"/>
                <w:szCs w:val="24"/>
              </w:rPr>
            </w:pPr>
            <w:r w:rsidRPr="00254ABE">
              <w:rPr>
                <w:b/>
                <w:bCs/>
                <w:position w:val="2"/>
                <w:sz w:val="18"/>
                <w:szCs w:val="24"/>
                <w:rtl/>
              </w:rPr>
              <w:t>التوهين الجوي السمتي المكافئ المطلوب</w:t>
            </w:r>
            <w:r w:rsidR="0081736A" w:rsidRPr="00254ABE">
              <w:rPr>
                <w:b/>
                <w:bCs/>
                <w:position w:val="2"/>
                <w:sz w:val="18"/>
                <w:szCs w:val="24"/>
                <w:rtl/>
              </w:rPr>
              <w:br/>
            </w:r>
            <w:r w:rsidRPr="00254ABE">
              <w:rPr>
                <w:b/>
                <w:bCs/>
                <w:position w:val="2"/>
                <w:sz w:val="18"/>
                <w:szCs w:val="24"/>
                <w:rtl/>
              </w:rPr>
              <w:t>(مصدر وحيد)</w:t>
            </w:r>
          </w:p>
        </w:tc>
        <w:tc>
          <w:tcPr>
            <w:tcW w:w="886" w:type="dxa"/>
            <w:tcBorders>
              <w:top w:val="single" w:sz="4" w:space="0" w:color="auto"/>
              <w:left w:val="single" w:sz="4" w:space="0" w:color="auto"/>
            </w:tcBorders>
            <w:shd w:val="clear" w:color="auto" w:fill="FFFFFF"/>
            <w:tcMar>
              <w:left w:w="28" w:type="dxa"/>
              <w:right w:w="28" w:type="dxa"/>
            </w:tcMar>
            <w:vAlign w:val="bottom"/>
          </w:tcPr>
          <w:p w14:paraId="14E01E22" w14:textId="77777777" w:rsidR="00362F70" w:rsidRPr="00254ABE" w:rsidRDefault="00362F70" w:rsidP="005046D3">
            <w:pPr>
              <w:pStyle w:val="Tabletexte"/>
              <w:keepNext/>
              <w:spacing w:before="20" w:after="20" w:line="220" w:lineRule="exact"/>
              <w:rPr>
                <w:b/>
                <w:bCs/>
                <w:position w:val="2"/>
                <w:sz w:val="18"/>
                <w:szCs w:val="24"/>
              </w:rPr>
            </w:pPr>
            <w:r w:rsidRPr="00254ABE">
              <w:rPr>
                <w:rFonts w:eastAsia="Cambria"/>
                <w:b/>
                <w:bCs/>
                <w:position w:val="2"/>
                <w:sz w:val="18"/>
                <w:szCs w:val="24"/>
              </w:rPr>
              <w:t>dB</w:t>
            </w:r>
          </w:p>
        </w:tc>
        <w:tc>
          <w:tcPr>
            <w:tcW w:w="849" w:type="dxa"/>
            <w:tcBorders>
              <w:top w:val="single" w:sz="4" w:space="0" w:color="auto"/>
              <w:left w:val="single" w:sz="4" w:space="0" w:color="auto"/>
            </w:tcBorders>
            <w:shd w:val="clear" w:color="auto" w:fill="FFFFFF"/>
            <w:tcMar>
              <w:left w:w="28" w:type="dxa"/>
              <w:right w:w="28" w:type="dxa"/>
            </w:tcMar>
            <w:vAlign w:val="bottom"/>
          </w:tcPr>
          <w:p w14:paraId="74F0A829" w14:textId="69C0723A" w:rsidR="00362F70" w:rsidRPr="00254ABE" w:rsidRDefault="00362F70" w:rsidP="005046D3">
            <w:pPr>
              <w:pStyle w:val="Tabletexte"/>
              <w:keepNext/>
              <w:spacing w:before="20" w:after="20" w:line="220" w:lineRule="exact"/>
              <w:rPr>
                <w:b/>
                <w:bCs/>
                <w:position w:val="2"/>
                <w:sz w:val="18"/>
                <w:szCs w:val="24"/>
              </w:rPr>
            </w:pPr>
            <w:r w:rsidRPr="00254ABE">
              <w:rPr>
                <w:rFonts w:eastAsia="Cambria"/>
                <w:b/>
                <w:bCs/>
                <w:position w:val="2"/>
                <w:sz w:val="18"/>
                <w:szCs w:val="24"/>
              </w:rPr>
              <w:t>18</w:t>
            </w:r>
            <w:r w:rsidR="001229ED" w:rsidRPr="00254ABE">
              <w:rPr>
                <w:rFonts w:eastAsia="Cambria"/>
                <w:b/>
                <w:bCs/>
                <w:position w:val="2"/>
                <w:sz w:val="18"/>
                <w:szCs w:val="24"/>
              </w:rPr>
              <w:t>,</w:t>
            </w:r>
            <w:r w:rsidRPr="00254ABE">
              <w:rPr>
                <w:rFonts w:eastAsia="Cambria"/>
                <w:b/>
                <w:bCs/>
                <w:position w:val="2"/>
                <w:sz w:val="18"/>
                <w:szCs w:val="24"/>
              </w:rPr>
              <w:t>3</w:t>
            </w:r>
          </w:p>
        </w:tc>
        <w:tc>
          <w:tcPr>
            <w:tcW w:w="1276" w:type="dxa"/>
            <w:tcBorders>
              <w:top w:val="single" w:sz="4" w:space="0" w:color="auto"/>
              <w:left w:val="single" w:sz="4" w:space="0" w:color="auto"/>
            </w:tcBorders>
            <w:shd w:val="clear" w:color="auto" w:fill="FFFFFF"/>
            <w:tcMar>
              <w:left w:w="28" w:type="dxa"/>
              <w:right w:w="28" w:type="dxa"/>
            </w:tcMar>
            <w:vAlign w:val="bottom"/>
          </w:tcPr>
          <w:p w14:paraId="4F70145F" w14:textId="540683A9" w:rsidR="00362F70" w:rsidRPr="00254ABE" w:rsidRDefault="00362F70" w:rsidP="005046D3">
            <w:pPr>
              <w:pStyle w:val="Tabletexte"/>
              <w:keepNext/>
              <w:spacing w:before="20" w:after="20" w:line="220" w:lineRule="exact"/>
              <w:rPr>
                <w:b/>
                <w:bCs/>
                <w:position w:val="2"/>
                <w:sz w:val="18"/>
                <w:szCs w:val="24"/>
              </w:rPr>
            </w:pPr>
            <w:r w:rsidRPr="00254ABE">
              <w:rPr>
                <w:rFonts w:eastAsia="Cambria"/>
                <w:b/>
                <w:bCs/>
                <w:position w:val="2"/>
                <w:sz w:val="18"/>
                <w:szCs w:val="24"/>
              </w:rPr>
              <w:t>22</w:t>
            </w:r>
            <w:r w:rsidR="001229ED" w:rsidRPr="00254ABE">
              <w:rPr>
                <w:rFonts w:eastAsia="Cambria"/>
                <w:b/>
                <w:bCs/>
                <w:position w:val="2"/>
                <w:sz w:val="18"/>
                <w:szCs w:val="24"/>
              </w:rPr>
              <w:t>,</w:t>
            </w:r>
            <w:r w:rsidRPr="00254ABE">
              <w:rPr>
                <w:rFonts w:eastAsia="Cambria"/>
                <w:b/>
                <w:bCs/>
                <w:position w:val="2"/>
                <w:sz w:val="18"/>
                <w:szCs w:val="24"/>
              </w:rPr>
              <w:t>2</w:t>
            </w:r>
          </w:p>
        </w:tc>
        <w:tc>
          <w:tcPr>
            <w:tcW w:w="1025" w:type="dxa"/>
            <w:tcBorders>
              <w:top w:val="single" w:sz="4" w:space="0" w:color="auto"/>
              <w:left w:val="single" w:sz="4" w:space="0" w:color="auto"/>
            </w:tcBorders>
            <w:shd w:val="clear" w:color="auto" w:fill="FFFFFF"/>
            <w:tcMar>
              <w:left w:w="28" w:type="dxa"/>
              <w:right w:w="28" w:type="dxa"/>
            </w:tcMar>
          </w:tcPr>
          <w:p w14:paraId="19CA5482" w14:textId="77777777" w:rsidR="00362F70" w:rsidRPr="00254ABE" w:rsidRDefault="00362F70" w:rsidP="005046D3">
            <w:pPr>
              <w:pStyle w:val="Tabletexte"/>
              <w:keepNext/>
              <w:spacing w:before="20" w:after="20" w:line="220" w:lineRule="exact"/>
              <w:rPr>
                <w:b/>
                <w:bCs/>
                <w:position w:val="2"/>
                <w:sz w:val="18"/>
                <w:szCs w:val="24"/>
                <w:lang w:bidi="ar-SA"/>
              </w:rPr>
            </w:pPr>
          </w:p>
        </w:tc>
        <w:tc>
          <w:tcPr>
            <w:tcW w:w="1276" w:type="dxa"/>
            <w:tcBorders>
              <w:top w:val="single" w:sz="4" w:space="0" w:color="auto"/>
              <w:left w:val="single" w:sz="4" w:space="0" w:color="auto"/>
            </w:tcBorders>
            <w:shd w:val="clear" w:color="auto" w:fill="FFFFFF"/>
            <w:tcMar>
              <w:left w:w="28" w:type="dxa"/>
              <w:right w:w="28" w:type="dxa"/>
            </w:tcMar>
          </w:tcPr>
          <w:p w14:paraId="0218CA75" w14:textId="77777777" w:rsidR="00362F70" w:rsidRPr="00254ABE" w:rsidRDefault="00362F70" w:rsidP="005046D3">
            <w:pPr>
              <w:pStyle w:val="Tabletexte"/>
              <w:keepNext/>
              <w:spacing w:before="20" w:after="20" w:line="220" w:lineRule="exact"/>
              <w:rPr>
                <w:b/>
                <w:bCs/>
                <w:position w:val="2"/>
                <w:sz w:val="18"/>
                <w:szCs w:val="24"/>
              </w:rPr>
            </w:pPr>
          </w:p>
        </w:tc>
        <w:tc>
          <w:tcPr>
            <w:tcW w:w="1275" w:type="dxa"/>
            <w:tcBorders>
              <w:top w:val="single" w:sz="4" w:space="0" w:color="auto"/>
              <w:left w:val="single" w:sz="4" w:space="0" w:color="auto"/>
            </w:tcBorders>
            <w:shd w:val="clear" w:color="auto" w:fill="FFFFFF"/>
            <w:tcMar>
              <w:left w:w="28" w:type="dxa"/>
              <w:right w:w="28" w:type="dxa"/>
            </w:tcMar>
            <w:vAlign w:val="bottom"/>
          </w:tcPr>
          <w:p w14:paraId="0C1BAC12" w14:textId="2AF3FB40" w:rsidR="00362F70" w:rsidRPr="00254ABE" w:rsidRDefault="00362F70" w:rsidP="005046D3">
            <w:pPr>
              <w:pStyle w:val="Tabletexte"/>
              <w:keepNext/>
              <w:spacing w:before="20" w:after="20" w:line="220" w:lineRule="exact"/>
              <w:rPr>
                <w:b/>
                <w:bCs/>
                <w:position w:val="2"/>
                <w:sz w:val="18"/>
                <w:szCs w:val="24"/>
              </w:rPr>
            </w:pPr>
            <w:r w:rsidRPr="00254ABE">
              <w:rPr>
                <w:rFonts w:eastAsia="Cambria"/>
                <w:b/>
                <w:bCs/>
                <w:position w:val="2"/>
                <w:sz w:val="18"/>
                <w:szCs w:val="24"/>
              </w:rPr>
              <w:t>8</w:t>
            </w:r>
            <w:r w:rsidR="001229ED" w:rsidRPr="00254ABE">
              <w:rPr>
                <w:rFonts w:eastAsia="Cambria"/>
                <w:b/>
                <w:bCs/>
                <w:position w:val="2"/>
                <w:sz w:val="18"/>
                <w:szCs w:val="24"/>
              </w:rPr>
              <w:t>,</w:t>
            </w:r>
            <w:r w:rsidRPr="00254ABE">
              <w:rPr>
                <w:rFonts w:eastAsia="Cambria"/>
                <w:b/>
                <w:bCs/>
                <w:position w:val="2"/>
                <w:sz w:val="18"/>
                <w:szCs w:val="24"/>
              </w:rPr>
              <w:t>3</w:t>
            </w:r>
          </w:p>
        </w:tc>
        <w:tc>
          <w:tcPr>
            <w:tcW w:w="988" w:type="dxa"/>
            <w:tcBorders>
              <w:top w:val="single" w:sz="4" w:space="0" w:color="auto"/>
              <w:left w:val="single" w:sz="4" w:space="0" w:color="auto"/>
              <w:bottom w:val="single" w:sz="4" w:space="0" w:color="auto"/>
              <w:right w:val="single" w:sz="4" w:space="0" w:color="auto"/>
            </w:tcBorders>
            <w:shd w:val="solid" w:color="4EF513" w:fill="FFFFFF"/>
            <w:tcMar>
              <w:left w:w="28" w:type="dxa"/>
              <w:right w:w="28" w:type="dxa"/>
            </w:tcMar>
            <w:vAlign w:val="center"/>
          </w:tcPr>
          <w:p w14:paraId="1CA4DF8C" w14:textId="63725FD5" w:rsidR="00362F70" w:rsidRPr="00254ABE" w:rsidRDefault="00362F70" w:rsidP="005046D3">
            <w:pPr>
              <w:pStyle w:val="Tabletexte"/>
              <w:keepNext/>
              <w:spacing w:before="20" w:after="20" w:line="220" w:lineRule="exact"/>
              <w:jc w:val="center"/>
              <w:rPr>
                <w:b/>
                <w:bCs/>
                <w:position w:val="2"/>
                <w:sz w:val="18"/>
                <w:szCs w:val="24"/>
              </w:rPr>
            </w:pPr>
            <w:r w:rsidRPr="00254ABE">
              <w:rPr>
                <w:rFonts w:eastAsia="Cambria"/>
                <w:b/>
                <w:bCs/>
                <w:position w:val="2"/>
                <w:sz w:val="18"/>
                <w:szCs w:val="24"/>
              </w:rPr>
              <w:t>22</w:t>
            </w:r>
            <w:r w:rsidR="001229ED" w:rsidRPr="00254ABE">
              <w:rPr>
                <w:rFonts w:eastAsia="Cambria"/>
                <w:b/>
                <w:bCs/>
                <w:position w:val="2"/>
                <w:sz w:val="18"/>
                <w:szCs w:val="24"/>
              </w:rPr>
              <w:t>,</w:t>
            </w:r>
            <w:r w:rsidRPr="00254ABE">
              <w:rPr>
                <w:rFonts w:eastAsia="Cambria"/>
                <w:b/>
                <w:bCs/>
                <w:position w:val="2"/>
                <w:sz w:val="18"/>
                <w:szCs w:val="24"/>
              </w:rPr>
              <w:t>2</w:t>
            </w:r>
          </w:p>
        </w:tc>
      </w:tr>
      <w:tr w:rsidR="00177754" w:rsidRPr="00254ABE" w14:paraId="2283EABF" w14:textId="77777777" w:rsidTr="00254ABE">
        <w:tc>
          <w:tcPr>
            <w:tcW w:w="2098" w:type="dxa"/>
            <w:tcBorders>
              <w:top w:val="single" w:sz="4" w:space="0" w:color="auto"/>
              <w:left w:val="single" w:sz="4" w:space="0" w:color="auto"/>
              <w:bottom w:val="single" w:sz="4" w:space="0" w:color="auto"/>
            </w:tcBorders>
            <w:shd w:val="clear" w:color="auto" w:fill="FFFFFF"/>
            <w:tcMar>
              <w:left w:w="28" w:type="dxa"/>
              <w:right w:w="28" w:type="dxa"/>
            </w:tcMar>
            <w:vAlign w:val="bottom"/>
          </w:tcPr>
          <w:p w14:paraId="0F816BF3" w14:textId="525CC8EA" w:rsidR="00362F70" w:rsidRPr="00254ABE" w:rsidRDefault="001229ED" w:rsidP="005046D3">
            <w:pPr>
              <w:pStyle w:val="Tabletexte"/>
              <w:spacing w:before="20" w:after="20" w:line="220" w:lineRule="exact"/>
              <w:jc w:val="left"/>
              <w:rPr>
                <w:b/>
                <w:bCs/>
                <w:position w:val="2"/>
                <w:sz w:val="18"/>
                <w:szCs w:val="24"/>
              </w:rPr>
            </w:pPr>
            <w:r w:rsidRPr="00254ABE">
              <w:rPr>
                <w:b/>
                <w:bCs/>
                <w:position w:val="2"/>
                <w:sz w:val="18"/>
                <w:szCs w:val="24"/>
                <w:rtl/>
              </w:rPr>
              <w:t>التوهين الجوي السمتي المكافئ المطلوب (تجميعي)</w:t>
            </w:r>
          </w:p>
        </w:tc>
        <w:tc>
          <w:tcPr>
            <w:tcW w:w="886" w:type="dxa"/>
            <w:tcBorders>
              <w:top w:val="single" w:sz="4" w:space="0" w:color="auto"/>
              <w:left w:val="single" w:sz="4" w:space="0" w:color="auto"/>
              <w:bottom w:val="single" w:sz="4" w:space="0" w:color="auto"/>
            </w:tcBorders>
            <w:shd w:val="clear" w:color="auto" w:fill="FFFFFF"/>
            <w:tcMar>
              <w:left w:w="28" w:type="dxa"/>
              <w:right w:w="28" w:type="dxa"/>
            </w:tcMar>
            <w:vAlign w:val="bottom"/>
          </w:tcPr>
          <w:p w14:paraId="7316FA34" w14:textId="77777777" w:rsidR="00362F70" w:rsidRPr="00254ABE" w:rsidRDefault="00362F70" w:rsidP="005046D3">
            <w:pPr>
              <w:pStyle w:val="Tabletexte"/>
              <w:spacing w:before="20" w:after="20" w:line="220" w:lineRule="exact"/>
              <w:rPr>
                <w:b/>
                <w:bCs/>
                <w:position w:val="2"/>
                <w:sz w:val="18"/>
                <w:szCs w:val="24"/>
              </w:rPr>
            </w:pPr>
            <w:r w:rsidRPr="00254ABE">
              <w:rPr>
                <w:rFonts w:eastAsia="Cambria"/>
                <w:b/>
                <w:bCs/>
                <w:position w:val="2"/>
                <w:sz w:val="18"/>
                <w:szCs w:val="24"/>
              </w:rPr>
              <w:t>dB</w:t>
            </w:r>
          </w:p>
        </w:tc>
        <w:tc>
          <w:tcPr>
            <w:tcW w:w="849" w:type="dxa"/>
            <w:tcBorders>
              <w:top w:val="single" w:sz="4" w:space="0" w:color="auto"/>
              <w:left w:val="single" w:sz="4" w:space="0" w:color="auto"/>
              <w:bottom w:val="single" w:sz="4" w:space="0" w:color="auto"/>
            </w:tcBorders>
            <w:shd w:val="clear" w:color="auto" w:fill="FFFFFF"/>
            <w:tcMar>
              <w:left w:w="28" w:type="dxa"/>
              <w:right w:w="28" w:type="dxa"/>
            </w:tcMar>
            <w:vAlign w:val="bottom"/>
          </w:tcPr>
          <w:p w14:paraId="53898E2E" w14:textId="0604D854" w:rsidR="00362F70" w:rsidRPr="00254ABE" w:rsidRDefault="00362F70" w:rsidP="005046D3">
            <w:pPr>
              <w:pStyle w:val="Tabletexte"/>
              <w:spacing w:before="20" w:after="20" w:line="220" w:lineRule="exact"/>
              <w:rPr>
                <w:b/>
                <w:bCs/>
                <w:position w:val="2"/>
                <w:sz w:val="18"/>
                <w:szCs w:val="24"/>
              </w:rPr>
            </w:pPr>
            <w:r w:rsidRPr="00254ABE">
              <w:rPr>
                <w:rFonts w:eastAsia="Cambria"/>
                <w:b/>
                <w:bCs/>
                <w:position w:val="2"/>
                <w:sz w:val="18"/>
                <w:szCs w:val="24"/>
              </w:rPr>
              <w:t>18</w:t>
            </w:r>
            <w:r w:rsidR="001229ED" w:rsidRPr="00254ABE">
              <w:rPr>
                <w:rFonts w:eastAsia="Cambria"/>
                <w:b/>
                <w:bCs/>
                <w:position w:val="2"/>
                <w:sz w:val="18"/>
                <w:szCs w:val="24"/>
              </w:rPr>
              <w:t>,</w:t>
            </w:r>
            <w:r w:rsidRPr="00254ABE">
              <w:rPr>
                <w:rFonts w:eastAsia="Cambria"/>
                <w:b/>
                <w:bCs/>
                <w:position w:val="2"/>
                <w:sz w:val="18"/>
                <w:szCs w:val="24"/>
              </w:rPr>
              <w:t>2</w:t>
            </w:r>
          </w:p>
        </w:tc>
        <w:tc>
          <w:tcPr>
            <w:tcW w:w="1276" w:type="dxa"/>
            <w:tcBorders>
              <w:top w:val="single" w:sz="4" w:space="0" w:color="auto"/>
              <w:left w:val="single" w:sz="4" w:space="0" w:color="auto"/>
              <w:bottom w:val="single" w:sz="4" w:space="0" w:color="auto"/>
            </w:tcBorders>
            <w:shd w:val="clear" w:color="auto" w:fill="FFFFFF"/>
            <w:tcMar>
              <w:left w:w="28" w:type="dxa"/>
              <w:right w:w="28" w:type="dxa"/>
            </w:tcMar>
            <w:vAlign w:val="bottom"/>
          </w:tcPr>
          <w:p w14:paraId="5F206D20" w14:textId="2AFF2D9E" w:rsidR="00362F70" w:rsidRPr="00254ABE" w:rsidRDefault="00362F70" w:rsidP="005046D3">
            <w:pPr>
              <w:pStyle w:val="Tabletexte"/>
              <w:spacing w:before="20" w:after="20" w:line="220" w:lineRule="exact"/>
              <w:rPr>
                <w:b/>
                <w:bCs/>
                <w:position w:val="2"/>
                <w:sz w:val="18"/>
                <w:szCs w:val="24"/>
              </w:rPr>
            </w:pPr>
            <w:r w:rsidRPr="00254ABE">
              <w:rPr>
                <w:rFonts w:eastAsia="Cambria"/>
                <w:b/>
                <w:bCs/>
                <w:position w:val="2"/>
                <w:sz w:val="18"/>
                <w:szCs w:val="24"/>
              </w:rPr>
              <w:t>20</w:t>
            </w:r>
            <w:r w:rsidR="001229ED" w:rsidRPr="00254ABE">
              <w:rPr>
                <w:rFonts w:eastAsia="Cambria"/>
                <w:b/>
                <w:bCs/>
                <w:position w:val="2"/>
                <w:sz w:val="18"/>
                <w:szCs w:val="24"/>
              </w:rPr>
              <w:t>,</w:t>
            </w:r>
            <w:r w:rsidRPr="00254ABE">
              <w:rPr>
                <w:rFonts w:eastAsia="Cambria"/>
                <w:b/>
                <w:bCs/>
                <w:position w:val="2"/>
                <w:sz w:val="18"/>
                <w:szCs w:val="24"/>
              </w:rPr>
              <w:t>3</w:t>
            </w:r>
          </w:p>
        </w:tc>
        <w:tc>
          <w:tcPr>
            <w:tcW w:w="1025" w:type="dxa"/>
            <w:tcBorders>
              <w:top w:val="single" w:sz="4" w:space="0" w:color="auto"/>
              <w:left w:val="single" w:sz="4" w:space="0" w:color="auto"/>
              <w:bottom w:val="single" w:sz="4" w:space="0" w:color="auto"/>
            </w:tcBorders>
            <w:shd w:val="clear" w:color="auto" w:fill="FFFFFF"/>
            <w:tcMar>
              <w:left w:w="28" w:type="dxa"/>
              <w:right w:w="28" w:type="dxa"/>
            </w:tcMar>
            <w:vAlign w:val="bottom"/>
          </w:tcPr>
          <w:p w14:paraId="7A074C79" w14:textId="1AA287BD" w:rsidR="00362F70" w:rsidRPr="00254ABE" w:rsidRDefault="00362F70" w:rsidP="005046D3">
            <w:pPr>
              <w:pStyle w:val="Tabletexte"/>
              <w:spacing w:before="20" w:after="20" w:line="220" w:lineRule="exact"/>
              <w:rPr>
                <w:b/>
                <w:bCs/>
                <w:position w:val="2"/>
                <w:sz w:val="18"/>
                <w:szCs w:val="24"/>
              </w:rPr>
            </w:pPr>
            <w:r w:rsidRPr="00254ABE">
              <w:rPr>
                <w:rFonts w:eastAsia="Cambria"/>
                <w:b/>
                <w:bCs/>
                <w:position w:val="2"/>
                <w:sz w:val="18"/>
                <w:szCs w:val="24"/>
              </w:rPr>
              <w:t>26</w:t>
            </w:r>
            <w:r w:rsidR="001229ED" w:rsidRPr="00254ABE">
              <w:rPr>
                <w:rFonts w:eastAsia="Cambria"/>
                <w:b/>
                <w:bCs/>
                <w:position w:val="2"/>
                <w:sz w:val="18"/>
                <w:szCs w:val="24"/>
              </w:rPr>
              <w:t>,</w:t>
            </w:r>
            <w:r w:rsidRPr="00254ABE">
              <w:rPr>
                <w:rFonts w:eastAsia="Cambria"/>
                <w:b/>
                <w:bCs/>
                <w:position w:val="2"/>
                <w:sz w:val="18"/>
                <w:szCs w:val="24"/>
              </w:rPr>
              <w:t>3</w:t>
            </w:r>
          </w:p>
        </w:tc>
        <w:tc>
          <w:tcPr>
            <w:tcW w:w="1276" w:type="dxa"/>
            <w:tcBorders>
              <w:top w:val="single" w:sz="4" w:space="0" w:color="auto"/>
              <w:left w:val="single" w:sz="4" w:space="0" w:color="auto"/>
              <w:bottom w:val="single" w:sz="4" w:space="0" w:color="auto"/>
            </w:tcBorders>
            <w:shd w:val="clear" w:color="auto" w:fill="FFFFFF"/>
            <w:tcMar>
              <w:left w:w="28" w:type="dxa"/>
              <w:right w:w="28" w:type="dxa"/>
            </w:tcMar>
            <w:vAlign w:val="bottom"/>
          </w:tcPr>
          <w:p w14:paraId="050DB4B9" w14:textId="30B1170D" w:rsidR="00362F70" w:rsidRPr="00254ABE" w:rsidRDefault="00362F70" w:rsidP="005046D3">
            <w:pPr>
              <w:pStyle w:val="Tabletexte"/>
              <w:spacing w:before="20" w:after="20" w:line="220" w:lineRule="exact"/>
              <w:rPr>
                <w:b/>
                <w:bCs/>
                <w:position w:val="2"/>
                <w:sz w:val="18"/>
                <w:szCs w:val="24"/>
              </w:rPr>
            </w:pPr>
            <w:r w:rsidRPr="00254ABE">
              <w:rPr>
                <w:rFonts w:eastAsia="Cambria"/>
                <w:b/>
                <w:bCs/>
                <w:position w:val="2"/>
                <w:sz w:val="18"/>
                <w:szCs w:val="24"/>
              </w:rPr>
              <w:t>21</w:t>
            </w:r>
            <w:r w:rsidR="001229ED" w:rsidRPr="00254ABE">
              <w:rPr>
                <w:rFonts w:eastAsia="Cambria"/>
                <w:b/>
                <w:bCs/>
                <w:position w:val="2"/>
                <w:sz w:val="18"/>
                <w:szCs w:val="24"/>
              </w:rPr>
              <w:t>,</w:t>
            </w:r>
            <w:r w:rsidRPr="00254ABE">
              <w:rPr>
                <w:rFonts w:eastAsia="Cambria"/>
                <w:b/>
                <w:bCs/>
                <w:position w:val="2"/>
                <w:sz w:val="18"/>
                <w:szCs w:val="24"/>
              </w:rPr>
              <w:t>9</w:t>
            </w:r>
          </w:p>
        </w:tc>
        <w:tc>
          <w:tcPr>
            <w:tcW w:w="1275" w:type="dxa"/>
            <w:tcBorders>
              <w:top w:val="single" w:sz="4" w:space="0" w:color="auto"/>
              <w:left w:val="single" w:sz="4" w:space="0" w:color="auto"/>
              <w:bottom w:val="single" w:sz="4" w:space="0" w:color="auto"/>
            </w:tcBorders>
            <w:shd w:val="clear" w:color="auto" w:fill="FFFFFF"/>
            <w:tcMar>
              <w:left w:w="28" w:type="dxa"/>
              <w:right w:w="28" w:type="dxa"/>
            </w:tcMar>
            <w:vAlign w:val="bottom"/>
          </w:tcPr>
          <w:p w14:paraId="79DACCEF" w14:textId="423B4338" w:rsidR="00362F70" w:rsidRPr="00254ABE" w:rsidRDefault="00362F70" w:rsidP="005046D3">
            <w:pPr>
              <w:pStyle w:val="Tabletexte"/>
              <w:spacing w:before="20" w:after="20" w:line="220" w:lineRule="exact"/>
              <w:rPr>
                <w:b/>
                <w:bCs/>
                <w:position w:val="2"/>
                <w:sz w:val="18"/>
                <w:szCs w:val="24"/>
              </w:rPr>
            </w:pPr>
            <w:r w:rsidRPr="00254ABE">
              <w:rPr>
                <w:rFonts w:eastAsia="Cambria"/>
                <w:b/>
                <w:bCs/>
                <w:position w:val="2"/>
                <w:sz w:val="18"/>
                <w:szCs w:val="24"/>
              </w:rPr>
              <w:t>9</w:t>
            </w:r>
            <w:r w:rsidR="001229ED" w:rsidRPr="00254ABE">
              <w:rPr>
                <w:rFonts w:eastAsia="Cambria"/>
                <w:b/>
                <w:bCs/>
                <w:position w:val="2"/>
                <w:sz w:val="18"/>
                <w:szCs w:val="24"/>
              </w:rPr>
              <w:t>,</w:t>
            </w:r>
            <w:r w:rsidRPr="00254ABE">
              <w:rPr>
                <w:rFonts w:eastAsia="Cambria"/>
                <w:b/>
                <w:bCs/>
                <w:position w:val="2"/>
                <w:sz w:val="18"/>
                <w:szCs w:val="24"/>
              </w:rPr>
              <w:t>2</w:t>
            </w:r>
          </w:p>
        </w:tc>
        <w:tc>
          <w:tcPr>
            <w:tcW w:w="988" w:type="dxa"/>
            <w:tcBorders>
              <w:top w:val="single" w:sz="4" w:space="0" w:color="auto"/>
              <w:left w:val="single" w:sz="4" w:space="0" w:color="auto"/>
              <w:bottom w:val="single" w:sz="4" w:space="0" w:color="auto"/>
              <w:right w:val="single" w:sz="4" w:space="0" w:color="auto"/>
            </w:tcBorders>
            <w:shd w:val="solid" w:color="4EF513" w:fill="FFFFFF"/>
            <w:tcMar>
              <w:left w:w="28" w:type="dxa"/>
              <w:right w:w="28" w:type="dxa"/>
            </w:tcMar>
            <w:vAlign w:val="center"/>
          </w:tcPr>
          <w:p w14:paraId="59F4E1B6" w14:textId="57C454D2" w:rsidR="00362F70" w:rsidRPr="00254ABE" w:rsidRDefault="00362F70" w:rsidP="005046D3">
            <w:pPr>
              <w:pStyle w:val="Tabletexte"/>
              <w:spacing w:before="20" w:after="20" w:line="220" w:lineRule="exact"/>
              <w:jc w:val="center"/>
              <w:rPr>
                <w:b/>
                <w:bCs/>
                <w:position w:val="2"/>
                <w:sz w:val="18"/>
                <w:szCs w:val="24"/>
                <w:rtl/>
                <w:lang w:bidi="ar-SA"/>
              </w:rPr>
            </w:pPr>
            <w:r w:rsidRPr="00254ABE">
              <w:rPr>
                <w:rFonts w:eastAsia="Cambria"/>
                <w:b/>
                <w:bCs/>
                <w:position w:val="2"/>
                <w:sz w:val="18"/>
                <w:szCs w:val="24"/>
              </w:rPr>
              <w:t>26</w:t>
            </w:r>
            <w:r w:rsidR="001229ED" w:rsidRPr="00254ABE">
              <w:rPr>
                <w:rFonts w:eastAsia="Cambria"/>
                <w:b/>
                <w:bCs/>
                <w:position w:val="2"/>
                <w:sz w:val="18"/>
                <w:szCs w:val="24"/>
              </w:rPr>
              <w:t>,</w:t>
            </w:r>
            <w:r w:rsidRPr="00254ABE">
              <w:rPr>
                <w:rFonts w:eastAsia="Cambria"/>
                <w:b/>
                <w:bCs/>
                <w:position w:val="2"/>
                <w:sz w:val="18"/>
                <w:szCs w:val="24"/>
              </w:rPr>
              <w:t>3</w:t>
            </w:r>
          </w:p>
        </w:tc>
      </w:tr>
    </w:tbl>
    <w:p w14:paraId="10600E1A" w14:textId="77777777" w:rsidR="00965482" w:rsidRPr="00923689" w:rsidRDefault="00965482" w:rsidP="00923689">
      <w:pPr>
        <w:pStyle w:val="FigureNo"/>
      </w:pPr>
      <w:r w:rsidRPr="00923689">
        <w:rPr>
          <w:rtl/>
        </w:rPr>
        <w:t xml:space="preserve">الشكل </w:t>
      </w:r>
      <w:r w:rsidRPr="00923689">
        <w:t>40-A4</w:t>
      </w:r>
    </w:p>
    <w:p w14:paraId="5009B870" w14:textId="77724A66" w:rsidR="00965482" w:rsidRPr="00923689" w:rsidRDefault="00965482" w:rsidP="00923689">
      <w:pPr>
        <w:pStyle w:val="Figuretitle"/>
        <w:rPr>
          <w:rtl/>
        </w:rPr>
      </w:pPr>
      <w:r w:rsidRPr="00923689">
        <w:rPr>
          <w:rtl/>
        </w:rPr>
        <w:t xml:space="preserve">مقارنة بين التوهين المطلوب والتوهين بموجب التوصية </w:t>
      </w:r>
      <w:r w:rsidR="00804BF0">
        <w:t>ITU-R </w:t>
      </w:r>
      <w:r w:rsidRPr="00923689">
        <w:t>P.676</w:t>
      </w:r>
      <w:r w:rsidRPr="00923689">
        <w:rPr>
          <w:rtl/>
        </w:rPr>
        <w:t xml:space="preserve"> </w:t>
      </w:r>
      <w:r w:rsidRPr="00923689">
        <w:t>(GHz 306-296)</w:t>
      </w:r>
    </w:p>
    <w:p w14:paraId="2695A849" w14:textId="74452BE6" w:rsidR="00965482" w:rsidRPr="00EC0C02" w:rsidRDefault="0051561D" w:rsidP="005046D3">
      <w:pPr>
        <w:pStyle w:val="Figure"/>
        <w:bidi/>
        <w:rPr>
          <w:rtl/>
          <w:lang w:bidi="ar-EG"/>
        </w:rPr>
      </w:pPr>
      <w:r>
        <w:rPr>
          <w:noProof/>
          <w:rtl/>
          <w:lang w:bidi="ar-EG"/>
        </w:rPr>
        <mc:AlternateContent>
          <mc:Choice Requires="wpg">
            <w:drawing>
              <wp:anchor distT="0" distB="0" distL="114300" distR="114300" simplePos="0" relativeHeight="251898880" behindDoc="0" locked="0" layoutInCell="1" allowOverlap="1" wp14:anchorId="1CB21EA0" wp14:editId="1CFBDFD9">
                <wp:simplePos x="0" y="0"/>
                <wp:positionH relativeFrom="column">
                  <wp:posOffset>407483</wp:posOffset>
                </wp:positionH>
                <wp:positionV relativeFrom="paragraph">
                  <wp:posOffset>75440</wp:posOffset>
                </wp:positionV>
                <wp:extent cx="5381530" cy="2198179"/>
                <wp:effectExtent l="0" t="0" r="0" b="0"/>
                <wp:wrapNone/>
                <wp:docPr id="318" name="Group 318"/>
                <wp:cNvGraphicFramePr/>
                <a:graphic xmlns:a="http://schemas.openxmlformats.org/drawingml/2006/main">
                  <a:graphicData uri="http://schemas.microsoft.com/office/word/2010/wordprocessingGroup">
                    <wpg:wgp>
                      <wpg:cNvGrpSpPr/>
                      <wpg:grpSpPr>
                        <a:xfrm>
                          <a:off x="0" y="0"/>
                          <a:ext cx="5381530" cy="2198179"/>
                          <a:chOff x="0" y="0"/>
                          <a:chExt cx="5381530" cy="2198179"/>
                        </a:xfrm>
                      </wpg:grpSpPr>
                      <wps:wsp>
                        <wps:cNvPr id="1453033561" name="ZoneTexte 2"/>
                        <wps:cNvSpPr txBox="1"/>
                        <wps:spPr>
                          <a:xfrm>
                            <a:off x="1750667" y="0"/>
                            <a:ext cx="1800443" cy="272955"/>
                          </a:xfrm>
                          <a:prstGeom prst="rect">
                            <a:avLst/>
                          </a:prstGeom>
                          <a:noFill/>
                        </wps:spPr>
                        <wps:txbx>
                          <w:txbxContent>
                            <w:p w14:paraId="218B7660" w14:textId="79DB2CA4" w:rsidR="009C5789" w:rsidRPr="0051561D" w:rsidRDefault="009C5789" w:rsidP="001C59EB">
                              <w:pPr>
                                <w:spacing w:before="20"/>
                                <w:jc w:val="center"/>
                                <w:rPr>
                                  <w:b/>
                                  <w:bCs/>
                                </w:rPr>
                              </w:pPr>
                              <w:r w:rsidRPr="0051561D">
                                <w:rPr>
                                  <w:rFonts w:hint="cs"/>
                                  <w:rtl/>
                                </w:rPr>
                                <w:t xml:space="preserve">النطاق </w:t>
                              </w:r>
                              <w:r w:rsidRPr="0051561D">
                                <w:rPr>
                                  <w:lang w:val="fr-CH"/>
                                </w:rPr>
                                <w:t>GHz 306-296</w:t>
                              </w:r>
                            </w:p>
                          </w:txbxContent>
                        </wps:txbx>
                        <wps:bodyPr wrap="square" lIns="0" tIns="0" rIns="0" bIns="0" rtlCol="0">
                          <a:noAutofit/>
                        </wps:bodyPr>
                      </wps:wsp>
                      <wps:wsp>
                        <wps:cNvPr id="1453033562" name="ZoneTexte 2"/>
                        <wps:cNvSpPr txBox="1"/>
                        <wps:spPr>
                          <a:xfrm rot="16200000">
                            <a:off x="-282892" y="956474"/>
                            <a:ext cx="755650" cy="189865"/>
                          </a:xfrm>
                          <a:prstGeom prst="rect">
                            <a:avLst/>
                          </a:prstGeom>
                          <a:noFill/>
                        </wps:spPr>
                        <wps:txbx>
                          <w:txbxContent>
                            <w:p w14:paraId="514E614C" w14:textId="2BED2785" w:rsidR="009C5789" w:rsidRPr="0051561D" w:rsidRDefault="009C5789" w:rsidP="0014294F">
                              <w:pPr>
                                <w:spacing w:before="40" w:line="144" w:lineRule="auto"/>
                                <w:jc w:val="center"/>
                                <w:rPr>
                                  <w:sz w:val="18"/>
                                  <w:szCs w:val="24"/>
                                </w:rPr>
                              </w:pPr>
                              <w:r w:rsidRPr="0051561D">
                                <w:rPr>
                                  <w:sz w:val="18"/>
                                  <w:szCs w:val="24"/>
                                  <w:rtl/>
                                </w:rPr>
                                <w:t xml:space="preserve">التوهين </w:t>
                              </w:r>
                              <w:r w:rsidRPr="0051561D">
                                <w:rPr>
                                  <w:sz w:val="18"/>
                                  <w:szCs w:val="24"/>
                                </w:rPr>
                                <w:t>(dB)</w:t>
                              </w:r>
                            </w:p>
                          </w:txbxContent>
                        </wps:txbx>
                        <wps:bodyPr wrap="square" lIns="0" tIns="0" rIns="0" bIns="0" rtlCol="0">
                          <a:noAutofit/>
                        </wps:bodyPr>
                      </wps:wsp>
                      <wps:wsp>
                        <wps:cNvPr id="1453033563" name="ZoneTexte 2"/>
                        <wps:cNvSpPr txBox="1"/>
                        <wps:spPr>
                          <a:xfrm>
                            <a:off x="3921665" y="998547"/>
                            <a:ext cx="1459865" cy="579755"/>
                          </a:xfrm>
                          <a:prstGeom prst="rect">
                            <a:avLst/>
                          </a:prstGeom>
                          <a:noFill/>
                        </wps:spPr>
                        <wps:txbx>
                          <w:txbxContent>
                            <w:p w14:paraId="1E0D6BDE" w14:textId="0AF0C800" w:rsidR="009C5789" w:rsidRPr="0051561D" w:rsidRDefault="009C5789" w:rsidP="00254ABE">
                              <w:pPr>
                                <w:spacing w:before="20" w:line="168" w:lineRule="auto"/>
                                <w:jc w:val="right"/>
                                <w:rPr>
                                  <w:sz w:val="18"/>
                                  <w:szCs w:val="24"/>
                                  <w:rtl/>
                                </w:rPr>
                              </w:pPr>
                              <w:r w:rsidRPr="0051561D">
                                <w:rPr>
                                  <w:sz w:val="18"/>
                                  <w:szCs w:val="24"/>
                                  <w:rtl/>
                                </w:rPr>
                                <w:t xml:space="preserve">التوهين السمتي </w:t>
                              </w:r>
                              <w:r w:rsidRPr="0051561D">
                                <w:rPr>
                                  <w:sz w:val="18"/>
                                  <w:szCs w:val="24"/>
                                </w:rPr>
                                <w:t>(P.676)</w:t>
                              </w:r>
                            </w:p>
                            <w:p w14:paraId="6075ECD0" w14:textId="7FB25645" w:rsidR="009C5789" w:rsidRPr="0051561D" w:rsidRDefault="009C5789" w:rsidP="00254ABE">
                              <w:pPr>
                                <w:spacing w:before="20" w:line="168" w:lineRule="auto"/>
                                <w:jc w:val="right"/>
                                <w:rPr>
                                  <w:sz w:val="18"/>
                                  <w:szCs w:val="24"/>
                                  <w:rtl/>
                                </w:rPr>
                              </w:pPr>
                              <w:r w:rsidRPr="0051561D">
                                <w:rPr>
                                  <w:sz w:val="18"/>
                                  <w:szCs w:val="24"/>
                                  <w:rtl/>
                                </w:rPr>
                                <w:t>التوهين المطلوب (مصدر وحيد)</w:t>
                              </w:r>
                            </w:p>
                            <w:p w14:paraId="77A49830" w14:textId="006F64D9" w:rsidR="009C5789" w:rsidRPr="0051561D" w:rsidRDefault="009C5789" w:rsidP="00254ABE">
                              <w:pPr>
                                <w:spacing w:before="20" w:line="168" w:lineRule="auto"/>
                                <w:jc w:val="right"/>
                                <w:rPr>
                                  <w:szCs w:val="24"/>
                                  <w:rtl/>
                                </w:rPr>
                              </w:pPr>
                              <w:r w:rsidRPr="0051561D">
                                <w:rPr>
                                  <w:sz w:val="18"/>
                                  <w:szCs w:val="24"/>
                                  <w:rtl/>
                                </w:rPr>
                                <w:t>التوهين</w:t>
                              </w:r>
                              <w:r w:rsidRPr="0051561D">
                                <w:rPr>
                                  <w:rFonts w:hint="cs"/>
                                  <w:sz w:val="18"/>
                                  <w:szCs w:val="24"/>
                                  <w:rtl/>
                                </w:rPr>
                                <w:t xml:space="preserve"> </w:t>
                              </w:r>
                              <w:r w:rsidRPr="0051561D">
                                <w:rPr>
                                  <w:sz w:val="18"/>
                                  <w:szCs w:val="24"/>
                                  <w:rtl/>
                                </w:rPr>
                                <w:t>المطلوب (تجميعي)</w:t>
                              </w:r>
                            </w:p>
                            <w:p w14:paraId="11535FBE" w14:textId="77777777" w:rsidR="009C5789" w:rsidRPr="009A6043" w:rsidRDefault="009C5789" w:rsidP="00254ABE">
                              <w:pPr>
                                <w:spacing w:before="20" w:line="168" w:lineRule="auto"/>
                                <w:jc w:val="right"/>
                              </w:pPr>
                            </w:p>
                          </w:txbxContent>
                        </wps:txbx>
                        <wps:bodyPr wrap="square" lIns="0" tIns="0" rIns="0" bIns="0" rtlCol="0">
                          <a:noAutofit/>
                        </wps:bodyPr>
                      </wps:wsp>
                      <wps:wsp>
                        <wps:cNvPr id="1453033565" name="ZoneTexte 2"/>
                        <wps:cNvSpPr txBox="1"/>
                        <wps:spPr>
                          <a:xfrm>
                            <a:off x="1621641" y="2008314"/>
                            <a:ext cx="755650" cy="189865"/>
                          </a:xfrm>
                          <a:prstGeom prst="rect">
                            <a:avLst/>
                          </a:prstGeom>
                          <a:noFill/>
                        </wps:spPr>
                        <wps:txbx>
                          <w:txbxContent>
                            <w:p w14:paraId="1535AE74" w14:textId="32B8A94C" w:rsidR="009C5789" w:rsidRPr="0051561D" w:rsidRDefault="009C5789" w:rsidP="0014294F">
                              <w:pPr>
                                <w:spacing w:before="40" w:line="144" w:lineRule="auto"/>
                                <w:jc w:val="center"/>
                                <w:rPr>
                                  <w:sz w:val="18"/>
                                  <w:szCs w:val="24"/>
                                </w:rPr>
                              </w:pPr>
                              <w:r w:rsidRPr="0051561D">
                                <w:rPr>
                                  <w:sz w:val="18"/>
                                  <w:szCs w:val="24"/>
                                  <w:rtl/>
                                </w:rPr>
                                <w:t xml:space="preserve">التردد </w:t>
                              </w:r>
                              <w:r w:rsidRPr="0051561D">
                                <w:rPr>
                                  <w:sz w:val="18"/>
                                  <w:szCs w:val="24"/>
                                </w:rPr>
                                <w:t>(GHz)</w:t>
                              </w:r>
                            </w:p>
                          </w:txbxContent>
                        </wps:txbx>
                        <wps:bodyPr wrap="square" lIns="0" tIns="0" rIns="0" bIns="0" rtlCol="0">
                          <a:noAutofit/>
                        </wps:bodyPr>
                      </wps:wsp>
                    </wpg:wgp>
                  </a:graphicData>
                </a:graphic>
                <wp14:sizeRelH relativeFrom="margin">
                  <wp14:pctWidth>0</wp14:pctWidth>
                </wp14:sizeRelH>
              </wp:anchor>
            </w:drawing>
          </mc:Choice>
          <mc:Fallback>
            <w:pict>
              <v:group w14:anchorId="1CB21EA0" id="Group 318" o:spid="_x0000_s1372" style="position:absolute;left:0;text-align:left;margin-left:32.1pt;margin-top:5.95pt;width:423.75pt;height:173.1pt;z-index:251898880;mso-position-horizontal-relative:text;mso-position-vertical-relative:text;mso-width-relative:margin" coordsize="53815,2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">
                <v:shape id="_x0000_s1373" type="#_x0000_t202" style="position:absolute;left:17506;width:18005;height:2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" filled="f" stroked="f">
                  <v:textbox inset="0,0,0,0">
                    <w:txbxContent>
                      <w:p w14:paraId="218B7660" w14:textId="79DB2CA4" w:rsidR="009C5789" w:rsidRPr="0051561D" w:rsidRDefault="009C5789" w:rsidP="001C59EB">
                        <w:pPr>
                          <w:spacing w:before="20"/>
                          <w:jc w:val="center"/>
                          <w:rPr>
                            <w:b/>
                            <w:bCs/>
                          </w:rPr>
                        </w:pPr>
                        <w:r w:rsidRPr="0051561D">
                          <w:rPr>
                            <w:rFonts w:hint="cs"/>
                            <w:rtl/>
                          </w:rPr>
                          <w:t xml:space="preserve">النطاق </w:t>
                        </w:r>
                        <w:r w:rsidRPr="0051561D">
                          <w:rPr>
                            <w:lang w:val="fr-CH"/>
                          </w:rPr>
                          <w:t>GHz 306-296</w:t>
                        </w:r>
                      </w:p>
                    </w:txbxContent>
                  </v:textbox>
                </v:shape>
                <v:shape id="_x0000_s1374" type="#_x0000_t202" style="position:absolute;left:-2830;top:9565;width:7557;height:189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" filled="f" stroked="f">
                  <v:textbox inset="0,0,0,0">
                    <w:txbxContent>
                      <w:p w14:paraId="514E614C" w14:textId="2BED2785" w:rsidR="009C5789" w:rsidRPr="0051561D" w:rsidRDefault="009C5789" w:rsidP="0014294F">
                        <w:pPr>
                          <w:spacing w:before="40" w:line="144" w:lineRule="auto"/>
                          <w:jc w:val="center"/>
                          <w:rPr>
                            <w:sz w:val="18"/>
                            <w:szCs w:val="24"/>
                          </w:rPr>
                        </w:pPr>
                        <w:r w:rsidRPr="0051561D">
                          <w:rPr>
                            <w:sz w:val="18"/>
                            <w:szCs w:val="24"/>
                            <w:rtl/>
                          </w:rPr>
                          <w:t xml:space="preserve">التوهين </w:t>
                        </w:r>
                        <w:r w:rsidRPr="0051561D">
                          <w:rPr>
                            <w:sz w:val="18"/>
                            <w:szCs w:val="24"/>
                          </w:rPr>
                          <w:t>(dB)</w:t>
                        </w:r>
                      </w:p>
                    </w:txbxContent>
                  </v:textbox>
                </v:shape>
                <v:shape id="_x0000_s1375" type="#_x0000_t202" style="position:absolute;left:39216;top:9985;width:14599;height:5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" filled="f" stroked="f">
                  <v:textbox inset="0,0,0,0">
                    <w:txbxContent>
                      <w:p w14:paraId="1E0D6BDE" w14:textId="0AF0C800" w:rsidR="009C5789" w:rsidRPr="0051561D" w:rsidRDefault="009C5789" w:rsidP="00254ABE">
                        <w:pPr>
                          <w:spacing w:before="20" w:line="168" w:lineRule="auto"/>
                          <w:jc w:val="right"/>
                          <w:rPr>
                            <w:sz w:val="18"/>
                            <w:szCs w:val="24"/>
                            <w:rtl/>
                          </w:rPr>
                        </w:pPr>
                        <w:r w:rsidRPr="0051561D">
                          <w:rPr>
                            <w:sz w:val="18"/>
                            <w:szCs w:val="24"/>
                            <w:rtl/>
                          </w:rPr>
                          <w:t xml:space="preserve">التوهين السمتي </w:t>
                        </w:r>
                        <w:r w:rsidRPr="0051561D">
                          <w:rPr>
                            <w:sz w:val="18"/>
                            <w:szCs w:val="24"/>
                          </w:rPr>
                          <w:t>(P.676)</w:t>
                        </w:r>
                      </w:p>
                      <w:p w14:paraId="6075ECD0" w14:textId="7FB25645" w:rsidR="009C5789" w:rsidRPr="0051561D" w:rsidRDefault="009C5789" w:rsidP="00254ABE">
                        <w:pPr>
                          <w:spacing w:before="20" w:line="168" w:lineRule="auto"/>
                          <w:jc w:val="right"/>
                          <w:rPr>
                            <w:sz w:val="18"/>
                            <w:szCs w:val="24"/>
                            <w:rtl/>
                          </w:rPr>
                        </w:pPr>
                        <w:r w:rsidRPr="0051561D">
                          <w:rPr>
                            <w:sz w:val="18"/>
                            <w:szCs w:val="24"/>
                            <w:rtl/>
                          </w:rPr>
                          <w:t>التوهين المطلوب (مصدر وحيد)</w:t>
                        </w:r>
                      </w:p>
                      <w:p w14:paraId="77A49830" w14:textId="006F64D9" w:rsidR="009C5789" w:rsidRPr="0051561D" w:rsidRDefault="009C5789" w:rsidP="00254ABE">
                        <w:pPr>
                          <w:spacing w:before="20" w:line="168" w:lineRule="auto"/>
                          <w:jc w:val="right"/>
                          <w:rPr>
                            <w:szCs w:val="24"/>
                            <w:rtl/>
                          </w:rPr>
                        </w:pPr>
                        <w:r w:rsidRPr="0051561D">
                          <w:rPr>
                            <w:sz w:val="18"/>
                            <w:szCs w:val="24"/>
                            <w:rtl/>
                          </w:rPr>
                          <w:t>التوهين</w:t>
                        </w:r>
                        <w:r w:rsidRPr="0051561D">
                          <w:rPr>
                            <w:rFonts w:hint="cs"/>
                            <w:sz w:val="18"/>
                            <w:szCs w:val="24"/>
                            <w:rtl/>
                          </w:rPr>
                          <w:t xml:space="preserve"> </w:t>
                        </w:r>
                        <w:r w:rsidRPr="0051561D">
                          <w:rPr>
                            <w:sz w:val="18"/>
                            <w:szCs w:val="24"/>
                            <w:rtl/>
                          </w:rPr>
                          <w:t>المطلوب (تجميعي)</w:t>
                        </w:r>
                      </w:p>
                      <w:p w14:paraId="11535FBE" w14:textId="77777777" w:rsidR="009C5789" w:rsidRPr="009A6043" w:rsidRDefault="009C5789" w:rsidP="00254ABE">
                        <w:pPr>
                          <w:spacing w:before="20" w:line="168" w:lineRule="auto"/>
                          <w:jc w:val="right"/>
                        </w:pPr>
                      </w:p>
                    </w:txbxContent>
                  </v:textbox>
                </v:shape>
                <v:shape id="_x0000_s1376" type="#_x0000_t202" style="position:absolute;left:16216;top:20083;width:7556;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" filled="f" stroked="f">
                  <v:textbox inset="0,0,0,0">
                    <w:txbxContent>
                      <w:p w14:paraId="1535AE74" w14:textId="32B8A94C" w:rsidR="009C5789" w:rsidRPr="0051561D" w:rsidRDefault="009C5789" w:rsidP="0014294F">
                        <w:pPr>
                          <w:spacing w:before="40" w:line="144" w:lineRule="auto"/>
                          <w:jc w:val="center"/>
                          <w:rPr>
                            <w:sz w:val="18"/>
                            <w:szCs w:val="24"/>
                          </w:rPr>
                        </w:pPr>
                        <w:r w:rsidRPr="0051561D">
                          <w:rPr>
                            <w:sz w:val="18"/>
                            <w:szCs w:val="24"/>
                            <w:rtl/>
                          </w:rPr>
                          <w:t xml:space="preserve">التردد </w:t>
                        </w:r>
                        <w:r w:rsidRPr="0051561D">
                          <w:rPr>
                            <w:sz w:val="18"/>
                            <w:szCs w:val="24"/>
                          </w:rPr>
                          <w:t>(GHz)</w:t>
                        </w:r>
                      </w:p>
                    </w:txbxContent>
                  </v:textbox>
                </v:shape>
              </v:group>
            </w:pict>
          </mc:Fallback>
        </mc:AlternateContent>
      </w:r>
      <w:r w:rsidR="00E27D04">
        <w:rPr>
          <w:noProof/>
          <w:rtl/>
          <w:lang w:bidi="ar-EG"/>
        </w:rPr>
        <w:drawing>
          <wp:inline distT="0" distB="0" distL="0" distR="0" wp14:anchorId="3D15F627" wp14:editId="05C75264">
            <wp:extent cx="5533200" cy="238191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4-40.png"/>
                    <pic:cNvPicPr/>
                  </pic:nvPicPr>
                  <pic:blipFill>
                    <a:blip r:embed="rId128">
                      <a:extLst>
                        <a:ext uri="{28A0092B-C50C-407E-A947-70E740481C1C}">
                          <a14:useLocalDpi xmlns:a14="http://schemas.microsoft.com/office/drawing/2010/main" val="0"/>
                        </a:ext>
                      </a:extLst>
                    </a:blip>
                    <a:stretch>
                      <a:fillRect/>
                    </a:stretch>
                  </pic:blipFill>
                  <pic:spPr>
                    <a:xfrm>
                      <a:off x="0" y="0"/>
                      <a:ext cx="5533200" cy="2381910"/>
                    </a:xfrm>
                    <a:prstGeom prst="rect">
                      <a:avLst/>
                    </a:prstGeom>
                  </pic:spPr>
                </pic:pic>
              </a:graphicData>
            </a:graphic>
          </wp:inline>
        </w:drawing>
      </w:r>
    </w:p>
    <w:p w14:paraId="1AE7E93C" w14:textId="77777777" w:rsidR="00965482" w:rsidRPr="001C59EB" w:rsidRDefault="00965482" w:rsidP="00254ABE">
      <w:pPr>
        <w:spacing w:before="240"/>
        <w:rPr>
          <w:rtl/>
        </w:rPr>
      </w:pPr>
      <w:r w:rsidRPr="001C59EB">
        <w:rPr>
          <w:rtl/>
        </w:rPr>
        <w:t xml:space="preserve">يوضح هذا الشكل أن التوهين الجوي في النطاق </w:t>
      </w:r>
      <w:r w:rsidRPr="001C59EB">
        <w:t>GHz 306-296</w:t>
      </w:r>
      <w:r w:rsidRPr="001C59EB">
        <w:rPr>
          <w:rtl/>
        </w:rPr>
        <w:t xml:space="preserve"> لا يكفي لضمان حماية الخدمة </w:t>
      </w:r>
      <w:r w:rsidRPr="001C59EB">
        <w:t>EESS</w:t>
      </w:r>
      <w:r w:rsidRPr="001C59EB">
        <w:rPr>
          <w:rtl/>
        </w:rPr>
        <w:t xml:space="preserve"> (المنفعلة).</w:t>
      </w:r>
    </w:p>
    <w:p w14:paraId="4DEB669B" w14:textId="77777777" w:rsidR="00965482" w:rsidRPr="001C59EB" w:rsidRDefault="00965482" w:rsidP="001C59EB">
      <w:r w:rsidRPr="001C59EB">
        <w:rPr>
          <w:rtl/>
        </w:rPr>
        <w:t xml:space="preserve">لذلك لا يمكن استخدام النطاق </w:t>
      </w:r>
      <w:r w:rsidRPr="001C59EB">
        <w:t>GHz 306-296</w:t>
      </w:r>
      <w:r w:rsidRPr="001C59EB">
        <w:rPr>
          <w:rtl/>
        </w:rPr>
        <w:t xml:space="preserve"> للخدمة الثابتة دون شروط محددة.</w:t>
      </w:r>
      <w:r w:rsidRPr="001C59EB">
        <w:t xml:space="preserve"> </w:t>
      </w:r>
    </w:p>
    <w:p w14:paraId="5ACC30E8" w14:textId="27D53D8E" w:rsidR="00965482" w:rsidRPr="000F2EB2" w:rsidRDefault="00965482" w:rsidP="000F2EB2">
      <w:pPr>
        <w:pStyle w:val="Headingb"/>
        <w:rPr>
          <w:rtl/>
        </w:rPr>
      </w:pPr>
      <w:r w:rsidRPr="000F2EB2">
        <w:rPr>
          <w:rtl/>
        </w:rPr>
        <w:lastRenderedPageBreak/>
        <w:t>ب)</w:t>
      </w:r>
      <w:r w:rsidRPr="000F2EB2">
        <w:rPr>
          <w:rtl/>
        </w:rPr>
        <w:tab/>
        <w:t xml:space="preserve">نطاق التردد </w:t>
      </w:r>
      <w:r w:rsidRPr="000F2EB2">
        <w:t>GHz</w:t>
      </w:r>
      <w:r w:rsidR="001C59EB">
        <w:t> </w:t>
      </w:r>
      <w:r w:rsidR="001C59EB" w:rsidRPr="000F2EB2">
        <w:t>356</w:t>
      </w:r>
      <w:r w:rsidR="001C59EB">
        <w:t>-</w:t>
      </w:r>
      <w:r w:rsidR="001C59EB" w:rsidRPr="000F2EB2">
        <w:t>313</w:t>
      </w:r>
    </w:p>
    <w:p w14:paraId="667D23FF" w14:textId="75F69831" w:rsidR="00965482" w:rsidRPr="009E4BBB" w:rsidRDefault="00965482" w:rsidP="001C59EB">
      <w:pPr>
        <w:rPr>
          <w:spacing w:val="-6"/>
          <w:rtl/>
        </w:rPr>
      </w:pPr>
      <w:r w:rsidRPr="009E4BBB">
        <w:rPr>
          <w:spacing w:val="-6"/>
          <w:rtl/>
        </w:rPr>
        <w:t xml:space="preserve">يوفر الجدول </w:t>
      </w:r>
      <w:r w:rsidR="001C59EB" w:rsidRPr="009E4BBB">
        <w:rPr>
          <w:spacing w:val="-6"/>
        </w:rPr>
        <w:t>15-</w:t>
      </w:r>
      <w:r w:rsidRPr="009E4BBB">
        <w:rPr>
          <w:spacing w:val="-6"/>
        </w:rPr>
        <w:t>A4</w:t>
      </w:r>
      <w:r w:rsidRPr="009E4BBB">
        <w:rPr>
          <w:spacing w:val="-6"/>
          <w:rtl/>
        </w:rPr>
        <w:t xml:space="preserve"> الحد الأدنى من التوهين الجوي السمتي المطلوب لضمان حماية جميع أنواع </w:t>
      </w:r>
      <w:r w:rsidR="009E4BBB" w:rsidRPr="009E4BBB">
        <w:rPr>
          <w:rFonts w:hint="cs"/>
          <w:spacing w:val="-6"/>
          <w:rtl/>
        </w:rPr>
        <w:t>أجهزة الاستشعار</w:t>
      </w:r>
      <w:r w:rsidRPr="009E4BBB">
        <w:rPr>
          <w:spacing w:val="-6"/>
          <w:rtl/>
        </w:rPr>
        <w:t xml:space="preserve"> في النطاق </w:t>
      </w:r>
      <w:r w:rsidRPr="009E4BBB">
        <w:rPr>
          <w:spacing w:val="-6"/>
        </w:rPr>
        <w:t>GHz</w:t>
      </w:r>
      <w:r w:rsidR="001C59EB" w:rsidRPr="009E4BBB">
        <w:rPr>
          <w:spacing w:val="-6"/>
        </w:rPr>
        <w:t> </w:t>
      </w:r>
      <w:r w:rsidRPr="009E4BBB">
        <w:rPr>
          <w:spacing w:val="-6"/>
        </w:rPr>
        <w:t>356</w:t>
      </w:r>
      <w:r w:rsidR="001C59EB" w:rsidRPr="009E4BBB">
        <w:rPr>
          <w:spacing w:val="-6"/>
        </w:rPr>
        <w:noBreakHyphen/>
      </w:r>
      <w:r w:rsidRPr="009E4BBB">
        <w:rPr>
          <w:spacing w:val="-6"/>
        </w:rPr>
        <w:t>313</w:t>
      </w:r>
      <w:r w:rsidRPr="009E4BBB">
        <w:rPr>
          <w:spacing w:val="-6"/>
          <w:rtl/>
        </w:rPr>
        <w:t>.</w:t>
      </w:r>
    </w:p>
    <w:p w14:paraId="69DAE72B" w14:textId="7C6CB626" w:rsidR="00965482" w:rsidRPr="00923689" w:rsidRDefault="00965482" w:rsidP="00283B24">
      <w:pPr>
        <w:pStyle w:val="TableNo"/>
      </w:pPr>
      <w:r w:rsidRPr="00923689">
        <w:rPr>
          <w:rtl/>
        </w:rPr>
        <w:t xml:space="preserve">الجدول </w:t>
      </w:r>
      <w:r w:rsidRPr="00923689">
        <w:t>15-A4</w:t>
      </w:r>
    </w:p>
    <w:p w14:paraId="0DE34E4A" w14:textId="6400EA5D" w:rsidR="00965482" w:rsidRPr="00285A36" w:rsidRDefault="00965482" w:rsidP="00283B24">
      <w:pPr>
        <w:pStyle w:val="Tabletitle"/>
        <w:rPr>
          <w:rtl/>
        </w:rPr>
      </w:pPr>
      <w:r w:rsidRPr="00923689">
        <w:rPr>
          <w:rtl/>
        </w:rPr>
        <w:t xml:space="preserve">الحد الأدنى من التوهين الجوي السمتي </w:t>
      </w:r>
      <w:r w:rsidR="00285A36">
        <w:t>(</w:t>
      </w:r>
      <w:r w:rsidRPr="00923689">
        <w:t>GHz 356-313</w:t>
      </w:r>
      <w:r w:rsidR="00285A36">
        <w:t>)</w:t>
      </w:r>
    </w:p>
    <w:tbl>
      <w:tblPr>
        <w:bidiVisual/>
        <w:tblW w:w="5020" w:type="pct"/>
        <w:tblInd w:w="-17" w:type="dxa"/>
        <w:tblLayout w:type="fixed"/>
        <w:tblCellMar>
          <w:left w:w="10" w:type="dxa"/>
          <w:right w:w="10" w:type="dxa"/>
        </w:tblCellMar>
        <w:tblLook w:val="0000" w:firstRow="0" w:lastRow="0" w:firstColumn="0" w:lastColumn="0" w:noHBand="0" w:noVBand="0"/>
      </w:tblPr>
      <w:tblGrid>
        <w:gridCol w:w="2097"/>
        <w:gridCol w:w="886"/>
        <w:gridCol w:w="849"/>
        <w:gridCol w:w="1166"/>
        <w:gridCol w:w="982"/>
        <w:gridCol w:w="1217"/>
        <w:gridCol w:w="1301"/>
        <w:gridCol w:w="1170"/>
      </w:tblGrid>
      <w:tr w:rsidR="0081736A" w:rsidRPr="00254ABE" w14:paraId="24D04684" w14:textId="77777777" w:rsidTr="00F62666">
        <w:tc>
          <w:tcPr>
            <w:tcW w:w="2098" w:type="dxa"/>
            <w:tcBorders>
              <w:top w:val="single" w:sz="4" w:space="0" w:color="auto"/>
              <w:left w:val="single" w:sz="4" w:space="0" w:color="auto"/>
            </w:tcBorders>
            <w:shd w:val="clear" w:color="auto" w:fill="FFFFFF"/>
            <w:tcMar>
              <w:left w:w="28" w:type="dxa"/>
              <w:right w:w="28" w:type="dxa"/>
            </w:tcMar>
            <w:vAlign w:val="bottom"/>
          </w:tcPr>
          <w:p w14:paraId="64C46E4A" w14:textId="6D3E983D" w:rsidR="0081736A" w:rsidRPr="00254ABE" w:rsidRDefault="0081736A" w:rsidP="00254ABE">
            <w:pPr>
              <w:pStyle w:val="Tabletexte"/>
              <w:keepNext/>
              <w:spacing w:before="40" w:after="40" w:line="220" w:lineRule="exact"/>
              <w:jc w:val="left"/>
              <w:rPr>
                <w:position w:val="2"/>
                <w:sz w:val="18"/>
                <w:szCs w:val="24"/>
                <w:rtl/>
              </w:rPr>
            </w:pPr>
            <w:r w:rsidRPr="00254ABE">
              <w:rPr>
                <w:position w:val="2"/>
                <w:sz w:val="18"/>
                <w:szCs w:val="24"/>
                <w:rtl/>
              </w:rPr>
              <w:t>النظام</w:t>
            </w:r>
            <w:r w:rsidRPr="00254ABE">
              <w:rPr>
                <w:rFonts w:hint="cs"/>
                <w:position w:val="2"/>
                <w:sz w:val="18"/>
                <w:szCs w:val="24"/>
                <w:rtl/>
              </w:rPr>
              <w:t xml:space="preserve"> </w:t>
            </w:r>
            <w:r w:rsidRPr="00254ABE">
              <w:rPr>
                <w:rFonts w:eastAsia="Cambria"/>
                <w:position w:val="2"/>
                <w:sz w:val="18"/>
                <w:szCs w:val="24"/>
              </w:rPr>
              <w:t>EESS</w:t>
            </w:r>
          </w:p>
        </w:tc>
        <w:tc>
          <w:tcPr>
            <w:tcW w:w="886" w:type="dxa"/>
            <w:tcBorders>
              <w:top w:val="single" w:sz="4" w:space="0" w:color="auto"/>
              <w:left w:val="single" w:sz="4" w:space="0" w:color="auto"/>
            </w:tcBorders>
            <w:shd w:val="clear" w:color="auto" w:fill="FFFFFF"/>
            <w:tcMar>
              <w:left w:w="28" w:type="dxa"/>
              <w:right w:w="28" w:type="dxa"/>
            </w:tcMar>
          </w:tcPr>
          <w:p w14:paraId="5EC7FB40" w14:textId="77777777" w:rsidR="0081736A" w:rsidRPr="00254ABE" w:rsidRDefault="0081736A" w:rsidP="00254ABE">
            <w:pPr>
              <w:pStyle w:val="Tabletexte"/>
              <w:keepNext/>
              <w:spacing w:before="40" w:after="40" w:line="220" w:lineRule="exact"/>
              <w:jc w:val="center"/>
              <w:rPr>
                <w:position w:val="2"/>
                <w:sz w:val="18"/>
                <w:szCs w:val="24"/>
              </w:rPr>
            </w:pPr>
          </w:p>
        </w:tc>
        <w:tc>
          <w:tcPr>
            <w:tcW w:w="849" w:type="dxa"/>
            <w:tcBorders>
              <w:top w:val="single" w:sz="4" w:space="0" w:color="auto"/>
              <w:left w:val="single" w:sz="4" w:space="0" w:color="auto"/>
            </w:tcBorders>
            <w:shd w:val="clear" w:color="auto" w:fill="FFFFFF"/>
            <w:tcMar>
              <w:left w:w="28" w:type="dxa"/>
              <w:right w:w="28" w:type="dxa"/>
            </w:tcMar>
            <w:vAlign w:val="bottom"/>
          </w:tcPr>
          <w:p w14:paraId="38FEB572" w14:textId="77777777" w:rsidR="0081736A" w:rsidRPr="00254ABE" w:rsidRDefault="0081736A" w:rsidP="00254ABE">
            <w:pPr>
              <w:pStyle w:val="Tabletexte"/>
              <w:keepNext/>
              <w:spacing w:before="40" w:after="40" w:line="220" w:lineRule="exact"/>
              <w:jc w:val="center"/>
              <w:rPr>
                <w:b/>
                <w:bCs/>
                <w:position w:val="2"/>
                <w:sz w:val="18"/>
                <w:szCs w:val="24"/>
              </w:rPr>
            </w:pPr>
            <w:r w:rsidRPr="00254ABE">
              <w:rPr>
                <w:b/>
                <w:bCs/>
                <w:position w:val="2"/>
                <w:sz w:val="18"/>
                <w:szCs w:val="24"/>
                <w:rtl/>
              </w:rPr>
              <w:t xml:space="preserve">النمط </w:t>
            </w:r>
            <w:r w:rsidRPr="00254ABE">
              <w:rPr>
                <w:b/>
                <w:bCs/>
                <w:position w:val="2"/>
                <w:sz w:val="18"/>
                <w:szCs w:val="24"/>
              </w:rPr>
              <w:t>ICI</w:t>
            </w:r>
          </w:p>
        </w:tc>
        <w:tc>
          <w:tcPr>
            <w:tcW w:w="1167" w:type="dxa"/>
            <w:tcBorders>
              <w:top w:val="single" w:sz="4" w:space="0" w:color="auto"/>
              <w:left w:val="single" w:sz="4" w:space="0" w:color="auto"/>
            </w:tcBorders>
            <w:shd w:val="clear" w:color="auto" w:fill="FFFFFF"/>
            <w:tcMar>
              <w:left w:w="28" w:type="dxa"/>
              <w:right w:w="28" w:type="dxa"/>
            </w:tcMar>
            <w:vAlign w:val="bottom"/>
          </w:tcPr>
          <w:p w14:paraId="1E839F2C" w14:textId="77777777" w:rsidR="0081736A" w:rsidRPr="00254ABE" w:rsidRDefault="0081736A" w:rsidP="00254ABE">
            <w:pPr>
              <w:pStyle w:val="Tabletexte"/>
              <w:keepNext/>
              <w:spacing w:before="40" w:after="40" w:line="220" w:lineRule="exact"/>
              <w:jc w:val="center"/>
              <w:rPr>
                <w:b/>
                <w:bCs/>
                <w:position w:val="2"/>
                <w:sz w:val="18"/>
                <w:szCs w:val="24"/>
                <w:rtl/>
                <w:lang w:bidi="ar-SA"/>
              </w:rPr>
            </w:pPr>
            <w:r w:rsidRPr="00254ABE">
              <w:rPr>
                <w:rFonts w:eastAsia="Cambria" w:hint="cs"/>
                <w:b/>
                <w:bCs/>
                <w:position w:val="2"/>
                <w:sz w:val="18"/>
                <w:szCs w:val="24"/>
                <w:rtl/>
                <w:lang w:bidi="ar-SA"/>
              </w:rPr>
              <w:t xml:space="preserve">النمط </w:t>
            </w:r>
            <w:r w:rsidRPr="00254ABE">
              <w:rPr>
                <w:rFonts w:eastAsia="Cambria"/>
                <w:b/>
                <w:bCs/>
                <w:position w:val="2"/>
                <w:sz w:val="18"/>
                <w:szCs w:val="24"/>
              </w:rPr>
              <w:t>TWICE</w:t>
            </w:r>
          </w:p>
        </w:tc>
        <w:tc>
          <w:tcPr>
            <w:tcW w:w="982" w:type="dxa"/>
            <w:tcBorders>
              <w:top w:val="single" w:sz="4" w:space="0" w:color="auto"/>
              <w:left w:val="single" w:sz="4" w:space="0" w:color="auto"/>
            </w:tcBorders>
            <w:shd w:val="clear" w:color="auto" w:fill="FFFFFF"/>
            <w:tcMar>
              <w:left w:w="28" w:type="dxa"/>
              <w:right w:w="28" w:type="dxa"/>
            </w:tcMar>
            <w:vAlign w:val="bottom"/>
          </w:tcPr>
          <w:p w14:paraId="3A7E1CC6" w14:textId="06F5A565" w:rsidR="0081736A" w:rsidRPr="00254ABE" w:rsidRDefault="004D40AF" w:rsidP="00254ABE">
            <w:pPr>
              <w:pStyle w:val="Tabletexte"/>
              <w:keepNext/>
              <w:spacing w:before="40" w:after="40" w:line="220" w:lineRule="exact"/>
              <w:jc w:val="center"/>
              <w:rPr>
                <w:b/>
                <w:bCs/>
                <w:position w:val="2"/>
                <w:sz w:val="18"/>
                <w:szCs w:val="24"/>
              </w:rPr>
            </w:pPr>
            <w:r w:rsidRPr="004D40AF">
              <w:rPr>
                <w:b/>
                <w:bCs/>
                <w:position w:val="2"/>
                <w:sz w:val="18"/>
                <w:szCs w:val="24"/>
                <w:rtl/>
                <w:lang w:bidi="ar-SA"/>
              </w:rPr>
              <w:t xml:space="preserve">النمط </w:t>
            </w:r>
            <w:proofErr w:type="spellStart"/>
            <w:r w:rsidRPr="004D40AF">
              <w:rPr>
                <w:b/>
                <w:bCs/>
                <w:position w:val="2"/>
                <w:sz w:val="18"/>
                <w:szCs w:val="24"/>
                <w:rtl/>
                <w:lang w:bidi="ar-SA"/>
              </w:rPr>
              <w:t>النظيري</w:t>
            </w:r>
            <w:proofErr w:type="spellEnd"/>
          </w:p>
        </w:tc>
        <w:tc>
          <w:tcPr>
            <w:tcW w:w="1218" w:type="dxa"/>
            <w:tcBorders>
              <w:top w:val="single" w:sz="4" w:space="0" w:color="auto"/>
              <w:left w:val="single" w:sz="4" w:space="0" w:color="auto"/>
            </w:tcBorders>
            <w:shd w:val="clear" w:color="auto" w:fill="FFFFFF"/>
            <w:tcMar>
              <w:left w:w="28" w:type="dxa"/>
              <w:right w:w="28" w:type="dxa"/>
            </w:tcMar>
            <w:vAlign w:val="bottom"/>
          </w:tcPr>
          <w:p w14:paraId="13229DD7" w14:textId="77777777" w:rsidR="0081736A" w:rsidRPr="00254ABE" w:rsidRDefault="0081736A" w:rsidP="00254ABE">
            <w:pPr>
              <w:pStyle w:val="Tabletexte"/>
              <w:keepNext/>
              <w:spacing w:before="40" w:after="40" w:line="220" w:lineRule="exact"/>
              <w:jc w:val="center"/>
              <w:rPr>
                <w:b/>
                <w:bCs/>
                <w:position w:val="2"/>
                <w:sz w:val="18"/>
                <w:szCs w:val="24"/>
              </w:rPr>
            </w:pPr>
            <w:r w:rsidRPr="00254ABE">
              <w:rPr>
                <w:rFonts w:eastAsia="Cambria" w:hint="cs"/>
                <w:b/>
                <w:bCs/>
                <w:position w:val="2"/>
                <w:sz w:val="18"/>
                <w:szCs w:val="24"/>
                <w:rtl/>
              </w:rPr>
              <w:t xml:space="preserve">النمط </w:t>
            </w:r>
            <w:r w:rsidRPr="00254ABE">
              <w:rPr>
                <w:rFonts w:eastAsia="Cambria"/>
                <w:b/>
                <w:bCs/>
                <w:position w:val="2"/>
                <w:sz w:val="18"/>
                <w:szCs w:val="24"/>
              </w:rPr>
              <w:t>GOMAS</w:t>
            </w:r>
          </w:p>
        </w:tc>
        <w:tc>
          <w:tcPr>
            <w:tcW w:w="1302" w:type="dxa"/>
            <w:tcBorders>
              <w:top w:val="single" w:sz="4" w:space="0" w:color="auto"/>
              <w:left w:val="single" w:sz="4" w:space="0" w:color="auto"/>
            </w:tcBorders>
            <w:shd w:val="clear" w:color="auto" w:fill="FFFFFF"/>
            <w:tcMar>
              <w:left w:w="28" w:type="dxa"/>
              <w:right w:w="28" w:type="dxa"/>
            </w:tcMar>
            <w:vAlign w:val="bottom"/>
          </w:tcPr>
          <w:p w14:paraId="320E06A4" w14:textId="77777777" w:rsidR="0081736A" w:rsidRPr="00254ABE" w:rsidRDefault="0081736A" w:rsidP="00254ABE">
            <w:pPr>
              <w:pStyle w:val="Tabletexte"/>
              <w:keepNext/>
              <w:spacing w:before="40" w:after="40" w:line="220" w:lineRule="exact"/>
              <w:jc w:val="center"/>
              <w:rPr>
                <w:b/>
                <w:bCs/>
                <w:position w:val="2"/>
                <w:sz w:val="18"/>
                <w:szCs w:val="24"/>
              </w:rPr>
            </w:pPr>
            <w:r w:rsidRPr="00254ABE">
              <w:rPr>
                <w:b/>
                <w:bCs/>
                <w:position w:val="2"/>
                <w:sz w:val="18"/>
                <w:szCs w:val="24"/>
                <w:rtl/>
              </w:rPr>
              <w:t>النظير</w:t>
            </w:r>
            <w:r w:rsidRPr="00254ABE">
              <w:rPr>
                <w:rFonts w:hint="cs"/>
                <w:b/>
                <w:bCs/>
                <w:position w:val="2"/>
                <w:sz w:val="18"/>
                <w:szCs w:val="24"/>
                <w:rtl/>
              </w:rPr>
              <w:t xml:space="preserve"> </w:t>
            </w:r>
            <w:r w:rsidRPr="00254ABE">
              <w:rPr>
                <w:rFonts w:eastAsia="Cambria"/>
                <w:b/>
                <w:bCs/>
                <w:position w:val="2"/>
                <w:sz w:val="18"/>
                <w:szCs w:val="24"/>
              </w:rPr>
              <w:t>GOMAS</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5F218AA2" w14:textId="77777777" w:rsidR="0081736A" w:rsidRPr="00254ABE" w:rsidRDefault="0081736A" w:rsidP="00254ABE">
            <w:pPr>
              <w:pStyle w:val="Tabletexte"/>
              <w:keepNext/>
              <w:spacing w:before="40" w:after="40" w:line="220" w:lineRule="exact"/>
              <w:jc w:val="center"/>
              <w:rPr>
                <w:position w:val="2"/>
                <w:sz w:val="18"/>
                <w:szCs w:val="24"/>
              </w:rPr>
            </w:pPr>
          </w:p>
        </w:tc>
      </w:tr>
      <w:tr w:rsidR="0081736A" w:rsidRPr="00254ABE" w14:paraId="3F8CB959" w14:textId="77777777" w:rsidTr="00F62666">
        <w:tc>
          <w:tcPr>
            <w:tcW w:w="2098" w:type="dxa"/>
            <w:tcBorders>
              <w:top w:val="single" w:sz="4" w:space="0" w:color="auto"/>
              <w:left w:val="single" w:sz="4" w:space="0" w:color="auto"/>
            </w:tcBorders>
            <w:shd w:val="clear" w:color="auto" w:fill="FFFFFF"/>
            <w:tcMar>
              <w:left w:w="28" w:type="dxa"/>
              <w:right w:w="28" w:type="dxa"/>
            </w:tcMar>
            <w:vAlign w:val="bottom"/>
          </w:tcPr>
          <w:p w14:paraId="652DEB60" w14:textId="77777777" w:rsidR="0081736A" w:rsidRPr="00254ABE" w:rsidRDefault="0081736A" w:rsidP="00254ABE">
            <w:pPr>
              <w:pStyle w:val="Tabletexte"/>
              <w:keepNext/>
              <w:spacing w:before="40" w:after="40" w:line="220" w:lineRule="exact"/>
              <w:jc w:val="left"/>
              <w:rPr>
                <w:position w:val="2"/>
                <w:sz w:val="18"/>
                <w:szCs w:val="24"/>
                <w:rtl/>
                <w:lang w:bidi="ar-SA"/>
              </w:rPr>
            </w:pPr>
            <w:r w:rsidRPr="00254ABE">
              <w:rPr>
                <w:position w:val="2"/>
                <w:sz w:val="18"/>
                <w:szCs w:val="24"/>
                <w:rtl/>
              </w:rPr>
              <w:t>التردد المركزي</w:t>
            </w:r>
          </w:p>
        </w:tc>
        <w:tc>
          <w:tcPr>
            <w:tcW w:w="886" w:type="dxa"/>
            <w:tcBorders>
              <w:top w:val="single" w:sz="4" w:space="0" w:color="auto"/>
              <w:left w:val="single" w:sz="4" w:space="0" w:color="auto"/>
            </w:tcBorders>
            <w:shd w:val="clear" w:color="auto" w:fill="FFFFFF"/>
            <w:tcMar>
              <w:left w:w="28" w:type="dxa"/>
              <w:right w:w="28" w:type="dxa"/>
            </w:tcMar>
            <w:vAlign w:val="bottom"/>
          </w:tcPr>
          <w:p w14:paraId="2DABAF46" w14:textId="6C507190" w:rsidR="0081736A" w:rsidRPr="00254ABE" w:rsidRDefault="0081736A" w:rsidP="00254ABE">
            <w:pPr>
              <w:pStyle w:val="Tabletexte"/>
              <w:keepNext/>
              <w:spacing w:before="40" w:after="40" w:line="220" w:lineRule="exact"/>
              <w:jc w:val="center"/>
              <w:rPr>
                <w:position w:val="2"/>
                <w:sz w:val="18"/>
                <w:szCs w:val="24"/>
                <w:lang w:bidi="ar-SA"/>
              </w:rPr>
            </w:pPr>
            <w:r w:rsidRPr="00254ABE">
              <w:rPr>
                <w:position w:val="2"/>
                <w:sz w:val="18"/>
                <w:szCs w:val="24"/>
                <w:lang w:bidi="ar-SA"/>
              </w:rPr>
              <w:t>GHz</w:t>
            </w:r>
          </w:p>
        </w:tc>
        <w:tc>
          <w:tcPr>
            <w:tcW w:w="849" w:type="dxa"/>
            <w:tcBorders>
              <w:top w:val="single" w:sz="4" w:space="0" w:color="auto"/>
              <w:left w:val="single" w:sz="4" w:space="0" w:color="auto"/>
            </w:tcBorders>
            <w:shd w:val="clear" w:color="auto" w:fill="FFFFFF"/>
            <w:tcMar>
              <w:left w:w="28" w:type="dxa"/>
              <w:right w:w="28" w:type="dxa"/>
            </w:tcMar>
            <w:vAlign w:val="bottom"/>
          </w:tcPr>
          <w:p w14:paraId="2E6FCB66" w14:textId="4347FE66" w:rsidR="0081736A" w:rsidRPr="00254ABE" w:rsidRDefault="0081736A" w:rsidP="00254ABE">
            <w:pPr>
              <w:pStyle w:val="Tabletexte"/>
              <w:keepNext/>
              <w:spacing w:before="40" w:after="40" w:line="220" w:lineRule="exact"/>
              <w:jc w:val="center"/>
              <w:rPr>
                <w:position w:val="2"/>
                <w:sz w:val="18"/>
                <w:szCs w:val="24"/>
                <w:lang w:bidi="ar-SA"/>
              </w:rPr>
            </w:pPr>
            <w:r w:rsidRPr="00254ABE">
              <w:rPr>
                <w:position w:val="2"/>
                <w:sz w:val="18"/>
                <w:szCs w:val="24"/>
                <w:lang w:bidi="ar-SA"/>
              </w:rPr>
              <w:t>334,5</w:t>
            </w:r>
          </w:p>
        </w:tc>
        <w:tc>
          <w:tcPr>
            <w:tcW w:w="1167" w:type="dxa"/>
            <w:tcBorders>
              <w:top w:val="single" w:sz="4" w:space="0" w:color="auto"/>
              <w:left w:val="single" w:sz="4" w:space="0" w:color="auto"/>
            </w:tcBorders>
            <w:shd w:val="clear" w:color="auto" w:fill="FFFFFF"/>
            <w:tcMar>
              <w:left w:w="28" w:type="dxa"/>
              <w:right w:w="28" w:type="dxa"/>
            </w:tcMar>
            <w:vAlign w:val="bottom"/>
          </w:tcPr>
          <w:p w14:paraId="11DAE006" w14:textId="1E09E4A8" w:rsidR="0081736A" w:rsidRPr="00254ABE" w:rsidRDefault="0081736A" w:rsidP="00254ABE">
            <w:pPr>
              <w:pStyle w:val="Tabletexte"/>
              <w:keepNext/>
              <w:spacing w:before="40" w:after="40" w:line="220" w:lineRule="exact"/>
              <w:jc w:val="center"/>
              <w:rPr>
                <w:position w:val="2"/>
                <w:sz w:val="18"/>
                <w:szCs w:val="24"/>
                <w:lang w:bidi="ar-SA"/>
              </w:rPr>
            </w:pPr>
            <w:r w:rsidRPr="00254ABE">
              <w:rPr>
                <w:position w:val="2"/>
                <w:sz w:val="18"/>
                <w:szCs w:val="24"/>
                <w:lang w:bidi="ar-SA"/>
              </w:rPr>
              <w:t>334,5</w:t>
            </w:r>
          </w:p>
        </w:tc>
        <w:tc>
          <w:tcPr>
            <w:tcW w:w="982" w:type="dxa"/>
            <w:tcBorders>
              <w:top w:val="single" w:sz="4" w:space="0" w:color="auto"/>
              <w:left w:val="single" w:sz="4" w:space="0" w:color="auto"/>
            </w:tcBorders>
            <w:shd w:val="clear" w:color="auto" w:fill="FFFFFF"/>
            <w:tcMar>
              <w:left w:w="28" w:type="dxa"/>
              <w:right w:w="28" w:type="dxa"/>
            </w:tcMar>
            <w:vAlign w:val="bottom"/>
          </w:tcPr>
          <w:p w14:paraId="14D10319" w14:textId="1B0339CF" w:rsidR="0081736A" w:rsidRPr="00254ABE" w:rsidRDefault="0081736A" w:rsidP="00254ABE">
            <w:pPr>
              <w:pStyle w:val="Tabletexte"/>
              <w:keepNext/>
              <w:spacing w:before="40" w:after="40" w:line="220" w:lineRule="exact"/>
              <w:jc w:val="center"/>
              <w:rPr>
                <w:position w:val="2"/>
                <w:sz w:val="18"/>
                <w:szCs w:val="24"/>
                <w:lang w:bidi="ar-SA"/>
              </w:rPr>
            </w:pPr>
            <w:r w:rsidRPr="00254ABE">
              <w:rPr>
                <w:position w:val="2"/>
                <w:sz w:val="18"/>
                <w:szCs w:val="24"/>
                <w:lang w:bidi="ar-SA"/>
              </w:rPr>
              <w:t>334,5</w:t>
            </w:r>
          </w:p>
        </w:tc>
        <w:tc>
          <w:tcPr>
            <w:tcW w:w="1218" w:type="dxa"/>
            <w:tcBorders>
              <w:top w:val="single" w:sz="4" w:space="0" w:color="auto"/>
              <w:left w:val="single" w:sz="4" w:space="0" w:color="auto"/>
            </w:tcBorders>
            <w:shd w:val="clear" w:color="auto" w:fill="FFFFFF"/>
            <w:tcMar>
              <w:left w:w="28" w:type="dxa"/>
              <w:right w:w="28" w:type="dxa"/>
            </w:tcMar>
            <w:vAlign w:val="bottom"/>
          </w:tcPr>
          <w:p w14:paraId="3170A369" w14:textId="1642C885" w:rsidR="0081736A" w:rsidRPr="00254ABE" w:rsidRDefault="0081736A" w:rsidP="00254ABE">
            <w:pPr>
              <w:pStyle w:val="Tabletexte"/>
              <w:keepNext/>
              <w:spacing w:before="40" w:after="40" w:line="220" w:lineRule="exact"/>
              <w:jc w:val="center"/>
              <w:rPr>
                <w:position w:val="2"/>
                <w:sz w:val="18"/>
                <w:szCs w:val="24"/>
                <w:rtl/>
                <w:lang w:bidi="ar-SA"/>
              </w:rPr>
            </w:pPr>
            <w:r w:rsidRPr="00254ABE">
              <w:rPr>
                <w:position w:val="2"/>
                <w:sz w:val="18"/>
                <w:szCs w:val="24"/>
                <w:lang w:bidi="ar-SA"/>
              </w:rPr>
              <w:t>334,5</w:t>
            </w:r>
          </w:p>
        </w:tc>
        <w:tc>
          <w:tcPr>
            <w:tcW w:w="1302" w:type="dxa"/>
            <w:tcBorders>
              <w:top w:val="single" w:sz="4" w:space="0" w:color="auto"/>
              <w:left w:val="single" w:sz="4" w:space="0" w:color="auto"/>
            </w:tcBorders>
            <w:shd w:val="clear" w:color="auto" w:fill="FFFFFF"/>
            <w:tcMar>
              <w:left w:w="28" w:type="dxa"/>
              <w:right w:w="28" w:type="dxa"/>
            </w:tcMar>
            <w:vAlign w:val="bottom"/>
          </w:tcPr>
          <w:p w14:paraId="4939B801" w14:textId="510ADF80" w:rsidR="0081736A" w:rsidRPr="00254ABE" w:rsidRDefault="0081736A" w:rsidP="00254ABE">
            <w:pPr>
              <w:pStyle w:val="Tabletexte"/>
              <w:keepNext/>
              <w:spacing w:before="40" w:after="40" w:line="220" w:lineRule="exact"/>
              <w:jc w:val="center"/>
              <w:rPr>
                <w:position w:val="2"/>
                <w:sz w:val="18"/>
                <w:szCs w:val="24"/>
                <w:lang w:bidi="ar-SA"/>
              </w:rPr>
            </w:pPr>
            <w:r w:rsidRPr="00254ABE">
              <w:rPr>
                <w:position w:val="2"/>
                <w:sz w:val="18"/>
                <w:szCs w:val="24"/>
                <w:lang w:bidi="ar-SA"/>
              </w:rPr>
              <w:t>334,5</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4654D56E" w14:textId="77777777" w:rsidR="0081736A" w:rsidRPr="00254ABE" w:rsidRDefault="0081736A" w:rsidP="00254ABE">
            <w:pPr>
              <w:pStyle w:val="Tabletexte"/>
              <w:keepNext/>
              <w:spacing w:before="40" w:after="40" w:line="220" w:lineRule="exact"/>
              <w:jc w:val="center"/>
              <w:rPr>
                <w:position w:val="2"/>
                <w:sz w:val="18"/>
                <w:szCs w:val="24"/>
                <w:lang w:bidi="ar-SA"/>
              </w:rPr>
            </w:pPr>
          </w:p>
        </w:tc>
      </w:tr>
      <w:tr w:rsidR="0081736A" w:rsidRPr="00254ABE" w14:paraId="0D63E0D5" w14:textId="77777777" w:rsidTr="00F62666">
        <w:tc>
          <w:tcPr>
            <w:tcW w:w="2098" w:type="dxa"/>
            <w:tcBorders>
              <w:top w:val="single" w:sz="4" w:space="0" w:color="auto"/>
              <w:left w:val="single" w:sz="4" w:space="0" w:color="auto"/>
            </w:tcBorders>
            <w:shd w:val="clear" w:color="auto" w:fill="FFFFFF"/>
            <w:tcMar>
              <w:left w:w="28" w:type="dxa"/>
              <w:right w:w="28" w:type="dxa"/>
            </w:tcMar>
            <w:vAlign w:val="bottom"/>
          </w:tcPr>
          <w:p w14:paraId="14AF63C0" w14:textId="77777777" w:rsidR="0081736A" w:rsidRPr="00254ABE" w:rsidRDefault="0081736A" w:rsidP="00254ABE">
            <w:pPr>
              <w:pStyle w:val="Tabletexte"/>
              <w:keepNext/>
              <w:spacing w:before="40" w:after="40" w:line="220" w:lineRule="exact"/>
              <w:jc w:val="left"/>
              <w:rPr>
                <w:position w:val="2"/>
                <w:sz w:val="18"/>
                <w:szCs w:val="24"/>
                <w:rtl/>
              </w:rPr>
            </w:pPr>
            <w:r w:rsidRPr="00254ABE">
              <w:rPr>
                <w:position w:val="2"/>
                <w:sz w:val="18"/>
                <w:szCs w:val="24"/>
                <w:rtl/>
              </w:rPr>
              <w:t>ارتفاع المدار</w:t>
            </w:r>
          </w:p>
        </w:tc>
        <w:tc>
          <w:tcPr>
            <w:tcW w:w="886" w:type="dxa"/>
            <w:tcBorders>
              <w:top w:val="single" w:sz="4" w:space="0" w:color="auto"/>
              <w:left w:val="single" w:sz="4" w:space="0" w:color="auto"/>
            </w:tcBorders>
            <w:shd w:val="clear" w:color="auto" w:fill="FFFFFF"/>
            <w:tcMar>
              <w:left w:w="28" w:type="dxa"/>
              <w:right w:w="28" w:type="dxa"/>
            </w:tcMar>
            <w:vAlign w:val="bottom"/>
          </w:tcPr>
          <w:p w14:paraId="27927D1D" w14:textId="3939F6ED"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km</w:t>
            </w:r>
          </w:p>
        </w:tc>
        <w:tc>
          <w:tcPr>
            <w:tcW w:w="849" w:type="dxa"/>
            <w:tcBorders>
              <w:top w:val="single" w:sz="4" w:space="0" w:color="auto"/>
              <w:left w:val="single" w:sz="4" w:space="0" w:color="auto"/>
            </w:tcBorders>
            <w:shd w:val="clear" w:color="auto" w:fill="FFFFFF"/>
            <w:tcMar>
              <w:left w:w="28" w:type="dxa"/>
              <w:right w:w="28" w:type="dxa"/>
            </w:tcMar>
            <w:vAlign w:val="bottom"/>
          </w:tcPr>
          <w:p w14:paraId="39D69C80" w14:textId="6BA563E2"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817</w:t>
            </w:r>
          </w:p>
        </w:tc>
        <w:tc>
          <w:tcPr>
            <w:tcW w:w="1167" w:type="dxa"/>
            <w:tcBorders>
              <w:top w:val="single" w:sz="4" w:space="0" w:color="auto"/>
              <w:left w:val="single" w:sz="4" w:space="0" w:color="auto"/>
            </w:tcBorders>
            <w:shd w:val="clear" w:color="auto" w:fill="FFFFFF"/>
            <w:tcMar>
              <w:left w:w="28" w:type="dxa"/>
              <w:right w:w="28" w:type="dxa"/>
            </w:tcMar>
            <w:vAlign w:val="bottom"/>
          </w:tcPr>
          <w:p w14:paraId="793EA19B" w14:textId="6BE82460"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400</w:t>
            </w:r>
          </w:p>
        </w:tc>
        <w:tc>
          <w:tcPr>
            <w:tcW w:w="982" w:type="dxa"/>
            <w:tcBorders>
              <w:top w:val="single" w:sz="4" w:space="0" w:color="auto"/>
              <w:left w:val="single" w:sz="4" w:space="0" w:color="auto"/>
            </w:tcBorders>
            <w:shd w:val="clear" w:color="auto" w:fill="FFFFFF"/>
            <w:tcMar>
              <w:left w:w="28" w:type="dxa"/>
              <w:right w:w="28" w:type="dxa"/>
            </w:tcMar>
            <w:vAlign w:val="bottom"/>
          </w:tcPr>
          <w:p w14:paraId="72CA9F9B" w14:textId="78349DFC"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817</w:t>
            </w:r>
          </w:p>
        </w:tc>
        <w:tc>
          <w:tcPr>
            <w:tcW w:w="1218" w:type="dxa"/>
            <w:tcBorders>
              <w:top w:val="single" w:sz="4" w:space="0" w:color="auto"/>
              <w:left w:val="single" w:sz="4" w:space="0" w:color="auto"/>
            </w:tcBorders>
            <w:shd w:val="clear" w:color="auto" w:fill="FFFFFF"/>
            <w:tcMar>
              <w:left w:w="28" w:type="dxa"/>
              <w:right w:w="28" w:type="dxa"/>
            </w:tcMar>
            <w:vAlign w:val="bottom"/>
          </w:tcPr>
          <w:p w14:paraId="6259F784" w14:textId="0A3466FD"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35 684</w:t>
            </w:r>
          </w:p>
        </w:tc>
        <w:tc>
          <w:tcPr>
            <w:tcW w:w="1302" w:type="dxa"/>
            <w:tcBorders>
              <w:top w:val="single" w:sz="4" w:space="0" w:color="auto"/>
              <w:left w:val="single" w:sz="4" w:space="0" w:color="auto"/>
            </w:tcBorders>
            <w:shd w:val="clear" w:color="auto" w:fill="FFFFFF"/>
            <w:tcMar>
              <w:left w:w="28" w:type="dxa"/>
              <w:right w:w="28" w:type="dxa"/>
            </w:tcMar>
            <w:vAlign w:val="bottom"/>
          </w:tcPr>
          <w:p w14:paraId="307966AF" w14:textId="2E0ED5FF"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35 684</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3C651859" w14:textId="77777777" w:rsidR="0081736A" w:rsidRPr="00254ABE" w:rsidRDefault="0081736A" w:rsidP="00254ABE">
            <w:pPr>
              <w:pStyle w:val="Tabletexte"/>
              <w:keepNext/>
              <w:spacing w:before="40" w:after="40" w:line="220" w:lineRule="exact"/>
              <w:jc w:val="left"/>
              <w:rPr>
                <w:position w:val="2"/>
                <w:sz w:val="18"/>
                <w:szCs w:val="24"/>
                <w:lang w:bidi="ar-SA"/>
              </w:rPr>
            </w:pPr>
          </w:p>
        </w:tc>
      </w:tr>
      <w:tr w:rsidR="0081736A" w:rsidRPr="00254ABE" w14:paraId="4DE5B1CA" w14:textId="77777777" w:rsidTr="00F62666">
        <w:tc>
          <w:tcPr>
            <w:tcW w:w="2098" w:type="dxa"/>
            <w:tcBorders>
              <w:top w:val="single" w:sz="4" w:space="0" w:color="auto"/>
              <w:left w:val="single" w:sz="4" w:space="0" w:color="auto"/>
            </w:tcBorders>
            <w:shd w:val="clear" w:color="auto" w:fill="FFFFFF"/>
            <w:tcMar>
              <w:left w:w="28" w:type="dxa"/>
              <w:right w:w="28" w:type="dxa"/>
            </w:tcMar>
            <w:vAlign w:val="center"/>
          </w:tcPr>
          <w:p w14:paraId="4BB4FE54" w14:textId="77777777" w:rsidR="0081736A" w:rsidRPr="00254ABE" w:rsidRDefault="0081736A" w:rsidP="00254ABE">
            <w:pPr>
              <w:pStyle w:val="Tabletexte"/>
              <w:keepNext/>
              <w:spacing w:before="40" w:after="40" w:line="220" w:lineRule="exact"/>
              <w:jc w:val="left"/>
              <w:rPr>
                <w:position w:val="2"/>
                <w:sz w:val="18"/>
                <w:szCs w:val="24"/>
                <w:rtl/>
                <w:lang w:bidi="ar-SA"/>
              </w:rPr>
            </w:pPr>
            <w:r w:rsidRPr="00254ABE">
              <w:rPr>
                <w:position w:val="2"/>
                <w:sz w:val="18"/>
                <w:szCs w:val="24"/>
                <w:rtl/>
              </w:rPr>
              <w:t>زاوية النظير</w:t>
            </w:r>
          </w:p>
        </w:tc>
        <w:tc>
          <w:tcPr>
            <w:tcW w:w="886" w:type="dxa"/>
            <w:tcBorders>
              <w:top w:val="single" w:sz="4" w:space="0" w:color="auto"/>
              <w:left w:val="single" w:sz="4" w:space="0" w:color="auto"/>
            </w:tcBorders>
            <w:shd w:val="clear" w:color="auto" w:fill="FFFFFF"/>
            <w:tcMar>
              <w:left w:w="28" w:type="dxa"/>
              <w:right w:w="28" w:type="dxa"/>
            </w:tcMar>
            <w:vAlign w:val="center"/>
          </w:tcPr>
          <w:p w14:paraId="798DCA22" w14:textId="1D99DB3C" w:rsidR="0081736A" w:rsidRPr="00254ABE" w:rsidRDefault="0081736A" w:rsidP="00254ABE">
            <w:pPr>
              <w:pStyle w:val="Tabletexte"/>
              <w:keepNext/>
              <w:spacing w:before="40" w:after="40" w:line="220" w:lineRule="exact"/>
              <w:jc w:val="left"/>
              <w:rPr>
                <w:position w:val="2"/>
                <w:sz w:val="18"/>
                <w:szCs w:val="24"/>
                <w:lang w:bidi="ar-SA"/>
              </w:rPr>
            </w:pPr>
            <w:r w:rsidRPr="00254ABE">
              <w:rPr>
                <w:rFonts w:cs="Times New Roman"/>
                <w:position w:val="2"/>
                <w:sz w:val="18"/>
                <w:szCs w:val="24"/>
                <w:lang w:bidi="ar-SA"/>
              </w:rPr>
              <w:t>º</w:t>
            </w:r>
          </w:p>
        </w:tc>
        <w:tc>
          <w:tcPr>
            <w:tcW w:w="849" w:type="dxa"/>
            <w:tcBorders>
              <w:top w:val="single" w:sz="4" w:space="0" w:color="auto"/>
              <w:left w:val="single" w:sz="4" w:space="0" w:color="auto"/>
            </w:tcBorders>
            <w:shd w:val="clear" w:color="auto" w:fill="FFFFFF"/>
            <w:tcMar>
              <w:left w:w="28" w:type="dxa"/>
              <w:right w:w="28" w:type="dxa"/>
            </w:tcMar>
            <w:vAlign w:val="center"/>
          </w:tcPr>
          <w:p w14:paraId="4F907096" w14:textId="4001DB50"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53,0</w:t>
            </w:r>
          </w:p>
        </w:tc>
        <w:tc>
          <w:tcPr>
            <w:tcW w:w="1167" w:type="dxa"/>
            <w:tcBorders>
              <w:top w:val="single" w:sz="4" w:space="0" w:color="auto"/>
              <w:left w:val="single" w:sz="4" w:space="0" w:color="auto"/>
            </w:tcBorders>
            <w:shd w:val="clear" w:color="auto" w:fill="FFFFFF"/>
            <w:tcMar>
              <w:left w:w="28" w:type="dxa"/>
              <w:right w:w="28" w:type="dxa"/>
            </w:tcMar>
            <w:vAlign w:val="center"/>
          </w:tcPr>
          <w:p w14:paraId="733C1C9B" w14:textId="273CEAAE"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53,0</w:t>
            </w:r>
          </w:p>
        </w:tc>
        <w:tc>
          <w:tcPr>
            <w:tcW w:w="982" w:type="dxa"/>
            <w:tcBorders>
              <w:top w:val="single" w:sz="4" w:space="0" w:color="auto"/>
              <w:left w:val="single" w:sz="4" w:space="0" w:color="auto"/>
            </w:tcBorders>
            <w:shd w:val="clear" w:color="auto" w:fill="FFFFFF"/>
            <w:tcMar>
              <w:left w:w="28" w:type="dxa"/>
              <w:right w:w="28" w:type="dxa"/>
            </w:tcMar>
            <w:vAlign w:val="center"/>
          </w:tcPr>
          <w:p w14:paraId="642258A6" w14:textId="1953414C"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0,0</w:t>
            </w:r>
          </w:p>
        </w:tc>
        <w:tc>
          <w:tcPr>
            <w:tcW w:w="1218" w:type="dxa"/>
            <w:tcBorders>
              <w:top w:val="single" w:sz="4" w:space="0" w:color="auto"/>
              <w:left w:val="single" w:sz="4" w:space="0" w:color="auto"/>
            </w:tcBorders>
            <w:shd w:val="clear" w:color="auto" w:fill="FFFFFF"/>
            <w:tcMar>
              <w:left w:w="28" w:type="dxa"/>
              <w:right w:w="28" w:type="dxa"/>
            </w:tcMar>
            <w:vAlign w:val="center"/>
          </w:tcPr>
          <w:p w14:paraId="14AFB957" w14:textId="63248D28"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0,0</w:t>
            </w:r>
          </w:p>
        </w:tc>
        <w:tc>
          <w:tcPr>
            <w:tcW w:w="1302" w:type="dxa"/>
            <w:tcBorders>
              <w:top w:val="single" w:sz="4" w:space="0" w:color="auto"/>
              <w:left w:val="single" w:sz="4" w:space="0" w:color="auto"/>
            </w:tcBorders>
            <w:shd w:val="clear" w:color="auto" w:fill="FFFFFF"/>
            <w:tcMar>
              <w:left w:w="28" w:type="dxa"/>
              <w:right w:w="28" w:type="dxa"/>
            </w:tcMar>
            <w:vAlign w:val="center"/>
          </w:tcPr>
          <w:p w14:paraId="3465FAB3" w14:textId="45F7225A"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8,5</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474F726E" w14:textId="77777777" w:rsidR="0081736A" w:rsidRPr="00254ABE" w:rsidRDefault="0081736A" w:rsidP="00254ABE">
            <w:pPr>
              <w:pStyle w:val="Tabletexte"/>
              <w:keepNext/>
              <w:spacing w:before="40" w:after="40" w:line="220" w:lineRule="exact"/>
              <w:jc w:val="left"/>
              <w:rPr>
                <w:position w:val="2"/>
                <w:sz w:val="18"/>
                <w:szCs w:val="24"/>
                <w:lang w:bidi="ar-SA"/>
              </w:rPr>
            </w:pPr>
          </w:p>
        </w:tc>
      </w:tr>
      <w:tr w:rsidR="0081736A" w:rsidRPr="00254ABE" w14:paraId="2258D72F" w14:textId="77777777" w:rsidTr="00F62666">
        <w:tc>
          <w:tcPr>
            <w:tcW w:w="2098" w:type="dxa"/>
            <w:tcBorders>
              <w:top w:val="single" w:sz="4" w:space="0" w:color="auto"/>
              <w:left w:val="single" w:sz="4" w:space="0" w:color="auto"/>
            </w:tcBorders>
            <w:shd w:val="clear" w:color="auto" w:fill="FFFFFF"/>
            <w:tcMar>
              <w:left w:w="28" w:type="dxa"/>
              <w:right w:w="28" w:type="dxa"/>
            </w:tcMar>
            <w:vAlign w:val="bottom"/>
          </w:tcPr>
          <w:p w14:paraId="7FE26553" w14:textId="77777777" w:rsidR="0081736A" w:rsidRPr="00254ABE" w:rsidRDefault="0081736A" w:rsidP="00254ABE">
            <w:pPr>
              <w:pStyle w:val="Tabletexte"/>
              <w:keepNext/>
              <w:spacing w:before="40" w:after="40" w:line="220" w:lineRule="exact"/>
              <w:jc w:val="left"/>
              <w:rPr>
                <w:position w:val="2"/>
                <w:sz w:val="18"/>
                <w:szCs w:val="24"/>
              </w:rPr>
            </w:pPr>
            <w:r w:rsidRPr="00254ABE">
              <w:rPr>
                <w:position w:val="2"/>
                <w:sz w:val="18"/>
                <w:szCs w:val="24"/>
                <w:rtl/>
              </w:rPr>
              <w:t>مسافة المسير المائل</w:t>
            </w:r>
          </w:p>
        </w:tc>
        <w:tc>
          <w:tcPr>
            <w:tcW w:w="886" w:type="dxa"/>
            <w:tcBorders>
              <w:top w:val="single" w:sz="4" w:space="0" w:color="auto"/>
              <w:left w:val="single" w:sz="4" w:space="0" w:color="auto"/>
            </w:tcBorders>
            <w:shd w:val="clear" w:color="auto" w:fill="FFFFFF"/>
            <w:tcMar>
              <w:left w:w="28" w:type="dxa"/>
              <w:right w:w="28" w:type="dxa"/>
            </w:tcMar>
            <w:vAlign w:val="bottom"/>
          </w:tcPr>
          <w:p w14:paraId="2B562447" w14:textId="4672F4E2"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km</w:t>
            </w:r>
          </w:p>
        </w:tc>
        <w:tc>
          <w:tcPr>
            <w:tcW w:w="849" w:type="dxa"/>
            <w:tcBorders>
              <w:top w:val="single" w:sz="4" w:space="0" w:color="auto"/>
              <w:left w:val="single" w:sz="4" w:space="0" w:color="auto"/>
            </w:tcBorders>
            <w:shd w:val="clear" w:color="auto" w:fill="FFFFFF"/>
            <w:tcMar>
              <w:left w:w="28" w:type="dxa"/>
              <w:right w:w="28" w:type="dxa"/>
            </w:tcMar>
            <w:vAlign w:val="bottom"/>
          </w:tcPr>
          <w:p w14:paraId="22BA8CD7" w14:textId="368CA49D"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1</w:t>
            </w:r>
            <w:r w:rsidR="00DF3278" w:rsidRPr="00254ABE">
              <w:rPr>
                <w:position w:val="2"/>
                <w:sz w:val="18"/>
                <w:szCs w:val="24"/>
                <w:lang w:bidi="ar-SA"/>
              </w:rPr>
              <w:t xml:space="preserve"> </w:t>
            </w:r>
            <w:r w:rsidRPr="00254ABE">
              <w:rPr>
                <w:position w:val="2"/>
                <w:sz w:val="18"/>
                <w:szCs w:val="24"/>
                <w:lang w:bidi="ar-SA"/>
              </w:rPr>
              <w:t>563</w:t>
            </w:r>
          </w:p>
        </w:tc>
        <w:tc>
          <w:tcPr>
            <w:tcW w:w="1167" w:type="dxa"/>
            <w:tcBorders>
              <w:top w:val="single" w:sz="4" w:space="0" w:color="auto"/>
              <w:left w:val="single" w:sz="4" w:space="0" w:color="auto"/>
            </w:tcBorders>
            <w:shd w:val="clear" w:color="auto" w:fill="FFFFFF"/>
            <w:tcMar>
              <w:left w:w="28" w:type="dxa"/>
              <w:right w:w="28" w:type="dxa"/>
            </w:tcMar>
            <w:vAlign w:val="bottom"/>
          </w:tcPr>
          <w:p w14:paraId="69B9CDCC" w14:textId="7A362E1B"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706</w:t>
            </w:r>
          </w:p>
        </w:tc>
        <w:tc>
          <w:tcPr>
            <w:tcW w:w="982" w:type="dxa"/>
            <w:tcBorders>
              <w:top w:val="single" w:sz="4" w:space="0" w:color="auto"/>
              <w:left w:val="single" w:sz="4" w:space="0" w:color="auto"/>
            </w:tcBorders>
            <w:shd w:val="clear" w:color="auto" w:fill="FFFFFF"/>
            <w:tcMar>
              <w:left w:w="28" w:type="dxa"/>
              <w:right w:w="28" w:type="dxa"/>
            </w:tcMar>
            <w:vAlign w:val="bottom"/>
          </w:tcPr>
          <w:p w14:paraId="18190612" w14:textId="3E22234A"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817</w:t>
            </w:r>
          </w:p>
        </w:tc>
        <w:tc>
          <w:tcPr>
            <w:tcW w:w="1218" w:type="dxa"/>
            <w:tcBorders>
              <w:top w:val="single" w:sz="4" w:space="0" w:color="auto"/>
              <w:left w:val="single" w:sz="4" w:space="0" w:color="auto"/>
            </w:tcBorders>
            <w:shd w:val="clear" w:color="auto" w:fill="FFFFFF"/>
            <w:tcMar>
              <w:left w:w="28" w:type="dxa"/>
              <w:right w:w="28" w:type="dxa"/>
            </w:tcMar>
            <w:vAlign w:val="bottom"/>
          </w:tcPr>
          <w:p w14:paraId="130A96CA" w14:textId="4E01CFC5"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35</w:t>
            </w:r>
            <w:r w:rsidR="00DF3278" w:rsidRPr="00254ABE">
              <w:rPr>
                <w:position w:val="2"/>
                <w:sz w:val="18"/>
                <w:szCs w:val="24"/>
                <w:lang w:bidi="ar-SA"/>
              </w:rPr>
              <w:t xml:space="preserve"> </w:t>
            </w:r>
            <w:r w:rsidRPr="00254ABE">
              <w:rPr>
                <w:position w:val="2"/>
                <w:sz w:val="18"/>
                <w:szCs w:val="24"/>
                <w:lang w:bidi="ar-SA"/>
              </w:rPr>
              <w:t>684</w:t>
            </w:r>
          </w:p>
        </w:tc>
        <w:tc>
          <w:tcPr>
            <w:tcW w:w="1302" w:type="dxa"/>
            <w:tcBorders>
              <w:top w:val="single" w:sz="4" w:space="0" w:color="auto"/>
              <w:left w:val="single" w:sz="4" w:space="0" w:color="auto"/>
            </w:tcBorders>
            <w:shd w:val="clear" w:color="auto" w:fill="FFFFFF"/>
            <w:tcMar>
              <w:left w:w="28" w:type="dxa"/>
              <w:right w:w="28" w:type="dxa"/>
            </w:tcMar>
            <w:vAlign w:val="bottom"/>
          </w:tcPr>
          <w:p w14:paraId="18478A58" w14:textId="66971B5E"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40</w:t>
            </w:r>
            <w:r w:rsidR="00DF3278" w:rsidRPr="00254ABE">
              <w:rPr>
                <w:position w:val="2"/>
                <w:sz w:val="18"/>
                <w:szCs w:val="24"/>
                <w:lang w:bidi="ar-SA"/>
              </w:rPr>
              <w:t xml:space="preserve"> </w:t>
            </w:r>
            <w:r w:rsidRPr="00254ABE">
              <w:rPr>
                <w:position w:val="2"/>
                <w:sz w:val="18"/>
                <w:szCs w:val="24"/>
                <w:lang w:bidi="ar-SA"/>
              </w:rPr>
              <w:t>197</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0B9305F9" w14:textId="77777777" w:rsidR="0081736A" w:rsidRPr="00254ABE" w:rsidRDefault="0081736A" w:rsidP="00254ABE">
            <w:pPr>
              <w:pStyle w:val="Tabletexte"/>
              <w:keepNext/>
              <w:spacing w:before="40" w:after="40" w:line="220" w:lineRule="exact"/>
              <w:jc w:val="left"/>
              <w:rPr>
                <w:position w:val="2"/>
                <w:sz w:val="18"/>
                <w:szCs w:val="24"/>
                <w:lang w:bidi="ar-SA"/>
              </w:rPr>
            </w:pPr>
          </w:p>
        </w:tc>
      </w:tr>
      <w:tr w:rsidR="0081736A" w:rsidRPr="00254ABE" w14:paraId="6F6F5291" w14:textId="77777777" w:rsidTr="00F62666">
        <w:tc>
          <w:tcPr>
            <w:tcW w:w="2098" w:type="dxa"/>
            <w:tcBorders>
              <w:top w:val="single" w:sz="4" w:space="0" w:color="auto"/>
              <w:left w:val="single" w:sz="4" w:space="0" w:color="auto"/>
            </w:tcBorders>
            <w:shd w:val="clear" w:color="auto" w:fill="FFFFFF"/>
            <w:tcMar>
              <w:left w:w="28" w:type="dxa"/>
              <w:right w:w="28" w:type="dxa"/>
            </w:tcMar>
            <w:vAlign w:val="bottom"/>
          </w:tcPr>
          <w:p w14:paraId="4543E29E" w14:textId="77777777" w:rsidR="0081736A" w:rsidRPr="00254ABE" w:rsidRDefault="0081736A" w:rsidP="00254ABE">
            <w:pPr>
              <w:pStyle w:val="Tabletexte"/>
              <w:keepNext/>
              <w:spacing w:before="40" w:after="40" w:line="220" w:lineRule="exact"/>
              <w:jc w:val="left"/>
              <w:rPr>
                <w:position w:val="2"/>
                <w:sz w:val="18"/>
                <w:szCs w:val="24"/>
              </w:rPr>
            </w:pPr>
            <w:r w:rsidRPr="00254ABE">
              <w:rPr>
                <w:position w:val="2"/>
                <w:sz w:val="18"/>
                <w:szCs w:val="24"/>
                <w:rtl/>
              </w:rPr>
              <w:t>خسائر الفضاء الحر</w:t>
            </w:r>
          </w:p>
        </w:tc>
        <w:tc>
          <w:tcPr>
            <w:tcW w:w="886" w:type="dxa"/>
            <w:tcBorders>
              <w:top w:val="single" w:sz="4" w:space="0" w:color="auto"/>
              <w:left w:val="single" w:sz="4" w:space="0" w:color="auto"/>
            </w:tcBorders>
            <w:shd w:val="clear" w:color="auto" w:fill="FFFFFF"/>
            <w:tcMar>
              <w:left w:w="28" w:type="dxa"/>
              <w:right w:w="28" w:type="dxa"/>
            </w:tcMar>
            <w:vAlign w:val="bottom"/>
          </w:tcPr>
          <w:p w14:paraId="5859983F" w14:textId="1F496058"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dB</w:t>
            </w:r>
          </w:p>
        </w:tc>
        <w:tc>
          <w:tcPr>
            <w:tcW w:w="849" w:type="dxa"/>
            <w:tcBorders>
              <w:top w:val="single" w:sz="4" w:space="0" w:color="auto"/>
              <w:left w:val="single" w:sz="4" w:space="0" w:color="auto"/>
            </w:tcBorders>
            <w:shd w:val="clear" w:color="auto" w:fill="FFFFFF"/>
            <w:tcMar>
              <w:left w:w="28" w:type="dxa"/>
              <w:right w:w="28" w:type="dxa"/>
            </w:tcMar>
            <w:vAlign w:val="bottom"/>
          </w:tcPr>
          <w:p w14:paraId="0032825B" w14:textId="1FB0F164"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206,8</w:t>
            </w:r>
          </w:p>
        </w:tc>
        <w:tc>
          <w:tcPr>
            <w:tcW w:w="1167" w:type="dxa"/>
            <w:tcBorders>
              <w:top w:val="single" w:sz="4" w:space="0" w:color="auto"/>
              <w:left w:val="single" w:sz="4" w:space="0" w:color="auto"/>
            </w:tcBorders>
            <w:shd w:val="clear" w:color="auto" w:fill="FFFFFF"/>
            <w:tcMar>
              <w:left w:w="28" w:type="dxa"/>
              <w:right w:w="28" w:type="dxa"/>
            </w:tcMar>
            <w:vAlign w:val="bottom"/>
          </w:tcPr>
          <w:p w14:paraId="2CBF8BE4" w14:textId="6319FBFD"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199,9</w:t>
            </w:r>
          </w:p>
        </w:tc>
        <w:tc>
          <w:tcPr>
            <w:tcW w:w="982" w:type="dxa"/>
            <w:tcBorders>
              <w:top w:val="single" w:sz="4" w:space="0" w:color="auto"/>
              <w:left w:val="single" w:sz="4" w:space="0" w:color="auto"/>
            </w:tcBorders>
            <w:shd w:val="clear" w:color="auto" w:fill="FFFFFF"/>
            <w:tcMar>
              <w:left w:w="28" w:type="dxa"/>
              <w:right w:w="28" w:type="dxa"/>
            </w:tcMar>
            <w:vAlign w:val="bottom"/>
          </w:tcPr>
          <w:p w14:paraId="4B667176" w14:textId="4B779C6F"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201,2</w:t>
            </w:r>
          </w:p>
        </w:tc>
        <w:tc>
          <w:tcPr>
            <w:tcW w:w="1218" w:type="dxa"/>
            <w:tcBorders>
              <w:top w:val="single" w:sz="4" w:space="0" w:color="auto"/>
              <w:left w:val="single" w:sz="4" w:space="0" w:color="auto"/>
            </w:tcBorders>
            <w:shd w:val="clear" w:color="auto" w:fill="FFFFFF"/>
            <w:tcMar>
              <w:left w:w="28" w:type="dxa"/>
              <w:right w:w="28" w:type="dxa"/>
            </w:tcMar>
            <w:vAlign w:val="bottom"/>
          </w:tcPr>
          <w:p w14:paraId="341B969B" w14:textId="49CD9357"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234,0</w:t>
            </w:r>
          </w:p>
        </w:tc>
        <w:tc>
          <w:tcPr>
            <w:tcW w:w="1302" w:type="dxa"/>
            <w:tcBorders>
              <w:top w:val="single" w:sz="4" w:space="0" w:color="auto"/>
              <w:left w:val="single" w:sz="4" w:space="0" w:color="auto"/>
            </w:tcBorders>
            <w:shd w:val="clear" w:color="auto" w:fill="FFFFFF"/>
            <w:tcMar>
              <w:left w:w="28" w:type="dxa"/>
              <w:right w:w="28" w:type="dxa"/>
            </w:tcMar>
            <w:vAlign w:val="bottom"/>
          </w:tcPr>
          <w:p w14:paraId="216D90E0" w14:textId="32546FFF"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235,0</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035BAFAE" w14:textId="77777777" w:rsidR="0081736A" w:rsidRPr="00254ABE" w:rsidRDefault="0081736A" w:rsidP="00254ABE">
            <w:pPr>
              <w:pStyle w:val="Tabletexte"/>
              <w:keepNext/>
              <w:spacing w:before="40" w:after="40" w:line="220" w:lineRule="exact"/>
              <w:jc w:val="left"/>
              <w:rPr>
                <w:position w:val="2"/>
                <w:sz w:val="18"/>
                <w:szCs w:val="24"/>
                <w:lang w:bidi="ar-SA"/>
              </w:rPr>
            </w:pPr>
          </w:p>
        </w:tc>
      </w:tr>
      <w:tr w:rsidR="0081736A" w:rsidRPr="00254ABE" w14:paraId="1A8618C2" w14:textId="77777777" w:rsidTr="00F62666">
        <w:tc>
          <w:tcPr>
            <w:tcW w:w="2098" w:type="dxa"/>
            <w:tcBorders>
              <w:top w:val="single" w:sz="4" w:space="0" w:color="auto"/>
              <w:left w:val="single" w:sz="4" w:space="0" w:color="auto"/>
            </w:tcBorders>
            <w:shd w:val="clear" w:color="auto" w:fill="FFFFFF"/>
            <w:tcMar>
              <w:left w:w="28" w:type="dxa"/>
              <w:right w:w="28" w:type="dxa"/>
            </w:tcMar>
            <w:vAlign w:val="bottom"/>
          </w:tcPr>
          <w:p w14:paraId="1CBF72E6" w14:textId="77777777" w:rsidR="0081736A" w:rsidRPr="00254ABE" w:rsidRDefault="0081736A" w:rsidP="00254ABE">
            <w:pPr>
              <w:pStyle w:val="Tabletexte"/>
              <w:keepNext/>
              <w:spacing w:before="40" w:after="40" w:line="220" w:lineRule="exact"/>
              <w:jc w:val="left"/>
              <w:rPr>
                <w:position w:val="2"/>
                <w:sz w:val="18"/>
                <w:szCs w:val="24"/>
              </w:rPr>
            </w:pPr>
            <w:r w:rsidRPr="00254ABE">
              <w:rPr>
                <w:position w:val="2"/>
                <w:sz w:val="18"/>
                <w:szCs w:val="24"/>
                <w:rtl/>
              </w:rPr>
              <w:t>الارتفاع على الأرض</w:t>
            </w:r>
          </w:p>
        </w:tc>
        <w:tc>
          <w:tcPr>
            <w:tcW w:w="886" w:type="dxa"/>
            <w:tcBorders>
              <w:top w:val="single" w:sz="4" w:space="0" w:color="auto"/>
              <w:left w:val="single" w:sz="4" w:space="0" w:color="auto"/>
            </w:tcBorders>
            <w:shd w:val="clear" w:color="auto" w:fill="FFFFFF"/>
            <w:tcMar>
              <w:left w:w="28" w:type="dxa"/>
              <w:right w:w="28" w:type="dxa"/>
            </w:tcMar>
            <w:vAlign w:val="center"/>
          </w:tcPr>
          <w:p w14:paraId="77A79C85" w14:textId="64AC043C" w:rsidR="0081736A" w:rsidRPr="00254ABE" w:rsidRDefault="0081736A" w:rsidP="00254ABE">
            <w:pPr>
              <w:pStyle w:val="Tabletexte"/>
              <w:keepNext/>
              <w:spacing w:before="40" w:after="40" w:line="220" w:lineRule="exact"/>
              <w:jc w:val="left"/>
              <w:rPr>
                <w:position w:val="2"/>
                <w:sz w:val="18"/>
                <w:szCs w:val="24"/>
                <w:lang w:bidi="ar-SA"/>
              </w:rPr>
            </w:pPr>
            <w:r w:rsidRPr="00254ABE">
              <w:rPr>
                <w:rFonts w:cs="Times New Roman"/>
                <w:position w:val="2"/>
                <w:sz w:val="18"/>
                <w:szCs w:val="24"/>
                <w:lang w:bidi="ar-SA"/>
              </w:rPr>
              <w:t>º</w:t>
            </w:r>
          </w:p>
        </w:tc>
        <w:tc>
          <w:tcPr>
            <w:tcW w:w="849" w:type="dxa"/>
            <w:tcBorders>
              <w:top w:val="single" w:sz="4" w:space="0" w:color="auto"/>
              <w:left w:val="single" w:sz="4" w:space="0" w:color="auto"/>
            </w:tcBorders>
            <w:shd w:val="clear" w:color="auto" w:fill="FFFFFF"/>
            <w:tcMar>
              <w:left w:w="28" w:type="dxa"/>
              <w:right w:w="28" w:type="dxa"/>
            </w:tcMar>
            <w:vAlign w:val="bottom"/>
          </w:tcPr>
          <w:p w14:paraId="742C98A5" w14:textId="3D24872A"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25,7</w:t>
            </w:r>
          </w:p>
        </w:tc>
        <w:tc>
          <w:tcPr>
            <w:tcW w:w="1167" w:type="dxa"/>
            <w:tcBorders>
              <w:top w:val="single" w:sz="4" w:space="0" w:color="auto"/>
              <w:left w:val="single" w:sz="4" w:space="0" w:color="auto"/>
            </w:tcBorders>
            <w:shd w:val="clear" w:color="auto" w:fill="FFFFFF"/>
            <w:tcMar>
              <w:left w:w="28" w:type="dxa"/>
              <w:right w:w="28" w:type="dxa"/>
            </w:tcMar>
            <w:vAlign w:val="bottom"/>
          </w:tcPr>
          <w:p w14:paraId="6DE8D55E" w14:textId="79DF0C22"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31,9</w:t>
            </w:r>
          </w:p>
        </w:tc>
        <w:tc>
          <w:tcPr>
            <w:tcW w:w="982" w:type="dxa"/>
            <w:tcBorders>
              <w:top w:val="single" w:sz="4" w:space="0" w:color="auto"/>
              <w:left w:val="single" w:sz="4" w:space="0" w:color="auto"/>
            </w:tcBorders>
            <w:shd w:val="clear" w:color="auto" w:fill="FFFFFF"/>
            <w:tcMar>
              <w:left w:w="28" w:type="dxa"/>
              <w:right w:w="28" w:type="dxa"/>
            </w:tcMar>
            <w:vAlign w:val="bottom"/>
          </w:tcPr>
          <w:p w14:paraId="184E78DA" w14:textId="6D0B2251"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90,0</w:t>
            </w:r>
          </w:p>
        </w:tc>
        <w:tc>
          <w:tcPr>
            <w:tcW w:w="1218" w:type="dxa"/>
            <w:tcBorders>
              <w:top w:val="single" w:sz="4" w:space="0" w:color="auto"/>
              <w:left w:val="single" w:sz="4" w:space="0" w:color="auto"/>
            </w:tcBorders>
            <w:shd w:val="clear" w:color="auto" w:fill="FFFFFF"/>
            <w:tcMar>
              <w:left w:w="28" w:type="dxa"/>
              <w:right w:w="28" w:type="dxa"/>
            </w:tcMar>
            <w:vAlign w:val="bottom"/>
          </w:tcPr>
          <w:p w14:paraId="157F06DC" w14:textId="61B52238"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90,0</w:t>
            </w:r>
          </w:p>
        </w:tc>
        <w:tc>
          <w:tcPr>
            <w:tcW w:w="1302" w:type="dxa"/>
            <w:tcBorders>
              <w:top w:val="single" w:sz="4" w:space="0" w:color="auto"/>
              <w:left w:val="single" w:sz="4" w:space="0" w:color="auto"/>
            </w:tcBorders>
            <w:shd w:val="clear" w:color="auto" w:fill="FFFFFF"/>
            <w:tcMar>
              <w:left w:w="28" w:type="dxa"/>
              <w:right w:w="28" w:type="dxa"/>
            </w:tcMar>
            <w:vAlign w:val="bottom"/>
          </w:tcPr>
          <w:p w14:paraId="4536DA39" w14:textId="6825F6AF"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12,7</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645E8E4D" w14:textId="77777777" w:rsidR="0081736A" w:rsidRPr="00254ABE" w:rsidRDefault="0081736A" w:rsidP="00254ABE">
            <w:pPr>
              <w:pStyle w:val="Tabletexte"/>
              <w:keepNext/>
              <w:spacing w:before="40" w:after="40" w:line="220" w:lineRule="exact"/>
              <w:jc w:val="left"/>
              <w:rPr>
                <w:position w:val="2"/>
                <w:sz w:val="18"/>
                <w:szCs w:val="24"/>
                <w:lang w:bidi="ar-SA"/>
              </w:rPr>
            </w:pPr>
          </w:p>
        </w:tc>
      </w:tr>
      <w:tr w:rsidR="0081736A" w:rsidRPr="00254ABE" w14:paraId="7CDDC64A" w14:textId="77777777" w:rsidTr="00F62666">
        <w:tc>
          <w:tcPr>
            <w:tcW w:w="2098" w:type="dxa"/>
            <w:tcBorders>
              <w:top w:val="single" w:sz="4" w:space="0" w:color="auto"/>
              <w:left w:val="single" w:sz="4" w:space="0" w:color="auto"/>
            </w:tcBorders>
            <w:shd w:val="clear" w:color="auto" w:fill="FFFFFF"/>
            <w:tcMar>
              <w:left w:w="28" w:type="dxa"/>
              <w:right w:w="28" w:type="dxa"/>
            </w:tcMar>
            <w:vAlign w:val="bottom"/>
          </w:tcPr>
          <w:p w14:paraId="25709CD3" w14:textId="77777777" w:rsidR="0081736A" w:rsidRPr="00254ABE" w:rsidRDefault="0081736A" w:rsidP="00254ABE">
            <w:pPr>
              <w:pStyle w:val="Tabletexte"/>
              <w:keepNext/>
              <w:spacing w:before="40" w:after="40" w:line="220" w:lineRule="exact"/>
              <w:jc w:val="left"/>
              <w:rPr>
                <w:position w:val="2"/>
                <w:sz w:val="18"/>
                <w:szCs w:val="24"/>
              </w:rPr>
            </w:pPr>
            <w:r w:rsidRPr="00254ABE">
              <w:rPr>
                <w:position w:val="2"/>
                <w:sz w:val="18"/>
                <w:szCs w:val="24"/>
                <w:rtl/>
              </w:rPr>
              <w:t>خسائر الغلاف الجوي</w:t>
            </w:r>
          </w:p>
        </w:tc>
        <w:tc>
          <w:tcPr>
            <w:tcW w:w="886" w:type="dxa"/>
            <w:tcBorders>
              <w:top w:val="single" w:sz="4" w:space="0" w:color="auto"/>
              <w:left w:val="single" w:sz="4" w:space="0" w:color="auto"/>
            </w:tcBorders>
            <w:shd w:val="clear" w:color="auto" w:fill="FFFFFF"/>
            <w:tcMar>
              <w:left w:w="28" w:type="dxa"/>
              <w:right w:w="28" w:type="dxa"/>
            </w:tcMar>
            <w:vAlign w:val="bottom"/>
          </w:tcPr>
          <w:p w14:paraId="6C3D1607" w14:textId="4150DE40"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dB</w:t>
            </w:r>
          </w:p>
        </w:tc>
        <w:tc>
          <w:tcPr>
            <w:tcW w:w="849" w:type="dxa"/>
            <w:tcBorders>
              <w:top w:val="single" w:sz="4" w:space="0" w:color="auto"/>
              <w:left w:val="single" w:sz="4" w:space="0" w:color="auto"/>
            </w:tcBorders>
            <w:shd w:val="clear" w:color="auto" w:fill="FFFFFF"/>
            <w:tcMar>
              <w:left w:w="28" w:type="dxa"/>
              <w:right w:w="28" w:type="dxa"/>
            </w:tcMar>
          </w:tcPr>
          <w:p w14:paraId="7E830067" w14:textId="77777777" w:rsidR="0081736A" w:rsidRPr="00254ABE" w:rsidRDefault="0081736A" w:rsidP="00254ABE">
            <w:pPr>
              <w:pStyle w:val="Tabletexte"/>
              <w:keepNext/>
              <w:spacing w:before="40" w:after="40" w:line="220" w:lineRule="exact"/>
              <w:jc w:val="left"/>
              <w:rPr>
                <w:position w:val="2"/>
                <w:sz w:val="18"/>
                <w:szCs w:val="24"/>
                <w:lang w:bidi="ar-SA"/>
              </w:rPr>
            </w:pPr>
          </w:p>
        </w:tc>
        <w:tc>
          <w:tcPr>
            <w:tcW w:w="1167" w:type="dxa"/>
            <w:tcBorders>
              <w:top w:val="single" w:sz="4" w:space="0" w:color="auto"/>
              <w:left w:val="single" w:sz="4" w:space="0" w:color="auto"/>
            </w:tcBorders>
            <w:shd w:val="clear" w:color="auto" w:fill="FFFFFF"/>
            <w:tcMar>
              <w:left w:w="28" w:type="dxa"/>
              <w:right w:w="28" w:type="dxa"/>
            </w:tcMar>
          </w:tcPr>
          <w:p w14:paraId="02B364FC" w14:textId="77777777" w:rsidR="0081736A" w:rsidRPr="00254ABE" w:rsidRDefault="0081736A" w:rsidP="00254ABE">
            <w:pPr>
              <w:pStyle w:val="Tabletexte"/>
              <w:keepNext/>
              <w:spacing w:before="40" w:after="40" w:line="220" w:lineRule="exact"/>
              <w:jc w:val="left"/>
              <w:rPr>
                <w:position w:val="2"/>
                <w:sz w:val="18"/>
                <w:szCs w:val="24"/>
                <w:lang w:bidi="ar-SA"/>
              </w:rPr>
            </w:pPr>
          </w:p>
        </w:tc>
        <w:tc>
          <w:tcPr>
            <w:tcW w:w="982" w:type="dxa"/>
            <w:tcBorders>
              <w:top w:val="single" w:sz="4" w:space="0" w:color="auto"/>
              <w:left w:val="single" w:sz="4" w:space="0" w:color="auto"/>
            </w:tcBorders>
            <w:shd w:val="clear" w:color="auto" w:fill="FFFFFF"/>
            <w:tcMar>
              <w:left w:w="28" w:type="dxa"/>
              <w:right w:w="28" w:type="dxa"/>
            </w:tcMar>
          </w:tcPr>
          <w:p w14:paraId="3735CAE0" w14:textId="77777777" w:rsidR="0081736A" w:rsidRPr="00254ABE" w:rsidRDefault="0081736A" w:rsidP="00254ABE">
            <w:pPr>
              <w:pStyle w:val="Tabletexte"/>
              <w:keepNext/>
              <w:spacing w:before="40" w:after="40" w:line="220" w:lineRule="exact"/>
              <w:jc w:val="left"/>
              <w:rPr>
                <w:position w:val="2"/>
                <w:sz w:val="18"/>
                <w:szCs w:val="24"/>
                <w:lang w:bidi="ar-SA"/>
              </w:rPr>
            </w:pPr>
          </w:p>
        </w:tc>
        <w:tc>
          <w:tcPr>
            <w:tcW w:w="1218" w:type="dxa"/>
            <w:tcBorders>
              <w:top w:val="single" w:sz="4" w:space="0" w:color="auto"/>
              <w:left w:val="single" w:sz="4" w:space="0" w:color="auto"/>
            </w:tcBorders>
            <w:shd w:val="clear" w:color="auto" w:fill="FFFFFF"/>
            <w:tcMar>
              <w:left w:w="28" w:type="dxa"/>
              <w:right w:w="28" w:type="dxa"/>
            </w:tcMar>
          </w:tcPr>
          <w:p w14:paraId="25B4B71D" w14:textId="77777777" w:rsidR="0081736A" w:rsidRPr="00254ABE" w:rsidRDefault="0081736A" w:rsidP="00254ABE">
            <w:pPr>
              <w:pStyle w:val="Tabletexte"/>
              <w:keepNext/>
              <w:spacing w:before="40" w:after="40" w:line="220" w:lineRule="exact"/>
              <w:jc w:val="left"/>
              <w:rPr>
                <w:position w:val="2"/>
                <w:sz w:val="18"/>
                <w:szCs w:val="24"/>
                <w:lang w:bidi="ar-SA"/>
              </w:rPr>
            </w:pPr>
          </w:p>
        </w:tc>
        <w:tc>
          <w:tcPr>
            <w:tcW w:w="1302" w:type="dxa"/>
            <w:tcBorders>
              <w:top w:val="single" w:sz="4" w:space="0" w:color="auto"/>
              <w:left w:val="single" w:sz="4" w:space="0" w:color="auto"/>
            </w:tcBorders>
            <w:shd w:val="clear" w:color="auto" w:fill="FFFFFF"/>
            <w:tcMar>
              <w:left w:w="28" w:type="dxa"/>
              <w:right w:w="28" w:type="dxa"/>
            </w:tcMar>
          </w:tcPr>
          <w:p w14:paraId="20E1A5CF" w14:textId="77777777" w:rsidR="0081736A" w:rsidRPr="00254ABE" w:rsidRDefault="0081736A" w:rsidP="00254ABE">
            <w:pPr>
              <w:pStyle w:val="Tabletexte"/>
              <w:keepNext/>
              <w:spacing w:before="40" w:after="40" w:line="220" w:lineRule="exact"/>
              <w:jc w:val="left"/>
              <w:rPr>
                <w:position w:val="2"/>
                <w:sz w:val="18"/>
                <w:szCs w:val="24"/>
                <w:lang w:bidi="ar-SA"/>
              </w:rPr>
            </w:pP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0BA2BA9D" w14:textId="77777777" w:rsidR="0081736A" w:rsidRPr="00254ABE" w:rsidRDefault="0081736A" w:rsidP="00254ABE">
            <w:pPr>
              <w:pStyle w:val="Tabletexte"/>
              <w:keepNext/>
              <w:spacing w:before="40" w:after="40" w:line="220" w:lineRule="exact"/>
              <w:jc w:val="left"/>
              <w:rPr>
                <w:position w:val="2"/>
                <w:sz w:val="18"/>
                <w:szCs w:val="24"/>
                <w:lang w:bidi="ar-SA"/>
              </w:rPr>
            </w:pPr>
          </w:p>
        </w:tc>
      </w:tr>
      <w:tr w:rsidR="0081736A" w:rsidRPr="00254ABE" w14:paraId="59865A1A" w14:textId="77777777" w:rsidTr="00F62666">
        <w:tc>
          <w:tcPr>
            <w:tcW w:w="2098" w:type="dxa"/>
            <w:tcBorders>
              <w:top w:val="single" w:sz="4" w:space="0" w:color="auto"/>
              <w:left w:val="single" w:sz="4" w:space="0" w:color="auto"/>
            </w:tcBorders>
            <w:shd w:val="clear" w:color="auto" w:fill="FFFFFF"/>
            <w:tcMar>
              <w:left w:w="28" w:type="dxa"/>
              <w:right w:w="28" w:type="dxa"/>
            </w:tcMar>
            <w:vAlign w:val="bottom"/>
          </w:tcPr>
          <w:p w14:paraId="630CF9FE" w14:textId="77777777" w:rsidR="0081736A" w:rsidRPr="00254ABE" w:rsidRDefault="0081736A" w:rsidP="00254ABE">
            <w:pPr>
              <w:pStyle w:val="Tabletexte"/>
              <w:keepNext/>
              <w:spacing w:before="40" w:after="40" w:line="220" w:lineRule="exact"/>
              <w:jc w:val="left"/>
              <w:rPr>
                <w:position w:val="2"/>
                <w:sz w:val="18"/>
                <w:szCs w:val="24"/>
              </w:rPr>
            </w:pPr>
            <w:r w:rsidRPr="00254ABE">
              <w:rPr>
                <w:position w:val="2"/>
                <w:sz w:val="18"/>
                <w:szCs w:val="24"/>
                <w:rtl/>
              </w:rPr>
              <w:t>كسب الهوائي</w:t>
            </w:r>
          </w:p>
        </w:tc>
        <w:tc>
          <w:tcPr>
            <w:tcW w:w="886" w:type="dxa"/>
            <w:tcBorders>
              <w:top w:val="single" w:sz="4" w:space="0" w:color="auto"/>
              <w:left w:val="single" w:sz="4" w:space="0" w:color="auto"/>
            </w:tcBorders>
            <w:shd w:val="clear" w:color="auto" w:fill="FFFFFF"/>
            <w:tcMar>
              <w:left w:w="28" w:type="dxa"/>
              <w:right w:w="28" w:type="dxa"/>
            </w:tcMar>
            <w:vAlign w:val="bottom"/>
          </w:tcPr>
          <w:p w14:paraId="03DF81E2" w14:textId="63BB1209" w:rsidR="0081736A" w:rsidRPr="00254ABE" w:rsidRDefault="0081736A" w:rsidP="00254ABE">
            <w:pPr>
              <w:pStyle w:val="Tabletexte"/>
              <w:keepNext/>
              <w:spacing w:before="40" w:after="40" w:line="220" w:lineRule="exact"/>
              <w:jc w:val="left"/>
              <w:rPr>
                <w:position w:val="2"/>
                <w:sz w:val="18"/>
                <w:szCs w:val="24"/>
                <w:lang w:bidi="ar-SA"/>
              </w:rPr>
            </w:pPr>
            <w:proofErr w:type="spellStart"/>
            <w:r w:rsidRPr="00254ABE">
              <w:rPr>
                <w:position w:val="2"/>
                <w:sz w:val="18"/>
                <w:szCs w:val="24"/>
                <w:lang w:bidi="ar-SA"/>
              </w:rPr>
              <w:t>dBi</w:t>
            </w:r>
            <w:proofErr w:type="spellEnd"/>
          </w:p>
        </w:tc>
        <w:tc>
          <w:tcPr>
            <w:tcW w:w="849" w:type="dxa"/>
            <w:tcBorders>
              <w:top w:val="single" w:sz="4" w:space="0" w:color="auto"/>
              <w:left w:val="single" w:sz="4" w:space="0" w:color="auto"/>
            </w:tcBorders>
            <w:shd w:val="clear" w:color="auto" w:fill="FFFFFF"/>
            <w:tcMar>
              <w:left w:w="28" w:type="dxa"/>
              <w:right w:w="28" w:type="dxa"/>
            </w:tcMar>
            <w:vAlign w:val="bottom"/>
          </w:tcPr>
          <w:p w14:paraId="30867133" w14:textId="6771993E"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55</w:t>
            </w:r>
          </w:p>
        </w:tc>
        <w:tc>
          <w:tcPr>
            <w:tcW w:w="1167" w:type="dxa"/>
            <w:tcBorders>
              <w:top w:val="single" w:sz="4" w:space="0" w:color="auto"/>
              <w:left w:val="single" w:sz="4" w:space="0" w:color="auto"/>
            </w:tcBorders>
            <w:shd w:val="clear" w:color="auto" w:fill="FFFFFF"/>
            <w:tcMar>
              <w:left w:w="28" w:type="dxa"/>
              <w:right w:w="28" w:type="dxa"/>
            </w:tcMar>
            <w:vAlign w:val="bottom"/>
          </w:tcPr>
          <w:p w14:paraId="30B190EA" w14:textId="795ECE0C"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48</w:t>
            </w:r>
          </w:p>
        </w:tc>
        <w:tc>
          <w:tcPr>
            <w:tcW w:w="982" w:type="dxa"/>
            <w:tcBorders>
              <w:top w:val="single" w:sz="4" w:space="0" w:color="auto"/>
              <w:left w:val="single" w:sz="4" w:space="0" w:color="auto"/>
            </w:tcBorders>
            <w:shd w:val="clear" w:color="auto" w:fill="FFFFFF"/>
            <w:tcMar>
              <w:left w:w="28" w:type="dxa"/>
              <w:right w:w="28" w:type="dxa"/>
            </w:tcMar>
            <w:vAlign w:val="bottom"/>
          </w:tcPr>
          <w:p w14:paraId="27111D41" w14:textId="1D58DFC0"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55</w:t>
            </w:r>
          </w:p>
        </w:tc>
        <w:tc>
          <w:tcPr>
            <w:tcW w:w="1218" w:type="dxa"/>
            <w:tcBorders>
              <w:top w:val="single" w:sz="4" w:space="0" w:color="auto"/>
              <w:left w:val="single" w:sz="4" w:space="0" w:color="auto"/>
            </w:tcBorders>
            <w:shd w:val="clear" w:color="auto" w:fill="FFFFFF"/>
            <w:tcMar>
              <w:left w:w="28" w:type="dxa"/>
              <w:right w:w="28" w:type="dxa"/>
            </w:tcMar>
            <w:vAlign w:val="bottom"/>
          </w:tcPr>
          <w:p w14:paraId="569BFB96" w14:textId="29B1ACCE"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79</w:t>
            </w:r>
          </w:p>
        </w:tc>
        <w:tc>
          <w:tcPr>
            <w:tcW w:w="1302" w:type="dxa"/>
            <w:tcBorders>
              <w:top w:val="single" w:sz="4" w:space="0" w:color="auto"/>
              <w:left w:val="single" w:sz="4" w:space="0" w:color="auto"/>
            </w:tcBorders>
            <w:shd w:val="clear" w:color="auto" w:fill="FFFFFF"/>
            <w:tcMar>
              <w:left w:w="28" w:type="dxa"/>
              <w:right w:w="28" w:type="dxa"/>
            </w:tcMar>
            <w:vAlign w:val="bottom"/>
          </w:tcPr>
          <w:p w14:paraId="390F9371" w14:textId="30428BA5"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79</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259829BF" w14:textId="77777777" w:rsidR="0081736A" w:rsidRPr="00254ABE" w:rsidRDefault="0081736A" w:rsidP="00254ABE">
            <w:pPr>
              <w:pStyle w:val="Tabletexte"/>
              <w:keepNext/>
              <w:spacing w:before="40" w:after="40" w:line="220" w:lineRule="exact"/>
              <w:jc w:val="left"/>
              <w:rPr>
                <w:position w:val="2"/>
                <w:sz w:val="18"/>
                <w:szCs w:val="24"/>
                <w:lang w:bidi="ar-SA"/>
              </w:rPr>
            </w:pPr>
          </w:p>
        </w:tc>
      </w:tr>
      <w:tr w:rsidR="0081736A" w:rsidRPr="00254ABE" w14:paraId="1C98DF4A" w14:textId="77777777" w:rsidTr="00F62666">
        <w:tc>
          <w:tcPr>
            <w:tcW w:w="2098" w:type="dxa"/>
            <w:tcBorders>
              <w:top w:val="single" w:sz="4" w:space="0" w:color="auto"/>
              <w:left w:val="single" w:sz="4" w:space="0" w:color="auto"/>
            </w:tcBorders>
            <w:shd w:val="clear" w:color="auto" w:fill="FFFFFF"/>
            <w:tcMar>
              <w:left w:w="28" w:type="dxa"/>
              <w:right w:w="28" w:type="dxa"/>
            </w:tcMar>
            <w:vAlign w:val="bottom"/>
          </w:tcPr>
          <w:p w14:paraId="123B8FDC" w14:textId="77777777" w:rsidR="0081736A" w:rsidRPr="00254ABE" w:rsidRDefault="0081736A" w:rsidP="00254ABE">
            <w:pPr>
              <w:pStyle w:val="Tabletexte"/>
              <w:keepNext/>
              <w:spacing w:before="40" w:after="40" w:line="220" w:lineRule="exact"/>
              <w:jc w:val="left"/>
              <w:rPr>
                <w:position w:val="2"/>
                <w:sz w:val="18"/>
                <w:szCs w:val="24"/>
                <w:rtl/>
                <w:lang w:bidi="ar-SA"/>
              </w:rPr>
            </w:pPr>
            <w:r w:rsidRPr="00254ABE">
              <w:rPr>
                <w:position w:val="2"/>
                <w:sz w:val="18"/>
                <w:szCs w:val="24"/>
                <w:rtl/>
              </w:rPr>
              <w:t>معايير الحماية</w:t>
            </w:r>
          </w:p>
        </w:tc>
        <w:tc>
          <w:tcPr>
            <w:tcW w:w="886" w:type="dxa"/>
            <w:tcBorders>
              <w:top w:val="single" w:sz="4" w:space="0" w:color="auto"/>
              <w:left w:val="single" w:sz="4" w:space="0" w:color="auto"/>
            </w:tcBorders>
            <w:shd w:val="clear" w:color="auto" w:fill="FFFFFF"/>
            <w:tcMar>
              <w:left w:w="28" w:type="dxa"/>
              <w:right w:w="28" w:type="dxa"/>
            </w:tcMar>
          </w:tcPr>
          <w:p w14:paraId="465BCA80" w14:textId="77777777" w:rsidR="0081736A" w:rsidRPr="00254ABE" w:rsidRDefault="0081736A" w:rsidP="00254ABE">
            <w:pPr>
              <w:pStyle w:val="Tabletexte"/>
              <w:keepNext/>
              <w:spacing w:before="40" w:after="40" w:line="220" w:lineRule="exact"/>
              <w:jc w:val="left"/>
              <w:rPr>
                <w:position w:val="2"/>
                <w:sz w:val="18"/>
                <w:szCs w:val="24"/>
                <w:lang w:bidi="ar-SA"/>
              </w:rPr>
            </w:pPr>
            <w:proofErr w:type="spellStart"/>
            <w:r w:rsidRPr="00254ABE">
              <w:rPr>
                <w:position w:val="2"/>
                <w:sz w:val="18"/>
                <w:szCs w:val="24"/>
                <w:lang w:bidi="ar-SA"/>
              </w:rPr>
              <w:t>dBW</w:t>
            </w:r>
            <w:proofErr w:type="spellEnd"/>
            <w:r w:rsidRPr="00254ABE">
              <w:rPr>
                <w:position w:val="2"/>
                <w:sz w:val="18"/>
                <w:szCs w:val="24"/>
                <w:lang w:bidi="ar-SA"/>
              </w:rPr>
              <w:t>/200</w:t>
            </w:r>
          </w:p>
          <w:p w14:paraId="3BD32795" w14:textId="4A746398" w:rsidR="0081736A" w:rsidRPr="00254ABE" w:rsidRDefault="0081736A" w:rsidP="00254ABE">
            <w:pPr>
              <w:pStyle w:val="Tabletexte"/>
              <w:keepNext/>
              <w:spacing w:before="40" w:after="40" w:line="220" w:lineRule="exact"/>
              <w:jc w:val="left"/>
              <w:rPr>
                <w:position w:val="2"/>
                <w:sz w:val="18"/>
                <w:szCs w:val="24"/>
                <w:rtl/>
                <w:lang w:bidi="ar-SA"/>
              </w:rPr>
            </w:pPr>
            <w:r w:rsidRPr="00254ABE">
              <w:rPr>
                <w:position w:val="2"/>
                <w:sz w:val="18"/>
                <w:szCs w:val="24"/>
                <w:lang w:bidi="ar-SA"/>
              </w:rPr>
              <w:t>MHz</w:t>
            </w:r>
          </w:p>
        </w:tc>
        <w:tc>
          <w:tcPr>
            <w:tcW w:w="849" w:type="dxa"/>
            <w:tcBorders>
              <w:top w:val="single" w:sz="4" w:space="0" w:color="auto"/>
              <w:left w:val="single" w:sz="4" w:space="0" w:color="auto"/>
            </w:tcBorders>
            <w:shd w:val="clear" w:color="auto" w:fill="FFFFFF"/>
            <w:tcMar>
              <w:left w:w="28" w:type="dxa"/>
              <w:right w:w="28" w:type="dxa"/>
            </w:tcMar>
            <w:vAlign w:val="bottom"/>
          </w:tcPr>
          <w:p w14:paraId="2EA24CC2" w14:textId="31D43A05"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158</w:t>
            </w:r>
            <w:r w:rsidR="00254ABE">
              <w:rPr>
                <w:position w:val="2"/>
                <w:sz w:val="18"/>
                <w:szCs w:val="24"/>
                <w:lang w:bidi="ar-SA"/>
              </w:rPr>
              <w:t>–</w:t>
            </w:r>
          </w:p>
        </w:tc>
        <w:tc>
          <w:tcPr>
            <w:tcW w:w="1167" w:type="dxa"/>
            <w:tcBorders>
              <w:top w:val="single" w:sz="4" w:space="0" w:color="auto"/>
              <w:left w:val="single" w:sz="4" w:space="0" w:color="auto"/>
            </w:tcBorders>
            <w:shd w:val="clear" w:color="auto" w:fill="FFFFFF"/>
            <w:tcMar>
              <w:left w:w="28" w:type="dxa"/>
              <w:right w:w="28" w:type="dxa"/>
            </w:tcMar>
            <w:vAlign w:val="bottom"/>
          </w:tcPr>
          <w:p w14:paraId="236768D9" w14:textId="678D9847" w:rsidR="0081736A" w:rsidRPr="00254ABE" w:rsidRDefault="00254ABE" w:rsidP="00254ABE">
            <w:pPr>
              <w:pStyle w:val="Tabletexte"/>
              <w:keepNext/>
              <w:spacing w:before="40" w:after="40" w:line="220" w:lineRule="exact"/>
              <w:jc w:val="center"/>
              <w:rPr>
                <w:position w:val="2"/>
                <w:sz w:val="18"/>
                <w:szCs w:val="24"/>
                <w:lang w:bidi="ar-SA"/>
              </w:rPr>
            </w:pPr>
            <w:r w:rsidRPr="00254ABE">
              <w:rPr>
                <w:position w:val="2"/>
                <w:sz w:val="18"/>
                <w:szCs w:val="24"/>
                <w:lang w:bidi="ar-SA"/>
              </w:rPr>
              <w:t>158</w:t>
            </w:r>
            <w:r>
              <w:rPr>
                <w:position w:val="2"/>
                <w:sz w:val="18"/>
                <w:szCs w:val="24"/>
                <w:lang w:bidi="ar-SA"/>
              </w:rPr>
              <w:t>–</w:t>
            </w:r>
          </w:p>
        </w:tc>
        <w:tc>
          <w:tcPr>
            <w:tcW w:w="982" w:type="dxa"/>
            <w:tcBorders>
              <w:top w:val="single" w:sz="4" w:space="0" w:color="auto"/>
              <w:left w:val="single" w:sz="4" w:space="0" w:color="auto"/>
            </w:tcBorders>
            <w:shd w:val="clear" w:color="auto" w:fill="FFFFFF"/>
            <w:tcMar>
              <w:left w:w="28" w:type="dxa"/>
              <w:right w:w="28" w:type="dxa"/>
            </w:tcMar>
            <w:vAlign w:val="bottom"/>
          </w:tcPr>
          <w:p w14:paraId="512E136A" w14:textId="346DF6AA" w:rsidR="0081736A" w:rsidRPr="00254ABE" w:rsidRDefault="00254ABE" w:rsidP="00254ABE">
            <w:pPr>
              <w:pStyle w:val="Tabletexte"/>
              <w:keepNext/>
              <w:spacing w:before="40" w:after="40" w:line="220" w:lineRule="exact"/>
              <w:jc w:val="center"/>
              <w:rPr>
                <w:position w:val="2"/>
                <w:sz w:val="18"/>
                <w:szCs w:val="24"/>
                <w:lang w:bidi="ar-SA"/>
              </w:rPr>
            </w:pPr>
            <w:r w:rsidRPr="00254ABE">
              <w:rPr>
                <w:position w:val="2"/>
                <w:sz w:val="18"/>
                <w:szCs w:val="24"/>
                <w:lang w:bidi="ar-SA"/>
              </w:rPr>
              <w:t>158</w:t>
            </w:r>
            <w:r>
              <w:rPr>
                <w:position w:val="2"/>
                <w:sz w:val="18"/>
                <w:szCs w:val="24"/>
                <w:lang w:bidi="ar-SA"/>
              </w:rPr>
              <w:t>–</w:t>
            </w:r>
          </w:p>
        </w:tc>
        <w:tc>
          <w:tcPr>
            <w:tcW w:w="1218" w:type="dxa"/>
            <w:tcBorders>
              <w:top w:val="single" w:sz="4" w:space="0" w:color="auto"/>
              <w:left w:val="single" w:sz="4" w:space="0" w:color="auto"/>
            </w:tcBorders>
            <w:shd w:val="clear" w:color="auto" w:fill="FFFFFF"/>
            <w:tcMar>
              <w:left w:w="28" w:type="dxa"/>
              <w:right w:w="28" w:type="dxa"/>
            </w:tcMar>
            <w:vAlign w:val="bottom"/>
          </w:tcPr>
          <w:p w14:paraId="6FABA764" w14:textId="082E5099" w:rsidR="0081736A" w:rsidRPr="00254ABE" w:rsidRDefault="00254ABE" w:rsidP="00254ABE">
            <w:pPr>
              <w:pStyle w:val="Tabletexte"/>
              <w:keepNext/>
              <w:spacing w:before="40" w:after="40" w:line="220" w:lineRule="exact"/>
              <w:jc w:val="center"/>
              <w:rPr>
                <w:position w:val="2"/>
                <w:sz w:val="18"/>
                <w:szCs w:val="24"/>
                <w:lang w:bidi="ar-SA"/>
              </w:rPr>
            </w:pPr>
            <w:r w:rsidRPr="00254ABE">
              <w:rPr>
                <w:position w:val="2"/>
                <w:sz w:val="18"/>
                <w:szCs w:val="24"/>
                <w:lang w:bidi="ar-SA"/>
              </w:rPr>
              <w:t>158</w:t>
            </w:r>
            <w:r>
              <w:rPr>
                <w:position w:val="2"/>
                <w:sz w:val="18"/>
                <w:szCs w:val="24"/>
                <w:lang w:bidi="ar-SA"/>
              </w:rPr>
              <w:t>–</w:t>
            </w:r>
          </w:p>
        </w:tc>
        <w:tc>
          <w:tcPr>
            <w:tcW w:w="1302" w:type="dxa"/>
            <w:tcBorders>
              <w:top w:val="single" w:sz="4" w:space="0" w:color="auto"/>
              <w:left w:val="single" w:sz="4" w:space="0" w:color="auto"/>
            </w:tcBorders>
            <w:shd w:val="clear" w:color="auto" w:fill="FFFFFF"/>
            <w:tcMar>
              <w:left w:w="28" w:type="dxa"/>
              <w:right w:w="28" w:type="dxa"/>
            </w:tcMar>
            <w:vAlign w:val="bottom"/>
          </w:tcPr>
          <w:p w14:paraId="27419806" w14:textId="0F56127C" w:rsidR="0081736A" w:rsidRPr="00254ABE" w:rsidRDefault="00254ABE" w:rsidP="00254ABE">
            <w:pPr>
              <w:pStyle w:val="Tabletexte"/>
              <w:keepNext/>
              <w:spacing w:before="40" w:after="40" w:line="220" w:lineRule="exact"/>
              <w:jc w:val="center"/>
              <w:rPr>
                <w:position w:val="2"/>
                <w:sz w:val="18"/>
                <w:szCs w:val="24"/>
                <w:lang w:bidi="ar-SA"/>
              </w:rPr>
            </w:pPr>
            <w:r w:rsidRPr="00254ABE">
              <w:rPr>
                <w:position w:val="2"/>
                <w:sz w:val="18"/>
                <w:szCs w:val="24"/>
                <w:lang w:bidi="ar-SA"/>
              </w:rPr>
              <w:t>158</w:t>
            </w:r>
            <w:r>
              <w:rPr>
                <w:position w:val="2"/>
                <w:sz w:val="18"/>
                <w:szCs w:val="24"/>
                <w:lang w:bidi="ar-SA"/>
              </w:rPr>
              <w:t>–</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1A71D8DA" w14:textId="77777777" w:rsidR="0081736A" w:rsidRPr="00254ABE" w:rsidRDefault="0081736A" w:rsidP="00254ABE">
            <w:pPr>
              <w:pStyle w:val="Tabletexte"/>
              <w:keepNext/>
              <w:spacing w:before="40" w:after="40" w:line="220" w:lineRule="exact"/>
              <w:jc w:val="left"/>
              <w:rPr>
                <w:position w:val="2"/>
                <w:sz w:val="18"/>
                <w:szCs w:val="24"/>
                <w:lang w:bidi="ar-SA"/>
              </w:rPr>
            </w:pPr>
          </w:p>
        </w:tc>
      </w:tr>
      <w:tr w:rsidR="0081736A" w:rsidRPr="00254ABE" w14:paraId="0656217C" w14:textId="77777777" w:rsidTr="00F62666">
        <w:tc>
          <w:tcPr>
            <w:tcW w:w="2098" w:type="dxa"/>
            <w:tcBorders>
              <w:top w:val="single" w:sz="4" w:space="0" w:color="auto"/>
              <w:left w:val="single" w:sz="4" w:space="0" w:color="auto"/>
            </w:tcBorders>
            <w:shd w:val="clear" w:color="auto" w:fill="FFFFFF"/>
            <w:tcMar>
              <w:left w:w="28" w:type="dxa"/>
              <w:right w:w="28" w:type="dxa"/>
            </w:tcMar>
            <w:vAlign w:val="bottom"/>
          </w:tcPr>
          <w:p w14:paraId="2FBAE749" w14:textId="77777777" w:rsidR="0081736A" w:rsidRPr="00254ABE" w:rsidRDefault="0081736A" w:rsidP="00254ABE">
            <w:pPr>
              <w:pStyle w:val="Tabletexte"/>
              <w:keepNext/>
              <w:spacing w:before="40" w:after="40" w:line="220" w:lineRule="exact"/>
              <w:jc w:val="left"/>
              <w:rPr>
                <w:position w:val="2"/>
                <w:sz w:val="18"/>
                <w:szCs w:val="24"/>
              </w:rPr>
            </w:pPr>
            <w:r w:rsidRPr="00254ABE">
              <w:rPr>
                <w:position w:val="2"/>
                <w:sz w:val="18"/>
                <w:szCs w:val="24"/>
                <w:rtl/>
              </w:rPr>
              <w:t>التحصيص</w:t>
            </w:r>
          </w:p>
        </w:tc>
        <w:tc>
          <w:tcPr>
            <w:tcW w:w="886" w:type="dxa"/>
            <w:tcBorders>
              <w:top w:val="single" w:sz="4" w:space="0" w:color="auto"/>
              <w:left w:val="single" w:sz="4" w:space="0" w:color="auto"/>
            </w:tcBorders>
            <w:shd w:val="clear" w:color="auto" w:fill="FFFFFF"/>
            <w:tcMar>
              <w:left w:w="28" w:type="dxa"/>
              <w:right w:w="28" w:type="dxa"/>
            </w:tcMar>
            <w:vAlign w:val="bottom"/>
          </w:tcPr>
          <w:p w14:paraId="3047A759" w14:textId="3D5CDEC6"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dB</w:t>
            </w:r>
          </w:p>
        </w:tc>
        <w:tc>
          <w:tcPr>
            <w:tcW w:w="849" w:type="dxa"/>
            <w:tcBorders>
              <w:top w:val="single" w:sz="4" w:space="0" w:color="auto"/>
              <w:left w:val="single" w:sz="4" w:space="0" w:color="auto"/>
            </w:tcBorders>
            <w:shd w:val="clear" w:color="auto" w:fill="FFFFFF"/>
            <w:tcMar>
              <w:left w:w="28" w:type="dxa"/>
              <w:right w:w="28" w:type="dxa"/>
            </w:tcMar>
            <w:vAlign w:val="bottom"/>
          </w:tcPr>
          <w:p w14:paraId="47EBD447" w14:textId="274AEBD6"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3</w:t>
            </w:r>
          </w:p>
        </w:tc>
        <w:tc>
          <w:tcPr>
            <w:tcW w:w="1167" w:type="dxa"/>
            <w:tcBorders>
              <w:top w:val="single" w:sz="4" w:space="0" w:color="auto"/>
              <w:left w:val="single" w:sz="4" w:space="0" w:color="auto"/>
            </w:tcBorders>
            <w:shd w:val="clear" w:color="auto" w:fill="FFFFFF"/>
            <w:tcMar>
              <w:left w:w="28" w:type="dxa"/>
              <w:right w:w="28" w:type="dxa"/>
            </w:tcMar>
            <w:vAlign w:val="bottom"/>
          </w:tcPr>
          <w:p w14:paraId="3D3B848E" w14:textId="233DAC96"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3</w:t>
            </w:r>
          </w:p>
        </w:tc>
        <w:tc>
          <w:tcPr>
            <w:tcW w:w="982" w:type="dxa"/>
            <w:tcBorders>
              <w:top w:val="single" w:sz="4" w:space="0" w:color="auto"/>
              <w:left w:val="single" w:sz="4" w:space="0" w:color="auto"/>
            </w:tcBorders>
            <w:shd w:val="clear" w:color="auto" w:fill="FFFFFF"/>
            <w:tcMar>
              <w:left w:w="28" w:type="dxa"/>
              <w:right w:w="28" w:type="dxa"/>
            </w:tcMar>
            <w:vAlign w:val="bottom"/>
          </w:tcPr>
          <w:p w14:paraId="2F59107B" w14:textId="3C988F65"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3</w:t>
            </w:r>
          </w:p>
        </w:tc>
        <w:tc>
          <w:tcPr>
            <w:tcW w:w="1218" w:type="dxa"/>
            <w:tcBorders>
              <w:top w:val="single" w:sz="4" w:space="0" w:color="auto"/>
              <w:left w:val="single" w:sz="4" w:space="0" w:color="auto"/>
            </w:tcBorders>
            <w:shd w:val="clear" w:color="auto" w:fill="FFFFFF"/>
            <w:tcMar>
              <w:left w:w="28" w:type="dxa"/>
              <w:right w:w="28" w:type="dxa"/>
            </w:tcMar>
            <w:vAlign w:val="bottom"/>
          </w:tcPr>
          <w:p w14:paraId="06DA10CF" w14:textId="01822C6B"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3</w:t>
            </w:r>
          </w:p>
        </w:tc>
        <w:tc>
          <w:tcPr>
            <w:tcW w:w="1302" w:type="dxa"/>
            <w:tcBorders>
              <w:top w:val="single" w:sz="4" w:space="0" w:color="auto"/>
              <w:left w:val="single" w:sz="4" w:space="0" w:color="auto"/>
            </w:tcBorders>
            <w:shd w:val="clear" w:color="auto" w:fill="FFFFFF"/>
            <w:tcMar>
              <w:left w:w="28" w:type="dxa"/>
              <w:right w:w="28" w:type="dxa"/>
            </w:tcMar>
            <w:vAlign w:val="bottom"/>
          </w:tcPr>
          <w:p w14:paraId="76C38BAB" w14:textId="5795CF52"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3</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46D22159" w14:textId="77777777" w:rsidR="0081736A" w:rsidRPr="00254ABE" w:rsidRDefault="0081736A" w:rsidP="00254ABE">
            <w:pPr>
              <w:pStyle w:val="Tabletexte"/>
              <w:keepNext/>
              <w:spacing w:before="40" w:after="40" w:line="220" w:lineRule="exact"/>
              <w:jc w:val="left"/>
              <w:rPr>
                <w:position w:val="2"/>
                <w:sz w:val="18"/>
                <w:szCs w:val="24"/>
                <w:lang w:bidi="ar-SA"/>
              </w:rPr>
            </w:pPr>
          </w:p>
        </w:tc>
      </w:tr>
      <w:tr w:rsidR="0081736A" w:rsidRPr="00254ABE" w14:paraId="25B258ED" w14:textId="77777777" w:rsidTr="00F62666">
        <w:tc>
          <w:tcPr>
            <w:tcW w:w="2098" w:type="dxa"/>
            <w:tcBorders>
              <w:top w:val="single" w:sz="4" w:space="0" w:color="auto"/>
              <w:left w:val="single" w:sz="4" w:space="0" w:color="auto"/>
            </w:tcBorders>
            <w:shd w:val="clear" w:color="auto" w:fill="FFFFFF"/>
            <w:tcMar>
              <w:left w:w="28" w:type="dxa"/>
              <w:right w:w="28" w:type="dxa"/>
            </w:tcMar>
            <w:vAlign w:val="bottom"/>
          </w:tcPr>
          <w:p w14:paraId="314F56D5" w14:textId="77777777" w:rsidR="0081736A" w:rsidRPr="00254ABE" w:rsidRDefault="0081736A" w:rsidP="00254ABE">
            <w:pPr>
              <w:pStyle w:val="Tabletexte"/>
              <w:keepNext/>
              <w:spacing w:before="40" w:after="40" w:line="220" w:lineRule="exact"/>
              <w:jc w:val="left"/>
              <w:rPr>
                <w:b/>
                <w:bCs/>
                <w:position w:val="2"/>
                <w:sz w:val="18"/>
                <w:szCs w:val="24"/>
              </w:rPr>
            </w:pPr>
            <w:r w:rsidRPr="00254ABE">
              <w:rPr>
                <w:b/>
                <w:bCs/>
                <w:position w:val="2"/>
                <w:sz w:val="18"/>
                <w:szCs w:val="24"/>
                <w:rtl/>
              </w:rPr>
              <w:t>سوية التداخل القصوى على</w:t>
            </w:r>
            <w:r w:rsidRPr="00254ABE">
              <w:rPr>
                <w:rFonts w:hint="cs"/>
                <w:b/>
                <w:bCs/>
                <w:position w:val="2"/>
                <w:sz w:val="18"/>
                <w:szCs w:val="24"/>
                <w:rtl/>
              </w:rPr>
              <w:t> </w:t>
            </w:r>
            <w:r w:rsidRPr="00254ABE">
              <w:rPr>
                <w:b/>
                <w:bCs/>
                <w:position w:val="2"/>
                <w:sz w:val="18"/>
                <w:szCs w:val="24"/>
                <w:rtl/>
              </w:rPr>
              <w:t>الأرض</w:t>
            </w:r>
          </w:p>
        </w:tc>
        <w:tc>
          <w:tcPr>
            <w:tcW w:w="886" w:type="dxa"/>
            <w:tcBorders>
              <w:top w:val="single" w:sz="4" w:space="0" w:color="auto"/>
              <w:left w:val="single" w:sz="4" w:space="0" w:color="auto"/>
            </w:tcBorders>
            <w:shd w:val="clear" w:color="auto" w:fill="FFFFFF"/>
            <w:tcMar>
              <w:left w:w="28" w:type="dxa"/>
              <w:right w:w="28" w:type="dxa"/>
            </w:tcMar>
            <w:vAlign w:val="bottom"/>
          </w:tcPr>
          <w:p w14:paraId="00695374" w14:textId="77777777" w:rsidR="0081736A" w:rsidRPr="00254ABE" w:rsidRDefault="0081736A" w:rsidP="00254ABE">
            <w:pPr>
              <w:pStyle w:val="Tabletexte"/>
              <w:keepNext/>
              <w:spacing w:before="40" w:after="40" w:line="220" w:lineRule="exact"/>
              <w:jc w:val="left"/>
              <w:rPr>
                <w:b/>
                <w:bCs/>
                <w:position w:val="2"/>
                <w:sz w:val="18"/>
                <w:szCs w:val="24"/>
                <w:lang w:bidi="ar-SA"/>
              </w:rPr>
            </w:pPr>
            <w:r w:rsidRPr="00254ABE">
              <w:rPr>
                <w:b/>
                <w:bCs/>
                <w:position w:val="2"/>
                <w:sz w:val="18"/>
                <w:szCs w:val="24"/>
                <w:lang w:bidi="ar-SA"/>
              </w:rPr>
              <w:t>dBm/200</w:t>
            </w:r>
          </w:p>
          <w:p w14:paraId="11E99DD5" w14:textId="63B34202" w:rsidR="0081736A" w:rsidRPr="00254ABE" w:rsidRDefault="0081736A" w:rsidP="00254ABE">
            <w:pPr>
              <w:pStyle w:val="Tabletexte"/>
              <w:keepNext/>
              <w:spacing w:before="40" w:after="40" w:line="220" w:lineRule="exact"/>
              <w:jc w:val="left"/>
              <w:rPr>
                <w:b/>
                <w:bCs/>
                <w:position w:val="2"/>
                <w:sz w:val="18"/>
                <w:szCs w:val="24"/>
                <w:lang w:bidi="ar-SA"/>
              </w:rPr>
            </w:pPr>
            <w:r w:rsidRPr="00254ABE">
              <w:rPr>
                <w:b/>
                <w:bCs/>
                <w:position w:val="2"/>
                <w:sz w:val="18"/>
                <w:szCs w:val="24"/>
                <w:lang w:bidi="ar-SA"/>
              </w:rPr>
              <w:t>MHz</w:t>
            </w:r>
          </w:p>
        </w:tc>
        <w:tc>
          <w:tcPr>
            <w:tcW w:w="849" w:type="dxa"/>
            <w:tcBorders>
              <w:top w:val="single" w:sz="4" w:space="0" w:color="auto"/>
              <w:left w:val="single" w:sz="4" w:space="0" w:color="auto"/>
            </w:tcBorders>
            <w:shd w:val="clear" w:color="auto" w:fill="FFFFFF"/>
            <w:tcMar>
              <w:left w:w="28" w:type="dxa"/>
              <w:right w:w="28" w:type="dxa"/>
            </w:tcMar>
            <w:vAlign w:val="bottom"/>
          </w:tcPr>
          <w:p w14:paraId="4A58A60E" w14:textId="1F02195A" w:rsidR="0081736A" w:rsidRPr="00254ABE" w:rsidRDefault="0081736A" w:rsidP="00254ABE">
            <w:pPr>
              <w:pStyle w:val="Tabletexte"/>
              <w:keepNext/>
              <w:spacing w:before="40" w:after="40" w:line="220" w:lineRule="exact"/>
              <w:jc w:val="left"/>
              <w:rPr>
                <w:b/>
                <w:bCs/>
                <w:position w:val="2"/>
                <w:sz w:val="18"/>
                <w:szCs w:val="24"/>
                <w:lang w:bidi="ar-SA"/>
              </w:rPr>
            </w:pPr>
            <w:r w:rsidRPr="00254ABE">
              <w:rPr>
                <w:b/>
                <w:bCs/>
                <w:position w:val="2"/>
                <w:sz w:val="18"/>
                <w:szCs w:val="24"/>
                <w:lang w:bidi="ar-SA"/>
              </w:rPr>
              <w:t>20,8</w:t>
            </w:r>
          </w:p>
        </w:tc>
        <w:tc>
          <w:tcPr>
            <w:tcW w:w="1167" w:type="dxa"/>
            <w:tcBorders>
              <w:top w:val="single" w:sz="4" w:space="0" w:color="auto"/>
              <w:left w:val="single" w:sz="4" w:space="0" w:color="auto"/>
            </w:tcBorders>
            <w:shd w:val="clear" w:color="auto" w:fill="FFFFFF"/>
            <w:tcMar>
              <w:left w:w="28" w:type="dxa"/>
              <w:right w:w="28" w:type="dxa"/>
            </w:tcMar>
            <w:vAlign w:val="bottom"/>
          </w:tcPr>
          <w:p w14:paraId="45E75156" w14:textId="6241C11F" w:rsidR="0081736A" w:rsidRPr="00254ABE" w:rsidRDefault="0081736A" w:rsidP="00254ABE">
            <w:pPr>
              <w:pStyle w:val="Tabletexte"/>
              <w:keepNext/>
              <w:spacing w:before="40" w:after="40" w:line="220" w:lineRule="exact"/>
              <w:jc w:val="left"/>
              <w:rPr>
                <w:b/>
                <w:bCs/>
                <w:position w:val="2"/>
                <w:sz w:val="18"/>
                <w:szCs w:val="24"/>
                <w:lang w:bidi="ar-SA"/>
              </w:rPr>
            </w:pPr>
            <w:r w:rsidRPr="00254ABE">
              <w:rPr>
                <w:b/>
                <w:bCs/>
                <w:position w:val="2"/>
                <w:sz w:val="18"/>
                <w:szCs w:val="24"/>
                <w:lang w:bidi="ar-SA"/>
              </w:rPr>
              <w:t>20,9</w:t>
            </w:r>
          </w:p>
        </w:tc>
        <w:tc>
          <w:tcPr>
            <w:tcW w:w="982" w:type="dxa"/>
            <w:tcBorders>
              <w:top w:val="single" w:sz="4" w:space="0" w:color="auto"/>
              <w:left w:val="single" w:sz="4" w:space="0" w:color="auto"/>
            </w:tcBorders>
            <w:shd w:val="clear" w:color="auto" w:fill="FFFFFF"/>
            <w:tcMar>
              <w:left w:w="28" w:type="dxa"/>
              <w:right w:w="28" w:type="dxa"/>
            </w:tcMar>
            <w:vAlign w:val="bottom"/>
          </w:tcPr>
          <w:p w14:paraId="56281972" w14:textId="3B744B52" w:rsidR="0081736A" w:rsidRPr="00254ABE" w:rsidRDefault="0081736A" w:rsidP="00254ABE">
            <w:pPr>
              <w:pStyle w:val="Tabletexte"/>
              <w:keepNext/>
              <w:spacing w:before="40" w:after="40" w:line="220" w:lineRule="exact"/>
              <w:jc w:val="left"/>
              <w:rPr>
                <w:b/>
                <w:bCs/>
                <w:position w:val="2"/>
                <w:sz w:val="18"/>
                <w:szCs w:val="24"/>
                <w:lang w:bidi="ar-SA"/>
              </w:rPr>
            </w:pPr>
            <w:r w:rsidRPr="00254ABE">
              <w:rPr>
                <w:b/>
                <w:bCs/>
                <w:position w:val="2"/>
                <w:sz w:val="18"/>
                <w:szCs w:val="24"/>
                <w:lang w:bidi="ar-SA"/>
              </w:rPr>
              <w:t>15,2</w:t>
            </w:r>
          </w:p>
        </w:tc>
        <w:tc>
          <w:tcPr>
            <w:tcW w:w="1218" w:type="dxa"/>
            <w:tcBorders>
              <w:top w:val="single" w:sz="4" w:space="0" w:color="auto"/>
              <w:left w:val="single" w:sz="4" w:space="0" w:color="auto"/>
            </w:tcBorders>
            <w:shd w:val="clear" w:color="auto" w:fill="FFFFFF"/>
            <w:tcMar>
              <w:left w:w="28" w:type="dxa"/>
              <w:right w:w="28" w:type="dxa"/>
            </w:tcMar>
            <w:vAlign w:val="bottom"/>
          </w:tcPr>
          <w:p w14:paraId="5B651602" w14:textId="2E6E3D6B" w:rsidR="0081736A" w:rsidRPr="00254ABE" w:rsidRDefault="0081736A" w:rsidP="00254ABE">
            <w:pPr>
              <w:pStyle w:val="Tabletexte"/>
              <w:keepNext/>
              <w:spacing w:before="40" w:after="40" w:line="220" w:lineRule="exact"/>
              <w:jc w:val="left"/>
              <w:rPr>
                <w:b/>
                <w:bCs/>
                <w:position w:val="2"/>
                <w:sz w:val="18"/>
                <w:szCs w:val="24"/>
                <w:lang w:bidi="ar-SA"/>
              </w:rPr>
            </w:pPr>
            <w:r w:rsidRPr="00254ABE">
              <w:rPr>
                <w:b/>
                <w:bCs/>
                <w:position w:val="2"/>
                <w:sz w:val="18"/>
                <w:szCs w:val="24"/>
                <w:lang w:bidi="ar-SA"/>
              </w:rPr>
              <w:t>24,0</w:t>
            </w:r>
          </w:p>
        </w:tc>
        <w:tc>
          <w:tcPr>
            <w:tcW w:w="1302" w:type="dxa"/>
            <w:tcBorders>
              <w:top w:val="single" w:sz="4" w:space="0" w:color="auto"/>
              <w:left w:val="single" w:sz="4" w:space="0" w:color="auto"/>
            </w:tcBorders>
            <w:shd w:val="clear" w:color="auto" w:fill="FFFFFF"/>
            <w:tcMar>
              <w:left w:w="28" w:type="dxa"/>
              <w:right w:w="28" w:type="dxa"/>
            </w:tcMar>
            <w:vAlign w:val="bottom"/>
          </w:tcPr>
          <w:p w14:paraId="500A44A2" w14:textId="174DA7DD" w:rsidR="0081736A" w:rsidRPr="00254ABE" w:rsidRDefault="0081736A" w:rsidP="00254ABE">
            <w:pPr>
              <w:pStyle w:val="Tabletexte"/>
              <w:keepNext/>
              <w:spacing w:before="40" w:after="40" w:line="220" w:lineRule="exact"/>
              <w:jc w:val="left"/>
              <w:rPr>
                <w:b/>
                <w:bCs/>
                <w:position w:val="2"/>
                <w:sz w:val="18"/>
                <w:szCs w:val="24"/>
                <w:lang w:bidi="ar-SA"/>
              </w:rPr>
            </w:pPr>
            <w:r w:rsidRPr="00254ABE">
              <w:rPr>
                <w:b/>
                <w:bCs/>
                <w:position w:val="2"/>
                <w:sz w:val="18"/>
                <w:szCs w:val="24"/>
                <w:lang w:bidi="ar-SA"/>
              </w:rPr>
              <w:t>25,0</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34F7E8FF" w14:textId="77777777" w:rsidR="0081736A" w:rsidRPr="00254ABE" w:rsidRDefault="0081736A" w:rsidP="00254ABE">
            <w:pPr>
              <w:pStyle w:val="Tabletexte"/>
              <w:keepNext/>
              <w:spacing w:before="40" w:after="40" w:line="220" w:lineRule="exact"/>
              <w:jc w:val="left"/>
              <w:rPr>
                <w:b/>
                <w:bCs/>
                <w:position w:val="2"/>
                <w:sz w:val="18"/>
                <w:szCs w:val="24"/>
                <w:lang w:bidi="ar-SA"/>
              </w:rPr>
            </w:pPr>
          </w:p>
        </w:tc>
      </w:tr>
      <w:tr w:rsidR="0081736A" w:rsidRPr="00254ABE" w14:paraId="466978EA" w14:textId="77777777" w:rsidTr="00F62666">
        <w:tc>
          <w:tcPr>
            <w:tcW w:w="2098" w:type="dxa"/>
            <w:tcBorders>
              <w:top w:val="single" w:sz="4" w:space="0" w:color="auto"/>
              <w:left w:val="single" w:sz="4" w:space="0" w:color="auto"/>
            </w:tcBorders>
            <w:shd w:val="clear" w:color="auto" w:fill="FFFFFF"/>
            <w:tcMar>
              <w:left w:w="28" w:type="dxa"/>
              <w:right w:w="28" w:type="dxa"/>
            </w:tcMar>
            <w:vAlign w:val="center"/>
          </w:tcPr>
          <w:p w14:paraId="460A5137" w14:textId="77777777" w:rsidR="0081736A" w:rsidRPr="00254ABE" w:rsidRDefault="0081736A" w:rsidP="00254ABE">
            <w:pPr>
              <w:pStyle w:val="Tabletexte"/>
              <w:keepNext/>
              <w:spacing w:before="40" w:after="40" w:line="220" w:lineRule="exact"/>
              <w:jc w:val="left"/>
              <w:rPr>
                <w:position w:val="2"/>
                <w:sz w:val="18"/>
                <w:szCs w:val="24"/>
                <w:rtl/>
                <w:lang w:bidi="ar-SA"/>
              </w:rPr>
            </w:pPr>
            <w:r w:rsidRPr="00254ABE">
              <w:rPr>
                <w:position w:val="2"/>
                <w:sz w:val="18"/>
                <w:szCs w:val="24"/>
                <w:rtl/>
              </w:rPr>
              <w:t xml:space="preserve">قدرة </w:t>
            </w:r>
            <w:r w:rsidRPr="00254ABE">
              <w:rPr>
                <w:position w:val="2"/>
                <w:sz w:val="18"/>
                <w:szCs w:val="24"/>
              </w:rPr>
              <w:t>FS</w:t>
            </w:r>
            <w:r w:rsidRPr="00254ABE">
              <w:rPr>
                <w:position w:val="2"/>
                <w:sz w:val="18"/>
                <w:szCs w:val="24"/>
                <w:rtl/>
              </w:rPr>
              <w:t xml:space="preserve"> القصوى على الأرض (مصدر وحيد)</w:t>
            </w:r>
          </w:p>
        </w:tc>
        <w:tc>
          <w:tcPr>
            <w:tcW w:w="886" w:type="dxa"/>
            <w:tcBorders>
              <w:top w:val="single" w:sz="4" w:space="0" w:color="auto"/>
              <w:left w:val="single" w:sz="4" w:space="0" w:color="auto"/>
            </w:tcBorders>
            <w:shd w:val="clear" w:color="auto" w:fill="FFFFFF"/>
            <w:tcMar>
              <w:left w:w="28" w:type="dxa"/>
              <w:right w:w="28" w:type="dxa"/>
            </w:tcMar>
            <w:vAlign w:val="center"/>
          </w:tcPr>
          <w:p w14:paraId="1A544084" w14:textId="77777777" w:rsidR="0081736A" w:rsidRPr="00254ABE" w:rsidRDefault="0081736A" w:rsidP="00254ABE">
            <w:pPr>
              <w:pStyle w:val="Tabletexte"/>
              <w:keepNext/>
              <w:spacing w:before="40" w:after="40" w:line="220" w:lineRule="exact"/>
              <w:jc w:val="left"/>
              <w:rPr>
                <w:position w:val="2"/>
                <w:sz w:val="18"/>
                <w:szCs w:val="24"/>
                <w:lang w:bidi="ar-SA"/>
              </w:rPr>
            </w:pPr>
            <w:proofErr w:type="spellStart"/>
            <w:r w:rsidRPr="00254ABE">
              <w:rPr>
                <w:position w:val="2"/>
                <w:sz w:val="18"/>
                <w:szCs w:val="24"/>
                <w:lang w:bidi="ar-SA"/>
              </w:rPr>
              <w:t>dBW</w:t>
            </w:r>
            <w:proofErr w:type="spellEnd"/>
            <w:r w:rsidRPr="00254ABE">
              <w:rPr>
                <w:position w:val="2"/>
                <w:sz w:val="18"/>
                <w:szCs w:val="24"/>
                <w:lang w:bidi="ar-SA"/>
              </w:rPr>
              <w:t>/200</w:t>
            </w:r>
          </w:p>
          <w:p w14:paraId="20202734" w14:textId="2D3BC03A"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MHz</w:t>
            </w:r>
          </w:p>
        </w:tc>
        <w:tc>
          <w:tcPr>
            <w:tcW w:w="849" w:type="dxa"/>
            <w:tcBorders>
              <w:top w:val="single" w:sz="4" w:space="0" w:color="auto"/>
              <w:left w:val="single" w:sz="4" w:space="0" w:color="auto"/>
            </w:tcBorders>
            <w:shd w:val="clear" w:color="auto" w:fill="FFFFFF"/>
            <w:tcMar>
              <w:left w:w="28" w:type="dxa"/>
              <w:right w:w="28" w:type="dxa"/>
            </w:tcMar>
            <w:vAlign w:val="bottom"/>
          </w:tcPr>
          <w:p w14:paraId="0C8CAC84" w14:textId="020F4B65"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60,0</w:t>
            </w:r>
          </w:p>
        </w:tc>
        <w:tc>
          <w:tcPr>
            <w:tcW w:w="1167" w:type="dxa"/>
            <w:tcBorders>
              <w:top w:val="single" w:sz="4" w:space="0" w:color="auto"/>
              <w:left w:val="single" w:sz="4" w:space="0" w:color="auto"/>
            </w:tcBorders>
            <w:shd w:val="clear" w:color="auto" w:fill="FFFFFF"/>
            <w:tcMar>
              <w:left w:w="28" w:type="dxa"/>
              <w:right w:w="28" w:type="dxa"/>
            </w:tcMar>
            <w:vAlign w:val="bottom"/>
          </w:tcPr>
          <w:p w14:paraId="0BC30764" w14:textId="71E4F4D9"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60,0</w:t>
            </w:r>
          </w:p>
        </w:tc>
        <w:tc>
          <w:tcPr>
            <w:tcW w:w="982" w:type="dxa"/>
            <w:tcBorders>
              <w:top w:val="single" w:sz="4" w:space="0" w:color="auto"/>
              <w:left w:val="single" w:sz="4" w:space="0" w:color="auto"/>
            </w:tcBorders>
            <w:shd w:val="clear" w:color="auto" w:fill="FFFFFF"/>
            <w:tcMar>
              <w:left w:w="28" w:type="dxa"/>
              <w:right w:w="28" w:type="dxa"/>
            </w:tcMar>
            <w:vAlign w:val="bottom"/>
          </w:tcPr>
          <w:p w14:paraId="53FF4D16" w14:textId="396E9BC9"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60,0</w:t>
            </w:r>
          </w:p>
        </w:tc>
        <w:tc>
          <w:tcPr>
            <w:tcW w:w="1218" w:type="dxa"/>
            <w:tcBorders>
              <w:top w:val="single" w:sz="4" w:space="0" w:color="auto"/>
              <w:left w:val="single" w:sz="4" w:space="0" w:color="auto"/>
            </w:tcBorders>
            <w:shd w:val="clear" w:color="auto" w:fill="FFFFFF"/>
            <w:tcMar>
              <w:left w:w="28" w:type="dxa"/>
              <w:right w:w="28" w:type="dxa"/>
            </w:tcMar>
            <w:vAlign w:val="bottom"/>
          </w:tcPr>
          <w:p w14:paraId="043D22F5" w14:textId="3C76BBE9"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60,0</w:t>
            </w:r>
          </w:p>
        </w:tc>
        <w:tc>
          <w:tcPr>
            <w:tcW w:w="1302" w:type="dxa"/>
            <w:tcBorders>
              <w:top w:val="single" w:sz="4" w:space="0" w:color="auto"/>
              <w:left w:val="single" w:sz="4" w:space="0" w:color="auto"/>
            </w:tcBorders>
            <w:shd w:val="clear" w:color="auto" w:fill="FFFFFF"/>
            <w:tcMar>
              <w:left w:w="28" w:type="dxa"/>
              <w:right w:w="28" w:type="dxa"/>
            </w:tcMar>
            <w:vAlign w:val="bottom"/>
          </w:tcPr>
          <w:p w14:paraId="3872BBF0" w14:textId="36CE4542"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60,0</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24A0C31A" w14:textId="77777777" w:rsidR="0081736A" w:rsidRPr="00254ABE" w:rsidRDefault="0081736A" w:rsidP="00254ABE">
            <w:pPr>
              <w:pStyle w:val="Tabletexte"/>
              <w:keepNext/>
              <w:spacing w:before="40" w:after="40" w:line="220" w:lineRule="exact"/>
              <w:jc w:val="left"/>
              <w:rPr>
                <w:position w:val="2"/>
                <w:sz w:val="18"/>
                <w:szCs w:val="24"/>
                <w:lang w:bidi="ar-SA"/>
              </w:rPr>
            </w:pPr>
          </w:p>
        </w:tc>
      </w:tr>
      <w:tr w:rsidR="0081736A" w:rsidRPr="00254ABE" w14:paraId="23B73247" w14:textId="77777777" w:rsidTr="00F62666">
        <w:tc>
          <w:tcPr>
            <w:tcW w:w="2098" w:type="dxa"/>
            <w:tcBorders>
              <w:top w:val="single" w:sz="4" w:space="0" w:color="auto"/>
              <w:left w:val="single" w:sz="4" w:space="0" w:color="auto"/>
            </w:tcBorders>
            <w:shd w:val="clear" w:color="auto" w:fill="FFFFFF"/>
            <w:tcMar>
              <w:left w:w="28" w:type="dxa"/>
              <w:right w:w="28" w:type="dxa"/>
            </w:tcMar>
            <w:vAlign w:val="bottom"/>
          </w:tcPr>
          <w:p w14:paraId="575072E3" w14:textId="77777777" w:rsidR="0081736A" w:rsidRPr="00254ABE" w:rsidRDefault="0081736A" w:rsidP="00254ABE">
            <w:pPr>
              <w:pStyle w:val="Tabletexte"/>
              <w:keepNext/>
              <w:spacing w:before="40" w:after="40" w:line="220" w:lineRule="exact"/>
              <w:jc w:val="left"/>
              <w:rPr>
                <w:position w:val="2"/>
                <w:sz w:val="18"/>
                <w:szCs w:val="24"/>
              </w:rPr>
            </w:pPr>
            <w:r w:rsidRPr="00254ABE">
              <w:rPr>
                <w:position w:val="2"/>
                <w:sz w:val="18"/>
                <w:szCs w:val="24"/>
                <w:rtl/>
              </w:rPr>
              <w:t xml:space="preserve">قدرة </w:t>
            </w:r>
            <w:r w:rsidRPr="00254ABE">
              <w:rPr>
                <w:position w:val="2"/>
                <w:sz w:val="18"/>
                <w:szCs w:val="24"/>
              </w:rPr>
              <w:t>FS</w:t>
            </w:r>
            <w:r w:rsidRPr="00254ABE">
              <w:rPr>
                <w:position w:val="2"/>
                <w:sz w:val="18"/>
                <w:szCs w:val="24"/>
                <w:rtl/>
              </w:rPr>
              <w:t xml:space="preserve"> القصوى على الأرض (تجميعي)</w:t>
            </w:r>
          </w:p>
        </w:tc>
        <w:tc>
          <w:tcPr>
            <w:tcW w:w="886" w:type="dxa"/>
            <w:tcBorders>
              <w:top w:val="single" w:sz="4" w:space="0" w:color="auto"/>
              <w:left w:val="single" w:sz="4" w:space="0" w:color="auto"/>
            </w:tcBorders>
            <w:shd w:val="clear" w:color="auto" w:fill="FFFFFF"/>
            <w:tcMar>
              <w:left w:w="28" w:type="dxa"/>
              <w:right w:w="28" w:type="dxa"/>
            </w:tcMar>
            <w:vAlign w:val="bottom"/>
          </w:tcPr>
          <w:p w14:paraId="3703BC4B" w14:textId="77777777"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dBm/200</w:t>
            </w:r>
          </w:p>
          <w:p w14:paraId="70F6638A" w14:textId="255B49D6"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MHz</w:t>
            </w:r>
          </w:p>
        </w:tc>
        <w:tc>
          <w:tcPr>
            <w:tcW w:w="849" w:type="dxa"/>
            <w:tcBorders>
              <w:top w:val="single" w:sz="4" w:space="0" w:color="auto"/>
              <w:left w:val="single" w:sz="4" w:space="0" w:color="auto"/>
            </w:tcBorders>
            <w:shd w:val="clear" w:color="auto" w:fill="FFFFFF"/>
            <w:tcMar>
              <w:left w:w="28" w:type="dxa"/>
              <w:right w:w="28" w:type="dxa"/>
            </w:tcMar>
            <w:vAlign w:val="bottom"/>
          </w:tcPr>
          <w:p w14:paraId="375596A6" w14:textId="1BBB981F"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59,8</w:t>
            </w:r>
          </w:p>
        </w:tc>
        <w:tc>
          <w:tcPr>
            <w:tcW w:w="1167" w:type="dxa"/>
            <w:tcBorders>
              <w:top w:val="single" w:sz="4" w:space="0" w:color="auto"/>
              <w:left w:val="single" w:sz="4" w:space="0" w:color="auto"/>
            </w:tcBorders>
            <w:shd w:val="clear" w:color="auto" w:fill="FFFFFF"/>
            <w:tcMar>
              <w:left w:w="28" w:type="dxa"/>
              <w:right w:w="28" w:type="dxa"/>
            </w:tcMar>
            <w:vAlign w:val="bottom"/>
          </w:tcPr>
          <w:p w14:paraId="69813F56" w14:textId="32FC9DD5"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56,3</w:t>
            </w:r>
          </w:p>
        </w:tc>
        <w:tc>
          <w:tcPr>
            <w:tcW w:w="982" w:type="dxa"/>
            <w:tcBorders>
              <w:top w:val="single" w:sz="4" w:space="0" w:color="auto"/>
              <w:left w:val="single" w:sz="4" w:space="0" w:color="auto"/>
            </w:tcBorders>
            <w:shd w:val="clear" w:color="auto" w:fill="FFFFFF"/>
            <w:tcMar>
              <w:left w:w="28" w:type="dxa"/>
              <w:right w:w="28" w:type="dxa"/>
            </w:tcMar>
            <w:vAlign w:val="bottom"/>
          </w:tcPr>
          <w:p w14:paraId="1E67A8B3" w14:textId="46CC3A93"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38,6</w:t>
            </w:r>
          </w:p>
        </w:tc>
        <w:tc>
          <w:tcPr>
            <w:tcW w:w="1218" w:type="dxa"/>
            <w:tcBorders>
              <w:top w:val="single" w:sz="4" w:space="0" w:color="auto"/>
              <w:left w:val="single" w:sz="4" w:space="0" w:color="auto"/>
            </w:tcBorders>
            <w:shd w:val="clear" w:color="auto" w:fill="FFFFFF"/>
            <w:tcMar>
              <w:left w:w="28" w:type="dxa"/>
              <w:right w:w="28" w:type="dxa"/>
            </w:tcMar>
            <w:vAlign w:val="bottom"/>
          </w:tcPr>
          <w:p w14:paraId="09BFA86F" w14:textId="455F39B3"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43,0</w:t>
            </w:r>
          </w:p>
        </w:tc>
        <w:tc>
          <w:tcPr>
            <w:tcW w:w="1302" w:type="dxa"/>
            <w:tcBorders>
              <w:top w:val="single" w:sz="4" w:space="0" w:color="auto"/>
              <w:left w:val="single" w:sz="4" w:space="0" w:color="auto"/>
            </w:tcBorders>
            <w:shd w:val="clear" w:color="auto" w:fill="FFFFFF"/>
            <w:tcMar>
              <w:left w:w="28" w:type="dxa"/>
              <w:right w:w="28" w:type="dxa"/>
            </w:tcMar>
            <w:vAlign w:val="bottom"/>
          </w:tcPr>
          <w:p w14:paraId="18AD4FCB" w14:textId="2620E888"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64,2</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4BDACB54" w14:textId="77777777" w:rsidR="0081736A" w:rsidRPr="00254ABE" w:rsidRDefault="0081736A" w:rsidP="00254ABE">
            <w:pPr>
              <w:pStyle w:val="Tabletexte"/>
              <w:keepNext/>
              <w:spacing w:before="40" w:after="40" w:line="220" w:lineRule="exact"/>
              <w:jc w:val="left"/>
              <w:rPr>
                <w:position w:val="2"/>
                <w:sz w:val="18"/>
                <w:szCs w:val="24"/>
                <w:lang w:bidi="ar-SA"/>
              </w:rPr>
            </w:pPr>
          </w:p>
        </w:tc>
      </w:tr>
      <w:tr w:rsidR="0081736A" w:rsidRPr="00254ABE" w14:paraId="36955164" w14:textId="77777777" w:rsidTr="00F62666">
        <w:tc>
          <w:tcPr>
            <w:tcW w:w="2098" w:type="dxa"/>
            <w:tcBorders>
              <w:top w:val="single" w:sz="4" w:space="0" w:color="auto"/>
              <w:left w:val="single" w:sz="4" w:space="0" w:color="auto"/>
            </w:tcBorders>
            <w:shd w:val="clear" w:color="auto" w:fill="FFFFFF"/>
            <w:tcMar>
              <w:left w:w="28" w:type="dxa"/>
              <w:right w:w="28" w:type="dxa"/>
            </w:tcMar>
            <w:vAlign w:val="bottom"/>
          </w:tcPr>
          <w:p w14:paraId="4610A2B0" w14:textId="77777777" w:rsidR="0081736A" w:rsidRPr="00254ABE" w:rsidRDefault="0081736A" w:rsidP="00254ABE">
            <w:pPr>
              <w:pStyle w:val="Tabletexte"/>
              <w:keepNext/>
              <w:spacing w:before="40" w:after="40" w:line="220" w:lineRule="exact"/>
              <w:jc w:val="left"/>
              <w:rPr>
                <w:position w:val="2"/>
                <w:sz w:val="18"/>
                <w:szCs w:val="24"/>
              </w:rPr>
            </w:pPr>
            <w:r w:rsidRPr="00254ABE">
              <w:rPr>
                <w:position w:val="2"/>
                <w:sz w:val="18"/>
                <w:szCs w:val="24"/>
                <w:rtl/>
              </w:rPr>
              <w:t>التوهين الجوي المطلوب (مصدر</w:t>
            </w:r>
            <w:r w:rsidRPr="00254ABE">
              <w:rPr>
                <w:rFonts w:hint="cs"/>
                <w:position w:val="2"/>
                <w:sz w:val="18"/>
                <w:szCs w:val="24"/>
                <w:rtl/>
              </w:rPr>
              <w:t> </w:t>
            </w:r>
            <w:r w:rsidRPr="00254ABE">
              <w:rPr>
                <w:position w:val="2"/>
                <w:sz w:val="18"/>
                <w:szCs w:val="24"/>
                <w:rtl/>
              </w:rPr>
              <w:t>وحيد)</w:t>
            </w:r>
          </w:p>
        </w:tc>
        <w:tc>
          <w:tcPr>
            <w:tcW w:w="886" w:type="dxa"/>
            <w:tcBorders>
              <w:top w:val="single" w:sz="4" w:space="0" w:color="auto"/>
              <w:left w:val="single" w:sz="4" w:space="0" w:color="auto"/>
            </w:tcBorders>
            <w:shd w:val="clear" w:color="auto" w:fill="FFFFFF"/>
            <w:tcMar>
              <w:left w:w="28" w:type="dxa"/>
              <w:right w:w="28" w:type="dxa"/>
            </w:tcMar>
            <w:vAlign w:val="bottom"/>
          </w:tcPr>
          <w:p w14:paraId="073E0C10" w14:textId="7E2518B8"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dB</w:t>
            </w:r>
          </w:p>
        </w:tc>
        <w:tc>
          <w:tcPr>
            <w:tcW w:w="849" w:type="dxa"/>
            <w:tcBorders>
              <w:top w:val="single" w:sz="4" w:space="0" w:color="auto"/>
              <w:left w:val="single" w:sz="4" w:space="0" w:color="auto"/>
            </w:tcBorders>
            <w:shd w:val="clear" w:color="auto" w:fill="FFFFFF"/>
            <w:tcMar>
              <w:left w:w="28" w:type="dxa"/>
              <w:right w:w="28" w:type="dxa"/>
            </w:tcMar>
            <w:vAlign w:val="bottom"/>
          </w:tcPr>
          <w:p w14:paraId="72617848" w14:textId="35C9F36D"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39,2</w:t>
            </w:r>
          </w:p>
        </w:tc>
        <w:tc>
          <w:tcPr>
            <w:tcW w:w="1167" w:type="dxa"/>
            <w:tcBorders>
              <w:top w:val="single" w:sz="4" w:space="0" w:color="auto"/>
              <w:left w:val="single" w:sz="4" w:space="0" w:color="auto"/>
            </w:tcBorders>
            <w:shd w:val="clear" w:color="auto" w:fill="FFFFFF"/>
            <w:tcMar>
              <w:left w:w="28" w:type="dxa"/>
              <w:right w:w="28" w:type="dxa"/>
            </w:tcMar>
            <w:vAlign w:val="bottom"/>
          </w:tcPr>
          <w:p w14:paraId="20506462" w14:textId="67A05B46"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39,1</w:t>
            </w:r>
          </w:p>
        </w:tc>
        <w:tc>
          <w:tcPr>
            <w:tcW w:w="982" w:type="dxa"/>
            <w:tcBorders>
              <w:top w:val="single" w:sz="4" w:space="0" w:color="auto"/>
              <w:left w:val="single" w:sz="4" w:space="0" w:color="auto"/>
            </w:tcBorders>
            <w:shd w:val="clear" w:color="auto" w:fill="FFFFFF"/>
            <w:tcMar>
              <w:left w:w="28" w:type="dxa"/>
              <w:right w:w="28" w:type="dxa"/>
            </w:tcMar>
            <w:vAlign w:val="bottom"/>
          </w:tcPr>
          <w:p w14:paraId="4727D1C0" w14:textId="1446750B"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44,8</w:t>
            </w:r>
          </w:p>
        </w:tc>
        <w:tc>
          <w:tcPr>
            <w:tcW w:w="1218" w:type="dxa"/>
            <w:tcBorders>
              <w:top w:val="single" w:sz="4" w:space="0" w:color="auto"/>
              <w:left w:val="single" w:sz="4" w:space="0" w:color="auto"/>
            </w:tcBorders>
            <w:shd w:val="clear" w:color="auto" w:fill="FFFFFF"/>
            <w:tcMar>
              <w:left w:w="28" w:type="dxa"/>
              <w:right w:w="28" w:type="dxa"/>
            </w:tcMar>
            <w:vAlign w:val="bottom"/>
          </w:tcPr>
          <w:p w14:paraId="5DA69DE5" w14:textId="4DA549F4"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36,0</w:t>
            </w:r>
          </w:p>
        </w:tc>
        <w:tc>
          <w:tcPr>
            <w:tcW w:w="1302" w:type="dxa"/>
            <w:tcBorders>
              <w:top w:val="single" w:sz="4" w:space="0" w:color="auto"/>
              <w:left w:val="single" w:sz="4" w:space="0" w:color="auto"/>
            </w:tcBorders>
            <w:shd w:val="clear" w:color="auto" w:fill="FFFFFF"/>
            <w:tcMar>
              <w:left w:w="28" w:type="dxa"/>
              <w:right w:w="28" w:type="dxa"/>
            </w:tcMar>
            <w:vAlign w:val="bottom"/>
          </w:tcPr>
          <w:p w14:paraId="5C0450A7" w14:textId="467A135B"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35,0</w:t>
            </w:r>
          </w:p>
        </w:tc>
        <w:tc>
          <w:tcPr>
            <w:tcW w:w="1171" w:type="dxa"/>
            <w:tcBorders>
              <w:top w:val="single" w:sz="4" w:space="0" w:color="BFBFBF" w:themeColor="background1" w:themeShade="BF"/>
              <w:left w:val="single" w:sz="4" w:space="0" w:color="auto"/>
              <w:bottom w:val="single" w:sz="4" w:space="0" w:color="auto"/>
              <w:right w:val="single" w:sz="4" w:space="0" w:color="BFBFBF" w:themeColor="background1" w:themeShade="BF"/>
            </w:tcBorders>
            <w:shd w:val="clear" w:color="auto" w:fill="FFFFFF"/>
            <w:tcMar>
              <w:left w:w="28" w:type="dxa"/>
              <w:right w:w="28" w:type="dxa"/>
            </w:tcMar>
          </w:tcPr>
          <w:p w14:paraId="2C96F72D" w14:textId="77777777" w:rsidR="0081736A" w:rsidRPr="00254ABE" w:rsidRDefault="0081736A" w:rsidP="00254ABE">
            <w:pPr>
              <w:pStyle w:val="Tabletexte"/>
              <w:keepNext/>
              <w:spacing w:before="40" w:after="40" w:line="220" w:lineRule="exact"/>
              <w:jc w:val="left"/>
              <w:rPr>
                <w:position w:val="2"/>
                <w:sz w:val="18"/>
                <w:szCs w:val="24"/>
                <w:lang w:bidi="ar-SA"/>
              </w:rPr>
            </w:pPr>
          </w:p>
        </w:tc>
      </w:tr>
      <w:tr w:rsidR="0081736A" w:rsidRPr="00254ABE" w14:paraId="3727B198" w14:textId="77777777" w:rsidTr="00F62666">
        <w:tc>
          <w:tcPr>
            <w:tcW w:w="2098" w:type="dxa"/>
            <w:tcBorders>
              <w:top w:val="single" w:sz="4" w:space="0" w:color="auto"/>
              <w:left w:val="single" w:sz="4" w:space="0" w:color="auto"/>
            </w:tcBorders>
            <w:shd w:val="clear" w:color="auto" w:fill="FFFFFF"/>
            <w:tcMar>
              <w:left w:w="28" w:type="dxa"/>
              <w:right w:w="28" w:type="dxa"/>
            </w:tcMar>
            <w:vAlign w:val="bottom"/>
          </w:tcPr>
          <w:p w14:paraId="19602D37" w14:textId="77777777" w:rsidR="0081736A" w:rsidRPr="00254ABE" w:rsidRDefault="0081736A" w:rsidP="00254ABE">
            <w:pPr>
              <w:pStyle w:val="Tabletexte"/>
              <w:keepNext/>
              <w:spacing w:before="40" w:after="40" w:line="220" w:lineRule="exact"/>
              <w:jc w:val="left"/>
              <w:rPr>
                <w:position w:val="2"/>
                <w:sz w:val="18"/>
                <w:szCs w:val="24"/>
              </w:rPr>
            </w:pPr>
            <w:r w:rsidRPr="00254ABE">
              <w:rPr>
                <w:position w:val="2"/>
                <w:sz w:val="18"/>
                <w:szCs w:val="24"/>
                <w:rtl/>
              </w:rPr>
              <w:t>التوهين الجوي المطلوب (تجميعي)</w:t>
            </w:r>
          </w:p>
        </w:tc>
        <w:tc>
          <w:tcPr>
            <w:tcW w:w="886" w:type="dxa"/>
            <w:tcBorders>
              <w:top w:val="single" w:sz="4" w:space="0" w:color="auto"/>
              <w:left w:val="single" w:sz="4" w:space="0" w:color="auto"/>
            </w:tcBorders>
            <w:shd w:val="clear" w:color="auto" w:fill="FFFFFF"/>
            <w:tcMar>
              <w:left w:w="28" w:type="dxa"/>
              <w:right w:w="28" w:type="dxa"/>
            </w:tcMar>
            <w:vAlign w:val="bottom"/>
          </w:tcPr>
          <w:p w14:paraId="19B36030" w14:textId="33EA336D"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dB</w:t>
            </w:r>
          </w:p>
        </w:tc>
        <w:tc>
          <w:tcPr>
            <w:tcW w:w="849" w:type="dxa"/>
            <w:tcBorders>
              <w:top w:val="single" w:sz="4" w:space="0" w:color="auto"/>
              <w:left w:val="single" w:sz="4" w:space="0" w:color="auto"/>
            </w:tcBorders>
            <w:shd w:val="clear" w:color="auto" w:fill="FFFFFF"/>
            <w:tcMar>
              <w:left w:w="28" w:type="dxa"/>
              <w:right w:w="28" w:type="dxa"/>
            </w:tcMar>
            <w:vAlign w:val="bottom"/>
          </w:tcPr>
          <w:p w14:paraId="117DD6AD" w14:textId="05050102"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39,0</w:t>
            </w:r>
          </w:p>
        </w:tc>
        <w:tc>
          <w:tcPr>
            <w:tcW w:w="1167" w:type="dxa"/>
            <w:tcBorders>
              <w:top w:val="single" w:sz="4" w:space="0" w:color="auto"/>
              <w:left w:val="single" w:sz="4" w:space="0" w:color="auto"/>
            </w:tcBorders>
            <w:shd w:val="clear" w:color="auto" w:fill="FFFFFF"/>
            <w:tcMar>
              <w:left w:w="28" w:type="dxa"/>
              <w:right w:w="28" w:type="dxa"/>
            </w:tcMar>
            <w:vAlign w:val="bottom"/>
          </w:tcPr>
          <w:p w14:paraId="23A15808" w14:textId="3C5BFDE0"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35,4</w:t>
            </w:r>
          </w:p>
        </w:tc>
        <w:tc>
          <w:tcPr>
            <w:tcW w:w="982" w:type="dxa"/>
            <w:tcBorders>
              <w:top w:val="single" w:sz="4" w:space="0" w:color="auto"/>
              <w:left w:val="single" w:sz="4" w:space="0" w:color="auto"/>
            </w:tcBorders>
            <w:shd w:val="clear" w:color="auto" w:fill="FFFFFF"/>
            <w:tcMar>
              <w:left w:w="28" w:type="dxa"/>
              <w:right w:w="28" w:type="dxa"/>
            </w:tcMar>
            <w:vAlign w:val="bottom"/>
          </w:tcPr>
          <w:p w14:paraId="7FBAF2AF" w14:textId="70E4C77E"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23,4</w:t>
            </w:r>
          </w:p>
        </w:tc>
        <w:tc>
          <w:tcPr>
            <w:tcW w:w="1218" w:type="dxa"/>
            <w:tcBorders>
              <w:top w:val="single" w:sz="4" w:space="0" w:color="auto"/>
              <w:left w:val="single" w:sz="4" w:space="0" w:color="auto"/>
            </w:tcBorders>
            <w:shd w:val="clear" w:color="auto" w:fill="FFFFFF"/>
            <w:tcMar>
              <w:left w:w="28" w:type="dxa"/>
              <w:right w:w="28" w:type="dxa"/>
            </w:tcMar>
            <w:vAlign w:val="bottom"/>
          </w:tcPr>
          <w:p w14:paraId="41FD243A" w14:textId="34174BCF"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15,0</w:t>
            </w:r>
          </w:p>
        </w:tc>
        <w:tc>
          <w:tcPr>
            <w:tcW w:w="1302" w:type="dxa"/>
            <w:tcBorders>
              <w:top w:val="single" w:sz="4" w:space="0" w:color="auto"/>
              <w:left w:val="single" w:sz="4" w:space="0" w:color="auto"/>
            </w:tcBorders>
            <w:shd w:val="clear" w:color="auto" w:fill="FFFFFF"/>
            <w:tcMar>
              <w:left w:w="28" w:type="dxa"/>
              <w:right w:w="28" w:type="dxa"/>
            </w:tcMar>
            <w:vAlign w:val="bottom"/>
          </w:tcPr>
          <w:p w14:paraId="27639A44" w14:textId="0BD24B06" w:rsidR="0081736A" w:rsidRPr="00254ABE" w:rsidRDefault="0081736A" w:rsidP="00254ABE">
            <w:pPr>
              <w:pStyle w:val="Tabletexte"/>
              <w:keepNext/>
              <w:spacing w:before="40" w:after="40" w:line="220" w:lineRule="exact"/>
              <w:jc w:val="left"/>
              <w:rPr>
                <w:position w:val="2"/>
                <w:sz w:val="18"/>
                <w:szCs w:val="24"/>
                <w:lang w:bidi="ar-SA"/>
              </w:rPr>
            </w:pPr>
            <w:r w:rsidRPr="00254ABE">
              <w:rPr>
                <w:position w:val="2"/>
                <w:sz w:val="18"/>
                <w:szCs w:val="24"/>
                <w:lang w:bidi="ar-SA"/>
              </w:rPr>
              <w:t>39,2</w:t>
            </w:r>
          </w:p>
        </w:tc>
        <w:tc>
          <w:tcPr>
            <w:tcW w:w="117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321EA56" w14:textId="26BD4AFC" w:rsidR="0081736A" w:rsidRPr="00254ABE" w:rsidRDefault="007F0BA8" w:rsidP="00254ABE">
            <w:pPr>
              <w:pStyle w:val="Tabletexte"/>
              <w:keepNext/>
              <w:spacing w:before="40" w:after="40" w:line="220" w:lineRule="exact"/>
              <w:jc w:val="center"/>
              <w:rPr>
                <w:b/>
                <w:bCs/>
                <w:position w:val="2"/>
                <w:sz w:val="18"/>
                <w:szCs w:val="24"/>
                <w:rtl/>
                <w:lang w:bidi="ar-SA"/>
              </w:rPr>
            </w:pPr>
            <w:r w:rsidRPr="007F0BA8">
              <w:rPr>
                <w:rFonts w:ascii="Times New Roman Bold" w:eastAsia="Cambria" w:hAnsi="Times New Roman Bold" w:hint="cs"/>
                <w:b/>
                <w:bCs/>
                <w:spacing w:val="-4"/>
                <w:position w:val="2"/>
                <w:sz w:val="18"/>
                <w:szCs w:val="24"/>
                <w:rtl/>
              </w:rPr>
              <w:t>القيمة القصوى</w:t>
            </w:r>
          </w:p>
        </w:tc>
      </w:tr>
      <w:tr w:rsidR="0081736A" w:rsidRPr="00254ABE" w14:paraId="205CBE40" w14:textId="77777777" w:rsidTr="004D40AF">
        <w:tc>
          <w:tcPr>
            <w:tcW w:w="2098" w:type="dxa"/>
            <w:tcBorders>
              <w:top w:val="single" w:sz="4" w:space="0" w:color="auto"/>
              <w:left w:val="single" w:sz="4" w:space="0" w:color="auto"/>
            </w:tcBorders>
            <w:shd w:val="clear" w:color="auto" w:fill="FFFFFF"/>
            <w:tcMar>
              <w:left w:w="28" w:type="dxa"/>
              <w:right w:w="28" w:type="dxa"/>
            </w:tcMar>
            <w:vAlign w:val="bottom"/>
          </w:tcPr>
          <w:p w14:paraId="08D4F195" w14:textId="1ED5712D" w:rsidR="0081736A" w:rsidRPr="00254ABE" w:rsidRDefault="0081736A" w:rsidP="00254ABE">
            <w:pPr>
              <w:pStyle w:val="Tabletexte"/>
              <w:keepNext/>
              <w:spacing w:before="40" w:after="40" w:line="220" w:lineRule="exact"/>
              <w:jc w:val="left"/>
              <w:rPr>
                <w:b/>
                <w:bCs/>
                <w:position w:val="2"/>
                <w:sz w:val="18"/>
                <w:szCs w:val="24"/>
              </w:rPr>
            </w:pPr>
            <w:r w:rsidRPr="00254ABE">
              <w:rPr>
                <w:b/>
                <w:bCs/>
                <w:position w:val="2"/>
                <w:sz w:val="18"/>
                <w:szCs w:val="24"/>
                <w:rtl/>
              </w:rPr>
              <w:t>التوهين الجوي السمتي المكافئ المطلوب</w:t>
            </w:r>
            <w:r w:rsidRPr="00254ABE">
              <w:rPr>
                <w:b/>
                <w:bCs/>
                <w:position w:val="2"/>
                <w:sz w:val="18"/>
                <w:szCs w:val="24"/>
                <w:rtl/>
              </w:rPr>
              <w:br/>
              <w:t>(مصدر وحيد)</w:t>
            </w:r>
          </w:p>
        </w:tc>
        <w:tc>
          <w:tcPr>
            <w:tcW w:w="886" w:type="dxa"/>
            <w:tcBorders>
              <w:top w:val="single" w:sz="4" w:space="0" w:color="auto"/>
              <w:left w:val="single" w:sz="4" w:space="0" w:color="auto"/>
            </w:tcBorders>
            <w:shd w:val="clear" w:color="auto" w:fill="FFFFFF"/>
            <w:tcMar>
              <w:left w:w="28" w:type="dxa"/>
              <w:right w:w="28" w:type="dxa"/>
            </w:tcMar>
            <w:vAlign w:val="bottom"/>
          </w:tcPr>
          <w:p w14:paraId="6C44A10A" w14:textId="1A08A8F2" w:rsidR="0081736A" w:rsidRPr="00254ABE" w:rsidRDefault="0081736A" w:rsidP="00254ABE">
            <w:pPr>
              <w:pStyle w:val="Tabletexte"/>
              <w:keepNext/>
              <w:spacing w:before="40" w:after="40" w:line="220" w:lineRule="exact"/>
              <w:jc w:val="left"/>
              <w:rPr>
                <w:b/>
                <w:bCs/>
                <w:position w:val="2"/>
                <w:sz w:val="18"/>
                <w:szCs w:val="24"/>
                <w:lang w:bidi="ar-SA"/>
              </w:rPr>
            </w:pPr>
            <w:r w:rsidRPr="00254ABE">
              <w:rPr>
                <w:b/>
                <w:bCs/>
                <w:position w:val="2"/>
                <w:sz w:val="18"/>
                <w:szCs w:val="24"/>
                <w:lang w:bidi="ar-SA"/>
              </w:rPr>
              <w:t>dB</w:t>
            </w:r>
          </w:p>
        </w:tc>
        <w:tc>
          <w:tcPr>
            <w:tcW w:w="849" w:type="dxa"/>
            <w:tcBorders>
              <w:top w:val="single" w:sz="4" w:space="0" w:color="auto"/>
              <w:left w:val="single" w:sz="4" w:space="0" w:color="auto"/>
            </w:tcBorders>
            <w:shd w:val="clear" w:color="auto" w:fill="FFFFFF"/>
            <w:tcMar>
              <w:left w:w="28" w:type="dxa"/>
              <w:right w:w="28" w:type="dxa"/>
            </w:tcMar>
            <w:vAlign w:val="bottom"/>
          </w:tcPr>
          <w:p w14:paraId="1FE2FA84" w14:textId="710C44ED" w:rsidR="0081736A" w:rsidRPr="00254ABE" w:rsidRDefault="0081736A" w:rsidP="00254ABE">
            <w:pPr>
              <w:pStyle w:val="Tabletexte"/>
              <w:keepNext/>
              <w:spacing w:before="40" w:after="40" w:line="220" w:lineRule="exact"/>
              <w:jc w:val="left"/>
              <w:rPr>
                <w:b/>
                <w:bCs/>
                <w:position w:val="2"/>
                <w:sz w:val="18"/>
                <w:szCs w:val="24"/>
                <w:lang w:bidi="ar-SA"/>
              </w:rPr>
            </w:pPr>
            <w:r w:rsidRPr="00254ABE">
              <w:rPr>
                <w:b/>
                <w:bCs/>
                <w:position w:val="2"/>
                <w:sz w:val="18"/>
                <w:szCs w:val="24"/>
                <w:lang w:bidi="ar-SA"/>
              </w:rPr>
              <w:t>17,0</w:t>
            </w:r>
          </w:p>
        </w:tc>
        <w:tc>
          <w:tcPr>
            <w:tcW w:w="1167" w:type="dxa"/>
            <w:tcBorders>
              <w:top w:val="single" w:sz="4" w:space="0" w:color="auto"/>
              <w:left w:val="single" w:sz="4" w:space="0" w:color="auto"/>
            </w:tcBorders>
            <w:shd w:val="clear" w:color="auto" w:fill="FFFFFF"/>
            <w:tcMar>
              <w:left w:w="28" w:type="dxa"/>
              <w:right w:w="28" w:type="dxa"/>
            </w:tcMar>
            <w:vAlign w:val="bottom"/>
          </w:tcPr>
          <w:p w14:paraId="61B1536C" w14:textId="3B0640A7" w:rsidR="0081736A" w:rsidRPr="00254ABE" w:rsidRDefault="0081736A" w:rsidP="00254ABE">
            <w:pPr>
              <w:pStyle w:val="Tabletexte"/>
              <w:keepNext/>
              <w:spacing w:before="40" w:after="40" w:line="220" w:lineRule="exact"/>
              <w:jc w:val="left"/>
              <w:rPr>
                <w:b/>
                <w:bCs/>
                <w:position w:val="2"/>
                <w:sz w:val="18"/>
                <w:szCs w:val="24"/>
                <w:lang w:bidi="ar-SA"/>
              </w:rPr>
            </w:pPr>
            <w:r w:rsidRPr="00254ABE">
              <w:rPr>
                <w:b/>
                <w:bCs/>
                <w:position w:val="2"/>
                <w:sz w:val="18"/>
                <w:szCs w:val="24"/>
                <w:lang w:bidi="ar-SA"/>
              </w:rPr>
              <w:t>20,7</w:t>
            </w:r>
          </w:p>
        </w:tc>
        <w:tc>
          <w:tcPr>
            <w:tcW w:w="982" w:type="dxa"/>
            <w:tcBorders>
              <w:top w:val="single" w:sz="4" w:space="0" w:color="auto"/>
              <w:left w:val="single" w:sz="4" w:space="0" w:color="auto"/>
            </w:tcBorders>
            <w:shd w:val="clear" w:color="auto" w:fill="FFFFFF"/>
            <w:tcMar>
              <w:left w:w="28" w:type="dxa"/>
              <w:right w:w="28" w:type="dxa"/>
            </w:tcMar>
          </w:tcPr>
          <w:p w14:paraId="6ADA3C49" w14:textId="77777777" w:rsidR="0081736A" w:rsidRPr="00254ABE" w:rsidRDefault="0081736A" w:rsidP="00254ABE">
            <w:pPr>
              <w:pStyle w:val="Tabletexte"/>
              <w:keepNext/>
              <w:spacing w:before="40" w:after="40" w:line="220" w:lineRule="exact"/>
              <w:jc w:val="left"/>
              <w:rPr>
                <w:b/>
                <w:bCs/>
                <w:position w:val="2"/>
                <w:sz w:val="18"/>
                <w:szCs w:val="24"/>
                <w:lang w:bidi="ar-SA"/>
              </w:rPr>
            </w:pPr>
          </w:p>
        </w:tc>
        <w:tc>
          <w:tcPr>
            <w:tcW w:w="1218" w:type="dxa"/>
            <w:tcBorders>
              <w:top w:val="single" w:sz="4" w:space="0" w:color="auto"/>
              <w:left w:val="single" w:sz="4" w:space="0" w:color="auto"/>
            </w:tcBorders>
            <w:shd w:val="clear" w:color="auto" w:fill="FFFFFF"/>
            <w:tcMar>
              <w:left w:w="28" w:type="dxa"/>
              <w:right w:w="28" w:type="dxa"/>
            </w:tcMar>
          </w:tcPr>
          <w:p w14:paraId="5147A57E" w14:textId="77777777" w:rsidR="0081736A" w:rsidRPr="00254ABE" w:rsidRDefault="0081736A" w:rsidP="00254ABE">
            <w:pPr>
              <w:pStyle w:val="Tabletexte"/>
              <w:keepNext/>
              <w:spacing w:before="40" w:after="40" w:line="220" w:lineRule="exact"/>
              <w:jc w:val="left"/>
              <w:rPr>
                <w:b/>
                <w:bCs/>
                <w:position w:val="2"/>
                <w:sz w:val="18"/>
                <w:szCs w:val="24"/>
                <w:lang w:bidi="ar-SA"/>
              </w:rPr>
            </w:pPr>
          </w:p>
        </w:tc>
        <w:tc>
          <w:tcPr>
            <w:tcW w:w="1302" w:type="dxa"/>
            <w:tcBorders>
              <w:top w:val="single" w:sz="4" w:space="0" w:color="auto"/>
              <w:left w:val="single" w:sz="4" w:space="0" w:color="auto"/>
            </w:tcBorders>
            <w:shd w:val="clear" w:color="auto" w:fill="FFFFFF"/>
            <w:tcMar>
              <w:left w:w="28" w:type="dxa"/>
              <w:right w:w="28" w:type="dxa"/>
            </w:tcMar>
            <w:vAlign w:val="bottom"/>
          </w:tcPr>
          <w:p w14:paraId="44A4BF0B" w14:textId="4BCC7297" w:rsidR="0081736A" w:rsidRPr="00254ABE" w:rsidRDefault="0081736A" w:rsidP="00254ABE">
            <w:pPr>
              <w:pStyle w:val="Tabletexte"/>
              <w:keepNext/>
              <w:spacing w:before="40" w:after="40" w:line="220" w:lineRule="exact"/>
              <w:jc w:val="left"/>
              <w:rPr>
                <w:b/>
                <w:bCs/>
                <w:position w:val="2"/>
                <w:sz w:val="18"/>
                <w:szCs w:val="24"/>
                <w:lang w:bidi="ar-SA"/>
              </w:rPr>
            </w:pPr>
            <w:r w:rsidRPr="00254ABE">
              <w:rPr>
                <w:b/>
                <w:bCs/>
                <w:position w:val="2"/>
                <w:sz w:val="18"/>
                <w:szCs w:val="24"/>
                <w:lang w:bidi="ar-SA"/>
              </w:rPr>
              <w:t>7,7</w:t>
            </w:r>
          </w:p>
        </w:tc>
        <w:tc>
          <w:tcPr>
            <w:tcW w:w="1171" w:type="dxa"/>
            <w:tcBorders>
              <w:top w:val="single" w:sz="4" w:space="0" w:color="auto"/>
              <w:left w:val="single" w:sz="4" w:space="0" w:color="auto"/>
              <w:bottom w:val="single" w:sz="4" w:space="0" w:color="auto"/>
              <w:right w:val="single" w:sz="4" w:space="0" w:color="auto"/>
            </w:tcBorders>
            <w:shd w:val="solid" w:color="4EF513" w:fill="FFFFFF"/>
            <w:tcMar>
              <w:left w:w="28" w:type="dxa"/>
              <w:right w:w="28" w:type="dxa"/>
            </w:tcMar>
            <w:vAlign w:val="center"/>
          </w:tcPr>
          <w:p w14:paraId="7F41F4E4" w14:textId="3B3864F6" w:rsidR="0081736A" w:rsidRPr="00254ABE" w:rsidRDefault="0081736A" w:rsidP="00254ABE">
            <w:pPr>
              <w:pStyle w:val="Tabletexte"/>
              <w:keepNext/>
              <w:spacing w:before="40" w:after="40" w:line="220" w:lineRule="exact"/>
              <w:jc w:val="center"/>
              <w:rPr>
                <w:b/>
                <w:bCs/>
                <w:position w:val="2"/>
                <w:sz w:val="18"/>
                <w:szCs w:val="24"/>
                <w:lang w:bidi="ar-SA"/>
              </w:rPr>
            </w:pPr>
            <w:r w:rsidRPr="00254ABE">
              <w:rPr>
                <w:b/>
                <w:bCs/>
                <w:position w:val="2"/>
                <w:sz w:val="18"/>
                <w:szCs w:val="24"/>
                <w:lang w:bidi="ar-SA"/>
              </w:rPr>
              <w:t>20,7</w:t>
            </w:r>
          </w:p>
        </w:tc>
      </w:tr>
      <w:tr w:rsidR="0081736A" w:rsidRPr="00254ABE" w14:paraId="41BE26E3" w14:textId="77777777" w:rsidTr="004D40AF">
        <w:tc>
          <w:tcPr>
            <w:tcW w:w="2098" w:type="dxa"/>
            <w:tcBorders>
              <w:top w:val="single" w:sz="4" w:space="0" w:color="auto"/>
              <w:left w:val="single" w:sz="4" w:space="0" w:color="auto"/>
              <w:bottom w:val="single" w:sz="4" w:space="0" w:color="auto"/>
            </w:tcBorders>
            <w:shd w:val="clear" w:color="auto" w:fill="FFFFFF"/>
            <w:tcMar>
              <w:left w:w="28" w:type="dxa"/>
              <w:right w:w="28" w:type="dxa"/>
            </w:tcMar>
            <w:vAlign w:val="bottom"/>
          </w:tcPr>
          <w:p w14:paraId="20FB54A0" w14:textId="77777777" w:rsidR="0081736A" w:rsidRPr="00254ABE" w:rsidRDefault="0081736A" w:rsidP="00254ABE">
            <w:pPr>
              <w:pStyle w:val="Tabletexte"/>
              <w:spacing w:before="40" w:after="40" w:line="220" w:lineRule="exact"/>
              <w:jc w:val="left"/>
              <w:rPr>
                <w:b/>
                <w:bCs/>
                <w:position w:val="2"/>
                <w:sz w:val="18"/>
                <w:szCs w:val="24"/>
              </w:rPr>
            </w:pPr>
            <w:r w:rsidRPr="00254ABE">
              <w:rPr>
                <w:b/>
                <w:bCs/>
                <w:position w:val="2"/>
                <w:sz w:val="18"/>
                <w:szCs w:val="24"/>
                <w:rtl/>
              </w:rPr>
              <w:t>التوهين الجوي السمتي المكافئ المطلوب (تجميعي)</w:t>
            </w:r>
          </w:p>
        </w:tc>
        <w:tc>
          <w:tcPr>
            <w:tcW w:w="886" w:type="dxa"/>
            <w:tcBorders>
              <w:top w:val="single" w:sz="4" w:space="0" w:color="auto"/>
              <w:left w:val="single" w:sz="4" w:space="0" w:color="auto"/>
              <w:bottom w:val="single" w:sz="4" w:space="0" w:color="auto"/>
            </w:tcBorders>
            <w:shd w:val="clear" w:color="auto" w:fill="FFFFFF"/>
            <w:tcMar>
              <w:left w:w="28" w:type="dxa"/>
              <w:right w:w="28" w:type="dxa"/>
            </w:tcMar>
            <w:vAlign w:val="bottom"/>
          </w:tcPr>
          <w:p w14:paraId="64EA3A84" w14:textId="09EE2499" w:rsidR="0081736A" w:rsidRPr="00254ABE" w:rsidRDefault="0081736A" w:rsidP="00254ABE">
            <w:pPr>
              <w:pStyle w:val="Tabletexte"/>
              <w:spacing w:before="40" w:after="40" w:line="220" w:lineRule="exact"/>
              <w:jc w:val="left"/>
              <w:rPr>
                <w:b/>
                <w:bCs/>
                <w:position w:val="2"/>
                <w:sz w:val="18"/>
                <w:szCs w:val="24"/>
                <w:lang w:bidi="ar-SA"/>
              </w:rPr>
            </w:pPr>
            <w:r w:rsidRPr="00254ABE">
              <w:rPr>
                <w:b/>
                <w:bCs/>
                <w:position w:val="2"/>
                <w:sz w:val="18"/>
                <w:szCs w:val="24"/>
                <w:lang w:bidi="ar-SA"/>
              </w:rPr>
              <w:t>dB</w:t>
            </w:r>
          </w:p>
        </w:tc>
        <w:tc>
          <w:tcPr>
            <w:tcW w:w="849" w:type="dxa"/>
            <w:tcBorders>
              <w:top w:val="single" w:sz="4" w:space="0" w:color="auto"/>
              <w:left w:val="single" w:sz="4" w:space="0" w:color="auto"/>
              <w:bottom w:val="single" w:sz="4" w:space="0" w:color="auto"/>
            </w:tcBorders>
            <w:shd w:val="clear" w:color="auto" w:fill="FFFFFF"/>
            <w:tcMar>
              <w:left w:w="28" w:type="dxa"/>
              <w:right w:w="28" w:type="dxa"/>
            </w:tcMar>
            <w:vAlign w:val="bottom"/>
          </w:tcPr>
          <w:p w14:paraId="08D3C33B" w14:textId="174F659F" w:rsidR="0081736A" w:rsidRPr="00254ABE" w:rsidRDefault="0081736A" w:rsidP="00254ABE">
            <w:pPr>
              <w:pStyle w:val="Tabletexte"/>
              <w:spacing w:before="40" w:after="40" w:line="220" w:lineRule="exact"/>
              <w:jc w:val="left"/>
              <w:rPr>
                <w:b/>
                <w:bCs/>
                <w:position w:val="2"/>
                <w:sz w:val="18"/>
                <w:szCs w:val="24"/>
                <w:lang w:bidi="ar-SA"/>
              </w:rPr>
            </w:pPr>
            <w:r w:rsidRPr="00254ABE">
              <w:rPr>
                <w:b/>
                <w:bCs/>
                <w:position w:val="2"/>
                <w:sz w:val="18"/>
                <w:szCs w:val="24"/>
                <w:lang w:bidi="ar-SA"/>
              </w:rPr>
              <w:t>16,9</w:t>
            </w:r>
          </w:p>
        </w:tc>
        <w:tc>
          <w:tcPr>
            <w:tcW w:w="1167" w:type="dxa"/>
            <w:tcBorders>
              <w:top w:val="single" w:sz="4" w:space="0" w:color="auto"/>
              <w:left w:val="single" w:sz="4" w:space="0" w:color="auto"/>
              <w:bottom w:val="single" w:sz="4" w:space="0" w:color="auto"/>
            </w:tcBorders>
            <w:shd w:val="clear" w:color="auto" w:fill="FFFFFF"/>
            <w:tcMar>
              <w:left w:w="28" w:type="dxa"/>
              <w:right w:w="28" w:type="dxa"/>
            </w:tcMar>
            <w:vAlign w:val="bottom"/>
          </w:tcPr>
          <w:p w14:paraId="3EF569C7" w14:textId="2CFB236A" w:rsidR="0081736A" w:rsidRPr="00254ABE" w:rsidRDefault="0081736A" w:rsidP="00254ABE">
            <w:pPr>
              <w:pStyle w:val="Tabletexte"/>
              <w:spacing w:before="40" w:after="40" w:line="220" w:lineRule="exact"/>
              <w:jc w:val="left"/>
              <w:rPr>
                <w:b/>
                <w:bCs/>
                <w:position w:val="2"/>
                <w:sz w:val="18"/>
                <w:szCs w:val="24"/>
                <w:lang w:bidi="ar-SA"/>
              </w:rPr>
            </w:pPr>
            <w:r w:rsidRPr="00254ABE">
              <w:rPr>
                <w:b/>
                <w:bCs/>
                <w:position w:val="2"/>
                <w:sz w:val="18"/>
                <w:szCs w:val="24"/>
                <w:lang w:bidi="ar-SA"/>
              </w:rPr>
              <w:t>18,7</w:t>
            </w:r>
          </w:p>
        </w:tc>
        <w:tc>
          <w:tcPr>
            <w:tcW w:w="982" w:type="dxa"/>
            <w:tcBorders>
              <w:top w:val="single" w:sz="4" w:space="0" w:color="auto"/>
              <w:left w:val="single" w:sz="4" w:space="0" w:color="auto"/>
              <w:bottom w:val="single" w:sz="4" w:space="0" w:color="auto"/>
            </w:tcBorders>
            <w:shd w:val="clear" w:color="auto" w:fill="FFFFFF"/>
            <w:tcMar>
              <w:left w:w="28" w:type="dxa"/>
              <w:right w:w="28" w:type="dxa"/>
            </w:tcMar>
            <w:vAlign w:val="bottom"/>
          </w:tcPr>
          <w:p w14:paraId="67E7CBBC" w14:textId="0E0DBF4D" w:rsidR="0081736A" w:rsidRPr="00254ABE" w:rsidRDefault="0081736A" w:rsidP="00254ABE">
            <w:pPr>
              <w:pStyle w:val="Tabletexte"/>
              <w:spacing w:before="40" w:after="40" w:line="220" w:lineRule="exact"/>
              <w:jc w:val="left"/>
              <w:rPr>
                <w:b/>
                <w:bCs/>
                <w:position w:val="2"/>
                <w:sz w:val="18"/>
                <w:szCs w:val="24"/>
                <w:lang w:bidi="ar-SA"/>
              </w:rPr>
            </w:pPr>
            <w:r w:rsidRPr="00254ABE">
              <w:rPr>
                <w:b/>
                <w:bCs/>
                <w:position w:val="2"/>
                <w:sz w:val="18"/>
                <w:szCs w:val="24"/>
                <w:lang w:bidi="ar-SA"/>
              </w:rPr>
              <w:t>23,4</w:t>
            </w:r>
          </w:p>
        </w:tc>
        <w:tc>
          <w:tcPr>
            <w:tcW w:w="1218" w:type="dxa"/>
            <w:tcBorders>
              <w:top w:val="single" w:sz="4" w:space="0" w:color="auto"/>
              <w:left w:val="single" w:sz="4" w:space="0" w:color="auto"/>
              <w:bottom w:val="single" w:sz="4" w:space="0" w:color="auto"/>
            </w:tcBorders>
            <w:shd w:val="clear" w:color="auto" w:fill="FFFFFF"/>
            <w:tcMar>
              <w:left w:w="28" w:type="dxa"/>
              <w:right w:w="28" w:type="dxa"/>
            </w:tcMar>
            <w:vAlign w:val="bottom"/>
          </w:tcPr>
          <w:p w14:paraId="427FE056" w14:textId="3ECA8ACA" w:rsidR="0081736A" w:rsidRPr="00254ABE" w:rsidRDefault="0081736A" w:rsidP="00254ABE">
            <w:pPr>
              <w:pStyle w:val="Tabletexte"/>
              <w:spacing w:before="40" w:after="40" w:line="220" w:lineRule="exact"/>
              <w:jc w:val="left"/>
              <w:rPr>
                <w:b/>
                <w:bCs/>
                <w:position w:val="2"/>
                <w:sz w:val="18"/>
                <w:szCs w:val="24"/>
                <w:lang w:bidi="ar-SA"/>
              </w:rPr>
            </w:pPr>
            <w:r w:rsidRPr="00254ABE">
              <w:rPr>
                <w:b/>
                <w:bCs/>
                <w:position w:val="2"/>
                <w:sz w:val="18"/>
                <w:szCs w:val="24"/>
                <w:lang w:bidi="ar-SA"/>
              </w:rPr>
              <w:t>19,0</w:t>
            </w:r>
          </w:p>
        </w:tc>
        <w:tc>
          <w:tcPr>
            <w:tcW w:w="1302" w:type="dxa"/>
            <w:tcBorders>
              <w:top w:val="single" w:sz="4" w:space="0" w:color="auto"/>
              <w:left w:val="single" w:sz="4" w:space="0" w:color="auto"/>
              <w:bottom w:val="single" w:sz="4" w:space="0" w:color="auto"/>
            </w:tcBorders>
            <w:shd w:val="clear" w:color="auto" w:fill="FFFFFF"/>
            <w:tcMar>
              <w:left w:w="28" w:type="dxa"/>
              <w:right w:w="28" w:type="dxa"/>
            </w:tcMar>
            <w:vAlign w:val="bottom"/>
          </w:tcPr>
          <w:p w14:paraId="3ECE1271" w14:textId="2C672C30" w:rsidR="0081736A" w:rsidRPr="00254ABE" w:rsidRDefault="0081736A" w:rsidP="00254ABE">
            <w:pPr>
              <w:pStyle w:val="Tabletexte"/>
              <w:spacing w:before="40" w:after="40" w:line="220" w:lineRule="exact"/>
              <w:jc w:val="left"/>
              <w:rPr>
                <w:b/>
                <w:bCs/>
                <w:position w:val="2"/>
                <w:sz w:val="18"/>
                <w:szCs w:val="24"/>
                <w:lang w:bidi="ar-SA"/>
              </w:rPr>
            </w:pPr>
            <w:r w:rsidRPr="00254ABE">
              <w:rPr>
                <w:b/>
                <w:bCs/>
                <w:position w:val="2"/>
                <w:sz w:val="18"/>
                <w:szCs w:val="24"/>
                <w:lang w:bidi="ar-SA"/>
              </w:rPr>
              <w:t>8,6</w:t>
            </w:r>
          </w:p>
        </w:tc>
        <w:tc>
          <w:tcPr>
            <w:tcW w:w="1171" w:type="dxa"/>
            <w:tcBorders>
              <w:top w:val="single" w:sz="4" w:space="0" w:color="auto"/>
              <w:left w:val="single" w:sz="4" w:space="0" w:color="auto"/>
              <w:bottom w:val="single" w:sz="4" w:space="0" w:color="auto"/>
              <w:right w:val="single" w:sz="4" w:space="0" w:color="auto"/>
            </w:tcBorders>
            <w:shd w:val="solid" w:color="4EF513" w:fill="FFFFFF"/>
            <w:tcMar>
              <w:left w:w="28" w:type="dxa"/>
              <w:right w:w="28" w:type="dxa"/>
            </w:tcMar>
            <w:vAlign w:val="center"/>
          </w:tcPr>
          <w:p w14:paraId="02A652AB" w14:textId="47ACFE65" w:rsidR="0081736A" w:rsidRPr="00254ABE" w:rsidRDefault="0081736A" w:rsidP="00254ABE">
            <w:pPr>
              <w:pStyle w:val="Tabletexte"/>
              <w:spacing w:before="40" w:after="40" w:line="220" w:lineRule="exact"/>
              <w:jc w:val="center"/>
              <w:rPr>
                <w:b/>
                <w:bCs/>
                <w:position w:val="2"/>
                <w:sz w:val="18"/>
                <w:szCs w:val="24"/>
                <w:rtl/>
                <w:lang w:bidi="ar-SA"/>
              </w:rPr>
            </w:pPr>
            <w:r w:rsidRPr="00254ABE">
              <w:rPr>
                <w:b/>
                <w:bCs/>
                <w:position w:val="2"/>
                <w:sz w:val="18"/>
                <w:szCs w:val="24"/>
                <w:lang w:bidi="ar-SA"/>
              </w:rPr>
              <w:t>23,4</w:t>
            </w:r>
          </w:p>
        </w:tc>
      </w:tr>
    </w:tbl>
    <w:p w14:paraId="22371C63" w14:textId="77777777" w:rsidR="00965482" w:rsidRPr="00923689" w:rsidRDefault="00965482" w:rsidP="00923689">
      <w:pPr>
        <w:pStyle w:val="FigureNo"/>
      </w:pPr>
      <w:r w:rsidRPr="00923689">
        <w:rPr>
          <w:rtl/>
        </w:rPr>
        <w:lastRenderedPageBreak/>
        <w:t xml:space="preserve">الشكل </w:t>
      </w:r>
      <w:r w:rsidRPr="00923689">
        <w:t>41-A4</w:t>
      </w:r>
    </w:p>
    <w:p w14:paraId="3748C660" w14:textId="3DFE48C1" w:rsidR="00965482" w:rsidRPr="00EC0C02" w:rsidRDefault="00965482" w:rsidP="00923689">
      <w:pPr>
        <w:pStyle w:val="Figuretitle"/>
        <w:rPr>
          <w:szCs w:val="22"/>
          <w:rtl/>
          <w:lang w:bidi="ar-EG"/>
        </w:rPr>
      </w:pPr>
      <w:r w:rsidRPr="00923689">
        <w:rPr>
          <w:rtl/>
        </w:rPr>
        <w:t xml:space="preserve">مقارنة بين التوهين المطلوب والتوهين بموجب التوصية </w:t>
      </w:r>
      <w:r w:rsidR="00804BF0">
        <w:t>ITU-R </w:t>
      </w:r>
      <w:r w:rsidRPr="00923689">
        <w:t>P.676</w:t>
      </w:r>
      <w:r w:rsidRPr="00923689">
        <w:rPr>
          <w:rtl/>
        </w:rPr>
        <w:t xml:space="preserve"> </w:t>
      </w:r>
      <w:r w:rsidRPr="00923689">
        <w:t>(GHz</w:t>
      </w:r>
      <w:r w:rsidRPr="00EC0C02">
        <w:rPr>
          <w:szCs w:val="22"/>
          <w:lang w:bidi="ar-EG"/>
        </w:rPr>
        <w:t xml:space="preserve"> </w:t>
      </w:r>
      <w:r w:rsidRPr="00D73C78">
        <w:rPr>
          <w:szCs w:val="22"/>
          <w:lang w:bidi="ar-EG"/>
        </w:rPr>
        <w:t>356</w:t>
      </w:r>
      <w:r w:rsidRPr="00EC0C02">
        <w:rPr>
          <w:szCs w:val="22"/>
          <w:lang w:bidi="ar-EG"/>
        </w:rPr>
        <w:t>-</w:t>
      </w:r>
      <w:r w:rsidRPr="00923689">
        <w:t>313</w:t>
      </w:r>
      <w:r w:rsidRPr="00EC0C02">
        <w:rPr>
          <w:szCs w:val="22"/>
          <w:lang w:bidi="ar-EG"/>
        </w:rPr>
        <w:t>)</w:t>
      </w:r>
    </w:p>
    <w:p w14:paraId="7DEF247E" w14:textId="4F2EBC28" w:rsidR="00965482" w:rsidRPr="00EC0C02" w:rsidRDefault="00A87B01" w:rsidP="00E0067A">
      <w:pPr>
        <w:pStyle w:val="Figure"/>
        <w:bidi/>
        <w:rPr>
          <w:rtl/>
          <w:lang w:bidi="ar-EG"/>
        </w:rPr>
      </w:pPr>
      <w:r>
        <w:rPr>
          <w:noProof/>
          <w:rtl/>
          <w:lang w:bidi="ar-EG"/>
        </w:rPr>
        <mc:AlternateContent>
          <mc:Choice Requires="wpg">
            <w:drawing>
              <wp:anchor distT="0" distB="0" distL="114300" distR="114300" simplePos="0" relativeHeight="251905024" behindDoc="0" locked="0" layoutInCell="1" allowOverlap="1" wp14:anchorId="4EF51F0D" wp14:editId="4AB06F8A">
                <wp:simplePos x="0" y="0"/>
                <wp:positionH relativeFrom="column">
                  <wp:posOffset>351672</wp:posOffset>
                </wp:positionH>
                <wp:positionV relativeFrom="paragraph">
                  <wp:posOffset>76262</wp:posOffset>
                </wp:positionV>
                <wp:extent cx="5038640" cy="2271107"/>
                <wp:effectExtent l="0" t="0" r="0" b="0"/>
                <wp:wrapNone/>
                <wp:docPr id="352" name="Group 352"/>
                <wp:cNvGraphicFramePr/>
                <a:graphic xmlns:a="http://schemas.openxmlformats.org/drawingml/2006/main">
                  <a:graphicData uri="http://schemas.microsoft.com/office/word/2010/wordprocessingGroup">
                    <wpg:wgp>
                      <wpg:cNvGrpSpPr/>
                      <wpg:grpSpPr>
                        <a:xfrm>
                          <a:off x="0" y="0"/>
                          <a:ext cx="5038640" cy="2271107"/>
                          <a:chOff x="0" y="0"/>
                          <a:chExt cx="5038640" cy="2271107"/>
                        </a:xfrm>
                      </wpg:grpSpPr>
                      <wps:wsp>
                        <wps:cNvPr id="1453033568" name="ZoneTexte 2"/>
                        <wps:cNvSpPr txBox="1"/>
                        <wps:spPr>
                          <a:xfrm>
                            <a:off x="1850952" y="0"/>
                            <a:ext cx="1800225" cy="272415"/>
                          </a:xfrm>
                          <a:prstGeom prst="rect">
                            <a:avLst/>
                          </a:prstGeom>
                          <a:noFill/>
                        </wps:spPr>
                        <wps:txbx>
                          <w:txbxContent>
                            <w:p w14:paraId="44FDB9D4" w14:textId="6388A83F" w:rsidR="009C5789" w:rsidRPr="0014294F" w:rsidRDefault="009C5789" w:rsidP="001C59EB">
                              <w:pPr>
                                <w:spacing w:before="20"/>
                                <w:jc w:val="center"/>
                                <w:rPr>
                                  <w:b/>
                                  <w:bCs/>
                                  <w:sz w:val="24"/>
                                  <w:szCs w:val="32"/>
                                </w:rPr>
                              </w:pPr>
                              <w:r>
                                <w:rPr>
                                  <w:rFonts w:hint="cs"/>
                                  <w:sz w:val="24"/>
                                  <w:szCs w:val="32"/>
                                  <w:rtl/>
                                </w:rPr>
                                <w:t xml:space="preserve">النطاق </w:t>
                              </w:r>
                              <w:r w:rsidRPr="00923689">
                                <w:t>GHz</w:t>
                              </w:r>
                              <w:r w:rsidRPr="00EC0C02">
                                <w:rPr>
                                  <w:szCs w:val="22"/>
                                  <w:lang w:bidi="ar-EG"/>
                                </w:rPr>
                                <w:t xml:space="preserve"> </w:t>
                              </w:r>
                              <w:r w:rsidRPr="00D73C78">
                                <w:rPr>
                                  <w:szCs w:val="22"/>
                                  <w:lang w:bidi="ar-EG"/>
                                </w:rPr>
                                <w:t>356</w:t>
                              </w:r>
                              <w:r w:rsidRPr="00EC0C02">
                                <w:rPr>
                                  <w:szCs w:val="22"/>
                                  <w:lang w:bidi="ar-EG"/>
                                </w:rPr>
                                <w:t>-</w:t>
                              </w:r>
                              <w:r w:rsidRPr="00923689">
                                <w:t>313</w:t>
                              </w:r>
                            </w:p>
                          </w:txbxContent>
                        </wps:txbx>
                        <wps:bodyPr wrap="square" lIns="0" tIns="0" rIns="0" bIns="0" rtlCol="0">
                          <a:noAutofit/>
                        </wps:bodyPr>
                      </wps:wsp>
                      <wps:wsp>
                        <wps:cNvPr id="1453033569" name="ZoneTexte 2"/>
                        <wps:cNvSpPr txBox="1"/>
                        <wps:spPr>
                          <a:xfrm rot="16200000">
                            <a:off x="-325657" y="1116354"/>
                            <a:ext cx="841180" cy="189865"/>
                          </a:xfrm>
                          <a:prstGeom prst="rect">
                            <a:avLst/>
                          </a:prstGeom>
                          <a:noFill/>
                        </wps:spPr>
                        <wps:txbx>
                          <w:txbxContent>
                            <w:p w14:paraId="54CECA30" w14:textId="625243DF" w:rsidR="009C5789" w:rsidRPr="00254ABE" w:rsidRDefault="009C5789" w:rsidP="001C59EB">
                              <w:pPr>
                                <w:spacing w:before="40" w:line="144" w:lineRule="auto"/>
                                <w:jc w:val="center"/>
                                <w:rPr>
                                  <w:sz w:val="18"/>
                                  <w:szCs w:val="24"/>
                                </w:rPr>
                              </w:pPr>
                              <w:r w:rsidRPr="00254ABE">
                                <w:rPr>
                                  <w:sz w:val="18"/>
                                  <w:szCs w:val="24"/>
                                  <w:rtl/>
                                </w:rPr>
                                <w:t xml:space="preserve">التوهين </w:t>
                              </w:r>
                              <w:r w:rsidRPr="00254ABE">
                                <w:rPr>
                                  <w:sz w:val="18"/>
                                  <w:szCs w:val="24"/>
                                </w:rPr>
                                <w:t>(dB)</w:t>
                              </w:r>
                            </w:p>
                          </w:txbxContent>
                        </wps:txbx>
                        <wps:bodyPr wrap="square" lIns="0" tIns="0" rIns="0" bIns="0" rtlCol="0">
                          <a:noAutofit/>
                        </wps:bodyPr>
                      </wps:wsp>
                      <wps:wsp>
                        <wps:cNvPr id="1453033570" name="ZoneTexte 2"/>
                        <wps:cNvSpPr txBox="1"/>
                        <wps:spPr>
                          <a:xfrm>
                            <a:off x="3578775" y="1049036"/>
                            <a:ext cx="1459865" cy="579755"/>
                          </a:xfrm>
                          <a:prstGeom prst="rect">
                            <a:avLst/>
                          </a:prstGeom>
                          <a:noFill/>
                        </wps:spPr>
                        <wps:txbx>
                          <w:txbxContent>
                            <w:p w14:paraId="1C2F7AEA" w14:textId="1E508939" w:rsidR="009C5789" w:rsidRPr="00A87B01" w:rsidRDefault="009C5789" w:rsidP="00A87B01">
                              <w:pPr>
                                <w:spacing w:before="20" w:line="168" w:lineRule="auto"/>
                                <w:jc w:val="left"/>
                                <w:rPr>
                                  <w:sz w:val="18"/>
                                  <w:szCs w:val="24"/>
                                  <w:rtl/>
                                </w:rPr>
                              </w:pPr>
                              <w:r w:rsidRPr="00A87B01">
                                <w:rPr>
                                  <w:sz w:val="18"/>
                                  <w:szCs w:val="24"/>
                                  <w:rtl/>
                                </w:rPr>
                                <w:t xml:space="preserve">التوهين السمتي </w:t>
                              </w:r>
                              <w:r w:rsidRPr="00A87B01">
                                <w:rPr>
                                  <w:sz w:val="18"/>
                                  <w:szCs w:val="24"/>
                                </w:rPr>
                                <w:t>(P.676)</w:t>
                              </w:r>
                            </w:p>
                            <w:p w14:paraId="648B36ED" w14:textId="77777777" w:rsidR="009C5789" w:rsidRPr="00A87B01" w:rsidRDefault="009C5789" w:rsidP="00A87B01">
                              <w:pPr>
                                <w:spacing w:before="20" w:line="168" w:lineRule="auto"/>
                                <w:jc w:val="left"/>
                                <w:rPr>
                                  <w:sz w:val="18"/>
                                  <w:szCs w:val="24"/>
                                  <w:rtl/>
                                </w:rPr>
                              </w:pPr>
                              <w:r w:rsidRPr="00A87B01">
                                <w:rPr>
                                  <w:sz w:val="18"/>
                                  <w:szCs w:val="24"/>
                                  <w:rtl/>
                                </w:rPr>
                                <w:t>التوهين المطلوب (مصدر وحيد)</w:t>
                              </w:r>
                            </w:p>
                            <w:p w14:paraId="4BC70CB8" w14:textId="77777777" w:rsidR="009C5789" w:rsidRPr="00A87B01" w:rsidRDefault="009C5789" w:rsidP="00A87B01">
                              <w:pPr>
                                <w:spacing w:before="20" w:line="168" w:lineRule="auto"/>
                                <w:jc w:val="left"/>
                                <w:rPr>
                                  <w:sz w:val="18"/>
                                  <w:szCs w:val="24"/>
                                  <w:rtl/>
                                </w:rPr>
                              </w:pPr>
                              <w:r w:rsidRPr="00A87B01">
                                <w:rPr>
                                  <w:sz w:val="18"/>
                                  <w:szCs w:val="24"/>
                                  <w:rtl/>
                                </w:rPr>
                                <w:t>التوهين</w:t>
                              </w:r>
                              <w:r w:rsidRPr="00A87B01">
                                <w:rPr>
                                  <w:rFonts w:hint="cs"/>
                                  <w:sz w:val="18"/>
                                  <w:szCs w:val="24"/>
                                  <w:rtl/>
                                </w:rPr>
                                <w:t xml:space="preserve"> </w:t>
                              </w:r>
                              <w:r w:rsidRPr="00A87B01">
                                <w:rPr>
                                  <w:sz w:val="18"/>
                                  <w:szCs w:val="24"/>
                                  <w:rtl/>
                                </w:rPr>
                                <w:t>المطلوب (تجميعي)</w:t>
                              </w:r>
                            </w:p>
                            <w:p w14:paraId="2E3FDAE4" w14:textId="77777777" w:rsidR="009C5789" w:rsidRPr="009A6043" w:rsidRDefault="009C5789" w:rsidP="001C59EB">
                              <w:pPr>
                                <w:spacing w:before="20" w:line="168" w:lineRule="auto"/>
                                <w:jc w:val="right"/>
                              </w:pPr>
                            </w:p>
                          </w:txbxContent>
                        </wps:txbx>
                        <wps:bodyPr wrap="square" lIns="0" tIns="0" rIns="0" bIns="0" rtlCol="0">
                          <a:noAutofit/>
                        </wps:bodyPr>
                      </wps:wsp>
                      <wps:wsp>
                        <wps:cNvPr id="1453033571" name="ZoneTexte 2"/>
                        <wps:cNvSpPr txBox="1"/>
                        <wps:spPr>
                          <a:xfrm>
                            <a:off x="1581681" y="2081242"/>
                            <a:ext cx="852985" cy="189865"/>
                          </a:xfrm>
                          <a:prstGeom prst="rect">
                            <a:avLst/>
                          </a:prstGeom>
                          <a:noFill/>
                        </wps:spPr>
                        <wps:txbx>
                          <w:txbxContent>
                            <w:p w14:paraId="62BD33D1" w14:textId="77777777" w:rsidR="009C5789" w:rsidRPr="00254ABE" w:rsidRDefault="009C5789" w:rsidP="001C59EB">
                              <w:pPr>
                                <w:spacing w:before="40" w:line="144" w:lineRule="auto"/>
                                <w:jc w:val="center"/>
                                <w:rPr>
                                  <w:sz w:val="18"/>
                                  <w:szCs w:val="24"/>
                                </w:rPr>
                              </w:pPr>
                              <w:r w:rsidRPr="00254ABE">
                                <w:rPr>
                                  <w:sz w:val="18"/>
                                  <w:szCs w:val="24"/>
                                  <w:rtl/>
                                </w:rPr>
                                <w:t xml:space="preserve">التردد </w:t>
                              </w:r>
                              <w:r w:rsidRPr="00254ABE">
                                <w:rPr>
                                  <w:sz w:val="18"/>
                                  <w:szCs w:val="24"/>
                                </w:rPr>
                                <w:t>(GHz)</w:t>
                              </w:r>
                            </w:p>
                          </w:txbxContent>
                        </wps:txbx>
                        <wps:bodyPr wrap="square" lIns="0" tIns="0" rIns="0" bIns="0" rtlCol="0">
                          <a:noAutofit/>
                        </wps:bodyPr>
                      </wps:wsp>
                    </wpg:wgp>
                  </a:graphicData>
                </a:graphic>
              </wp:anchor>
            </w:drawing>
          </mc:Choice>
          <mc:Fallback>
            <w:pict>
              <v:group w14:anchorId="4EF51F0D" id="Group 352" o:spid="_x0000_s1377" style="position:absolute;left:0;text-align:left;margin-left:27.7pt;margin-top:6pt;width:396.75pt;height:178.85pt;z-index:251905024;mso-position-horizontal-relative:text;mso-position-vertical-relative:text" coordsize="50386,22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">
                <v:shape id="_x0000_s1378" type="#_x0000_t202" style="position:absolute;left:18509;width:18002;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" filled="f" stroked="f">
                  <v:textbox inset="0,0,0,0">
                    <w:txbxContent>
                      <w:p w14:paraId="44FDB9D4" w14:textId="6388A83F" w:rsidR="009C5789" w:rsidRPr="0014294F" w:rsidRDefault="009C5789" w:rsidP="001C59EB">
                        <w:pPr>
                          <w:spacing w:before="20"/>
                          <w:jc w:val="center"/>
                          <w:rPr>
                            <w:b/>
                            <w:bCs/>
                            <w:sz w:val="24"/>
                            <w:szCs w:val="32"/>
                          </w:rPr>
                        </w:pPr>
                        <w:r>
                          <w:rPr>
                            <w:rFonts w:hint="cs"/>
                            <w:sz w:val="24"/>
                            <w:szCs w:val="32"/>
                            <w:rtl/>
                          </w:rPr>
                          <w:t xml:space="preserve">النطاق </w:t>
                        </w:r>
                        <w:r w:rsidRPr="00923689">
                          <w:t>GHz</w:t>
                        </w:r>
                        <w:r w:rsidRPr="00EC0C02">
                          <w:rPr>
                            <w:szCs w:val="22"/>
                            <w:lang w:bidi="ar-EG"/>
                          </w:rPr>
                          <w:t xml:space="preserve"> </w:t>
                        </w:r>
                        <w:r w:rsidRPr="00D73C78">
                          <w:rPr>
                            <w:szCs w:val="22"/>
                            <w:lang w:bidi="ar-EG"/>
                          </w:rPr>
                          <w:t>356</w:t>
                        </w:r>
                        <w:r w:rsidRPr="00EC0C02">
                          <w:rPr>
                            <w:szCs w:val="22"/>
                            <w:lang w:bidi="ar-EG"/>
                          </w:rPr>
                          <w:t>-</w:t>
                        </w:r>
                        <w:r w:rsidRPr="00923689">
                          <w:t>313</w:t>
                        </w:r>
                      </w:p>
                    </w:txbxContent>
                  </v:textbox>
                </v:shape>
                <v:shape id="_x0000_s1379" type="#_x0000_t202" style="position:absolute;left:-3257;top:11163;width:8412;height:189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" filled="f" stroked="f">
                  <v:textbox inset="0,0,0,0">
                    <w:txbxContent>
                      <w:p w14:paraId="54CECA30" w14:textId="625243DF" w:rsidR="009C5789" w:rsidRPr="00254ABE" w:rsidRDefault="009C5789" w:rsidP="001C59EB">
                        <w:pPr>
                          <w:spacing w:before="40" w:line="144" w:lineRule="auto"/>
                          <w:jc w:val="center"/>
                          <w:rPr>
                            <w:sz w:val="18"/>
                            <w:szCs w:val="24"/>
                          </w:rPr>
                        </w:pPr>
                        <w:r w:rsidRPr="00254ABE">
                          <w:rPr>
                            <w:sz w:val="18"/>
                            <w:szCs w:val="24"/>
                            <w:rtl/>
                          </w:rPr>
                          <w:t xml:space="preserve">التوهين </w:t>
                        </w:r>
                        <w:r w:rsidRPr="00254ABE">
                          <w:rPr>
                            <w:sz w:val="18"/>
                            <w:szCs w:val="24"/>
                          </w:rPr>
                          <w:t>(dB)</w:t>
                        </w:r>
                      </w:p>
                    </w:txbxContent>
                  </v:textbox>
                </v:shape>
                <v:shape id="_x0000_s1380" type="#_x0000_t202" style="position:absolute;left:35787;top:10490;width:14599;height:5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" filled="f" stroked="f">
                  <v:textbox inset="0,0,0,0">
                    <w:txbxContent>
                      <w:p w14:paraId="1C2F7AEA" w14:textId="1E508939" w:rsidR="009C5789" w:rsidRPr="00A87B01" w:rsidRDefault="009C5789" w:rsidP="00A87B01">
                        <w:pPr>
                          <w:spacing w:before="20" w:line="168" w:lineRule="auto"/>
                          <w:jc w:val="left"/>
                          <w:rPr>
                            <w:sz w:val="18"/>
                            <w:szCs w:val="24"/>
                            <w:rtl/>
                          </w:rPr>
                        </w:pPr>
                        <w:r w:rsidRPr="00A87B01">
                          <w:rPr>
                            <w:sz w:val="18"/>
                            <w:szCs w:val="24"/>
                            <w:rtl/>
                          </w:rPr>
                          <w:t xml:space="preserve">التوهين السمتي </w:t>
                        </w:r>
                        <w:r w:rsidRPr="00A87B01">
                          <w:rPr>
                            <w:sz w:val="18"/>
                            <w:szCs w:val="24"/>
                          </w:rPr>
                          <w:t>(P.676)</w:t>
                        </w:r>
                      </w:p>
                      <w:p w14:paraId="648B36ED" w14:textId="77777777" w:rsidR="009C5789" w:rsidRPr="00A87B01" w:rsidRDefault="009C5789" w:rsidP="00A87B01">
                        <w:pPr>
                          <w:spacing w:before="20" w:line="168" w:lineRule="auto"/>
                          <w:jc w:val="left"/>
                          <w:rPr>
                            <w:sz w:val="18"/>
                            <w:szCs w:val="24"/>
                            <w:rtl/>
                          </w:rPr>
                        </w:pPr>
                        <w:r w:rsidRPr="00A87B01">
                          <w:rPr>
                            <w:sz w:val="18"/>
                            <w:szCs w:val="24"/>
                            <w:rtl/>
                          </w:rPr>
                          <w:t>التوهين المطلوب (مصدر وحيد)</w:t>
                        </w:r>
                      </w:p>
                      <w:p w14:paraId="4BC70CB8" w14:textId="77777777" w:rsidR="009C5789" w:rsidRPr="00A87B01" w:rsidRDefault="009C5789" w:rsidP="00A87B01">
                        <w:pPr>
                          <w:spacing w:before="20" w:line="168" w:lineRule="auto"/>
                          <w:jc w:val="left"/>
                          <w:rPr>
                            <w:sz w:val="18"/>
                            <w:szCs w:val="24"/>
                            <w:rtl/>
                          </w:rPr>
                        </w:pPr>
                        <w:r w:rsidRPr="00A87B01">
                          <w:rPr>
                            <w:sz w:val="18"/>
                            <w:szCs w:val="24"/>
                            <w:rtl/>
                          </w:rPr>
                          <w:t>التوهين</w:t>
                        </w:r>
                        <w:r w:rsidRPr="00A87B01">
                          <w:rPr>
                            <w:rFonts w:hint="cs"/>
                            <w:sz w:val="18"/>
                            <w:szCs w:val="24"/>
                            <w:rtl/>
                          </w:rPr>
                          <w:t xml:space="preserve"> </w:t>
                        </w:r>
                        <w:r w:rsidRPr="00A87B01">
                          <w:rPr>
                            <w:sz w:val="18"/>
                            <w:szCs w:val="24"/>
                            <w:rtl/>
                          </w:rPr>
                          <w:t>المطلوب (تجميعي)</w:t>
                        </w:r>
                      </w:p>
                      <w:p w14:paraId="2E3FDAE4" w14:textId="77777777" w:rsidR="009C5789" w:rsidRPr="009A6043" w:rsidRDefault="009C5789" w:rsidP="001C59EB">
                        <w:pPr>
                          <w:spacing w:before="20" w:line="168" w:lineRule="auto"/>
                          <w:jc w:val="right"/>
                        </w:pPr>
                      </w:p>
                    </w:txbxContent>
                  </v:textbox>
                </v:shape>
                <v:shape id="_x0000_s1381" type="#_x0000_t202" style="position:absolute;left:15816;top:20812;width:853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" filled="f" stroked="f">
                  <v:textbox inset="0,0,0,0">
                    <w:txbxContent>
                      <w:p w14:paraId="62BD33D1" w14:textId="77777777" w:rsidR="009C5789" w:rsidRPr="00254ABE" w:rsidRDefault="009C5789" w:rsidP="001C59EB">
                        <w:pPr>
                          <w:spacing w:before="40" w:line="144" w:lineRule="auto"/>
                          <w:jc w:val="center"/>
                          <w:rPr>
                            <w:sz w:val="18"/>
                            <w:szCs w:val="24"/>
                          </w:rPr>
                        </w:pPr>
                        <w:r w:rsidRPr="00254ABE">
                          <w:rPr>
                            <w:sz w:val="18"/>
                            <w:szCs w:val="24"/>
                            <w:rtl/>
                          </w:rPr>
                          <w:t xml:space="preserve">التردد </w:t>
                        </w:r>
                        <w:r w:rsidRPr="00254ABE">
                          <w:rPr>
                            <w:sz w:val="18"/>
                            <w:szCs w:val="24"/>
                          </w:rPr>
                          <w:t>(GHz)</w:t>
                        </w:r>
                      </w:p>
                    </w:txbxContent>
                  </v:textbox>
                </v:shape>
              </v:group>
            </w:pict>
          </mc:Fallback>
        </mc:AlternateContent>
      </w:r>
      <w:r>
        <w:rPr>
          <w:noProof/>
          <w:rtl/>
          <w:lang w:bidi="ar-EG"/>
        </w:rPr>
        <w:drawing>
          <wp:inline distT="0" distB="0" distL="0" distR="0" wp14:anchorId="365CA152" wp14:editId="6DB3D739">
            <wp:extent cx="5731200" cy="2466000"/>
            <wp:effectExtent l="0" t="0" r="3175" b="0"/>
            <wp:docPr id="319" name="Picture 319"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4-41.png"/>
                    <pic:cNvPicPr/>
                  </pic:nvPicPr>
                  <pic:blipFill>
                    <a:blip r:embed="rId129">
                      <a:extLst>
                        <a:ext uri="{28A0092B-C50C-407E-A947-70E740481C1C}">
                          <a14:useLocalDpi xmlns:a14="http://schemas.microsoft.com/office/drawing/2010/main" val="0"/>
                        </a:ext>
                      </a:extLst>
                    </a:blip>
                    <a:stretch>
                      <a:fillRect/>
                    </a:stretch>
                  </pic:blipFill>
                  <pic:spPr>
                    <a:xfrm>
                      <a:off x="0" y="0"/>
                      <a:ext cx="5731200" cy="2466000"/>
                    </a:xfrm>
                    <a:prstGeom prst="rect">
                      <a:avLst/>
                    </a:prstGeom>
                  </pic:spPr>
                </pic:pic>
              </a:graphicData>
            </a:graphic>
          </wp:inline>
        </w:drawing>
      </w:r>
    </w:p>
    <w:p w14:paraId="5A57EAE3" w14:textId="77777777" w:rsidR="00965482" w:rsidRPr="001C59EB" w:rsidRDefault="00965482" w:rsidP="00254ABE">
      <w:pPr>
        <w:spacing w:before="240"/>
        <w:rPr>
          <w:rtl/>
        </w:rPr>
      </w:pPr>
      <w:r w:rsidRPr="001C59EB">
        <w:rPr>
          <w:rtl/>
        </w:rPr>
        <w:t xml:space="preserve">يوضح هذا الشكل أن التوهين الجوي في معظم النطاق </w:t>
      </w:r>
      <w:r w:rsidRPr="001C59EB">
        <w:t>GHz 356-313</w:t>
      </w:r>
      <w:r w:rsidRPr="001C59EB">
        <w:rPr>
          <w:rtl/>
        </w:rPr>
        <w:t xml:space="preserve"> لا يكفي لضمان حماية الخدمة </w:t>
      </w:r>
      <w:r w:rsidRPr="001C59EB">
        <w:t>EESS</w:t>
      </w:r>
      <w:r w:rsidRPr="001C59EB">
        <w:rPr>
          <w:rtl/>
        </w:rPr>
        <w:t xml:space="preserve"> (المنفعلة).</w:t>
      </w:r>
    </w:p>
    <w:p w14:paraId="79DADCB4" w14:textId="12F46D14" w:rsidR="00965482" w:rsidRPr="001C59EB" w:rsidRDefault="00965482" w:rsidP="001C59EB">
      <w:pPr>
        <w:rPr>
          <w:rtl/>
        </w:rPr>
      </w:pPr>
      <w:r w:rsidRPr="001C59EB">
        <w:rPr>
          <w:rtl/>
        </w:rPr>
        <w:t xml:space="preserve">ومع ذلك، يمكن استخدام النطاق </w:t>
      </w:r>
      <w:r w:rsidRPr="001C59EB">
        <w:t>GHz</w:t>
      </w:r>
      <w:r w:rsidR="001C59EB">
        <w:t> </w:t>
      </w:r>
      <w:r w:rsidR="001C59EB" w:rsidRPr="001C59EB">
        <w:t>331</w:t>
      </w:r>
      <w:r w:rsidR="001C59EB">
        <w:t>-</w:t>
      </w:r>
      <w:r w:rsidR="001C59EB" w:rsidRPr="001C59EB">
        <w:t>320</w:t>
      </w:r>
      <w:r w:rsidRPr="001C59EB">
        <w:rPr>
          <w:rtl/>
        </w:rPr>
        <w:t xml:space="preserve"> (عرض </w:t>
      </w:r>
      <w:r w:rsidRPr="001C59EB">
        <w:t>11</w:t>
      </w:r>
      <w:r w:rsidRPr="001C59EB">
        <w:rPr>
          <w:rtl/>
        </w:rPr>
        <w:t xml:space="preserve"> </w:t>
      </w:r>
      <w:r w:rsidRPr="001C59EB">
        <w:t>GHz</w:t>
      </w:r>
      <w:r w:rsidRPr="001C59EB">
        <w:rPr>
          <w:rtl/>
        </w:rPr>
        <w:t>) لتطبيقات الخدمة الثابتة.</w:t>
      </w:r>
    </w:p>
    <w:p w14:paraId="5C51E837" w14:textId="43C99EE0" w:rsidR="00965482" w:rsidRPr="001C59EB" w:rsidRDefault="00965482" w:rsidP="00EC1C35">
      <w:pPr>
        <w:pStyle w:val="Headingb"/>
        <w:rPr>
          <w:rtl/>
        </w:rPr>
      </w:pPr>
      <w:r w:rsidRPr="001C59EB">
        <w:rPr>
          <w:rtl/>
        </w:rPr>
        <w:t>ج)</w:t>
      </w:r>
      <w:r w:rsidRPr="001C59EB">
        <w:rPr>
          <w:rtl/>
        </w:rPr>
        <w:tab/>
        <w:t xml:space="preserve">نطاق التردد </w:t>
      </w:r>
      <w:r w:rsidRPr="001C59EB">
        <w:t>GHz</w:t>
      </w:r>
      <w:r w:rsidR="00EC1C35">
        <w:t> </w:t>
      </w:r>
      <w:r w:rsidR="00EC1C35" w:rsidRPr="001C59EB">
        <w:t>365</w:t>
      </w:r>
      <w:r w:rsidR="00EC1C35">
        <w:t>-</w:t>
      </w:r>
      <w:r w:rsidR="00EC1C35" w:rsidRPr="001C59EB">
        <w:t>361</w:t>
      </w:r>
    </w:p>
    <w:p w14:paraId="4D466583" w14:textId="0A08D71E" w:rsidR="00965482" w:rsidRPr="009E4BBB" w:rsidRDefault="00965482" w:rsidP="00EC1C35">
      <w:pPr>
        <w:rPr>
          <w:spacing w:val="-6"/>
          <w:rtl/>
        </w:rPr>
      </w:pPr>
      <w:r w:rsidRPr="009E4BBB">
        <w:rPr>
          <w:spacing w:val="-6"/>
          <w:rtl/>
        </w:rPr>
        <w:t xml:space="preserve">يوفر الجدول </w:t>
      </w:r>
      <w:r w:rsidR="00EC1C35" w:rsidRPr="009E4BBB">
        <w:rPr>
          <w:spacing w:val="-6"/>
        </w:rPr>
        <w:t>16-</w:t>
      </w:r>
      <w:r w:rsidRPr="009E4BBB">
        <w:rPr>
          <w:spacing w:val="-6"/>
        </w:rPr>
        <w:t>A4</w:t>
      </w:r>
      <w:r w:rsidRPr="009E4BBB">
        <w:rPr>
          <w:spacing w:val="-6"/>
          <w:rtl/>
        </w:rPr>
        <w:t xml:space="preserve"> الحد الأدنى من التوهين الجوي السمتي المطلوب لضمان حماية جميع أنواع </w:t>
      </w:r>
      <w:r w:rsidR="009E4BBB" w:rsidRPr="009E4BBB">
        <w:rPr>
          <w:rFonts w:hint="cs"/>
          <w:spacing w:val="-6"/>
          <w:rtl/>
        </w:rPr>
        <w:t>أجهزة الاستشعار</w:t>
      </w:r>
      <w:r w:rsidRPr="009E4BBB">
        <w:rPr>
          <w:spacing w:val="-6"/>
          <w:rtl/>
        </w:rPr>
        <w:t xml:space="preserve"> في النطاق </w:t>
      </w:r>
      <w:r w:rsidR="00EC1C35" w:rsidRPr="009E4BBB">
        <w:rPr>
          <w:spacing w:val="-6"/>
        </w:rPr>
        <w:t>GHz 365</w:t>
      </w:r>
      <w:r w:rsidR="00EC1C35" w:rsidRPr="009E4BBB">
        <w:rPr>
          <w:spacing w:val="-6"/>
        </w:rPr>
        <w:noBreakHyphen/>
        <w:t>361</w:t>
      </w:r>
      <w:r w:rsidRPr="009E4BBB">
        <w:rPr>
          <w:spacing w:val="-6"/>
          <w:rtl/>
        </w:rPr>
        <w:t>.</w:t>
      </w:r>
    </w:p>
    <w:p w14:paraId="20B14322" w14:textId="6FE7087D" w:rsidR="00965482" w:rsidRPr="00923689" w:rsidRDefault="00965482" w:rsidP="00EC1C35">
      <w:pPr>
        <w:pStyle w:val="TableNo"/>
      </w:pPr>
      <w:r w:rsidRPr="00923689">
        <w:rPr>
          <w:rtl/>
        </w:rPr>
        <w:lastRenderedPageBreak/>
        <w:t xml:space="preserve">الجدول </w:t>
      </w:r>
      <w:r w:rsidRPr="00923689">
        <w:t>16-A4</w:t>
      </w:r>
    </w:p>
    <w:p w14:paraId="4B694272" w14:textId="61B9A733" w:rsidR="00965482" w:rsidRPr="00285A36" w:rsidRDefault="00965482" w:rsidP="00EC1C35">
      <w:pPr>
        <w:pStyle w:val="Tabletitle"/>
        <w:rPr>
          <w:rtl/>
        </w:rPr>
      </w:pPr>
      <w:r w:rsidRPr="00923689">
        <w:rPr>
          <w:rtl/>
        </w:rPr>
        <w:t xml:space="preserve">الحد الأدنى من التوهين الجوي السمتي </w:t>
      </w:r>
      <w:r w:rsidR="00285A36">
        <w:t>(</w:t>
      </w:r>
      <w:r w:rsidRPr="00923689">
        <w:t>GHz 365-361</w:t>
      </w:r>
      <w:r w:rsidR="00285A36">
        <w:t>)</w:t>
      </w:r>
    </w:p>
    <w:tbl>
      <w:tblPr>
        <w:bidiVisual/>
        <w:tblW w:w="5020" w:type="pct"/>
        <w:tblInd w:w="-12" w:type="dxa"/>
        <w:tblLayout w:type="fixed"/>
        <w:tblCellMar>
          <w:left w:w="10" w:type="dxa"/>
          <w:right w:w="10" w:type="dxa"/>
        </w:tblCellMar>
        <w:tblLook w:val="0000" w:firstRow="0" w:lastRow="0" w:firstColumn="0" w:lastColumn="0" w:noHBand="0" w:noVBand="0"/>
      </w:tblPr>
      <w:tblGrid>
        <w:gridCol w:w="2097"/>
        <w:gridCol w:w="886"/>
        <w:gridCol w:w="849"/>
        <w:gridCol w:w="1166"/>
        <w:gridCol w:w="982"/>
        <w:gridCol w:w="1217"/>
        <w:gridCol w:w="1301"/>
        <w:gridCol w:w="1170"/>
      </w:tblGrid>
      <w:tr w:rsidR="00E86EB5" w:rsidRPr="00254ABE" w14:paraId="40DE52AE" w14:textId="77777777" w:rsidTr="00E0067A">
        <w:tc>
          <w:tcPr>
            <w:tcW w:w="2098" w:type="dxa"/>
            <w:tcBorders>
              <w:top w:val="single" w:sz="4" w:space="0" w:color="auto"/>
              <w:left w:val="single" w:sz="4" w:space="0" w:color="auto"/>
            </w:tcBorders>
            <w:shd w:val="clear" w:color="auto" w:fill="FFFFFF"/>
            <w:tcMar>
              <w:left w:w="28" w:type="dxa"/>
              <w:right w:w="28" w:type="dxa"/>
            </w:tcMar>
            <w:vAlign w:val="bottom"/>
          </w:tcPr>
          <w:p w14:paraId="308A895F" w14:textId="1563431D" w:rsidR="00E86EB5" w:rsidRPr="00254ABE" w:rsidRDefault="00E86EB5" w:rsidP="00E0067A">
            <w:pPr>
              <w:pStyle w:val="Tabletexte"/>
              <w:keepNext/>
              <w:spacing w:before="20" w:after="20" w:line="220" w:lineRule="exact"/>
              <w:jc w:val="left"/>
              <w:rPr>
                <w:position w:val="2"/>
                <w:sz w:val="18"/>
                <w:szCs w:val="24"/>
                <w:rtl/>
              </w:rPr>
            </w:pPr>
            <w:r w:rsidRPr="00254ABE">
              <w:rPr>
                <w:position w:val="2"/>
                <w:sz w:val="18"/>
                <w:szCs w:val="24"/>
                <w:rtl/>
              </w:rPr>
              <w:t>النظام</w:t>
            </w:r>
            <w:r w:rsidRPr="00254ABE">
              <w:rPr>
                <w:rFonts w:hint="cs"/>
                <w:position w:val="2"/>
                <w:sz w:val="18"/>
                <w:szCs w:val="24"/>
                <w:rtl/>
              </w:rPr>
              <w:t xml:space="preserve"> </w:t>
            </w:r>
            <w:r w:rsidRPr="00254ABE">
              <w:rPr>
                <w:rFonts w:eastAsia="Cambria"/>
                <w:position w:val="2"/>
                <w:sz w:val="18"/>
                <w:szCs w:val="24"/>
              </w:rPr>
              <w:t>EESS</w:t>
            </w:r>
          </w:p>
        </w:tc>
        <w:tc>
          <w:tcPr>
            <w:tcW w:w="886" w:type="dxa"/>
            <w:tcBorders>
              <w:top w:val="single" w:sz="4" w:space="0" w:color="auto"/>
              <w:left w:val="single" w:sz="4" w:space="0" w:color="auto"/>
            </w:tcBorders>
            <w:shd w:val="clear" w:color="auto" w:fill="FFFFFF"/>
            <w:tcMar>
              <w:left w:w="28" w:type="dxa"/>
              <w:right w:w="28" w:type="dxa"/>
            </w:tcMar>
          </w:tcPr>
          <w:p w14:paraId="4DC4D774" w14:textId="77777777" w:rsidR="00E86EB5" w:rsidRPr="00254ABE" w:rsidRDefault="00E86EB5" w:rsidP="00E0067A">
            <w:pPr>
              <w:pStyle w:val="Tabletexte"/>
              <w:keepNext/>
              <w:spacing w:before="20" w:after="20" w:line="220" w:lineRule="exact"/>
              <w:jc w:val="center"/>
              <w:rPr>
                <w:position w:val="2"/>
                <w:sz w:val="18"/>
                <w:szCs w:val="24"/>
              </w:rPr>
            </w:pPr>
          </w:p>
        </w:tc>
        <w:tc>
          <w:tcPr>
            <w:tcW w:w="849" w:type="dxa"/>
            <w:tcBorders>
              <w:top w:val="single" w:sz="4" w:space="0" w:color="auto"/>
              <w:left w:val="single" w:sz="4" w:space="0" w:color="auto"/>
            </w:tcBorders>
            <w:shd w:val="clear" w:color="auto" w:fill="FFFFFF"/>
            <w:tcMar>
              <w:left w:w="28" w:type="dxa"/>
              <w:right w:w="28" w:type="dxa"/>
            </w:tcMar>
            <w:vAlign w:val="bottom"/>
          </w:tcPr>
          <w:p w14:paraId="138A6418" w14:textId="77777777" w:rsidR="00E86EB5" w:rsidRPr="00254ABE" w:rsidRDefault="00E86EB5" w:rsidP="00E0067A">
            <w:pPr>
              <w:pStyle w:val="Tabletexte"/>
              <w:keepNext/>
              <w:spacing w:before="20" w:after="20" w:line="220" w:lineRule="exact"/>
              <w:jc w:val="center"/>
              <w:rPr>
                <w:b/>
                <w:bCs/>
                <w:position w:val="2"/>
                <w:sz w:val="18"/>
                <w:szCs w:val="24"/>
              </w:rPr>
            </w:pPr>
            <w:r w:rsidRPr="00254ABE">
              <w:rPr>
                <w:b/>
                <w:bCs/>
                <w:position w:val="2"/>
                <w:sz w:val="18"/>
                <w:szCs w:val="24"/>
                <w:rtl/>
              </w:rPr>
              <w:t xml:space="preserve">النمط </w:t>
            </w:r>
            <w:r w:rsidRPr="00254ABE">
              <w:rPr>
                <w:b/>
                <w:bCs/>
                <w:position w:val="2"/>
                <w:sz w:val="18"/>
                <w:szCs w:val="24"/>
              </w:rPr>
              <w:t>ICI</w:t>
            </w:r>
          </w:p>
        </w:tc>
        <w:tc>
          <w:tcPr>
            <w:tcW w:w="1167" w:type="dxa"/>
            <w:tcBorders>
              <w:top w:val="single" w:sz="4" w:space="0" w:color="auto"/>
              <w:left w:val="single" w:sz="4" w:space="0" w:color="auto"/>
            </w:tcBorders>
            <w:shd w:val="clear" w:color="auto" w:fill="FFFFFF"/>
            <w:tcMar>
              <w:left w:w="28" w:type="dxa"/>
              <w:right w:w="28" w:type="dxa"/>
            </w:tcMar>
            <w:vAlign w:val="bottom"/>
          </w:tcPr>
          <w:p w14:paraId="3F2EB639" w14:textId="77777777" w:rsidR="00E86EB5" w:rsidRPr="00254ABE" w:rsidRDefault="00E86EB5" w:rsidP="00E0067A">
            <w:pPr>
              <w:pStyle w:val="Tabletexte"/>
              <w:keepNext/>
              <w:spacing w:before="20" w:after="20" w:line="220" w:lineRule="exact"/>
              <w:jc w:val="center"/>
              <w:rPr>
                <w:b/>
                <w:bCs/>
                <w:position w:val="2"/>
                <w:sz w:val="18"/>
                <w:szCs w:val="24"/>
                <w:rtl/>
                <w:lang w:bidi="ar-SA"/>
              </w:rPr>
            </w:pPr>
            <w:r w:rsidRPr="00254ABE">
              <w:rPr>
                <w:rFonts w:eastAsia="Cambria" w:hint="cs"/>
                <w:b/>
                <w:bCs/>
                <w:position w:val="2"/>
                <w:sz w:val="18"/>
                <w:szCs w:val="24"/>
                <w:rtl/>
                <w:lang w:bidi="ar-SA"/>
              </w:rPr>
              <w:t xml:space="preserve">النمط </w:t>
            </w:r>
            <w:r w:rsidRPr="00254ABE">
              <w:rPr>
                <w:rFonts w:eastAsia="Cambria"/>
                <w:b/>
                <w:bCs/>
                <w:position w:val="2"/>
                <w:sz w:val="18"/>
                <w:szCs w:val="24"/>
              </w:rPr>
              <w:t>TWICE</w:t>
            </w:r>
          </w:p>
        </w:tc>
        <w:tc>
          <w:tcPr>
            <w:tcW w:w="982" w:type="dxa"/>
            <w:tcBorders>
              <w:top w:val="single" w:sz="4" w:space="0" w:color="auto"/>
              <w:left w:val="single" w:sz="4" w:space="0" w:color="auto"/>
            </w:tcBorders>
            <w:shd w:val="clear" w:color="auto" w:fill="FFFFFF"/>
            <w:tcMar>
              <w:left w:w="28" w:type="dxa"/>
              <w:right w:w="28" w:type="dxa"/>
            </w:tcMar>
            <w:vAlign w:val="bottom"/>
          </w:tcPr>
          <w:p w14:paraId="7E1189D0" w14:textId="0244B291" w:rsidR="00E86EB5" w:rsidRPr="00254ABE" w:rsidRDefault="004D40AF" w:rsidP="00E0067A">
            <w:pPr>
              <w:pStyle w:val="Tabletexte"/>
              <w:keepNext/>
              <w:spacing w:before="20" w:after="20" w:line="220" w:lineRule="exact"/>
              <w:jc w:val="center"/>
              <w:rPr>
                <w:b/>
                <w:bCs/>
                <w:position w:val="2"/>
                <w:sz w:val="18"/>
                <w:szCs w:val="24"/>
              </w:rPr>
            </w:pPr>
            <w:r w:rsidRPr="004D40AF">
              <w:rPr>
                <w:b/>
                <w:bCs/>
                <w:position w:val="2"/>
                <w:sz w:val="18"/>
                <w:szCs w:val="24"/>
                <w:rtl/>
                <w:lang w:bidi="ar-SA"/>
              </w:rPr>
              <w:t xml:space="preserve">النمط </w:t>
            </w:r>
            <w:proofErr w:type="spellStart"/>
            <w:r w:rsidRPr="004D40AF">
              <w:rPr>
                <w:b/>
                <w:bCs/>
                <w:position w:val="2"/>
                <w:sz w:val="18"/>
                <w:szCs w:val="24"/>
                <w:rtl/>
                <w:lang w:bidi="ar-SA"/>
              </w:rPr>
              <w:t>النظيري</w:t>
            </w:r>
            <w:proofErr w:type="spellEnd"/>
          </w:p>
        </w:tc>
        <w:tc>
          <w:tcPr>
            <w:tcW w:w="1218" w:type="dxa"/>
            <w:tcBorders>
              <w:top w:val="single" w:sz="4" w:space="0" w:color="auto"/>
              <w:left w:val="single" w:sz="4" w:space="0" w:color="auto"/>
            </w:tcBorders>
            <w:shd w:val="clear" w:color="auto" w:fill="FFFFFF"/>
            <w:tcMar>
              <w:left w:w="28" w:type="dxa"/>
              <w:right w:w="28" w:type="dxa"/>
            </w:tcMar>
            <w:vAlign w:val="bottom"/>
          </w:tcPr>
          <w:p w14:paraId="01E0D9FE" w14:textId="77777777" w:rsidR="00E86EB5" w:rsidRPr="00254ABE" w:rsidRDefault="00E86EB5" w:rsidP="00E0067A">
            <w:pPr>
              <w:pStyle w:val="Tabletexte"/>
              <w:keepNext/>
              <w:spacing w:before="20" w:after="20" w:line="220" w:lineRule="exact"/>
              <w:jc w:val="center"/>
              <w:rPr>
                <w:b/>
                <w:bCs/>
                <w:position w:val="2"/>
                <w:sz w:val="18"/>
                <w:szCs w:val="24"/>
              </w:rPr>
            </w:pPr>
            <w:r w:rsidRPr="00254ABE">
              <w:rPr>
                <w:rFonts w:eastAsia="Cambria" w:hint="cs"/>
                <w:b/>
                <w:bCs/>
                <w:position w:val="2"/>
                <w:sz w:val="18"/>
                <w:szCs w:val="24"/>
                <w:rtl/>
              </w:rPr>
              <w:t xml:space="preserve">النمط </w:t>
            </w:r>
            <w:r w:rsidRPr="00254ABE">
              <w:rPr>
                <w:rFonts w:eastAsia="Cambria"/>
                <w:b/>
                <w:bCs/>
                <w:position w:val="2"/>
                <w:sz w:val="18"/>
                <w:szCs w:val="24"/>
              </w:rPr>
              <w:t>GOMAS</w:t>
            </w:r>
          </w:p>
        </w:tc>
        <w:tc>
          <w:tcPr>
            <w:tcW w:w="1302" w:type="dxa"/>
            <w:tcBorders>
              <w:top w:val="single" w:sz="4" w:space="0" w:color="auto"/>
              <w:left w:val="single" w:sz="4" w:space="0" w:color="auto"/>
            </w:tcBorders>
            <w:shd w:val="clear" w:color="auto" w:fill="FFFFFF"/>
            <w:tcMar>
              <w:left w:w="28" w:type="dxa"/>
              <w:right w:w="28" w:type="dxa"/>
            </w:tcMar>
            <w:vAlign w:val="bottom"/>
          </w:tcPr>
          <w:p w14:paraId="2A178844" w14:textId="77777777" w:rsidR="00E86EB5" w:rsidRPr="00254ABE" w:rsidRDefault="00E86EB5" w:rsidP="00E0067A">
            <w:pPr>
              <w:pStyle w:val="Tabletexte"/>
              <w:keepNext/>
              <w:spacing w:before="20" w:after="20" w:line="220" w:lineRule="exact"/>
              <w:jc w:val="center"/>
              <w:rPr>
                <w:b/>
                <w:bCs/>
                <w:position w:val="2"/>
                <w:sz w:val="18"/>
                <w:szCs w:val="24"/>
              </w:rPr>
            </w:pPr>
            <w:r w:rsidRPr="00254ABE">
              <w:rPr>
                <w:b/>
                <w:bCs/>
                <w:position w:val="2"/>
                <w:sz w:val="18"/>
                <w:szCs w:val="24"/>
                <w:rtl/>
              </w:rPr>
              <w:t>النظير</w:t>
            </w:r>
            <w:r w:rsidRPr="00254ABE">
              <w:rPr>
                <w:rFonts w:hint="cs"/>
                <w:b/>
                <w:bCs/>
                <w:position w:val="2"/>
                <w:sz w:val="18"/>
                <w:szCs w:val="24"/>
                <w:rtl/>
              </w:rPr>
              <w:t xml:space="preserve"> </w:t>
            </w:r>
            <w:r w:rsidRPr="00254ABE">
              <w:rPr>
                <w:rFonts w:eastAsia="Cambria"/>
                <w:b/>
                <w:bCs/>
                <w:position w:val="2"/>
                <w:sz w:val="18"/>
                <w:szCs w:val="24"/>
              </w:rPr>
              <w:t>GOMAS</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63D36BE0" w14:textId="77777777" w:rsidR="00E86EB5" w:rsidRPr="00254ABE" w:rsidRDefault="00E86EB5" w:rsidP="00E0067A">
            <w:pPr>
              <w:pStyle w:val="Tabletexte"/>
              <w:keepNext/>
              <w:spacing w:before="20" w:after="20" w:line="220" w:lineRule="exact"/>
              <w:jc w:val="center"/>
              <w:rPr>
                <w:position w:val="2"/>
                <w:sz w:val="18"/>
                <w:szCs w:val="24"/>
              </w:rPr>
            </w:pPr>
          </w:p>
        </w:tc>
      </w:tr>
      <w:tr w:rsidR="00E86EB5" w:rsidRPr="00254ABE" w14:paraId="3F49524E" w14:textId="77777777" w:rsidTr="00E0067A">
        <w:tc>
          <w:tcPr>
            <w:tcW w:w="2098" w:type="dxa"/>
            <w:tcBorders>
              <w:top w:val="single" w:sz="4" w:space="0" w:color="auto"/>
              <w:left w:val="single" w:sz="4" w:space="0" w:color="auto"/>
            </w:tcBorders>
            <w:shd w:val="clear" w:color="auto" w:fill="FFFFFF"/>
            <w:tcMar>
              <w:left w:w="28" w:type="dxa"/>
              <w:right w:w="28" w:type="dxa"/>
            </w:tcMar>
            <w:vAlign w:val="bottom"/>
          </w:tcPr>
          <w:p w14:paraId="2C16C30A" w14:textId="77777777" w:rsidR="00E86EB5" w:rsidRPr="00254ABE" w:rsidRDefault="00E86EB5" w:rsidP="00E0067A">
            <w:pPr>
              <w:pStyle w:val="Tabletexte"/>
              <w:keepNext/>
              <w:spacing w:before="20" w:after="20" w:line="220" w:lineRule="exact"/>
              <w:jc w:val="left"/>
              <w:rPr>
                <w:position w:val="2"/>
                <w:sz w:val="18"/>
                <w:szCs w:val="24"/>
                <w:rtl/>
                <w:lang w:bidi="ar-SA"/>
              </w:rPr>
            </w:pPr>
            <w:r w:rsidRPr="00254ABE">
              <w:rPr>
                <w:position w:val="2"/>
                <w:sz w:val="18"/>
                <w:szCs w:val="24"/>
                <w:rtl/>
              </w:rPr>
              <w:t>التردد المركزي</w:t>
            </w:r>
          </w:p>
        </w:tc>
        <w:tc>
          <w:tcPr>
            <w:tcW w:w="886" w:type="dxa"/>
            <w:tcBorders>
              <w:top w:val="single" w:sz="4" w:space="0" w:color="auto"/>
              <w:left w:val="single" w:sz="4" w:space="0" w:color="auto"/>
            </w:tcBorders>
            <w:shd w:val="clear" w:color="auto" w:fill="FFFFFF"/>
            <w:tcMar>
              <w:left w:w="28" w:type="dxa"/>
              <w:right w:w="28" w:type="dxa"/>
            </w:tcMar>
            <w:vAlign w:val="bottom"/>
          </w:tcPr>
          <w:p w14:paraId="00452AB5" w14:textId="26C8DE0A" w:rsidR="00E86EB5" w:rsidRPr="00254ABE" w:rsidRDefault="00E86EB5" w:rsidP="00E0067A">
            <w:pPr>
              <w:pStyle w:val="Tabletexte"/>
              <w:keepNext/>
              <w:spacing w:before="20" w:after="20" w:line="220" w:lineRule="exact"/>
              <w:jc w:val="center"/>
              <w:rPr>
                <w:position w:val="2"/>
                <w:sz w:val="18"/>
                <w:szCs w:val="24"/>
                <w:lang w:bidi="ar-SA"/>
              </w:rPr>
            </w:pPr>
            <w:r w:rsidRPr="00254ABE">
              <w:rPr>
                <w:position w:val="2"/>
                <w:sz w:val="18"/>
                <w:szCs w:val="24"/>
                <w:lang w:bidi="ar-SA"/>
              </w:rPr>
              <w:t>GHz</w:t>
            </w:r>
          </w:p>
        </w:tc>
        <w:tc>
          <w:tcPr>
            <w:tcW w:w="849" w:type="dxa"/>
            <w:tcBorders>
              <w:top w:val="single" w:sz="4" w:space="0" w:color="auto"/>
              <w:left w:val="single" w:sz="4" w:space="0" w:color="auto"/>
            </w:tcBorders>
            <w:shd w:val="clear" w:color="auto" w:fill="FFFFFF"/>
            <w:tcMar>
              <w:left w:w="28" w:type="dxa"/>
              <w:right w:w="28" w:type="dxa"/>
            </w:tcMar>
            <w:vAlign w:val="bottom"/>
          </w:tcPr>
          <w:p w14:paraId="78840D95" w14:textId="7141A0F9" w:rsidR="00E86EB5" w:rsidRPr="00254ABE" w:rsidRDefault="00E86EB5" w:rsidP="00E0067A">
            <w:pPr>
              <w:pStyle w:val="Tabletexte"/>
              <w:keepNext/>
              <w:spacing w:before="20" w:after="20" w:line="220" w:lineRule="exact"/>
              <w:jc w:val="center"/>
              <w:rPr>
                <w:position w:val="2"/>
                <w:sz w:val="18"/>
                <w:szCs w:val="24"/>
                <w:lang w:bidi="ar-SA"/>
              </w:rPr>
            </w:pPr>
            <w:r w:rsidRPr="00254ABE">
              <w:rPr>
                <w:position w:val="2"/>
                <w:sz w:val="18"/>
                <w:szCs w:val="24"/>
                <w:lang w:bidi="ar-SA"/>
              </w:rPr>
              <w:t>363</w:t>
            </w:r>
          </w:p>
        </w:tc>
        <w:tc>
          <w:tcPr>
            <w:tcW w:w="1167" w:type="dxa"/>
            <w:tcBorders>
              <w:top w:val="single" w:sz="4" w:space="0" w:color="auto"/>
              <w:left w:val="single" w:sz="4" w:space="0" w:color="auto"/>
            </w:tcBorders>
            <w:shd w:val="clear" w:color="auto" w:fill="FFFFFF"/>
            <w:tcMar>
              <w:left w:w="28" w:type="dxa"/>
              <w:right w:w="28" w:type="dxa"/>
            </w:tcMar>
            <w:vAlign w:val="bottom"/>
          </w:tcPr>
          <w:p w14:paraId="7D0A174B" w14:textId="318CC7BF" w:rsidR="00E86EB5" w:rsidRPr="00254ABE" w:rsidRDefault="00E86EB5" w:rsidP="00E0067A">
            <w:pPr>
              <w:pStyle w:val="Tabletexte"/>
              <w:keepNext/>
              <w:spacing w:before="20" w:after="20" w:line="220" w:lineRule="exact"/>
              <w:jc w:val="center"/>
              <w:rPr>
                <w:position w:val="2"/>
                <w:sz w:val="18"/>
                <w:szCs w:val="24"/>
                <w:lang w:bidi="ar-SA"/>
              </w:rPr>
            </w:pPr>
            <w:r w:rsidRPr="00254ABE">
              <w:rPr>
                <w:position w:val="2"/>
                <w:sz w:val="18"/>
                <w:szCs w:val="24"/>
                <w:lang w:bidi="ar-SA"/>
              </w:rPr>
              <w:t>363</w:t>
            </w:r>
          </w:p>
        </w:tc>
        <w:tc>
          <w:tcPr>
            <w:tcW w:w="982" w:type="dxa"/>
            <w:tcBorders>
              <w:top w:val="single" w:sz="4" w:space="0" w:color="auto"/>
              <w:left w:val="single" w:sz="4" w:space="0" w:color="auto"/>
            </w:tcBorders>
            <w:shd w:val="clear" w:color="auto" w:fill="FFFFFF"/>
            <w:tcMar>
              <w:left w:w="28" w:type="dxa"/>
              <w:right w:w="28" w:type="dxa"/>
            </w:tcMar>
            <w:vAlign w:val="bottom"/>
          </w:tcPr>
          <w:p w14:paraId="072CA4BE" w14:textId="6F1447D0" w:rsidR="00E86EB5" w:rsidRPr="00254ABE" w:rsidRDefault="00E86EB5" w:rsidP="00E0067A">
            <w:pPr>
              <w:pStyle w:val="Tabletexte"/>
              <w:keepNext/>
              <w:spacing w:before="20" w:after="20" w:line="220" w:lineRule="exact"/>
              <w:jc w:val="center"/>
              <w:rPr>
                <w:position w:val="2"/>
                <w:sz w:val="18"/>
                <w:szCs w:val="24"/>
                <w:lang w:bidi="ar-SA"/>
              </w:rPr>
            </w:pPr>
            <w:r w:rsidRPr="00254ABE">
              <w:rPr>
                <w:position w:val="2"/>
                <w:sz w:val="18"/>
                <w:szCs w:val="24"/>
                <w:lang w:bidi="ar-SA"/>
              </w:rPr>
              <w:t>363</w:t>
            </w:r>
          </w:p>
        </w:tc>
        <w:tc>
          <w:tcPr>
            <w:tcW w:w="1218" w:type="dxa"/>
            <w:tcBorders>
              <w:top w:val="single" w:sz="4" w:space="0" w:color="auto"/>
              <w:left w:val="single" w:sz="4" w:space="0" w:color="auto"/>
            </w:tcBorders>
            <w:shd w:val="clear" w:color="auto" w:fill="FFFFFF"/>
            <w:tcMar>
              <w:left w:w="28" w:type="dxa"/>
              <w:right w:w="28" w:type="dxa"/>
            </w:tcMar>
            <w:vAlign w:val="bottom"/>
          </w:tcPr>
          <w:p w14:paraId="56B8B050" w14:textId="2C261195" w:rsidR="00E86EB5" w:rsidRPr="00254ABE" w:rsidRDefault="00E86EB5" w:rsidP="00E0067A">
            <w:pPr>
              <w:pStyle w:val="Tabletexte"/>
              <w:keepNext/>
              <w:spacing w:before="20" w:after="20" w:line="220" w:lineRule="exact"/>
              <w:jc w:val="center"/>
              <w:rPr>
                <w:position w:val="2"/>
                <w:sz w:val="18"/>
                <w:szCs w:val="24"/>
                <w:rtl/>
                <w:lang w:bidi="ar-SA"/>
              </w:rPr>
            </w:pPr>
            <w:r w:rsidRPr="00254ABE">
              <w:rPr>
                <w:position w:val="2"/>
                <w:sz w:val="18"/>
                <w:szCs w:val="24"/>
                <w:lang w:bidi="ar-SA"/>
              </w:rPr>
              <w:t>363</w:t>
            </w:r>
          </w:p>
        </w:tc>
        <w:tc>
          <w:tcPr>
            <w:tcW w:w="1302" w:type="dxa"/>
            <w:tcBorders>
              <w:top w:val="single" w:sz="4" w:space="0" w:color="auto"/>
              <w:left w:val="single" w:sz="4" w:space="0" w:color="auto"/>
            </w:tcBorders>
            <w:shd w:val="clear" w:color="auto" w:fill="FFFFFF"/>
            <w:tcMar>
              <w:left w:w="28" w:type="dxa"/>
              <w:right w:w="28" w:type="dxa"/>
            </w:tcMar>
            <w:vAlign w:val="bottom"/>
          </w:tcPr>
          <w:p w14:paraId="0650DC1C" w14:textId="228DB3FA" w:rsidR="00E86EB5" w:rsidRPr="00254ABE" w:rsidRDefault="00E86EB5" w:rsidP="00E0067A">
            <w:pPr>
              <w:pStyle w:val="Tabletexte"/>
              <w:keepNext/>
              <w:spacing w:before="20" w:after="20" w:line="220" w:lineRule="exact"/>
              <w:jc w:val="center"/>
              <w:rPr>
                <w:position w:val="2"/>
                <w:sz w:val="18"/>
                <w:szCs w:val="24"/>
                <w:lang w:bidi="ar-SA"/>
              </w:rPr>
            </w:pPr>
            <w:r w:rsidRPr="00254ABE">
              <w:rPr>
                <w:position w:val="2"/>
                <w:sz w:val="18"/>
                <w:szCs w:val="24"/>
                <w:lang w:bidi="ar-SA"/>
              </w:rPr>
              <w:t>363</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6718D8FD" w14:textId="77777777" w:rsidR="00E86EB5" w:rsidRPr="00254ABE" w:rsidRDefault="00E86EB5" w:rsidP="00E0067A">
            <w:pPr>
              <w:pStyle w:val="Tabletexte"/>
              <w:keepNext/>
              <w:spacing w:before="20" w:after="20" w:line="220" w:lineRule="exact"/>
              <w:jc w:val="center"/>
              <w:rPr>
                <w:position w:val="2"/>
                <w:sz w:val="18"/>
                <w:szCs w:val="24"/>
                <w:lang w:bidi="ar-SA"/>
              </w:rPr>
            </w:pPr>
          </w:p>
        </w:tc>
      </w:tr>
      <w:tr w:rsidR="00E86EB5" w:rsidRPr="00254ABE" w14:paraId="51336CD5" w14:textId="77777777" w:rsidTr="00E0067A">
        <w:tc>
          <w:tcPr>
            <w:tcW w:w="2098" w:type="dxa"/>
            <w:tcBorders>
              <w:top w:val="single" w:sz="4" w:space="0" w:color="auto"/>
              <w:left w:val="single" w:sz="4" w:space="0" w:color="auto"/>
            </w:tcBorders>
            <w:shd w:val="clear" w:color="auto" w:fill="FFFFFF"/>
            <w:tcMar>
              <w:left w:w="28" w:type="dxa"/>
              <w:right w:w="28" w:type="dxa"/>
            </w:tcMar>
            <w:vAlign w:val="bottom"/>
          </w:tcPr>
          <w:p w14:paraId="7AE73F7E" w14:textId="77777777" w:rsidR="00E86EB5" w:rsidRPr="00254ABE" w:rsidRDefault="00E86EB5" w:rsidP="00E0067A">
            <w:pPr>
              <w:pStyle w:val="Tabletexte"/>
              <w:keepNext/>
              <w:spacing w:before="20" w:after="20" w:line="220" w:lineRule="exact"/>
              <w:jc w:val="left"/>
              <w:rPr>
                <w:position w:val="2"/>
                <w:sz w:val="18"/>
                <w:szCs w:val="24"/>
                <w:rtl/>
              </w:rPr>
            </w:pPr>
            <w:r w:rsidRPr="00254ABE">
              <w:rPr>
                <w:position w:val="2"/>
                <w:sz w:val="18"/>
                <w:szCs w:val="24"/>
                <w:rtl/>
              </w:rPr>
              <w:t>ارتفاع المدار</w:t>
            </w:r>
          </w:p>
        </w:tc>
        <w:tc>
          <w:tcPr>
            <w:tcW w:w="886" w:type="dxa"/>
            <w:tcBorders>
              <w:top w:val="single" w:sz="4" w:space="0" w:color="auto"/>
              <w:left w:val="single" w:sz="4" w:space="0" w:color="auto"/>
            </w:tcBorders>
            <w:shd w:val="clear" w:color="auto" w:fill="FFFFFF"/>
            <w:tcMar>
              <w:left w:w="28" w:type="dxa"/>
              <w:right w:w="28" w:type="dxa"/>
            </w:tcMar>
            <w:vAlign w:val="bottom"/>
          </w:tcPr>
          <w:p w14:paraId="147BB7B7" w14:textId="3ACAB8B6"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km</w:t>
            </w:r>
          </w:p>
        </w:tc>
        <w:tc>
          <w:tcPr>
            <w:tcW w:w="849" w:type="dxa"/>
            <w:tcBorders>
              <w:top w:val="single" w:sz="4" w:space="0" w:color="auto"/>
              <w:left w:val="single" w:sz="4" w:space="0" w:color="auto"/>
            </w:tcBorders>
            <w:shd w:val="clear" w:color="auto" w:fill="FFFFFF"/>
            <w:tcMar>
              <w:left w:w="28" w:type="dxa"/>
              <w:right w:w="28" w:type="dxa"/>
            </w:tcMar>
            <w:vAlign w:val="bottom"/>
          </w:tcPr>
          <w:p w14:paraId="6943B388" w14:textId="089AC118"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817</w:t>
            </w:r>
          </w:p>
        </w:tc>
        <w:tc>
          <w:tcPr>
            <w:tcW w:w="1167" w:type="dxa"/>
            <w:tcBorders>
              <w:top w:val="single" w:sz="4" w:space="0" w:color="auto"/>
              <w:left w:val="single" w:sz="4" w:space="0" w:color="auto"/>
            </w:tcBorders>
            <w:shd w:val="clear" w:color="auto" w:fill="FFFFFF"/>
            <w:tcMar>
              <w:left w:w="28" w:type="dxa"/>
              <w:right w:w="28" w:type="dxa"/>
            </w:tcMar>
            <w:vAlign w:val="bottom"/>
          </w:tcPr>
          <w:p w14:paraId="654B5041" w14:textId="5B5ABF70"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400</w:t>
            </w:r>
          </w:p>
        </w:tc>
        <w:tc>
          <w:tcPr>
            <w:tcW w:w="982" w:type="dxa"/>
            <w:tcBorders>
              <w:top w:val="single" w:sz="4" w:space="0" w:color="auto"/>
              <w:left w:val="single" w:sz="4" w:space="0" w:color="auto"/>
            </w:tcBorders>
            <w:shd w:val="clear" w:color="auto" w:fill="FFFFFF"/>
            <w:tcMar>
              <w:left w:w="28" w:type="dxa"/>
              <w:right w:w="28" w:type="dxa"/>
            </w:tcMar>
            <w:vAlign w:val="bottom"/>
          </w:tcPr>
          <w:p w14:paraId="1552C461" w14:textId="19C8A8F4"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817</w:t>
            </w:r>
          </w:p>
        </w:tc>
        <w:tc>
          <w:tcPr>
            <w:tcW w:w="1218" w:type="dxa"/>
            <w:tcBorders>
              <w:top w:val="single" w:sz="4" w:space="0" w:color="auto"/>
              <w:left w:val="single" w:sz="4" w:space="0" w:color="auto"/>
            </w:tcBorders>
            <w:shd w:val="clear" w:color="auto" w:fill="FFFFFF"/>
            <w:tcMar>
              <w:left w:w="28" w:type="dxa"/>
              <w:right w:w="28" w:type="dxa"/>
            </w:tcMar>
            <w:vAlign w:val="bottom"/>
          </w:tcPr>
          <w:p w14:paraId="23446CE5" w14:textId="3F1C872B"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35 684</w:t>
            </w:r>
          </w:p>
        </w:tc>
        <w:tc>
          <w:tcPr>
            <w:tcW w:w="1302" w:type="dxa"/>
            <w:tcBorders>
              <w:top w:val="single" w:sz="4" w:space="0" w:color="auto"/>
              <w:left w:val="single" w:sz="4" w:space="0" w:color="auto"/>
            </w:tcBorders>
            <w:shd w:val="clear" w:color="auto" w:fill="FFFFFF"/>
            <w:tcMar>
              <w:left w:w="28" w:type="dxa"/>
              <w:right w:w="28" w:type="dxa"/>
            </w:tcMar>
            <w:vAlign w:val="bottom"/>
          </w:tcPr>
          <w:p w14:paraId="131254C0" w14:textId="33B4EE08"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35 684</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414A0F22" w14:textId="77777777" w:rsidR="00E86EB5" w:rsidRPr="00254ABE" w:rsidRDefault="00E86EB5" w:rsidP="00E0067A">
            <w:pPr>
              <w:pStyle w:val="Tabletexte"/>
              <w:keepNext/>
              <w:spacing w:before="20" w:after="20" w:line="220" w:lineRule="exact"/>
              <w:jc w:val="left"/>
              <w:rPr>
                <w:position w:val="2"/>
                <w:sz w:val="18"/>
                <w:szCs w:val="24"/>
                <w:lang w:bidi="ar-SA"/>
              </w:rPr>
            </w:pPr>
          </w:p>
        </w:tc>
      </w:tr>
      <w:tr w:rsidR="00E86EB5" w:rsidRPr="00254ABE" w14:paraId="5986D3E8" w14:textId="77777777" w:rsidTr="00E0067A">
        <w:tc>
          <w:tcPr>
            <w:tcW w:w="2098" w:type="dxa"/>
            <w:tcBorders>
              <w:top w:val="single" w:sz="4" w:space="0" w:color="auto"/>
              <w:left w:val="single" w:sz="4" w:space="0" w:color="auto"/>
            </w:tcBorders>
            <w:shd w:val="clear" w:color="auto" w:fill="FFFFFF"/>
            <w:tcMar>
              <w:left w:w="28" w:type="dxa"/>
              <w:right w:w="28" w:type="dxa"/>
            </w:tcMar>
            <w:vAlign w:val="center"/>
          </w:tcPr>
          <w:p w14:paraId="3CE30D48" w14:textId="77777777" w:rsidR="00E86EB5" w:rsidRPr="00254ABE" w:rsidRDefault="00E86EB5" w:rsidP="00E0067A">
            <w:pPr>
              <w:pStyle w:val="Tabletexte"/>
              <w:keepNext/>
              <w:spacing w:before="20" w:after="20" w:line="220" w:lineRule="exact"/>
              <w:jc w:val="left"/>
              <w:rPr>
                <w:position w:val="2"/>
                <w:sz w:val="18"/>
                <w:szCs w:val="24"/>
                <w:rtl/>
                <w:lang w:bidi="ar-SA"/>
              </w:rPr>
            </w:pPr>
            <w:r w:rsidRPr="00254ABE">
              <w:rPr>
                <w:position w:val="2"/>
                <w:sz w:val="18"/>
                <w:szCs w:val="24"/>
                <w:rtl/>
              </w:rPr>
              <w:t>زاوية النظير</w:t>
            </w:r>
          </w:p>
        </w:tc>
        <w:tc>
          <w:tcPr>
            <w:tcW w:w="886" w:type="dxa"/>
            <w:tcBorders>
              <w:top w:val="single" w:sz="4" w:space="0" w:color="auto"/>
              <w:left w:val="single" w:sz="4" w:space="0" w:color="auto"/>
            </w:tcBorders>
            <w:shd w:val="clear" w:color="auto" w:fill="FFFFFF"/>
            <w:tcMar>
              <w:left w:w="28" w:type="dxa"/>
              <w:right w:w="28" w:type="dxa"/>
            </w:tcMar>
            <w:vAlign w:val="center"/>
          </w:tcPr>
          <w:p w14:paraId="6D815E31" w14:textId="283BE31C" w:rsidR="00E86EB5" w:rsidRPr="00254ABE" w:rsidRDefault="00E86EB5" w:rsidP="00E0067A">
            <w:pPr>
              <w:pStyle w:val="Tabletexte"/>
              <w:keepNext/>
              <w:spacing w:before="20" w:after="20" w:line="220" w:lineRule="exact"/>
              <w:jc w:val="left"/>
              <w:rPr>
                <w:position w:val="2"/>
                <w:sz w:val="18"/>
                <w:szCs w:val="24"/>
                <w:lang w:bidi="ar-SA"/>
              </w:rPr>
            </w:pPr>
            <w:r w:rsidRPr="00254ABE">
              <w:rPr>
                <w:rFonts w:cs="Times New Roman"/>
                <w:position w:val="2"/>
                <w:sz w:val="18"/>
                <w:szCs w:val="24"/>
                <w:lang w:bidi="ar-SA"/>
              </w:rPr>
              <w:t>º</w:t>
            </w:r>
          </w:p>
        </w:tc>
        <w:tc>
          <w:tcPr>
            <w:tcW w:w="849" w:type="dxa"/>
            <w:tcBorders>
              <w:top w:val="single" w:sz="4" w:space="0" w:color="auto"/>
              <w:left w:val="single" w:sz="4" w:space="0" w:color="auto"/>
            </w:tcBorders>
            <w:shd w:val="clear" w:color="auto" w:fill="FFFFFF"/>
            <w:tcMar>
              <w:left w:w="28" w:type="dxa"/>
              <w:right w:w="28" w:type="dxa"/>
            </w:tcMar>
            <w:vAlign w:val="center"/>
          </w:tcPr>
          <w:p w14:paraId="1707723E" w14:textId="5BCA2231"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53,0</w:t>
            </w:r>
          </w:p>
        </w:tc>
        <w:tc>
          <w:tcPr>
            <w:tcW w:w="1167" w:type="dxa"/>
            <w:tcBorders>
              <w:top w:val="single" w:sz="4" w:space="0" w:color="auto"/>
              <w:left w:val="single" w:sz="4" w:space="0" w:color="auto"/>
            </w:tcBorders>
            <w:shd w:val="clear" w:color="auto" w:fill="FFFFFF"/>
            <w:tcMar>
              <w:left w:w="28" w:type="dxa"/>
              <w:right w:w="28" w:type="dxa"/>
            </w:tcMar>
            <w:vAlign w:val="center"/>
          </w:tcPr>
          <w:p w14:paraId="13B6727E" w14:textId="1D58EFB1"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53,0</w:t>
            </w:r>
          </w:p>
        </w:tc>
        <w:tc>
          <w:tcPr>
            <w:tcW w:w="982" w:type="dxa"/>
            <w:tcBorders>
              <w:top w:val="single" w:sz="4" w:space="0" w:color="auto"/>
              <w:left w:val="single" w:sz="4" w:space="0" w:color="auto"/>
            </w:tcBorders>
            <w:shd w:val="clear" w:color="auto" w:fill="FFFFFF"/>
            <w:tcMar>
              <w:left w:w="28" w:type="dxa"/>
              <w:right w:w="28" w:type="dxa"/>
            </w:tcMar>
            <w:vAlign w:val="center"/>
          </w:tcPr>
          <w:p w14:paraId="59530791" w14:textId="4EA2C5EA"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0,0</w:t>
            </w:r>
          </w:p>
        </w:tc>
        <w:tc>
          <w:tcPr>
            <w:tcW w:w="1218" w:type="dxa"/>
            <w:tcBorders>
              <w:top w:val="single" w:sz="4" w:space="0" w:color="auto"/>
              <w:left w:val="single" w:sz="4" w:space="0" w:color="auto"/>
            </w:tcBorders>
            <w:shd w:val="clear" w:color="auto" w:fill="FFFFFF"/>
            <w:tcMar>
              <w:left w:w="28" w:type="dxa"/>
              <w:right w:w="28" w:type="dxa"/>
            </w:tcMar>
            <w:vAlign w:val="center"/>
          </w:tcPr>
          <w:p w14:paraId="61561D91" w14:textId="7C278A28"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0,0</w:t>
            </w:r>
          </w:p>
        </w:tc>
        <w:tc>
          <w:tcPr>
            <w:tcW w:w="1302" w:type="dxa"/>
            <w:tcBorders>
              <w:top w:val="single" w:sz="4" w:space="0" w:color="auto"/>
              <w:left w:val="single" w:sz="4" w:space="0" w:color="auto"/>
            </w:tcBorders>
            <w:shd w:val="clear" w:color="auto" w:fill="FFFFFF"/>
            <w:tcMar>
              <w:left w:w="28" w:type="dxa"/>
              <w:right w:w="28" w:type="dxa"/>
            </w:tcMar>
            <w:vAlign w:val="center"/>
          </w:tcPr>
          <w:p w14:paraId="3FB91FFD" w14:textId="63DBE79D"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8,5</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3C0CFE5C" w14:textId="77777777" w:rsidR="00E86EB5" w:rsidRPr="00254ABE" w:rsidRDefault="00E86EB5" w:rsidP="00E0067A">
            <w:pPr>
              <w:pStyle w:val="Tabletexte"/>
              <w:keepNext/>
              <w:spacing w:before="20" w:after="20" w:line="220" w:lineRule="exact"/>
              <w:jc w:val="left"/>
              <w:rPr>
                <w:position w:val="2"/>
                <w:sz w:val="18"/>
                <w:szCs w:val="24"/>
                <w:lang w:bidi="ar-SA"/>
              </w:rPr>
            </w:pPr>
          </w:p>
        </w:tc>
      </w:tr>
      <w:tr w:rsidR="00E86EB5" w:rsidRPr="00254ABE" w14:paraId="76EC5EE5" w14:textId="77777777" w:rsidTr="00E0067A">
        <w:tc>
          <w:tcPr>
            <w:tcW w:w="2098" w:type="dxa"/>
            <w:tcBorders>
              <w:top w:val="single" w:sz="4" w:space="0" w:color="auto"/>
              <w:left w:val="single" w:sz="4" w:space="0" w:color="auto"/>
            </w:tcBorders>
            <w:shd w:val="clear" w:color="auto" w:fill="FFFFFF"/>
            <w:tcMar>
              <w:left w:w="28" w:type="dxa"/>
              <w:right w:w="28" w:type="dxa"/>
            </w:tcMar>
            <w:vAlign w:val="bottom"/>
          </w:tcPr>
          <w:p w14:paraId="247C45DF" w14:textId="77777777" w:rsidR="00E86EB5" w:rsidRPr="00254ABE" w:rsidRDefault="00E86EB5" w:rsidP="00E0067A">
            <w:pPr>
              <w:pStyle w:val="Tabletexte"/>
              <w:keepNext/>
              <w:spacing w:before="20" w:after="20" w:line="220" w:lineRule="exact"/>
              <w:jc w:val="left"/>
              <w:rPr>
                <w:position w:val="2"/>
                <w:sz w:val="18"/>
                <w:szCs w:val="24"/>
              </w:rPr>
            </w:pPr>
            <w:r w:rsidRPr="00254ABE">
              <w:rPr>
                <w:position w:val="2"/>
                <w:sz w:val="18"/>
                <w:szCs w:val="24"/>
                <w:rtl/>
              </w:rPr>
              <w:t>مسافة المسير المائل</w:t>
            </w:r>
          </w:p>
        </w:tc>
        <w:tc>
          <w:tcPr>
            <w:tcW w:w="886" w:type="dxa"/>
            <w:tcBorders>
              <w:top w:val="single" w:sz="4" w:space="0" w:color="auto"/>
              <w:left w:val="single" w:sz="4" w:space="0" w:color="auto"/>
            </w:tcBorders>
            <w:shd w:val="clear" w:color="auto" w:fill="FFFFFF"/>
            <w:tcMar>
              <w:left w:w="28" w:type="dxa"/>
              <w:right w:w="28" w:type="dxa"/>
            </w:tcMar>
            <w:vAlign w:val="bottom"/>
          </w:tcPr>
          <w:p w14:paraId="4E9146A4" w14:textId="0E3A678C"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km</w:t>
            </w:r>
          </w:p>
        </w:tc>
        <w:tc>
          <w:tcPr>
            <w:tcW w:w="849" w:type="dxa"/>
            <w:tcBorders>
              <w:top w:val="single" w:sz="4" w:space="0" w:color="auto"/>
              <w:left w:val="single" w:sz="4" w:space="0" w:color="auto"/>
            </w:tcBorders>
            <w:shd w:val="clear" w:color="auto" w:fill="FFFFFF"/>
            <w:tcMar>
              <w:left w:w="28" w:type="dxa"/>
              <w:right w:w="28" w:type="dxa"/>
            </w:tcMar>
            <w:vAlign w:val="bottom"/>
          </w:tcPr>
          <w:p w14:paraId="364FD81F" w14:textId="79C3C630"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1</w:t>
            </w:r>
            <w:r w:rsidR="00DF3278" w:rsidRPr="00254ABE">
              <w:rPr>
                <w:position w:val="2"/>
                <w:sz w:val="18"/>
                <w:szCs w:val="24"/>
                <w:lang w:bidi="ar-SA"/>
              </w:rPr>
              <w:t xml:space="preserve"> </w:t>
            </w:r>
            <w:r w:rsidRPr="00254ABE">
              <w:rPr>
                <w:position w:val="2"/>
                <w:sz w:val="18"/>
                <w:szCs w:val="24"/>
                <w:lang w:bidi="ar-SA"/>
              </w:rPr>
              <w:t>563</w:t>
            </w:r>
          </w:p>
        </w:tc>
        <w:tc>
          <w:tcPr>
            <w:tcW w:w="1167" w:type="dxa"/>
            <w:tcBorders>
              <w:top w:val="single" w:sz="4" w:space="0" w:color="auto"/>
              <w:left w:val="single" w:sz="4" w:space="0" w:color="auto"/>
            </w:tcBorders>
            <w:shd w:val="clear" w:color="auto" w:fill="FFFFFF"/>
            <w:tcMar>
              <w:left w:w="28" w:type="dxa"/>
              <w:right w:w="28" w:type="dxa"/>
            </w:tcMar>
            <w:vAlign w:val="bottom"/>
          </w:tcPr>
          <w:p w14:paraId="3022EF3C" w14:textId="37492FEC"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706</w:t>
            </w:r>
          </w:p>
        </w:tc>
        <w:tc>
          <w:tcPr>
            <w:tcW w:w="982" w:type="dxa"/>
            <w:tcBorders>
              <w:top w:val="single" w:sz="4" w:space="0" w:color="auto"/>
              <w:left w:val="single" w:sz="4" w:space="0" w:color="auto"/>
            </w:tcBorders>
            <w:shd w:val="clear" w:color="auto" w:fill="FFFFFF"/>
            <w:tcMar>
              <w:left w:w="28" w:type="dxa"/>
              <w:right w:w="28" w:type="dxa"/>
            </w:tcMar>
            <w:vAlign w:val="bottom"/>
          </w:tcPr>
          <w:p w14:paraId="47409FB2" w14:textId="227B97C9"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817</w:t>
            </w:r>
          </w:p>
        </w:tc>
        <w:tc>
          <w:tcPr>
            <w:tcW w:w="1218" w:type="dxa"/>
            <w:tcBorders>
              <w:top w:val="single" w:sz="4" w:space="0" w:color="auto"/>
              <w:left w:val="single" w:sz="4" w:space="0" w:color="auto"/>
            </w:tcBorders>
            <w:shd w:val="clear" w:color="auto" w:fill="FFFFFF"/>
            <w:tcMar>
              <w:left w:w="28" w:type="dxa"/>
              <w:right w:w="28" w:type="dxa"/>
            </w:tcMar>
            <w:vAlign w:val="bottom"/>
          </w:tcPr>
          <w:p w14:paraId="153B53C5" w14:textId="1CB8D4AE"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35</w:t>
            </w:r>
            <w:r w:rsidR="00DF3278" w:rsidRPr="00254ABE">
              <w:rPr>
                <w:position w:val="2"/>
                <w:sz w:val="18"/>
                <w:szCs w:val="24"/>
                <w:lang w:bidi="ar-SA"/>
              </w:rPr>
              <w:t xml:space="preserve"> </w:t>
            </w:r>
            <w:r w:rsidRPr="00254ABE">
              <w:rPr>
                <w:position w:val="2"/>
                <w:sz w:val="18"/>
                <w:szCs w:val="24"/>
                <w:lang w:bidi="ar-SA"/>
              </w:rPr>
              <w:t>684</w:t>
            </w:r>
          </w:p>
        </w:tc>
        <w:tc>
          <w:tcPr>
            <w:tcW w:w="1302" w:type="dxa"/>
            <w:tcBorders>
              <w:top w:val="single" w:sz="4" w:space="0" w:color="auto"/>
              <w:left w:val="single" w:sz="4" w:space="0" w:color="auto"/>
            </w:tcBorders>
            <w:shd w:val="clear" w:color="auto" w:fill="FFFFFF"/>
            <w:tcMar>
              <w:left w:w="28" w:type="dxa"/>
              <w:right w:w="28" w:type="dxa"/>
            </w:tcMar>
            <w:vAlign w:val="bottom"/>
          </w:tcPr>
          <w:p w14:paraId="200979D2" w14:textId="243EEA8C"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40</w:t>
            </w:r>
            <w:r w:rsidR="00DF3278" w:rsidRPr="00254ABE">
              <w:rPr>
                <w:position w:val="2"/>
                <w:sz w:val="18"/>
                <w:szCs w:val="24"/>
                <w:lang w:bidi="ar-SA"/>
              </w:rPr>
              <w:t xml:space="preserve"> </w:t>
            </w:r>
            <w:r w:rsidRPr="00254ABE">
              <w:rPr>
                <w:position w:val="2"/>
                <w:sz w:val="18"/>
                <w:szCs w:val="24"/>
                <w:lang w:bidi="ar-SA"/>
              </w:rPr>
              <w:t>197</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26932B2F" w14:textId="77777777" w:rsidR="00E86EB5" w:rsidRPr="00254ABE" w:rsidRDefault="00E86EB5" w:rsidP="00E0067A">
            <w:pPr>
              <w:pStyle w:val="Tabletexte"/>
              <w:keepNext/>
              <w:spacing w:before="20" w:after="20" w:line="220" w:lineRule="exact"/>
              <w:jc w:val="left"/>
              <w:rPr>
                <w:position w:val="2"/>
                <w:sz w:val="18"/>
                <w:szCs w:val="24"/>
                <w:lang w:bidi="ar-SA"/>
              </w:rPr>
            </w:pPr>
          </w:p>
        </w:tc>
      </w:tr>
      <w:tr w:rsidR="00E86EB5" w:rsidRPr="00254ABE" w14:paraId="305CDAD3" w14:textId="77777777" w:rsidTr="00E0067A">
        <w:tc>
          <w:tcPr>
            <w:tcW w:w="2098" w:type="dxa"/>
            <w:tcBorders>
              <w:top w:val="single" w:sz="4" w:space="0" w:color="auto"/>
              <w:left w:val="single" w:sz="4" w:space="0" w:color="auto"/>
            </w:tcBorders>
            <w:shd w:val="clear" w:color="auto" w:fill="FFFFFF"/>
            <w:tcMar>
              <w:left w:w="28" w:type="dxa"/>
              <w:right w:w="28" w:type="dxa"/>
            </w:tcMar>
            <w:vAlign w:val="bottom"/>
          </w:tcPr>
          <w:p w14:paraId="65017991" w14:textId="77777777" w:rsidR="00E86EB5" w:rsidRPr="00254ABE" w:rsidRDefault="00E86EB5" w:rsidP="00E0067A">
            <w:pPr>
              <w:pStyle w:val="Tabletexte"/>
              <w:keepNext/>
              <w:spacing w:before="20" w:after="20" w:line="220" w:lineRule="exact"/>
              <w:jc w:val="left"/>
              <w:rPr>
                <w:position w:val="2"/>
                <w:sz w:val="18"/>
                <w:szCs w:val="24"/>
              </w:rPr>
            </w:pPr>
            <w:r w:rsidRPr="00254ABE">
              <w:rPr>
                <w:position w:val="2"/>
                <w:sz w:val="18"/>
                <w:szCs w:val="24"/>
                <w:rtl/>
              </w:rPr>
              <w:t>خسائر الفضاء الحر</w:t>
            </w:r>
          </w:p>
        </w:tc>
        <w:tc>
          <w:tcPr>
            <w:tcW w:w="886" w:type="dxa"/>
            <w:tcBorders>
              <w:top w:val="single" w:sz="4" w:space="0" w:color="auto"/>
              <w:left w:val="single" w:sz="4" w:space="0" w:color="auto"/>
            </w:tcBorders>
            <w:shd w:val="clear" w:color="auto" w:fill="FFFFFF"/>
            <w:tcMar>
              <w:left w:w="28" w:type="dxa"/>
              <w:right w:w="28" w:type="dxa"/>
            </w:tcMar>
            <w:vAlign w:val="bottom"/>
          </w:tcPr>
          <w:p w14:paraId="04A18B9E" w14:textId="153A53F2"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dB</w:t>
            </w:r>
          </w:p>
        </w:tc>
        <w:tc>
          <w:tcPr>
            <w:tcW w:w="849" w:type="dxa"/>
            <w:tcBorders>
              <w:top w:val="single" w:sz="4" w:space="0" w:color="auto"/>
              <w:left w:val="single" w:sz="4" w:space="0" w:color="auto"/>
            </w:tcBorders>
            <w:shd w:val="clear" w:color="auto" w:fill="FFFFFF"/>
            <w:tcMar>
              <w:left w:w="28" w:type="dxa"/>
              <w:right w:w="28" w:type="dxa"/>
            </w:tcMar>
            <w:vAlign w:val="bottom"/>
          </w:tcPr>
          <w:p w14:paraId="4475DB01" w14:textId="7887FA28"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207,5</w:t>
            </w:r>
          </w:p>
        </w:tc>
        <w:tc>
          <w:tcPr>
            <w:tcW w:w="1167" w:type="dxa"/>
            <w:tcBorders>
              <w:top w:val="single" w:sz="4" w:space="0" w:color="auto"/>
              <w:left w:val="single" w:sz="4" w:space="0" w:color="auto"/>
            </w:tcBorders>
            <w:shd w:val="clear" w:color="auto" w:fill="FFFFFF"/>
            <w:tcMar>
              <w:left w:w="28" w:type="dxa"/>
              <w:right w:w="28" w:type="dxa"/>
            </w:tcMar>
            <w:vAlign w:val="bottom"/>
          </w:tcPr>
          <w:p w14:paraId="785F8E73" w14:textId="4BD9D37E"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200,6</w:t>
            </w:r>
          </w:p>
        </w:tc>
        <w:tc>
          <w:tcPr>
            <w:tcW w:w="982" w:type="dxa"/>
            <w:tcBorders>
              <w:top w:val="single" w:sz="4" w:space="0" w:color="auto"/>
              <w:left w:val="single" w:sz="4" w:space="0" w:color="auto"/>
            </w:tcBorders>
            <w:shd w:val="clear" w:color="auto" w:fill="FFFFFF"/>
            <w:tcMar>
              <w:left w:w="28" w:type="dxa"/>
              <w:right w:w="28" w:type="dxa"/>
            </w:tcMar>
            <w:vAlign w:val="bottom"/>
          </w:tcPr>
          <w:p w14:paraId="04E8D0DC" w14:textId="79827873"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201,9</w:t>
            </w:r>
          </w:p>
        </w:tc>
        <w:tc>
          <w:tcPr>
            <w:tcW w:w="1218" w:type="dxa"/>
            <w:tcBorders>
              <w:top w:val="single" w:sz="4" w:space="0" w:color="auto"/>
              <w:left w:val="single" w:sz="4" w:space="0" w:color="auto"/>
            </w:tcBorders>
            <w:shd w:val="clear" w:color="auto" w:fill="FFFFFF"/>
            <w:tcMar>
              <w:left w:w="28" w:type="dxa"/>
              <w:right w:w="28" w:type="dxa"/>
            </w:tcMar>
            <w:vAlign w:val="bottom"/>
          </w:tcPr>
          <w:p w14:paraId="72A13DCB" w14:textId="350649C6"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234,7</w:t>
            </w:r>
          </w:p>
        </w:tc>
        <w:tc>
          <w:tcPr>
            <w:tcW w:w="1302" w:type="dxa"/>
            <w:tcBorders>
              <w:top w:val="single" w:sz="4" w:space="0" w:color="auto"/>
              <w:left w:val="single" w:sz="4" w:space="0" w:color="auto"/>
            </w:tcBorders>
            <w:shd w:val="clear" w:color="auto" w:fill="FFFFFF"/>
            <w:tcMar>
              <w:left w:w="28" w:type="dxa"/>
              <w:right w:w="28" w:type="dxa"/>
            </w:tcMar>
            <w:vAlign w:val="bottom"/>
          </w:tcPr>
          <w:p w14:paraId="2ECC8597" w14:textId="06995475"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235,7</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772DBA9C" w14:textId="77777777" w:rsidR="00E86EB5" w:rsidRPr="00254ABE" w:rsidRDefault="00E86EB5" w:rsidP="00E0067A">
            <w:pPr>
              <w:pStyle w:val="Tabletexte"/>
              <w:keepNext/>
              <w:spacing w:before="20" w:after="20" w:line="220" w:lineRule="exact"/>
              <w:jc w:val="left"/>
              <w:rPr>
                <w:position w:val="2"/>
                <w:sz w:val="18"/>
                <w:szCs w:val="24"/>
                <w:lang w:bidi="ar-SA"/>
              </w:rPr>
            </w:pPr>
          </w:p>
        </w:tc>
      </w:tr>
      <w:tr w:rsidR="00E86EB5" w:rsidRPr="00254ABE" w14:paraId="239DD35A" w14:textId="77777777" w:rsidTr="00E0067A">
        <w:tc>
          <w:tcPr>
            <w:tcW w:w="2098" w:type="dxa"/>
            <w:tcBorders>
              <w:top w:val="single" w:sz="4" w:space="0" w:color="auto"/>
              <w:left w:val="single" w:sz="4" w:space="0" w:color="auto"/>
            </w:tcBorders>
            <w:shd w:val="clear" w:color="auto" w:fill="FFFFFF"/>
            <w:tcMar>
              <w:left w:w="28" w:type="dxa"/>
              <w:right w:w="28" w:type="dxa"/>
            </w:tcMar>
            <w:vAlign w:val="bottom"/>
          </w:tcPr>
          <w:p w14:paraId="754396B5" w14:textId="77777777" w:rsidR="00E86EB5" w:rsidRPr="00254ABE" w:rsidRDefault="00E86EB5" w:rsidP="00E0067A">
            <w:pPr>
              <w:pStyle w:val="Tabletexte"/>
              <w:keepNext/>
              <w:spacing w:before="20" w:after="20" w:line="220" w:lineRule="exact"/>
              <w:jc w:val="left"/>
              <w:rPr>
                <w:position w:val="2"/>
                <w:sz w:val="18"/>
                <w:szCs w:val="24"/>
              </w:rPr>
            </w:pPr>
            <w:r w:rsidRPr="00254ABE">
              <w:rPr>
                <w:position w:val="2"/>
                <w:sz w:val="18"/>
                <w:szCs w:val="24"/>
                <w:rtl/>
              </w:rPr>
              <w:t>الارتفاع على الأرض</w:t>
            </w:r>
          </w:p>
        </w:tc>
        <w:tc>
          <w:tcPr>
            <w:tcW w:w="886" w:type="dxa"/>
            <w:tcBorders>
              <w:top w:val="single" w:sz="4" w:space="0" w:color="auto"/>
              <w:left w:val="single" w:sz="4" w:space="0" w:color="auto"/>
            </w:tcBorders>
            <w:shd w:val="clear" w:color="auto" w:fill="FFFFFF"/>
            <w:tcMar>
              <w:left w:w="28" w:type="dxa"/>
              <w:right w:w="28" w:type="dxa"/>
            </w:tcMar>
            <w:vAlign w:val="center"/>
          </w:tcPr>
          <w:p w14:paraId="3CF99796" w14:textId="1A984FA1" w:rsidR="00E86EB5" w:rsidRPr="00254ABE" w:rsidRDefault="00E86EB5" w:rsidP="00E0067A">
            <w:pPr>
              <w:pStyle w:val="Tabletexte"/>
              <w:keepNext/>
              <w:spacing w:before="20" w:after="20" w:line="220" w:lineRule="exact"/>
              <w:jc w:val="left"/>
              <w:rPr>
                <w:position w:val="2"/>
                <w:sz w:val="18"/>
                <w:szCs w:val="24"/>
                <w:lang w:bidi="ar-SA"/>
              </w:rPr>
            </w:pPr>
            <w:r w:rsidRPr="00254ABE">
              <w:rPr>
                <w:rFonts w:cs="Times New Roman"/>
                <w:position w:val="2"/>
                <w:sz w:val="18"/>
                <w:szCs w:val="24"/>
                <w:lang w:bidi="ar-SA"/>
              </w:rPr>
              <w:t>º</w:t>
            </w:r>
          </w:p>
        </w:tc>
        <w:tc>
          <w:tcPr>
            <w:tcW w:w="849" w:type="dxa"/>
            <w:tcBorders>
              <w:top w:val="single" w:sz="4" w:space="0" w:color="auto"/>
              <w:left w:val="single" w:sz="4" w:space="0" w:color="auto"/>
            </w:tcBorders>
            <w:shd w:val="clear" w:color="auto" w:fill="FFFFFF"/>
            <w:tcMar>
              <w:left w:w="28" w:type="dxa"/>
              <w:right w:w="28" w:type="dxa"/>
            </w:tcMar>
            <w:vAlign w:val="bottom"/>
          </w:tcPr>
          <w:p w14:paraId="4E393CD1" w14:textId="7F6AF0F2"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25,7</w:t>
            </w:r>
          </w:p>
        </w:tc>
        <w:tc>
          <w:tcPr>
            <w:tcW w:w="1167" w:type="dxa"/>
            <w:tcBorders>
              <w:top w:val="single" w:sz="4" w:space="0" w:color="auto"/>
              <w:left w:val="single" w:sz="4" w:space="0" w:color="auto"/>
            </w:tcBorders>
            <w:shd w:val="clear" w:color="auto" w:fill="FFFFFF"/>
            <w:tcMar>
              <w:left w:w="28" w:type="dxa"/>
              <w:right w:w="28" w:type="dxa"/>
            </w:tcMar>
            <w:vAlign w:val="bottom"/>
          </w:tcPr>
          <w:p w14:paraId="04DF0A47" w14:textId="5B9144EC"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31,9</w:t>
            </w:r>
          </w:p>
        </w:tc>
        <w:tc>
          <w:tcPr>
            <w:tcW w:w="982" w:type="dxa"/>
            <w:tcBorders>
              <w:top w:val="single" w:sz="4" w:space="0" w:color="auto"/>
              <w:left w:val="single" w:sz="4" w:space="0" w:color="auto"/>
            </w:tcBorders>
            <w:shd w:val="clear" w:color="auto" w:fill="FFFFFF"/>
            <w:tcMar>
              <w:left w:w="28" w:type="dxa"/>
              <w:right w:w="28" w:type="dxa"/>
            </w:tcMar>
            <w:vAlign w:val="bottom"/>
          </w:tcPr>
          <w:p w14:paraId="7B99EBEE" w14:textId="0404D8BA"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90,0</w:t>
            </w:r>
          </w:p>
        </w:tc>
        <w:tc>
          <w:tcPr>
            <w:tcW w:w="1218" w:type="dxa"/>
            <w:tcBorders>
              <w:top w:val="single" w:sz="4" w:space="0" w:color="auto"/>
              <w:left w:val="single" w:sz="4" w:space="0" w:color="auto"/>
            </w:tcBorders>
            <w:shd w:val="clear" w:color="auto" w:fill="FFFFFF"/>
            <w:tcMar>
              <w:left w:w="28" w:type="dxa"/>
              <w:right w:w="28" w:type="dxa"/>
            </w:tcMar>
            <w:vAlign w:val="bottom"/>
          </w:tcPr>
          <w:p w14:paraId="5AFCF4C2" w14:textId="5F2BFC54"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90,0</w:t>
            </w:r>
          </w:p>
        </w:tc>
        <w:tc>
          <w:tcPr>
            <w:tcW w:w="1302" w:type="dxa"/>
            <w:tcBorders>
              <w:top w:val="single" w:sz="4" w:space="0" w:color="auto"/>
              <w:left w:val="single" w:sz="4" w:space="0" w:color="auto"/>
            </w:tcBorders>
            <w:shd w:val="clear" w:color="auto" w:fill="FFFFFF"/>
            <w:tcMar>
              <w:left w:w="28" w:type="dxa"/>
              <w:right w:w="28" w:type="dxa"/>
            </w:tcMar>
            <w:vAlign w:val="bottom"/>
          </w:tcPr>
          <w:p w14:paraId="35469483" w14:textId="707601C3"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12,7</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6FBC3DDA" w14:textId="77777777" w:rsidR="00E86EB5" w:rsidRPr="00254ABE" w:rsidRDefault="00E86EB5" w:rsidP="00E0067A">
            <w:pPr>
              <w:pStyle w:val="Tabletexte"/>
              <w:keepNext/>
              <w:spacing w:before="20" w:after="20" w:line="220" w:lineRule="exact"/>
              <w:jc w:val="left"/>
              <w:rPr>
                <w:position w:val="2"/>
                <w:sz w:val="18"/>
                <w:szCs w:val="24"/>
                <w:lang w:bidi="ar-SA"/>
              </w:rPr>
            </w:pPr>
          </w:p>
        </w:tc>
      </w:tr>
      <w:tr w:rsidR="00E86EB5" w:rsidRPr="00254ABE" w14:paraId="1AC7005D" w14:textId="77777777" w:rsidTr="00E0067A">
        <w:tc>
          <w:tcPr>
            <w:tcW w:w="2098" w:type="dxa"/>
            <w:tcBorders>
              <w:top w:val="single" w:sz="4" w:space="0" w:color="auto"/>
              <w:left w:val="single" w:sz="4" w:space="0" w:color="auto"/>
            </w:tcBorders>
            <w:shd w:val="clear" w:color="auto" w:fill="FFFFFF"/>
            <w:tcMar>
              <w:left w:w="28" w:type="dxa"/>
              <w:right w:w="28" w:type="dxa"/>
            </w:tcMar>
            <w:vAlign w:val="bottom"/>
          </w:tcPr>
          <w:p w14:paraId="78C1E09C" w14:textId="77777777" w:rsidR="00E86EB5" w:rsidRPr="00254ABE" w:rsidRDefault="00E86EB5" w:rsidP="00E0067A">
            <w:pPr>
              <w:pStyle w:val="Tabletexte"/>
              <w:keepNext/>
              <w:spacing w:before="20" w:after="20" w:line="220" w:lineRule="exact"/>
              <w:jc w:val="left"/>
              <w:rPr>
                <w:position w:val="2"/>
                <w:sz w:val="18"/>
                <w:szCs w:val="24"/>
              </w:rPr>
            </w:pPr>
            <w:r w:rsidRPr="00254ABE">
              <w:rPr>
                <w:position w:val="2"/>
                <w:sz w:val="18"/>
                <w:szCs w:val="24"/>
                <w:rtl/>
              </w:rPr>
              <w:t>خسائر الغلاف الجوي</w:t>
            </w:r>
          </w:p>
        </w:tc>
        <w:tc>
          <w:tcPr>
            <w:tcW w:w="886" w:type="dxa"/>
            <w:tcBorders>
              <w:top w:val="single" w:sz="4" w:space="0" w:color="auto"/>
              <w:left w:val="single" w:sz="4" w:space="0" w:color="auto"/>
            </w:tcBorders>
            <w:shd w:val="clear" w:color="auto" w:fill="FFFFFF"/>
            <w:tcMar>
              <w:left w:w="28" w:type="dxa"/>
              <w:right w:w="28" w:type="dxa"/>
            </w:tcMar>
            <w:vAlign w:val="bottom"/>
          </w:tcPr>
          <w:p w14:paraId="40D2B45D" w14:textId="528C9CA7"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dB</w:t>
            </w:r>
          </w:p>
        </w:tc>
        <w:tc>
          <w:tcPr>
            <w:tcW w:w="849" w:type="dxa"/>
            <w:tcBorders>
              <w:top w:val="single" w:sz="4" w:space="0" w:color="auto"/>
              <w:left w:val="single" w:sz="4" w:space="0" w:color="auto"/>
            </w:tcBorders>
            <w:shd w:val="clear" w:color="auto" w:fill="FFFFFF"/>
            <w:tcMar>
              <w:left w:w="28" w:type="dxa"/>
              <w:right w:w="28" w:type="dxa"/>
            </w:tcMar>
          </w:tcPr>
          <w:p w14:paraId="6E5E18A4" w14:textId="77777777" w:rsidR="00E86EB5" w:rsidRPr="00254ABE" w:rsidRDefault="00E86EB5" w:rsidP="00E0067A">
            <w:pPr>
              <w:pStyle w:val="Tabletexte"/>
              <w:keepNext/>
              <w:spacing w:before="20" w:after="20" w:line="220" w:lineRule="exact"/>
              <w:jc w:val="left"/>
              <w:rPr>
                <w:position w:val="2"/>
                <w:sz w:val="18"/>
                <w:szCs w:val="24"/>
                <w:lang w:bidi="ar-SA"/>
              </w:rPr>
            </w:pPr>
          </w:p>
        </w:tc>
        <w:tc>
          <w:tcPr>
            <w:tcW w:w="1167" w:type="dxa"/>
            <w:tcBorders>
              <w:top w:val="single" w:sz="4" w:space="0" w:color="auto"/>
              <w:left w:val="single" w:sz="4" w:space="0" w:color="auto"/>
            </w:tcBorders>
            <w:shd w:val="clear" w:color="auto" w:fill="FFFFFF"/>
            <w:tcMar>
              <w:left w:w="28" w:type="dxa"/>
              <w:right w:w="28" w:type="dxa"/>
            </w:tcMar>
          </w:tcPr>
          <w:p w14:paraId="2AE44902" w14:textId="77777777" w:rsidR="00E86EB5" w:rsidRPr="00254ABE" w:rsidRDefault="00E86EB5" w:rsidP="00E0067A">
            <w:pPr>
              <w:pStyle w:val="Tabletexte"/>
              <w:keepNext/>
              <w:spacing w:before="20" w:after="20" w:line="220" w:lineRule="exact"/>
              <w:jc w:val="left"/>
              <w:rPr>
                <w:position w:val="2"/>
                <w:sz w:val="18"/>
                <w:szCs w:val="24"/>
                <w:lang w:bidi="ar-SA"/>
              </w:rPr>
            </w:pPr>
          </w:p>
        </w:tc>
        <w:tc>
          <w:tcPr>
            <w:tcW w:w="982" w:type="dxa"/>
            <w:tcBorders>
              <w:top w:val="single" w:sz="4" w:space="0" w:color="auto"/>
              <w:left w:val="single" w:sz="4" w:space="0" w:color="auto"/>
            </w:tcBorders>
            <w:shd w:val="clear" w:color="auto" w:fill="FFFFFF"/>
            <w:tcMar>
              <w:left w:w="28" w:type="dxa"/>
              <w:right w:w="28" w:type="dxa"/>
            </w:tcMar>
          </w:tcPr>
          <w:p w14:paraId="12D1AE44" w14:textId="77777777" w:rsidR="00E86EB5" w:rsidRPr="00254ABE" w:rsidRDefault="00E86EB5" w:rsidP="00E0067A">
            <w:pPr>
              <w:pStyle w:val="Tabletexte"/>
              <w:keepNext/>
              <w:spacing w:before="20" w:after="20" w:line="220" w:lineRule="exact"/>
              <w:jc w:val="left"/>
              <w:rPr>
                <w:position w:val="2"/>
                <w:sz w:val="18"/>
                <w:szCs w:val="24"/>
                <w:lang w:bidi="ar-SA"/>
              </w:rPr>
            </w:pPr>
          </w:p>
        </w:tc>
        <w:tc>
          <w:tcPr>
            <w:tcW w:w="1218" w:type="dxa"/>
            <w:tcBorders>
              <w:top w:val="single" w:sz="4" w:space="0" w:color="auto"/>
              <w:left w:val="single" w:sz="4" w:space="0" w:color="auto"/>
            </w:tcBorders>
            <w:shd w:val="clear" w:color="auto" w:fill="FFFFFF"/>
            <w:tcMar>
              <w:left w:w="28" w:type="dxa"/>
              <w:right w:w="28" w:type="dxa"/>
            </w:tcMar>
          </w:tcPr>
          <w:p w14:paraId="111726B2" w14:textId="77777777" w:rsidR="00E86EB5" w:rsidRPr="00254ABE" w:rsidRDefault="00E86EB5" w:rsidP="00E0067A">
            <w:pPr>
              <w:pStyle w:val="Tabletexte"/>
              <w:keepNext/>
              <w:spacing w:before="20" w:after="20" w:line="220" w:lineRule="exact"/>
              <w:jc w:val="left"/>
              <w:rPr>
                <w:position w:val="2"/>
                <w:sz w:val="18"/>
                <w:szCs w:val="24"/>
                <w:lang w:bidi="ar-SA"/>
              </w:rPr>
            </w:pPr>
          </w:p>
        </w:tc>
        <w:tc>
          <w:tcPr>
            <w:tcW w:w="1302" w:type="dxa"/>
            <w:tcBorders>
              <w:top w:val="single" w:sz="4" w:space="0" w:color="auto"/>
              <w:left w:val="single" w:sz="4" w:space="0" w:color="auto"/>
            </w:tcBorders>
            <w:shd w:val="clear" w:color="auto" w:fill="FFFFFF"/>
            <w:tcMar>
              <w:left w:w="28" w:type="dxa"/>
              <w:right w:w="28" w:type="dxa"/>
            </w:tcMar>
          </w:tcPr>
          <w:p w14:paraId="403432C9" w14:textId="77777777" w:rsidR="00E86EB5" w:rsidRPr="00254ABE" w:rsidRDefault="00E86EB5" w:rsidP="00E0067A">
            <w:pPr>
              <w:pStyle w:val="Tabletexte"/>
              <w:keepNext/>
              <w:spacing w:before="20" w:after="20" w:line="220" w:lineRule="exact"/>
              <w:jc w:val="left"/>
              <w:rPr>
                <w:position w:val="2"/>
                <w:sz w:val="18"/>
                <w:szCs w:val="24"/>
                <w:lang w:bidi="ar-SA"/>
              </w:rPr>
            </w:pP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2D8D24BC" w14:textId="77777777" w:rsidR="00E86EB5" w:rsidRPr="00254ABE" w:rsidRDefault="00E86EB5" w:rsidP="00E0067A">
            <w:pPr>
              <w:pStyle w:val="Tabletexte"/>
              <w:keepNext/>
              <w:spacing w:before="20" w:after="20" w:line="220" w:lineRule="exact"/>
              <w:jc w:val="left"/>
              <w:rPr>
                <w:position w:val="2"/>
                <w:sz w:val="18"/>
                <w:szCs w:val="24"/>
                <w:lang w:bidi="ar-SA"/>
              </w:rPr>
            </w:pPr>
          </w:p>
        </w:tc>
      </w:tr>
      <w:tr w:rsidR="00E86EB5" w:rsidRPr="00254ABE" w14:paraId="4E411C39" w14:textId="77777777" w:rsidTr="00E0067A">
        <w:tc>
          <w:tcPr>
            <w:tcW w:w="2098" w:type="dxa"/>
            <w:tcBorders>
              <w:top w:val="single" w:sz="4" w:space="0" w:color="auto"/>
              <w:left w:val="single" w:sz="4" w:space="0" w:color="auto"/>
            </w:tcBorders>
            <w:shd w:val="clear" w:color="auto" w:fill="FFFFFF"/>
            <w:tcMar>
              <w:left w:w="28" w:type="dxa"/>
              <w:right w:w="28" w:type="dxa"/>
            </w:tcMar>
            <w:vAlign w:val="bottom"/>
          </w:tcPr>
          <w:p w14:paraId="5F65AEE0" w14:textId="77777777" w:rsidR="00E86EB5" w:rsidRPr="00254ABE" w:rsidRDefault="00E86EB5" w:rsidP="00E0067A">
            <w:pPr>
              <w:pStyle w:val="Tabletexte"/>
              <w:keepNext/>
              <w:spacing w:before="20" w:after="20" w:line="220" w:lineRule="exact"/>
              <w:jc w:val="left"/>
              <w:rPr>
                <w:position w:val="2"/>
                <w:sz w:val="18"/>
                <w:szCs w:val="24"/>
              </w:rPr>
            </w:pPr>
            <w:r w:rsidRPr="00254ABE">
              <w:rPr>
                <w:position w:val="2"/>
                <w:sz w:val="18"/>
                <w:szCs w:val="24"/>
                <w:rtl/>
              </w:rPr>
              <w:t>كسب الهوائي</w:t>
            </w:r>
          </w:p>
        </w:tc>
        <w:tc>
          <w:tcPr>
            <w:tcW w:w="886" w:type="dxa"/>
            <w:tcBorders>
              <w:top w:val="single" w:sz="4" w:space="0" w:color="auto"/>
              <w:left w:val="single" w:sz="4" w:space="0" w:color="auto"/>
            </w:tcBorders>
            <w:shd w:val="clear" w:color="auto" w:fill="FFFFFF"/>
            <w:tcMar>
              <w:left w:w="28" w:type="dxa"/>
              <w:right w:w="28" w:type="dxa"/>
            </w:tcMar>
            <w:vAlign w:val="bottom"/>
          </w:tcPr>
          <w:p w14:paraId="5AF29EF7" w14:textId="1A8FCA95" w:rsidR="00E86EB5" w:rsidRPr="00254ABE" w:rsidRDefault="00E86EB5" w:rsidP="00E0067A">
            <w:pPr>
              <w:pStyle w:val="Tabletexte"/>
              <w:keepNext/>
              <w:spacing w:before="20" w:after="20" w:line="220" w:lineRule="exact"/>
              <w:jc w:val="left"/>
              <w:rPr>
                <w:position w:val="2"/>
                <w:sz w:val="18"/>
                <w:szCs w:val="24"/>
                <w:lang w:bidi="ar-SA"/>
              </w:rPr>
            </w:pPr>
            <w:proofErr w:type="spellStart"/>
            <w:r w:rsidRPr="00254ABE">
              <w:rPr>
                <w:position w:val="2"/>
                <w:sz w:val="18"/>
                <w:szCs w:val="24"/>
                <w:lang w:bidi="ar-SA"/>
              </w:rPr>
              <w:t>dBi</w:t>
            </w:r>
            <w:proofErr w:type="spellEnd"/>
          </w:p>
        </w:tc>
        <w:tc>
          <w:tcPr>
            <w:tcW w:w="849" w:type="dxa"/>
            <w:tcBorders>
              <w:top w:val="single" w:sz="4" w:space="0" w:color="auto"/>
              <w:left w:val="single" w:sz="4" w:space="0" w:color="auto"/>
            </w:tcBorders>
            <w:shd w:val="clear" w:color="auto" w:fill="FFFFFF"/>
            <w:tcMar>
              <w:left w:w="28" w:type="dxa"/>
              <w:right w:w="28" w:type="dxa"/>
            </w:tcMar>
            <w:vAlign w:val="bottom"/>
          </w:tcPr>
          <w:p w14:paraId="28C95089" w14:textId="6528575F"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55</w:t>
            </w:r>
          </w:p>
        </w:tc>
        <w:tc>
          <w:tcPr>
            <w:tcW w:w="1167" w:type="dxa"/>
            <w:tcBorders>
              <w:top w:val="single" w:sz="4" w:space="0" w:color="auto"/>
              <w:left w:val="single" w:sz="4" w:space="0" w:color="auto"/>
            </w:tcBorders>
            <w:shd w:val="clear" w:color="auto" w:fill="FFFFFF"/>
            <w:tcMar>
              <w:left w:w="28" w:type="dxa"/>
              <w:right w:w="28" w:type="dxa"/>
            </w:tcMar>
            <w:vAlign w:val="bottom"/>
          </w:tcPr>
          <w:p w14:paraId="4E235356" w14:textId="1B3E6BC7"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48</w:t>
            </w:r>
          </w:p>
        </w:tc>
        <w:tc>
          <w:tcPr>
            <w:tcW w:w="982" w:type="dxa"/>
            <w:tcBorders>
              <w:top w:val="single" w:sz="4" w:space="0" w:color="auto"/>
              <w:left w:val="single" w:sz="4" w:space="0" w:color="auto"/>
            </w:tcBorders>
            <w:shd w:val="clear" w:color="auto" w:fill="FFFFFF"/>
            <w:tcMar>
              <w:left w:w="28" w:type="dxa"/>
              <w:right w:w="28" w:type="dxa"/>
            </w:tcMar>
            <w:vAlign w:val="bottom"/>
          </w:tcPr>
          <w:p w14:paraId="3C40F398" w14:textId="19FC4CFB"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55</w:t>
            </w:r>
          </w:p>
        </w:tc>
        <w:tc>
          <w:tcPr>
            <w:tcW w:w="1218" w:type="dxa"/>
            <w:tcBorders>
              <w:top w:val="single" w:sz="4" w:space="0" w:color="auto"/>
              <w:left w:val="single" w:sz="4" w:space="0" w:color="auto"/>
            </w:tcBorders>
            <w:shd w:val="clear" w:color="auto" w:fill="FFFFFF"/>
            <w:tcMar>
              <w:left w:w="28" w:type="dxa"/>
              <w:right w:w="28" w:type="dxa"/>
            </w:tcMar>
            <w:vAlign w:val="bottom"/>
          </w:tcPr>
          <w:p w14:paraId="22CDD088" w14:textId="52A66AE5"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79</w:t>
            </w:r>
          </w:p>
        </w:tc>
        <w:tc>
          <w:tcPr>
            <w:tcW w:w="1302" w:type="dxa"/>
            <w:tcBorders>
              <w:top w:val="single" w:sz="4" w:space="0" w:color="auto"/>
              <w:left w:val="single" w:sz="4" w:space="0" w:color="auto"/>
            </w:tcBorders>
            <w:shd w:val="clear" w:color="auto" w:fill="FFFFFF"/>
            <w:tcMar>
              <w:left w:w="28" w:type="dxa"/>
              <w:right w:w="28" w:type="dxa"/>
            </w:tcMar>
            <w:vAlign w:val="bottom"/>
          </w:tcPr>
          <w:p w14:paraId="4CC5C1BB" w14:textId="5363D33B"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79</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59A5F1FB" w14:textId="77777777" w:rsidR="00E86EB5" w:rsidRPr="00254ABE" w:rsidRDefault="00E86EB5" w:rsidP="00E0067A">
            <w:pPr>
              <w:pStyle w:val="Tabletexte"/>
              <w:keepNext/>
              <w:spacing w:before="20" w:after="20" w:line="220" w:lineRule="exact"/>
              <w:jc w:val="left"/>
              <w:rPr>
                <w:position w:val="2"/>
                <w:sz w:val="18"/>
                <w:szCs w:val="24"/>
                <w:lang w:bidi="ar-SA"/>
              </w:rPr>
            </w:pPr>
          </w:p>
        </w:tc>
      </w:tr>
      <w:tr w:rsidR="00E86EB5" w:rsidRPr="00254ABE" w14:paraId="60457618" w14:textId="77777777" w:rsidTr="00E0067A">
        <w:tc>
          <w:tcPr>
            <w:tcW w:w="2098" w:type="dxa"/>
            <w:tcBorders>
              <w:top w:val="single" w:sz="4" w:space="0" w:color="auto"/>
              <w:left w:val="single" w:sz="4" w:space="0" w:color="auto"/>
            </w:tcBorders>
            <w:shd w:val="clear" w:color="auto" w:fill="FFFFFF"/>
            <w:tcMar>
              <w:left w:w="28" w:type="dxa"/>
              <w:right w:w="28" w:type="dxa"/>
            </w:tcMar>
            <w:vAlign w:val="bottom"/>
          </w:tcPr>
          <w:p w14:paraId="32E4A215" w14:textId="77777777" w:rsidR="00E86EB5" w:rsidRPr="00254ABE" w:rsidRDefault="00E86EB5" w:rsidP="00E0067A">
            <w:pPr>
              <w:pStyle w:val="Tabletexte"/>
              <w:keepNext/>
              <w:spacing w:before="20" w:after="20" w:line="220" w:lineRule="exact"/>
              <w:jc w:val="left"/>
              <w:rPr>
                <w:position w:val="2"/>
                <w:sz w:val="18"/>
                <w:szCs w:val="24"/>
                <w:rtl/>
                <w:lang w:bidi="ar-SA"/>
              </w:rPr>
            </w:pPr>
            <w:r w:rsidRPr="00254ABE">
              <w:rPr>
                <w:position w:val="2"/>
                <w:sz w:val="18"/>
                <w:szCs w:val="24"/>
                <w:rtl/>
              </w:rPr>
              <w:t>معايير الحماية</w:t>
            </w:r>
          </w:p>
        </w:tc>
        <w:tc>
          <w:tcPr>
            <w:tcW w:w="886" w:type="dxa"/>
            <w:tcBorders>
              <w:top w:val="single" w:sz="4" w:space="0" w:color="auto"/>
              <w:left w:val="single" w:sz="4" w:space="0" w:color="auto"/>
            </w:tcBorders>
            <w:shd w:val="clear" w:color="auto" w:fill="FFFFFF"/>
            <w:tcMar>
              <w:left w:w="28" w:type="dxa"/>
              <w:right w:w="28" w:type="dxa"/>
            </w:tcMar>
          </w:tcPr>
          <w:p w14:paraId="45AAECFA" w14:textId="77777777" w:rsidR="00E86EB5" w:rsidRPr="00254ABE" w:rsidRDefault="00E86EB5" w:rsidP="00E0067A">
            <w:pPr>
              <w:pStyle w:val="Tabletexte"/>
              <w:keepNext/>
              <w:spacing w:before="20" w:after="20" w:line="220" w:lineRule="exact"/>
              <w:jc w:val="left"/>
              <w:rPr>
                <w:position w:val="2"/>
                <w:sz w:val="18"/>
                <w:szCs w:val="24"/>
                <w:lang w:bidi="ar-SA"/>
              </w:rPr>
            </w:pPr>
            <w:proofErr w:type="spellStart"/>
            <w:r w:rsidRPr="00254ABE">
              <w:rPr>
                <w:position w:val="2"/>
                <w:sz w:val="18"/>
                <w:szCs w:val="24"/>
                <w:lang w:bidi="ar-SA"/>
              </w:rPr>
              <w:t>dBW</w:t>
            </w:r>
            <w:proofErr w:type="spellEnd"/>
            <w:r w:rsidRPr="00254ABE">
              <w:rPr>
                <w:position w:val="2"/>
                <w:sz w:val="18"/>
                <w:szCs w:val="24"/>
                <w:lang w:bidi="ar-SA"/>
              </w:rPr>
              <w:t>/200</w:t>
            </w:r>
          </w:p>
          <w:p w14:paraId="6AD23135" w14:textId="495217C0" w:rsidR="00E86EB5" w:rsidRPr="00254ABE" w:rsidRDefault="00E86EB5" w:rsidP="00E0067A">
            <w:pPr>
              <w:pStyle w:val="Tabletexte"/>
              <w:keepNext/>
              <w:spacing w:before="20" w:after="20" w:line="220" w:lineRule="exact"/>
              <w:jc w:val="left"/>
              <w:rPr>
                <w:position w:val="2"/>
                <w:sz w:val="18"/>
                <w:szCs w:val="24"/>
                <w:rtl/>
                <w:lang w:bidi="ar-SA"/>
              </w:rPr>
            </w:pPr>
            <w:r w:rsidRPr="00254ABE">
              <w:rPr>
                <w:position w:val="2"/>
                <w:sz w:val="18"/>
                <w:szCs w:val="24"/>
                <w:lang w:bidi="ar-SA"/>
              </w:rPr>
              <w:t>MHz</w:t>
            </w:r>
          </w:p>
        </w:tc>
        <w:tc>
          <w:tcPr>
            <w:tcW w:w="849" w:type="dxa"/>
            <w:tcBorders>
              <w:top w:val="single" w:sz="4" w:space="0" w:color="auto"/>
              <w:left w:val="single" w:sz="4" w:space="0" w:color="auto"/>
            </w:tcBorders>
            <w:shd w:val="clear" w:color="auto" w:fill="FFFFFF"/>
            <w:tcMar>
              <w:left w:w="28" w:type="dxa"/>
              <w:right w:w="28" w:type="dxa"/>
            </w:tcMar>
            <w:vAlign w:val="bottom"/>
          </w:tcPr>
          <w:p w14:paraId="1CB6BDC9" w14:textId="41B13B9E" w:rsidR="00E86EB5" w:rsidRPr="00254ABE" w:rsidRDefault="00254ABE" w:rsidP="00E0067A">
            <w:pPr>
              <w:pStyle w:val="Tabletexte"/>
              <w:keepNext/>
              <w:spacing w:before="20" w:after="20" w:line="220" w:lineRule="exact"/>
              <w:jc w:val="left"/>
              <w:rPr>
                <w:position w:val="2"/>
                <w:sz w:val="18"/>
                <w:szCs w:val="24"/>
                <w:lang w:bidi="ar-SA"/>
              </w:rPr>
            </w:pPr>
            <w:r w:rsidRPr="00254ABE">
              <w:rPr>
                <w:position w:val="2"/>
                <w:sz w:val="18"/>
                <w:szCs w:val="24"/>
                <w:lang w:bidi="ar-SA"/>
              </w:rPr>
              <w:t>158</w:t>
            </w:r>
            <w:r>
              <w:rPr>
                <w:position w:val="2"/>
                <w:sz w:val="18"/>
                <w:szCs w:val="24"/>
                <w:lang w:bidi="ar-SA"/>
              </w:rPr>
              <w:t>–</w:t>
            </w:r>
          </w:p>
        </w:tc>
        <w:tc>
          <w:tcPr>
            <w:tcW w:w="1167" w:type="dxa"/>
            <w:tcBorders>
              <w:top w:val="single" w:sz="4" w:space="0" w:color="auto"/>
              <w:left w:val="single" w:sz="4" w:space="0" w:color="auto"/>
            </w:tcBorders>
            <w:shd w:val="clear" w:color="auto" w:fill="FFFFFF"/>
            <w:tcMar>
              <w:left w:w="28" w:type="dxa"/>
              <w:right w:w="28" w:type="dxa"/>
            </w:tcMar>
            <w:vAlign w:val="bottom"/>
          </w:tcPr>
          <w:p w14:paraId="299B817E" w14:textId="56C1F7D3" w:rsidR="00E86EB5" w:rsidRPr="00254ABE" w:rsidRDefault="00254ABE" w:rsidP="00E0067A">
            <w:pPr>
              <w:pStyle w:val="Tabletexte"/>
              <w:keepNext/>
              <w:spacing w:before="20" w:after="20" w:line="220" w:lineRule="exact"/>
              <w:jc w:val="center"/>
              <w:rPr>
                <w:position w:val="2"/>
                <w:sz w:val="18"/>
                <w:szCs w:val="24"/>
                <w:lang w:bidi="ar-SA"/>
              </w:rPr>
            </w:pPr>
            <w:r w:rsidRPr="00254ABE">
              <w:rPr>
                <w:position w:val="2"/>
                <w:sz w:val="18"/>
                <w:szCs w:val="24"/>
                <w:lang w:bidi="ar-SA"/>
              </w:rPr>
              <w:t>158</w:t>
            </w:r>
            <w:r>
              <w:rPr>
                <w:position w:val="2"/>
                <w:sz w:val="18"/>
                <w:szCs w:val="24"/>
                <w:lang w:bidi="ar-SA"/>
              </w:rPr>
              <w:t>–</w:t>
            </w:r>
          </w:p>
        </w:tc>
        <w:tc>
          <w:tcPr>
            <w:tcW w:w="982" w:type="dxa"/>
            <w:tcBorders>
              <w:top w:val="single" w:sz="4" w:space="0" w:color="auto"/>
              <w:left w:val="single" w:sz="4" w:space="0" w:color="auto"/>
            </w:tcBorders>
            <w:shd w:val="clear" w:color="auto" w:fill="FFFFFF"/>
            <w:tcMar>
              <w:left w:w="28" w:type="dxa"/>
              <w:right w:w="28" w:type="dxa"/>
            </w:tcMar>
            <w:vAlign w:val="bottom"/>
          </w:tcPr>
          <w:p w14:paraId="4DC37E76" w14:textId="2E83BD08" w:rsidR="00E86EB5" w:rsidRPr="00254ABE" w:rsidRDefault="00254ABE" w:rsidP="00E0067A">
            <w:pPr>
              <w:pStyle w:val="Tabletexte"/>
              <w:keepNext/>
              <w:spacing w:before="20" w:after="20" w:line="220" w:lineRule="exact"/>
              <w:jc w:val="center"/>
              <w:rPr>
                <w:position w:val="2"/>
                <w:sz w:val="18"/>
                <w:szCs w:val="24"/>
                <w:lang w:bidi="ar-SA"/>
              </w:rPr>
            </w:pPr>
            <w:r w:rsidRPr="00254ABE">
              <w:rPr>
                <w:position w:val="2"/>
                <w:sz w:val="18"/>
                <w:szCs w:val="24"/>
                <w:lang w:bidi="ar-SA"/>
              </w:rPr>
              <w:t>158</w:t>
            </w:r>
            <w:r>
              <w:rPr>
                <w:position w:val="2"/>
                <w:sz w:val="18"/>
                <w:szCs w:val="24"/>
                <w:lang w:bidi="ar-SA"/>
              </w:rPr>
              <w:t>–</w:t>
            </w:r>
          </w:p>
        </w:tc>
        <w:tc>
          <w:tcPr>
            <w:tcW w:w="1218" w:type="dxa"/>
            <w:tcBorders>
              <w:top w:val="single" w:sz="4" w:space="0" w:color="auto"/>
              <w:left w:val="single" w:sz="4" w:space="0" w:color="auto"/>
            </w:tcBorders>
            <w:shd w:val="clear" w:color="auto" w:fill="FFFFFF"/>
            <w:tcMar>
              <w:left w:w="28" w:type="dxa"/>
              <w:right w:w="28" w:type="dxa"/>
            </w:tcMar>
            <w:vAlign w:val="bottom"/>
          </w:tcPr>
          <w:p w14:paraId="5FD75DD7" w14:textId="50CD6901" w:rsidR="00E86EB5" w:rsidRPr="00254ABE" w:rsidRDefault="00254ABE" w:rsidP="00E0067A">
            <w:pPr>
              <w:pStyle w:val="Tabletexte"/>
              <w:keepNext/>
              <w:spacing w:before="20" w:after="20" w:line="220" w:lineRule="exact"/>
              <w:jc w:val="center"/>
              <w:rPr>
                <w:position w:val="2"/>
                <w:sz w:val="18"/>
                <w:szCs w:val="24"/>
                <w:lang w:bidi="ar-SA"/>
              </w:rPr>
            </w:pPr>
            <w:r w:rsidRPr="00254ABE">
              <w:rPr>
                <w:position w:val="2"/>
                <w:sz w:val="18"/>
                <w:szCs w:val="24"/>
                <w:lang w:bidi="ar-SA"/>
              </w:rPr>
              <w:t>158</w:t>
            </w:r>
            <w:r>
              <w:rPr>
                <w:position w:val="2"/>
                <w:sz w:val="18"/>
                <w:szCs w:val="24"/>
                <w:lang w:bidi="ar-SA"/>
              </w:rPr>
              <w:t>–</w:t>
            </w:r>
          </w:p>
        </w:tc>
        <w:tc>
          <w:tcPr>
            <w:tcW w:w="1302" w:type="dxa"/>
            <w:tcBorders>
              <w:top w:val="single" w:sz="4" w:space="0" w:color="auto"/>
              <w:left w:val="single" w:sz="4" w:space="0" w:color="auto"/>
            </w:tcBorders>
            <w:shd w:val="clear" w:color="auto" w:fill="FFFFFF"/>
            <w:tcMar>
              <w:left w:w="28" w:type="dxa"/>
              <w:right w:w="28" w:type="dxa"/>
            </w:tcMar>
            <w:vAlign w:val="bottom"/>
          </w:tcPr>
          <w:p w14:paraId="6437ED4D" w14:textId="4E4BEE86" w:rsidR="00E86EB5" w:rsidRPr="00254ABE" w:rsidRDefault="00254ABE" w:rsidP="00E0067A">
            <w:pPr>
              <w:pStyle w:val="Tabletexte"/>
              <w:keepNext/>
              <w:spacing w:before="20" w:after="20" w:line="220" w:lineRule="exact"/>
              <w:jc w:val="center"/>
              <w:rPr>
                <w:position w:val="2"/>
                <w:sz w:val="18"/>
                <w:szCs w:val="24"/>
                <w:lang w:bidi="ar-SA"/>
              </w:rPr>
            </w:pPr>
            <w:r w:rsidRPr="00254ABE">
              <w:rPr>
                <w:position w:val="2"/>
                <w:sz w:val="18"/>
                <w:szCs w:val="24"/>
                <w:lang w:bidi="ar-SA"/>
              </w:rPr>
              <w:t>158</w:t>
            </w:r>
            <w:r>
              <w:rPr>
                <w:position w:val="2"/>
                <w:sz w:val="18"/>
                <w:szCs w:val="24"/>
                <w:lang w:bidi="ar-SA"/>
              </w:rPr>
              <w:t>–</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509787E6" w14:textId="77777777" w:rsidR="00E86EB5" w:rsidRPr="00254ABE" w:rsidRDefault="00E86EB5" w:rsidP="00E0067A">
            <w:pPr>
              <w:pStyle w:val="Tabletexte"/>
              <w:keepNext/>
              <w:spacing w:before="20" w:after="20" w:line="220" w:lineRule="exact"/>
              <w:jc w:val="left"/>
              <w:rPr>
                <w:position w:val="2"/>
                <w:sz w:val="18"/>
                <w:szCs w:val="24"/>
                <w:lang w:bidi="ar-SA"/>
              </w:rPr>
            </w:pPr>
          </w:p>
        </w:tc>
      </w:tr>
      <w:tr w:rsidR="00E86EB5" w:rsidRPr="00254ABE" w14:paraId="2B6E610F" w14:textId="77777777" w:rsidTr="00E0067A">
        <w:tc>
          <w:tcPr>
            <w:tcW w:w="2098" w:type="dxa"/>
            <w:tcBorders>
              <w:top w:val="single" w:sz="4" w:space="0" w:color="auto"/>
              <w:left w:val="single" w:sz="4" w:space="0" w:color="auto"/>
            </w:tcBorders>
            <w:shd w:val="clear" w:color="auto" w:fill="FFFFFF"/>
            <w:tcMar>
              <w:left w:w="28" w:type="dxa"/>
              <w:right w:w="28" w:type="dxa"/>
            </w:tcMar>
            <w:vAlign w:val="bottom"/>
          </w:tcPr>
          <w:p w14:paraId="63D05401" w14:textId="77777777" w:rsidR="00E86EB5" w:rsidRPr="00254ABE" w:rsidRDefault="00E86EB5" w:rsidP="00E0067A">
            <w:pPr>
              <w:pStyle w:val="Tabletexte"/>
              <w:keepNext/>
              <w:spacing w:before="20" w:after="20" w:line="220" w:lineRule="exact"/>
              <w:jc w:val="left"/>
              <w:rPr>
                <w:position w:val="2"/>
                <w:sz w:val="18"/>
                <w:szCs w:val="24"/>
              </w:rPr>
            </w:pPr>
            <w:r w:rsidRPr="00254ABE">
              <w:rPr>
                <w:position w:val="2"/>
                <w:sz w:val="18"/>
                <w:szCs w:val="24"/>
                <w:rtl/>
              </w:rPr>
              <w:t>التحصيص</w:t>
            </w:r>
          </w:p>
        </w:tc>
        <w:tc>
          <w:tcPr>
            <w:tcW w:w="886" w:type="dxa"/>
            <w:tcBorders>
              <w:top w:val="single" w:sz="4" w:space="0" w:color="auto"/>
              <w:left w:val="single" w:sz="4" w:space="0" w:color="auto"/>
            </w:tcBorders>
            <w:shd w:val="clear" w:color="auto" w:fill="FFFFFF"/>
            <w:tcMar>
              <w:left w:w="28" w:type="dxa"/>
              <w:right w:w="28" w:type="dxa"/>
            </w:tcMar>
            <w:vAlign w:val="bottom"/>
          </w:tcPr>
          <w:p w14:paraId="4A3389AC" w14:textId="561993D4"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dB</w:t>
            </w:r>
          </w:p>
        </w:tc>
        <w:tc>
          <w:tcPr>
            <w:tcW w:w="849" w:type="dxa"/>
            <w:tcBorders>
              <w:top w:val="single" w:sz="4" w:space="0" w:color="auto"/>
              <w:left w:val="single" w:sz="4" w:space="0" w:color="auto"/>
            </w:tcBorders>
            <w:shd w:val="clear" w:color="auto" w:fill="FFFFFF"/>
            <w:tcMar>
              <w:left w:w="28" w:type="dxa"/>
              <w:right w:w="28" w:type="dxa"/>
            </w:tcMar>
            <w:vAlign w:val="bottom"/>
          </w:tcPr>
          <w:p w14:paraId="3635671F" w14:textId="44E2382B"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3</w:t>
            </w:r>
          </w:p>
        </w:tc>
        <w:tc>
          <w:tcPr>
            <w:tcW w:w="1167" w:type="dxa"/>
            <w:tcBorders>
              <w:top w:val="single" w:sz="4" w:space="0" w:color="auto"/>
              <w:left w:val="single" w:sz="4" w:space="0" w:color="auto"/>
            </w:tcBorders>
            <w:shd w:val="clear" w:color="auto" w:fill="FFFFFF"/>
            <w:tcMar>
              <w:left w:w="28" w:type="dxa"/>
              <w:right w:w="28" w:type="dxa"/>
            </w:tcMar>
            <w:vAlign w:val="bottom"/>
          </w:tcPr>
          <w:p w14:paraId="39C1EFB9" w14:textId="2D5E6CE1"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3</w:t>
            </w:r>
          </w:p>
        </w:tc>
        <w:tc>
          <w:tcPr>
            <w:tcW w:w="982" w:type="dxa"/>
            <w:tcBorders>
              <w:top w:val="single" w:sz="4" w:space="0" w:color="auto"/>
              <w:left w:val="single" w:sz="4" w:space="0" w:color="auto"/>
            </w:tcBorders>
            <w:shd w:val="clear" w:color="auto" w:fill="FFFFFF"/>
            <w:tcMar>
              <w:left w:w="28" w:type="dxa"/>
              <w:right w:w="28" w:type="dxa"/>
            </w:tcMar>
            <w:vAlign w:val="bottom"/>
          </w:tcPr>
          <w:p w14:paraId="60164F6B" w14:textId="4BCBEB73"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3</w:t>
            </w:r>
          </w:p>
        </w:tc>
        <w:tc>
          <w:tcPr>
            <w:tcW w:w="1218" w:type="dxa"/>
            <w:tcBorders>
              <w:top w:val="single" w:sz="4" w:space="0" w:color="auto"/>
              <w:left w:val="single" w:sz="4" w:space="0" w:color="auto"/>
            </w:tcBorders>
            <w:shd w:val="clear" w:color="auto" w:fill="FFFFFF"/>
            <w:tcMar>
              <w:left w:w="28" w:type="dxa"/>
              <w:right w:w="28" w:type="dxa"/>
            </w:tcMar>
            <w:vAlign w:val="bottom"/>
          </w:tcPr>
          <w:p w14:paraId="52F19316" w14:textId="4F85D1AF"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3</w:t>
            </w:r>
          </w:p>
        </w:tc>
        <w:tc>
          <w:tcPr>
            <w:tcW w:w="1302" w:type="dxa"/>
            <w:tcBorders>
              <w:top w:val="single" w:sz="4" w:space="0" w:color="auto"/>
              <w:left w:val="single" w:sz="4" w:space="0" w:color="auto"/>
            </w:tcBorders>
            <w:shd w:val="clear" w:color="auto" w:fill="FFFFFF"/>
            <w:tcMar>
              <w:left w:w="28" w:type="dxa"/>
              <w:right w:w="28" w:type="dxa"/>
            </w:tcMar>
            <w:vAlign w:val="bottom"/>
          </w:tcPr>
          <w:p w14:paraId="18A49D51" w14:textId="70398BC5"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3</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7E33FC98" w14:textId="77777777" w:rsidR="00E86EB5" w:rsidRPr="00254ABE" w:rsidRDefault="00E86EB5" w:rsidP="00E0067A">
            <w:pPr>
              <w:pStyle w:val="Tabletexte"/>
              <w:keepNext/>
              <w:spacing w:before="20" w:after="20" w:line="220" w:lineRule="exact"/>
              <w:jc w:val="left"/>
              <w:rPr>
                <w:position w:val="2"/>
                <w:sz w:val="18"/>
                <w:szCs w:val="24"/>
                <w:lang w:bidi="ar-SA"/>
              </w:rPr>
            </w:pPr>
          </w:p>
        </w:tc>
      </w:tr>
      <w:tr w:rsidR="00E86EB5" w:rsidRPr="00254ABE" w14:paraId="3BFD76E9" w14:textId="77777777" w:rsidTr="00E0067A">
        <w:tc>
          <w:tcPr>
            <w:tcW w:w="2098" w:type="dxa"/>
            <w:tcBorders>
              <w:top w:val="single" w:sz="4" w:space="0" w:color="auto"/>
              <w:left w:val="single" w:sz="4" w:space="0" w:color="auto"/>
            </w:tcBorders>
            <w:shd w:val="clear" w:color="auto" w:fill="FFFFFF"/>
            <w:tcMar>
              <w:left w:w="28" w:type="dxa"/>
              <w:right w:w="28" w:type="dxa"/>
            </w:tcMar>
            <w:vAlign w:val="bottom"/>
          </w:tcPr>
          <w:p w14:paraId="448E5072" w14:textId="77777777" w:rsidR="00E86EB5" w:rsidRPr="00254ABE" w:rsidRDefault="00E86EB5" w:rsidP="00E0067A">
            <w:pPr>
              <w:pStyle w:val="Tabletexte"/>
              <w:keepNext/>
              <w:spacing w:before="20" w:after="20" w:line="220" w:lineRule="exact"/>
              <w:jc w:val="left"/>
              <w:rPr>
                <w:b/>
                <w:bCs/>
                <w:position w:val="2"/>
                <w:sz w:val="18"/>
                <w:szCs w:val="24"/>
              </w:rPr>
            </w:pPr>
            <w:r w:rsidRPr="00254ABE">
              <w:rPr>
                <w:b/>
                <w:bCs/>
                <w:position w:val="2"/>
                <w:sz w:val="18"/>
                <w:szCs w:val="24"/>
                <w:rtl/>
              </w:rPr>
              <w:t>سوية التداخل القصوى على</w:t>
            </w:r>
            <w:r w:rsidRPr="00254ABE">
              <w:rPr>
                <w:rFonts w:hint="cs"/>
                <w:b/>
                <w:bCs/>
                <w:position w:val="2"/>
                <w:sz w:val="18"/>
                <w:szCs w:val="24"/>
                <w:rtl/>
              </w:rPr>
              <w:t> </w:t>
            </w:r>
            <w:r w:rsidRPr="00254ABE">
              <w:rPr>
                <w:b/>
                <w:bCs/>
                <w:position w:val="2"/>
                <w:sz w:val="18"/>
                <w:szCs w:val="24"/>
                <w:rtl/>
              </w:rPr>
              <w:t>الأرض</w:t>
            </w:r>
          </w:p>
        </w:tc>
        <w:tc>
          <w:tcPr>
            <w:tcW w:w="886" w:type="dxa"/>
            <w:tcBorders>
              <w:top w:val="single" w:sz="4" w:space="0" w:color="auto"/>
              <w:left w:val="single" w:sz="4" w:space="0" w:color="auto"/>
            </w:tcBorders>
            <w:shd w:val="clear" w:color="auto" w:fill="FFFFFF"/>
            <w:tcMar>
              <w:left w:w="28" w:type="dxa"/>
              <w:right w:w="28" w:type="dxa"/>
            </w:tcMar>
            <w:vAlign w:val="bottom"/>
          </w:tcPr>
          <w:p w14:paraId="17306B01" w14:textId="77777777" w:rsidR="00E86EB5" w:rsidRPr="00254ABE" w:rsidRDefault="00E86EB5" w:rsidP="00E0067A">
            <w:pPr>
              <w:pStyle w:val="Tabletexte"/>
              <w:keepNext/>
              <w:spacing w:before="20" w:after="20" w:line="220" w:lineRule="exact"/>
              <w:jc w:val="left"/>
              <w:rPr>
                <w:b/>
                <w:bCs/>
                <w:position w:val="2"/>
                <w:sz w:val="18"/>
                <w:szCs w:val="24"/>
                <w:lang w:bidi="ar-SA"/>
              </w:rPr>
            </w:pPr>
            <w:r w:rsidRPr="00254ABE">
              <w:rPr>
                <w:b/>
                <w:bCs/>
                <w:position w:val="2"/>
                <w:sz w:val="18"/>
                <w:szCs w:val="24"/>
                <w:lang w:bidi="ar-SA"/>
              </w:rPr>
              <w:t>dBm/200</w:t>
            </w:r>
          </w:p>
          <w:p w14:paraId="790CAB80" w14:textId="3785B9F7" w:rsidR="00E86EB5" w:rsidRPr="00254ABE" w:rsidRDefault="00E86EB5" w:rsidP="00E0067A">
            <w:pPr>
              <w:pStyle w:val="Tabletexte"/>
              <w:keepNext/>
              <w:spacing w:before="20" w:after="20" w:line="220" w:lineRule="exact"/>
              <w:jc w:val="left"/>
              <w:rPr>
                <w:b/>
                <w:bCs/>
                <w:position w:val="2"/>
                <w:sz w:val="18"/>
                <w:szCs w:val="24"/>
                <w:lang w:bidi="ar-SA"/>
              </w:rPr>
            </w:pPr>
            <w:r w:rsidRPr="00254ABE">
              <w:rPr>
                <w:b/>
                <w:bCs/>
                <w:position w:val="2"/>
                <w:sz w:val="18"/>
                <w:szCs w:val="24"/>
                <w:lang w:bidi="ar-SA"/>
              </w:rPr>
              <w:t>MHz</w:t>
            </w:r>
          </w:p>
        </w:tc>
        <w:tc>
          <w:tcPr>
            <w:tcW w:w="849" w:type="dxa"/>
            <w:tcBorders>
              <w:top w:val="single" w:sz="4" w:space="0" w:color="auto"/>
              <w:left w:val="single" w:sz="4" w:space="0" w:color="auto"/>
            </w:tcBorders>
            <w:shd w:val="clear" w:color="auto" w:fill="FFFFFF"/>
            <w:tcMar>
              <w:left w:w="28" w:type="dxa"/>
              <w:right w:w="28" w:type="dxa"/>
            </w:tcMar>
            <w:vAlign w:val="bottom"/>
          </w:tcPr>
          <w:p w14:paraId="761C4B3A" w14:textId="675EBFD4" w:rsidR="00E86EB5" w:rsidRPr="00254ABE" w:rsidRDefault="00E86EB5" w:rsidP="00E0067A">
            <w:pPr>
              <w:pStyle w:val="Tabletexte"/>
              <w:keepNext/>
              <w:spacing w:before="20" w:after="20" w:line="220" w:lineRule="exact"/>
              <w:jc w:val="left"/>
              <w:rPr>
                <w:b/>
                <w:bCs/>
                <w:position w:val="2"/>
                <w:sz w:val="18"/>
                <w:szCs w:val="24"/>
                <w:lang w:bidi="ar-SA"/>
              </w:rPr>
            </w:pPr>
            <w:r w:rsidRPr="00254ABE">
              <w:rPr>
                <w:b/>
                <w:bCs/>
                <w:position w:val="2"/>
                <w:sz w:val="18"/>
                <w:szCs w:val="24"/>
                <w:lang w:bidi="ar-SA"/>
              </w:rPr>
              <w:t>21,5</w:t>
            </w:r>
          </w:p>
        </w:tc>
        <w:tc>
          <w:tcPr>
            <w:tcW w:w="1167" w:type="dxa"/>
            <w:tcBorders>
              <w:top w:val="single" w:sz="4" w:space="0" w:color="auto"/>
              <w:left w:val="single" w:sz="4" w:space="0" w:color="auto"/>
            </w:tcBorders>
            <w:shd w:val="clear" w:color="auto" w:fill="FFFFFF"/>
            <w:tcMar>
              <w:left w:w="28" w:type="dxa"/>
              <w:right w:w="28" w:type="dxa"/>
            </w:tcMar>
            <w:vAlign w:val="bottom"/>
          </w:tcPr>
          <w:p w14:paraId="367EE87B" w14:textId="3A689BC3" w:rsidR="00E86EB5" w:rsidRPr="00254ABE" w:rsidRDefault="00E86EB5" w:rsidP="00E0067A">
            <w:pPr>
              <w:pStyle w:val="Tabletexte"/>
              <w:keepNext/>
              <w:spacing w:before="20" w:after="20" w:line="220" w:lineRule="exact"/>
              <w:jc w:val="left"/>
              <w:rPr>
                <w:b/>
                <w:bCs/>
                <w:position w:val="2"/>
                <w:sz w:val="18"/>
                <w:szCs w:val="24"/>
                <w:lang w:bidi="ar-SA"/>
              </w:rPr>
            </w:pPr>
            <w:r w:rsidRPr="00254ABE">
              <w:rPr>
                <w:b/>
                <w:bCs/>
                <w:position w:val="2"/>
                <w:sz w:val="18"/>
                <w:szCs w:val="24"/>
                <w:lang w:bidi="ar-SA"/>
              </w:rPr>
              <w:t>21,6</w:t>
            </w:r>
          </w:p>
        </w:tc>
        <w:tc>
          <w:tcPr>
            <w:tcW w:w="982" w:type="dxa"/>
            <w:tcBorders>
              <w:top w:val="single" w:sz="4" w:space="0" w:color="auto"/>
              <w:left w:val="single" w:sz="4" w:space="0" w:color="auto"/>
            </w:tcBorders>
            <w:shd w:val="clear" w:color="auto" w:fill="FFFFFF"/>
            <w:tcMar>
              <w:left w:w="28" w:type="dxa"/>
              <w:right w:w="28" w:type="dxa"/>
            </w:tcMar>
            <w:vAlign w:val="bottom"/>
          </w:tcPr>
          <w:p w14:paraId="3DA98CA0" w14:textId="71EBB60E" w:rsidR="00E86EB5" w:rsidRPr="00254ABE" w:rsidRDefault="00E86EB5" w:rsidP="00E0067A">
            <w:pPr>
              <w:pStyle w:val="Tabletexte"/>
              <w:keepNext/>
              <w:spacing w:before="20" w:after="20" w:line="220" w:lineRule="exact"/>
              <w:jc w:val="left"/>
              <w:rPr>
                <w:b/>
                <w:bCs/>
                <w:position w:val="2"/>
                <w:sz w:val="18"/>
                <w:szCs w:val="24"/>
                <w:lang w:bidi="ar-SA"/>
              </w:rPr>
            </w:pPr>
            <w:r w:rsidRPr="00254ABE">
              <w:rPr>
                <w:b/>
                <w:bCs/>
                <w:position w:val="2"/>
                <w:sz w:val="18"/>
                <w:szCs w:val="24"/>
                <w:lang w:bidi="ar-SA"/>
              </w:rPr>
              <w:t>15,9</w:t>
            </w:r>
          </w:p>
        </w:tc>
        <w:tc>
          <w:tcPr>
            <w:tcW w:w="1218" w:type="dxa"/>
            <w:tcBorders>
              <w:top w:val="single" w:sz="4" w:space="0" w:color="auto"/>
              <w:left w:val="single" w:sz="4" w:space="0" w:color="auto"/>
            </w:tcBorders>
            <w:shd w:val="clear" w:color="auto" w:fill="FFFFFF"/>
            <w:tcMar>
              <w:left w:w="28" w:type="dxa"/>
              <w:right w:w="28" w:type="dxa"/>
            </w:tcMar>
            <w:vAlign w:val="bottom"/>
          </w:tcPr>
          <w:p w14:paraId="2C84BD14" w14:textId="6D443471" w:rsidR="00E86EB5" w:rsidRPr="00254ABE" w:rsidRDefault="00E86EB5" w:rsidP="00E0067A">
            <w:pPr>
              <w:pStyle w:val="Tabletexte"/>
              <w:keepNext/>
              <w:spacing w:before="20" w:after="20" w:line="220" w:lineRule="exact"/>
              <w:jc w:val="left"/>
              <w:rPr>
                <w:b/>
                <w:bCs/>
                <w:position w:val="2"/>
                <w:sz w:val="18"/>
                <w:szCs w:val="24"/>
                <w:lang w:bidi="ar-SA"/>
              </w:rPr>
            </w:pPr>
            <w:r w:rsidRPr="00254ABE">
              <w:rPr>
                <w:b/>
                <w:bCs/>
                <w:position w:val="2"/>
                <w:sz w:val="18"/>
                <w:szCs w:val="24"/>
                <w:lang w:bidi="ar-SA"/>
              </w:rPr>
              <w:t>24,7</w:t>
            </w:r>
          </w:p>
        </w:tc>
        <w:tc>
          <w:tcPr>
            <w:tcW w:w="1302" w:type="dxa"/>
            <w:tcBorders>
              <w:top w:val="single" w:sz="4" w:space="0" w:color="auto"/>
              <w:left w:val="single" w:sz="4" w:space="0" w:color="auto"/>
            </w:tcBorders>
            <w:shd w:val="clear" w:color="auto" w:fill="FFFFFF"/>
            <w:tcMar>
              <w:left w:w="28" w:type="dxa"/>
              <w:right w:w="28" w:type="dxa"/>
            </w:tcMar>
            <w:vAlign w:val="bottom"/>
          </w:tcPr>
          <w:p w14:paraId="7B5671C4" w14:textId="526AAF85" w:rsidR="00E86EB5" w:rsidRPr="00254ABE" w:rsidRDefault="00E86EB5" w:rsidP="00E0067A">
            <w:pPr>
              <w:pStyle w:val="Tabletexte"/>
              <w:keepNext/>
              <w:spacing w:before="20" w:after="20" w:line="220" w:lineRule="exact"/>
              <w:jc w:val="left"/>
              <w:rPr>
                <w:b/>
                <w:bCs/>
                <w:position w:val="2"/>
                <w:sz w:val="18"/>
                <w:szCs w:val="24"/>
                <w:lang w:bidi="ar-SA"/>
              </w:rPr>
            </w:pPr>
            <w:r w:rsidRPr="00254ABE">
              <w:rPr>
                <w:b/>
                <w:bCs/>
                <w:position w:val="2"/>
                <w:sz w:val="18"/>
                <w:szCs w:val="24"/>
                <w:lang w:bidi="ar-SA"/>
              </w:rPr>
              <w:t>25,7</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3E5773AD" w14:textId="77777777" w:rsidR="00E86EB5" w:rsidRPr="00254ABE" w:rsidRDefault="00E86EB5" w:rsidP="00E0067A">
            <w:pPr>
              <w:pStyle w:val="Tabletexte"/>
              <w:keepNext/>
              <w:spacing w:before="20" w:after="20" w:line="220" w:lineRule="exact"/>
              <w:jc w:val="left"/>
              <w:rPr>
                <w:b/>
                <w:bCs/>
                <w:position w:val="2"/>
                <w:sz w:val="18"/>
                <w:szCs w:val="24"/>
                <w:lang w:bidi="ar-SA"/>
              </w:rPr>
            </w:pPr>
          </w:p>
        </w:tc>
      </w:tr>
      <w:tr w:rsidR="00E86EB5" w:rsidRPr="00254ABE" w14:paraId="08A6C629" w14:textId="77777777" w:rsidTr="00E0067A">
        <w:tc>
          <w:tcPr>
            <w:tcW w:w="2098" w:type="dxa"/>
            <w:tcBorders>
              <w:top w:val="single" w:sz="4" w:space="0" w:color="auto"/>
              <w:left w:val="single" w:sz="4" w:space="0" w:color="auto"/>
            </w:tcBorders>
            <w:shd w:val="clear" w:color="auto" w:fill="FFFFFF"/>
            <w:tcMar>
              <w:left w:w="28" w:type="dxa"/>
              <w:right w:w="28" w:type="dxa"/>
            </w:tcMar>
            <w:vAlign w:val="center"/>
          </w:tcPr>
          <w:p w14:paraId="05C791EE" w14:textId="77777777" w:rsidR="00E86EB5" w:rsidRPr="00254ABE" w:rsidRDefault="00E86EB5" w:rsidP="00E0067A">
            <w:pPr>
              <w:pStyle w:val="Tabletexte"/>
              <w:keepNext/>
              <w:spacing w:before="20" w:after="20" w:line="220" w:lineRule="exact"/>
              <w:jc w:val="left"/>
              <w:rPr>
                <w:position w:val="2"/>
                <w:sz w:val="18"/>
                <w:szCs w:val="24"/>
                <w:rtl/>
                <w:lang w:bidi="ar-SA"/>
              </w:rPr>
            </w:pPr>
            <w:r w:rsidRPr="00254ABE">
              <w:rPr>
                <w:position w:val="2"/>
                <w:sz w:val="18"/>
                <w:szCs w:val="24"/>
                <w:rtl/>
              </w:rPr>
              <w:t xml:space="preserve">قدرة </w:t>
            </w:r>
            <w:r w:rsidRPr="00254ABE">
              <w:rPr>
                <w:position w:val="2"/>
                <w:sz w:val="18"/>
                <w:szCs w:val="24"/>
              </w:rPr>
              <w:t>FS</w:t>
            </w:r>
            <w:r w:rsidRPr="00254ABE">
              <w:rPr>
                <w:position w:val="2"/>
                <w:sz w:val="18"/>
                <w:szCs w:val="24"/>
                <w:rtl/>
              </w:rPr>
              <w:t xml:space="preserve"> القصوى على الأرض (مصدر وحيد)</w:t>
            </w:r>
          </w:p>
        </w:tc>
        <w:tc>
          <w:tcPr>
            <w:tcW w:w="886" w:type="dxa"/>
            <w:tcBorders>
              <w:top w:val="single" w:sz="4" w:space="0" w:color="auto"/>
              <w:left w:val="single" w:sz="4" w:space="0" w:color="auto"/>
            </w:tcBorders>
            <w:shd w:val="clear" w:color="auto" w:fill="FFFFFF"/>
            <w:tcMar>
              <w:left w:w="28" w:type="dxa"/>
              <w:right w:w="28" w:type="dxa"/>
            </w:tcMar>
            <w:vAlign w:val="center"/>
          </w:tcPr>
          <w:p w14:paraId="2A66A1DE" w14:textId="77777777" w:rsidR="00E86EB5" w:rsidRPr="00254ABE" w:rsidRDefault="00E86EB5" w:rsidP="00E0067A">
            <w:pPr>
              <w:pStyle w:val="Tabletexte"/>
              <w:keepNext/>
              <w:spacing w:before="20" w:after="20" w:line="220" w:lineRule="exact"/>
              <w:jc w:val="left"/>
              <w:rPr>
                <w:position w:val="2"/>
                <w:sz w:val="18"/>
                <w:szCs w:val="24"/>
                <w:lang w:bidi="ar-SA"/>
              </w:rPr>
            </w:pPr>
            <w:proofErr w:type="spellStart"/>
            <w:r w:rsidRPr="00254ABE">
              <w:rPr>
                <w:position w:val="2"/>
                <w:sz w:val="18"/>
                <w:szCs w:val="24"/>
                <w:lang w:bidi="ar-SA"/>
              </w:rPr>
              <w:t>dBW</w:t>
            </w:r>
            <w:proofErr w:type="spellEnd"/>
            <w:r w:rsidRPr="00254ABE">
              <w:rPr>
                <w:position w:val="2"/>
                <w:sz w:val="18"/>
                <w:szCs w:val="24"/>
                <w:lang w:bidi="ar-SA"/>
              </w:rPr>
              <w:t>/200</w:t>
            </w:r>
          </w:p>
          <w:p w14:paraId="36434266" w14:textId="3E5C8A67"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MHz</w:t>
            </w:r>
          </w:p>
        </w:tc>
        <w:tc>
          <w:tcPr>
            <w:tcW w:w="849" w:type="dxa"/>
            <w:tcBorders>
              <w:top w:val="single" w:sz="4" w:space="0" w:color="auto"/>
              <w:left w:val="single" w:sz="4" w:space="0" w:color="auto"/>
            </w:tcBorders>
            <w:shd w:val="clear" w:color="auto" w:fill="FFFFFF"/>
            <w:tcMar>
              <w:left w:w="28" w:type="dxa"/>
              <w:right w:w="28" w:type="dxa"/>
            </w:tcMar>
            <w:vAlign w:val="bottom"/>
          </w:tcPr>
          <w:p w14:paraId="4D570B36" w14:textId="6161F402"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60,0</w:t>
            </w:r>
          </w:p>
        </w:tc>
        <w:tc>
          <w:tcPr>
            <w:tcW w:w="1167" w:type="dxa"/>
            <w:tcBorders>
              <w:top w:val="single" w:sz="4" w:space="0" w:color="auto"/>
              <w:left w:val="single" w:sz="4" w:space="0" w:color="auto"/>
            </w:tcBorders>
            <w:shd w:val="clear" w:color="auto" w:fill="FFFFFF"/>
            <w:tcMar>
              <w:left w:w="28" w:type="dxa"/>
              <w:right w:w="28" w:type="dxa"/>
            </w:tcMar>
            <w:vAlign w:val="bottom"/>
          </w:tcPr>
          <w:p w14:paraId="1F55ED63" w14:textId="363AE71B"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60,0</w:t>
            </w:r>
          </w:p>
        </w:tc>
        <w:tc>
          <w:tcPr>
            <w:tcW w:w="982" w:type="dxa"/>
            <w:tcBorders>
              <w:top w:val="single" w:sz="4" w:space="0" w:color="auto"/>
              <w:left w:val="single" w:sz="4" w:space="0" w:color="auto"/>
            </w:tcBorders>
            <w:shd w:val="clear" w:color="auto" w:fill="FFFFFF"/>
            <w:tcMar>
              <w:left w:w="28" w:type="dxa"/>
              <w:right w:w="28" w:type="dxa"/>
            </w:tcMar>
            <w:vAlign w:val="bottom"/>
          </w:tcPr>
          <w:p w14:paraId="3E80AF7B" w14:textId="5BE903C9"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60,0</w:t>
            </w:r>
          </w:p>
        </w:tc>
        <w:tc>
          <w:tcPr>
            <w:tcW w:w="1218" w:type="dxa"/>
            <w:tcBorders>
              <w:top w:val="single" w:sz="4" w:space="0" w:color="auto"/>
              <w:left w:val="single" w:sz="4" w:space="0" w:color="auto"/>
            </w:tcBorders>
            <w:shd w:val="clear" w:color="auto" w:fill="FFFFFF"/>
            <w:tcMar>
              <w:left w:w="28" w:type="dxa"/>
              <w:right w:w="28" w:type="dxa"/>
            </w:tcMar>
            <w:vAlign w:val="bottom"/>
          </w:tcPr>
          <w:p w14:paraId="69D8C438" w14:textId="4B989C01"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60,0</w:t>
            </w:r>
          </w:p>
        </w:tc>
        <w:tc>
          <w:tcPr>
            <w:tcW w:w="1302" w:type="dxa"/>
            <w:tcBorders>
              <w:top w:val="single" w:sz="4" w:space="0" w:color="auto"/>
              <w:left w:val="single" w:sz="4" w:space="0" w:color="auto"/>
            </w:tcBorders>
            <w:shd w:val="clear" w:color="auto" w:fill="FFFFFF"/>
            <w:tcMar>
              <w:left w:w="28" w:type="dxa"/>
              <w:right w:w="28" w:type="dxa"/>
            </w:tcMar>
            <w:vAlign w:val="bottom"/>
          </w:tcPr>
          <w:p w14:paraId="3BEC7D93" w14:textId="46535DFE"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60,0</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7A9A3316" w14:textId="77777777" w:rsidR="00E86EB5" w:rsidRPr="00254ABE" w:rsidRDefault="00E86EB5" w:rsidP="00E0067A">
            <w:pPr>
              <w:pStyle w:val="Tabletexte"/>
              <w:keepNext/>
              <w:spacing w:before="20" w:after="20" w:line="220" w:lineRule="exact"/>
              <w:jc w:val="left"/>
              <w:rPr>
                <w:position w:val="2"/>
                <w:sz w:val="18"/>
                <w:szCs w:val="24"/>
                <w:lang w:bidi="ar-SA"/>
              </w:rPr>
            </w:pPr>
          </w:p>
        </w:tc>
      </w:tr>
      <w:tr w:rsidR="00E86EB5" w:rsidRPr="00254ABE" w14:paraId="39E31E85" w14:textId="77777777" w:rsidTr="00E0067A">
        <w:tc>
          <w:tcPr>
            <w:tcW w:w="2098" w:type="dxa"/>
            <w:tcBorders>
              <w:top w:val="single" w:sz="4" w:space="0" w:color="auto"/>
              <w:left w:val="single" w:sz="4" w:space="0" w:color="auto"/>
            </w:tcBorders>
            <w:shd w:val="clear" w:color="auto" w:fill="FFFFFF"/>
            <w:tcMar>
              <w:left w:w="28" w:type="dxa"/>
              <w:right w:w="28" w:type="dxa"/>
            </w:tcMar>
            <w:vAlign w:val="bottom"/>
          </w:tcPr>
          <w:p w14:paraId="010CCD6B" w14:textId="77777777" w:rsidR="00E86EB5" w:rsidRPr="00254ABE" w:rsidRDefault="00E86EB5" w:rsidP="00E0067A">
            <w:pPr>
              <w:pStyle w:val="Tabletexte"/>
              <w:keepNext/>
              <w:spacing w:before="20" w:after="20" w:line="220" w:lineRule="exact"/>
              <w:jc w:val="left"/>
              <w:rPr>
                <w:position w:val="2"/>
                <w:sz w:val="18"/>
                <w:szCs w:val="24"/>
                <w:rtl/>
                <w:lang w:bidi="ar-SA"/>
              </w:rPr>
            </w:pPr>
            <w:r w:rsidRPr="00254ABE">
              <w:rPr>
                <w:position w:val="2"/>
                <w:sz w:val="18"/>
                <w:szCs w:val="24"/>
                <w:rtl/>
              </w:rPr>
              <w:t xml:space="preserve">قدرة </w:t>
            </w:r>
            <w:r w:rsidRPr="00254ABE">
              <w:rPr>
                <w:position w:val="2"/>
                <w:sz w:val="18"/>
                <w:szCs w:val="24"/>
              </w:rPr>
              <w:t>FS</w:t>
            </w:r>
            <w:r w:rsidRPr="00254ABE">
              <w:rPr>
                <w:position w:val="2"/>
                <w:sz w:val="18"/>
                <w:szCs w:val="24"/>
                <w:rtl/>
              </w:rPr>
              <w:t xml:space="preserve"> القصوى على الأرض (تجميعي)</w:t>
            </w:r>
          </w:p>
        </w:tc>
        <w:tc>
          <w:tcPr>
            <w:tcW w:w="886" w:type="dxa"/>
            <w:tcBorders>
              <w:top w:val="single" w:sz="4" w:space="0" w:color="auto"/>
              <w:left w:val="single" w:sz="4" w:space="0" w:color="auto"/>
            </w:tcBorders>
            <w:shd w:val="clear" w:color="auto" w:fill="FFFFFF"/>
            <w:tcMar>
              <w:left w:w="28" w:type="dxa"/>
              <w:right w:w="28" w:type="dxa"/>
            </w:tcMar>
            <w:vAlign w:val="bottom"/>
          </w:tcPr>
          <w:p w14:paraId="6A0E7841" w14:textId="77777777"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dBm/200</w:t>
            </w:r>
          </w:p>
          <w:p w14:paraId="710C522F" w14:textId="48284B66"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MHz</w:t>
            </w:r>
          </w:p>
        </w:tc>
        <w:tc>
          <w:tcPr>
            <w:tcW w:w="849" w:type="dxa"/>
            <w:tcBorders>
              <w:top w:val="single" w:sz="4" w:space="0" w:color="auto"/>
              <w:left w:val="single" w:sz="4" w:space="0" w:color="auto"/>
            </w:tcBorders>
            <w:shd w:val="clear" w:color="auto" w:fill="FFFFFF"/>
            <w:tcMar>
              <w:left w:w="28" w:type="dxa"/>
              <w:right w:w="28" w:type="dxa"/>
            </w:tcMar>
            <w:vAlign w:val="bottom"/>
          </w:tcPr>
          <w:p w14:paraId="00B9D1FC" w14:textId="3449101A"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59,8</w:t>
            </w:r>
          </w:p>
        </w:tc>
        <w:tc>
          <w:tcPr>
            <w:tcW w:w="1167" w:type="dxa"/>
            <w:tcBorders>
              <w:top w:val="single" w:sz="4" w:space="0" w:color="auto"/>
              <w:left w:val="single" w:sz="4" w:space="0" w:color="auto"/>
            </w:tcBorders>
            <w:shd w:val="clear" w:color="auto" w:fill="FFFFFF"/>
            <w:tcMar>
              <w:left w:w="28" w:type="dxa"/>
              <w:right w:w="28" w:type="dxa"/>
            </w:tcMar>
            <w:vAlign w:val="bottom"/>
          </w:tcPr>
          <w:p w14:paraId="73B95C3A" w14:textId="57C39713"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56,3</w:t>
            </w:r>
          </w:p>
        </w:tc>
        <w:tc>
          <w:tcPr>
            <w:tcW w:w="982" w:type="dxa"/>
            <w:tcBorders>
              <w:top w:val="single" w:sz="4" w:space="0" w:color="auto"/>
              <w:left w:val="single" w:sz="4" w:space="0" w:color="auto"/>
            </w:tcBorders>
            <w:shd w:val="clear" w:color="auto" w:fill="FFFFFF"/>
            <w:tcMar>
              <w:left w:w="28" w:type="dxa"/>
              <w:right w:w="28" w:type="dxa"/>
            </w:tcMar>
            <w:vAlign w:val="bottom"/>
          </w:tcPr>
          <w:p w14:paraId="2914194E" w14:textId="3D18FAE7"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38,6</w:t>
            </w:r>
          </w:p>
        </w:tc>
        <w:tc>
          <w:tcPr>
            <w:tcW w:w="1218" w:type="dxa"/>
            <w:tcBorders>
              <w:top w:val="single" w:sz="4" w:space="0" w:color="auto"/>
              <w:left w:val="single" w:sz="4" w:space="0" w:color="auto"/>
            </w:tcBorders>
            <w:shd w:val="clear" w:color="auto" w:fill="FFFFFF"/>
            <w:tcMar>
              <w:left w:w="28" w:type="dxa"/>
              <w:right w:w="28" w:type="dxa"/>
            </w:tcMar>
            <w:vAlign w:val="bottom"/>
          </w:tcPr>
          <w:p w14:paraId="031B8A80" w14:textId="746EBE19"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43,0</w:t>
            </w:r>
          </w:p>
        </w:tc>
        <w:tc>
          <w:tcPr>
            <w:tcW w:w="1302" w:type="dxa"/>
            <w:tcBorders>
              <w:top w:val="single" w:sz="4" w:space="0" w:color="auto"/>
              <w:left w:val="single" w:sz="4" w:space="0" w:color="auto"/>
            </w:tcBorders>
            <w:shd w:val="clear" w:color="auto" w:fill="FFFFFF"/>
            <w:tcMar>
              <w:left w:w="28" w:type="dxa"/>
              <w:right w:w="28" w:type="dxa"/>
            </w:tcMar>
            <w:vAlign w:val="bottom"/>
          </w:tcPr>
          <w:p w14:paraId="529CF6B6" w14:textId="583F928B"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64,2</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6AB19662" w14:textId="77777777" w:rsidR="00E86EB5" w:rsidRPr="00254ABE" w:rsidRDefault="00E86EB5" w:rsidP="00E0067A">
            <w:pPr>
              <w:pStyle w:val="Tabletexte"/>
              <w:keepNext/>
              <w:spacing w:before="20" w:after="20" w:line="220" w:lineRule="exact"/>
              <w:jc w:val="left"/>
              <w:rPr>
                <w:position w:val="2"/>
                <w:sz w:val="18"/>
                <w:szCs w:val="24"/>
                <w:lang w:bidi="ar-SA"/>
              </w:rPr>
            </w:pPr>
          </w:p>
        </w:tc>
      </w:tr>
      <w:tr w:rsidR="00E86EB5" w:rsidRPr="00254ABE" w14:paraId="7909B1AE" w14:textId="77777777" w:rsidTr="00E0067A">
        <w:tc>
          <w:tcPr>
            <w:tcW w:w="2098" w:type="dxa"/>
            <w:tcBorders>
              <w:top w:val="single" w:sz="4" w:space="0" w:color="auto"/>
              <w:left w:val="single" w:sz="4" w:space="0" w:color="auto"/>
            </w:tcBorders>
            <w:shd w:val="clear" w:color="auto" w:fill="FFFFFF"/>
            <w:tcMar>
              <w:left w:w="28" w:type="dxa"/>
              <w:right w:w="28" w:type="dxa"/>
            </w:tcMar>
            <w:vAlign w:val="bottom"/>
          </w:tcPr>
          <w:p w14:paraId="5916A3E4" w14:textId="77777777" w:rsidR="00E86EB5" w:rsidRPr="00254ABE" w:rsidRDefault="00E86EB5" w:rsidP="00E0067A">
            <w:pPr>
              <w:pStyle w:val="Tabletexte"/>
              <w:keepNext/>
              <w:spacing w:before="20" w:after="20" w:line="220" w:lineRule="exact"/>
              <w:jc w:val="left"/>
              <w:rPr>
                <w:position w:val="2"/>
                <w:sz w:val="18"/>
                <w:szCs w:val="24"/>
              </w:rPr>
            </w:pPr>
            <w:r w:rsidRPr="00254ABE">
              <w:rPr>
                <w:position w:val="2"/>
                <w:sz w:val="18"/>
                <w:szCs w:val="24"/>
                <w:rtl/>
              </w:rPr>
              <w:t>التوهين الجوي المطلوب (مصدر</w:t>
            </w:r>
            <w:r w:rsidRPr="00254ABE">
              <w:rPr>
                <w:rFonts w:hint="cs"/>
                <w:position w:val="2"/>
                <w:sz w:val="18"/>
                <w:szCs w:val="24"/>
                <w:rtl/>
              </w:rPr>
              <w:t> </w:t>
            </w:r>
            <w:r w:rsidRPr="00254ABE">
              <w:rPr>
                <w:position w:val="2"/>
                <w:sz w:val="18"/>
                <w:szCs w:val="24"/>
                <w:rtl/>
              </w:rPr>
              <w:t>وحيد)</w:t>
            </w:r>
          </w:p>
        </w:tc>
        <w:tc>
          <w:tcPr>
            <w:tcW w:w="886" w:type="dxa"/>
            <w:tcBorders>
              <w:top w:val="single" w:sz="4" w:space="0" w:color="auto"/>
              <w:left w:val="single" w:sz="4" w:space="0" w:color="auto"/>
            </w:tcBorders>
            <w:shd w:val="clear" w:color="auto" w:fill="FFFFFF"/>
            <w:tcMar>
              <w:left w:w="28" w:type="dxa"/>
              <w:right w:w="28" w:type="dxa"/>
            </w:tcMar>
            <w:vAlign w:val="bottom"/>
          </w:tcPr>
          <w:p w14:paraId="549A37EB" w14:textId="55BC5A2C"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dB</w:t>
            </w:r>
          </w:p>
        </w:tc>
        <w:tc>
          <w:tcPr>
            <w:tcW w:w="849" w:type="dxa"/>
            <w:tcBorders>
              <w:top w:val="single" w:sz="4" w:space="0" w:color="auto"/>
              <w:left w:val="single" w:sz="4" w:space="0" w:color="auto"/>
            </w:tcBorders>
            <w:shd w:val="clear" w:color="auto" w:fill="FFFFFF"/>
            <w:tcMar>
              <w:left w:w="28" w:type="dxa"/>
              <w:right w:w="28" w:type="dxa"/>
            </w:tcMar>
            <w:vAlign w:val="bottom"/>
          </w:tcPr>
          <w:p w14:paraId="3B602743" w14:textId="1E675B33"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38,5</w:t>
            </w:r>
          </w:p>
        </w:tc>
        <w:tc>
          <w:tcPr>
            <w:tcW w:w="1167" w:type="dxa"/>
            <w:tcBorders>
              <w:top w:val="single" w:sz="4" w:space="0" w:color="auto"/>
              <w:left w:val="single" w:sz="4" w:space="0" w:color="auto"/>
            </w:tcBorders>
            <w:shd w:val="clear" w:color="auto" w:fill="FFFFFF"/>
            <w:tcMar>
              <w:left w:w="28" w:type="dxa"/>
              <w:right w:w="28" w:type="dxa"/>
            </w:tcMar>
            <w:vAlign w:val="bottom"/>
          </w:tcPr>
          <w:p w14:paraId="72CEF69A" w14:textId="0A65F110"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38,4</w:t>
            </w:r>
          </w:p>
        </w:tc>
        <w:tc>
          <w:tcPr>
            <w:tcW w:w="982" w:type="dxa"/>
            <w:tcBorders>
              <w:top w:val="single" w:sz="4" w:space="0" w:color="auto"/>
              <w:left w:val="single" w:sz="4" w:space="0" w:color="auto"/>
            </w:tcBorders>
            <w:shd w:val="clear" w:color="auto" w:fill="FFFFFF"/>
            <w:tcMar>
              <w:left w:w="28" w:type="dxa"/>
              <w:right w:w="28" w:type="dxa"/>
            </w:tcMar>
            <w:vAlign w:val="bottom"/>
          </w:tcPr>
          <w:p w14:paraId="08D753CE" w14:textId="699772AC"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44,1</w:t>
            </w:r>
          </w:p>
        </w:tc>
        <w:tc>
          <w:tcPr>
            <w:tcW w:w="1218" w:type="dxa"/>
            <w:tcBorders>
              <w:top w:val="single" w:sz="4" w:space="0" w:color="auto"/>
              <w:left w:val="single" w:sz="4" w:space="0" w:color="auto"/>
            </w:tcBorders>
            <w:shd w:val="clear" w:color="auto" w:fill="FFFFFF"/>
            <w:tcMar>
              <w:left w:w="28" w:type="dxa"/>
              <w:right w:w="28" w:type="dxa"/>
            </w:tcMar>
            <w:vAlign w:val="bottom"/>
          </w:tcPr>
          <w:p w14:paraId="47B6C201" w14:textId="7D5AB120"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35,3</w:t>
            </w:r>
          </w:p>
        </w:tc>
        <w:tc>
          <w:tcPr>
            <w:tcW w:w="1302" w:type="dxa"/>
            <w:tcBorders>
              <w:top w:val="single" w:sz="4" w:space="0" w:color="auto"/>
              <w:left w:val="single" w:sz="4" w:space="0" w:color="auto"/>
            </w:tcBorders>
            <w:shd w:val="clear" w:color="auto" w:fill="FFFFFF"/>
            <w:tcMar>
              <w:left w:w="28" w:type="dxa"/>
              <w:right w:w="28" w:type="dxa"/>
            </w:tcMar>
            <w:vAlign w:val="bottom"/>
          </w:tcPr>
          <w:p w14:paraId="493D74BB" w14:textId="03FAD687"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34,3</w:t>
            </w:r>
          </w:p>
        </w:tc>
        <w:tc>
          <w:tcPr>
            <w:tcW w:w="1171" w:type="dxa"/>
            <w:tcBorders>
              <w:top w:val="single" w:sz="4" w:space="0" w:color="BFBFBF" w:themeColor="background1" w:themeShade="BF"/>
              <w:left w:val="single" w:sz="4" w:space="0" w:color="auto"/>
              <w:bottom w:val="single" w:sz="4" w:space="0" w:color="auto"/>
              <w:right w:val="single" w:sz="4" w:space="0" w:color="BFBFBF" w:themeColor="background1" w:themeShade="BF"/>
            </w:tcBorders>
            <w:shd w:val="clear" w:color="auto" w:fill="FFFFFF"/>
            <w:tcMar>
              <w:left w:w="28" w:type="dxa"/>
              <w:right w:w="28" w:type="dxa"/>
            </w:tcMar>
          </w:tcPr>
          <w:p w14:paraId="55B41801" w14:textId="77777777" w:rsidR="00E86EB5" w:rsidRPr="00254ABE" w:rsidRDefault="00E86EB5" w:rsidP="00E0067A">
            <w:pPr>
              <w:pStyle w:val="Tabletexte"/>
              <w:keepNext/>
              <w:spacing w:before="20" w:after="20" w:line="220" w:lineRule="exact"/>
              <w:jc w:val="left"/>
              <w:rPr>
                <w:position w:val="2"/>
                <w:sz w:val="18"/>
                <w:szCs w:val="24"/>
                <w:lang w:bidi="ar-SA"/>
              </w:rPr>
            </w:pPr>
          </w:p>
        </w:tc>
      </w:tr>
      <w:tr w:rsidR="00E86EB5" w:rsidRPr="00254ABE" w14:paraId="54762CFF" w14:textId="77777777" w:rsidTr="00E0067A">
        <w:tc>
          <w:tcPr>
            <w:tcW w:w="2098" w:type="dxa"/>
            <w:tcBorders>
              <w:top w:val="single" w:sz="4" w:space="0" w:color="auto"/>
              <w:left w:val="single" w:sz="4" w:space="0" w:color="auto"/>
            </w:tcBorders>
            <w:shd w:val="clear" w:color="auto" w:fill="FFFFFF"/>
            <w:tcMar>
              <w:left w:w="28" w:type="dxa"/>
              <w:right w:w="28" w:type="dxa"/>
            </w:tcMar>
            <w:vAlign w:val="bottom"/>
          </w:tcPr>
          <w:p w14:paraId="03F25FD1" w14:textId="77777777" w:rsidR="00E86EB5" w:rsidRPr="00254ABE" w:rsidRDefault="00E86EB5" w:rsidP="00E0067A">
            <w:pPr>
              <w:pStyle w:val="Tabletexte"/>
              <w:keepNext/>
              <w:spacing w:before="20" w:after="20" w:line="220" w:lineRule="exact"/>
              <w:jc w:val="left"/>
              <w:rPr>
                <w:position w:val="2"/>
                <w:sz w:val="18"/>
                <w:szCs w:val="24"/>
              </w:rPr>
            </w:pPr>
            <w:r w:rsidRPr="00254ABE">
              <w:rPr>
                <w:position w:val="2"/>
                <w:sz w:val="18"/>
                <w:szCs w:val="24"/>
                <w:rtl/>
              </w:rPr>
              <w:t>التوهين الجوي المطلوب (تجميعي)</w:t>
            </w:r>
          </w:p>
        </w:tc>
        <w:tc>
          <w:tcPr>
            <w:tcW w:w="886" w:type="dxa"/>
            <w:tcBorders>
              <w:top w:val="single" w:sz="4" w:space="0" w:color="auto"/>
              <w:left w:val="single" w:sz="4" w:space="0" w:color="auto"/>
            </w:tcBorders>
            <w:shd w:val="clear" w:color="auto" w:fill="FFFFFF"/>
            <w:tcMar>
              <w:left w:w="28" w:type="dxa"/>
              <w:right w:w="28" w:type="dxa"/>
            </w:tcMar>
            <w:vAlign w:val="bottom"/>
          </w:tcPr>
          <w:p w14:paraId="0452954B" w14:textId="1D837021"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dB</w:t>
            </w:r>
          </w:p>
        </w:tc>
        <w:tc>
          <w:tcPr>
            <w:tcW w:w="849" w:type="dxa"/>
            <w:tcBorders>
              <w:top w:val="single" w:sz="4" w:space="0" w:color="auto"/>
              <w:left w:val="single" w:sz="4" w:space="0" w:color="auto"/>
            </w:tcBorders>
            <w:shd w:val="clear" w:color="auto" w:fill="FFFFFF"/>
            <w:tcMar>
              <w:left w:w="28" w:type="dxa"/>
              <w:right w:w="28" w:type="dxa"/>
            </w:tcMar>
            <w:vAlign w:val="bottom"/>
          </w:tcPr>
          <w:p w14:paraId="6F3612D8" w14:textId="5124F577"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38,3</w:t>
            </w:r>
          </w:p>
        </w:tc>
        <w:tc>
          <w:tcPr>
            <w:tcW w:w="1167" w:type="dxa"/>
            <w:tcBorders>
              <w:top w:val="single" w:sz="4" w:space="0" w:color="auto"/>
              <w:left w:val="single" w:sz="4" w:space="0" w:color="auto"/>
            </w:tcBorders>
            <w:shd w:val="clear" w:color="auto" w:fill="FFFFFF"/>
            <w:tcMar>
              <w:left w:w="28" w:type="dxa"/>
              <w:right w:w="28" w:type="dxa"/>
            </w:tcMar>
            <w:vAlign w:val="bottom"/>
          </w:tcPr>
          <w:p w14:paraId="087DD5F1" w14:textId="4DF1CA41"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34,7</w:t>
            </w:r>
          </w:p>
        </w:tc>
        <w:tc>
          <w:tcPr>
            <w:tcW w:w="982" w:type="dxa"/>
            <w:tcBorders>
              <w:top w:val="single" w:sz="4" w:space="0" w:color="auto"/>
              <w:left w:val="single" w:sz="4" w:space="0" w:color="auto"/>
            </w:tcBorders>
            <w:shd w:val="clear" w:color="auto" w:fill="FFFFFF"/>
            <w:tcMar>
              <w:left w:w="28" w:type="dxa"/>
              <w:right w:w="28" w:type="dxa"/>
            </w:tcMar>
            <w:vAlign w:val="bottom"/>
          </w:tcPr>
          <w:p w14:paraId="5E854090" w14:textId="3615DB91"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22,7</w:t>
            </w:r>
          </w:p>
        </w:tc>
        <w:tc>
          <w:tcPr>
            <w:tcW w:w="1218" w:type="dxa"/>
            <w:tcBorders>
              <w:top w:val="single" w:sz="4" w:space="0" w:color="auto"/>
              <w:left w:val="single" w:sz="4" w:space="0" w:color="auto"/>
            </w:tcBorders>
            <w:shd w:val="clear" w:color="auto" w:fill="FFFFFF"/>
            <w:tcMar>
              <w:left w:w="28" w:type="dxa"/>
              <w:right w:w="28" w:type="dxa"/>
            </w:tcMar>
            <w:vAlign w:val="bottom"/>
          </w:tcPr>
          <w:p w14:paraId="390AAF20" w14:textId="14FF4D78"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18,3</w:t>
            </w:r>
          </w:p>
        </w:tc>
        <w:tc>
          <w:tcPr>
            <w:tcW w:w="1302" w:type="dxa"/>
            <w:tcBorders>
              <w:top w:val="single" w:sz="4" w:space="0" w:color="auto"/>
              <w:left w:val="single" w:sz="4" w:space="0" w:color="auto"/>
            </w:tcBorders>
            <w:shd w:val="clear" w:color="auto" w:fill="FFFFFF"/>
            <w:tcMar>
              <w:left w:w="28" w:type="dxa"/>
              <w:right w:w="28" w:type="dxa"/>
            </w:tcMar>
            <w:vAlign w:val="bottom"/>
          </w:tcPr>
          <w:p w14:paraId="69ED3E28" w14:textId="6E2B0FD4" w:rsidR="00E86EB5" w:rsidRPr="00254ABE" w:rsidRDefault="00E86EB5" w:rsidP="00E0067A">
            <w:pPr>
              <w:pStyle w:val="Tabletexte"/>
              <w:keepNext/>
              <w:spacing w:before="20" w:after="20" w:line="220" w:lineRule="exact"/>
              <w:jc w:val="left"/>
              <w:rPr>
                <w:position w:val="2"/>
                <w:sz w:val="18"/>
                <w:szCs w:val="24"/>
                <w:lang w:bidi="ar-SA"/>
              </w:rPr>
            </w:pPr>
            <w:r w:rsidRPr="00254ABE">
              <w:rPr>
                <w:position w:val="2"/>
                <w:sz w:val="18"/>
                <w:szCs w:val="24"/>
                <w:lang w:bidi="ar-SA"/>
              </w:rPr>
              <w:t>38,5</w:t>
            </w:r>
          </w:p>
        </w:tc>
        <w:tc>
          <w:tcPr>
            <w:tcW w:w="117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D767513" w14:textId="5B847EE2" w:rsidR="00E86EB5" w:rsidRPr="00254ABE" w:rsidRDefault="007F0BA8" w:rsidP="00E0067A">
            <w:pPr>
              <w:pStyle w:val="Tabletexte"/>
              <w:keepNext/>
              <w:spacing w:before="20" w:after="20" w:line="220" w:lineRule="exact"/>
              <w:jc w:val="center"/>
              <w:rPr>
                <w:b/>
                <w:bCs/>
                <w:position w:val="2"/>
                <w:sz w:val="18"/>
                <w:szCs w:val="24"/>
                <w:rtl/>
                <w:lang w:bidi="ar-SA"/>
              </w:rPr>
            </w:pPr>
            <w:r w:rsidRPr="007F0BA8">
              <w:rPr>
                <w:rFonts w:ascii="Times New Roman Bold" w:eastAsia="Cambria" w:hAnsi="Times New Roman Bold" w:hint="cs"/>
                <w:b/>
                <w:bCs/>
                <w:spacing w:val="-4"/>
                <w:position w:val="2"/>
                <w:sz w:val="18"/>
                <w:szCs w:val="24"/>
                <w:rtl/>
              </w:rPr>
              <w:t>القيمة القصوى</w:t>
            </w:r>
          </w:p>
        </w:tc>
      </w:tr>
      <w:tr w:rsidR="00E86EB5" w:rsidRPr="00254ABE" w14:paraId="6C57ABE1" w14:textId="77777777" w:rsidTr="004D40AF">
        <w:tc>
          <w:tcPr>
            <w:tcW w:w="2098" w:type="dxa"/>
            <w:tcBorders>
              <w:top w:val="single" w:sz="4" w:space="0" w:color="auto"/>
              <w:left w:val="single" w:sz="4" w:space="0" w:color="auto"/>
            </w:tcBorders>
            <w:shd w:val="clear" w:color="auto" w:fill="FFFFFF"/>
            <w:tcMar>
              <w:left w:w="28" w:type="dxa"/>
              <w:right w:w="28" w:type="dxa"/>
            </w:tcMar>
            <w:vAlign w:val="bottom"/>
          </w:tcPr>
          <w:p w14:paraId="54A91D55" w14:textId="77777777" w:rsidR="00E86EB5" w:rsidRPr="00254ABE" w:rsidRDefault="00E86EB5" w:rsidP="00E0067A">
            <w:pPr>
              <w:pStyle w:val="Tabletexte"/>
              <w:keepNext/>
              <w:spacing w:before="20" w:after="20" w:line="220" w:lineRule="exact"/>
              <w:jc w:val="left"/>
              <w:rPr>
                <w:b/>
                <w:bCs/>
                <w:position w:val="2"/>
                <w:sz w:val="18"/>
                <w:szCs w:val="24"/>
              </w:rPr>
            </w:pPr>
            <w:r w:rsidRPr="00254ABE">
              <w:rPr>
                <w:b/>
                <w:bCs/>
                <w:position w:val="2"/>
                <w:sz w:val="18"/>
                <w:szCs w:val="24"/>
                <w:rtl/>
              </w:rPr>
              <w:t>التوهين الجوي السمتي المكافئ المطلوب</w:t>
            </w:r>
            <w:r w:rsidRPr="00254ABE">
              <w:rPr>
                <w:b/>
                <w:bCs/>
                <w:position w:val="2"/>
                <w:sz w:val="18"/>
                <w:szCs w:val="24"/>
                <w:rtl/>
              </w:rPr>
              <w:br/>
              <w:t>(مصدر وحيد)</w:t>
            </w:r>
          </w:p>
        </w:tc>
        <w:tc>
          <w:tcPr>
            <w:tcW w:w="886" w:type="dxa"/>
            <w:tcBorders>
              <w:top w:val="single" w:sz="4" w:space="0" w:color="auto"/>
              <w:left w:val="single" w:sz="4" w:space="0" w:color="auto"/>
            </w:tcBorders>
            <w:shd w:val="clear" w:color="auto" w:fill="FFFFFF"/>
            <w:tcMar>
              <w:left w:w="28" w:type="dxa"/>
              <w:right w:w="28" w:type="dxa"/>
            </w:tcMar>
            <w:vAlign w:val="bottom"/>
          </w:tcPr>
          <w:p w14:paraId="76D738E4" w14:textId="2C3BEEDC" w:rsidR="00E86EB5" w:rsidRPr="00254ABE" w:rsidRDefault="00E86EB5" w:rsidP="00E0067A">
            <w:pPr>
              <w:pStyle w:val="Tabletexte"/>
              <w:keepNext/>
              <w:spacing w:before="20" w:after="20" w:line="220" w:lineRule="exact"/>
              <w:jc w:val="left"/>
              <w:rPr>
                <w:b/>
                <w:bCs/>
                <w:position w:val="2"/>
                <w:sz w:val="18"/>
                <w:szCs w:val="24"/>
                <w:rtl/>
                <w:lang w:bidi="ar-SA"/>
              </w:rPr>
            </w:pPr>
            <w:r w:rsidRPr="00254ABE">
              <w:rPr>
                <w:b/>
                <w:bCs/>
                <w:position w:val="2"/>
                <w:sz w:val="18"/>
                <w:szCs w:val="24"/>
                <w:lang w:bidi="ar-SA"/>
              </w:rPr>
              <w:t>dB</w:t>
            </w:r>
          </w:p>
        </w:tc>
        <w:tc>
          <w:tcPr>
            <w:tcW w:w="849" w:type="dxa"/>
            <w:tcBorders>
              <w:top w:val="single" w:sz="4" w:space="0" w:color="auto"/>
              <w:left w:val="single" w:sz="4" w:space="0" w:color="auto"/>
            </w:tcBorders>
            <w:shd w:val="clear" w:color="auto" w:fill="FFFFFF"/>
            <w:tcMar>
              <w:left w:w="28" w:type="dxa"/>
              <w:right w:w="28" w:type="dxa"/>
            </w:tcMar>
            <w:vAlign w:val="bottom"/>
          </w:tcPr>
          <w:p w14:paraId="39AE7C10" w14:textId="46CB34C1" w:rsidR="00E86EB5" w:rsidRPr="00254ABE" w:rsidRDefault="00E86EB5" w:rsidP="00E0067A">
            <w:pPr>
              <w:pStyle w:val="Tabletexte"/>
              <w:keepNext/>
              <w:spacing w:before="20" w:after="20" w:line="220" w:lineRule="exact"/>
              <w:jc w:val="left"/>
              <w:rPr>
                <w:b/>
                <w:bCs/>
                <w:position w:val="2"/>
                <w:sz w:val="18"/>
                <w:szCs w:val="24"/>
                <w:lang w:bidi="ar-SA"/>
              </w:rPr>
            </w:pPr>
            <w:r w:rsidRPr="00254ABE">
              <w:rPr>
                <w:b/>
                <w:bCs/>
                <w:position w:val="2"/>
                <w:sz w:val="18"/>
                <w:szCs w:val="24"/>
                <w:lang w:bidi="ar-SA"/>
              </w:rPr>
              <w:t>16,7</w:t>
            </w:r>
          </w:p>
        </w:tc>
        <w:tc>
          <w:tcPr>
            <w:tcW w:w="1167" w:type="dxa"/>
            <w:tcBorders>
              <w:top w:val="single" w:sz="4" w:space="0" w:color="auto"/>
              <w:left w:val="single" w:sz="4" w:space="0" w:color="auto"/>
            </w:tcBorders>
            <w:shd w:val="clear" w:color="auto" w:fill="FFFFFF"/>
            <w:tcMar>
              <w:left w:w="28" w:type="dxa"/>
              <w:right w:w="28" w:type="dxa"/>
            </w:tcMar>
            <w:vAlign w:val="bottom"/>
          </w:tcPr>
          <w:p w14:paraId="75DA47C1" w14:textId="1A72CE5A" w:rsidR="00E86EB5" w:rsidRPr="00254ABE" w:rsidRDefault="00E86EB5" w:rsidP="00E0067A">
            <w:pPr>
              <w:pStyle w:val="Tabletexte"/>
              <w:keepNext/>
              <w:spacing w:before="20" w:after="20" w:line="220" w:lineRule="exact"/>
              <w:jc w:val="left"/>
              <w:rPr>
                <w:b/>
                <w:bCs/>
                <w:position w:val="2"/>
                <w:sz w:val="18"/>
                <w:szCs w:val="24"/>
                <w:lang w:bidi="ar-SA"/>
              </w:rPr>
            </w:pPr>
            <w:r w:rsidRPr="00254ABE">
              <w:rPr>
                <w:b/>
                <w:bCs/>
                <w:position w:val="2"/>
                <w:sz w:val="18"/>
                <w:szCs w:val="24"/>
                <w:lang w:bidi="ar-SA"/>
              </w:rPr>
              <w:t>20,3</w:t>
            </w:r>
          </w:p>
        </w:tc>
        <w:tc>
          <w:tcPr>
            <w:tcW w:w="982" w:type="dxa"/>
            <w:tcBorders>
              <w:top w:val="single" w:sz="4" w:space="0" w:color="auto"/>
              <w:left w:val="single" w:sz="4" w:space="0" w:color="auto"/>
            </w:tcBorders>
            <w:shd w:val="clear" w:color="auto" w:fill="FFFFFF"/>
            <w:tcMar>
              <w:left w:w="28" w:type="dxa"/>
              <w:right w:w="28" w:type="dxa"/>
            </w:tcMar>
          </w:tcPr>
          <w:p w14:paraId="51FF9E10" w14:textId="77777777" w:rsidR="00E86EB5" w:rsidRPr="00254ABE" w:rsidRDefault="00E86EB5" w:rsidP="00E0067A">
            <w:pPr>
              <w:pStyle w:val="Tabletexte"/>
              <w:keepNext/>
              <w:spacing w:before="20" w:after="20" w:line="220" w:lineRule="exact"/>
              <w:jc w:val="left"/>
              <w:rPr>
                <w:b/>
                <w:bCs/>
                <w:position w:val="2"/>
                <w:sz w:val="18"/>
                <w:szCs w:val="24"/>
                <w:lang w:bidi="ar-SA"/>
              </w:rPr>
            </w:pPr>
          </w:p>
        </w:tc>
        <w:tc>
          <w:tcPr>
            <w:tcW w:w="1218" w:type="dxa"/>
            <w:tcBorders>
              <w:top w:val="single" w:sz="4" w:space="0" w:color="auto"/>
              <w:left w:val="single" w:sz="4" w:space="0" w:color="auto"/>
            </w:tcBorders>
            <w:shd w:val="clear" w:color="auto" w:fill="FFFFFF"/>
            <w:tcMar>
              <w:left w:w="28" w:type="dxa"/>
              <w:right w:w="28" w:type="dxa"/>
            </w:tcMar>
          </w:tcPr>
          <w:p w14:paraId="565FBBD4" w14:textId="77777777" w:rsidR="00E86EB5" w:rsidRPr="00254ABE" w:rsidRDefault="00E86EB5" w:rsidP="00E0067A">
            <w:pPr>
              <w:pStyle w:val="Tabletexte"/>
              <w:keepNext/>
              <w:spacing w:before="20" w:after="20" w:line="220" w:lineRule="exact"/>
              <w:jc w:val="left"/>
              <w:rPr>
                <w:b/>
                <w:bCs/>
                <w:position w:val="2"/>
                <w:sz w:val="18"/>
                <w:szCs w:val="24"/>
                <w:lang w:bidi="ar-SA"/>
              </w:rPr>
            </w:pPr>
          </w:p>
        </w:tc>
        <w:tc>
          <w:tcPr>
            <w:tcW w:w="1302" w:type="dxa"/>
            <w:tcBorders>
              <w:top w:val="single" w:sz="4" w:space="0" w:color="auto"/>
              <w:left w:val="single" w:sz="4" w:space="0" w:color="auto"/>
            </w:tcBorders>
            <w:shd w:val="clear" w:color="auto" w:fill="FFFFFF"/>
            <w:tcMar>
              <w:left w:w="28" w:type="dxa"/>
              <w:right w:w="28" w:type="dxa"/>
            </w:tcMar>
            <w:vAlign w:val="bottom"/>
          </w:tcPr>
          <w:p w14:paraId="31B5A310" w14:textId="1126DE2F" w:rsidR="00E86EB5" w:rsidRPr="00254ABE" w:rsidRDefault="00E86EB5" w:rsidP="00E0067A">
            <w:pPr>
              <w:pStyle w:val="Tabletexte"/>
              <w:keepNext/>
              <w:spacing w:before="20" w:after="20" w:line="220" w:lineRule="exact"/>
              <w:jc w:val="left"/>
              <w:rPr>
                <w:b/>
                <w:bCs/>
                <w:position w:val="2"/>
                <w:sz w:val="18"/>
                <w:szCs w:val="24"/>
                <w:lang w:bidi="ar-SA"/>
              </w:rPr>
            </w:pPr>
            <w:r w:rsidRPr="00254ABE">
              <w:rPr>
                <w:b/>
                <w:bCs/>
                <w:position w:val="2"/>
                <w:sz w:val="18"/>
                <w:szCs w:val="24"/>
                <w:lang w:bidi="ar-SA"/>
              </w:rPr>
              <w:t>7,5</w:t>
            </w:r>
          </w:p>
        </w:tc>
        <w:tc>
          <w:tcPr>
            <w:tcW w:w="1171" w:type="dxa"/>
            <w:tcBorders>
              <w:top w:val="single" w:sz="4" w:space="0" w:color="auto"/>
              <w:left w:val="single" w:sz="4" w:space="0" w:color="auto"/>
              <w:bottom w:val="single" w:sz="4" w:space="0" w:color="auto"/>
              <w:right w:val="single" w:sz="4" w:space="0" w:color="auto"/>
            </w:tcBorders>
            <w:shd w:val="solid" w:color="4EF513" w:fill="FFFFFF"/>
            <w:tcMar>
              <w:left w:w="28" w:type="dxa"/>
              <w:right w:w="28" w:type="dxa"/>
            </w:tcMar>
            <w:vAlign w:val="center"/>
          </w:tcPr>
          <w:p w14:paraId="203D57A2" w14:textId="29EC7268" w:rsidR="00E86EB5" w:rsidRPr="00254ABE" w:rsidRDefault="00E86EB5" w:rsidP="00E0067A">
            <w:pPr>
              <w:pStyle w:val="Tabletexte"/>
              <w:keepNext/>
              <w:spacing w:before="20" w:after="20" w:line="220" w:lineRule="exact"/>
              <w:jc w:val="center"/>
              <w:rPr>
                <w:b/>
                <w:bCs/>
                <w:position w:val="2"/>
                <w:sz w:val="18"/>
                <w:szCs w:val="24"/>
                <w:lang w:bidi="ar-SA"/>
              </w:rPr>
            </w:pPr>
            <w:r w:rsidRPr="00254ABE">
              <w:rPr>
                <w:b/>
                <w:bCs/>
                <w:position w:val="2"/>
                <w:sz w:val="18"/>
                <w:szCs w:val="24"/>
                <w:lang w:bidi="ar-SA"/>
              </w:rPr>
              <w:t>20,3</w:t>
            </w:r>
          </w:p>
        </w:tc>
      </w:tr>
      <w:tr w:rsidR="00E86EB5" w:rsidRPr="00254ABE" w14:paraId="22BBF705" w14:textId="77777777" w:rsidTr="004D40AF">
        <w:tc>
          <w:tcPr>
            <w:tcW w:w="2098" w:type="dxa"/>
            <w:tcBorders>
              <w:top w:val="single" w:sz="4" w:space="0" w:color="auto"/>
              <w:left w:val="single" w:sz="4" w:space="0" w:color="auto"/>
              <w:bottom w:val="single" w:sz="4" w:space="0" w:color="auto"/>
            </w:tcBorders>
            <w:shd w:val="clear" w:color="auto" w:fill="FFFFFF"/>
            <w:tcMar>
              <w:left w:w="28" w:type="dxa"/>
              <w:right w:w="28" w:type="dxa"/>
            </w:tcMar>
            <w:vAlign w:val="bottom"/>
          </w:tcPr>
          <w:p w14:paraId="7A69C242" w14:textId="77777777" w:rsidR="00E86EB5" w:rsidRPr="00254ABE" w:rsidRDefault="00E86EB5" w:rsidP="00E0067A">
            <w:pPr>
              <w:pStyle w:val="Tabletexte"/>
              <w:spacing w:before="20" w:after="20" w:line="220" w:lineRule="exact"/>
              <w:jc w:val="left"/>
              <w:rPr>
                <w:b/>
                <w:bCs/>
                <w:position w:val="2"/>
                <w:sz w:val="18"/>
                <w:szCs w:val="24"/>
              </w:rPr>
            </w:pPr>
            <w:r w:rsidRPr="00254ABE">
              <w:rPr>
                <w:b/>
                <w:bCs/>
                <w:position w:val="2"/>
                <w:sz w:val="18"/>
                <w:szCs w:val="24"/>
                <w:rtl/>
              </w:rPr>
              <w:t>التوهين الجوي السمتي المكافئ المطلوب (تجميعي)</w:t>
            </w:r>
          </w:p>
        </w:tc>
        <w:tc>
          <w:tcPr>
            <w:tcW w:w="886" w:type="dxa"/>
            <w:tcBorders>
              <w:top w:val="single" w:sz="4" w:space="0" w:color="auto"/>
              <w:left w:val="single" w:sz="4" w:space="0" w:color="auto"/>
              <w:bottom w:val="single" w:sz="4" w:space="0" w:color="auto"/>
            </w:tcBorders>
            <w:shd w:val="clear" w:color="auto" w:fill="FFFFFF"/>
            <w:tcMar>
              <w:left w:w="28" w:type="dxa"/>
              <w:right w:w="28" w:type="dxa"/>
            </w:tcMar>
            <w:vAlign w:val="bottom"/>
          </w:tcPr>
          <w:p w14:paraId="464E50FE" w14:textId="16923163" w:rsidR="00E86EB5" w:rsidRPr="00254ABE" w:rsidRDefault="00E86EB5" w:rsidP="00E0067A">
            <w:pPr>
              <w:pStyle w:val="Tabletexte"/>
              <w:spacing w:before="20" w:after="20" w:line="220" w:lineRule="exact"/>
              <w:jc w:val="left"/>
              <w:rPr>
                <w:b/>
                <w:bCs/>
                <w:position w:val="2"/>
                <w:sz w:val="18"/>
                <w:szCs w:val="24"/>
                <w:lang w:bidi="ar-SA"/>
              </w:rPr>
            </w:pPr>
            <w:r w:rsidRPr="00254ABE">
              <w:rPr>
                <w:b/>
                <w:bCs/>
                <w:position w:val="2"/>
                <w:sz w:val="18"/>
                <w:szCs w:val="24"/>
                <w:lang w:bidi="ar-SA"/>
              </w:rPr>
              <w:t>dB</w:t>
            </w:r>
          </w:p>
        </w:tc>
        <w:tc>
          <w:tcPr>
            <w:tcW w:w="849" w:type="dxa"/>
            <w:tcBorders>
              <w:top w:val="single" w:sz="4" w:space="0" w:color="auto"/>
              <w:left w:val="single" w:sz="4" w:space="0" w:color="auto"/>
              <w:bottom w:val="single" w:sz="4" w:space="0" w:color="auto"/>
            </w:tcBorders>
            <w:shd w:val="clear" w:color="auto" w:fill="FFFFFF"/>
            <w:tcMar>
              <w:left w:w="28" w:type="dxa"/>
              <w:right w:w="28" w:type="dxa"/>
            </w:tcMar>
            <w:vAlign w:val="bottom"/>
          </w:tcPr>
          <w:p w14:paraId="4585F338" w14:textId="332A784F" w:rsidR="00E86EB5" w:rsidRPr="00254ABE" w:rsidRDefault="00E86EB5" w:rsidP="00E0067A">
            <w:pPr>
              <w:pStyle w:val="Tabletexte"/>
              <w:spacing w:before="20" w:after="20" w:line="220" w:lineRule="exact"/>
              <w:jc w:val="left"/>
              <w:rPr>
                <w:b/>
                <w:bCs/>
                <w:position w:val="2"/>
                <w:sz w:val="18"/>
                <w:szCs w:val="24"/>
                <w:lang w:bidi="ar-SA"/>
              </w:rPr>
            </w:pPr>
            <w:r w:rsidRPr="00254ABE">
              <w:rPr>
                <w:b/>
                <w:bCs/>
                <w:position w:val="2"/>
                <w:sz w:val="18"/>
                <w:szCs w:val="24"/>
                <w:lang w:bidi="ar-SA"/>
              </w:rPr>
              <w:t>16,6</w:t>
            </w:r>
          </w:p>
        </w:tc>
        <w:tc>
          <w:tcPr>
            <w:tcW w:w="1167" w:type="dxa"/>
            <w:tcBorders>
              <w:top w:val="single" w:sz="4" w:space="0" w:color="auto"/>
              <w:left w:val="single" w:sz="4" w:space="0" w:color="auto"/>
              <w:bottom w:val="single" w:sz="4" w:space="0" w:color="auto"/>
            </w:tcBorders>
            <w:shd w:val="clear" w:color="auto" w:fill="FFFFFF"/>
            <w:tcMar>
              <w:left w:w="28" w:type="dxa"/>
              <w:right w:w="28" w:type="dxa"/>
            </w:tcMar>
            <w:vAlign w:val="bottom"/>
          </w:tcPr>
          <w:p w14:paraId="3ED0881B" w14:textId="2B0A34BD" w:rsidR="00E86EB5" w:rsidRPr="00254ABE" w:rsidRDefault="00E86EB5" w:rsidP="00E0067A">
            <w:pPr>
              <w:pStyle w:val="Tabletexte"/>
              <w:spacing w:before="20" w:after="20" w:line="220" w:lineRule="exact"/>
              <w:jc w:val="left"/>
              <w:rPr>
                <w:b/>
                <w:bCs/>
                <w:position w:val="2"/>
                <w:sz w:val="18"/>
                <w:szCs w:val="24"/>
                <w:lang w:bidi="ar-SA"/>
              </w:rPr>
            </w:pPr>
            <w:r w:rsidRPr="00254ABE">
              <w:rPr>
                <w:b/>
                <w:bCs/>
                <w:position w:val="2"/>
                <w:sz w:val="18"/>
                <w:szCs w:val="24"/>
                <w:lang w:bidi="ar-SA"/>
              </w:rPr>
              <w:t>18,3</w:t>
            </w:r>
          </w:p>
        </w:tc>
        <w:tc>
          <w:tcPr>
            <w:tcW w:w="982" w:type="dxa"/>
            <w:tcBorders>
              <w:top w:val="single" w:sz="4" w:space="0" w:color="auto"/>
              <w:left w:val="single" w:sz="4" w:space="0" w:color="auto"/>
              <w:bottom w:val="single" w:sz="4" w:space="0" w:color="auto"/>
            </w:tcBorders>
            <w:shd w:val="clear" w:color="auto" w:fill="FFFFFF"/>
            <w:tcMar>
              <w:left w:w="28" w:type="dxa"/>
              <w:right w:w="28" w:type="dxa"/>
            </w:tcMar>
            <w:vAlign w:val="bottom"/>
          </w:tcPr>
          <w:p w14:paraId="610248B3" w14:textId="337CE1C3" w:rsidR="00E86EB5" w:rsidRPr="00254ABE" w:rsidRDefault="00E86EB5" w:rsidP="00E0067A">
            <w:pPr>
              <w:pStyle w:val="Tabletexte"/>
              <w:spacing w:before="20" w:after="20" w:line="220" w:lineRule="exact"/>
              <w:jc w:val="left"/>
              <w:rPr>
                <w:b/>
                <w:bCs/>
                <w:position w:val="2"/>
                <w:sz w:val="18"/>
                <w:szCs w:val="24"/>
                <w:lang w:bidi="ar-SA"/>
              </w:rPr>
            </w:pPr>
            <w:r w:rsidRPr="00254ABE">
              <w:rPr>
                <w:b/>
                <w:bCs/>
                <w:position w:val="2"/>
                <w:sz w:val="18"/>
                <w:szCs w:val="24"/>
                <w:lang w:bidi="ar-SA"/>
              </w:rPr>
              <w:t>22,7</w:t>
            </w:r>
          </w:p>
        </w:tc>
        <w:tc>
          <w:tcPr>
            <w:tcW w:w="1218" w:type="dxa"/>
            <w:tcBorders>
              <w:top w:val="single" w:sz="4" w:space="0" w:color="auto"/>
              <w:left w:val="single" w:sz="4" w:space="0" w:color="auto"/>
              <w:bottom w:val="single" w:sz="4" w:space="0" w:color="auto"/>
            </w:tcBorders>
            <w:shd w:val="clear" w:color="auto" w:fill="FFFFFF"/>
            <w:tcMar>
              <w:left w:w="28" w:type="dxa"/>
              <w:right w:w="28" w:type="dxa"/>
            </w:tcMar>
            <w:vAlign w:val="bottom"/>
          </w:tcPr>
          <w:p w14:paraId="2FABF383" w14:textId="33F4F286" w:rsidR="00E86EB5" w:rsidRPr="00254ABE" w:rsidRDefault="00E86EB5" w:rsidP="00E0067A">
            <w:pPr>
              <w:pStyle w:val="Tabletexte"/>
              <w:spacing w:before="20" w:after="20" w:line="220" w:lineRule="exact"/>
              <w:jc w:val="left"/>
              <w:rPr>
                <w:b/>
                <w:bCs/>
                <w:position w:val="2"/>
                <w:sz w:val="18"/>
                <w:szCs w:val="24"/>
                <w:lang w:bidi="ar-SA"/>
              </w:rPr>
            </w:pPr>
            <w:r w:rsidRPr="00254ABE">
              <w:rPr>
                <w:b/>
                <w:bCs/>
                <w:position w:val="2"/>
                <w:sz w:val="18"/>
                <w:szCs w:val="24"/>
                <w:lang w:bidi="ar-SA"/>
              </w:rPr>
              <w:t>18,3</w:t>
            </w:r>
          </w:p>
        </w:tc>
        <w:tc>
          <w:tcPr>
            <w:tcW w:w="1302" w:type="dxa"/>
            <w:tcBorders>
              <w:top w:val="single" w:sz="4" w:space="0" w:color="auto"/>
              <w:left w:val="single" w:sz="4" w:space="0" w:color="auto"/>
              <w:bottom w:val="single" w:sz="4" w:space="0" w:color="auto"/>
            </w:tcBorders>
            <w:shd w:val="clear" w:color="auto" w:fill="FFFFFF"/>
            <w:tcMar>
              <w:left w:w="28" w:type="dxa"/>
              <w:right w:w="28" w:type="dxa"/>
            </w:tcMar>
            <w:vAlign w:val="bottom"/>
          </w:tcPr>
          <w:p w14:paraId="72A9C56C" w14:textId="0A13B03B" w:rsidR="00E86EB5" w:rsidRPr="00254ABE" w:rsidRDefault="00E86EB5" w:rsidP="00E0067A">
            <w:pPr>
              <w:pStyle w:val="Tabletexte"/>
              <w:spacing w:before="20" w:after="20" w:line="220" w:lineRule="exact"/>
              <w:jc w:val="left"/>
              <w:rPr>
                <w:b/>
                <w:bCs/>
                <w:position w:val="2"/>
                <w:sz w:val="18"/>
                <w:szCs w:val="24"/>
                <w:lang w:bidi="ar-SA"/>
              </w:rPr>
            </w:pPr>
            <w:r w:rsidRPr="00254ABE">
              <w:rPr>
                <w:b/>
                <w:bCs/>
                <w:position w:val="2"/>
                <w:sz w:val="18"/>
                <w:szCs w:val="24"/>
                <w:lang w:bidi="ar-SA"/>
              </w:rPr>
              <w:t>8,4</w:t>
            </w:r>
          </w:p>
        </w:tc>
        <w:tc>
          <w:tcPr>
            <w:tcW w:w="1171" w:type="dxa"/>
            <w:tcBorders>
              <w:top w:val="single" w:sz="4" w:space="0" w:color="auto"/>
              <w:left w:val="single" w:sz="4" w:space="0" w:color="auto"/>
              <w:bottom w:val="single" w:sz="4" w:space="0" w:color="auto"/>
              <w:right w:val="single" w:sz="4" w:space="0" w:color="auto"/>
            </w:tcBorders>
            <w:shd w:val="solid" w:color="4EF513" w:fill="FFFFFF"/>
            <w:tcMar>
              <w:left w:w="28" w:type="dxa"/>
              <w:right w:w="28" w:type="dxa"/>
            </w:tcMar>
            <w:vAlign w:val="center"/>
          </w:tcPr>
          <w:p w14:paraId="7607C275" w14:textId="6A032A5D" w:rsidR="00E86EB5" w:rsidRPr="00254ABE" w:rsidRDefault="00E86EB5" w:rsidP="00E0067A">
            <w:pPr>
              <w:pStyle w:val="Tabletexte"/>
              <w:spacing w:before="20" w:after="20" w:line="220" w:lineRule="exact"/>
              <w:jc w:val="center"/>
              <w:rPr>
                <w:b/>
                <w:bCs/>
                <w:position w:val="2"/>
                <w:sz w:val="18"/>
                <w:szCs w:val="24"/>
                <w:rtl/>
                <w:lang w:bidi="ar-SA"/>
              </w:rPr>
            </w:pPr>
            <w:r w:rsidRPr="00254ABE">
              <w:rPr>
                <w:b/>
                <w:bCs/>
                <w:position w:val="2"/>
                <w:sz w:val="18"/>
                <w:szCs w:val="24"/>
                <w:lang w:bidi="ar-SA"/>
              </w:rPr>
              <w:t>22,7</w:t>
            </w:r>
          </w:p>
        </w:tc>
      </w:tr>
    </w:tbl>
    <w:p w14:paraId="06F8BF50" w14:textId="77777777" w:rsidR="00965482" w:rsidRPr="00923689" w:rsidRDefault="00965482" w:rsidP="00923689">
      <w:pPr>
        <w:pStyle w:val="FigureNo"/>
      </w:pPr>
      <w:r w:rsidRPr="00923689">
        <w:rPr>
          <w:rtl/>
        </w:rPr>
        <w:t xml:space="preserve">الشكل </w:t>
      </w:r>
      <w:r w:rsidRPr="00923689">
        <w:t>42-A4</w:t>
      </w:r>
    </w:p>
    <w:p w14:paraId="0FD00F7F" w14:textId="1D58B692" w:rsidR="00965482" w:rsidRPr="00923689" w:rsidRDefault="00965482" w:rsidP="00923689">
      <w:pPr>
        <w:pStyle w:val="Figuretitle"/>
        <w:rPr>
          <w:rtl/>
        </w:rPr>
      </w:pPr>
      <w:r w:rsidRPr="00923689">
        <w:rPr>
          <w:rtl/>
        </w:rPr>
        <w:t xml:space="preserve">مقارنة بين التوهين المطلوب والتوهين بموجب التوصية </w:t>
      </w:r>
      <w:r w:rsidR="00804BF0">
        <w:t>ITU-R </w:t>
      </w:r>
      <w:r w:rsidRPr="00923689">
        <w:t>P.676</w:t>
      </w:r>
      <w:r w:rsidRPr="00923689">
        <w:rPr>
          <w:rtl/>
        </w:rPr>
        <w:t xml:space="preserve"> </w:t>
      </w:r>
      <w:r w:rsidRPr="00923689">
        <w:t>(GHz 365-361)</w:t>
      </w:r>
    </w:p>
    <w:p w14:paraId="3BEF2DCA" w14:textId="0E980AE4" w:rsidR="00965482" w:rsidRPr="00EC0C02" w:rsidRDefault="00A87B01" w:rsidP="00E0067A">
      <w:pPr>
        <w:pStyle w:val="Figure"/>
        <w:bidi/>
        <w:rPr>
          <w:rtl/>
          <w:lang w:bidi="ar-EG"/>
        </w:rPr>
      </w:pPr>
      <w:r>
        <w:rPr>
          <w:noProof/>
          <w:rtl/>
          <w:lang w:bidi="ar-EG"/>
        </w:rPr>
        <mc:AlternateContent>
          <mc:Choice Requires="wpg">
            <w:drawing>
              <wp:anchor distT="0" distB="0" distL="114300" distR="114300" simplePos="0" relativeHeight="251911168" behindDoc="0" locked="0" layoutInCell="1" allowOverlap="1" wp14:anchorId="79E67702" wp14:editId="27549A99">
                <wp:simplePos x="0" y="0"/>
                <wp:positionH relativeFrom="column">
                  <wp:posOffset>385112</wp:posOffset>
                </wp:positionH>
                <wp:positionV relativeFrom="paragraph">
                  <wp:posOffset>41781</wp:posOffset>
                </wp:positionV>
                <wp:extent cx="5038859" cy="2243058"/>
                <wp:effectExtent l="0" t="0" r="0" b="0"/>
                <wp:wrapNone/>
                <wp:docPr id="355" name="Group 355"/>
                <wp:cNvGraphicFramePr/>
                <a:graphic xmlns:a="http://schemas.openxmlformats.org/drawingml/2006/main">
                  <a:graphicData uri="http://schemas.microsoft.com/office/word/2010/wordprocessingGroup">
                    <wpg:wgp>
                      <wpg:cNvGrpSpPr/>
                      <wpg:grpSpPr>
                        <a:xfrm>
                          <a:off x="0" y="0"/>
                          <a:ext cx="5038859" cy="2243058"/>
                          <a:chOff x="0" y="0"/>
                          <a:chExt cx="5038859" cy="2243058"/>
                        </a:xfrm>
                      </wpg:grpSpPr>
                      <wps:wsp>
                        <wps:cNvPr id="1453033572" name="ZoneTexte 2"/>
                        <wps:cNvSpPr txBox="1"/>
                        <wps:spPr>
                          <a:xfrm>
                            <a:off x="1823122" y="0"/>
                            <a:ext cx="1800225" cy="272415"/>
                          </a:xfrm>
                          <a:prstGeom prst="rect">
                            <a:avLst/>
                          </a:prstGeom>
                          <a:noFill/>
                        </wps:spPr>
                        <wps:txbx>
                          <w:txbxContent>
                            <w:p w14:paraId="2D9C604A" w14:textId="4FCF69AD" w:rsidR="009C5789" w:rsidRPr="0014294F" w:rsidRDefault="009C5789" w:rsidP="00EC1C35">
                              <w:pPr>
                                <w:spacing w:before="20"/>
                                <w:jc w:val="center"/>
                                <w:rPr>
                                  <w:b/>
                                  <w:bCs/>
                                  <w:sz w:val="24"/>
                                  <w:szCs w:val="32"/>
                                </w:rPr>
                              </w:pPr>
                              <w:r>
                                <w:rPr>
                                  <w:rFonts w:hint="cs"/>
                                  <w:sz w:val="24"/>
                                  <w:szCs w:val="32"/>
                                  <w:rtl/>
                                </w:rPr>
                                <w:t xml:space="preserve">النطاق </w:t>
                              </w:r>
                              <w:r w:rsidRPr="00923689">
                                <w:t>GHz 365-361</w:t>
                              </w:r>
                            </w:p>
                          </w:txbxContent>
                        </wps:txbx>
                        <wps:bodyPr wrap="square" lIns="0" tIns="0" rIns="0" bIns="0" rtlCol="0">
                          <a:noAutofit/>
                        </wps:bodyPr>
                      </wps:wsp>
                      <wps:wsp>
                        <wps:cNvPr id="1453033573" name="ZoneTexte 2"/>
                        <wps:cNvSpPr txBox="1"/>
                        <wps:spPr>
                          <a:xfrm rot="16200000">
                            <a:off x="-325437" y="1020987"/>
                            <a:ext cx="840740" cy="189865"/>
                          </a:xfrm>
                          <a:prstGeom prst="rect">
                            <a:avLst/>
                          </a:prstGeom>
                          <a:noFill/>
                        </wps:spPr>
                        <wps:txbx>
                          <w:txbxContent>
                            <w:p w14:paraId="5F0BC9F4" w14:textId="231D32A7" w:rsidR="009C5789" w:rsidRPr="00804BF0" w:rsidRDefault="009C5789" w:rsidP="00EC1C35">
                              <w:pPr>
                                <w:spacing w:before="40" w:line="144" w:lineRule="auto"/>
                                <w:jc w:val="center"/>
                                <w:rPr>
                                  <w:sz w:val="18"/>
                                  <w:szCs w:val="24"/>
                                </w:rPr>
                              </w:pPr>
                              <w:r w:rsidRPr="00804BF0">
                                <w:rPr>
                                  <w:sz w:val="18"/>
                                  <w:szCs w:val="24"/>
                                  <w:rtl/>
                                </w:rPr>
                                <w:t xml:space="preserve">التوهين </w:t>
                              </w:r>
                              <w:r w:rsidRPr="00804BF0">
                                <w:rPr>
                                  <w:sz w:val="18"/>
                                  <w:szCs w:val="24"/>
                                </w:rPr>
                                <w:t>(dB)</w:t>
                              </w:r>
                            </w:p>
                          </w:txbxContent>
                        </wps:txbx>
                        <wps:bodyPr wrap="square" lIns="0" tIns="0" rIns="0" bIns="0" rtlCol="0">
                          <a:noAutofit/>
                        </wps:bodyPr>
                      </wps:wsp>
                      <wps:wsp>
                        <wps:cNvPr id="1453033574" name="ZoneTexte 2"/>
                        <wps:cNvSpPr txBox="1"/>
                        <wps:spPr>
                          <a:xfrm>
                            <a:off x="3578994" y="964889"/>
                            <a:ext cx="1459865" cy="579755"/>
                          </a:xfrm>
                          <a:prstGeom prst="rect">
                            <a:avLst/>
                          </a:prstGeom>
                          <a:noFill/>
                        </wps:spPr>
                        <wps:txbx>
                          <w:txbxContent>
                            <w:p w14:paraId="1CF8CD69" w14:textId="3171E3B0" w:rsidR="009C5789" w:rsidRPr="00A87B01" w:rsidRDefault="009C5789" w:rsidP="00A87B01">
                              <w:pPr>
                                <w:spacing w:before="20" w:line="168" w:lineRule="auto"/>
                                <w:jc w:val="left"/>
                                <w:rPr>
                                  <w:sz w:val="18"/>
                                  <w:szCs w:val="24"/>
                                  <w:rtl/>
                                </w:rPr>
                              </w:pPr>
                              <w:r w:rsidRPr="00A87B01">
                                <w:rPr>
                                  <w:sz w:val="18"/>
                                  <w:szCs w:val="24"/>
                                  <w:rtl/>
                                </w:rPr>
                                <w:t xml:space="preserve">التوهين السمتي </w:t>
                              </w:r>
                              <w:r w:rsidRPr="00A87B01">
                                <w:rPr>
                                  <w:sz w:val="18"/>
                                  <w:szCs w:val="24"/>
                                </w:rPr>
                                <w:t>(P.676)</w:t>
                              </w:r>
                            </w:p>
                            <w:p w14:paraId="0FECEA6C" w14:textId="77777777" w:rsidR="009C5789" w:rsidRPr="00A87B01" w:rsidRDefault="009C5789" w:rsidP="00A87B01">
                              <w:pPr>
                                <w:spacing w:before="20" w:line="168" w:lineRule="auto"/>
                                <w:jc w:val="left"/>
                                <w:rPr>
                                  <w:sz w:val="18"/>
                                  <w:szCs w:val="24"/>
                                  <w:rtl/>
                                </w:rPr>
                              </w:pPr>
                              <w:r w:rsidRPr="00A87B01">
                                <w:rPr>
                                  <w:sz w:val="18"/>
                                  <w:szCs w:val="24"/>
                                  <w:rtl/>
                                </w:rPr>
                                <w:t>التوهين المطلوب (مصدر وحيد)</w:t>
                              </w:r>
                            </w:p>
                            <w:p w14:paraId="0EE9EA55" w14:textId="77777777" w:rsidR="009C5789" w:rsidRPr="00A87B01" w:rsidRDefault="009C5789" w:rsidP="00A87B01">
                              <w:pPr>
                                <w:spacing w:before="20" w:line="168" w:lineRule="auto"/>
                                <w:jc w:val="left"/>
                                <w:rPr>
                                  <w:szCs w:val="24"/>
                                  <w:rtl/>
                                </w:rPr>
                              </w:pPr>
                              <w:r w:rsidRPr="00A87B01">
                                <w:rPr>
                                  <w:sz w:val="18"/>
                                  <w:szCs w:val="24"/>
                                  <w:rtl/>
                                </w:rPr>
                                <w:t>التوهين</w:t>
                              </w:r>
                              <w:r w:rsidRPr="00A87B01">
                                <w:rPr>
                                  <w:rFonts w:hint="cs"/>
                                  <w:sz w:val="18"/>
                                  <w:szCs w:val="24"/>
                                  <w:rtl/>
                                </w:rPr>
                                <w:t xml:space="preserve"> </w:t>
                              </w:r>
                              <w:r w:rsidRPr="00A87B01">
                                <w:rPr>
                                  <w:sz w:val="18"/>
                                  <w:szCs w:val="24"/>
                                  <w:rtl/>
                                </w:rPr>
                                <w:t>المطلوب (تجميعي)</w:t>
                              </w:r>
                            </w:p>
                            <w:p w14:paraId="3ECF8217" w14:textId="77777777" w:rsidR="009C5789" w:rsidRPr="009A6043" w:rsidRDefault="009C5789" w:rsidP="00EC1C35">
                              <w:pPr>
                                <w:spacing w:before="20" w:line="168" w:lineRule="auto"/>
                                <w:jc w:val="right"/>
                              </w:pPr>
                            </w:p>
                          </w:txbxContent>
                        </wps:txbx>
                        <wps:bodyPr wrap="square" lIns="0" tIns="0" rIns="0" bIns="0" rtlCol="0">
                          <a:noAutofit/>
                        </wps:bodyPr>
                      </wps:wsp>
                      <wps:wsp>
                        <wps:cNvPr id="1453033575" name="ZoneTexte 2"/>
                        <wps:cNvSpPr txBox="1"/>
                        <wps:spPr>
                          <a:xfrm>
                            <a:off x="1626778" y="2053193"/>
                            <a:ext cx="852985" cy="189865"/>
                          </a:xfrm>
                          <a:prstGeom prst="rect">
                            <a:avLst/>
                          </a:prstGeom>
                          <a:noFill/>
                        </wps:spPr>
                        <wps:txbx>
                          <w:txbxContent>
                            <w:p w14:paraId="5CCA625C" w14:textId="77777777" w:rsidR="009C5789" w:rsidRPr="00804BF0" w:rsidRDefault="009C5789" w:rsidP="00EC1C35">
                              <w:pPr>
                                <w:spacing w:before="40" w:line="144" w:lineRule="auto"/>
                                <w:jc w:val="center"/>
                                <w:rPr>
                                  <w:sz w:val="18"/>
                                  <w:szCs w:val="24"/>
                                </w:rPr>
                              </w:pPr>
                              <w:r w:rsidRPr="00804BF0">
                                <w:rPr>
                                  <w:sz w:val="18"/>
                                  <w:szCs w:val="24"/>
                                  <w:rtl/>
                                </w:rPr>
                                <w:t xml:space="preserve">التردد </w:t>
                              </w:r>
                              <w:r w:rsidRPr="00804BF0">
                                <w:rPr>
                                  <w:sz w:val="18"/>
                                  <w:szCs w:val="24"/>
                                </w:rPr>
                                <w:t>(GHz)</w:t>
                              </w:r>
                            </w:p>
                          </w:txbxContent>
                        </wps:txbx>
                        <wps:bodyPr wrap="square" lIns="0" tIns="0" rIns="0" bIns="0" rtlCol="0">
                          <a:noAutofit/>
                        </wps:bodyPr>
                      </wps:wsp>
                    </wpg:wgp>
                  </a:graphicData>
                </a:graphic>
              </wp:anchor>
            </w:drawing>
          </mc:Choice>
          <mc:Fallback>
            <w:pict>
              <v:group w14:anchorId="79E67702" id="Group 355" o:spid="_x0000_s1382" style="position:absolute;left:0;text-align:left;margin-left:30.3pt;margin-top:3.3pt;width:396.75pt;height:176.6pt;z-index:251911168;mso-position-horizontal-relative:text;mso-position-vertical-relative:text" coordsize="50388,2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">
                <v:shape id="_x0000_s1383" type="#_x0000_t202" style="position:absolute;left:18231;width:18002;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" filled="f" stroked="f">
                  <v:textbox inset="0,0,0,0">
                    <w:txbxContent>
                      <w:p w14:paraId="2D9C604A" w14:textId="4FCF69AD" w:rsidR="009C5789" w:rsidRPr="0014294F" w:rsidRDefault="009C5789" w:rsidP="00EC1C35">
                        <w:pPr>
                          <w:spacing w:before="20"/>
                          <w:jc w:val="center"/>
                          <w:rPr>
                            <w:b/>
                            <w:bCs/>
                            <w:sz w:val="24"/>
                            <w:szCs w:val="32"/>
                          </w:rPr>
                        </w:pPr>
                        <w:r>
                          <w:rPr>
                            <w:rFonts w:hint="cs"/>
                            <w:sz w:val="24"/>
                            <w:szCs w:val="32"/>
                            <w:rtl/>
                          </w:rPr>
                          <w:t xml:space="preserve">النطاق </w:t>
                        </w:r>
                        <w:r w:rsidRPr="00923689">
                          <w:t>GHz 365-361</w:t>
                        </w:r>
                      </w:p>
                    </w:txbxContent>
                  </v:textbox>
                </v:shape>
                <v:shape id="_x0000_s1384" type="#_x0000_t202" style="position:absolute;left:-3255;top:10210;width:8407;height:189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" filled="f" stroked="f">
                  <v:textbox inset="0,0,0,0">
                    <w:txbxContent>
                      <w:p w14:paraId="5F0BC9F4" w14:textId="231D32A7" w:rsidR="009C5789" w:rsidRPr="00804BF0" w:rsidRDefault="009C5789" w:rsidP="00EC1C35">
                        <w:pPr>
                          <w:spacing w:before="40" w:line="144" w:lineRule="auto"/>
                          <w:jc w:val="center"/>
                          <w:rPr>
                            <w:sz w:val="18"/>
                            <w:szCs w:val="24"/>
                          </w:rPr>
                        </w:pPr>
                        <w:r w:rsidRPr="00804BF0">
                          <w:rPr>
                            <w:sz w:val="18"/>
                            <w:szCs w:val="24"/>
                            <w:rtl/>
                          </w:rPr>
                          <w:t xml:space="preserve">التوهين </w:t>
                        </w:r>
                        <w:r w:rsidRPr="00804BF0">
                          <w:rPr>
                            <w:sz w:val="18"/>
                            <w:szCs w:val="24"/>
                          </w:rPr>
                          <w:t>(dB)</w:t>
                        </w:r>
                      </w:p>
                    </w:txbxContent>
                  </v:textbox>
                </v:shape>
                <v:shape id="_x0000_s1385" type="#_x0000_t202" style="position:absolute;left:35789;top:9648;width:14599;height:5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" filled="f" stroked="f">
                  <v:textbox inset="0,0,0,0">
                    <w:txbxContent>
                      <w:p w14:paraId="1CF8CD69" w14:textId="3171E3B0" w:rsidR="009C5789" w:rsidRPr="00A87B01" w:rsidRDefault="009C5789" w:rsidP="00A87B01">
                        <w:pPr>
                          <w:spacing w:before="20" w:line="168" w:lineRule="auto"/>
                          <w:jc w:val="left"/>
                          <w:rPr>
                            <w:sz w:val="18"/>
                            <w:szCs w:val="24"/>
                            <w:rtl/>
                          </w:rPr>
                        </w:pPr>
                        <w:r w:rsidRPr="00A87B01">
                          <w:rPr>
                            <w:sz w:val="18"/>
                            <w:szCs w:val="24"/>
                            <w:rtl/>
                          </w:rPr>
                          <w:t xml:space="preserve">التوهين السمتي </w:t>
                        </w:r>
                        <w:r w:rsidRPr="00A87B01">
                          <w:rPr>
                            <w:sz w:val="18"/>
                            <w:szCs w:val="24"/>
                          </w:rPr>
                          <w:t>(P.676)</w:t>
                        </w:r>
                      </w:p>
                      <w:p w14:paraId="0FECEA6C" w14:textId="77777777" w:rsidR="009C5789" w:rsidRPr="00A87B01" w:rsidRDefault="009C5789" w:rsidP="00A87B01">
                        <w:pPr>
                          <w:spacing w:before="20" w:line="168" w:lineRule="auto"/>
                          <w:jc w:val="left"/>
                          <w:rPr>
                            <w:sz w:val="18"/>
                            <w:szCs w:val="24"/>
                            <w:rtl/>
                          </w:rPr>
                        </w:pPr>
                        <w:r w:rsidRPr="00A87B01">
                          <w:rPr>
                            <w:sz w:val="18"/>
                            <w:szCs w:val="24"/>
                            <w:rtl/>
                          </w:rPr>
                          <w:t>التوهين المطلوب (مصدر وحيد)</w:t>
                        </w:r>
                      </w:p>
                      <w:p w14:paraId="0EE9EA55" w14:textId="77777777" w:rsidR="009C5789" w:rsidRPr="00A87B01" w:rsidRDefault="009C5789" w:rsidP="00A87B01">
                        <w:pPr>
                          <w:spacing w:before="20" w:line="168" w:lineRule="auto"/>
                          <w:jc w:val="left"/>
                          <w:rPr>
                            <w:szCs w:val="24"/>
                            <w:rtl/>
                          </w:rPr>
                        </w:pPr>
                        <w:r w:rsidRPr="00A87B01">
                          <w:rPr>
                            <w:sz w:val="18"/>
                            <w:szCs w:val="24"/>
                            <w:rtl/>
                          </w:rPr>
                          <w:t>التوهين</w:t>
                        </w:r>
                        <w:r w:rsidRPr="00A87B01">
                          <w:rPr>
                            <w:rFonts w:hint="cs"/>
                            <w:sz w:val="18"/>
                            <w:szCs w:val="24"/>
                            <w:rtl/>
                          </w:rPr>
                          <w:t xml:space="preserve"> </w:t>
                        </w:r>
                        <w:r w:rsidRPr="00A87B01">
                          <w:rPr>
                            <w:sz w:val="18"/>
                            <w:szCs w:val="24"/>
                            <w:rtl/>
                          </w:rPr>
                          <w:t>المطلوب (تجميعي)</w:t>
                        </w:r>
                      </w:p>
                      <w:p w14:paraId="3ECF8217" w14:textId="77777777" w:rsidR="009C5789" w:rsidRPr="009A6043" w:rsidRDefault="009C5789" w:rsidP="00EC1C35">
                        <w:pPr>
                          <w:spacing w:before="20" w:line="168" w:lineRule="auto"/>
                          <w:jc w:val="right"/>
                        </w:pPr>
                      </w:p>
                    </w:txbxContent>
                  </v:textbox>
                </v:shape>
                <v:shape id="_x0000_s1386" type="#_x0000_t202" style="position:absolute;left:16267;top:20531;width:853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" filled="f" stroked="f">
                  <v:textbox inset="0,0,0,0">
                    <w:txbxContent>
                      <w:p w14:paraId="5CCA625C" w14:textId="77777777" w:rsidR="009C5789" w:rsidRPr="00804BF0" w:rsidRDefault="009C5789" w:rsidP="00EC1C35">
                        <w:pPr>
                          <w:spacing w:before="40" w:line="144" w:lineRule="auto"/>
                          <w:jc w:val="center"/>
                          <w:rPr>
                            <w:sz w:val="18"/>
                            <w:szCs w:val="24"/>
                          </w:rPr>
                        </w:pPr>
                        <w:r w:rsidRPr="00804BF0">
                          <w:rPr>
                            <w:sz w:val="18"/>
                            <w:szCs w:val="24"/>
                            <w:rtl/>
                          </w:rPr>
                          <w:t xml:space="preserve">التردد </w:t>
                        </w:r>
                        <w:r w:rsidRPr="00804BF0">
                          <w:rPr>
                            <w:sz w:val="18"/>
                            <w:szCs w:val="24"/>
                          </w:rPr>
                          <w:t>(GHz)</w:t>
                        </w:r>
                      </w:p>
                    </w:txbxContent>
                  </v:textbox>
                </v:shape>
              </v:group>
            </w:pict>
          </mc:Fallback>
        </mc:AlternateContent>
      </w:r>
      <w:r>
        <w:rPr>
          <w:noProof/>
          <w:rtl/>
          <w:lang w:bidi="ar-EG"/>
        </w:rPr>
        <w:drawing>
          <wp:inline distT="0" distB="0" distL="0" distR="0" wp14:anchorId="41DC63E9" wp14:editId="73BBA0D7">
            <wp:extent cx="5518800" cy="2376000"/>
            <wp:effectExtent l="0" t="0" r="5715" b="5715"/>
            <wp:docPr id="354" name="Picture 35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4-42.png"/>
                    <pic:cNvPicPr/>
                  </pic:nvPicPr>
                  <pic:blipFill>
                    <a:blip r:embed="rId130">
                      <a:extLst>
                        <a:ext uri="{28A0092B-C50C-407E-A947-70E740481C1C}">
                          <a14:useLocalDpi xmlns:a14="http://schemas.microsoft.com/office/drawing/2010/main" val="0"/>
                        </a:ext>
                      </a:extLst>
                    </a:blip>
                    <a:stretch>
                      <a:fillRect/>
                    </a:stretch>
                  </pic:blipFill>
                  <pic:spPr>
                    <a:xfrm>
                      <a:off x="0" y="0"/>
                      <a:ext cx="5518800" cy="2376000"/>
                    </a:xfrm>
                    <a:prstGeom prst="rect">
                      <a:avLst/>
                    </a:prstGeom>
                  </pic:spPr>
                </pic:pic>
              </a:graphicData>
            </a:graphic>
          </wp:inline>
        </w:drawing>
      </w:r>
    </w:p>
    <w:p w14:paraId="15268259" w14:textId="2C7900B2" w:rsidR="00965482" w:rsidRPr="00EC1C35" w:rsidRDefault="00965482" w:rsidP="00A87B01">
      <w:pPr>
        <w:spacing w:before="240"/>
        <w:rPr>
          <w:rtl/>
        </w:rPr>
      </w:pPr>
      <w:r w:rsidRPr="00EC1C35">
        <w:rPr>
          <w:rtl/>
        </w:rPr>
        <w:t xml:space="preserve">يوضح هذا الشكل أن التوهين الجوي في النطاق </w:t>
      </w:r>
      <w:r w:rsidR="00EC1C35" w:rsidRPr="00923689">
        <w:t>GHz 365-361</w:t>
      </w:r>
      <w:r w:rsidRPr="00EC1C35">
        <w:rPr>
          <w:rtl/>
        </w:rPr>
        <w:t xml:space="preserve"> يكفي لضمان حماية الخدمة </w:t>
      </w:r>
      <w:r w:rsidRPr="00EC1C35">
        <w:t>EESS</w:t>
      </w:r>
      <w:r w:rsidRPr="00EC1C35">
        <w:rPr>
          <w:rtl/>
        </w:rPr>
        <w:t xml:space="preserve"> (المنفعلة).</w:t>
      </w:r>
    </w:p>
    <w:p w14:paraId="01635A71" w14:textId="18BE2E9E" w:rsidR="00965482" w:rsidRPr="00EC1C35" w:rsidRDefault="00965482" w:rsidP="00EC1C35">
      <w:pPr>
        <w:rPr>
          <w:rtl/>
        </w:rPr>
      </w:pPr>
      <w:r w:rsidRPr="00EC1C35">
        <w:rPr>
          <w:rtl/>
        </w:rPr>
        <w:t xml:space="preserve">ويمكن استخدام النطاق </w:t>
      </w:r>
      <w:r w:rsidR="00EC1C35" w:rsidRPr="00923689">
        <w:t>GHz 365-361</w:t>
      </w:r>
      <w:r w:rsidR="00EC1C35">
        <w:rPr>
          <w:rFonts w:hint="cs"/>
          <w:rtl/>
        </w:rPr>
        <w:t xml:space="preserve"> </w:t>
      </w:r>
      <w:r w:rsidRPr="00EC1C35">
        <w:rPr>
          <w:rtl/>
        </w:rPr>
        <w:t>لتطبيقات الخدمة الثابتة.</w:t>
      </w:r>
    </w:p>
    <w:p w14:paraId="5B9146D0" w14:textId="0144E1E2" w:rsidR="00965482" w:rsidRPr="00EC1C35" w:rsidRDefault="00965482" w:rsidP="00EC1C35">
      <w:pPr>
        <w:pStyle w:val="Headingb"/>
        <w:rPr>
          <w:rtl/>
        </w:rPr>
      </w:pPr>
      <w:proofErr w:type="gramStart"/>
      <w:r w:rsidRPr="00EC1C35">
        <w:rPr>
          <w:rtl/>
        </w:rPr>
        <w:lastRenderedPageBreak/>
        <w:t>د )</w:t>
      </w:r>
      <w:proofErr w:type="gramEnd"/>
      <w:r w:rsidRPr="00EC1C35">
        <w:rPr>
          <w:rtl/>
        </w:rPr>
        <w:tab/>
        <w:t xml:space="preserve">نطاق التردد </w:t>
      </w:r>
      <w:r w:rsidR="00EC1C35" w:rsidRPr="00EC1C35">
        <w:t>GHz 392-369</w:t>
      </w:r>
    </w:p>
    <w:p w14:paraId="6F568861" w14:textId="4C52E5FD" w:rsidR="00965482" w:rsidRPr="009E4BBB" w:rsidRDefault="00965482" w:rsidP="00965482">
      <w:pPr>
        <w:rPr>
          <w:spacing w:val="-6"/>
          <w:rtl/>
        </w:rPr>
      </w:pPr>
      <w:r w:rsidRPr="009E4BBB">
        <w:rPr>
          <w:spacing w:val="-6"/>
          <w:rtl/>
        </w:rPr>
        <w:t xml:space="preserve">يوفر الجدول </w:t>
      </w:r>
      <w:r w:rsidR="00EC1C35" w:rsidRPr="009E4BBB">
        <w:rPr>
          <w:spacing w:val="-6"/>
        </w:rPr>
        <w:t>17-</w:t>
      </w:r>
      <w:r w:rsidRPr="009E4BBB">
        <w:rPr>
          <w:spacing w:val="-6"/>
        </w:rPr>
        <w:t>A4</w:t>
      </w:r>
      <w:r w:rsidRPr="009E4BBB">
        <w:rPr>
          <w:spacing w:val="-6"/>
          <w:rtl/>
        </w:rPr>
        <w:t xml:space="preserve"> الحد الأدنى من التوهين الجوي السمتي المطلوب لضمان حماية جميع أنواع </w:t>
      </w:r>
      <w:r w:rsidR="009E4BBB" w:rsidRPr="009E4BBB">
        <w:rPr>
          <w:rFonts w:hint="cs"/>
          <w:spacing w:val="-6"/>
          <w:rtl/>
        </w:rPr>
        <w:t>أجهزة الاستشعار</w:t>
      </w:r>
      <w:r w:rsidRPr="009E4BBB">
        <w:rPr>
          <w:spacing w:val="-6"/>
          <w:rtl/>
        </w:rPr>
        <w:t xml:space="preserve"> في النطاق </w:t>
      </w:r>
      <w:r w:rsidRPr="009E4BBB">
        <w:rPr>
          <w:spacing w:val="-6"/>
        </w:rPr>
        <w:t>GHz</w:t>
      </w:r>
      <w:r w:rsidR="00EC1C35" w:rsidRPr="009E4BBB">
        <w:rPr>
          <w:spacing w:val="-6"/>
        </w:rPr>
        <w:t> </w:t>
      </w:r>
      <w:r w:rsidRPr="009E4BBB">
        <w:rPr>
          <w:spacing w:val="-6"/>
        </w:rPr>
        <w:t>392</w:t>
      </w:r>
      <w:r w:rsidR="00EC1C35" w:rsidRPr="009E4BBB">
        <w:rPr>
          <w:spacing w:val="-6"/>
        </w:rPr>
        <w:noBreakHyphen/>
      </w:r>
      <w:r w:rsidRPr="009E4BBB">
        <w:rPr>
          <w:spacing w:val="-6"/>
        </w:rPr>
        <w:t>369</w:t>
      </w:r>
      <w:r w:rsidRPr="009E4BBB">
        <w:rPr>
          <w:spacing w:val="-6"/>
          <w:rtl/>
        </w:rPr>
        <w:t>.</w:t>
      </w:r>
    </w:p>
    <w:p w14:paraId="65BAEF57" w14:textId="79DE0A1A" w:rsidR="00965482" w:rsidRPr="00923689" w:rsidRDefault="00965482" w:rsidP="00EC1C35">
      <w:pPr>
        <w:pStyle w:val="TableNo"/>
      </w:pPr>
      <w:r w:rsidRPr="00923689">
        <w:rPr>
          <w:rtl/>
        </w:rPr>
        <w:t xml:space="preserve">الجدول </w:t>
      </w:r>
      <w:r w:rsidRPr="00923689">
        <w:t>17-A4</w:t>
      </w:r>
    </w:p>
    <w:p w14:paraId="4F7CD16B" w14:textId="564F12C4" w:rsidR="00965482" w:rsidRPr="00285A36" w:rsidRDefault="00965482" w:rsidP="00EC1C35">
      <w:pPr>
        <w:pStyle w:val="Tabletitle"/>
        <w:rPr>
          <w:rtl/>
        </w:rPr>
      </w:pPr>
      <w:r w:rsidRPr="00923689">
        <w:rPr>
          <w:rtl/>
        </w:rPr>
        <w:t xml:space="preserve">الحد الأدنى من التوهين الجوي السمتي </w:t>
      </w:r>
      <w:r w:rsidR="00285A36">
        <w:t>(</w:t>
      </w:r>
      <w:r w:rsidRPr="00923689">
        <w:t>GHz 392-369</w:t>
      </w:r>
      <w:r w:rsidR="00285A36">
        <w:t>)</w:t>
      </w:r>
    </w:p>
    <w:tbl>
      <w:tblPr>
        <w:bidiVisual/>
        <w:tblW w:w="5020" w:type="pct"/>
        <w:tblInd w:w="-7" w:type="dxa"/>
        <w:tblLayout w:type="fixed"/>
        <w:tblCellMar>
          <w:left w:w="10" w:type="dxa"/>
          <w:right w:w="10" w:type="dxa"/>
        </w:tblCellMar>
        <w:tblLook w:val="0000" w:firstRow="0" w:lastRow="0" w:firstColumn="0" w:lastColumn="0" w:noHBand="0" w:noVBand="0"/>
      </w:tblPr>
      <w:tblGrid>
        <w:gridCol w:w="2097"/>
        <w:gridCol w:w="886"/>
        <w:gridCol w:w="849"/>
        <w:gridCol w:w="1166"/>
        <w:gridCol w:w="982"/>
        <w:gridCol w:w="1217"/>
        <w:gridCol w:w="1301"/>
        <w:gridCol w:w="1170"/>
      </w:tblGrid>
      <w:tr w:rsidR="00DF3278" w:rsidRPr="00254ABE" w14:paraId="0319AB28" w14:textId="77777777" w:rsidTr="005333E9">
        <w:tc>
          <w:tcPr>
            <w:tcW w:w="2098" w:type="dxa"/>
            <w:tcBorders>
              <w:top w:val="single" w:sz="4" w:space="0" w:color="auto"/>
              <w:left w:val="single" w:sz="4" w:space="0" w:color="auto"/>
            </w:tcBorders>
            <w:shd w:val="clear" w:color="auto" w:fill="FFFFFF"/>
            <w:tcMar>
              <w:left w:w="28" w:type="dxa"/>
              <w:right w:w="28" w:type="dxa"/>
            </w:tcMar>
            <w:vAlign w:val="bottom"/>
          </w:tcPr>
          <w:p w14:paraId="616F35A3" w14:textId="45065E5F" w:rsidR="00DF3278" w:rsidRPr="00254ABE" w:rsidRDefault="00DF3278" w:rsidP="00254ABE">
            <w:pPr>
              <w:pStyle w:val="Tabletexte"/>
              <w:spacing w:before="40" w:after="40" w:line="220" w:lineRule="exact"/>
              <w:jc w:val="left"/>
              <w:rPr>
                <w:position w:val="2"/>
                <w:sz w:val="18"/>
                <w:szCs w:val="24"/>
                <w:rtl/>
              </w:rPr>
            </w:pPr>
            <w:r w:rsidRPr="00254ABE">
              <w:rPr>
                <w:position w:val="2"/>
                <w:sz w:val="18"/>
                <w:szCs w:val="24"/>
                <w:rtl/>
              </w:rPr>
              <w:t>النظام</w:t>
            </w:r>
            <w:r w:rsidRPr="00254ABE">
              <w:rPr>
                <w:rFonts w:hint="cs"/>
                <w:position w:val="2"/>
                <w:sz w:val="18"/>
                <w:szCs w:val="24"/>
                <w:rtl/>
              </w:rPr>
              <w:t xml:space="preserve"> </w:t>
            </w:r>
            <w:r w:rsidRPr="00254ABE">
              <w:rPr>
                <w:rFonts w:eastAsia="Cambria"/>
                <w:position w:val="2"/>
                <w:sz w:val="18"/>
                <w:szCs w:val="24"/>
              </w:rPr>
              <w:t>EESS</w:t>
            </w:r>
          </w:p>
        </w:tc>
        <w:tc>
          <w:tcPr>
            <w:tcW w:w="886" w:type="dxa"/>
            <w:tcBorders>
              <w:top w:val="single" w:sz="4" w:space="0" w:color="auto"/>
              <w:left w:val="single" w:sz="4" w:space="0" w:color="auto"/>
            </w:tcBorders>
            <w:shd w:val="clear" w:color="auto" w:fill="FFFFFF"/>
            <w:tcMar>
              <w:left w:w="28" w:type="dxa"/>
              <w:right w:w="28" w:type="dxa"/>
            </w:tcMar>
          </w:tcPr>
          <w:p w14:paraId="0269A4FB" w14:textId="77777777" w:rsidR="00DF3278" w:rsidRPr="00254ABE" w:rsidRDefault="00DF3278" w:rsidP="00254ABE">
            <w:pPr>
              <w:pStyle w:val="Tabletexte"/>
              <w:spacing w:before="40" w:after="40" w:line="220" w:lineRule="exact"/>
              <w:jc w:val="center"/>
              <w:rPr>
                <w:position w:val="2"/>
                <w:sz w:val="18"/>
                <w:szCs w:val="24"/>
              </w:rPr>
            </w:pPr>
          </w:p>
        </w:tc>
        <w:tc>
          <w:tcPr>
            <w:tcW w:w="849" w:type="dxa"/>
            <w:tcBorders>
              <w:top w:val="single" w:sz="4" w:space="0" w:color="auto"/>
              <w:left w:val="single" w:sz="4" w:space="0" w:color="auto"/>
            </w:tcBorders>
            <w:shd w:val="clear" w:color="auto" w:fill="FFFFFF"/>
            <w:tcMar>
              <w:left w:w="28" w:type="dxa"/>
              <w:right w:w="28" w:type="dxa"/>
            </w:tcMar>
            <w:vAlign w:val="bottom"/>
          </w:tcPr>
          <w:p w14:paraId="29EAE0D7" w14:textId="77777777" w:rsidR="00DF3278" w:rsidRPr="00804BF0" w:rsidRDefault="00DF3278" w:rsidP="00254ABE">
            <w:pPr>
              <w:pStyle w:val="Tabletexte"/>
              <w:spacing w:before="40" w:after="40" w:line="220" w:lineRule="exact"/>
              <w:jc w:val="center"/>
              <w:rPr>
                <w:b/>
                <w:bCs/>
                <w:position w:val="2"/>
                <w:sz w:val="18"/>
                <w:szCs w:val="24"/>
              </w:rPr>
            </w:pPr>
            <w:r w:rsidRPr="00804BF0">
              <w:rPr>
                <w:b/>
                <w:bCs/>
                <w:position w:val="2"/>
                <w:sz w:val="18"/>
                <w:szCs w:val="24"/>
                <w:rtl/>
              </w:rPr>
              <w:t xml:space="preserve">النمط </w:t>
            </w:r>
            <w:r w:rsidRPr="00804BF0">
              <w:rPr>
                <w:b/>
                <w:bCs/>
                <w:position w:val="2"/>
                <w:sz w:val="18"/>
                <w:szCs w:val="24"/>
              </w:rPr>
              <w:t>ICI</w:t>
            </w:r>
          </w:p>
        </w:tc>
        <w:tc>
          <w:tcPr>
            <w:tcW w:w="1167" w:type="dxa"/>
            <w:tcBorders>
              <w:top w:val="single" w:sz="4" w:space="0" w:color="auto"/>
              <w:left w:val="single" w:sz="4" w:space="0" w:color="auto"/>
            </w:tcBorders>
            <w:shd w:val="clear" w:color="auto" w:fill="FFFFFF"/>
            <w:tcMar>
              <w:left w:w="28" w:type="dxa"/>
              <w:right w:w="28" w:type="dxa"/>
            </w:tcMar>
            <w:vAlign w:val="bottom"/>
          </w:tcPr>
          <w:p w14:paraId="32C05FAA" w14:textId="77777777" w:rsidR="00DF3278" w:rsidRPr="00804BF0" w:rsidRDefault="00DF3278" w:rsidP="00254ABE">
            <w:pPr>
              <w:pStyle w:val="Tabletexte"/>
              <w:spacing w:before="40" w:after="40" w:line="220" w:lineRule="exact"/>
              <w:jc w:val="center"/>
              <w:rPr>
                <w:b/>
                <w:bCs/>
                <w:position w:val="2"/>
                <w:sz w:val="18"/>
                <w:szCs w:val="24"/>
                <w:rtl/>
                <w:lang w:bidi="ar-SA"/>
              </w:rPr>
            </w:pPr>
            <w:r w:rsidRPr="00804BF0">
              <w:rPr>
                <w:rFonts w:eastAsia="Cambria" w:hint="cs"/>
                <w:b/>
                <w:bCs/>
                <w:position w:val="2"/>
                <w:sz w:val="18"/>
                <w:szCs w:val="24"/>
                <w:rtl/>
                <w:lang w:bidi="ar-SA"/>
              </w:rPr>
              <w:t xml:space="preserve">النمط </w:t>
            </w:r>
            <w:r w:rsidRPr="00804BF0">
              <w:rPr>
                <w:rFonts w:eastAsia="Cambria"/>
                <w:b/>
                <w:bCs/>
                <w:position w:val="2"/>
                <w:sz w:val="18"/>
                <w:szCs w:val="24"/>
              </w:rPr>
              <w:t>TWICE</w:t>
            </w:r>
          </w:p>
        </w:tc>
        <w:tc>
          <w:tcPr>
            <w:tcW w:w="982" w:type="dxa"/>
            <w:tcBorders>
              <w:top w:val="single" w:sz="4" w:space="0" w:color="auto"/>
              <w:left w:val="single" w:sz="4" w:space="0" w:color="auto"/>
            </w:tcBorders>
            <w:shd w:val="clear" w:color="auto" w:fill="FFFFFF"/>
            <w:tcMar>
              <w:left w:w="28" w:type="dxa"/>
              <w:right w:w="28" w:type="dxa"/>
            </w:tcMar>
            <w:vAlign w:val="bottom"/>
          </w:tcPr>
          <w:p w14:paraId="1922D926" w14:textId="5D9360C0" w:rsidR="00DF3278" w:rsidRPr="00804BF0" w:rsidRDefault="004D40AF" w:rsidP="00254ABE">
            <w:pPr>
              <w:pStyle w:val="Tabletexte"/>
              <w:spacing w:before="40" w:after="40" w:line="220" w:lineRule="exact"/>
              <w:jc w:val="center"/>
              <w:rPr>
                <w:b/>
                <w:bCs/>
                <w:position w:val="2"/>
                <w:sz w:val="18"/>
                <w:szCs w:val="24"/>
              </w:rPr>
            </w:pPr>
            <w:r w:rsidRPr="004D40AF">
              <w:rPr>
                <w:b/>
                <w:bCs/>
                <w:position w:val="2"/>
                <w:sz w:val="18"/>
                <w:szCs w:val="24"/>
                <w:rtl/>
                <w:lang w:bidi="ar-SA"/>
              </w:rPr>
              <w:t xml:space="preserve">النمط </w:t>
            </w:r>
            <w:proofErr w:type="spellStart"/>
            <w:r w:rsidRPr="004D40AF">
              <w:rPr>
                <w:b/>
                <w:bCs/>
                <w:position w:val="2"/>
                <w:sz w:val="18"/>
                <w:szCs w:val="24"/>
                <w:rtl/>
                <w:lang w:bidi="ar-SA"/>
              </w:rPr>
              <w:t>النظيري</w:t>
            </w:r>
            <w:proofErr w:type="spellEnd"/>
          </w:p>
        </w:tc>
        <w:tc>
          <w:tcPr>
            <w:tcW w:w="1218" w:type="dxa"/>
            <w:tcBorders>
              <w:top w:val="single" w:sz="4" w:space="0" w:color="auto"/>
              <w:left w:val="single" w:sz="4" w:space="0" w:color="auto"/>
            </w:tcBorders>
            <w:shd w:val="clear" w:color="auto" w:fill="FFFFFF"/>
            <w:tcMar>
              <w:left w:w="28" w:type="dxa"/>
              <w:right w:w="28" w:type="dxa"/>
            </w:tcMar>
            <w:vAlign w:val="bottom"/>
          </w:tcPr>
          <w:p w14:paraId="68F138DB" w14:textId="77777777" w:rsidR="00DF3278" w:rsidRPr="00804BF0" w:rsidRDefault="00DF3278" w:rsidP="00254ABE">
            <w:pPr>
              <w:pStyle w:val="Tabletexte"/>
              <w:spacing w:before="40" w:after="40" w:line="220" w:lineRule="exact"/>
              <w:jc w:val="center"/>
              <w:rPr>
                <w:b/>
                <w:bCs/>
                <w:position w:val="2"/>
                <w:sz w:val="18"/>
                <w:szCs w:val="24"/>
              </w:rPr>
            </w:pPr>
            <w:r w:rsidRPr="00804BF0">
              <w:rPr>
                <w:rFonts w:eastAsia="Cambria" w:hint="cs"/>
                <w:b/>
                <w:bCs/>
                <w:position w:val="2"/>
                <w:sz w:val="18"/>
                <w:szCs w:val="24"/>
                <w:rtl/>
              </w:rPr>
              <w:t xml:space="preserve">النمط </w:t>
            </w:r>
            <w:r w:rsidRPr="00804BF0">
              <w:rPr>
                <w:rFonts w:eastAsia="Cambria"/>
                <w:b/>
                <w:bCs/>
                <w:position w:val="2"/>
                <w:sz w:val="18"/>
                <w:szCs w:val="24"/>
              </w:rPr>
              <w:t>GOMAS</w:t>
            </w:r>
          </w:p>
        </w:tc>
        <w:tc>
          <w:tcPr>
            <w:tcW w:w="1302" w:type="dxa"/>
            <w:tcBorders>
              <w:top w:val="single" w:sz="4" w:space="0" w:color="auto"/>
              <w:left w:val="single" w:sz="4" w:space="0" w:color="auto"/>
            </w:tcBorders>
            <w:shd w:val="clear" w:color="auto" w:fill="FFFFFF"/>
            <w:tcMar>
              <w:left w:w="28" w:type="dxa"/>
              <w:right w:w="28" w:type="dxa"/>
            </w:tcMar>
            <w:vAlign w:val="bottom"/>
          </w:tcPr>
          <w:p w14:paraId="091F104A" w14:textId="77777777" w:rsidR="00DF3278" w:rsidRPr="00804BF0" w:rsidRDefault="00DF3278" w:rsidP="00254ABE">
            <w:pPr>
              <w:pStyle w:val="Tabletexte"/>
              <w:spacing w:before="40" w:after="40" w:line="220" w:lineRule="exact"/>
              <w:jc w:val="center"/>
              <w:rPr>
                <w:b/>
                <w:bCs/>
                <w:position w:val="2"/>
                <w:sz w:val="18"/>
                <w:szCs w:val="24"/>
              </w:rPr>
            </w:pPr>
            <w:r w:rsidRPr="00804BF0">
              <w:rPr>
                <w:b/>
                <w:bCs/>
                <w:position w:val="2"/>
                <w:sz w:val="18"/>
                <w:szCs w:val="24"/>
                <w:rtl/>
              </w:rPr>
              <w:t>النظير</w:t>
            </w:r>
            <w:r w:rsidRPr="00804BF0">
              <w:rPr>
                <w:rFonts w:hint="cs"/>
                <w:b/>
                <w:bCs/>
                <w:position w:val="2"/>
                <w:sz w:val="18"/>
                <w:szCs w:val="24"/>
                <w:rtl/>
              </w:rPr>
              <w:t xml:space="preserve"> </w:t>
            </w:r>
            <w:r w:rsidRPr="00804BF0">
              <w:rPr>
                <w:rFonts w:eastAsia="Cambria"/>
                <w:b/>
                <w:bCs/>
                <w:position w:val="2"/>
                <w:sz w:val="18"/>
                <w:szCs w:val="24"/>
              </w:rPr>
              <w:t>GOMAS</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07C09B7C" w14:textId="77777777" w:rsidR="00DF3278" w:rsidRPr="00254ABE" w:rsidRDefault="00DF3278" w:rsidP="00254ABE">
            <w:pPr>
              <w:pStyle w:val="Tabletexte"/>
              <w:spacing w:before="40" w:after="40" w:line="220" w:lineRule="exact"/>
              <w:jc w:val="center"/>
              <w:rPr>
                <w:position w:val="2"/>
                <w:sz w:val="18"/>
                <w:szCs w:val="24"/>
              </w:rPr>
            </w:pPr>
          </w:p>
        </w:tc>
      </w:tr>
      <w:tr w:rsidR="00DF3278" w:rsidRPr="00254ABE" w14:paraId="114AE85A" w14:textId="77777777" w:rsidTr="005333E9">
        <w:tc>
          <w:tcPr>
            <w:tcW w:w="2098" w:type="dxa"/>
            <w:tcBorders>
              <w:top w:val="single" w:sz="4" w:space="0" w:color="auto"/>
              <w:left w:val="single" w:sz="4" w:space="0" w:color="auto"/>
            </w:tcBorders>
            <w:shd w:val="clear" w:color="auto" w:fill="FFFFFF"/>
            <w:tcMar>
              <w:left w:w="28" w:type="dxa"/>
              <w:right w:w="28" w:type="dxa"/>
            </w:tcMar>
            <w:vAlign w:val="bottom"/>
          </w:tcPr>
          <w:p w14:paraId="0AC7DF79" w14:textId="77777777" w:rsidR="00DF3278" w:rsidRPr="00254ABE" w:rsidRDefault="00DF3278" w:rsidP="00254ABE">
            <w:pPr>
              <w:pStyle w:val="Tabletexte"/>
              <w:spacing w:before="40" w:after="40" w:line="220" w:lineRule="exact"/>
              <w:jc w:val="left"/>
              <w:rPr>
                <w:position w:val="2"/>
                <w:sz w:val="18"/>
                <w:szCs w:val="24"/>
                <w:rtl/>
                <w:lang w:bidi="ar-SA"/>
              </w:rPr>
            </w:pPr>
            <w:r w:rsidRPr="00254ABE">
              <w:rPr>
                <w:position w:val="2"/>
                <w:sz w:val="18"/>
                <w:szCs w:val="24"/>
                <w:rtl/>
              </w:rPr>
              <w:t>التردد المركزي</w:t>
            </w:r>
          </w:p>
        </w:tc>
        <w:tc>
          <w:tcPr>
            <w:tcW w:w="886" w:type="dxa"/>
            <w:tcBorders>
              <w:top w:val="single" w:sz="4" w:space="0" w:color="auto"/>
              <w:left w:val="single" w:sz="4" w:space="0" w:color="auto"/>
            </w:tcBorders>
            <w:shd w:val="clear" w:color="auto" w:fill="FFFFFF"/>
            <w:tcMar>
              <w:left w:w="28" w:type="dxa"/>
              <w:right w:w="28" w:type="dxa"/>
            </w:tcMar>
            <w:vAlign w:val="bottom"/>
          </w:tcPr>
          <w:p w14:paraId="30D4D271" w14:textId="77777777" w:rsidR="00DF3278" w:rsidRPr="00254ABE" w:rsidRDefault="00DF3278" w:rsidP="00254ABE">
            <w:pPr>
              <w:pStyle w:val="Tabletexte"/>
              <w:spacing w:before="40" w:after="40" w:line="220" w:lineRule="exact"/>
              <w:jc w:val="center"/>
              <w:rPr>
                <w:position w:val="2"/>
                <w:sz w:val="18"/>
                <w:szCs w:val="24"/>
                <w:rtl/>
                <w:lang w:bidi="ar-SA"/>
              </w:rPr>
            </w:pPr>
            <w:r w:rsidRPr="00254ABE">
              <w:rPr>
                <w:position w:val="2"/>
                <w:sz w:val="18"/>
                <w:szCs w:val="24"/>
                <w:lang w:bidi="ar-SA"/>
              </w:rPr>
              <w:t>GHz</w:t>
            </w:r>
          </w:p>
        </w:tc>
        <w:tc>
          <w:tcPr>
            <w:tcW w:w="849" w:type="dxa"/>
            <w:tcBorders>
              <w:top w:val="single" w:sz="4" w:space="0" w:color="auto"/>
              <w:left w:val="single" w:sz="4" w:space="0" w:color="auto"/>
            </w:tcBorders>
            <w:shd w:val="clear" w:color="auto" w:fill="FFFFFF"/>
            <w:tcMar>
              <w:left w:w="28" w:type="dxa"/>
              <w:right w:w="28" w:type="dxa"/>
            </w:tcMar>
            <w:vAlign w:val="bottom"/>
          </w:tcPr>
          <w:p w14:paraId="6F9A0D55" w14:textId="6B739BA1" w:rsidR="00DF3278" w:rsidRPr="00254ABE" w:rsidRDefault="00DF3278" w:rsidP="00254ABE">
            <w:pPr>
              <w:pStyle w:val="Tabletexte"/>
              <w:spacing w:before="40" w:after="40" w:line="220" w:lineRule="exact"/>
              <w:jc w:val="center"/>
              <w:rPr>
                <w:position w:val="2"/>
                <w:sz w:val="18"/>
                <w:szCs w:val="24"/>
                <w:lang w:bidi="ar-SA"/>
              </w:rPr>
            </w:pPr>
            <w:r w:rsidRPr="00254ABE">
              <w:rPr>
                <w:position w:val="2"/>
                <w:sz w:val="18"/>
                <w:szCs w:val="24"/>
                <w:lang w:bidi="ar-SA"/>
              </w:rPr>
              <w:t>380,5</w:t>
            </w:r>
          </w:p>
        </w:tc>
        <w:tc>
          <w:tcPr>
            <w:tcW w:w="1167" w:type="dxa"/>
            <w:tcBorders>
              <w:top w:val="single" w:sz="4" w:space="0" w:color="auto"/>
              <w:left w:val="single" w:sz="4" w:space="0" w:color="auto"/>
            </w:tcBorders>
            <w:shd w:val="clear" w:color="auto" w:fill="FFFFFF"/>
            <w:tcMar>
              <w:left w:w="28" w:type="dxa"/>
              <w:right w:w="28" w:type="dxa"/>
            </w:tcMar>
            <w:vAlign w:val="bottom"/>
          </w:tcPr>
          <w:p w14:paraId="03FE741A" w14:textId="55081CF3" w:rsidR="00DF3278" w:rsidRPr="00254ABE" w:rsidRDefault="00DF3278" w:rsidP="00254ABE">
            <w:pPr>
              <w:pStyle w:val="Tabletexte"/>
              <w:spacing w:before="40" w:after="40" w:line="220" w:lineRule="exact"/>
              <w:jc w:val="center"/>
              <w:rPr>
                <w:position w:val="2"/>
                <w:sz w:val="18"/>
                <w:szCs w:val="24"/>
                <w:lang w:bidi="ar-SA"/>
              </w:rPr>
            </w:pPr>
            <w:r w:rsidRPr="00254ABE">
              <w:rPr>
                <w:position w:val="2"/>
                <w:sz w:val="18"/>
                <w:szCs w:val="24"/>
                <w:lang w:bidi="ar-SA"/>
              </w:rPr>
              <w:t>380,5</w:t>
            </w:r>
          </w:p>
        </w:tc>
        <w:tc>
          <w:tcPr>
            <w:tcW w:w="982" w:type="dxa"/>
            <w:tcBorders>
              <w:top w:val="single" w:sz="4" w:space="0" w:color="auto"/>
              <w:left w:val="single" w:sz="4" w:space="0" w:color="auto"/>
            </w:tcBorders>
            <w:shd w:val="clear" w:color="auto" w:fill="FFFFFF"/>
            <w:tcMar>
              <w:left w:w="28" w:type="dxa"/>
              <w:right w:w="28" w:type="dxa"/>
            </w:tcMar>
            <w:vAlign w:val="bottom"/>
          </w:tcPr>
          <w:p w14:paraId="53B8A8D7" w14:textId="6FA325DF" w:rsidR="00DF3278" w:rsidRPr="00254ABE" w:rsidRDefault="00DF3278" w:rsidP="00254ABE">
            <w:pPr>
              <w:pStyle w:val="Tabletexte"/>
              <w:spacing w:before="40" w:after="40" w:line="220" w:lineRule="exact"/>
              <w:jc w:val="center"/>
              <w:rPr>
                <w:position w:val="2"/>
                <w:sz w:val="18"/>
                <w:szCs w:val="24"/>
                <w:lang w:bidi="ar-SA"/>
              </w:rPr>
            </w:pPr>
            <w:r w:rsidRPr="00254ABE">
              <w:rPr>
                <w:position w:val="2"/>
                <w:sz w:val="18"/>
                <w:szCs w:val="24"/>
                <w:lang w:bidi="ar-SA"/>
              </w:rPr>
              <w:t>380,5</w:t>
            </w:r>
          </w:p>
        </w:tc>
        <w:tc>
          <w:tcPr>
            <w:tcW w:w="1218" w:type="dxa"/>
            <w:tcBorders>
              <w:top w:val="single" w:sz="4" w:space="0" w:color="auto"/>
              <w:left w:val="single" w:sz="4" w:space="0" w:color="auto"/>
            </w:tcBorders>
            <w:shd w:val="clear" w:color="auto" w:fill="FFFFFF"/>
            <w:tcMar>
              <w:left w:w="28" w:type="dxa"/>
              <w:right w:w="28" w:type="dxa"/>
            </w:tcMar>
            <w:vAlign w:val="bottom"/>
          </w:tcPr>
          <w:p w14:paraId="6E321E10" w14:textId="0FBF03E0" w:rsidR="00DF3278" w:rsidRPr="00254ABE" w:rsidRDefault="00DF3278" w:rsidP="00254ABE">
            <w:pPr>
              <w:pStyle w:val="Tabletexte"/>
              <w:spacing w:before="40" w:after="40" w:line="220" w:lineRule="exact"/>
              <w:jc w:val="center"/>
              <w:rPr>
                <w:position w:val="2"/>
                <w:sz w:val="18"/>
                <w:szCs w:val="24"/>
                <w:rtl/>
                <w:lang w:bidi="ar-SA"/>
              </w:rPr>
            </w:pPr>
            <w:r w:rsidRPr="00254ABE">
              <w:rPr>
                <w:position w:val="2"/>
                <w:sz w:val="18"/>
                <w:szCs w:val="24"/>
                <w:lang w:bidi="ar-SA"/>
              </w:rPr>
              <w:t>380,5</w:t>
            </w:r>
          </w:p>
        </w:tc>
        <w:tc>
          <w:tcPr>
            <w:tcW w:w="1302" w:type="dxa"/>
            <w:tcBorders>
              <w:top w:val="single" w:sz="4" w:space="0" w:color="auto"/>
              <w:left w:val="single" w:sz="4" w:space="0" w:color="auto"/>
            </w:tcBorders>
            <w:shd w:val="clear" w:color="auto" w:fill="FFFFFF"/>
            <w:tcMar>
              <w:left w:w="28" w:type="dxa"/>
              <w:right w:w="28" w:type="dxa"/>
            </w:tcMar>
            <w:vAlign w:val="bottom"/>
          </w:tcPr>
          <w:p w14:paraId="13B8437A" w14:textId="7A8C119C" w:rsidR="00DF3278" w:rsidRPr="00254ABE" w:rsidRDefault="00DF3278" w:rsidP="00254ABE">
            <w:pPr>
              <w:pStyle w:val="Tabletexte"/>
              <w:spacing w:before="40" w:after="40" w:line="220" w:lineRule="exact"/>
              <w:jc w:val="center"/>
              <w:rPr>
                <w:position w:val="2"/>
                <w:sz w:val="18"/>
                <w:szCs w:val="24"/>
                <w:lang w:bidi="ar-SA"/>
              </w:rPr>
            </w:pPr>
            <w:r w:rsidRPr="00254ABE">
              <w:rPr>
                <w:position w:val="2"/>
                <w:sz w:val="18"/>
                <w:szCs w:val="24"/>
                <w:lang w:bidi="ar-SA"/>
              </w:rPr>
              <w:t>380,5</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1F0155F2" w14:textId="77777777" w:rsidR="00DF3278" w:rsidRPr="00254ABE" w:rsidRDefault="00DF3278" w:rsidP="00254ABE">
            <w:pPr>
              <w:pStyle w:val="Tabletexte"/>
              <w:spacing w:before="40" w:after="40" w:line="220" w:lineRule="exact"/>
              <w:jc w:val="center"/>
              <w:rPr>
                <w:position w:val="2"/>
                <w:sz w:val="18"/>
                <w:szCs w:val="24"/>
                <w:lang w:bidi="ar-SA"/>
              </w:rPr>
            </w:pPr>
          </w:p>
        </w:tc>
      </w:tr>
      <w:tr w:rsidR="00DF3278" w:rsidRPr="00254ABE" w14:paraId="1DE7A25C" w14:textId="77777777" w:rsidTr="005333E9">
        <w:tc>
          <w:tcPr>
            <w:tcW w:w="2098" w:type="dxa"/>
            <w:tcBorders>
              <w:top w:val="single" w:sz="4" w:space="0" w:color="auto"/>
              <w:left w:val="single" w:sz="4" w:space="0" w:color="auto"/>
            </w:tcBorders>
            <w:shd w:val="clear" w:color="auto" w:fill="FFFFFF"/>
            <w:tcMar>
              <w:left w:w="28" w:type="dxa"/>
              <w:right w:w="28" w:type="dxa"/>
            </w:tcMar>
            <w:vAlign w:val="bottom"/>
          </w:tcPr>
          <w:p w14:paraId="01C08A75" w14:textId="77777777" w:rsidR="00DF3278" w:rsidRPr="00254ABE" w:rsidRDefault="00DF3278" w:rsidP="00254ABE">
            <w:pPr>
              <w:pStyle w:val="Tabletexte"/>
              <w:spacing w:before="40" w:after="40" w:line="220" w:lineRule="exact"/>
              <w:jc w:val="left"/>
              <w:rPr>
                <w:position w:val="2"/>
                <w:sz w:val="18"/>
                <w:szCs w:val="24"/>
                <w:rtl/>
              </w:rPr>
            </w:pPr>
            <w:r w:rsidRPr="00254ABE">
              <w:rPr>
                <w:position w:val="2"/>
                <w:sz w:val="18"/>
                <w:szCs w:val="24"/>
                <w:rtl/>
              </w:rPr>
              <w:t>ارتفاع المدار</w:t>
            </w:r>
          </w:p>
        </w:tc>
        <w:tc>
          <w:tcPr>
            <w:tcW w:w="886" w:type="dxa"/>
            <w:tcBorders>
              <w:top w:val="single" w:sz="4" w:space="0" w:color="auto"/>
              <w:left w:val="single" w:sz="4" w:space="0" w:color="auto"/>
            </w:tcBorders>
            <w:shd w:val="clear" w:color="auto" w:fill="FFFFFF"/>
            <w:tcMar>
              <w:left w:w="28" w:type="dxa"/>
              <w:right w:w="28" w:type="dxa"/>
            </w:tcMar>
            <w:vAlign w:val="bottom"/>
          </w:tcPr>
          <w:p w14:paraId="528C621A" w14:textId="77777777"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km</w:t>
            </w:r>
          </w:p>
        </w:tc>
        <w:tc>
          <w:tcPr>
            <w:tcW w:w="849" w:type="dxa"/>
            <w:tcBorders>
              <w:top w:val="single" w:sz="4" w:space="0" w:color="auto"/>
              <w:left w:val="single" w:sz="4" w:space="0" w:color="auto"/>
            </w:tcBorders>
            <w:shd w:val="clear" w:color="auto" w:fill="FFFFFF"/>
            <w:tcMar>
              <w:left w:w="28" w:type="dxa"/>
              <w:right w:w="28" w:type="dxa"/>
            </w:tcMar>
            <w:vAlign w:val="bottom"/>
          </w:tcPr>
          <w:p w14:paraId="6E9C50BE" w14:textId="2E36F005"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817</w:t>
            </w:r>
          </w:p>
        </w:tc>
        <w:tc>
          <w:tcPr>
            <w:tcW w:w="1167" w:type="dxa"/>
            <w:tcBorders>
              <w:top w:val="single" w:sz="4" w:space="0" w:color="auto"/>
              <w:left w:val="single" w:sz="4" w:space="0" w:color="auto"/>
            </w:tcBorders>
            <w:shd w:val="clear" w:color="auto" w:fill="FFFFFF"/>
            <w:tcMar>
              <w:left w:w="28" w:type="dxa"/>
              <w:right w:w="28" w:type="dxa"/>
            </w:tcMar>
            <w:vAlign w:val="bottom"/>
          </w:tcPr>
          <w:p w14:paraId="7DD27CEF" w14:textId="5C1C23D5"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400</w:t>
            </w:r>
          </w:p>
        </w:tc>
        <w:tc>
          <w:tcPr>
            <w:tcW w:w="982" w:type="dxa"/>
            <w:tcBorders>
              <w:top w:val="single" w:sz="4" w:space="0" w:color="auto"/>
              <w:left w:val="single" w:sz="4" w:space="0" w:color="auto"/>
            </w:tcBorders>
            <w:shd w:val="clear" w:color="auto" w:fill="FFFFFF"/>
            <w:tcMar>
              <w:left w:w="28" w:type="dxa"/>
              <w:right w:w="28" w:type="dxa"/>
            </w:tcMar>
            <w:vAlign w:val="bottom"/>
          </w:tcPr>
          <w:p w14:paraId="0F0FDD08" w14:textId="55121BAD"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817</w:t>
            </w:r>
          </w:p>
        </w:tc>
        <w:tc>
          <w:tcPr>
            <w:tcW w:w="1218" w:type="dxa"/>
            <w:tcBorders>
              <w:top w:val="single" w:sz="4" w:space="0" w:color="auto"/>
              <w:left w:val="single" w:sz="4" w:space="0" w:color="auto"/>
            </w:tcBorders>
            <w:shd w:val="clear" w:color="auto" w:fill="FFFFFF"/>
            <w:tcMar>
              <w:left w:w="28" w:type="dxa"/>
              <w:right w:w="28" w:type="dxa"/>
            </w:tcMar>
            <w:vAlign w:val="bottom"/>
          </w:tcPr>
          <w:p w14:paraId="6E9F274A" w14:textId="0BF1C2A2"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35 684</w:t>
            </w:r>
          </w:p>
        </w:tc>
        <w:tc>
          <w:tcPr>
            <w:tcW w:w="1302" w:type="dxa"/>
            <w:tcBorders>
              <w:top w:val="single" w:sz="4" w:space="0" w:color="auto"/>
              <w:left w:val="single" w:sz="4" w:space="0" w:color="auto"/>
            </w:tcBorders>
            <w:shd w:val="clear" w:color="auto" w:fill="FFFFFF"/>
            <w:tcMar>
              <w:left w:w="28" w:type="dxa"/>
              <w:right w:w="28" w:type="dxa"/>
            </w:tcMar>
            <w:vAlign w:val="bottom"/>
          </w:tcPr>
          <w:p w14:paraId="6AB3223D" w14:textId="1075E344"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35 684</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75356EC6" w14:textId="77777777" w:rsidR="00DF3278" w:rsidRPr="00254ABE" w:rsidRDefault="00DF3278" w:rsidP="00254ABE">
            <w:pPr>
              <w:pStyle w:val="Tabletexte"/>
              <w:spacing w:before="40" w:after="40" w:line="220" w:lineRule="exact"/>
              <w:jc w:val="left"/>
              <w:rPr>
                <w:position w:val="2"/>
                <w:sz w:val="18"/>
                <w:szCs w:val="24"/>
                <w:lang w:bidi="ar-SA"/>
              </w:rPr>
            </w:pPr>
          </w:p>
        </w:tc>
      </w:tr>
      <w:tr w:rsidR="00DF3278" w:rsidRPr="00254ABE" w14:paraId="04440E8D" w14:textId="77777777" w:rsidTr="005333E9">
        <w:tc>
          <w:tcPr>
            <w:tcW w:w="2098" w:type="dxa"/>
            <w:tcBorders>
              <w:top w:val="single" w:sz="4" w:space="0" w:color="auto"/>
              <w:left w:val="single" w:sz="4" w:space="0" w:color="auto"/>
            </w:tcBorders>
            <w:shd w:val="clear" w:color="auto" w:fill="FFFFFF"/>
            <w:tcMar>
              <w:left w:w="28" w:type="dxa"/>
              <w:right w:w="28" w:type="dxa"/>
            </w:tcMar>
            <w:vAlign w:val="center"/>
          </w:tcPr>
          <w:p w14:paraId="5A4C63C9" w14:textId="77777777" w:rsidR="00DF3278" w:rsidRPr="00254ABE" w:rsidRDefault="00DF3278" w:rsidP="00254ABE">
            <w:pPr>
              <w:pStyle w:val="Tabletexte"/>
              <w:spacing w:before="40" w:after="40" w:line="220" w:lineRule="exact"/>
              <w:jc w:val="left"/>
              <w:rPr>
                <w:position w:val="2"/>
                <w:sz w:val="18"/>
                <w:szCs w:val="24"/>
                <w:rtl/>
                <w:lang w:bidi="ar-SA"/>
              </w:rPr>
            </w:pPr>
            <w:r w:rsidRPr="00254ABE">
              <w:rPr>
                <w:position w:val="2"/>
                <w:sz w:val="18"/>
                <w:szCs w:val="24"/>
                <w:rtl/>
              </w:rPr>
              <w:t>زاوية النظير</w:t>
            </w:r>
          </w:p>
        </w:tc>
        <w:tc>
          <w:tcPr>
            <w:tcW w:w="886" w:type="dxa"/>
            <w:tcBorders>
              <w:top w:val="single" w:sz="4" w:space="0" w:color="auto"/>
              <w:left w:val="single" w:sz="4" w:space="0" w:color="auto"/>
            </w:tcBorders>
            <w:shd w:val="clear" w:color="auto" w:fill="FFFFFF"/>
            <w:tcMar>
              <w:left w:w="28" w:type="dxa"/>
              <w:right w:w="28" w:type="dxa"/>
            </w:tcMar>
            <w:vAlign w:val="center"/>
          </w:tcPr>
          <w:p w14:paraId="3F9CF0FC" w14:textId="77777777" w:rsidR="00DF3278" w:rsidRPr="00254ABE" w:rsidRDefault="00DF3278" w:rsidP="00254ABE">
            <w:pPr>
              <w:pStyle w:val="Tabletexte"/>
              <w:spacing w:before="40" w:after="40" w:line="220" w:lineRule="exact"/>
              <w:jc w:val="left"/>
              <w:rPr>
                <w:position w:val="2"/>
                <w:sz w:val="18"/>
                <w:szCs w:val="24"/>
                <w:lang w:bidi="ar-SA"/>
              </w:rPr>
            </w:pPr>
            <w:r w:rsidRPr="00254ABE">
              <w:rPr>
                <w:rFonts w:cs="Times New Roman"/>
                <w:position w:val="2"/>
                <w:sz w:val="18"/>
                <w:szCs w:val="24"/>
                <w:lang w:bidi="ar-SA"/>
              </w:rPr>
              <w:t>º</w:t>
            </w:r>
          </w:p>
        </w:tc>
        <w:tc>
          <w:tcPr>
            <w:tcW w:w="849" w:type="dxa"/>
            <w:tcBorders>
              <w:top w:val="single" w:sz="4" w:space="0" w:color="auto"/>
              <w:left w:val="single" w:sz="4" w:space="0" w:color="auto"/>
            </w:tcBorders>
            <w:shd w:val="clear" w:color="auto" w:fill="FFFFFF"/>
            <w:tcMar>
              <w:left w:w="28" w:type="dxa"/>
              <w:right w:w="28" w:type="dxa"/>
            </w:tcMar>
            <w:vAlign w:val="center"/>
          </w:tcPr>
          <w:p w14:paraId="02D5BAA8" w14:textId="2DB2BF3C"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53,0</w:t>
            </w:r>
          </w:p>
        </w:tc>
        <w:tc>
          <w:tcPr>
            <w:tcW w:w="1167" w:type="dxa"/>
            <w:tcBorders>
              <w:top w:val="single" w:sz="4" w:space="0" w:color="auto"/>
              <w:left w:val="single" w:sz="4" w:space="0" w:color="auto"/>
            </w:tcBorders>
            <w:shd w:val="clear" w:color="auto" w:fill="FFFFFF"/>
            <w:tcMar>
              <w:left w:w="28" w:type="dxa"/>
              <w:right w:w="28" w:type="dxa"/>
            </w:tcMar>
            <w:vAlign w:val="center"/>
          </w:tcPr>
          <w:p w14:paraId="5C6680F7" w14:textId="05515F52" w:rsidR="00DF3278" w:rsidRPr="00254ABE" w:rsidRDefault="00DF3278" w:rsidP="00254ABE">
            <w:pPr>
              <w:pStyle w:val="Tabletexte"/>
              <w:spacing w:before="40" w:after="40" w:line="220" w:lineRule="exact"/>
              <w:jc w:val="left"/>
              <w:rPr>
                <w:position w:val="2"/>
                <w:sz w:val="18"/>
                <w:szCs w:val="24"/>
                <w:rtl/>
                <w:lang w:bidi="ar-SA"/>
              </w:rPr>
            </w:pPr>
            <w:r w:rsidRPr="00254ABE">
              <w:rPr>
                <w:position w:val="2"/>
                <w:sz w:val="18"/>
                <w:szCs w:val="24"/>
                <w:lang w:bidi="ar-SA"/>
              </w:rPr>
              <w:t>53,0</w:t>
            </w:r>
          </w:p>
        </w:tc>
        <w:tc>
          <w:tcPr>
            <w:tcW w:w="982" w:type="dxa"/>
            <w:tcBorders>
              <w:top w:val="single" w:sz="4" w:space="0" w:color="auto"/>
              <w:left w:val="single" w:sz="4" w:space="0" w:color="auto"/>
            </w:tcBorders>
            <w:shd w:val="clear" w:color="auto" w:fill="FFFFFF"/>
            <w:tcMar>
              <w:left w:w="28" w:type="dxa"/>
              <w:right w:w="28" w:type="dxa"/>
            </w:tcMar>
            <w:vAlign w:val="center"/>
          </w:tcPr>
          <w:p w14:paraId="636E7DF0" w14:textId="472D3FFE"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0,0</w:t>
            </w:r>
          </w:p>
        </w:tc>
        <w:tc>
          <w:tcPr>
            <w:tcW w:w="1218" w:type="dxa"/>
            <w:tcBorders>
              <w:top w:val="single" w:sz="4" w:space="0" w:color="auto"/>
              <w:left w:val="single" w:sz="4" w:space="0" w:color="auto"/>
            </w:tcBorders>
            <w:shd w:val="clear" w:color="auto" w:fill="FFFFFF"/>
            <w:tcMar>
              <w:left w:w="28" w:type="dxa"/>
              <w:right w:w="28" w:type="dxa"/>
            </w:tcMar>
            <w:vAlign w:val="center"/>
          </w:tcPr>
          <w:p w14:paraId="20E25AD9" w14:textId="53F71E7E"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0,0</w:t>
            </w:r>
          </w:p>
        </w:tc>
        <w:tc>
          <w:tcPr>
            <w:tcW w:w="1302" w:type="dxa"/>
            <w:tcBorders>
              <w:top w:val="single" w:sz="4" w:space="0" w:color="auto"/>
              <w:left w:val="single" w:sz="4" w:space="0" w:color="auto"/>
            </w:tcBorders>
            <w:shd w:val="clear" w:color="auto" w:fill="FFFFFF"/>
            <w:tcMar>
              <w:left w:w="28" w:type="dxa"/>
              <w:right w:w="28" w:type="dxa"/>
            </w:tcMar>
            <w:vAlign w:val="center"/>
          </w:tcPr>
          <w:p w14:paraId="26C3F792" w14:textId="6F5CCA61"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8,5</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46FD737B" w14:textId="77777777" w:rsidR="00DF3278" w:rsidRPr="00254ABE" w:rsidRDefault="00DF3278" w:rsidP="00254ABE">
            <w:pPr>
              <w:pStyle w:val="Tabletexte"/>
              <w:spacing w:before="40" w:after="40" w:line="220" w:lineRule="exact"/>
              <w:jc w:val="left"/>
              <w:rPr>
                <w:position w:val="2"/>
                <w:sz w:val="18"/>
                <w:szCs w:val="24"/>
                <w:lang w:bidi="ar-SA"/>
              </w:rPr>
            </w:pPr>
          </w:p>
        </w:tc>
      </w:tr>
      <w:tr w:rsidR="00DF3278" w:rsidRPr="00254ABE" w14:paraId="7C328E0E" w14:textId="77777777" w:rsidTr="005333E9">
        <w:tc>
          <w:tcPr>
            <w:tcW w:w="2098" w:type="dxa"/>
            <w:tcBorders>
              <w:top w:val="single" w:sz="4" w:space="0" w:color="auto"/>
              <w:left w:val="single" w:sz="4" w:space="0" w:color="auto"/>
            </w:tcBorders>
            <w:shd w:val="clear" w:color="auto" w:fill="FFFFFF"/>
            <w:tcMar>
              <w:left w:w="28" w:type="dxa"/>
              <w:right w:w="28" w:type="dxa"/>
            </w:tcMar>
            <w:vAlign w:val="bottom"/>
          </w:tcPr>
          <w:p w14:paraId="41EEFB08" w14:textId="77777777" w:rsidR="00DF3278" w:rsidRPr="00254ABE" w:rsidRDefault="00DF3278" w:rsidP="00254ABE">
            <w:pPr>
              <w:pStyle w:val="Tabletexte"/>
              <w:spacing w:before="40" w:after="40" w:line="220" w:lineRule="exact"/>
              <w:jc w:val="left"/>
              <w:rPr>
                <w:position w:val="2"/>
                <w:sz w:val="18"/>
                <w:szCs w:val="24"/>
              </w:rPr>
            </w:pPr>
            <w:r w:rsidRPr="00254ABE">
              <w:rPr>
                <w:position w:val="2"/>
                <w:sz w:val="18"/>
                <w:szCs w:val="24"/>
                <w:rtl/>
              </w:rPr>
              <w:t>مسافة المسير المائل</w:t>
            </w:r>
          </w:p>
        </w:tc>
        <w:tc>
          <w:tcPr>
            <w:tcW w:w="886" w:type="dxa"/>
            <w:tcBorders>
              <w:top w:val="single" w:sz="4" w:space="0" w:color="auto"/>
              <w:left w:val="single" w:sz="4" w:space="0" w:color="auto"/>
            </w:tcBorders>
            <w:shd w:val="clear" w:color="auto" w:fill="FFFFFF"/>
            <w:tcMar>
              <w:left w:w="28" w:type="dxa"/>
              <w:right w:w="28" w:type="dxa"/>
            </w:tcMar>
            <w:vAlign w:val="bottom"/>
          </w:tcPr>
          <w:p w14:paraId="08214A83" w14:textId="77777777"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km</w:t>
            </w:r>
          </w:p>
        </w:tc>
        <w:tc>
          <w:tcPr>
            <w:tcW w:w="849" w:type="dxa"/>
            <w:tcBorders>
              <w:top w:val="single" w:sz="4" w:space="0" w:color="auto"/>
              <w:left w:val="single" w:sz="4" w:space="0" w:color="auto"/>
            </w:tcBorders>
            <w:shd w:val="clear" w:color="auto" w:fill="FFFFFF"/>
            <w:tcMar>
              <w:left w:w="28" w:type="dxa"/>
              <w:right w:w="28" w:type="dxa"/>
            </w:tcMar>
            <w:vAlign w:val="bottom"/>
          </w:tcPr>
          <w:p w14:paraId="00342696" w14:textId="3173FF98"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1 563</w:t>
            </w:r>
          </w:p>
        </w:tc>
        <w:tc>
          <w:tcPr>
            <w:tcW w:w="1167" w:type="dxa"/>
            <w:tcBorders>
              <w:top w:val="single" w:sz="4" w:space="0" w:color="auto"/>
              <w:left w:val="single" w:sz="4" w:space="0" w:color="auto"/>
            </w:tcBorders>
            <w:shd w:val="clear" w:color="auto" w:fill="FFFFFF"/>
            <w:tcMar>
              <w:left w:w="28" w:type="dxa"/>
              <w:right w:w="28" w:type="dxa"/>
            </w:tcMar>
            <w:vAlign w:val="bottom"/>
          </w:tcPr>
          <w:p w14:paraId="6BB8F54C" w14:textId="788D6D02"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706</w:t>
            </w:r>
          </w:p>
        </w:tc>
        <w:tc>
          <w:tcPr>
            <w:tcW w:w="982" w:type="dxa"/>
            <w:tcBorders>
              <w:top w:val="single" w:sz="4" w:space="0" w:color="auto"/>
              <w:left w:val="single" w:sz="4" w:space="0" w:color="auto"/>
            </w:tcBorders>
            <w:shd w:val="clear" w:color="auto" w:fill="FFFFFF"/>
            <w:tcMar>
              <w:left w:w="28" w:type="dxa"/>
              <w:right w:w="28" w:type="dxa"/>
            </w:tcMar>
            <w:vAlign w:val="bottom"/>
          </w:tcPr>
          <w:p w14:paraId="31A75647" w14:textId="492D2B86"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817</w:t>
            </w:r>
          </w:p>
        </w:tc>
        <w:tc>
          <w:tcPr>
            <w:tcW w:w="1218" w:type="dxa"/>
            <w:tcBorders>
              <w:top w:val="single" w:sz="4" w:space="0" w:color="auto"/>
              <w:left w:val="single" w:sz="4" w:space="0" w:color="auto"/>
            </w:tcBorders>
            <w:shd w:val="clear" w:color="auto" w:fill="FFFFFF"/>
            <w:tcMar>
              <w:left w:w="28" w:type="dxa"/>
              <w:right w:w="28" w:type="dxa"/>
            </w:tcMar>
            <w:vAlign w:val="bottom"/>
          </w:tcPr>
          <w:p w14:paraId="7BA5B8C8" w14:textId="3CF70999"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35 684</w:t>
            </w:r>
          </w:p>
        </w:tc>
        <w:tc>
          <w:tcPr>
            <w:tcW w:w="1302" w:type="dxa"/>
            <w:tcBorders>
              <w:top w:val="single" w:sz="4" w:space="0" w:color="auto"/>
              <w:left w:val="single" w:sz="4" w:space="0" w:color="auto"/>
            </w:tcBorders>
            <w:shd w:val="clear" w:color="auto" w:fill="FFFFFF"/>
            <w:tcMar>
              <w:left w:w="28" w:type="dxa"/>
              <w:right w:w="28" w:type="dxa"/>
            </w:tcMar>
            <w:vAlign w:val="bottom"/>
          </w:tcPr>
          <w:p w14:paraId="1FAECC71" w14:textId="3E6F2F54"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40 197</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0FE5C13A" w14:textId="77777777" w:rsidR="00DF3278" w:rsidRPr="00254ABE" w:rsidRDefault="00DF3278" w:rsidP="00254ABE">
            <w:pPr>
              <w:pStyle w:val="Tabletexte"/>
              <w:spacing w:before="40" w:after="40" w:line="220" w:lineRule="exact"/>
              <w:jc w:val="left"/>
              <w:rPr>
                <w:position w:val="2"/>
                <w:sz w:val="18"/>
                <w:szCs w:val="24"/>
                <w:lang w:bidi="ar-SA"/>
              </w:rPr>
            </w:pPr>
          </w:p>
        </w:tc>
      </w:tr>
      <w:tr w:rsidR="00DF3278" w:rsidRPr="00254ABE" w14:paraId="6528C65A" w14:textId="77777777" w:rsidTr="005333E9">
        <w:tc>
          <w:tcPr>
            <w:tcW w:w="2098" w:type="dxa"/>
            <w:tcBorders>
              <w:top w:val="single" w:sz="4" w:space="0" w:color="auto"/>
              <w:left w:val="single" w:sz="4" w:space="0" w:color="auto"/>
            </w:tcBorders>
            <w:shd w:val="clear" w:color="auto" w:fill="FFFFFF"/>
            <w:tcMar>
              <w:left w:w="28" w:type="dxa"/>
              <w:right w:w="28" w:type="dxa"/>
            </w:tcMar>
            <w:vAlign w:val="bottom"/>
          </w:tcPr>
          <w:p w14:paraId="3A80B3EF" w14:textId="77777777" w:rsidR="00DF3278" w:rsidRPr="00254ABE" w:rsidRDefault="00DF3278" w:rsidP="00254ABE">
            <w:pPr>
              <w:pStyle w:val="Tabletexte"/>
              <w:spacing w:before="40" w:after="40" w:line="220" w:lineRule="exact"/>
              <w:jc w:val="left"/>
              <w:rPr>
                <w:position w:val="2"/>
                <w:sz w:val="18"/>
                <w:szCs w:val="24"/>
              </w:rPr>
            </w:pPr>
            <w:r w:rsidRPr="00254ABE">
              <w:rPr>
                <w:position w:val="2"/>
                <w:sz w:val="18"/>
                <w:szCs w:val="24"/>
                <w:rtl/>
              </w:rPr>
              <w:t>خسائر الفضاء الحر</w:t>
            </w:r>
          </w:p>
        </w:tc>
        <w:tc>
          <w:tcPr>
            <w:tcW w:w="886" w:type="dxa"/>
            <w:tcBorders>
              <w:top w:val="single" w:sz="4" w:space="0" w:color="auto"/>
              <w:left w:val="single" w:sz="4" w:space="0" w:color="auto"/>
            </w:tcBorders>
            <w:shd w:val="clear" w:color="auto" w:fill="FFFFFF"/>
            <w:tcMar>
              <w:left w:w="28" w:type="dxa"/>
              <w:right w:w="28" w:type="dxa"/>
            </w:tcMar>
            <w:vAlign w:val="bottom"/>
          </w:tcPr>
          <w:p w14:paraId="7683B39C" w14:textId="77777777"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dB</w:t>
            </w:r>
          </w:p>
        </w:tc>
        <w:tc>
          <w:tcPr>
            <w:tcW w:w="849" w:type="dxa"/>
            <w:tcBorders>
              <w:top w:val="single" w:sz="4" w:space="0" w:color="auto"/>
              <w:left w:val="single" w:sz="4" w:space="0" w:color="auto"/>
            </w:tcBorders>
            <w:shd w:val="clear" w:color="auto" w:fill="FFFFFF"/>
            <w:tcMar>
              <w:left w:w="28" w:type="dxa"/>
              <w:right w:w="28" w:type="dxa"/>
            </w:tcMar>
            <w:vAlign w:val="bottom"/>
          </w:tcPr>
          <w:p w14:paraId="358E5511" w14:textId="644D9EDE"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207,9</w:t>
            </w:r>
          </w:p>
        </w:tc>
        <w:tc>
          <w:tcPr>
            <w:tcW w:w="1167" w:type="dxa"/>
            <w:tcBorders>
              <w:top w:val="single" w:sz="4" w:space="0" w:color="auto"/>
              <w:left w:val="single" w:sz="4" w:space="0" w:color="auto"/>
            </w:tcBorders>
            <w:shd w:val="clear" w:color="auto" w:fill="FFFFFF"/>
            <w:tcMar>
              <w:left w:w="28" w:type="dxa"/>
              <w:right w:w="28" w:type="dxa"/>
            </w:tcMar>
            <w:vAlign w:val="bottom"/>
          </w:tcPr>
          <w:p w14:paraId="30624E82" w14:textId="4904865E"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201,0</w:t>
            </w:r>
          </w:p>
        </w:tc>
        <w:tc>
          <w:tcPr>
            <w:tcW w:w="982" w:type="dxa"/>
            <w:tcBorders>
              <w:top w:val="single" w:sz="4" w:space="0" w:color="auto"/>
              <w:left w:val="single" w:sz="4" w:space="0" w:color="auto"/>
            </w:tcBorders>
            <w:shd w:val="clear" w:color="auto" w:fill="FFFFFF"/>
            <w:tcMar>
              <w:left w:w="28" w:type="dxa"/>
              <w:right w:w="28" w:type="dxa"/>
            </w:tcMar>
            <w:vAlign w:val="bottom"/>
          </w:tcPr>
          <w:p w14:paraId="466AA931" w14:textId="1A32B61A"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202,3</w:t>
            </w:r>
          </w:p>
        </w:tc>
        <w:tc>
          <w:tcPr>
            <w:tcW w:w="1218" w:type="dxa"/>
            <w:tcBorders>
              <w:top w:val="single" w:sz="4" w:space="0" w:color="auto"/>
              <w:left w:val="single" w:sz="4" w:space="0" w:color="auto"/>
            </w:tcBorders>
            <w:shd w:val="clear" w:color="auto" w:fill="FFFFFF"/>
            <w:tcMar>
              <w:left w:w="28" w:type="dxa"/>
              <w:right w:w="28" w:type="dxa"/>
            </w:tcMar>
            <w:vAlign w:val="bottom"/>
          </w:tcPr>
          <w:p w14:paraId="04E9A016" w14:textId="32B71041"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235,1</w:t>
            </w:r>
          </w:p>
        </w:tc>
        <w:tc>
          <w:tcPr>
            <w:tcW w:w="1302" w:type="dxa"/>
            <w:tcBorders>
              <w:top w:val="single" w:sz="4" w:space="0" w:color="auto"/>
              <w:left w:val="single" w:sz="4" w:space="0" w:color="auto"/>
            </w:tcBorders>
            <w:shd w:val="clear" w:color="auto" w:fill="FFFFFF"/>
            <w:tcMar>
              <w:left w:w="28" w:type="dxa"/>
              <w:right w:w="28" w:type="dxa"/>
            </w:tcMar>
            <w:vAlign w:val="bottom"/>
          </w:tcPr>
          <w:p w14:paraId="11AF12F5" w14:textId="318E49C0"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236,1</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047705DE" w14:textId="77777777" w:rsidR="00DF3278" w:rsidRPr="00254ABE" w:rsidRDefault="00DF3278" w:rsidP="00254ABE">
            <w:pPr>
              <w:pStyle w:val="Tabletexte"/>
              <w:spacing w:before="40" w:after="40" w:line="220" w:lineRule="exact"/>
              <w:jc w:val="left"/>
              <w:rPr>
                <w:position w:val="2"/>
                <w:sz w:val="18"/>
                <w:szCs w:val="24"/>
                <w:lang w:bidi="ar-SA"/>
              </w:rPr>
            </w:pPr>
          </w:p>
        </w:tc>
      </w:tr>
      <w:tr w:rsidR="00DF3278" w:rsidRPr="00254ABE" w14:paraId="4550AA73" w14:textId="77777777" w:rsidTr="005333E9">
        <w:tc>
          <w:tcPr>
            <w:tcW w:w="2098" w:type="dxa"/>
            <w:tcBorders>
              <w:top w:val="single" w:sz="4" w:space="0" w:color="auto"/>
              <w:left w:val="single" w:sz="4" w:space="0" w:color="auto"/>
            </w:tcBorders>
            <w:shd w:val="clear" w:color="auto" w:fill="FFFFFF"/>
            <w:tcMar>
              <w:left w:w="28" w:type="dxa"/>
              <w:right w:w="28" w:type="dxa"/>
            </w:tcMar>
            <w:vAlign w:val="bottom"/>
          </w:tcPr>
          <w:p w14:paraId="684E4714" w14:textId="77777777" w:rsidR="00DF3278" w:rsidRPr="00254ABE" w:rsidRDefault="00DF3278" w:rsidP="00254ABE">
            <w:pPr>
              <w:pStyle w:val="Tabletexte"/>
              <w:spacing w:before="40" w:after="40" w:line="220" w:lineRule="exact"/>
              <w:jc w:val="left"/>
              <w:rPr>
                <w:position w:val="2"/>
                <w:sz w:val="18"/>
                <w:szCs w:val="24"/>
              </w:rPr>
            </w:pPr>
            <w:r w:rsidRPr="00254ABE">
              <w:rPr>
                <w:position w:val="2"/>
                <w:sz w:val="18"/>
                <w:szCs w:val="24"/>
                <w:rtl/>
              </w:rPr>
              <w:t>الارتفاع على الأرض</w:t>
            </w:r>
          </w:p>
        </w:tc>
        <w:tc>
          <w:tcPr>
            <w:tcW w:w="886" w:type="dxa"/>
            <w:tcBorders>
              <w:top w:val="single" w:sz="4" w:space="0" w:color="auto"/>
              <w:left w:val="single" w:sz="4" w:space="0" w:color="auto"/>
            </w:tcBorders>
            <w:shd w:val="clear" w:color="auto" w:fill="FFFFFF"/>
            <w:tcMar>
              <w:left w:w="28" w:type="dxa"/>
              <w:right w:w="28" w:type="dxa"/>
            </w:tcMar>
            <w:vAlign w:val="center"/>
          </w:tcPr>
          <w:p w14:paraId="1E09C90C" w14:textId="77777777" w:rsidR="00DF3278" w:rsidRPr="00254ABE" w:rsidRDefault="00DF3278" w:rsidP="00254ABE">
            <w:pPr>
              <w:pStyle w:val="Tabletexte"/>
              <w:spacing w:before="40" w:after="40" w:line="220" w:lineRule="exact"/>
              <w:jc w:val="left"/>
              <w:rPr>
                <w:position w:val="2"/>
                <w:sz w:val="18"/>
                <w:szCs w:val="24"/>
                <w:lang w:bidi="ar-SA"/>
              </w:rPr>
            </w:pPr>
            <w:r w:rsidRPr="00254ABE">
              <w:rPr>
                <w:rFonts w:cs="Times New Roman"/>
                <w:position w:val="2"/>
                <w:sz w:val="18"/>
                <w:szCs w:val="24"/>
                <w:lang w:bidi="ar-SA"/>
              </w:rPr>
              <w:t>º</w:t>
            </w:r>
          </w:p>
        </w:tc>
        <w:tc>
          <w:tcPr>
            <w:tcW w:w="849" w:type="dxa"/>
            <w:tcBorders>
              <w:top w:val="single" w:sz="4" w:space="0" w:color="auto"/>
              <w:left w:val="single" w:sz="4" w:space="0" w:color="auto"/>
            </w:tcBorders>
            <w:shd w:val="clear" w:color="auto" w:fill="FFFFFF"/>
            <w:tcMar>
              <w:left w:w="28" w:type="dxa"/>
              <w:right w:w="28" w:type="dxa"/>
            </w:tcMar>
            <w:vAlign w:val="bottom"/>
          </w:tcPr>
          <w:p w14:paraId="787291B8" w14:textId="1078DD8D"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25,7</w:t>
            </w:r>
          </w:p>
        </w:tc>
        <w:tc>
          <w:tcPr>
            <w:tcW w:w="1167" w:type="dxa"/>
            <w:tcBorders>
              <w:top w:val="single" w:sz="4" w:space="0" w:color="auto"/>
              <w:left w:val="single" w:sz="4" w:space="0" w:color="auto"/>
            </w:tcBorders>
            <w:shd w:val="clear" w:color="auto" w:fill="FFFFFF"/>
            <w:tcMar>
              <w:left w:w="28" w:type="dxa"/>
              <w:right w:w="28" w:type="dxa"/>
            </w:tcMar>
            <w:vAlign w:val="bottom"/>
          </w:tcPr>
          <w:p w14:paraId="5E4D412B" w14:textId="09992676"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31,9</w:t>
            </w:r>
          </w:p>
        </w:tc>
        <w:tc>
          <w:tcPr>
            <w:tcW w:w="982" w:type="dxa"/>
            <w:tcBorders>
              <w:top w:val="single" w:sz="4" w:space="0" w:color="auto"/>
              <w:left w:val="single" w:sz="4" w:space="0" w:color="auto"/>
            </w:tcBorders>
            <w:shd w:val="clear" w:color="auto" w:fill="FFFFFF"/>
            <w:tcMar>
              <w:left w:w="28" w:type="dxa"/>
              <w:right w:w="28" w:type="dxa"/>
            </w:tcMar>
            <w:vAlign w:val="bottom"/>
          </w:tcPr>
          <w:p w14:paraId="54C9FC3E" w14:textId="6BD43373"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90,0</w:t>
            </w:r>
          </w:p>
        </w:tc>
        <w:tc>
          <w:tcPr>
            <w:tcW w:w="1218" w:type="dxa"/>
            <w:tcBorders>
              <w:top w:val="single" w:sz="4" w:space="0" w:color="auto"/>
              <w:left w:val="single" w:sz="4" w:space="0" w:color="auto"/>
            </w:tcBorders>
            <w:shd w:val="clear" w:color="auto" w:fill="FFFFFF"/>
            <w:tcMar>
              <w:left w:w="28" w:type="dxa"/>
              <w:right w:w="28" w:type="dxa"/>
            </w:tcMar>
            <w:vAlign w:val="bottom"/>
          </w:tcPr>
          <w:p w14:paraId="63DEA665" w14:textId="4F478A8E"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90,0</w:t>
            </w:r>
          </w:p>
        </w:tc>
        <w:tc>
          <w:tcPr>
            <w:tcW w:w="1302" w:type="dxa"/>
            <w:tcBorders>
              <w:top w:val="single" w:sz="4" w:space="0" w:color="auto"/>
              <w:left w:val="single" w:sz="4" w:space="0" w:color="auto"/>
            </w:tcBorders>
            <w:shd w:val="clear" w:color="auto" w:fill="FFFFFF"/>
            <w:tcMar>
              <w:left w:w="28" w:type="dxa"/>
              <w:right w:w="28" w:type="dxa"/>
            </w:tcMar>
            <w:vAlign w:val="bottom"/>
          </w:tcPr>
          <w:p w14:paraId="6FA262A8" w14:textId="0E0917AD"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12,7</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43AFAB6F" w14:textId="77777777" w:rsidR="00DF3278" w:rsidRPr="00254ABE" w:rsidRDefault="00DF3278" w:rsidP="00254ABE">
            <w:pPr>
              <w:pStyle w:val="Tabletexte"/>
              <w:spacing w:before="40" w:after="40" w:line="220" w:lineRule="exact"/>
              <w:jc w:val="left"/>
              <w:rPr>
                <w:position w:val="2"/>
                <w:sz w:val="18"/>
                <w:szCs w:val="24"/>
                <w:lang w:bidi="ar-SA"/>
              </w:rPr>
            </w:pPr>
          </w:p>
        </w:tc>
      </w:tr>
      <w:tr w:rsidR="00DF3278" w:rsidRPr="00254ABE" w14:paraId="5A0FF92B" w14:textId="77777777" w:rsidTr="005333E9">
        <w:tc>
          <w:tcPr>
            <w:tcW w:w="2098" w:type="dxa"/>
            <w:tcBorders>
              <w:top w:val="single" w:sz="4" w:space="0" w:color="auto"/>
              <w:left w:val="single" w:sz="4" w:space="0" w:color="auto"/>
            </w:tcBorders>
            <w:shd w:val="clear" w:color="auto" w:fill="FFFFFF"/>
            <w:tcMar>
              <w:left w:w="28" w:type="dxa"/>
              <w:right w:w="28" w:type="dxa"/>
            </w:tcMar>
            <w:vAlign w:val="bottom"/>
          </w:tcPr>
          <w:p w14:paraId="42A7D18C" w14:textId="77777777" w:rsidR="00DF3278" w:rsidRPr="00254ABE" w:rsidRDefault="00DF3278" w:rsidP="00254ABE">
            <w:pPr>
              <w:pStyle w:val="Tabletexte"/>
              <w:spacing w:before="40" w:after="40" w:line="220" w:lineRule="exact"/>
              <w:jc w:val="left"/>
              <w:rPr>
                <w:position w:val="2"/>
                <w:sz w:val="18"/>
                <w:szCs w:val="24"/>
              </w:rPr>
            </w:pPr>
            <w:r w:rsidRPr="00254ABE">
              <w:rPr>
                <w:position w:val="2"/>
                <w:sz w:val="18"/>
                <w:szCs w:val="24"/>
                <w:rtl/>
              </w:rPr>
              <w:t>خسائر الغلاف الجوي</w:t>
            </w:r>
          </w:p>
        </w:tc>
        <w:tc>
          <w:tcPr>
            <w:tcW w:w="886" w:type="dxa"/>
            <w:tcBorders>
              <w:top w:val="single" w:sz="4" w:space="0" w:color="auto"/>
              <w:left w:val="single" w:sz="4" w:space="0" w:color="auto"/>
            </w:tcBorders>
            <w:shd w:val="clear" w:color="auto" w:fill="FFFFFF"/>
            <w:tcMar>
              <w:left w:w="28" w:type="dxa"/>
              <w:right w:w="28" w:type="dxa"/>
            </w:tcMar>
            <w:vAlign w:val="bottom"/>
          </w:tcPr>
          <w:p w14:paraId="3B1EC48C" w14:textId="77777777"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dB</w:t>
            </w:r>
          </w:p>
        </w:tc>
        <w:tc>
          <w:tcPr>
            <w:tcW w:w="849" w:type="dxa"/>
            <w:tcBorders>
              <w:top w:val="single" w:sz="4" w:space="0" w:color="auto"/>
              <w:left w:val="single" w:sz="4" w:space="0" w:color="auto"/>
            </w:tcBorders>
            <w:shd w:val="clear" w:color="auto" w:fill="FFFFFF"/>
            <w:tcMar>
              <w:left w:w="28" w:type="dxa"/>
              <w:right w:w="28" w:type="dxa"/>
            </w:tcMar>
          </w:tcPr>
          <w:p w14:paraId="2666FCC9" w14:textId="77777777" w:rsidR="00DF3278" w:rsidRPr="00254ABE" w:rsidRDefault="00DF3278" w:rsidP="00254ABE">
            <w:pPr>
              <w:pStyle w:val="Tabletexte"/>
              <w:spacing w:before="40" w:after="40" w:line="220" w:lineRule="exact"/>
              <w:jc w:val="left"/>
              <w:rPr>
                <w:position w:val="2"/>
                <w:sz w:val="18"/>
                <w:szCs w:val="24"/>
                <w:lang w:bidi="ar-SA"/>
              </w:rPr>
            </w:pPr>
          </w:p>
        </w:tc>
        <w:tc>
          <w:tcPr>
            <w:tcW w:w="1167" w:type="dxa"/>
            <w:tcBorders>
              <w:top w:val="single" w:sz="4" w:space="0" w:color="auto"/>
              <w:left w:val="single" w:sz="4" w:space="0" w:color="auto"/>
            </w:tcBorders>
            <w:shd w:val="clear" w:color="auto" w:fill="FFFFFF"/>
            <w:tcMar>
              <w:left w:w="28" w:type="dxa"/>
              <w:right w:w="28" w:type="dxa"/>
            </w:tcMar>
          </w:tcPr>
          <w:p w14:paraId="57FC8143" w14:textId="77777777" w:rsidR="00DF3278" w:rsidRPr="00254ABE" w:rsidRDefault="00DF3278" w:rsidP="00254ABE">
            <w:pPr>
              <w:pStyle w:val="Tabletexte"/>
              <w:spacing w:before="40" w:after="40" w:line="220" w:lineRule="exact"/>
              <w:jc w:val="left"/>
              <w:rPr>
                <w:position w:val="2"/>
                <w:sz w:val="18"/>
                <w:szCs w:val="24"/>
                <w:lang w:bidi="ar-SA"/>
              </w:rPr>
            </w:pPr>
          </w:p>
        </w:tc>
        <w:tc>
          <w:tcPr>
            <w:tcW w:w="982" w:type="dxa"/>
            <w:tcBorders>
              <w:top w:val="single" w:sz="4" w:space="0" w:color="auto"/>
              <w:left w:val="single" w:sz="4" w:space="0" w:color="auto"/>
            </w:tcBorders>
            <w:shd w:val="clear" w:color="auto" w:fill="FFFFFF"/>
            <w:tcMar>
              <w:left w:w="28" w:type="dxa"/>
              <w:right w:w="28" w:type="dxa"/>
            </w:tcMar>
          </w:tcPr>
          <w:p w14:paraId="0CF7C3CE" w14:textId="77777777" w:rsidR="00DF3278" w:rsidRPr="00254ABE" w:rsidRDefault="00DF3278" w:rsidP="00254ABE">
            <w:pPr>
              <w:pStyle w:val="Tabletexte"/>
              <w:spacing w:before="40" w:after="40" w:line="220" w:lineRule="exact"/>
              <w:jc w:val="left"/>
              <w:rPr>
                <w:position w:val="2"/>
                <w:sz w:val="18"/>
                <w:szCs w:val="24"/>
                <w:lang w:bidi="ar-SA"/>
              </w:rPr>
            </w:pPr>
          </w:p>
        </w:tc>
        <w:tc>
          <w:tcPr>
            <w:tcW w:w="1218" w:type="dxa"/>
            <w:tcBorders>
              <w:top w:val="single" w:sz="4" w:space="0" w:color="auto"/>
              <w:left w:val="single" w:sz="4" w:space="0" w:color="auto"/>
            </w:tcBorders>
            <w:shd w:val="clear" w:color="auto" w:fill="FFFFFF"/>
            <w:tcMar>
              <w:left w:w="28" w:type="dxa"/>
              <w:right w:w="28" w:type="dxa"/>
            </w:tcMar>
          </w:tcPr>
          <w:p w14:paraId="181F6EDC" w14:textId="77777777" w:rsidR="00DF3278" w:rsidRPr="00254ABE" w:rsidRDefault="00DF3278" w:rsidP="00254ABE">
            <w:pPr>
              <w:pStyle w:val="Tabletexte"/>
              <w:spacing w:before="40" w:after="40" w:line="220" w:lineRule="exact"/>
              <w:jc w:val="left"/>
              <w:rPr>
                <w:position w:val="2"/>
                <w:sz w:val="18"/>
                <w:szCs w:val="24"/>
                <w:lang w:bidi="ar-SA"/>
              </w:rPr>
            </w:pPr>
          </w:p>
        </w:tc>
        <w:tc>
          <w:tcPr>
            <w:tcW w:w="1302" w:type="dxa"/>
            <w:tcBorders>
              <w:top w:val="single" w:sz="4" w:space="0" w:color="auto"/>
              <w:left w:val="single" w:sz="4" w:space="0" w:color="auto"/>
            </w:tcBorders>
            <w:shd w:val="clear" w:color="auto" w:fill="FFFFFF"/>
            <w:tcMar>
              <w:left w:w="28" w:type="dxa"/>
              <w:right w:w="28" w:type="dxa"/>
            </w:tcMar>
          </w:tcPr>
          <w:p w14:paraId="08ECAA2B" w14:textId="77777777" w:rsidR="00DF3278" w:rsidRPr="00254ABE" w:rsidRDefault="00DF3278" w:rsidP="00254ABE">
            <w:pPr>
              <w:pStyle w:val="Tabletexte"/>
              <w:spacing w:before="40" w:after="40" w:line="220" w:lineRule="exact"/>
              <w:jc w:val="left"/>
              <w:rPr>
                <w:position w:val="2"/>
                <w:sz w:val="18"/>
                <w:szCs w:val="24"/>
                <w:lang w:bidi="ar-SA"/>
              </w:rPr>
            </w:pP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7A48E898" w14:textId="77777777" w:rsidR="00DF3278" w:rsidRPr="00254ABE" w:rsidRDefault="00DF3278" w:rsidP="00254ABE">
            <w:pPr>
              <w:pStyle w:val="Tabletexte"/>
              <w:spacing w:before="40" w:after="40" w:line="220" w:lineRule="exact"/>
              <w:jc w:val="left"/>
              <w:rPr>
                <w:position w:val="2"/>
                <w:sz w:val="18"/>
                <w:szCs w:val="24"/>
                <w:lang w:bidi="ar-SA"/>
              </w:rPr>
            </w:pPr>
          </w:p>
        </w:tc>
      </w:tr>
      <w:tr w:rsidR="00DF3278" w:rsidRPr="00254ABE" w14:paraId="6B086297" w14:textId="77777777" w:rsidTr="005333E9">
        <w:tc>
          <w:tcPr>
            <w:tcW w:w="2098" w:type="dxa"/>
            <w:tcBorders>
              <w:top w:val="single" w:sz="4" w:space="0" w:color="auto"/>
              <w:left w:val="single" w:sz="4" w:space="0" w:color="auto"/>
            </w:tcBorders>
            <w:shd w:val="clear" w:color="auto" w:fill="FFFFFF"/>
            <w:tcMar>
              <w:left w:w="28" w:type="dxa"/>
              <w:right w:w="28" w:type="dxa"/>
            </w:tcMar>
            <w:vAlign w:val="bottom"/>
          </w:tcPr>
          <w:p w14:paraId="31D6BA78" w14:textId="77777777" w:rsidR="00DF3278" w:rsidRPr="00254ABE" w:rsidRDefault="00DF3278" w:rsidP="00254ABE">
            <w:pPr>
              <w:pStyle w:val="Tabletexte"/>
              <w:spacing w:before="40" w:after="40" w:line="220" w:lineRule="exact"/>
              <w:jc w:val="left"/>
              <w:rPr>
                <w:position w:val="2"/>
                <w:sz w:val="18"/>
                <w:szCs w:val="24"/>
              </w:rPr>
            </w:pPr>
            <w:r w:rsidRPr="00254ABE">
              <w:rPr>
                <w:position w:val="2"/>
                <w:sz w:val="18"/>
                <w:szCs w:val="24"/>
                <w:rtl/>
              </w:rPr>
              <w:t>كسب الهوائي</w:t>
            </w:r>
          </w:p>
        </w:tc>
        <w:tc>
          <w:tcPr>
            <w:tcW w:w="886" w:type="dxa"/>
            <w:tcBorders>
              <w:top w:val="single" w:sz="4" w:space="0" w:color="auto"/>
              <w:left w:val="single" w:sz="4" w:space="0" w:color="auto"/>
            </w:tcBorders>
            <w:shd w:val="clear" w:color="auto" w:fill="FFFFFF"/>
            <w:tcMar>
              <w:left w:w="28" w:type="dxa"/>
              <w:right w:w="28" w:type="dxa"/>
            </w:tcMar>
            <w:vAlign w:val="bottom"/>
          </w:tcPr>
          <w:p w14:paraId="15BC4AE3" w14:textId="77777777" w:rsidR="00DF3278" w:rsidRPr="00254ABE" w:rsidRDefault="00DF3278" w:rsidP="00254ABE">
            <w:pPr>
              <w:pStyle w:val="Tabletexte"/>
              <w:spacing w:before="40" w:after="40" w:line="220" w:lineRule="exact"/>
              <w:jc w:val="left"/>
              <w:rPr>
                <w:position w:val="2"/>
                <w:sz w:val="18"/>
                <w:szCs w:val="24"/>
                <w:lang w:bidi="ar-SA"/>
              </w:rPr>
            </w:pPr>
            <w:proofErr w:type="spellStart"/>
            <w:r w:rsidRPr="00254ABE">
              <w:rPr>
                <w:position w:val="2"/>
                <w:sz w:val="18"/>
                <w:szCs w:val="24"/>
                <w:lang w:bidi="ar-SA"/>
              </w:rPr>
              <w:t>dBi</w:t>
            </w:r>
            <w:proofErr w:type="spellEnd"/>
          </w:p>
        </w:tc>
        <w:tc>
          <w:tcPr>
            <w:tcW w:w="849" w:type="dxa"/>
            <w:tcBorders>
              <w:top w:val="single" w:sz="4" w:space="0" w:color="auto"/>
              <w:left w:val="single" w:sz="4" w:space="0" w:color="auto"/>
            </w:tcBorders>
            <w:shd w:val="clear" w:color="auto" w:fill="FFFFFF"/>
            <w:tcMar>
              <w:left w:w="28" w:type="dxa"/>
              <w:right w:w="28" w:type="dxa"/>
            </w:tcMar>
            <w:vAlign w:val="bottom"/>
          </w:tcPr>
          <w:p w14:paraId="7391B044" w14:textId="1AEDAF13"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55</w:t>
            </w:r>
          </w:p>
        </w:tc>
        <w:tc>
          <w:tcPr>
            <w:tcW w:w="1167" w:type="dxa"/>
            <w:tcBorders>
              <w:top w:val="single" w:sz="4" w:space="0" w:color="auto"/>
              <w:left w:val="single" w:sz="4" w:space="0" w:color="auto"/>
            </w:tcBorders>
            <w:shd w:val="clear" w:color="auto" w:fill="FFFFFF"/>
            <w:tcMar>
              <w:left w:w="28" w:type="dxa"/>
              <w:right w:w="28" w:type="dxa"/>
            </w:tcMar>
            <w:vAlign w:val="bottom"/>
          </w:tcPr>
          <w:p w14:paraId="37241DAF" w14:textId="6E12C124"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48</w:t>
            </w:r>
          </w:p>
        </w:tc>
        <w:tc>
          <w:tcPr>
            <w:tcW w:w="982" w:type="dxa"/>
            <w:tcBorders>
              <w:top w:val="single" w:sz="4" w:space="0" w:color="auto"/>
              <w:left w:val="single" w:sz="4" w:space="0" w:color="auto"/>
            </w:tcBorders>
            <w:shd w:val="clear" w:color="auto" w:fill="FFFFFF"/>
            <w:tcMar>
              <w:left w:w="28" w:type="dxa"/>
              <w:right w:w="28" w:type="dxa"/>
            </w:tcMar>
            <w:vAlign w:val="bottom"/>
          </w:tcPr>
          <w:p w14:paraId="7F939B83" w14:textId="6E1ACB6C"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55</w:t>
            </w:r>
          </w:p>
        </w:tc>
        <w:tc>
          <w:tcPr>
            <w:tcW w:w="1218" w:type="dxa"/>
            <w:tcBorders>
              <w:top w:val="single" w:sz="4" w:space="0" w:color="auto"/>
              <w:left w:val="single" w:sz="4" w:space="0" w:color="auto"/>
            </w:tcBorders>
            <w:shd w:val="clear" w:color="auto" w:fill="FFFFFF"/>
            <w:tcMar>
              <w:left w:w="28" w:type="dxa"/>
              <w:right w:w="28" w:type="dxa"/>
            </w:tcMar>
            <w:vAlign w:val="bottom"/>
          </w:tcPr>
          <w:p w14:paraId="5CC1E1BB" w14:textId="792FB54B"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79</w:t>
            </w:r>
          </w:p>
        </w:tc>
        <w:tc>
          <w:tcPr>
            <w:tcW w:w="1302" w:type="dxa"/>
            <w:tcBorders>
              <w:top w:val="single" w:sz="4" w:space="0" w:color="auto"/>
              <w:left w:val="single" w:sz="4" w:space="0" w:color="auto"/>
            </w:tcBorders>
            <w:shd w:val="clear" w:color="auto" w:fill="FFFFFF"/>
            <w:tcMar>
              <w:left w:w="28" w:type="dxa"/>
              <w:right w:w="28" w:type="dxa"/>
            </w:tcMar>
            <w:vAlign w:val="bottom"/>
          </w:tcPr>
          <w:p w14:paraId="14FDA791" w14:textId="7230A037"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79</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621216FA" w14:textId="77777777" w:rsidR="00DF3278" w:rsidRPr="00254ABE" w:rsidRDefault="00DF3278" w:rsidP="00254ABE">
            <w:pPr>
              <w:pStyle w:val="Tabletexte"/>
              <w:spacing w:before="40" w:after="40" w:line="220" w:lineRule="exact"/>
              <w:jc w:val="left"/>
              <w:rPr>
                <w:position w:val="2"/>
                <w:sz w:val="18"/>
                <w:szCs w:val="24"/>
                <w:lang w:bidi="ar-SA"/>
              </w:rPr>
            </w:pPr>
          </w:p>
        </w:tc>
      </w:tr>
      <w:tr w:rsidR="00804BF0" w:rsidRPr="00254ABE" w14:paraId="646874C9" w14:textId="77777777" w:rsidTr="005333E9">
        <w:tc>
          <w:tcPr>
            <w:tcW w:w="2098" w:type="dxa"/>
            <w:tcBorders>
              <w:top w:val="single" w:sz="4" w:space="0" w:color="auto"/>
              <w:left w:val="single" w:sz="4" w:space="0" w:color="auto"/>
            </w:tcBorders>
            <w:shd w:val="clear" w:color="auto" w:fill="FFFFFF"/>
            <w:tcMar>
              <w:left w:w="28" w:type="dxa"/>
              <w:right w:w="28" w:type="dxa"/>
            </w:tcMar>
            <w:vAlign w:val="bottom"/>
          </w:tcPr>
          <w:p w14:paraId="3BBB18AB" w14:textId="77777777" w:rsidR="00804BF0" w:rsidRPr="00254ABE" w:rsidRDefault="00804BF0" w:rsidP="00804BF0">
            <w:pPr>
              <w:pStyle w:val="Tabletexte"/>
              <w:keepNext/>
              <w:spacing w:before="40" w:after="40" w:line="220" w:lineRule="exact"/>
              <w:jc w:val="left"/>
              <w:rPr>
                <w:position w:val="2"/>
                <w:sz w:val="18"/>
                <w:szCs w:val="24"/>
                <w:rtl/>
                <w:lang w:bidi="ar-SA"/>
              </w:rPr>
            </w:pPr>
            <w:r w:rsidRPr="00254ABE">
              <w:rPr>
                <w:position w:val="2"/>
                <w:sz w:val="18"/>
                <w:szCs w:val="24"/>
                <w:rtl/>
              </w:rPr>
              <w:t>معايير الحماية</w:t>
            </w:r>
          </w:p>
        </w:tc>
        <w:tc>
          <w:tcPr>
            <w:tcW w:w="886" w:type="dxa"/>
            <w:tcBorders>
              <w:top w:val="single" w:sz="4" w:space="0" w:color="auto"/>
              <w:left w:val="single" w:sz="4" w:space="0" w:color="auto"/>
            </w:tcBorders>
            <w:shd w:val="clear" w:color="auto" w:fill="FFFFFF"/>
            <w:tcMar>
              <w:left w:w="28" w:type="dxa"/>
              <w:right w:w="28" w:type="dxa"/>
            </w:tcMar>
          </w:tcPr>
          <w:p w14:paraId="13AE1B7C" w14:textId="77777777" w:rsidR="00804BF0" w:rsidRPr="00254ABE" w:rsidRDefault="00804BF0" w:rsidP="00804BF0">
            <w:pPr>
              <w:pStyle w:val="Tabletexte"/>
              <w:spacing w:before="40" w:after="40" w:line="220" w:lineRule="exact"/>
              <w:jc w:val="left"/>
              <w:rPr>
                <w:position w:val="2"/>
                <w:sz w:val="18"/>
                <w:szCs w:val="24"/>
                <w:lang w:bidi="ar-SA"/>
              </w:rPr>
            </w:pPr>
            <w:proofErr w:type="spellStart"/>
            <w:r w:rsidRPr="00254ABE">
              <w:rPr>
                <w:position w:val="2"/>
                <w:sz w:val="18"/>
                <w:szCs w:val="24"/>
                <w:lang w:bidi="ar-SA"/>
              </w:rPr>
              <w:t>dBW</w:t>
            </w:r>
            <w:proofErr w:type="spellEnd"/>
            <w:r w:rsidRPr="00254ABE">
              <w:rPr>
                <w:position w:val="2"/>
                <w:sz w:val="18"/>
                <w:szCs w:val="24"/>
                <w:lang w:bidi="ar-SA"/>
              </w:rPr>
              <w:t>/200</w:t>
            </w:r>
          </w:p>
          <w:p w14:paraId="196122D7" w14:textId="77777777" w:rsidR="00804BF0" w:rsidRPr="00254ABE" w:rsidRDefault="00804BF0" w:rsidP="00804BF0">
            <w:pPr>
              <w:pStyle w:val="Tabletexte"/>
              <w:spacing w:before="40" w:after="40" w:line="220" w:lineRule="exact"/>
              <w:jc w:val="left"/>
              <w:rPr>
                <w:position w:val="2"/>
                <w:sz w:val="18"/>
                <w:szCs w:val="24"/>
                <w:rtl/>
                <w:lang w:bidi="ar-SA"/>
              </w:rPr>
            </w:pPr>
            <w:r w:rsidRPr="00254ABE">
              <w:rPr>
                <w:position w:val="2"/>
                <w:sz w:val="18"/>
                <w:szCs w:val="24"/>
                <w:lang w:bidi="ar-SA"/>
              </w:rPr>
              <w:t>MHz</w:t>
            </w:r>
          </w:p>
        </w:tc>
        <w:tc>
          <w:tcPr>
            <w:tcW w:w="849" w:type="dxa"/>
            <w:tcBorders>
              <w:top w:val="single" w:sz="4" w:space="0" w:color="auto"/>
              <w:left w:val="single" w:sz="4" w:space="0" w:color="auto"/>
            </w:tcBorders>
            <w:shd w:val="clear" w:color="auto" w:fill="FFFFFF"/>
            <w:tcMar>
              <w:left w:w="28" w:type="dxa"/>
              <w:right w:w="28" w:type="dxa"/>
            </w:tcMar>
            <w:vAlign w:val="bottom"/>
          </w:tcPr>
          <w:p w14:paraId="3E824DD3" w14:textId="63D65C88" w:rsidR="00804BF0" w:rsidRPr="00254ABE" w:rsidRDefault="00804BF0" w:rsidP="00804BF0">
            <w:pPr>
              <w:pStyle w:val="Tabletexte"/>
              <w:spacing w:before="40" w:after="40" w:line="220" w:lineRule="exact"/>
              <w:jc w:val="center"/>
              <w:rPr>
                <w:position w:val="2"/>
                <w:sz w:val="18"/>
                <w:szCs w:val="24"/>
                <w:lang w:bidi="ar-SA"/>
              </w:rPr>
            </w:pPr>
            <w:r w:rsidRPr="004175BC">
              <w:rPr>
                <w:position w:val="2"/>
                <w:sz w:val="18"/>
                <w:szCs w:val="24"/>
                <w:lang w:bidi="ar-SA"/>
              </w:rPr>
              <w:t>158–</w:t>
            </w:r>
          </w:p>
        </w:tc>
        <w:tc>
          <w:tcPr>
            <w:tcW w:w="1167" w:type="dxa"/>
            <w:tcBorders>
              <w:top w:val="single" w:sz="4" w:space="0" w:color="auto"/>
              <w:left w:val="single" w:sz="4" w:space="0" w:color="auto"/>
            </w:tcBorders>
            <w:shd w:val="clear" w:color="auto" w:fill="FFFFFF"/>
            <w:tcMar>
              <w:left w:w="28" w:type="dxa"/>
              <w:right w:w="28" w:type="dxa"/>
            </w:tcMar>
            <w:vAlign w:val="bottom"/>
          </w:tcPr>
          <w:p w14:paraId="27F06894" w14:textId="309D511C" w:rsidR="00804BF0" w:rsidRPr="00254ABE" w:rsidRDefault="00804BF0" w:rsidP="00804BF0">
            <w:pPr>
              <w:pStyle w:val="Tabletexte"/>
              <w:spacing w:before="40" w:after="40" w:line="220" w:lineRule="exact"/>
              <w:jc w:val="center"/>
              <w:rPr>
                <w:position w:val="2"/>
                <w:sz w:val="18"/>
                <w:szCs w:val="24"/>
                <w:lang w:bidi="ar-SA"/>
              </w:rPr>
            </w:pPr>
            <w:r w:rsidRPr="004175BC">
              <w:rPr>
                <w:position w:val="2"/>
                <w:sz w:val="18"/>
                <w:szCs w:val="24"/>
                <w:lang w:bidi="ar-SA"/>
              </w:rPr>
              <w:t>158–</w:t>
            </w:r>
          </w:p>
        </w:tc>
        <w:tc>
          <w:tcPr>
            <w:tcW w:w="982" w:type="dxa"/>
            <w:tcBorders>
              <w:top w:val="single" w:sz="4" w:space="0" w:color="auto"/>
              <w:left w:val="single" w:sz="4" w:space="0" w:color="auto"/>
            </w:tcBorders>
            <w:shd w:val="clear" w:color="auto" w:fill="FFFFFF"/>
            <w:tcMar>
              <w:left w:w="28" w:type="dxa"/>
              <w:right w:w="28" w:type="dxa"/>
            </w:tcMar>
            <w:vAlign w:val="bottom"/>
          </w:tcPr>
          <w:p w14:paraId="4CE8AFD6" w14:textId="33A3A471" w:rsidR="00804BF0" w:rsidRPr="00254ABE" w:rsidRDefault="00804BF0" w:rsidP="00804BF0">
            <w:pPr>
              <w:pStyle w:val="Tabletexte"/>
              <w:spacing w:before="40" w:after="40" w:line="220" w:lineRule="exact"/>
              <w:jc w:val="center"/>
              <w:rPr>
                <w:position w:val="2"/>
                <w:sz w:val="18"/>
                <w:szCs w:val="24"/>
                <w:lang w:bidi="ar-SA"/>
              </w:rPr>
            </w:pPr>
            <w:r w:rsidRPr="004175BC">
              <w:rPr>
                <w:position w:val="2"/>
                <w:sz w:val="18"/>
                <w:szCs w:val="24"/>
                <w:lang w:bidi="ar-SA"/>
              </w:rPr>
              <w:t>158–</w:t>
            </w:r>
          </w:p>
        </w:tc>
        <w:tc>
          <w:tcPr>
            <w:tcW w:w="1218" w:type="dxa"/>
            <w:tcBorders>
              <w:top w:val="single" w:sz="4" w:space="0" w:color="auto"/>
              <w:left w:val="single" w:sz="4" w:space="0" w:color="auto"/>
            </w:tcBorders>
            <w:shd w:val="clear" w:color="auto" w:fill="FFFFFF"/>
            <w:tcMar>
              <w:left w:w="28" w:type="dxa"/>
              <w:right w:w="28" w:type="dxa"/>
            </w:tcMar>
            <w:vAlign w:val="bottom"/>
          </w:tcPr>
          <w:p w14:paraId="15AE75D1" w14:textId="15048DC0" w:rsidR="00804BF0" w:rsidRPr="00254ABE" w:rsidRDefault="00804BF0" w:rsidP="00804BF0">
            <w:pPr>
              <w:pStyle w:val="Tabletexte"/>
              <w:spacing w:before="40" w:after="40" w:line="220" w:lineRule="exact"/>
              <w:jc w:val="center"/>
              <w:rPr>
                <w:position w:val="2"/>
                <w:sz w:val="18"/>
                <w:szCs w:val="24"/>
                <w:lang w:bidi="ar-SA"/>
              </w:rPr>
            </w:pPr>
            <w:r w:rsidRPr="004175BC">
              <w:rPr>
                <w:position w:val="2"/>
                <w:sz w:val="18"/>
                <w:szCs w:val="24"/>
                <w:lang w:bidi="ar-SA"/>
              </w:rPr>
              <w:t>158–</w:t>
            </w:r>
          </w:p>
        </w:tc>
        <w:tc>
          <w:tcPr>
            <w:tcW w:w="1302" w:type="dxa"/>
            <w:tcBorders>
              <w:top w:val="single" w:sz="4" w:space="0" w:color="auto"/>
              <w:left w:val="single" w:sz="4" w:space="0" w:color="auto"/>
            </w:tcBorders>
            <w:shd w:val="clear" w:color="auto" w:fill="FFFFFF"/>
            <w:tcMar>
              <w:left w:w="28" w:type="dxa"/>
              <w:right w:w="28" w:type="dxa"/>
            </w:tcMar>
            <w:vAlign w:val="bottom"/>
          </w:tcPr>
          <w:p w14:paraId="60EA9AEE" w14:textId="305AF1A8" w:rsidR="00804BF0" w:rsidRPr="00254ABE" w:rsidRDefault="00804BF0" w:rsidP="00804BF0">
            <w:pPr>
              <w:pStyle w:val="Tabletexte"/>
              <w:spacing w:before="40" w:after="40" w:line="220" w:lineRule="exact"/>
              <w:jc w:val="center"/>
              <w:rPr>
                <w:position w:val="2"/>
                <w:sz w:val="18"/>
                <w:szCs w:val="24"/>
                <w:lang w:bidi="ar-SA"/>
              </w:rPr>
            </w:pPr>
            <w:r w:rsidRPr="004175BC">
              <w:rPr>
                <w:position w:val="2"/>
                <w:sz w:val="18"/>
                <w:szCs w:val="24"/>
                <w:lang w:bidi="ar-SA"/>
              </w:rPr>
              <w:t>158–</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23468BA8" w14:textId="77777777" w:rsidR="00804BF0" w:rsidRPr="00254ABE" w:rsidRDefault="00804BF0" w:rsidP="00804BF0">
            <w:pPr>
              <w:pStyle w:val="Tabletexte"/>
              <w:spacing w:before="40" w:after="40" w:line="220" w:lineRule="exact"/>
              <w:jc w:val="left"/>
              <w:rPr>
                <w:position w:val="2"/>
                <w:sz w:val="18"/>
                <w:szCs w:val="24"/>
                <w:lang w:bidi="ar-SA"/>
              </w:rPr>
            </w:pPr>
          </w:p>
        </w:tc>
      </w:tr>
      <w:tr w:rsidR="00DF3278" w:rsidRPr="00254ABE" w14:paraId="23B6FE2C" w14:textId="77777777" w:rsidTr="005333E9">
        <w:tc>
          <w:tcPr>
            <w:tcW w:w="2098" w:type="dxa"/>
            <w:tcBorders>
              <w:top w:val="single" w:sz="4" w:space="0" w:color="auto"/>
              <w:left w:val="single" w:sz="4" w:space="0" w:color="auto"/>
            </w:tcBorders>
            <w:shd w:val="clear" w:color="auto" w:fill="FFFFFF"/>
            <w:tcMar>
              <w:left w:w="28" w:type="dxa"/>
              <w:right w:w="28" w:type="dxa"/>
            </w:tcMar>
            <w:vAlign w:val="bottom"/>
          </w:tcPr>
          <w:p w14:paraId="16552B2C" w14:textId="77777777" w:rsidR="00DF3278" w:rsidRPr="00254ABE" w:rsidRDefault="00DF3278" w:rsidP="00254ABE">
            <w:pPr>
              <w:pStyle w:val="Tabletexte"/>
              <w:spacing w:before="40" w:after="40" w:line="220" w:lineRule="exact"/>
              <w:jc w:val="left"/>
              <w:rPr>
                <w:position w:val="2"/>
                <w:sz w:val="18"/>
                <w:szCs w:val="24"/>
              </w:rPr>
            </w:pPr>
            <w:r w:rsidRPr="00254ABE">
              <w:rPr>
                <w:position w:val="2"/>
                <w:sz w:val="18"/>
                <w:szCs w:val="24"/>
                <w:rtl/>
              </w:rPr>
              <w:t>التحصيص</w:t>
            </w:r>
          </w:p>
        </w:tc>
        <w:tc>
          <w:tcPr>
            <w:tcW w:w="886" w:type="dxa"/>
            <w:tcBorders>
              <w:top w:val="single" w:sz="4" w:space="0" w:color="auto"/>
              <w:left w:val="single" w:sz="4" w:space="0" w:color="auto"/>
            </w:tcBorders>
            <w:shd w:val="clear" w:color="auto" w:fill="FFFFFF"/>
            <w:tcMar>
              <w:left w:w="28" w:type="dxa"/>
              <w:right w:w="28" w:type="dxa"/>
            </w:tcMar>
            <w:vAlign w:val="bottom"/>
          </w:tcPr>
          <w:p w14:paraId="5C65FCE4" w14:textId="77777777"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dB</w:t>
            </w:r>
          </w:p>
        </w:tc>
        <w:tc>
          <w:tcPr>
            <w:tcW w:w="849" w:type="dxa"/>
            <w:tcBorders>
              <w:top w:val="single" w:sz="4" w:space="0" w:color="auto"/>
              <w:left w:val="single" w:sz="4" w:space="0" w:color="auto"/>
            </w:tcBorders>
            <w:shd w:val="clear" w:color="auto" w:fill="FFFFFF"/>
            <w:tcMar>
              <w:left w:w="28" w:type="dxa"/>
              <w:right w:w="28" w:type="dxa"/>
            </w:tcMar>
            <w:vAlign w:val="bottom"/>
          </w:tcPr>
          <w:p w14:paraId="4FA3A2B9" w14:textId="5622C0B7"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3</w:t>
            </w:r>
          </w:p>
        </w:tc>
        <w:tc>
          <w:tcPr>
            <w:tcW w:w="1167" w:type="dxa"/>
            <w:tcBorders>
              <w:top w:val="single" w:sz="4" w:space="0" w:color="auto"/>
              <w:left w:val="single" w:sz="4" w:space="0" w:color="auto"/>
            </w:tcBorders>
            <w:shd w:val="clear" w:color="auto" w:fill="FFFFFF"/>
            <w:tcMar>
              <w:left w:w="28" w:type="dxa"/>
              <w:right w:w="28" w:type="dxa"/>
            </w:tcMar>
            <w:vAlign w:val="bottom"/>
          </w:tcPr>
          <w:p w14:paraId="53A682A0" w14:textId="7C41284B"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3</w:t>
            </w:r>
          </w:p>
        </w:tc>
        <w:tc>
          <w:tcPr>
            <w:tcW w:w="982" w:type="dxa"/>
            <w:tcBorders>
              <w:top w:val="single" w:sz="4" w:space="0" w:color="auto"/>
              <w:left w:val="single" w:sz="4" w:space="0" w:color="auto"/>
            </w:tcBorders>
            <w:shd w:val="clear" w:color="auto" w:fill="FFFFFF"/>
            <w:tcMar>
              <w:left w:w="28" w:type="dxa"/>
              <w:right w:w="28" w:type="dxa"/>
            </w:tcMar>
            <w:vAlign w:val="bottom"/>
          </w:tcPr>
          <w:p w14:paraId="35EE11C9" w14:textId="0DCA3D2E"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3</w:t>
            </w:r>
          </w:p>
        </w:tc>
        <w:tc>
          <w:tcPr>
            <w:tcW w:w="1218" w:type="dxa"/>
            <w:tcBorders>
              <w:top w:val="single" w:sz="4" w:space="0" w:color="auto"/>
              <w:left w:val="single" w:sz="4" w:space="0" w:color="auto"/>
            </w:tcBorders>
            <w:shd w:val="clear" w:color="auto" w:fill="FFFFFF"/>
            <w:tcMar>
              <w:left w:w="28" w:type="dxa"/>
              <w:right w:w="28" w:type="dxa"/>
            </w:tcMar>
            <w:vAlign w:val="bottom"/>
          </w:tcPr>
          <w:p w14:paraId="092D27CF" w14:textId="008F34DD"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3</w:t>
            </w:r>
          </w:p>
        </w:tc>
        <w:tc>
          <w:tcPr>
            <w:tcW w:w="1302" w:type="dxa"/>
            <w:tcBorders>
              <w:top w:val="single" w:sz="4" w:space="0" w:color="auto"/>
              <w:left w:val="single" w:sz="4" w:space="0" w:color="auto"/>
            </w:tcBorders>
            <w:shd w:val="clear" w:color="auto" w:fill="FFFFFF"/>
            <w:tcMar>
              <w:left w:w="28" w:type="dxa"/>
              <w:right w:w="28" w:type="dxa"/>
            </w:tcMar>
            <w:vAlign w:val="bottom"/>
          </w:tcPr>
          <w:p w14:paraId="245CF73C" w14:textId="3B9AC32E"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3</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1D8573C5" w14:textId="77777777" w:rsidR="00DF3278" w:rsidRPr="00254ABE" w:rsidRDefault="00DF3278" w:rsidP="00254ABE">
            <w:pPr>
              <w:pStyle w:val="Tabletexte"/>
              <w:spacing w:before="40" w:after="40" w:line="220" w:lineRule="exact"/>
              <w:jc w:val="left"/>
              <w:rPr>
                <w:position w:val="2"/>
                <w:sz w:val="18"/>
                <w:szCs w:val="24"/>
                <w:lang w:bidi="ar-SA"/>
              </w:rPr>
            </w:pPr>
          </w:p>
        </w:tc>
      </w:tr>
      <w:tr w:rsidR="00DF3278" w:rsidRPr="00254ABE" w14:paraId="4255CF59" w14:textId="77777777" w:rsidTr="005333E9">
        <w:tc>
          <w:tcPr>
            <w:tcW w:w="2098" w:type="dxa"/>
            <w:tcBorders>
              <w:top w:val="single" w:sz="4" w:space="0" w:color="auto"/>
              <w:left w:val="single" w:sz="4" w:space="0" w:color="auto"/>
            </w:tcBorders>
            <w:shd w:val="clear" w:color="auto" w:fill="FFFFFF"/>
            <w:tcMar>
              <w:left w:w="28" w:type="dxa"/>
              <w:right w:w="28" w:type="dxa"/>
            </w:tcMar>
            <w:vAlign w:val="bottom"/>
          </w:tcPr>
          <w:p w14:paraId="3E419AE7" w14:textId="77777777" w:rsidR="00DF3278" w:rsidRPr="00254ABE" w:rsidRDefault="00DF3278" w:rsidP="00254ABE">
            <w:pPr>
              <w:pStyle w:val="Tabletexte"/>
              <w:spacing w:before="40" w:after="40" w:line="220" w:lineRule="exact"/>
              <w:jc w:val="left"/>
              <w:rPr>
                <w:b/>
                <w:bCs/>
                <w:position w:val="2"/>
                <w:sz w:val="18"/>
                <w:szCs w:val="24"/>
              </w:rPr>
            </w:pPr>
            <w:r w:rsidRPr="00254ABE">
              <w:rPr>
                <w:b/>
                <w:bCs/>
                <w:position w:val="2"/>
                <w:sz w:val="18"/>
                <w:szCs w:val="24"/>
                <w:rtl/>
              </w:rPr>
              <w:t>سوية التداخل القصوى على</w:t>
            </w:r>
            <w:r w:rsidRPr="00254ABE">
              <w:rPr>
                <w:rFonts w:hint="cs"/>
                <w:b/>
                <w:bCs/>
                <w:position w:val="2"/>
                <w:sz w:val="18"/>
                <w:szCs w:val="24"/>
                <w:rtl/>
              </w:rPr>
              <w:t> </w:t>
            </w:r>
            <w:r w:rsidRPr="00254ABE">
              <w:rPr>
                <w:b/>
                <w:bCs/>
                <w:position w:val="2"/>
                <w:sz w:val="18"/>
                <w:szCs w:val="24"/>
                <w:rtl/>
              </w:rPr>
              <w:t>الأرض</w:t>
            </w:r>
          </w:p>
        </w:tc>
        <w:tc>
          <w:tcPr>
            <w:tcW w:w="886" w:type="dxa"/>
            <w:tcBorders>
              <w:top w:val="single" w:sz="4" w:space="0" w:color="auto"/>
              <w:left w:val="single" w:sz="4" w:space="0" w:color="auto"/>
            </w:tcBorders>
            <w:shd w:val="clear" w:color="auto" w:fill="FFFFFF"/>
            <w:tcMar>
              <w:left w:w="28" w:type="dxa"/>
              <w:right w:w="28" w:type="dxa"/>
            </w:tcMar>
            <w:vAlign w:val="bottom"/>
          </w:tcPr>
          <w:p w14:paraId="75E05D3E" w14:textId="77777777" w:rsidR="00DF3278" w:rsidRPr="00254ABE" w:rsidRDefault="00DF3278" w:rsidP="00254ABE">
            <w:pPr>
              <w:pStyle w:val="Tabletexte"/>
              <w:spacing w:before="40" w:after="40" w:line="220" w:lineRule="exact"/>
              <w:jc w:val="left"/>
              <w:rPr>
                <w:b/>
                <w:bCs/>
                <w:position w:val="2"/>
                <w:sz w:val="18"/>
                <w:szCs w:val="24"/>
                <w:lang w:bidi="ar-SA"/>
              </w:rPr>
            </w:pPr>
            <w:r w:rsidRPr="00254ABE">
              <w:rPr>
                <w:b/>
                <w:bCs/>
                <w:position w:val="2"/>
                <w:sz w:val="18"/>
                <w:szCs w:val="24"/>
                <w:lang w:bidi="ar-SA"/>
              </w:rPr>
              <w:t>dBm/200</w:t>
            </w:r>
          </w:p>
          <w:p w14:paraId="3B65FEBF" w14:textId="77777777" w:rsidR="00DF3278" w:rsidRPr="00254ABE" w:rsidRDefault="00DF3278" w:rsidP="00254ABE">
            <w:pPr>
              <w:pStyle w:val="Tabletexte"/>
              <w:spacing w:before="40" w:after="40" w:line="220" w:lineRule="exact"/>
              <w:jc w:val="left"/>
              <w:rPr>
                <w:b/>
                <w:bCs/>
                <w:position w:val="2"/>
                <w:sz w:val="18"/>
                <w:szCs w:val="24"/>
                <w:lang w:bidi="ar-SA"/>
              </w:rPr>
            </w:pPr>
            <w:r w:rsidRPr="00254ABE">
              <w:rPr>
                <w:b/>
                <w:bCs/>
                <w:position w:val="2"/>
                <w:sz w:val="18"/>
                <w:szCs w:val="24"/>
                <w:lang w:bidi="ar-SA"/>
              </w:rPr>
              <w:t>MHz</w:t>
            </w:r>
          </w:p>
        </w:tc>
        <w:tc>
          <w:tcPr>
            <w:tcW w:w="849" w:type="dxa"/>
            <w:tcBorders>
              <w:top w:val="single" w:sz="4" w:space="0" w:color="auto"/>
              <w:left w:val="single" w:sz="4" w:space="0" w:color="auto"/>
            </w:tcBorders>
            <w:shd w:val="clear" w:color="auto" w:fill="FFFFFF"/>
            <w:tcMar>
              <w:left w:w="28" w:type="dxa"/>
              <w:right w:w="28" w:type="dxa"/>
            </w:tcMar>
            <w:vAlign w:val="bottom"/>
          </w:tcPr>
          <w:p w14:paraId="52EABC87" w14:textId="6AAD0769" w:rsidR="00DF3278" w:rsidRPr="00254ABE" w:rsidRDefault="00DF3278" w:rsidP="00254ABE">
            <w:pPr>
              <w:pStyle w:val="Tabletexte"/>
              <w:spacing w:before="40" w:after="40" w:line="220" w:lineRule="exact"/>
              <w:jc w:val="left"/>
              <w:rPr>
                <w:b/>
                <w:bCs/>
                <w:position w:val="2"/>
                <w:sz w:val="18"/>
                <w:szCs w:val="24"/>
                <w:lang w:bidi="ar-SA"/>
              </w:rPr>
            </w:pPr>
            <w:r w:rsidRPr="00254ABE">
              <w:rPr>
                <w:b/>
                <w:bCs/>
                <w:position w:val="2"/>
                <w:sz w:val="18"/>
                <w:szCs w:val="24"/>
                <w:lang w:bidi="ar-SA"/>
              </w:rPr>
              <w:t>21,9</w:t>
            </w:r>
          </w:p>
        </w:tc>
        <w:tc>
          <w:tcPr>
            <w:tcW w:w="1167" w:type="dxa"/>
            <w:tcBorders>
              <w:top w:val="single" w:sz="4" w:space="0" w:color="auto"/>
              <w:left w:val="single" w:sz="4" w:space="0" w:color="auto"/>
            </w:tcBorders>
            <w:shd w:val="clear" w:color="auto" w:fill="FFFFFF"/>
            <w:tcMar>
              <w:left w:w="28" w:type="dxa"/>
              <w:right w:w="28" w:type="dxa"/>
            </w:tcMar>
            <w:vAlign w:val="bottom"/>
          </w:tcPr>
          <w:p w14:paraId="124F6A67" w14:textId="709D7CD4" w:rsidR="00DF3278" w:rsidRPr="00254ABE" w:rsidRDefault="00DF3278" w:rsidP="00254ABE">
            <w:pPr>
              <w:pStyle w:val="Tabletexte"/>
              <w:spacing w:before="40" w:after="40" w:line="220" w:lineRule="exact"/>
              <w:jc w:val="left"/>
              <w:rPr>
                <w:b/>
                <w:bCs/>
                <w:position w:val="2"/>
                <w:sz w:val="18"/>
                <w:szCs w:val="24"/>
                <w:lang w:bidi="ar-SA"/>
              </w:rPr>
            </w:pPr>
            <w:r w:rsidRPr="00254ABE">
              <w:rPr>
                <w:b/>
                <w:bCs/>
                <w:position w:val="2"/>
                <w:sz w:val="18"/>
                <w:szCs w:val="24"/>
                <w:lang w:bidi="ar-SA"/>
              </w:rPr>
              <w:t>22,0</w:t>
            </w:r>
          </w:p>
        </w:tc>
        <w:tc>
          <w:tcPr>
            <w:tcW w:w="982" w:type="dxa"/>
            <w:tcBorders>
              <w:top w:val="single" w:sz="4" w:space="0" w:color="auto"/>
              <w:left w:val="single" w:sz="4" w:space="0" w:color="auto"/>
            </w:tcBorders>
            <w:shd w:val="clear" w:color="auto" w:fill="FFFFFF"/>
            <w:tcMar>
              <w:left w:w="28" w:type="dxa"/>
              <w:right w:w="28" w:type="dxa"/>
            </w:tcMar>
            <w:vAlign w:val="bottom"/>
          </w:tcPr>
          <w:p w14:paraId="0BB19F5A" w14:textId="54A95901" w:rsidR="00DF3278" w:rsidRPr="00254ABE" w:rsidRDefault="00DF3278" w:rsidP="00254ABE">
            <w:pPr>
              <w:pStyle w:val="Tabletexte"/>
              <w:spacing w:before="40" w:after="40" w:line="220" w:lineRule="exact"/>
              <w:jc w:val="left"/>
              <w:rPr>
                <w:b/>
                <w:bCs/>
                <w:position w:val="2"/>
                <w:sz w:val="18"/>
                <w:szCs w:val="24"/>
                <w:lang w:bidi="ar-SA"/>
              </w:rPr>
            </w:pPr>
            <w:r w:rsidRPr="00254ABE">
              <w:rPr>
                <w:b/>
                <w:bCs/>
                <w:position w:val="2"/>
                <w:sz w:val="18"/>
                <w:szCs w:val="24"/>
                <w:lang w:bidi="ar-SA"/>
              </w:rPr>
              <w:t>16,3</w:t>
            </w:r>
          </w:p>
        </w:tc>
        <w:tc>
          <w:tcPr>
            <w:tcW w:w="1218" w:type="dxa"/>
            <w:tcBorders>
              <w:top w:val="single" w:sz="4" w:space="0" w:color="auto"/>
              <w:left w:val="single" w:sz="4" w:space="0" w:color="auto"/>
            </w:tcBorders>
            <w:shd w:val="clear" w:color="auto" w:fill="FFFFFF"/>
            <w:tcMar>
              <w:left w:w="28" w:type="dxa"/>
              <w:right w:w="28" w:type="dxa"/>
            </w:tcMar>
            <w:vAlign w:val="bottom"/>
          </w:tcPr>
          <w:p w14:paraId="383B006F" w14:textId="4245EB67" w:rsidR="00DF3278" w:rsidRPr="00254ABE" w:rsidRDefault="00DF3278" w:rsidP="00254ABE">
            <w:pPr>
              <w:pStyle w:val="Tabletexte"/>
              <w:spacing w:before="40" w:after="40" w:line="220" w:lineRule="exact"/>
              <w:jc w:val="left"/>
              <w:rPr>
                <w:b/>
                <w:bCs/>
                <w:position w:val="2"/>
                <w:sz w:val="18"/>
                <w:szCs w:val="24"/>
                <w:lang w:bidi="ar-SA"/>
              </w:rPr>
            </w:pPr>
            <w:r w:rsidRPr="00254ABE">
              <w:rPr>
                <w:b/>
                <w:bCs/>
                <w:position w:val="2"/>
                <w:sz w:val="18"/>
                <w:szCs w:val="24"/>
                <w:lang w:bidi="ar-SA"/>
              </w:rPr>
              <w:t>25,1</w:t>
            </w:r>
          </w:p>
        </w:tc>
        <w:tc>
          <w:tcPr>
            <w:tcW w:w="1302" w:type="dxa"/>
            <w:tcBorders>
              <w:top w:val="single" w:sz="4" w:space="0" w:color="auto"/>
              <w:left w:val="single" w:sz="4" w:space="0" w:color="auto"/>
            </w:tcBorders>
            <w:shd w:val="clear" w:color="auto" w:fill="FFFFFF"/>
            <w:tcMar>
              <w:left w:w="28" w:type="dxa"/>
              <w:right w:w="28" w:type="dxa"/>
            </w:tcMar>
            <w:vAlign w:val="bottom"/>
          </w:tcPr>
          <w:p w14:paraId="4A8C79C4" w14:textId="20A0DFCB" w:rsidR="00DF3278" w:rsidRPr="00254ABE" w:rsidRDefault="00DF3278" w:rsidP="00254ABE">
            <w:pPr>
              <w:pStyle w:val="Tabletexte"/>
              <w:spacing w:before="40" w:after="40" w:line="220" w:lineRule="exact"/>
              <w:jc w:val="left"/>
              <w:rPr>
                <w:b/>
                <w:bCs/>
                <w:position w:val="2"/>
                <w:sz w:val="18"/>
                <w:szCs w:val="24"/>
                <w:lang w:bidi="ar-SA"/>
              </w:rPr>
            </w:pPr>
            <w:r w:rsidRPr="00254ABE">
              <w:rPr>
                <w:b/>
                <w:bCs/>
                <w:position w:val="2"/>
                <w:sz w:val="18"/>
                <w:szCs w:val="24"/>
                <w:lang w:bidi="ar-SA"/>
              </w:rPr>
              <w:t>26,1</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0A282D12" w14:textId="77777777" w:rsidR="00DF3278" w:rsidRPr="00254ABE" w:rsidRDefault="00DF3278" w:rsidP="00254ABE">
            <w:pPr>
              <w:pStyle w:val="Tabletexte"/>
              <w:spacing w:before="40" w:after="40" w:line="220" w:lineRule="exact"/>
              <w:jc w:val="left"/>
              <w:rPr>
                <w:b/>
                <w:bCs/>
                <w:position w:val="2"/>
                <w:sz w:val="18"/>
                <w:szCs w:val="24"/>
                <w:lang w:bidi="ar-SA"/>
              </w:rPr>
            </w:pPr>
          </w:p>
        </w:tc>
      </w:tr>
      <w:tr w:rsidR="00DF3278" w:rsidRPr="00254ABE" w14:paraId="6948E7D0" w14:textId="77777777" w:rsidTr="005333E9">
        <w:tc>
          <w:tcPr>
            <w:tcW w:w="2098" w:type="dxa"/>
            <w:tcBorders>
              <w:top w:val="single" w:sz="4" w:space="0" w:color="auto"/>
              <w:left w:val="single" w:sz="4" w:space="0" w:color="auto"/>
            </w:tcBorders>
            <w:shd w:val="clear" w:color="auto" w:fill="FFFFFF"/>
            <w:tcMar>
              <w:left w:w="28" w:type="dxa"/>
              <w:right w:w="28" w:type="dxa"/>
            </w:tcMar>
            <w:vAlign w:val="center"/>
          </w:tcPr>
          <w:p w14:paraId="710071EE" w14:textId="77777777" w:rsidR="00DF3278" w:rsidRPr="00254ABE" w:rsidRDefault="00DF3278" w:rsidP="00254ABE">
            <w:pPr>
              <w:pStyle w:val="Tabletexte"/>
              <w:spacing w:before="40" w:after="40" w:line="220" w:lineRule="exact"/>
              <w:jc w:val="left"/>
              <w:rPr>
                <w:position w:val="2"/>
                <w:sz w:val="18"/>
                <w:szCs w:val="24"/>
                <w:rtl/>
                <w:lang w:bidi="ar-SA"/>
              </w:rPr>
            </w:pPr>
            <w:r w:rsidRPr="00254ABE">
              <w:rPr>
                <w:position w:val="2"/>
                <w:sz w:val="18"/>
                <w:szCs w:val="24"/>
                <w:rtl/>
              </w:rPr>
              <w:t xml:space="preserve">قدرة </w:t>
            </w:r>
            <w:r w:rsidRPr="00254ABE">
              <w:rPr>
                <w:position w:val="2"/>
                <w:sz w:val="18"/>
                <w:szCs w:val="24"/>
              </w:rPr>
              <w:t>FS</w:t>
            </w:r>
            <w:r w:rsidRPr="00254ABE">
              <w:rPr>
                <w:position w:val="2"/>
                <w:sz w:val="18"/>
                <w:szCs w:val="24"/>
                <w:rtl/>
              </w:rPr>
              <w:t xml:space="preserve"> القصوى على الأرض (مصدر وحيد)</w:t>
            </w:r>
          </w:p>
        </w:tc>
        <w:tc>
          <w:tcPr>
            <w:tcW w:w="886" w:type="dxa"/>
            <w:tcBorders>
              <w:top w:val="single" w:sz="4" w:space="0" w:color="auto"/>
              <w:left w:val="single" w:sz="4" w:space="0" w:color="auto"/>
            </w:tcBorders>
            <w:shd w:val="clear" w:color="auto" w:fill="FFFFFF"/>
            <w:tcMar>
              <w:left w:w="28" w:type="dxa"/>
              <w:right w:w="28" w:type="dxa"/>
            </w:tcMar>
            <w:vAlign w:val="center"/>
          </w:tcPr>
          <w:p w14:paraId="391FA72E" w14:textId="77777777" w:rsidR="00DF3278" w:rsidRPr="00254ABE" w:rsidRDefault="00DF3278" w:rsidP="00254ABE">
            <w:pPr>
              <w:pStyle w:val="Tabletexte"/>
              <w:spacing w:before="40" w:after="40" w:line="220" w:lineRule="exact"/>
              <w:jc w:val="left"/>
              <w:rPr>
                <w:position w:val="2"/>
                <w:sz w:val="18"/>
                <w:szCs w:val="24"/>
                <w:lang w:bidi="ar-SA"/>
              </w:rPr>
            </w:pPr>
            <w:proofErr w:type="spellStart"/>
            <w:r w:rsidRPr="00254ABE">
              <w:rPr>
                <w:position w:val="2"/>
                <w:sz w:val="18"/>
                <w:szCs w:val="24"/>
                <w:lang w:bidi="ar-SA"/>
              </w:rPr>
              <w:t>dBW</w:t>
            </w:r>
            <w:proofErr w:type="spellEnd"/>
            <w:r w:rsidRPr="00254ABE">
              <w:rPr>
                <w:position w:val="2"/>
                <w:sz w:val="18"/>
                <w:szCs w:val="24"/>
                <w:lang w:bidi="ar-SA"/>
              </w:rPr>
              <w:t>/200</w:t>
            </w:r>
          </w:p>
          <w:p w14:paraId="0E5D62F6" w14:textId="77777777"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MHz</w:t>
            </w:r>
          </w:p>
        </w:tc>
        <w:tc>
          <w:tcPr>
            <w:tcW w:w="849" w:type="dxa"/>
            <w:tcBorders>
              <w:top w:val="single" w:sz="4" w:space="0" w:color="auto"/>
              <w:left w:val="single" w:sz="4" w:space="0" w:color="auto"/>
            </w:tcBorders>
            <w:shd w:val="clear" w:color="auto" w:fill="FFFFFF"/>
            <w:tcMar>
              <w:left w:w="28" w:type="dxa"/>
              <w:right w:w="28" w:type="dxa"/>
            </w:tcMar>
            <w:vAlign w:val="bottom"/>
          </w:tcPr>
          <w:p w14:paraId="2FAA2347" w14:textId="264B5F5C"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60,0</w:t>
            </w:r>
          </w:p>
        </w:tc>
        <w:tc>
          <w:tcPr>
            <w:tcW w:w="1167" w:type="dxa"/>
            <w:tcBorders>
              <w:top w:val="single" w:sz="4" w:space="0" w:color="auto"/>
              <w:left w:val="single" w:sz="4" w:space="0" w:color="auto"/>
            </w:tcBorders>
            <w:shd w:val="clear" w:color="auto" w:fill="FFFFFF"/>
            <w:tcMar>
              <w:left w:w="28" w:type="dxa"/>
              <w:right w:w="28" w:type="dxa"/>
            </w:tcMar>
            <w:vAlign w:val="bottom"/>
          </w:tcPr>
          <w:p w14:paraId="2D181F34" w14:textId="7E8332CD"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60,0</w:t>
            </w:r>
          </w:p>
        </w:tc>
        <w:tc>
          <w:tcPr>
            <w:tcW w:w="982" w:type="dxa"/>
            <w:tcBorders>
              <w:top w:val="single" w:sz="4" w:space="0" w:color="auto"/>
              <w:left w:val="single" w:sz="4" w:space="0" w:color="auto"/>
            </w:tcBorders>
            <w:shd w:val="clear" w:color="auto" w:fill="FFFFFF"/>
            <w:tcMar>
              <w:left w:w="28" w:type="dxa"/>
              <w:right w:w="28" w:type="dxa"/>
            </w:tcMar>
            <w:vAlign w:val="bottom"/>
          </w:tcPr>
          <w:p w14:paraId="1171E184" w14:textId="77F40531"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60,0</w:t>
            </w:r>
          </w:p>
        </w:tc>
        <w:tc>
          <w:tcPr>
            <w:tcW w:w="1218" w:type="dxa"/>
            <w:tcBorders>
              <w:top w:val="single" w:sz="4" w:space="0" w:color="auto"/>
              <w:left w:val="single" w:sz="4" w:space="0" w:color="auto"/>
            </w:tcBorders>
            <w:shd w:val="clear" w:color="auto" w:fill="FFFFFF"/>
            <w:tcMar>
              <w:left w:w="28" w:type="dxa"/>
              <w:right w:w="28" w:type="dxa"/>
            </w:tcMar>
            <w:vAlign w:val="bottom"/>
          </w:tcPr>
          <w:p w14:paraId="58E52D57" w14:textId="081D394A"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60,0</w:t>
            </w:r>
          </w:p>
        </w:tc>
        <w:tc>
          <w:tcPr>
            <w:tcW w:w="1302" w:type="dxa"/>
            <w:tcBorders>
              <w:top w:val="single" w:sz="4" w:space="0" w:color="auto"/>
              <w:left w:val="single" w:sz="4" w:space="0" w:color="auto"/>
            </w:tcBorders>
            <w:shd w:val="clear" w:color="auto" w:fill="FFFFFF"/>
            <w:tcMar>
              <w:left w:w="28" w:type="dxa"/>
              <w:right w:w="28" w:type="dxa"/>
            </w:tcMar>
            <w:vAlign w:val="bottom"/>
          </w:tcPr>
          <w:p w14:paraId="6B0938C5" w14:textId="7306E67F"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60,0</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5BD3D96C" w14:textId="77777777" w:rsidR="00DF3278" w:rsidRPr="00254ABE" w:rsidRDefault="00DF3278" w:rsidP="00254ABE">
            <w:pPr>
              <w:pStyle w:val="Tabletexte"/>
              <w:spacing w:before="40" w:after="40" w:line="220" w:lineRule="exact"/>
              <w:jc w:val="left"/>
              <w:rPr>
                <w:position w:val="2"/>
                <w:sz w:val="18"/>
                <w:szCs w:val="24"/>
                <w:lang w:bidi="ar-SA"/>
              </w:rPr>
            </w:pPr>
          </w:p>
        </w:tc>
      </w:tr>
      <w:tr w:rsidR="00DF3278" w:rsidRPr="00254ABE" w14:paraId="5713DF55" w14:textId="77777777" w:rsidTr="005333E9">
        <w:tc>
          <w:tcPr>
            <w:tcW w:w="2098" w:type="dxa"/>
            <w:tcBorders>
              <w:top w:val="single" w:sz="4" w:space="0" w:color="auto"/>
              <w:left w:val="single" w:sz="4" w:space="0" w:color="auto"/>
            </w:tcBorders>
            <w:shd w:val="clear" w:color="auto" w:fill="FFFFFF"/>
            <w:tcMar>
              <w:left w:w="28" w:type="dxa"/>
              <w:right w:w="28" w:type="dxa"/>
            </w:tcMar>
            <w:vAlign w:val="bottom"/>
          </w:tcPr>
          <w:p w14:paraId="2CF1FFC3" w14:textId="77777777" w:rsidR="00DF3278" w:rsidRPr="00254ABE" w:rsidRDefault="00DF3278" w:rsidP="00254ABE">
            <w:pPr>
              <w:pStyle w:val="Tabletexte"/>
              <w:spacing w:before="40" w:after="40" w:line="220" w:lineRule="exact"/>
              <w:jc w:val="left"/>
              <w:rPr>
                <w:position w:val="2"/>
                <w:sz w:val="18"/>
                <w:szCs w:val="24"/>
              </w:rPr>
            </w:pPr>
            <w:r w:rsidRPr="00254ABE">
              <w:rPr>
                <w:position w:val="2"/>
                <w:sz w:val="18"/>
                <w:szCs w:val="24"/>
                <w:rtl/>
              </w:rPr>
              <w:t xml:space="preserve">قدرة </w:t>
            </w:r>
            <w:r w:rsidRPr="00254ABE">
              <w:rPr>
                <w:position w:val="2"/>
                <w:sz w:val="18"/>
                <w:szCs w:val="24"/>
              </w:rPr>
              <w:t>FS</w:t>
            </w:r>
            <w:r w:rsidRPr="00254ABE">
              <w:rPr>
                <w:position w:val="2"/>
                <w:sz w:val="18"/>
                <w:szCs w:val="24"/>
                <w:rtl/>
              </w:rPr>
              <w:t xml:space="preserve"> القصوى على الأرض (تجميعي)</w:t>
            </w:r>
          </w:p>
        </w:tc>
        <w:tc>
          <w:tcPr>
            <w:tcW w:w="886" w:type="dxa"/>
            <w:tcBorders>
              <w:top w:val="single" w:sz="4" w:space="0" w:color="auto"/>
              <w:left w:val="single" w:sz="4" w:space="0" w:color="auto"/>
            </w:tcBorders>
            <w:shd w:val="clear" w:color="auto" w:fill="FFFFFF"/>
            <w:tcMar>
              <w:left w:w="28" w:type="dxa"/>
              <w:right w:w="28" w:type="dxa"/>
            </w:tcMar>
            <w:vAlign w:val="bottom"/>
          </w:tcPr>
          <w:p w14:paraId="5AEDB694" w14:textId="77777777"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dBm/200</w:t>
            </w:r>
          </w:p>
          <w:p w14:paraId="6C822454" w14:textId="77777777"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MHz</w:t>
            </w:r>
          </w:p>
        </w:tc>
        <w:tc>
          <w:tcPr>
            <w:tcW w:w="849" w:type="dxa"/>
            <w:tcBorders>
              <w:top w:val="single" w:sz="4" w:space="0" w:color="auto"/>
              <w:left w:val="single" w:sz="4" w:space="0" w:color="auto"/>
            </w:tcBorders>
            <w:shd w:val="clear" w:color="auto" w:fill="FFFFFF"/>
            <w:tcMar>
              <w:left w:w="28" w:type="dxa"/>
              <w:right w:w="28" w:type="dxa"/>
            </w:tcMar>
            <w:vAlign w:val="bottom"/>
          </w:tcPr>
          <w:p w14:paraId="57B89F2E" w14:textId="38FA3B38"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59,8</w:t>
            </w:r>
          </w:p>
        </w:tc>
        <w:tc>
          <w:tcPr>
            <w:tcW w:w="1167" w:type="dxa"/>
            <w:tcBorders>
              <w:top w:val="single" w:sz="4" w:space="0" w:color="auto"/>
              <w:left w:val="single" w:sz="4" w:space="0" w:color="auto"/>
            </w:tcBorders>
            <w:shd w:val="clear" w:color="auto" w:fill="FFFFFF"/>
            <w:tcMar>
              <w:left w:w="28" w:type="dxa"/>
              <w:right w:w="28" w:type="dxa"/>
            </w:tcMar>
            <w:vAlign w:val="bottom"/>
          </w:tcPr>
          <w:p w14:paraId="60BF7A81" w14:textId="15BC5022"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56,3</w:t>
            </w:r>
          </w:p>
        </w:tc>
        <w:tc>
          <w:tcPr>
            <w:tcW w:w="982" w:type="dxa"/>
            <w:tcBorders>
              <w:top w:val="single" w:sz="4" w:space="0" w:color="auto"/>
              <w:left w:val="single" w:sz="4" w:space="0" w:color="auto"/>
            </w:tcBorders>
            <w:shd w:val="clear" w:color="auto" w:fill="FFFFFF"/>
            <w:tcMar>
              <w:left w:w="28" w:type="dxa"/>
              <w:right w:w="28" w:type="dxa"/>
            </w:tcMar>
            <w:vAlign w:val="bottom"/>
          </w:tcPr>
          <w:p w14:paraId="2CCB9C0D" w14:textId="5C262BE5"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38,6</w:t>
            </w:r>
          </w:p>
        </w:tc>
        <w:tc>
          <w:tcPr>
            <w:tcW w:w="1218" w:type="dxa"/>
            <w:tcBorders>
              <w:top w:val="single" w:sz="4" w:space="0" w:color="auto"/>
              <w:left w:val="single" w:sz="4" w:space="0" w:color="auto"/>
            </w:tcBorders>
            <w:shd w:val="clear" w:color="auto" w:fill="FFFFFF"/>
            <w:tcMar>
              <w:left w:w="28" w:type="dxa"/>
              <w:right w:w="28" w:type="dxa"/>
            </w:tcMar>
            <w:vAlign w:val="bottom"/>
          </w:tcPr>
          <w:p w14:paraId="1A2E7BDC" w14:textId="1923DCC1"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43,0</w:t>
            </w:r>
          </w:p>
        </w:tc>
        <w:tc>
          <w:tcPr>
            <w:tcW w:w="1302" w:type="dxa"/>
            <w:tcBorders>
              <w:top w:val="single" w:sz="4" w:space="0" w:color="auto"/>
              <w:left w:val="single" w:sz="4" w:space="0" w:color="auto"/>
            </w:tcBorders>
            <w:shd w:val="clear" w:color="auto" w:fill="FFFFFF"/>
            <w:tcMar>
              <w:left w:w="28" w:type="dxa"/>
              <w:right w:w="28" w:type="dxa"/>
            </w:tcMar>
            <w:vAlign w:val="bottom"/>
          </w:tcPr>
          <w:p w14:paraId="0452784C" w14:textId="006D3D2C"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64,2</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6ADDB920" w14:textId="77777777" w:rsidR="00DF3278" w:rsidRPr="00254ABE" w:rsidRDefault="00DF3278" w:rsidP="00254ABE">
            <w:pPr>
              <w:pStyle w:val="Tabletexte"/>
              <w:spacing w:before="40" w:after="40" w:line="220" w:lineRule="exact"/>
              <w:jc w:val="left"/>
              <w:rPr>
                <w:position w:val="2"/>
                <w:sz w:val="18"/>
                <w:szCs w:val="24"/>
                <w:lang w:bidi="ar-SA"/>
              </w:rPr>
            </w:pPr>
          </w:p>
        </w:tc>
      </w:tr>
      <w:tr w:rsidR="00DF3278" w:rsidRPr="00254ABE" w14:paraId="52B293AF" w14:textId="77777777" w:rsidTr="005333E9">
        <w:tc>
          <w:tcPr>
            <w:tcW w:w="2098" w:type="dxa"/>
            <w:tcBorders>
              <w:top w:val="single" w:sz="4" w:space="0" w:color="auto"/>
              <w:left w:val="single" w:sz="4" w:space="0" w:color="auto"/>
            </w:tcBorders>
            <w:shd w:val="clear" w:color="auto" w:fill="FFFFFF"/>
            <w:tcMar>
              <w:left w:w="28" w:type="dxa"/>
              <w:right w:w="28" w:type="dxa"/>
            </w:tcMar>
            <w:vAlign w:val="bottom"/>
          </w:tcPr>
          <w:p w14:paraId="306BB07F" w14:textId="77777777" w:rsidR="00DF3278" w:rsidRPr="00254ABE" w:rsidRDefault="00DF3278" w:rsidP="00254ABE">
            <w:pPr>
              <w:pStyle w:val="Tabletexte"/>
              <w:spacing w:before="40" w:after="40" w:line="220" w:lineRule="exact"/>
              <w:jc w:val="left"/>
              <w:rPr>
                <w:position w:val="2"/>
                <w:sz w:val="18"/>
                <w:szCs w:val="24"/>
              </w:rPr>
            </w:pPr>
            <w:r w:rsidRPr="00254ABE">
              <w:rPr>
                <w:position w:val="2"/>
                <w:sz w:val="18"/>
                <w:szCs w:val="24"/>
                <w:rtl/>
              </w:rPr>
              <w:t>التوهين الجوي المطلوب (مصدر</w:t>
            </w:r>
            <w:r w:rsidRPr="00254ABE">
              <w:rPr>
                <w:rFonts w:hint="cs"/>
                <w:position w:val="2"/>
                <w:sz w:val="18"/>
                <w:szCs w:val="24"/>
                <w:rtl/>
              </w:rPr>
              <w:t> </w:t>
            </w:r>
            <w:r w:rsidRPr="00254ABE">
              <w:rPr>
                <w:position w:val="2"/>
                <w:sz w:val="18"/>
                <w:szCs w:val="24"/>
                <w:rtl/>
              </w:rPr>
              <w:t>وحيد)</w:t>
            </w:r>
          </w:p>
        </w:tc>
        <w:tc>
          <w:tcPr>
            <w:tcW w:w="886" w:type="dxa"/>
            <w:tcBorders>
              <w:top w:val="single" w:sz="4" w:space="0" w:color="auto"/>
              <w:left w:val="single" w:sz="4" w:space="0" w:color="auto"/>
            </w:tcBorders>
            <w:shd w:val="clear" w:color="auto" w:fill="FFFFFF"/>
            <w:tcMar>
              <w:left w:w="28" w:type="dxa"/>
              <w:right w:w="28" w:type="dxa"/>
            </w:tcMar>
            <w:vAlign w:val="bottom"/>
          </w:tcPr>
          <w:p w14:paraId="2E5ED234" w14:textId="77777777"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dB</w:t>
            </w:r>
          </w:p>
        </w:tc>
        <w:tc>
          <w:tcPr>
            <w:tcW w:w="849" w:type="dxa"/>
            <w:tcBorders>
              <w:top w:val="single" w:sz="4" w:space="0" w:color="auto"/>
              <w:left w:val="single" w:sz="4" w:space="0" w:color="auto"/>
            </w:tcBorders>
            <w:shd w:val="clear" w:color="auto" w:fill="FFFFFF"/>
            <w:tcMar>
              <w:left w:w="28" w:type="dxa"/>
              <w:right w:w="28" w:type="dxa"/>
            </w:tcMar>
            <w:vAlign w:val="bottom"/>
          </w:tcPr>
          <w:p w14:paraId="06B2D51C" w14:textId="4B16BB4D"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38,1</w:t>
            </w:r>
          </w:p>
        </w:tc>
        <w:tc>
          <w:tcPr>
            <w:tcW w:w="1167" w:type="dxa"/>
            <w:tcBorders>
              <w:top w:val="single" w:sz="4" w:space="0" w:color="auto"/>
              <w:left w:val="single" w:sz="4" w:space="0" w:color="auto"/>
            </w:tcBorders>
            <w:shd w:val="clear" w:color="auto" w:fill="FFFFFF"/>
            <w:tcMar>
              <w:left w:w="28" w:type="dxa"/>
              <w:right w:w="28" w:type="dxa"/>
            </w:tcMar>
            <w:vAlign w:val="bottom"/>
          </w:tcPr>
          <w:p w14:paraId="15A639D6" w14:textId="54C13A4D"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38,0</w:t>
            </w:r>
          </w:p>
        </w:tc>
        <w:tc>
          <w:tcPr>
            <w:tcW w:w="982" w:type="dxa"/>
            <w:tcBorders>
              <w:top w:val="single" w:sz="4" w:space="0" w:color="auto"/>
              <w:left w:val="single" w:sz="4" w:space="0" w:color="auto"/>
            </w:tcBorders>
            <w:shd w:val="clear" w:color="auto" w:fill="FFFFFF"/>
            <w:tcMar>
              <w:left w:w="28" w:type="dxa"/>
              <w:right w:w="28" w:type="dxa"/>
            </w:tcMar>
            <w:vAlign w:val="bottom"/>
          </w:tcPr>
          <w:p w14:paraId="25059618" w14:textId="0CACADF1"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43,7</w:t>
            </w:r>
          </w:p>
        </w:tc>
        <w:tc>
          <w:tcPr>
            <w:tcW w:w="1218" w:type="dxa"/>
            <w:tcBorders>
              <w:top w:val="single" w:sz="4" w:space="0" w:color="auto"/>
              <w:left w:val="single" w:sz="4" w:space="0" w:color="auto"/>
            </w:tcBorders>
            <w:shd w:val="clear" w:color="auto" w:fill="FFFFFF"/>
            <w:tcMar>
              <w:left w:w="28" w:type="dxa"/>
              <w:right w:w="28" w:type="dxa"/>
            </w:tcMar>
            <w:vAlign w:val="bottom"/>
          </w:tcPr>
          <w:p w14:paraId="625BD7E8" w14:textId="3FB78236"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34,9</w:t>
            </w:r>
          </w:p>
        </w:tc>
        <w:tc>
          <w:tcPr>
            <w:tcW w:w="1302" w:type="dxa"/>
            <w:tcBorders>
              <w:top w:val="single" w:sz="4" w:space="0" w:color="auto"/>
              <w:left w:val="single" w:sz="4" w:space="0" w:color="auto"/>
            </w:tcBorders>
            <w:shd w:val="clear" w:color="auto" w:fill="FFFFFF"/>
            <w:tcMar>
              <w:left w:w="28" w:type="dxa"/>
              <w:right w:w="28" w:type="dxa"/>
            </w:tcMar>
            <w:vAlign w:val="bottom"/>
          </w:tcPr>
          <w:p w14:paraId="7876BA2B" w14:textId="0DF0B4C8"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33,9</w:t>
            </w:r>
          </w:p>
        </w:tc>
        <w:tc>
          <w:tcPr>
            <w:tcW w:w="1171" w:type="dxa"/>
            <w:tcBorders>
              <w:top w:val="single" w:sz="4" w:space="0" w:color="BFBFBF" w:themeColor="background1" w:themeShade="BF"/>
              <w:left w:val="single" w:sz="4" w:space="0" w:color="auto"/>
              <w:bottom w:val="single" w:sz="4" w:space="0" w:color="auto"/>
              <w:right w:val="single" w:sz="4" w:space="0" w:color="BFBFBF" w:themeColor="background1" w:themeShade="BF"/>
            </w:tcBorders>
            <w:shd w:val="clear" w:color="auto" w:fill="FFFFFF"/>
            <w:tcMar>
              <w:left w:w="28" w:type="dxa"/>
              <w:right w:w="28" w:type="dxa"/>
            </w:tcMar>
          </w:tcPr>
          <w:p w14:paraId="7DD0EA1F" w14:textId="77777777" w:rsidR="00DF3278" w:rsidRPr="00254ABE" w:rsidRDefault="00DF3278" w:rsidP="00254ABE">
            <w:pPr>
              <w:pStyle w:val="Tabletexte"/>
              <w:spacing w:before="40" w:after="40" w:line="220" w:lineRule="exact"/>
              <w:jc w:val="left"/>
              <w:rPr>
                <w:position w:val="2"/>
                <w:sz w:val="18"/>
                <w:szCs w:val="24"/>
                <w:lang w:bidi="ar-SA"/>
              </w:rPr>
            </w:pPr>
          </w:p>
        </w:tc>
      </w:tr>
      <w:tr w:rsidR="00DF3278" w:rsidRPr="00254ABE" w14:paraId="0AD7CA13" w14:textId="77777777" w:rsidTr="005333E9">
        <w:tc>
          <w:tcPr>
            <w:tcW w:w="2098" w:type="dxa"/>
            <w:tcBorders>
              <w:top w:val="single" w:sz="4" w:space="0" w:color="auto"/>
              <w:left w:val="single" w:sz="4" w:space="0" w:color="auto"/>
            </w:tcBorders>
            <w:shd w:val="clear" w:color="auto" w:fill="FFFFFF"/>
            <w:tcMar>
              <w:left w:w="28" w:type="dxa"/>
              <w:right w:w="28" w:type="dxa"/>
            </w:tcMar>
            <w:vAlign w:val="bottom"/>
          </w:tcPr>
          <w:p w14:paraId="27D8741F" w14:textId="77777777" w:rsidR="00DF3278" w:rsidRPr="00254ABE" w:rsidRDefault="00DF3278" w:rsidP="00254ABE">
            <w:pPr>
              <w:pStyle w:val="Tabletexte"/>
              <w:spacing w:before="40" w:after="40" w:line="220" w:lineRule="exact"/>
              <w:jc w:val="left"/>
              <w:rPr>
                <w:position w:val="2"/>
                <w:sz w:val="18"/>
                <w:szCs w:val="24"/>
              </w:rPr>
            </w:pPr>
            <w:r w:rsidRPr="00254ABE">
              <w:rPr>
                <w:position w:val="2"/>
                <w:sz w:val="18"/>
                <w:szCs w:val="24"/>
                <w:rtl/>
              </w:rPr>
              <w:t>التوهين الجوي المطلوب (تجميعي)</w:t>
            </w:r>
          </w:p>
        </w:tc>
        <w:tc>
          <w:tcPr>
            <w:tcW w:w="886" w:type="dxa"/>
            <w:tcBorders>
              <w:top w:val="single" w:sz="4" w:space="0" w:color="auto"/>
              <w:left w:val="single" w:sz="4" w:space="0" w:color="auto"/>
            </w:tcBorders>
            <w:shd w:val="clear" w:color="auto" w:fill="FFFFFF"/>
            <w:tcMar>
              <w:left w:w="28" w:type="dxa"/>
              <w:right w:w="28" w:type="dxa"/>
            </w:tcMar>
            <w:vAlign w:val="bottom"/>
          </w:tcPr>
          <w:p w14:paraId="35EB910B" w14:textId="77777777"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dB</w:t>
            </w:r>
          </w:p>
        </w:tc>
        <w:tc>
          <w:tcPr>
            <w:tcW w:w="849" w:type="dxa"/>
            <w:tcBorders>
              <w:top w:val="single" w:sz="4" w:space="0" w:color="auto"/>
              <w:left w:val="single" w:sz="4" w:space="0" w:color="auto"/>
            </w:tcBorders>
            <w:shd w:val="clear" w:color="auto" w:fill="FFFFFF"/>
            <w:tcMar>
              <w:left w:w="28" w:type="dxa"/>
              <w:right w:w="28" w:type="dxa"/>
            </w:tcMar>
            <w:vAlign w:val="bottom"/>
          </w:tcPr>
          <w:p w14:paraId="29282D49" w14:textId="43EA23C8"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37,9</w:t>
            </w:r>
          </w:p>
        </w:tc>
        <w:tc>
          <w:tcPr>
            <w:tcW w:w="1167" w:type="dxa"/>
            <w:tcBorders>
              <w:top w:val="single" w:sz="4" w:space="0" w:color="auto"/>
              <w:left w:val="single" w:sz="4" w:space="0" w:color="auto"/>
            </w:tcBorders>
            <w:shd w:val="clear" w:color="auto" w:fill="FFFFFF"/>
            <w:tcMar>
              <w:left w:w="28" w:type="dxa"/>
              <w:right w:w="28" w:type="dxa"/>
            </w:tcMar>
            <w:vAlign w:val="bottom"/>
          </w:tcPr>
          <w:p w14:paraId="055E1EA4" w14:textId="1DB7FF24"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34,3</w:t>
            </w:r>
          </w:p>
        </w:tc>
        <w:tc>
          <w:tcPr>
            <w:tcW w:w="982" w:type="dxa"/>
            <w:tcBorders>
              <w:top w:val="single" w:sz="4" w:space="0" w:color="auto"/>
              <w:left w:val="single" w:sz="4" w:space="0" w:color="auto"/>
            </w:tcBorders>
            <w:shd w:val="clear" w:color="auto" w:fill="FFFFFF"/>
            <w:tcMar>
              <w:left w:w="28" w:type="dxa"/>
              <w:right w:w="28" w:type="dxa"/>
            </w:tcMar>
            <w:vAlign w:val="bottom"/>
          </w:tcPr>
          <w:p w14:paraId="06CA3A3F" w14:textId="12D8D064"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22,3</w:t>
            </w:r>
          </w:p>
        </w:tc>
        <w:tc>
          <w:tcPr>
            <w:tcW w:w="1218" w:type="dxa"/>
            <w:tcBorders>
              <w:top w:val="single" w:sz="4" w:space="0" w:color="auto"/>
              <w:left w:val="single" w:sz="4" w:space="0" w:color="auto"/>
            </w:tcBorders>
            <w:shd w:val="clear" w:color="auto" w:fill="FFFFFF"/>
            <w:tcMar>
              <w:left w:w="28" w:type="dxa"/>
              <w:right w:w="28" w:type="dxa"/>
            </w:tcMar>
            <w:vAlign w:val="bottom"/>
          </w:tcPr>
          <w:p w14:paraId="17292D00" w14:textId="21582CF9"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17,9</w:t>
            </w:r>
          </w:p>
        </w:tc>
        <w:tc>
          <w:tcPr>
            <w:tcW w:w="1302" w:type="dxa"/>
            <w:tcBorders>
              <w:top w:val="single" w:sz="4" w:space="0" w:color="auto"/>
              <w:left w:val="single" w:sz="4" w:space="0" w:color="auto"/>
            </w:tcBorders>
            <w:shd w:val="clear" w:color="auto" w:fill="FFFFFF"/>
            <w:tcMar>
              <w:left w:w="28" w:type="dxa"/>
              <w:right w:w="28" w:type="dxa"/>
            </w:tcMar>
            <w:vAlign w:val="bottom"/>
          </w:tcPr>
          <w:p w14:paraId="21B00FA0" w14:textId="0361C70D" w:rsidR="00DF3278" w:rsidRPr="00254ABE" w:rsidRDefault="00DF3278" w:rsidP="00254ABE">
            <w:pPr>
              <w:pStyle w:val="Tabletexte"/>
              <w:spacing w:before="40" w:after="40" w:line="220" w:lineRule="exact"/>
              <w:jc w:val="left"/>
              <w:rPr>
                <w:position w:val="2"/>
                <w:sz w:val="18"/>
                <w:szCs w:val="24"/>
                <w:lang w:bidi="ar-SA"/>
              </w:rPr>
            </w:pPr>
            <w:r w:rsidRPr="00254ABE">
              <w:rPr>
                <w:position w:val="2"/>
                <w:sz w:val="18"/>
                <w:szCs w:val="24"/>
                <w:lang w:bidi="ar-SA"/>
              </w:rPr>
              <w:t>38,1</w:t>
            </w:r>
          </w:p>
        </w:tc>
        <w:tc>
          <w:tcPr>
            <w:tcW w:w="117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A54308F" w14:textId="1A997E9E" w:rsidR="00DF3278" w:rsidRPr="00254ABE" w:rsidRDefault="007F0BA8" w:rsidP="00254ABE">
            <w:pPr>
              <w:pStyle w:val="Tabletexte"/>
              <w:spacing w:before="40" w:after="40" w:line="220" w:lineRule="exact"/>
              <w:jc w:val="center"/>
              <w:rPr>
                <w:b/>
                <w:bCs/>
                <w:position w:val="2"/>
                <w:sz w:val="18"/>
                <w:szCs w:val="24"/>
                <w:rtl/>
                <w:lang w:bidi="ar-SA"/>
              </w:rPr>
            </w:pPr>
            <w:r w:rsidRPr="007F0BA8">
              <w:rPr>
                <w:rFonts w:ascii="Times New Roman Bold" w:eastAsia="Cambria" w:hAnsi="Times New Roman Bold" w:hint="cs"/>
                <w:b/>
                <w:bCs/>
                <w:spacing w:val="-4"/>
                <w:position w:val="2"/>
                <w:sz w:val="18"/>
                <w:szCs w:val="24"/>
                <w:rtl/>
              </w:rPr>
              <w:t>القيمة القصوى</w:t>
            </w:r>
          </w:p>
        </w:tc>
      </w:tr>
      <w:tr w:rsidR="00DF3278" w:rsidRPr="00254ABE" w14:paraId="0B9CCC1C" w14:textId="77777777" w:rsidTr="004D40AF">
        <w:tc>
          <w:tcPr>
            <w:tcW w:w="2098" w:type="dxa"/>
            <w:tcBorders>
              <w:top w:val="single" w:sz="4" w:space="0" w:color="auto"/>
              <w:left w:val="single" w:sz="4" w:space="0" w:color="auto"/>
            </w:tcBorders>
            <w:shd w:val="clear" w:color="auto" w:fill="FFFFFF"/>
            <w:tcMar>
              <w:left w:w="28" w:type="dxa"/>
              <w:right w:w="28" w:type="dxa"/>
            </w:tcMar>
            <w:vAlign w:val="bottom"/>
          </w:tcPr>
          <w:p w14:paraId="136FF294" w14:textId="77777777" w:rsidR="00DF3278" w:rsidRPr="00254ABE" w:rsidRDefault="00DF3278" w:rsidP="00254ABE">
            <w:pPr>
              <w:pStyle w:val="Tabletexte"/>
              <w:spacing w:before="40" w:after="40" w:line="220" w:lineRule="exact"/>
              <w:jc w:val="left"/>
              <w:rPr>
                <w:b/>
                <w:bCs/>
                <w:position w:val="2"/>
                <w:sz w:val="18"/>
                <w:szCs w:val="24"/>
              </w:rPr>
            </w:pPr>
            <w:r w:rsidRPr="00254ABE">
              <w:rPr>
                <w:b/>
                <w:bCs/>
                <w:position w:val="2"/>
                <w:sz w:val="18"/>
                <w:szCs w:val="24"/>
                <w:rtl/>
              </w:rPr>
              <w:t>التوهين الجوي السمتي المكافئ المطلوب</w:t>
            </w:r>
            <w:r w:rsidRPr="00254ABE">
              <w:rPr>
                <w:b/>
                <w:bCs/>
                <w:position w:val="2"/>
                <w:sz w:val="18"/>
                <w:szCs w:val="24"/>
                <w:rtl/>
              </w:rPr>
              <w:br/>
              <w:t>(مصدر وحيد)</w:t>
            </w:r>
          </w:p>
        </w:tc>
        <w:tc>
          <w:tcPr>
            <w:tcW w:w="886" w:type="dxa"/>
            <w:tcBorders>
              <w:top w:val="single" w:sz="4" w:space="0" w:color="auto"/>
              <w:left w:val="single" w:sz="4" w:space="0" w:color="auto"/>
            </w:tcBorders>
            <w:shd w:val="clear" w:color="auto" w:fill="FFFFFF"/>
            <w:tcMar>
              <w:left w:w="28" w:type="dxa"/>
              <w:right w:w="28" w:type="dxa"/>
            </w:tcMar>
            <w:vAlign w:val="bottom"/>
          </w:tcPr>
          <w:p w14:paraId="48B9C9AB" w14:textId="77777777" w:rsidR="00DF3278" w:rsidRPr="00254ABE" w:rsidRDefault="00DF3278" w:rsidP="00254ABE">
            <w:pPr>
              <w:pStyle w:val="Tabletexte"/>
              <w:spacing w:before="40" w:after="40" w:line="220" w:lineRule="exact"/>
              <w:jc w:val="left"/>
              <w:rPr>
                <w:b/>
                <w:bCs/>
                <w:position w:val="2"/>
                <w:sz w:val="18"/>
                <w:szCs w:val="24"/>
                <w:lang w:bidi="ar-SA"/>
              </w:rPr>
            </w:pPr>
            <w:r w:rsidRPr="00254ABE">
              <w:rPr>
                <w:b/>
                <w:bCs/>
                <w:position w:val="2"/>
                <w:sz w:val="18"/>
                <w:szCs w:val="24"/>
                <w:lang w:bidi="ar-SA"/>
              </w:rPr>
              <w:t>dB</w:t>
            </w:r>
          </w:p>
        </w:tc>
        <w:tc>
          <w:tcPr>
            <w:tcW w:w="849" w:type="dxa"/>
            <w:tcBorders>
              <w:top w:val="single" w:sz="4" w:space="0" w:color="auto"/>
              <w:left w:val="single" w:sz="4" w:space="0" w:color="auto"/>
            </w:tcBorders>
            <w:shd w:val="clear" w:color="auto" w:fill="FFFFFF"/>
            <w:tcMar>
              <w:left w:w="28" w:type="dxa"/>
              <w:right w:w="28" w:type="dxa"/>
            </w:tcMar>
            <w:vAlign w:val="bottom"/>
          </w:tcPr>
          <w:p w14:paraId="1A7A7DEA" w14:textId="7D904676" w:rsidR="00DF3278" w:rsidRPr="00254ABE" w:rsidRDefault="00DF3278" w:rsidP="00254ABE">
            <w:pPr>
              <w:pStyle w:val="Tabletexte"/>
              <w:spacing w:before="40" w:after="40" w:line="220" w:lineRule="exact"/>
              <w:jc w:val="left"/>
              <w:rPr>
                <w:b/>
                <w:bCs/>
                <w:position w:val="2"/>
                <w:sz w:val="18"/>
                <w:szCs w:val="24"/>
                <w:lang w:bidi="ar-SA"/>
              </w:rPr>
            </w:pPr>
            <w:r w:rsidRPr="00254ABE">
              <w:rPr>
                <w:b/>
                <w:bCs/>
                <w:position w:val="2"/>
                <w:sz w:val="18"/>
                <w:szCs w:val="24"/>
                <w:lang w:bidi="ar-SA"/>
              </w:rPr>
              <w:t>16,5</w:t>
            </w:r>
          </w:p>
        </w:tc>
        <w:tc>
          <w:tcPr>
            <w:tcW w:w="1167" w:type="dxa"/>
            <w:tcBorders>
              <w:top w:val="single" w:sz="4" w:space="0" w:color="auto"/>
              <w:left w:val="single" w:sz="4" w:space="0" w:color="auto"/>
            </w:tcBorders>
            <w:shd w:val="clear" w:color="auto" w:fill="FFFFFF"/>
            <w:tcMar>
              <w:left w:w="28" w:type="dxa"/>
              <w:right w:w="28" w:type="dxa"/>
            </w:tcMar>
            <w:vAlign w:val="bottom"/>
          </w:tcPr>
          <w:p w14:paraId="683D36D9" w14:textId="55DF3BF9" w:rsidR="00DF3278" w:rsidRPr="00254ABE" w:rsidRDefault="00DF3278" w:rsidP="00254ABE">
            <w:pPr>
              <w:pStyle w:val="Tabletexte"/>
              <w:spacing w:before="40" w:after="40" w:line="220" w:lineRule="exact"/>
              <w:jc w:val="left"/>
              <w:rPr>
                <w:b/>
                <w:bCs/>
                <w:position w:val="2"/>
                <w:sz w:val="18"/>
                <w:szCs w:val="24"/>
                <w:lang w:bidi="ar-SA"/>
              </w:rPr>
            </w:pPr>
            <w:r w:rsidRPr="00254ABE">
              <w:rPr>
                <w:b/>
                <w:bCs/>
                <w:position w:val="2"/>
                <w:sz w:val="18"/>
                <w:szCs w:val="24"/>
                <w:lang w:bidi="ar-SA"/>
              </w:rPr>
              <w:t>20,1</w:t>
            </w:r>
          </w:p>
        </w:tc>
        <w:tc>
          <w:tcPr>
            <w:tcW w:w="982" w:type="dxa"/>
            <w:tcBorders>
              <w:top w:val="single" w:sz="4" w:space="0" w:color="auto"/>
              <w:left w:val="single" w:sz="4" w:space="0" w:color="auto"/>
            </w:tcBorders>
            <w:shd w:val="clear" w:color="auto" w:fill="FFFFFF"/>
            <w:tcMar>
              <w:left w:w="28" w:type="dxa"/>
              <w:right w:w="28" w:type="dxa"/>
            </w:tcMar>
          </w:tcPr>
          <w:p w14:paraId="0F6E0F8E" w14:textId="77777777" w:rsidR="00DF3278" w:rsidRPr="00254ABE" w:rsidRDefault="00DF3278" w:rsidP="00254ABE">
            <w:pPr>
              <w:pStyle w:val="Tabletexte"/>
              <w:spacing w:before="40" w:after="40" w:line="220" w:lineRule="exact"/>
              <w:jc w:val="left"/>
              <w:rPr>
                <w:b/>
                <w:bCs/>
                <w:position w:val="2"/>
                <w:sz w:val="18"/>
                <w:szCs w:val="24"/>
                <w:lang w:bidi="ar-SA"/>
              </w:rPr>
            </w:pPr>
          </w:p>
        </w:tc>
        <w:tc>
          <w:tcPr>
            <w:tcW w:w="1218" w:type="dxa"/>
            <w:tcBorders>
              <w:top w:val="single" w:sz="4" w:space="0" w:color="auto"/>
              <w:left w:val="single" w:sz="4" w:space="0" w:color="auto"/>
            </w:tcBorders>
            <w:shd w:val="clear" w:color="auto" w:fill="FFFFFF"/>
            <w:tcMar>
              <w:left w:w="28" w:type="dxa"/>
              <w:right w:w="28" w:type="dxa"/>
            </w:tcMar>
          </w:tcPr>
          <w:p w14:paraId="0C578392" w14:textId="77777777" w:rsidR="00DF3278" w:rsidRPr="00254ABE" w:rsidRDefault="00DF3278" w:rsidP="00254ABE">
            <w:pPr>
              <w:pStyle w:val="Tabletexte"/>
              <w:spacing w:before="40" w:after="40" w:line="220" w:lineRule="exact"/>
              <w:jc w:val="left"/>
              <w:rPr>
                <w:b/>
                <w:bCs/>
                <w:position w:val="2"/>
                <w:sz w:val="18"/>
                <w:szCs w:val="24"/>
                <w:lang w:bidi="ar-SA"/>
              </w:rPr>
            </w:pPr>
          </w:p>
        </w:tc>
        <w:tc>
          <w:tcPr>
            <w:tcW w:w="1302" w:type="dxa"/>
            <w:tcBorders>
              <w:top w:val="single" w:sz="4" w:space="0" w:color="auto"/>
              <w:left w:val="single" w:sz="4" w:space="0" w:color="auto"/>
            </w:tcBorders>
            <w:shd w:val="clear" w:color="auto" w:fill="FFFFFF"/>
            <w:tcMar>
              <w:left w:w="28" w:type="dxa"/>
              <w:right w:w="28" w:type="dxa"/>
            </w:tcMar>
            <w:vAlign w:val="bottom"/>
          </w:tcPr>
          <w:p w14:paraId="145F285F" w14:textId="313349D2" w:rsidR="00DF3278" w:rsidRPr="00254ABE" w:rsidRDefault="00DF3278" w:rsidP="00254ABE">
            <w:pPr>
              <w:pStyle w:val="Tabletexte"/>
              <w:spacing w:before="40" w:after="40" w:line="220" w:lineRule="exact"/>
              <w:jc w:val="left"/>
              <w:rPr>
                <w:b/>
                <w:bCs/>
                <w:position w:val="2"/>
                <w:sz w:val="18"/>
                <w:szCs w:val="24"/>
                <w:lang w:bidi="ar-SA"/>
              </w:rPr>
            </w:pPr>
            <w:r w:rsidRPr="00254ABE">
              <w:rPr>
                <w:b/>
                <w:bCs/>
                <w:position w:val="2"/>
                <w:sz w:val="18"/>
                <w:szCs w:val="24"/>
                <w:lang w:bidi="ar-SA"/>
              </w:rPr>
              <w:t>7,4</w:t>
            </w:r>
          </w:p>
        </w:tc>
        <w:tc>
          <w:tcPr>
            <w:tcW w:w="1171" w:type="dxa"/>
            <w:tcBorders>
              <w:top w:val="single" w:sz="4" w:space="0" w:color="auto"/>
              <w:left w:val="single" w:sz="4" w:space="0" w:color="auto"/>
              <w:bottom w:val="single" w:sz="4" w:space="0" w:color="auto"/>
              <w:right w:val="single" w:sz="4" w:space="0" w:color="auto"/>
            </w:tcBorders>
            <w:shd w:val="solid" w:color="4EF513" w:fill="FFFFFF"/>
            <w:tcMar>
              <w:left w:w="28" w:type="dxa"/>
              <w:right w:w="28" w:type="dxa"/>
            </w:tcMar>
            <w:vAlign w:val="center"/>
          </w:tcPr>
          <w:p w14:paraId="219C7E0F" w14:textId="03A91CDB" w:rsidR="00DF3278" w:rsidRPr="00254ABE" w:rsidRDefault="00DF3278" w:rsidP="00254ABE">
            <w:pPr>
              <w:pStyle w:val="Tabletexte"/>
              <w:spacing w:before="40" w:after="40" w:line="220" w:lineRule="exact"/>
              <w:jc w:val="center"/>
              <w:rPr>
                <w:b/>
                <w:bCs/>
                <w:position w:val="2"/>
                <w:sz w:val="18"/>
                <w:szCs w:val="24"/>
                <w:lang w:bidi="ar-SA"/>
              </w:rPr>
            </w:pPr>
            <w:r w:rsidRPr="00254ABE">
              <w:rPr>
                <w:b/>
                <w:bCs/>
                <w:position w:val="2"/>
                <w:sz w:val="18"/>
                <w:szCs w:val="24"/>
                <w:lang w:bidi="ar-SA"/>
              </w:rPr>
              <w:t>20,1</w:t>
            </w:r>
          </w:p>
        </w:tc>
      </w:tr>
      <w:tr w:rsidR="00DF3278" w:rsidRPr="00254ABE" w14:paraId="1A733BFF" w14:textId="77777777" w:rsidTr="004D40AF">
        <w:tc>
          <w:tcPr>
            <w:tcW w:w="2098" w:type="dxa"/>
            <w:tcBorders>
              <w:top w:val="single" w:sz="4" w:space="0" w:color="auto"/>
              <w:left w:val="single" w:sz="4" w:space="0" w:color="auto"/>
              <w:bottom w:val="single" w:sz="4" w:space="0" w:color="auto"/>
            </w:tcBorders>
            <w:shd w:val="clear" w:color="auto" w:fill="FFFFFF"/>
            <w:tcMar>
              <w:left w:w="28" w:type="dxa"/>
              <w:right w:w="28" w:type="dxa"/>
            </w:tcMar>
            <w:vAlign w:val="bottom"/>
          </w:tcPr>
          <w:p w14:paraId="194F0CAA" w14:textId="77777777" w:rsidR="00DF3278" w:rsidRPr="00254ABE" w:rsidRDefault="00DF3278" w:rsidP="00254ABE">
            <w:pPr>
              <w:pStyle w:val="Tabletexte"/>
              <w:spacing w:before="40" w:after="40" w:line="220" w:lineRule="exact"/>
              <w:jc w:val="left"/>
              <w:rPr>
                <w:b/>
                <w:bCs/>
                <w:position w:val="2"/>
                <w:sz w:val="18"/>
                <w:szCs w:val="24"/>
              </w:rPr>
            </w:pPr>
            <w:r w:rsidRPr="00254ABE">
              <w:rPr>
                <w:b/>
                <w:bCs/>
                <w:position w:val="2"/>
                <w:sz w:val="18"/>
                <w:szCs w:val="24"/>
                <w:rtl/>
              </w:rPr>
              <w:t>التوهين الجوي السمتي المكافئ المطلوب (تجميعي)</w:t>
            </w:r>
          </w:p>
        </w:tc>
        <w:tc>
          <w:tcPr>
            <w:tcW w:w="886" w:type="dxa"/>
            <w:tcBorders>
              <w:top w:val="single" w:sz="4" w:space="0" w:color="auto"/>
              <w:left w:val="single" w:sz="4" w:space="0" w:color="auto"/>
              <w:bottom w:val="single" w:sz="4" w:space="0" w:color="auto"/>
            </w:tcBorders>
            <w:shd w:val="clear" w:color="auto" w:fill="FFFFFF"/>
            <w:tcMar>
              <w:left w:w="28" w:type="dxa"/>
              <w:right w:w="28" w:type="dxa"/>
            </w:tcMar>
            <w:vAlign w:val="bottom"/>
          </w:tcPr>
          <w:p w14:paraId="08A59BF8" w14:textId="77777777" w:rsidR="00DF3278" w:rsidRPr="00254ABE" w:rsidRDefault="00DF3278" w:rsidP="00254ABE">
            <w:pPr>
              <w:pStyle w:val="Tabletexte"/>
              <w:spacing w:before="40" w:after="40" w:line="220" w:lineRule="exact"/>
              <w:jc w:val="left"/>
              <w:rPr>
                <w:b/>
                <w:bCs/>
                <w:position w:val="2"/>
                <w:sz w:val="18"/>
                <w:szCs w:val="24"/>
                <w:lang w:bidi="ar-SA"/>
              </w:rPr>
            </w:pPr>
            <w:r w:rsidRPr="00254ABE">
              <w:rPr>
                <w:b/>
                <w:bCs/>
                <w:position w:val="2"/>
                <w:sz w:val="18"/>
                <w:szCs w:val="24"/>
                <w:lang w:bidi="ar-SA"/>
              </w:rPr>
              <w:t>dB</w:t>
            </w:r>
          </w:p>
        </w:tc>
        <w:tc>
          <w:tcPr>
            <w:tcW w:w="849" w:type="dxa"/>
            <w:tcBorders>
              <w:top w:val="single" w:sz="4" w:space="0" w:color="auto"/>
              <w:left w:val="single" w:sz="4" w:space="0" w:color="auto"/>
              <w:bottom w:val="single" w:sz="4" w:space="0" w:color="auto"/>
            </w:tcBorders>
            <w:shd w:val="clear" w:color="auto" w:fill="FFFFFF"/>
            <w:tcMar>
              <w:left w:w="28" w:type="dxa"/>
              <w:right w:w="28" w:type="dxa"/>
            </w:tcMar>
            <w:vAlign w:val="bottom"/>
          </w:tcPr>
          <w:p w14:paraId="545D3423" w14:textId="56D19A15" w:rsidR="00DF3278" w:rsidRPr="00254ABE" w:rsidRDefault="00DF3278" w:rsidP="00254ABE">
            <w:pPr>
              <w:pStyle w:val="Tabletexte"/>
              <w:spacing w:before="40" w:after="40" w:line="220" w:lineRule="exact"/>
              <w:jc w:val="left"/>
              <w:rPr>
                <w:b/>
                <w:bCs/>
                <w:position w:val="2"/>
                <w:sz w:val="18"/>
                <w:szCs w:val="24"/>
                <w:lang w:bidi="ar-SA"/>
              </w:rPr>
            </w:pPr>
            <w:r w:rsidRPr="00254ABE">
              <w:rPr>
                <w:b/>
                <w:bCs/>
                <w:position w:val="2"/>
                <w:sz w:val="18"/>
                <w:szCs w:val="24"/>
                <w:lang w:bidi="ar-SA"/>
              </w:rPr>
              <w:t>16,4</w:t>
            </w:r>
          </w:p>
        </w:tc>
        <w:tc>
          <w:tcPr>
            <w:tcW w:w="1167" w:type="dxa"/>
            <w:tcBorders>
              <w:top w:val="single" w:sz="4" w:space="0" w:color="auto"/>
              <w:left w:val="single" w:sz="4" w:space="0" w:color="auto"/>
              <w:bottom w:val="single" w:sz="4" w:space="0" w:color="auto"/>
            </w:tcBorders>
            <w:shd w:val="clear" w:color="auto" w:fill="FFFFFF"/>
            <w:tcMar>
              <w:left w:w="28" w:type="dxa"/>
              <w:right w:w="28" w:type="dxa"/>
            </w:tcMar>
            <w:vAlign w:val="bottom"/>
          </w:tcPr>
          <w:p w14:paraId="16A601A7" w14:textId="210C033F" w:rsidR="00DF3278" w:rsidRPr="00254ABE" w:rsidRDefault="00DF3278" w:rsidP="00254ABE">
            <w:pPr>
              <w:pStyle w:val="Tabletexte"/>
              <w:spacing w:before="40" w:after="40" w:line="220" w:lineRule="exact"/>
              <w:jc w:val="left"/>
              <w:rPr>
                <w:b/>
                <w:bCs/>
                <w:position w:val="2"/>
                <w:sz w:val="18"/>
                <w:szCs w:val="24"/>
                <w:lang w:bidi="ar-SA"/>
              </w:rPr>
            </w:pPr>
            <w:r w:rsidRPr="00254ABE">
              <w:rPr>
                <w:b/>
                <w:bCs/>
                <w:position w:val="2"/>
                <w:sz w:val="18"/>
                <w:szCs w:val="24"/>
                <w:lang w:bidi="ar-SA"/>
              </w:rPr>
              <w:t>18,1</w:t>
            </w:r>
          </w:p>
        </w:tc>
        <w:tc>
          <w:tcPr>
            <w:tcW w:w="982" w:type="dxa"/>
            <w:tcBorders>
              <w:top w:val="single" w:sz="4" w:space="0" w:color="auto"/>
              <w:left w:val="single" w:sz="4" w:space="0" w:color="auto"/>
              <w:bottom w:val="single" w:sz="4" w:space="0" w:color="auto"/>
            </w:tcBorders>
            <w:shd w:val="clear" w:color="auto" w:fill="FFFFFF"/>
            <w:tcMar>
              <w:left w:w="28" w:type="dxa"/>
              <w:right w:w="28" w:type="dxa"/>
            </w:tcMar>
            <w:vAlign w:val="bottom"/>
          </w:tcPr>
          <w:p w14:paraId="799A1C76" w14:textId="4E1F7709" w:rsidR="00DF3278" w:rsidRPr="00254ABE" w:rsidRDefault="00DF3278" w:rsidP="00254ABE">
            <w:pPr>
              <w:pStyle w:val="Tabletexte"/>
              <w:spacing w:before="40" w:after="40" w:line="220" w:lineRule="exact"/>
              <w:jc w:val="left"/>
              <w:rPr>
                <w:b/>
                <w:bCs/>
                <w:position w:val="2"/>
                <w:sz w:val="18"/>
                <w:szCs w:val="24"/>
                <w:lang w:bidi="ar-SA"/>
              </w:rPr>
            </w:pPr>
            <w:r w:rsidRPr="00254ABE">
              <w:rPr>
                <w:b/>
                <w:bCs/>
                <w:position w:val="2"/>
                <w:sz w:val="18"/>
                <w:szCs w:val="24"/>
                <w:lang w:bidi="ar-SA"/>
              </w:rPr>
              <w:t>22,3</w:t>
            </w:r>
          </w:p>
        </w:tc>
        <w:tc>
          <w:tcPr>
            <w:tcW w:w="1218" w:type="dxa"/>
            <w:tcBorders>
              <w:top w:val="single" w:sz="4" w:space="0" w:color="auto"/>
              <w:left w:val="single" w:sz="4" w:space="0" w:color="auto"/>
              <w:bottom w:val="single" w:sz="4" w:space="0" w:color="auto"/>
            </w:tcBorders>
            <w:shd w:val="clear" w:color="auto" w:fill="FFFFFF"/>
            <w:tcMar>
              <w:left w:w="28" w:type="dxa"/>
              <w:right w:w="28" w:type="dxa"/>
            </w:tcMar>
            <w:vAlign w:val="bottom"/>
          </w:tcPr>
          <w:p w14:paraId="2842CEEF" w14:textId="670A2671" w:rsidR="00DF3278" w:rsidRPr="00254ABE" w:rsidRDefault="00DF3278" w:rsidP="00254ABE">
            <w:pPr>
              <w:pStyle w:val="Tabletexte"/>
              <w:spacing w:before="40" w:after="40" w:line="220" w:lineRule="exact"/>
              <w:jc w:val="left"/>
              <w:rPr>
                <w:b/>
                <w:bCs/>
                <w:position w:val="2"/>
                <w:sz w:val="18"/>
                <w:szCs w:val="24"/>
                <w:lang w:bidi="ar-SA"/>
              </w:rPr>
            </w:pPr>
            <w:r w:rsidRPr="00254ABE">
              <w:rPr>
                <w:b/>
                <w:bCs/>
                <w:position w:val="2"/>
                <w:sz w:val="18"/>
                <w:szCs w:val="24"/>
                <w:lang w:bidi="ar-SA"/>
              </w:rPr>
              <w:t>17,9</w:t>
            </w:r>
          </w:p>
        </w:tc>
        <w:tc>
          <w:tcPr>
            <w:tcW w:w="1302" w:type="dxa"/>
            <w:tcBorders>
              <w:top w:val="single" w:sz="4" w:space="0" w:color="auto"/>
              <w:left w:val="single" w:sz="4" w:space="0" w:color="auto"/>
              <w:bottom w:val="single" w:sz="4" w:space="0" w:color="auto"/>
            </w:tcBorders>
            <w:shd w:val="clear" w:color="auto" w:fill="FFFFFF"/>
            <w:tcMar>
              <w:left w:w="28" w:type="dxa"/>
              <w:right w:w="28" w:type="dxa"/>
            </w:tcMar>
            <w:vAlign w:val="bottom"/>
          </w:tcPr>
          <w:p w14:paraId="2609683D" w14:textId="24BE4090" w:rsidR="00DF3278" w:rsidRPr="00254ABE" w:rsidRDefault="00DF3278" w:rsidP="00254ABE">
            <w:pPr>
              <w:pStyle w:val="Tabletexte"/>
              <w:spacing w:before="40" w:after="40" w:line="220" w:lineRule="exact"/>
              <w:jc w:val="left"/>
              <w:rPr>
                <w:b/>
                <w:bCs/>
                <w:position w:val="2"/>
                <w:sz w:val="18"/>
                <w:szCs w:val="24"/>
                <w:lang w:bidi="ar-SA"/>
              </w:rPr>
            </w:pPr>
            <w:r w:rsidRPr="00254ABE">
              <w:rPr>
                <w:b/>
                <w:bCs/>
                <w:position w:val="2"/>
                <w:sz w:val="18"/>
                <w:szCs w:val="24"/>
                <w:lang w:bidi="ar-SA"/>
              </w:rPr>
              <w:t>8,3</w:t>
            </w:r>
          </w:p>
        </w:tc>
        <w:tc>
          <w:tcPr>
            <w:tcW w:w="1171" w:type="dxa"/>
            <w:tcBorders>
              <w:top w:val="single" w:sz="4" w:space="0" w:color="auto"/>
              <w:left w:val="single" w:sz="4" w:space="0" w:color="auto"/>
              <w:bottom w:val="single" w:sz="4" w:space="0" w:color="auto"/>
              <w:right w:val="single" w:sz="4" w:space="0" w:color="auto"/>
            </w:tcBorders>
            <w:shd w:val="solid" w:color="4EF513" w:fill="FFFFFF"/>
            <w:tcMar>
              <w:left w:w="28" w:type="dxa"/>
              <w:right w:w="28" w:type="dxa"/>
            </w:tcMar>
            <w:vAlign w:val="center"/>
          </w:tcPr>
          <w:p w14:paraId="51F0B597" w14:textId="20BFA8E5" w:rsidR="00DF3278" w:rsidRPr="00254ABE" w:rsidRDefault="00DF3278" w:rsidP="00254ABE">
            <w:pPr>
              <w:pStyle w:val="Tabletexte"/>
              <w:spacing w:before="40" w:after="40" w:line="220" w:lineRule="exact"/>
              <w:jc w:val="center"/>
              <w:rPr>
                <w:b/>
                <w:bCs/>
                <w:position w:val="2"/>
                <w:sz w:val="18"/>
                <w:szCs w:val="24"/>
                <w:rtl/>
                <w:lang w:bidi="ar-SA"/>
              </w:rPr>
            </w:pPr>
            <w:r w:rsidRPr="00254ABE">
              <w:rPr>
                <w:b/>
                <w:bCs/>
                <w:position w:val="2"/>
                <w:sz w:val="18"/>
                <w:szCs w:val="24"/>
                <w:lang w:bidi="ar-SA"/>
              </w:rPr>
              <w:t>22,3</w:t>
            </w:r>
          </w:p>
        </w:tc>
      </w:tr>
    </w:tbl>
    <w:p w14:paraId="2D6CA4D4" w14:textId="77777777" w:rsidR="00965482" w:rsidRPr="00923689" w:rsidRDefault="00965482" w:rsidP="00923689">
      <w:pPr>
        <w:pStyle w:val="FigureNo"/>
      </w:pPr>
      <w:r w:rsidRPr="00923689">
        <w:rPr>
          <w:rtl/>
        </w:rPr>
        <w:lastRenderedPageBreak/>
        <w:t xml:space="preserve">الشكل </w:t>
      </w:r>
      <w:r w:rsidRPr="00923689">
        <w:t>43-A4</w:t>
      </w:r>
    </w:p>
    <w:p w14:paraId="3BFC139C" w14:textId="2631A1B6" w:rsidR="00965482" w:rsidRPr="00923689" w:rsidRDefault="00965482" w:rsidP="00923689">
      <w:pPr>
        <w:pStyle w:val="Figuretitle"/>
        <w:rPr>
          <w:rtl/>
        </w:rPr>
      </w:pPr>
      <w:r w:rsidRPr="00923689">
        <w:rPr>
          <w:rtl/>
        </w:rPr>
        <w:t xml:space="preserve">مقارنة بين التوهين المطلوب والتوهين بموجب التوصية </w:t>
      </w:r>
      <w:r w:rsidR="00804BF0">
        <w:t>ITU-R </w:t>
      </w:r>
      <w:r w:rsidRPr="00923689">
        <w:t>P.676</w:t>
      </w:r>
      <w:r w:rsidRPr="00923689">
        <w:rPr>
          <w:rtl/>
        </w:rPr>
        <w:t xml:space="preserve"> </w:t>
      </w:r>
      <w:r w:rsidRPr="00923689">
        <w:t>(GHz 392-369)</w:t>
      </w:r>
    </w:p>
    <w:p w14:paraId="50892329" w14:textId="262BF586" w:rsidR="00965482" w:rsidRPr="00EC0C02" w:rsidRDefault="005333E9" w:rsidP="005333E9">
      <w:pPr>
        <w:pStyle w:val="Figure"/>
        <w:bidi/>
        <w:rPr>
          <w:rtl/>
          <w:lang w:bidi="ar-EG"/>
        </w:rPr>
      </w:pPr>
      <w:r w:rsidRPr="00EC1C35">
        <w:rPr>
          <w:noProof/>
          <w:rtl/>
          <w:lang w:bidi="ar-EG"/>
        </w:rPr>
        <mc:AlternateContent>
          <mc:Choice Requires="wps">
            <w:drawing>
              <wp:anchor distT="0" distB="0" distL="114300" distR="114300" simplePos="0" relativeHeight="251916288" behindDoc="0" locked="0" layoutInCell="1" allowOverlap="1" wp14:anchorId="6EC3C1DA" wp14:editId="7253B881">
                <wp:simplePos x="0" y="0"/>
                <wp:positionH relativeFrom="margin">
                  <wp:posOffset>2094068</wp:posOffset>
                </wp:positionH>
                <wp:positionV relativeFrom="paragraph">
                  <wp:posOffset>1933620</wp:posOffset>
                </wp:positionV>
                <wp:extent cx="852985" cy="189865"/>
                <wp:effectExtent l="0" t="0" r="0" b="0"/>
                <wp:wrapNone/>
                <wp:docPr id="1453033579" name="ZoneTexte 2"/>
                <wp:cNvGraphicFramePr/>
                <a:graphic xmlns:a="http://schemas.openxmlformats.org/drawingml/2006/main">
                  <a:graphicData uri="http://schemas.microsoft.com/office/word/2010/wordprocessingShape">
                    <wps:wsp>
                      <wps:cNvSpPr txBox="1"/>
                      <wps:spPr>
                        <a:xfrm>
                          <a:off x="0" y="0"/>
                          <a:ext cx="852985" cy="189865"/>
                        </a:xfrm>
                        <a:prstGeom prst="rect">
                          <a:avLst/>
                        </a:prstGeom>
                        <a:noFill/>
                      </wps:spPr>
                      <wps:txbx>
                        <w:txbxContent>
                          <w:p w14:paraId="71ACCCA7" w14:textId="77777777" w:rsidR="009C5789" w:rsidRPr="00804BF0" w:rsidRDefault="009C5789" w:rsidP="00EC1C35">
                            <w:pPr>
                              <w:spacing w:before="40" w:line="144" w:lineRule="auto"/>
                              <w:jc w:val="center"/>
                              <w:rPr>
                                <w:sz w:val="18"/>
                                <w:szCs w:val="24"/>
                              </w:rPr>
                            </w:pPr>
                            <w:r w:rsidRPr="00804BF0">
                              <w:rPr>
                                <w:sz w:val="18"/>
                                <w:szCs w:val="24"/>
                                <w:rtl/>
                              </w:rPr>
                              <w:t xml:space="preserve">التردد </w:t>
                            </w:r>
                            <w:r w:rsidRPr="00804BF0">
                              <w:rPr>
                                <w:sz w:val="18"/>
                                <w:szCs w:val="24"/>
                              </w:rPr>
                              <w:t>(GHz)</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EC3C1DA" id="_x0000_s1387" type="#_x0000_t202" style="position:absolute;left:0;text-align:left;margin-left:164.9pt;margin-top:152.25pt;width:67.15pt;height:14.95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" filled="f" stroked="f">
                <v:textbox inset="0,0,0,0">
                  <w:txbxContent>
                    <w:p w14:paraId="71ACCCA7" w14:textId="77777777" w:rsidR="009C5789" w:rsidRPr="00804BF0" w:rsidRDefault="009C5789" w:rsidP="00EC1C35">
                      <w:pPr>
                        <w:spacing w:before="40" w:line="144" w:lineRule="auto"/>
                        <w:jc w:val="center"/>
                        <w:rPr>
                          <w:sz w:val="18"/>
                          <w:szCs w:val="24"/>
                        </w:rPr>
                      </w:pPr>
                      <w:r w:rsidRPr="00804BF0">
                        <w:rPr>
                          <w:sz w:val="18"/>
                          <w:szCs w:val="24"/>
                          <w:rtl/>
                        </w:rPr>
                        <w:t xml:space="preserve">التردد </w:t>
                      </w:r>
                      <w:r w:rsidRPr="00804BF0">
                        <w:rPr>
                          <w:sz w:val="18"/>
                          <w:szCs w:val="24"/>
                        </w:rPr>
                        <w:t>(GHz)</w:t>
                      </w:r>
                    </w:p>
                  </w:txbxContent>
                </v:textbox>
                <w10:wrap anchorx="margin"/>
              </v:shape>
            </w:pict>
          </mc:Fallback>
        </mc:AlternateContent>
      </w:r>
      <w:r w:rsidRPr="00EC1C35">
        <w:rPr>
          <w:noProof/>
          <w:rtl/>
          <w:lang w:bidi="ar-EG"/>
        </w:rPr>
        <mc:AlternateContent>
          <mc:Choice Requires="wps">
            <w:drawing>
              <wp:anchor distT="0" distB="0" distL="114300" distR="114300" simplePos="0" relativeHeight="251914240" behindDoc="0" locked="0" layoutInCell="1" allowOverlap="1" wp14:anchorId="3D7A2069" wp14:editId="4229A575">
                <wp:simplePos x="0" y="0"/>
                <wp:positionH relativeFrom="margin">
                  <wp:posOffset>286468</wp:posOffset>
                </wp:positionH>
                <wp:positionV relativeFrom="paragraph">
                  <wp:posOffset>950145</wp:posOffset>
                </wp:positionV>
                <wp:extent cx="840740" cy="189865"/>
                <wp:effectExtent l="0" t="0" r="0" b="0"/>
                <wp:wrapNone/>
                <wp:docPr id="1453033577" name="ZoneTexte 2"/>
                <wp:cNvGraphicFramePr/>
                <a:graphic xmlns:a="http://schemas.openxmlformats.org/drawingml/2006/main">
                  <a:graphicData uri="http://schemas.microsoft.com/office/word/2010/wordprocessingShape">
                    <wps:wsp>
                      <wps:cNvSpPr txBox="1"/>
                      <wps:spPr>
                        <a:xfrm rot="16200000">
                          <a:off x="0" y="0"/>
                          <a:ext cx="840740" cy="189865"/>
                        </a:xfrm>
                        <a:prstGeom prst="rect">
                          <a:avLst/>
                        </a:prstGeom>
                        <a:noFill/>
                      </wps:spPr>
                      <wps:txbx>
                        <w:txbxContent>
                          <w:p w14:paraId="0105DB98" w14:textId="54517923" w:rsidR="009C5789" w:rsidRPr="00804BF0" w:rsidRDefault="009C5789" w:rsidP="00EC1C35">
                            <w:pPr>
                              <w:spacing w:before="40" w:line="144" w:lineRule="auto"/>
                              <w:jc w:val="center"/>
                              <w:rPr>
                                <w:sz w:val="18"/>
                                <w:szCs w:val="24"/>
                              </w:rPr>
                            </w:pPr>
                            <w:r w:rsidRPr="00804BF0">
                              <w:rPr>
                                <w:sz w:val="18"/>
                                <w:szCs w:val="24"/>
                                <w:rtl/>
                              </w:rPr>
                              <w:t xml:space="preserve">التوهين </w:t>
                            </w:r>
                            <w:r w:rsidRPr="00804BF0">
                              <w:rPr>
                                <w:sz w:val="18"/>
                                <w:szCs w:val="24"/>
                              </w:rPr>
                              <w:t>(dB)</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D7A2069" id="_x0000_s1388" type="#_x0000_t202" style="position:absolute;left:0;text-align:left;margin-left:22.55pt;margin-top:74.8pt;width:66.2pt;height:14.95pt;rotation:-90;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" filled="f" stroked="f">
                <v:textbox inset="0,0,0,0">
                  <w:txbxContent>
                    <w:p w14:paraId="0105DB98" w14:textId="54517923" w:rsidR="009C5789" w:rsidRPr="00804BF0" w:rsidRDefault="009C5789" w:rsidP="00EC1C35">
                      <w:pPr>
                        <w:spacing w:before="40" w:line="144" w:lineRule="auto"/>
                        <w:jc w:val="center"/>
                        <w:rPr>
                          <w:sz w:val="18"/>
                          <w:szCs w:val="24"/>
                        </w:rPr>
                      </w:pPr>
                      <w:r w:rsidRPr="00804BF0">
                        <w:rPr>
                          <w:sz w:val="18"/>
                          <w:szCs w:val="24"/>
                          <w:rtl/>
                        </w:rPr>
                        <w:t xml:space="preserve">التوهين </w:t>
                      </w:r>
                      <w:r w:rsidRPr="00804BF0">
                        <w:rPr>
                          <w:sz w:val="18"/>
                          <w:szCs w:val="24"/>
                        </w:rPr>
                        <w:t>(dB)</w:t>
                      </w:r>
                    </w:p>
                  </w:txbxContent>
                </v:textbox>
                <w10:wrap anchorx="margin"/>
              </v:shape>
            </w:pict>
          </mc:Fallback>
        </mc:AlternateContent>
      </w:r>
      <w:r w:rsidRPr="00EC1C35">
        <w:rPr>
          <w:noProof/>
          <w:rtl/>
          <w:lang w:bidi="ar-EG"/>
        </w:rPr>
        <mc:AlternateContent>
          <mc:Choice Requires="wps">
            <w:drawing>
              <wp:anchor distT="0" distB="0" distL="114300" distR="114300" simplePos="0" relativeHeight="251915264" behindDoc="0" locked="0" layoutInCell="1" allowOverlap="1" wp14:anchorId="7F026F90" wp14:editId="23E0A0CB">
                <wp:simplePos x="0" y="0"/>
                <wp:positionH relativeFrom="margin">
                  <wp:posOffset>3658309</wp:posOffset>
                </wp:positionH>
                <wp:positionV relativeFrom="paragraph">
                  <wp:posOffset>852849</wp:posOffset>
                </wp:positionV>
                <wp:extent cx="1459865" cy="579755"/>
                <wp:effectExtent l="0" t="0" r="0" b="0"/>
                <wp:wrapNone/>
                <wp:docPr id="1453033578" name="ZoneTexte 2"/>
                <wp:cNvGraphicFramePr/>
                <a:graphic xmlns:a="http://schemas.openxmlformats.org/drawingml/2006/main">
                  <a:graphicData uri="http://schemas.microsoft.com/office/word/2010/wordprocessingShape">
                    <wps:wsp>
                      <wps:cNvSpPr txBox="1"/>
                      <wps:spPr>
                        <a:xfrm>
                          <a:off x="0" y="0"/>
                          <a:ext cx="1459865" cy="579755"/>
                        </a:xfrm>
                        <a:prstGeom prst="rect">
                          <a:avLst/>
                        </a:prstGeom>
                        <a:noFill/>
                      </wps:spPr>
                      <wps:txbx>
                        <w:txbxContent>
                          <w:p w14:paraId="41A5355F" w14:textId="0D574ECC" w:rsidR="009C5789" w:rsidRDefault="009C5789" w:rsidP="00433EDA">
                            <w:pPr>
                              <w:spacing w:before="20" w:line="168" w:lineRule="auto"/>
                              <w:jc w:val="left"/>
                              <w:rPr>
                                <w:sz w:val="18"/>
                                <w:szCs w:val="26"/>
                                <w:rtl/>
                              </w:rPr>
                            </w:pPr>
                            <w:r w:rsidRPr="001C59EB">
                              <w:rPr>
                                <w:sz w:val="18"/>
                                <w:szCs w:val="26"/>
                                <w:rtl/>
                              </w:rPr>
                              <w:t xml:space="preserve">التوهين السمتي </w:t>
                            </w:r>
                            <w:r>
                              <w:rPr>
                                <w:sz w:val="18"/>
                                <w:szCs w:val="26"/>
                              </w:rPr>
                              <w:t>(</w:t>
                            </w:r>
                            <w:r w:rsidRPr="001C59EB">
                              <w:rPr>
                                <w:sz w:val="18"/>
                                <w:szCs w:val="26"/>
                              </w:rPr>
                              <w:t>P.676</w:t>
                            </w:r>
                            <w:r>
                              <w:rPr>
                                <w:sz w:val="18"/>
                                <w:szCs w:val="26"/>
                              </w:rPr>
                              <w:t>)</w:t>
                            </w:r>
                          </w:p>
                          <w:p w14:paraId="79FD4B49" w14:textId="77777777" w:rsidR="009C5789" w:rsidRDefault="009C5789" w:rsidP="00433EDA">
                            <w:pPr>
                              <w:spacing w:before="20" w:line="168" w:lineRule="auto"/>
                              <w:jc w:val="left"/>
                              <w:rPr>
                                <w:sz w:val="18"/>
                                <w:szCs w:val="26"/>
                                <w:rtl/>
                              </w:rPr>
                            </w:pPr>
                            <w:r w:rsidRPr="001C59EB">
                              <w:rPr>
                                <w:sz w:val="18"/>
                                <w:szCs w:val="26"/>
                                <w:rtl/>
                              </w:rPr>
                              <w:t>التوهين المطلوب (مصدر وحيد)</w:t>
                            </w:r>
                          </w:p>
                          <w:p w14:paraId="053E1E31" w14:textId="77777777" w:rsidR="009C5789" w:rsidRDefault="009C5789" w:rsidP="00433EDA">
                            <w:pPr>
                              <w:spacing w:before="20" w:line="168" w:lineRule="auto"/>
                              <w:jc w:val="left"/>
                              <w:rPr>
                                <w:rtl/>
                              </w:rPr>
                            </w:pPr>
                            <w:r w:rsidRPr="001C59EB">
                              <w:rPr>
                                <w:sz w:val="18"/>
                                <w:szCs w:val="26"/>
                                <w:rtl/>
                              </w:rPr>
                              <w:t>التوهين</w:t>
                            </w:r>
                            <w:r>
                              <w:rPr>
                                <w:rFonts w:hint="cs"/>
                                <w:sz w:val="18"/>
                                <w:szCs w:val="26"/>
                                <w:rtl/>
                              </w:rPr>
                              <w:t xml:space="preserve"> </w:t>
                            </w:r>
                            <w:r w:rsidRPr="001C59EB">
                              <w:rPr>
                                <w:sz w:val="18"/>
                                <w:szCs w:val="26"/>
                                <w:rtl/>
                              </w:rPr>
                              <w:t>المطلوب (تجميعي)</w:t>
                            </w:r>
                          </w:p>
                          <w:p w14:paraId="3B18FC37" w14:textId="77777777" w:rsidR="009C5789" w:rsidRPr="009A6043" w:rsidRDefault="009C5789" w:rsidP="00EC1C35">
                            <w:pPr>
                              <w:spacing w:before="20" w:line="168" w:lineRule="auto"/>
                              <w:jc w:val="righ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F026F90" id="_x0000_s1389" type="#_x0000_t202" style="position:absolute;left:0;text-align:left;margin-left:288.05pt;margin-top:67.15pt;width:114.95pt;height:45.65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" filled="f" stroked="f">
                <v:textbox inset="0,0,0,0">
                  <w:txbxContent>
                    <w:p w14:paraId="41A5355F" w14:textId="0D574ECC" w:rsidR="009C5789" w:rsidRDefault="009C5789" w:rsidP="00433EDA">
                      <w:pPr>
                        <w:spacing w:before="20" w:line="168" w:lineRule="auto"/>
                        <w:jc w:val="left"/>
                        <w:rPr>
                          <w:sz w:val="18"/>
                          <w:szCs w:val="26"/>
                          <w:rtl/>
                        </w:rPr>
                      </w:pPr>
                      <w:r w:rsidRPr="001C59EB">
                        <w:rPr>
                          <w:sz w:val="18"/>
                          <w:szCs w:val="26"/>
                          <w:rtl/>
                        </w:rPr>
                        <w:t xml:space="preserve">التوهين السمتي </w:t>
                      </w:r>
                      <w:r>
                        <w:rPr>
                          <w:sz w:val="18"/>
                          <w:szCs w:val="26"/>
                        </w:rPr>
                        <w:t>(</w:t>
                      </w:r>
                      <w:r w:rsidRPr="001C59EB">
                        <w:rPr>
                          <w:sz w:val="18"/>
                          <w:szCs w:val="26"/>
                        </w:rPr>
                        <w:t>P.676</w:t>
                      </w:r>
                      <w:r>
                        <w:rPr>
                          <w:sz w:val="18"/>
                          <w:szCs w:val="26"/>
                        </w:rPr>
                        <w:t>)</w:t>
                      </w:r>
                    </w:p>
                    <w:p w14:paraId="79FD4B49" w14:textId="77777777" w:rsidR="009C5789" w:rsidRDefault="009C5789" w:rsidP="00433EDA">
                      <w:pPr>
                        <w:spacing w:before="20" w:line="168" w:lineRule="auto"/>
                        <w:jc w:val="left"/>
                        <w:rPr>
                          <w:sz w:val="18"/>
                          <w:szCs w:val="26"/>
                          <w:rtl/>
                        </w:rPr>
                      </w:pPr>
                      <w:r w:rsidRPr="001C59EB">
                        <w:rPr>
                          <w:sz w:val="18"/>
                          <w:szCs w:val="26"/>
                          <w:rtl/>
                        </w:rPr>
                        <w:t>التوهين المطلوب (مصدر وحيد)</w:t>
                      </w:r>
                    </w:p>
                    <w:p w14:paraId="053E1E31" w14:textId="77777777" w:rsidR="009C5789" w:rsidRDefault="009C5789" w:rsidP="00433EDA">
                      <w:pPr>
                        <w:spacing w:before="20" w:line="168" w:lineRule="auto"/>
                        <w:jc w:val="left"/>
                        <w:rPr>
                          <w:rtl/>
                        </w:rPr>
                      </w:pPr>
                      <w:r w:rsidRPr="001C59EB">
                        <w:rPr>
                          <w:sz w:val="18"/>
                          <w:szCs w:val="26"/>
                          <w:rtl/>
                        </w:rPr>
                        <w:t>التوهين</w:t>
                      </w:r>
                      <w:r>
                        <w:rPr>
                          <w:rFonts w:hint="cs"/>
                          <w:sz w:val="18"/>
                          <w:szCs w:val="26"/>
                          <w:rtl/>
                        </w:rPr>
                        <w:t xml:space="preserve"> </w:t>
                      </w:r>
                      <w:r w:rsidRPr="001C59EB">
                        <w:rPr>
                          <w:sz w:val="18"/>
                          <w:szCs w:val="26"/>
                          <w:rtl/>
                        </w:rPr>
                        <w:t>المطلوب (تجميعي)</w:t>
                      </w:r>
                    </w:p>
                    <w:p w14:paraId="3B18FC37" w14:textId="77777777" w:rsidR="009C5789" w:rsidRPr="009A6043" w:rsidRDefault="009C5789" w:rsidP="00EC1C35">
                      <w:pPr>
                        <w:spacing w:before="20" w:line="168" w:lineRule="auto"/>
                        <w:jc w:val="right"/>
                      </w:pPr>
                    </w:p>
                  </w:txbxContent>
                </v:textbox>
                <w10:wrap anchorx="margin"/>
              </v:shape>
            </w:pict>
          </mc:Fallback>
        </mc:AlternateContent>
      </w:r>
      <w:r w:rsidR="00EC1C35" w:rsidRPr="00EC1C35">
        <w:rPr>
          <w:noProof/>
          <w:rtl/>
          <w:lang w:bidi="ar-EG"/>
        </w:rPr>
        <mc:AlternateContent>
          <mc:Choice Requires="wps">
            <w:drawing>
              <wp:anchor distT="0" distB="0" distL="114300" distR="114300" simplePos="0" relativeHeight="251913216" behindDoc="0" locked="0" layoutInCell="1" allowOverlap="1" wp14:anchorId="343D5FD1" wp14:editId="062A1469">
                <wp:simplePos x="0" y="0"/>
                <wp:positionH relativeFrom="margin">
                  <wp:posOffset>2210435</wp:posOffset>
                </wp:positionH>
                <wp:positionV relativeFrom="paragraph">
                  <wp:posOffset>8255</wp:posOffset>
                </wp:positionV>
                <wp:extent cx="1800225" cy="272415"/>
                <wp:effectExtent l="0" t="0" r="0" b="0"/>
                <wp:wrapNone/>
                <wp:docPr id="1453033576" name="ZoneTexte 2"/>
                <wp:cNvGraphicFramePr/>
                <a:graphic xmlns:a="http://schemas.openxmlformats.org/drawingml/2006/main">
                  <a:graphicData uri="http://schemas.microsoft.com/office/word/2010/wordprocessingShape">
                    <wps:wsp>
                      <wps:cNvSpPr txBox="1"/>
                      <wps:spPr>
                        <a:xfrm>
                          <a:off x="0" y="0"/>
                          <a:ext cx="1800225" cy="272415"/>
                        </a:xfrm>
                        <a:prstGeom prst="rect">
                          <a:avLst/>
                        </a:prstGeom>
                        <a:noFill/>
                      </wps:spPr>
                      <wps:txbx>
                        <w:txbxContent>
                          <w:p w14:paraId="00D823D8" w14:textId="5C5D21FD" w:rsidR="009C5789" w:rsidRPr="0014294F" w:rsidRDefault="009C5789" w:rsidP="00EC1C35">
                            <w:pPr>
                              <w:spacing w:before="20"/>
                              <w:jc w:val="center"/>
                              <w:rPr>
                                <w:b/>
                                <w:bCs/>
                                <w:sz w:val="24"/>
                                <w:szCs w:val="32"/>
                              </w:rPr>
                            </w:pPr>
                            <w:r>
                              <w:rPr>
                                <w:rFonts w:hint="cs"/>
                                <w:sz w:val="24"/>
                                <w:szCs w:val="32"/>
                                <w:rtl/>
                              </w:rPr>
                              <w:t xml:space="preserve">النطاق </w:t>
                            </w:r>
                            <w:r w:rsidRPr="00923689">
                              <w:t>GHz 392-369</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43D5FD1" id="_x0000_s1390" type="#_x0000_t202" style="position:absolute;left:0;text-align:left;margin-left:174.05pt;margin-top:.65pt;width:141.75pt;height:21.45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" filled="f" stroked="f">
                <v:textbox inset="0,0,0,0">
                  <w:txbxContent>
                    <w:p w14:paraId="00D823D8" w14:textId="5C5D21FD" w:rsidR="009C5789" w:rsidRPr="0014294F" w:rsidRDefault="009C5789" w:rsidP="00EC1C35">
                      <w:pPr>
                        <w:spacing w:before="20"/>
                        <w:jc w:val="center"/>
                        <w:rPr>
                          <w:b/>
                          <w:bCs/>
                          <w:sz w:val="24"/>
                          <w:szCs w:val="32"/>
                        </w:rPr>
                      </w:pPr>
                      <w:r>
                        <w:rPr>
                          <w:rFonts w:hint="cs"/>
                          <w:sz w:val="24"/>
                          <w:szCs w:val="32"/>
                          <w:rtl/>
                        </w:rPr>
                        <w:t xml:space="preserve">النطاق </w:t>
                      </w:r>
                      <w:r w:rsidRPr="00923689">
                        <w:t>GHz 392-369</w:t>
                      </w:r>
                    </w:p>
                  </w:txbxContent>
                </v:textbox>
                <w10:wrap anchorx="margin"/>
              </v:shape>
            </w:pict>
          </mc:Fallback>
        </mc:AlternateContent>
      </w:r>
      <w:r w:rsidR="00433EDA">
        <w:rPr>
          <w:noProof/>
          <w:rtl/>
          <w:lang w:bidi="ar-EG"/>
        </w:rPr>
        <w:drawing>
          <wp:inline distT="0" distB="0" distL="0" distR="0" wp14:anchorId="53E00BCE" wp14:editId="3A1614CA">
            <wp:extent cx="5023485" cy="2160000"/>
            <wp:effectExtent l="0" t="0" r="5715" b="0"/>
            <wp:docPr id="356" name="Picture 35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4-43.png"/>
                    <pic:cNvPicPr/>
                  </pic:nvPicPr>
                  <pic:blipFill>
                    <a:blip r:embed="rId131">
                      <a:extLst>
                        <a:ext uri="{28A0092B-C50C-407E-A947-70E740481C1C}">
                          <a14:useLocalDpi xmlns:a14="http://schemas.microsoft.com/office/drawing/2010/main" val="0"/>
                        </a:ext>
                      </a:extLst>
                    </a:blip>
                    <a:stretch>
                      <a:fillRect/>
                    </a:stretch>
                  </pic:blipFill>
                  <pic:spPr>
                    <a:xfrm>
                      <a:off x="0" y="0"/>
                      <a:ext cx="5023485" cy="2160000"/>
                    </a:xfrm>
                    <a:prstGeom prst="rect">
                      <a:avLst/>
                    </a:prstGeom>
                  </pic:spPr>
                </pic:pic>
              </a:graphicData>
            </a:graphic>
          </wp:inline>
        </w:drawing>
      </w:r>
    </w:p>
    <w:p w14:paraId="5907AD53" w14:textId="77777777" w:rsidR="00965482" w:rsidRPr="00EC1C35" w:rsidRDefault="00965482" w:rsidP="00804BF0">
      <w:pPr>
        <w:spacing w:before="240"/>
        <w:rPr>
          <w:rtl/>
        </w:rPr>
      </w:pPr>
      <w:r w:rsidRPr="00EC1C35">
        <w:rPr>
          <w:rtl/>
        </w:rPr>
        <w:t xml:space="preserve">يوضح هذا الشكل أن التوهين الجوي في النطاق </w:t>
      </w:r>
      <w:r w:rsidRPr="00EC1C35">
        <w:t>GHz 392-369</w:t>
      </w:r>
      <w:r w:rsidRPr="00EC1C35">
        <w:rPr>
          <w:rtl/>
        </w:rPr>
        <w:t xml:space="preserve"> يكفي لضمان حماية الخدمة </w:t>
      </w:r>
      <w:r w:rsidRPr="00EC1C35">
        <w:t>EESS</w:t>
      </w:r>
      <w:r w:rsidRPr="00EC1C35">
        <w:rPr>
          <w:rtl/>
        </w:rPr>
        <w:t xml:space="preserve"> (المنفعلة).</w:t>
      </w:r>
    </w:p>
    <w:p w14:paraId="16911F9F" w14:textId="77777777" w:rsidR="00965482" w:rsidRPr="00EC1C35" w:rsidRDefault="00965482" w:rsidP="00EC1C35">
      <w:pPr>
        <w:rPr>
          <w:rtl/>
        </w:rPr>
      </w:pPr>
      <w:r w:rsidRPr="00EC1C35">
        <w:rPr>
          <w:rtl/>
        </w:rPr>
        <w:t xml:space="preserve">ويمكن استخدام النطاق </w:t>
      </w:r>
      <w:r w:rsidRPr="00EC1C35">
        <w:t>GHz 392-369</w:t>
      </w:r>
      <w:r w:rsidRPr="00EC1C35">
        <w:rPr>
          <w:rtl/>
        </w:rPr>
        <w:t xml:space="preserve"> لتطبيقات الخدمة الثابتة.</w:t>
      </w:r>
    </w:p>
    <w:p w14:paraId="5876E1C4" w14:textId="50867E2E" w:rsidR="00965482" w:rsidRPr="00EC1C35" w:rsidRDefault="00EC1C35" w:rsidP="00EC1C35">
      <w:pPr>
        <w:pStyle w:val="Headingb"/>
        <w:rPr>
          <w:rtl/>
        </w:rPr>
      </w:pPr>
      <w:proofErr w:type="gramStart"/>
      <w:r>
        <w:rPr>
          <w:rFonts w:hint="cs"/>
          <w:rtl/>
        </w:rPr>
        <w:t>ه‍ )</w:t>
      </w:r>
      <w:proofErr w:type="gramEnd"/>
      <w:r w:rsidR="00965482" w:rsidRPr="00EC1C35">
        <w:rPr>
          <w:rtl/>
        </w:rPr>
        <w:tab/>
        <w:t xml:space="preserve">نطاق التردد </w:t>
      </w:r>
      <w:r w:rsidRPr="00EC1C35">
        <w:t>GHz 399-397</w:t>
      </w:r>
    </w:p>
    <w:p w14:paraId="63BFEF39" w14:textId="025F8828" w:rsidR="00965482" w:rsidRPr="009E4BBB" w:rsidRDefault="00965482" w:rsidP="00EC1C35">
      <w:pPr>
        <w:rPr>
          <w:spacing w:val="-6"/>
          <w:rtl/>
        </w:rPr>
      </w:pPr>
      <w:r w:rsidRPr="009E4BBB">
        <w:rPr>
          <w:spacing w:val="-6"/>
          <w:rtl/>
        </w:rPr>
        <w:t xml:space="preserve">يوفر الجدول </w:t>
      </w:r>
      <w:r w:rsidR="00EC1C35" w:rsidRPr="009E4BBB">
        <w:rPr>
          <w:spacing w:val="-6"/>
        </w:rPr>
        <w:t>18-</w:t>
      </w:r>
      <w:r w:rsidRPr="009E4BBB">
        <w:rPr>
          <w:spacing w:val="-6"/>
        </w:rPr>
        <w:t>A4</w:t>
      </w:r>
      <w:r w:rsidRPr="009E4BBB">
        <w:rPr>
          <w:spacing w:val="-6"/>
          <w:rtl/>
        </w:rPr>
        <w:t xml:space="preserve"> الحد الأدنى من التوهين الجوي السمتي المطلوب لضمان حماية جميع أنواع </w:t>
      </w:r>
      <w:r w:rsidR="009E4BBB" w:rsidRPr="009E4BBB">
        <w:rPr>
          <w:rFonts w:hint="cs"/>
          <w:spacing w:val="-6"/>
          <w:rtl/>
        </w:rPr>
        <w:t>أجهزة الاستشعار</w:t>
      </w:r>
      <w:r w:rsidRPr="009E4BBB">
        <w:rPr>
          <w:spacing w:val="-6"/>
          <w:rtl/>
        </w:rPr>
        <w:t xml:space="preserve"> في النطاق </w:t>
      </w:r>
      <w:r w:rsidRPr="009E4BBB">
        <w:rPr>
          <w:spacing w:val="-6"/>
        </w:rPr>
        <w:t>GHz</w:t>
      </w:r>
      <w:r w:rsidR="00EC1C35" w:rsidRPr="009E4BBB">
        <w:rPr>
          <w:spacing w:val="-6"/>
        </w:rPr>
        <w:t> </w:t>
      </w:r>
      <w:r w:rsidRPr="009E4BBB">
        <w:rPr>
          <w:spacing w:val="-6"/>
        </w:rPr>
        <w:t>399</w:t>
      </w:r>
      <w:r w:rsidR="00EC1C35" w:rsidRPr="009E4BBB">
        <w:rPr>
          <w:spacing w:val="-6"/>
        </w:rPr>
        <w:noBreakHyphen/>
      </w:r>
      <w:r w:rsidRPr="009E4BBB">
        <w:rPr>
          <w:spacing w:val="-6"/>
        </w:rPr>
        <w:t>397</w:t>
      </w:r>
      <w:r w:rsidRPr="009E4BBB">
        <w:rPr>
          <w:spacing w:val="-6"/>
          <w:rtl/>
        </w:rPr>
        <w:t>.</w:t>
      </w:r>
    </w:p>
    <w:p w14:paraId="55494170" w14:textId="654CBECA" w:rsidR="00965482" w:rsidRPr="00923689" w:rsidRDefault="00965482" w:rsidP="005333E9">
      <w:pPr>
        <w:pStyle w:val="TableNo"/>
        <w:keepNext w:val="0"/>
      </w:pPr>
      <w:r w:rsidRPr="00923689">
        <w:rPr>
          <w:rtl/>
        </w:rPr>
        <w:t xml:space="preserve">الجدول </w:t>
      </w:r>
      <w:r w:rsidRPr="00923689">
        <w:t>18-A4</w:t>
      </w:r>
    </w:p>
    <w:p w14:paraId="76603675" w14:textId="7BA0A2E3" w:rsidR="00965482" w:rsidRPr="00285A36" w:rsidRDefault="00965482" w:rsidP="005333E9">
      <w:pPr>
        <w:pStyle w:val="Tabletitle"/>
        <w:keepNext w:val="0"/>
        <w:rPr>
          <w:rtl/>
        </w:rPr>
      </w:pPr>
      <w:r w:rsidRPr="00923689">
        <w:rPr>
          <w:rtl/>
        </w:rPr>
        <w:t xml:space="preserve">الحد الأدنى من التوهين الجوي السمتي </w:t>
      </w:r>
      <w:r w:rsidR="00285A36">
        <w:t>(</w:t>
      </w:r>
      <w:r w:rsidRPr="00923689">
        <w:t>GHz 399-392</w:t>
      </w:r>
      <w:r w:rsidR="00285A36">
        <w:t>)</w:t>
      </w:r>
    </w:p>
    <w:tbl>
      <w:tblPr>
        <w:bidiVisual/>
        <w:tblW w:w="5020" w:type="pct"/>
        <w:tblInd w:w="-2" w:type="dxa"/>
        <w:tblLayout w:type="fixed"/>
        <w:tblCellMar>
          <w:left w:w="10" w:type="dxa"/>
          <w:right w:w="10" w:type="dxa"/>
        </w:tblCellMar>
        <w:tblLook w:val="0000" w:firstRow="0" w:lastRow="0" w:firstColumn="0" w:lastColumn="0" w:noHBand="0" w:noVBand="0"/>
      </w:tblPr>
      <w:tblGrid>
        <w:gridCol w:w="2097"/>
        <w:gridCol w:w="886"/>
        <w:gridCol w:w="849"/>
        <w:gridCol w:w="1166"/>
        <w:gridCol w:w="982"/>
        <w:gridCol w:w="1217"/>
        <w:gridCol w:w="1301"/>
        <w:gridCol w:w="1170"/>
      </w:tblGrid>
      <w:tr w:rsidR="00DF3278" w:rsidRPr="00804BF0" w14:paraId="280698E9" w14:textId="77777777" w:rsidTr="005333E9">
        <w:tc>
          <w:tcPr>
            <w:tcW w:w="2098" w:type="dxa"/>
            <w:tcBorders>
              <w:top w:val="single" w:sz="4" w:space="0" w:color="auto"/>
              <w:left w:val="single" w:sz="4" w:space="0" w:color="auto"/>
            </w:tcBorders>
            <w:shd w:val="clear" w:color="auto" w:fill="FFFFFF"/>
            <w:tcMar>
              <w:left w:w="28" w:type="dxa"/>
              <w:right w:w="28" w:type="dxa"/>
            </w:tcMar>
            <w:vAlign w:val="bottom"/>
          </w:tcPr>
          <w:p w14:paraId="6E3D22FB" w14:textId="205F2F17" w:rsidR="00DF3278" w:rsidRPr="00804BF0" w:rsidRDefault="00DF3278" w:rsidP="005333E9">
            <w:pPr>
              <w:pStyle w:val="Tabletexte"/>
              <w:spacing w:before="20" w:after="20" w:line="200" w:lineRule="exact"/>
              <w:jc w:val="left"/>
              <w:rPr>
                <w:position w:val="2"/>
                <w:sz w:val="18"/>
                <w:szCs w:val="24"/>
                <w:rtl/>
              </w:rPr>
            </w:pPr>
            <w:r w:rsidRPr="00804BF0">
              <w:rPr>
                <w:position w:val="2"/>
                <w:sz w:val="18"/>
                <w:szCs w:val="24"/>
                <w:rtl/>
              </w:rPr>
              <w:t xml:space="preserve">النظام </w:t>
            </w:r>
            <w:r w:rsidRPr="00804BF0">
              <w:rPr>
                <w:rFonts w:eastAsia="Cambria"/>
                <w:position w:val="2"/>
                <w:sz w:val="18"/>
                <w:szCs w:val="24"/>
              </w:rPr>
              <w:t>EESS</w:t>
            </w:r>
          </w:p>
        </w:tc>
        <w:tc>
          <w:tcPr>
            <w:tcW w:w="886" w:type="dxa"/>
            <w:tcBorders>
              <w:top w:val="single" w:sz="4" w:space="0" w:color="auto"/>
              <w:left w:val="single" w:sz="4" w:space="0" w:color="auto"/>
            </w:tcBorders>
            <w:shd w:val="clear" w:color="auto" w:fill="FFFFFF"/>
            <w:tcMar>
              <w:left w:w="28" w:type="dxa"/>
              <w:right w:w="28" w:type="dxa"/>
            </w:tcMar>
          </w:tcPr>
          <w:p w14:paraId="3A73EF85" w14:textId="77777777" w:rsidR="00DF3278" w:rsidRPr="00804BF0" w:rsidRDefault="00DF3278" w:rsidP="005333E9">
            <w:pPr>
              <w:pStyle w:val="Tabletexte"/>
              <w:spacing w:before="20" w:after="20" w:line="200" w:lineRule="exact"/>
              <w:jc w:val="center"/>
              <w:rPr>
                <w:position w:val="2"/>
                <w:sz w:val="18"/>
                <w:szCs w:val="24"/>
              </w:rPr>
            </w:pPr>
          </w:p>
        </w:tc>
        <w:tc>
          <w:tcPr>
            <w:tcW w:w="849" w:type="dxa"/>
            <w:tcBorders>
              <w:top w:val="single" w:sz="4" w:space="0" w:color="auto"/>
              <w:left w:val="single" w:sz="4" w:space="0" w:color="auto"/>
            </w:tcBorders>
            <w:shd w:val="clear" w:color="auto" w:fill="FFFFFF"/>
            <w:tcMar>
              <w:left w:w="28" w:type="dxa"/>
              <w:right w:w="28" w:type="dxa"/>
            </w:tcMar>
            <w:vAlign w:val="bottom"/>
          </w:tcPr>
          <w:p w14:paraId="0CB8905F" w14:textId="77777777" w:rsidR="00DF3278" w:rsidRPr="00804BF0" w:rsidRDefault="00DF3278" w:rsidP="005333E9">
            <w:pPr>
              <w:pStyle w:val="Tabletexte"/>
              <w:spacing w:before="20" w:after="20" w:line="200" w:lineRule="exact"/>
              <w:jc w:val="center"/>
              <w:rPr>
                <w:b/>
                <w:bCs/>
                <w:position w:val="2"/>
                <w:sz w:val="18"/>
                <w:szCs w:val="24"/>
              </w:rPr>
            </w:pPr>
            <w:r w:rsidRPr="00804BF0">
              <w:rPr>
                <w:b/>
                <w:bCs/>
                <w:position w:val="2"/>
                <w:sz w:val="18"/>
                <w:szCs w:val="24"/>
                <w:rtl/>
              </w:rPr>
              <w:t xml:space="preserve">النمط </w:t>
            </w:r>
            <w:r w:rsidRPr="00804BF0">
              <w:rPr>
                <w:b/>
                <w:bCs/>
                <w:position w:val="2"/>
                <w:sz w:val="18"/>
                <w:szCs w:val="24"/>
              </w:rPr>
              <w:t>ICI</w:t>
            </w:r>
          </w:p>
        </w:tc>
        <w:tc>
          <w:tcPr>
            <w:tcW w:w="1167" w:type="dxa"/>
            <w:tcBorders>
              <w:top w:val="single" w:sz="4" w:space="0" w:color="auto"/>
              <w:left w:val="single" w:sz="4" w:space="0" w:color="auto"/>
            </w:tcBorders>
            <w:shd w:val="clear" w:color="auto" w:fill="FFFFFF"/>
            <w:tcMar>
              <w:left w:w="28" w:type="dxa"/>
              <w:right w:w="28" w:type="dxa"/>
            </w:tcMar>
            <w:vAlign w:val="bottom"/>
          </w:tcPr>
          <w:p w14:paraId="1F8731D4" w14:textId="77777777" w:rsidR="00DF3278" w:rsidRPr="00804BF0" w:rsidRDefault="00DF3278" w:rsidP="005333E9">
            <w:pPr>
              <w:pStyle w:val="Tabletexte"/>
              <w:spacing w:before="20" w:after="20" w:line="200" w:lineRule="exact"/>
              <w:jc w:val="center"/>
              <w:rPr>
                <w:b/>
                <w:bCs/>
                <w:position w:val="2"/>
                <w:sz w:val="18"/>
                <w:szCs w:val="24"/>
                <w:rtl/>
                <w:lang w:bidi="ar-SA"/>
              </w:rPr>
            </w:pPr>
            <w:r w:rsidRPr="00804BF0">
              <w:rPr>
                <w:rFonts w:eastAsia="Cambria" w:hint="cs"/>
                <w:b/>
                <w:bCs/>
                <w:position w:val="2"/>
                <w:sz w:val="18"/>
                <w:szCs w:val="24"/>
                <w:rtl/>
                <w:lang w:bidi="ar-SA"/>
              </w:rPr>
              <w:t xml:space="preserve">النمط </w:t>
            </w:r>
            <w:r w:rsidRPr="00804BF0">
              <w:rPr>
                <w:rFonts w:eastAsia="Cambria"/>
                <w:b/>
                <w:bCs/>
                <w:position w:val="2"/>
                <w:sz w:val="18"/>
                <w:szCs w:val="24"/>
              </w:rPr>
              <w:t>TWICE</w:t>
            </w:r>
          </w:p>
        </w:tc>
        <w:tc>
          <w:tcPr>
            <w:tcW w:w="982" w:type="dxa"/>
            <w:tcBorders>
              <w:top w:val="single" w:sz="4" w:space="0" w:color="auto"/>
              <w:left w:val="single" w:sz="4" w:space="0" w:color="auto"/>
            </w:tcBorders>
            <w:shd w:val="clear" w:color="auto" w:fill="FFFFFF"/>
            <w:tcMar>
              <w:left w:w="28" w:type="dxa"/>
              <w:right w:w="28" w:type="dxa"/>
            </w:tcMar>
            <w:vAlign w:val="bottom"/>
          </w:tcPr>
          <w:p w14:paraId="208F5707" w14:textId="0EF3C433" w:rsidR="00DF3278" w:rsidRPr="00804BF0" w:rsidRDefault="004D40AF" w:rsidP="005333E9">
            <w:pPr>
              <w:pStyle w:val="Tabletexte"/>
              <w:spacing w:before="20" w:after="20" w:line="200" w:lineRule="exact"/>
              <w:jc w:val="center"/>
              <w:rPr>
                <w:b/>
                <w:bCs/>
                <w:position w:val="2"/>
                <w:sz w:val="18"/>
                <w:szCs w:val="24"/>
              </w:rPr>
            </w:pPr>
            <w:r w:rsidRPr="004D40AF">
              <w:rPr>
                <w:b/>
                <w:bCs/>
                <w:position w:val="2"/>
                <w:sz w:val="18"/>
                <w:szCs w:val="24"/>
                <w:rtl/>
                <w:lang w:bidi="ar-SA"/>
              </w:rPr>
              <w:t xml:space="preserve">النمط </w:t>
            </w:r>
            <w:proofErr w:type="spellStart"/>
            <w:r w:rsidRPr="004D40AF">
              <w:rPr>
                <w:b/>
                <w:bCs/>
                <w:position w:val="2"/>
                <w:sz w:val="18"/>
                <w:szCs w:val="24"/>
                <w:rtl/>
                <w:lang w:bidi="ar-SA"/>
              </w:rPr>
              <w:t>النظيري</w:t>
            </w:r>
            <w:proofErr w:type="spellEnd"/>
          </w:p>
        </w:tc>
        <w:tc>
          <w:tcPr>
            <w:tcW w:w="1218" w:type="dxa"/>
            <w:tcBorders>
              <w:top w:val="single" w:sz="4" w:space="0" w:color="auto"/>
              <w:left w:val="single" w:sz="4" w:space="0" w:color="auto"/>
            </w:tcBorders>
            <w:shd w:val="clear" w:color="auto" w:fill="FFFFFF"/>
            <w:tcMar>
              <w:left w:w="28" w:type="dxa"/>
              <w:right w:w="28" w:type="dxa"/>
            </w:tcMar>
            <w:vAlign w:val="bottom"/>
          </w:tcPr>
          <w:p w14:paraId="360A662F" w14:textId="77777777" w:rsidR="00DF3278" w:rsidRPr="00804BF0" w:rsidRDefault="00DF3278" w:rsidP="005333E9">
            <w:pPr>
              <w:pStyle w:val="Tabletexte"/>
              <w:spacing w:before="20" w:after="20" w:line="200" w:lineRule="exact"/>
              <w:jc w:val="center"/>
              <w:rPr>
                <w:b/>
                <w:bCs/>
                <w:position w:val="2"/>
                <w:sz w:val="18"/>
                <w:szCs w:val="24"/>
              </w:rPr>
            </w:pPr>
            <w:r w:rsidRPr="00804BF0">
              <w:rPr>
                <w:rFonts w:eastAsia="Cambria" w:hint="cs"/>
                <w:b/>
                <w:bCs/>
                <w:position w:val="2"/>
                <w:sz w:val="18"/>
                <w:szCs w:val="24"/>
                <w:rtl/>
              </w:rPr>
              <w:t xml:space="preserve">النمط </w:t>
            </w:r>
            <w:r w:rsidRPr="00804BF0">
              <w:rPr>
                <w:rFonts w:eastAsia="Cambria"/>
                <w:b/>
                <w:bCs/>
                <w:position w:val="2"/>
                <w:sz w:val="18"/>
                <w:szCs w:val="24"/>
              </w:rPr>
              <w:t>GOMAS</w:t>
            </w:r>
          </w:p>
        </w:tc>
        <w:tc>
          <w:tcPr>
            <w:tcW w:w="1302" w:type="dxa"/>
            <w:tcBorders>
              <w:top w:val="single" w:sz="4" w:space="0" w:color="auto"/>
              <w:left w:val="single" w:sz="4" w:space="0" w:color="auto"/>
            </w:tcBorders>
            <w:shd w:val="clear" w:color="auto" w:fill="FFFFFF"/>
            <w:tcMar>
              <w:left w:w="28" w:type="dxa"/>
              <w:right w:w="28" w:type="dxa"/>
            </w:tcMar>
            <w:vAlign w:val="bottom"/>
          </w:tcPr>
          <w:p w14:paraId="47FEED38" w14:textId="77777777" w:rsidR="00DF3278" w:rsidRPr="00804BF0" w:rsidRDefault="00DF3278" w:rsidP="005333E9">
            <w:pPr>
              <w:pStyle w:val="Tabletexte"/>
              <w:spacing w:before="20" w:after="20" w:line="200" w:lineRule="exact"/>
              <w:jc w:val="center"/>
              <w:rPr>
                <w:b/>
                <w:bCs/>
                <w:position w:val="2"/>
                <w:sz w:val="18"/>
                <w:szCs w:val="24"/>
              </w:rPr>
            </w:pPr>
            <w:r w:rsidRPr="00804BF0">
              <w:rPr>
                <w:b/>
                <w:bCs/>
                <w:position w:val="2"/>
                <w:sz w:val="18"/>
                <w:szCs w:val="24"/>
                <w:rtl/>
              </w:rPr>
              <w:t>النظير</w:t>
            </w:r>
            <w:r w:rsidRPr="00804BF0">
              <w:rPr>
                <w:rFonts w:hint="cs"/>
                <w:b/>
                <w:bCs/>
                <w:position w:val="2"/>
                <w:sz w:val="18"/>
                <w:szCs w:val="24"/>
                <w:rtl/>
              </w:rPr>
              <w:t xml:space="preserve"> </w:t>
            </w:r>
            <w:r w:rsidRPr="00804BF0">
              <w:rPr>
                <w:rFonts w:eastAsia="Cambria"/>
                <w:b/>
                <w:bCs/>
                <w:position w:val="2"/>
                <w:sz w:val="18"/>
                <w:szCs w:val="24"/>
              </w:rPr>
              <w:t>GOMAS</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19DF5683" w14:textId="77777777" w:rsidR="00DF3278" w:rsidRPr="00804BF0" w:rsidRDefault="00DF3278" w:rsidP="005333E9">
            <w:pPr>
              <w:pStyle w:val="Tabletexte"/>
              <w:spacing w:before="20" w:after="20" w:line="200" w:lineRule="exact"/>
              <w:jc w:val="center"/>
              <w:rPr>
                <w:position w:val="2"/>
                <w:sz w:val="18"/>
                <w:szCs w:val="24"/>
              </w:rPr>
            </w:pPr>
          </w:p>
        </w:tc>
      </w:tr>
      <w:tr w:rsidR="00DF3278" w:rsidRPr="00804BF0" w14:paraId="7519890E" w14:textId="77777777" w:rsidTr="005333E9">
        <w:tc>
          <w:tcPr>
            <w:tcW w:w="2098" w:type="dxa"/>
            <w:tcBorders>
              <w:top w:val="single" w:sz="4" w:space="0" w:color="auto"/>
              <w:left w:val="single" w:sz="4" w:space="0" w:color="auto"/>
            </w:tcBorders>
            <w:shd w:val="clear" w:color="auto" w:fill="FFFFFF"/>
            <w:tcMar>
              <w:left w:w="28" w:type="dxa"/>
              <w:right w:w="28" w:type="dxa"/>
            </w:tcMar>
            <w:vAlign w:val="bottom"/>
          </w:tcPr>
          <w:p w14:paraId="2024FAC3" w14:textId="77777777" w:rsidR="00DF3278" w:rsidRPr="00804BF0" w:rsidRDefault="00DF3278" w:rsidP="005333E9">
            <w:pPr>
              <w:pStyle w:val="Tabletexte"/>
              <w:spacing w:before="20" w:after="20" w:line="200" w:lineRule="exact"/>
              <w:jc w:val="left"/>
              <w:rPr>
                <w:position w:val="2"/>
                <w:sz w:val="18"/>
                <w:szCs w:val="24"/>
                <w:rtl/>
                <w:lang w:bidi="ar-SA"/>
              </w:rPr>
            </w:pPr>
            <w:r w:rsidRPr="00804BF0">
              <w:rPr>
                <w:position w:val="2"/>
                <w:sz w:val="18"/>
                <w:szCs w:val="24"/>
                <w:rtl/>
              </w:rPr>
              <w:t>التردد المركزي</w:t>
            </w:r>
          </w:p>
        </w:tc>
        <w:tc>
          <w:tcPr>
            <w:tcW w:w="886" w:type="dxa"/>
            <w:tcBorders>
              <w:top w:val="single" w:sz="4" w:space="0" w:color="auto"/>
              <w:left w:val="single" w:sz="4" w:space="0" w:color="auto"/>
            </w:tcBorders>
            <w:shd w:val="clear" w:color="auto" w:fill="FFFFFF"/>
            <w:tcMar>
              <w:left w:w="28" w:type="dxa"/>
              <w:right w:w="28" w:type="dxa"/>
            </w:tcMar>
            <w:vAlign w:val="bottom"/>
          </w:tcPr>
          <w:p w14:paraId="45B4D5B1" w14:textId="77777777" w:rsidR="00DF3278" w:rsidRPr="00804BF0" w:rsidRDefault="00DF3278" w:rsidP="005333E9">
            <w:pPr>
              <w:pStyle w:val="Tabletexte"/>
              <w:spacing w:before="20" w:after="20" w:line="200" w:lineRule="exact"/>
              <w:jc w:val="center"/>
              <w:rPr>
                <w:position w:val="2"/>
                <w:sz w:val="18"/>
                <w:szCs w:val="24"/>
                <w:lang w:bidi="ar-SA"/>
              </w:rPr>
            </w:pPr>
            <w:r w:rsidRPr="00804BF0">
              <w:rPr>
                <w:position w:val="2"/>
                <w:sz w:val="18"/>
                <w:szCs w:val="24"/>
                <w:lang w:bidi="ar-SA"/>
              </w:rPr>
              <w:t>GHz</w:t>
            </w:r>
          </w:p>
        </w:tc>
        <w:tc>
          <w:tcPr>
            <w:tcW w:w="849" w:type="dxa"/>
            <w:tcBorders>
              <w:top w:val="single" w:sz="4" w:space="0" w:color="auto"/>
              <w:left w:val="single" w:sz="4" w:space="0" w:color="auto"/>
            </w:tcBorders>
            <w:shd w:val="clear" w:color="auto" w:fill="FFFFFF"/>
            <w:tcMar>
              <w:left w:w="28" w:type="dxa"/>
              <w:right w:w="28" w:type="dxa"/>
            </w:tcMar>
            <w:vAlign w:val="bottom"/>
          </w:tcPr>
          <w:p w14:paraId="4576D2BF" w14:textId="54AC5414" w:rsidR="00DF3278" w:rsidRPr="00804BF0" w:rsidRDefault="00DF3278" w:rsidP="005333E9">
            <w:pPr>
              <w:pStyle w:val="Tabletexte"/>
              <w:spacing w:before="20" w:after="20" w:line="200" w:lineRule="exact"/>
              <w:jc w:val="center"/>
              <w:rPr>
                <w:position w:val="2"/>
                <w:sz w:val="18"/>
                <w:szCs w:val="24"/>
                <w:lang w:bidi="ar-SA"/>
              </w:rPr>
            </w:pPr>
            <w:r w:rsidRPr="00804BF0">
              <w:rPr>
                <w:position w:val="2"/>
                <w:sz w:val="18"/>
                <w:szCs w:val="24"/>
                <w:lang w:bidi="ar-SA"/>
              </w:rPr>
              <w:t>398</w:t>
            </w:r>
          </w:p>
        </w:tc>
        <w:tc>
          <w:tcPr>
            <w:tcW w:w="1167" w:type="dxa"/>
            <w:tcBorders>
              <w:top w:val="single" w:sz="4" w:space="0" w:color="auto"/>
              <w:left w:val="single" w:sz="4" w:space="0" w:color="auto"/>
            </w:tcBorders>
            <w:shd w:val="clear" w:color="auto" w:fill="FFFFFF"/>
            <w:tcMar>
              <w:left w:w="28" w:type="dxa"/>
              <w:right w:w="28" w:type="dxa"/>
            </w:tcMar>
            <w:vAlign w:val="bottom"/>
          </w:tcPr>
          <w:p w14:paraId="7A7FD55B" w14:textId="2CE194E5" w:rsidR="00DF3278" w:rsidRPr="00804BF0" w:rsidRDefault="00DF3278" w:rsidP="005333E9">
            <w:pPr>
              <w:pStyle w:val="Tabletexte"/>
              <w:spacing w:before="20" w:after="20" w:line="200" w:lineRule="exact"/>
              <w:jc w:val="center"/>
              <w:rPr>
                <w:position w:val="2"/>
                <w:sz w:val="18"/>
                <w:szCs w:val="24"/>
                <w:lang w:bidi="ar-SA"/>
              </w:rPr>
            </w:pPr>
            <w:r w:rsidRPr="00804BF0">
              <w:rPr>
                <w:position w:val="2"/>
                <w:sz w:val="18"/>
                <w:szCs w:val="24"/>
                <w:lang w:bidi="ar-SA"/>
              </w:rPr>
              <w:t>398</w:t>
            </w:r>
          </w:p>
        </w:tc>
        <w:tc>
          <w:tcPr>
            <w:tcW w:w="982" w:type="dxa"/>
            <w:tcBorders>
              <w:top w:val="single" w:sz="4" w:space="0" w:color="auto"/>
              <w:left w:val="single" w:sz="4" w:space="0" w:color="auto"/>
            </w:tcBorders>
            <w:shd w:val="clear" w:color="auto" w:fill="FFFFFF"/>
            <w:tcMar>
              <w:left w:w="28" w:type="dxa"/>
              <w:right w:w="28" w:type="dxa"/>
            </w:tcMar>
            <w:vAlign w:val="bottom"/>
          </w:tcPr>
          <w:p w14:paraId="1528FA73" w14:textId="2B678072" w:rsidR="00DF3278" w:rsidRPr="00804BF0" w:rsidRDefault="00DF3278" w:rsidP="005333E9">
            <w:pPr>
              <w:pStyle w:val="Tabletexte"/>
              <w:spacing w:before="20" w:after="20" w:line="200" w:lineRule="exact"/>
              <w:jc w:val="center"/>
              <w:rPr>
                <w:position w:val="2"/>
                <w:sz w:val="18"/>
                <w:szCs w:val="24"/>
                <w:lang w:bidi="ar-SA"/>
              </w:rPr>
            </w:pPr>
            <w:r w:rsidRPr="00804BF0">
              <w:rPr>
                <w:position w:val="2"/>
                <w:sz w:val="18"/>
                <w:szCs w:val="24"/>
                <w:lang w:bidi="ar-SA"/>
              </w:rPr>
              <w:t>398</w:t>
            </w:r>
          </w:p>
        </w:tc>
        <w:tc>
          <w:tcPr>
            <w:tcW w:w="1218" w:type="dxa"/>
            <w:tcBorders>
              <w:top w:val="single" w:sz="4" w:space="0" w:color="auto"/>
              <w:left w:val="single" w:sz="4" w:space="0" w:color="auto"/>
            </w:tcBorders>
            <w:shd w:val="clear" w:color="auto" w:fill="FFFFFF"/>
            <w:tcMar>
              <w:left w:w="28" w:type="dxa"/>
              <w:right w:w="28" w:type="dxa"/>
            </w:tcMar>
            <w:vAlign w:val="bottom"/>
          </w:tcPr>
          <w:p w14:paraId="601CC0F4" w14:textId="63D226AE" w:rsidR="00DF3278" w:rsidRPr="00804BF0" w:rsidRDefault="00DF3278" w:rsidP="005333E9">
            <w:pPr>
              <w:pStyle w:val="Tabletexte"/>
              <w:spacing w:before="20" w:after="20" w:line="200" w:lineRule="exact"/>
              <w:jc w:val="center"/>
              <w:rPr>
                <w:position w:val="2"/>
                <w:sz w:val="18"/>
                <w:szCs w:val="24"/>
                <w:rtl/>
                <w:lang w:bidi="ar-SA"/>
              </w:rPr>
            </w:pPr>
            <w:r w:rsidRPr="00804BF0">
              <w:rPr>
                <w:position w:val="2"/>
                <w:sz w:val="18"/>
                <w:szCs w:val="24"/>
                <w:lang w:bidi="ar-SA"/>
              </w:rPr>
              <w:t>398</w:t>
            </w:r>
          </w:p>
        </w:tc>
        <w:tc>
          <w:tcPr>
            <w:tcW w:w="1302" w:type="dxa"/>
            <w:tcBorders>
              <w:top w:val="single" w:sz="4" w:space="0" w:color="auto"/>
              <w:left w:val="single" w:sz="4" w:space="0" w:color="auto"/>
            </w:tcBorders>
            <w:shd w:val="clear" w:color="auto" w:fill="FFFFFF"/>
            <w:tcMar>
              <w:left w:w="28" w:type="dxa"/>
              <w:right w:w="28" w:type="dxa"/>
            </w:tcMar>
            <w:vAlign w:val="bottom"/>
          </w:tcPr>
          <w:p w14:paraId="4A232CCD" w14:textId="231D88FA" w:rsidR="00DF3278" w:rsidRPr="00804BF0" w:rsidRDefault="00DF3278" w:rsidP="005333E9">
            <w:pPr>
              <w:pStyle w:val="Tabletexte"/>
              <w:spacing w:before="20" w:after="20" w:line="200" w:lineRule="exact"/>
              <w:jc w:val="center"/>
              <w:rPr>
                <w:position w:val="2"/>
                <w:sz w:val="18"/>
                <w:szCs w:val="24"/>
                <w:lang w:bidi="ar-SA"/>
              </w:rPr>
            </w:pPr>
            <w:r w:rsidRPr="00804BF0">
              <w:rPr>
                <w:position w:val="2"/>
                <w:sz w:val="18"/>
                <w:szCs w:val="24"/>
                <w:lang w:bidi="ar-SA"/>
              </w:rPr>
              <w:t>398</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427A9E59" w14:textId="77777777" w:rsidR="00DF3278" w:rsidRPr="00804BF0" w:rsidRDefault="00DF3278" w:rsidP="005333E9">
            <w:pPr>
              <w:pStyle w:val="Tabletexte"/>
              <w:spacing w:before="20" w:after="20" w:line="200" w:lineRule="exact"/>
              <w:jc w:val="center"/>
              <w:rPr>
                <w:position w:val="2"/>
                <w:sz w:val="18"/>
                <w:szCs w:val="24"/>
                <w:lang w:bidi="ar-SA"/>
              </w:rPr>
            </w:pPr>
          </w:p>
        </w:tc>
      </w:tr>
      <w:tr w:rsidR="00DF3278" w:rsidRPr="00804BF0" w14:paraId="308E6E31" w14:textId="77777777" w:rsidTr="005333E9">
        <w:tc>
          <w:tcPr>
            <w:tcW w:w="2098" w:type="dxa"/>
            <w:tcBorders>
              <w:top w:val="single" w:sz="4" w:space="0" w:color="auto"/>
              <w:left w:val="single" w:sz="4" w:space="0" w:color="auto"/>
            </w:tcBorders>
            <w:shd w:val="clear" w:color="auto" w:fill="FFFFFF"/>
            <w:tcMar>
              <w:left w:w="28" w:type="dxa"/>
              <w:right w:w="28" w:type="dxa"/>
            </w:tcMar>
            <w:vAlign w:val="bottom"/>
          </w:tcPr>
          <w:p w14:paraId="6FABDE49" w14:textId="77777777" w:rsidR="00DF3278" w:rsidRPr="00804BF0" w:rsidRDefault="00DF3278" w:rsidP="005333E9">
            <w:pPr>
              <w:pStyle w:val="Tabletexte"/>
              <w:spacing w:before="20" w:after="20" w:line="200" w:lineRule="exact"/>
              <w:jc w:val="left"/>
              <w:rPr>
                <w:position w:val="2"/>
                <w:sz w:val="18"/>
                <w:szCs w:val="24"/>
                <w:rtl/>
              </w:rPr>
            </w:pPr>
            <w:r w:rsidRPr="00804BF0">
              <w:rPr>
                <w:position w:val="2"/>
                <w:sz w:val="18"/>
                <w:szCs w:val="24"/>
                <w:rtl/>
              </w:rPr>
              <w:t>ارتفاع المدار</w:t>
            </w:r>
          </w:p>
        </w:tc>
        <w:tc>
          <w:tcPr>
            <w:tcW w:w="886" w:type="dxa"/>
            <w:tcBorders>
              <w:top w:val="single" w:sz="4" w:space="0" w:color="auto"/>
              <w:left w:val="single" w:sz="4" w:space="0" w:color="auto"/>
            </w:tcBorders>
            <w:shd w:val="clear" w:color="auto" w:fill="FFFFFF"/>
            <w:tcMar>
              <w:left w:w="28" w:type="dxa"/>
              <w:right w:w="28" w:type="dxa"/>
            </w:tcMar>
            <w:vAlign w:val="bottom"/>
          </w:tcPr>
          <w:p w14:paraId="2F7B8EA2" w14:textId="77777777"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km</w:t>
            </w:r>
          </w:p>
        </w:tc>
        <w:tc>
          <w:tcPr>
            <w:tcW w:w="849" w:type="dxa"/>
            <w:tcBorders>
              <w:top w:val="single" w:sz="4" w:space="0" w:color="auto"/>
              <w:left w:val="single" w:sz="4" w:space="0" w:color="auto"/>
            </w:tcBorders>
            <w:shd w:val="clear" w:color="auto" w:fill="FFFFFF"/>
            <w:tcMar>
              <w:left w:w="28" w:type="dxa"/>
              <w:right w:w="28" w:type="dxa"/>
            </w:tcMar>
            <w:vAlign w:val="bottom"/>
          </w:tcPr>
          <w:p w14:paraId="321B96EC" w14:textId="4A7ACD5C"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817</w:t>
            </w:r>
          </w:p>
        </w:tc>
        <w:tc>
          <w:tcPr>
            <w:tcW w:w="1167" w:type="dxa"/>
            <w:tcBorders>
              <w:top w:val="single" w:sz="4" w:space="0" w:color="auto"/>
              <w:left w:val="single" w:sz="4" w:space="0" w:color="auto"/>
            </w:tcBorders>
            <w:shd w:val="clear" w:color="auto" w:fill="FFFFFF"/>
            <w:tcMar>
              <w:left w:w="28" w:type="dxa"/>
              <w:right w:w="28" w:type="dxa"/>
            </w:tcMar>
            <w:vAlign w:val="bottom"/>
          </w:tcPr>
          <w:p w14:paraId="6779ACCE" w14:textId="01BC655B"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400</w:t>
            </w:r>
          </w:p>
        </w:tc>
        <w:tc>
          <w:tcPr>
            <w:tcW w:w="982" w:type="dxa"/>
            <w:tcBorders>
              <w:top w:val="single" w:sz="4" w:space="0" w:color="auto"/>
              <w:left w:val="single" w:sz="4" w:space="0" w:color="auto"/>
            </w:tcBorders>
            <w:shd w:val="clear" w:color="auto" w:fill="FFFFFF"/>
            <w:tcMar>
              <w:left w:w="28" w:type="dxa"/>
              <w:right w:w="28" w:type="dxa"/>
            </w:tcMar>
            <w:vAlign w:val="bottom"/>
          </w:tcPr>
          <w:p w14:paraId="41E74935" w14:textId="2C181741"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817</w:t>
            </w:r>
          </w:p>
        </w:tc>
        <w:tc>
          <w:tcPr>
            <w:tcW w:w="1218" w:type="dxa"/>
            <w:tcBorders>
              <w:top w:val="single" w:sz="4" w:space="0" w:color="auto"/>
              <w:left w:val="single" w:sz="4" w:space="0" w:color="auto"/>
            </w:tcBorders>
            <w:shd w:val="clear" w:color="auto" w:fill="FFFFFF"/>
            <w:tcMar>
              <w:left w:w="28" w:type="dxa"/>
              <w:right w:w="28" w:type="dxa"/>
            </w:tcMar>
            <w:vAlign w:val="bottom"/>
          </w:tcPr>
          <w:p w14:paraId="60F03F15" w14:textId="6837E285"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35 684</w:t>
            </w:r>
          </w:p>
        </w:tc>
        <w:tc>
          <w:tcPr>
            <w:tcW w:w="1302" w:type="dxa"/>
            <w:tcBorders>
              <w:top w:val="single" w:sz="4" w:space="0" w:color="auto"/>
              <w:left w:val="single" w:sz="4" w:space="0" w:color="auto"/>
            </w:tcBorders>
            <w:shd w:val="clear" w:color="auto" w:fill="FFFFFF"/>
            <w:tcMar>
              <w:left w:w="28" w:type="dxa"/>
              <w:right w:w="28" w:type="dxa"/>
            </w:tcMar>
            <w:vAlign w:val="bottom"/>
          </w:tcPr>
          <w:p w14:paraId="7BB0F7BF" w14:textId="0DF4178B"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35 684</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4F1D4289" w14:textId="77777777" w:rsidR="00DF3278" w:rsidRPr="00804BF0" w:rsidRDefault="00DF3278" w:rsidP="005333E9">
            <w:pPr>
              <w:pStyle w:val="Tabletexte"/>
              <w:spacing w:before="20" w:after="20" w:line="200" w:lineRule="exact"/>
              <w:jc w:val="left"/>
              <w:rPr>
                <w:position w:val="2"/>
                <w:sz w:val="18"/>
                <w:szCs w:val="24"/>
                <w:lang w:bidi="ar-SA"/>
              </w:rPr>
            </w:pPr>
          </w:p>
        </w:tc>
      </w:tr>
      <w:tr w:rsidR="00DF3278" w:rsidRPr="00804BF0" w14:paraId="07A7C5C1" w14:textId="77777777" w:rsidTr="005333E9">
        <w:tc>
          <w:tcPr>
            <w:tcW w:w="2098" w:type="dxa"/>
            <w:tcBorders>
              <w:top w:val="single" w:sz="4" w:space="0" w:color="auto"/>
              <w:left w:val="single" w:sz="4" w:space="0" w:color="auto"/>
            </w:tcBorders>
            <w:shd w:val="clear" w:color="auto" w:fill="FFFFFF"/>
            <w:tcMar>
              <w:left w:w="28" w:type="dxa"/>
              <w:right w:w="28" w:type="dxa"/>
            </w:tcMar>
            <w:vAlign w:val="center"/>
          </w:tcPr>
          <w:p w14:paraId="63262145" w14:textId="77777777" w:rsidR="00DF3278" w:rsidRPr="00804BF0" w:rsidRDefault="00DF3278" w:rsidP="005333E9">
            <w:pPr>
              <w:pStyle w:val="Tabletexte"/>
              <w:spacing w:before="20" w:after="20" w:line="200" w:lineRule="exact"/>
              <w:jc w:val="left"/>
              <w:rPr>
                <w:position w:val="2"/>
                <w:sz w:val="18"/>
                <w:szCs w:val="24"/>
                <w:rtl/>
                <w:lang w:bidi="ar-SA"/>
              </w:rPr>
            </w:pPr>
            <w:r w:rsidRPr="00804BF0">
              <w:rPr>
                <w:position w:val="2"/>
                <w:sz w:val="18"/>
                <w:szCs w:val="24"/>
                <w:rtl/>
              </w:rPr>
              <w:t>زاوية النظير</w:t>
            </w:r>
          </w:p>
        </w:tc>
        <w:tc>
          <w:tcPr>
            <w:tcW w:w="886" w:type="dxa"/>
            <w:tcBorders>
              <w:top w:val="single" w:sz="4" w:space="0" w:color="auto"/>
              <w:left w:val="single" w:sz="4" w:space="0" w:color="auto"/>
            </w:tcBorders>
            <w:shd w:val="clear" w:color="auto" w:fill="FFFFFF"/>
            <w:tcMar>
              <w:left w:w="28" w:type="dxa"/>
              <w:right w:w="28" w:type="dxa"/>
            </w:tcMar>
            <w:vAlign w:val="center"/>
          </w:tcPr>
          <w:p w14:paraId="48D73B3E" w14:textId="77777777" w:rsidR="00DF3278" w:rsidRPr="00804BF0" w:rsidRDefault="00DF3278" w:rsidP="005333E9">
            <w:pPr>
              <w:pStyle w:val="Tabletexte"/>
              <w:spacing w:before="20" w:after="20" w:line="200" w:lineRule="exact"/>
              <w:jc w:val="left"/>
              <w:rPr>
                <w:position w:val="2"/>
                <w:sz w:val="18"/>
                <w:szCs w:val="24"/>
                <w:lang w:bidi="ar-SA"/>
              </w:rPr>
            </w:pPr>
            <w:r w:rsidRPr="00804BF0">
              <w:rPr>
                <w:rFonts w:cs="Times New Roman"/>
                <w:position w:val="2"/>
                <w:sz w:val="18"/>
                <w:szCs w:val="24"/>
                <w:lang w:bidi="ar-SA"/>
              </w:rPr>
              <w:t>º</w:t>
            </w:r>
          </w:p>
        </w:tc>
        <w:tc>
          <w:tcPr>
            <w:tcW w:w="849" w:type="dxa"/>
            <w:tcBorders>
              <w:top w:val="single" w:sz="4" w:space="0" w:color="auto"/>
              <w:left w:val="single" w:sz="4" w:space="0" w:color="auto"/>
            </w:tcBorders>
            <w:shd w:val="clear" w:color="auto" w:fill="FFFFFF"/>
            <w:tcMar>
              <w:left w:w="28" w:type="dxa"/>
              <w:right w:w="28" w:type="dxa"/>
            </w:tcMar>
            <w:vAlign w:val="center"/>
          </w:tcPr>
          <w:p w14:paraId="040897F0" w14:textId="0D215826"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53,0</w:t>
            </w:r>
          </w:p>
        </w:tc>
        <w:tc>
          <w:tcPr>
            <w:tcW w:w="1167" w:type="dxa"/>
            <w:tcBorders>
              <w:top w:val="single" w:sz="4" w:space="0" w:color="auto"/>
              <w:left w:val="single" w:sz="4" w:space="0" w:color="auto"/>
            </w:tcBorders>
            <w:shd w:val="clear" w:color="auto" w:fill="FFFFFF"/>
            <w:tcMar>
              <w:left w:w="28" w:type="dxa"/>
              <w:right w:w="28" w:type="dxa"/>
            </w:tcMar>
            <w:vAlign w:val="center"/>
          </w:tcPr>
          <w:p w14:paraId="58B98091" w14:textId="4140A0F3"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53,0</w:t>
            </w:r>
          </w:p>
        </w:tc>
        <w:tc>
          <w:tcPr>
            <w:tcW w:w="982" w:type="dxa"/>
            <w:tcBorders>
              <w:top w:val="single" w:sz="4" w:space="0" w:color="auto"/>
              <w:left w:val="single" w:sz="4" w:space="0" w:color="auto"/>
            </w:tcBorders>
            <w:shd w:val="clear" w:color="auto" w:fill="FFFFFF"/>
            <w:tcMar>
              <w:left w:w="28" w:type="dxa"/>
              <w:right w:w="28" w:type="dxa"/>
            </w:tcMar>
            <w:vAlign w:val="center"/>
          </w:tcPr>
          <w:p w14:paraId="5F862539" w14:textId="1C93B418"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0,0</w:t>
            </w:r>
          </w:p>
        </w:tc>
        <w:tc>
          <w:tcPr>
            <w:tcW w:w="1218" w:type="dxa"/>
            <w:tcBorders>
              <w:top w:val="single" w:sz="4" w:space="0" w:color="auto"/>
              <w:left w:val="single" w:sz="4" w:space="0" w:color="auto"/>
            </w:tcBorders>
            <w:shd w:val="clear" w:color="auto" w:fill="FFFFFF"/>
            <w:tcMar>
              <w:left w:w="28" w:type="dxa"/>
              <w:right w:w="28" w:type="dxa"/>
            </w:tcMar>
            <w:vAlign w:val="center"/>
          </w:tcPr>
          <w:p w14:paraId="384EE0C9" w14:textId="227207DB"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0,0</w:t>
            </w:r>
          </w:p>
        </w:tc>
        <w:tc>
          <w:tcPr>
            <w:tcW w:w="1302" w:type="dxa"/>
            <w:tcBorders>
              <w:top w:val="single" w:sz="4" w:space="0" w:color="auto"/>
              <w:left w:val="single" w:sz="4" w:space="0" w:color="auto"/>
            </w:tcBorders>
            <w:shd w:val="clear" w:color="auto" w:fill="FFFFFF"/>
            <w:tcMar>
              <w:left w:w="28" w:type="dxa"/>
              <w:right w:w="28" w:type="dxa"/>
            </w:tcMar>
            <w:vAlign w:val="center"/>
          </w:tcPr>
          <w:p w14:paraId="45125A22" w14:textId="33C25002"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8,5</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6C189F65" w14:textId="77777777" w:rsidR="00DF3278" w:rsidRPr="00804BF0" w:rsidRDefault="00DF3278" w:rsidP="005333E9">
            <w:pPr>
              <w:pStyle w:val="Tabletexte"/>
              <w:spacing w:before="20" w:after="20" w:line="200" w:lineRule="exact"/>
              <w:jc w:val="left"/>
              <w:rPr>
                <w:position w:val="2"/>
                <w:sz w:val="18"/>
                <w:szCs w:val="24"/>
                <w:lang w:bidi="ar-SA"/>
              </w:rPr>
            </w:pPr>
          </w:p>
        </w:tc>
      </w:tr>
      <w:tr w:rsidR="00DF3278" w:rsidRPr="00804BF0" w14:paraId="5D458015" w14:textId="77777777" w:rsidTr="005333E9">
        <w:tc>
          <w:tcPr>
            <w:tcW w:w="2098" w:type="dxa"/>
            <w:tcBorders>
              <w:top w:val="single" w:sz="4" w:space="0" w:color="auto"/>
              <w:left w:val="single" w:sz="4" w:space="0" w:color="auto"/>
            </w:tcBorders>
            <w:shd w:val="clear" w:color="auto" w:fill="FFFFFF"/>
            <w:tcMar>
              <w:left w:w="28" w:type="dxa"/>
              <w:right w:w="28" w:type="dxa"/>
            </w:tcMar>
            <w:vAlign w:val="bottom"/>
          </w:tcPr>
          <w:p w14:paraId="4A5A2B7E" w14:textId="77777777" w:rsidR="00DF3278" w:rsidRPr="00804BF0" w:rsidRDefault="00DF3278" w:rsidP="005333E9">
            <w:pPr>
              <w:pStyle w:val="Tabletexte"/>
              <w:spacing w:before="20" w:after="20" w:line="200" w:lineRule="exact"/>
              <w:jc w:val="left"/>
              <w:rPr>
                <w:position w:val="2"/>
                <w:sz w:val="18"/>
                <w:szCs w:val="24"/>
              </w:rPr>
            </w:pPr>
            <w:r w:rsidRPr="00804BF0">
              <w:rPr>
                <w:position w:val="2"/>
                <w:sz w:val="18"/>
                <w:szCs w:val="24"/>
                <w:rtl/>
              </w:rPr>
              <w:t>مسافة المسير المائل</w:t>
            </w:r>
          </w:p>
        </w:tc>
        <w:tc>
          <w:tcPr>
            <w:tcW w:w="886" w:type="dxa"/>
            <w:tcBorders>
              <w:top w:val="single" w:sz="4" w:space="0" w:color="auto"/>
              <w:left w:val="single" w:sz="4" w:space="0" w:color="auto"/>
            </w:tcBorders>
            <w:shd w:val="clear" w:color="auto" w:fill="FFFFFF"/>
            <w:tcMar>
              <w:left w:w="28" w:type="dxa"/>
              <w:right w:w="28" w:type="dxa"/>
            </w:tcMar>
            <w:vAlign w:val="bottom"/>
          </w:tcPr>
          <w:p w14:paraId="00436B53" w14:textId="77777777"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km</w:t>
            </w:r>
          </w:p>
        </w:tc>
        <w:tc>
          <w:tcPr>
            <w:tcW w:w="849" w:type="dxa"/>
            <w:tcBorders>
              <w:top w:val="single" w:sz="4" w:space="0" w:color="auto"/>
              <w:left w:val="single" w:sz="4" w:space="0" w:color="auto"/>
            </w:tcBorders>
            <w:shd w:val="clear" w:color="auto" w:fill="FFFFFF"/>
            <w:tcMar>
              <w:left w:w="28" w:type="dxa"/>
              <w:right w:w="28" w:type="dxa"/>
            </w:tcMar>
            <w:vAlign w:val="bottom"/>
          </w:tcPr>
          <w:p w14:paraId="35790DDE" w14:textId="34420456"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1</w:t>
            </w:r>
            <w:r w:rsidR="00C10617" w:rsidRPr="00804BF0">
              <w:rPr>
                <w:position w:val="2"/>
                <w:sz w:val="18"/>
                <w:szCs w:val="24"/>
                <w:lang w:bidi="ar-SA"/>
              </w:rPr>
              <w:t xml:space="preserve"> </w:t>
            </w:r>
            <w:r w:rsidRPr="00804BF0">
              <w:rPr>
                <w:position w:val="2"/>
                <w:sz w:val="18"/>
                <w:szCs w:val="24"/>
                <w:lang w:bidi="ar-SA"/>
              </w:rPr>
              <w:t>563</w:t>
            </w:r>
          </w:p>
        </w:tc>
        <w:tc>
          <w:tcPr>
            <w:tcW w:w="1167" w:type="dxa"/>
            <w:tcBorders>
              <w:top w:val="single" w:sz="4" w:space="0" w:color="auto"/>
              <w:left w:val="single" w:sz="4" w:space="0" w:color="auto"/>
            </w:tcBorders>
            <w:shd w:val="clear" w:color="auto" w:fill="FFFFFF"/>
            <w:tcMar>
              <w:left w:w="28" w:type="dxa"/>
              <w:right w:w="28" w:type="dxa"/>
            </w:tcMar>
            <w:vAlign w:val="bottom"/>
          </w:tcPr>
          <w:p w14:paraId="0015D8C4" w14:textId="43CAA53B"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706</w:t>
            </w:r>
          </w:p>
        </w:tc>
        <w:tc>
          <w:tcPr>
            <w:tcW w:w="982" w:type="dxa"/>
            <w:tcBorders>
              <w:top w:val="single" w:sz="4" w:space="0" w:color="auto"/>
              <w:left w:val="single" w:sz="4" w:space="0" w:color="auto"/>
            </w:tcBorders>
            <w:shd w:val="clear" w:color="auto" w:fill="FFFFFF"/>
            <w:tcMar>
              <w:left w:w="28" w:type="dxa"/>
              <w:right w:w="28" w:type="dxa"/>
            </w:tcMar>
            <w:vAlign w:val="bottom"/>
          </w:tcPr>
          <w:p w14:paraId="61299445" w14:textId="1D86CDF2"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817</w:t>
            </w:r>
          </w:p>
        </w:tc>
        <w:tc>
          <w:tcPr>
            <w:tcW w:w="1218" w:type="dxa"/>
            <w:tcBorders>
              <w:top w:val="single" w:sz="4" w:space="0" w:color="auto"/>
              <w:left w:val="single" w:sz="4" w:space="0" w:color="auto"/>
            </w:tcBorders>
            <w:shd w:val="clear" w:color="auto" w:fill="FFFFFF"/>
            <w:tcMar>
              <w:left w:w="28" w:type="dxa"/>
              <w:right w:w="28" w:type="dxa"/>
            </w:tcMar>
            <w:vAlign w:val="bottom"/>
          </w:tcPr>
          <w:p w14:paraId="1329F655" w14:textId="5961DD7E"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35 684</w:t>
            </w:r>
          </w:p>
        </w:tc>
        <w:tc>
          <w:tcPr>
            <w:tcW w:w="1302" w:type="dxa"/>
            <w:tcBorders>
              <w:top w:val="single" w:sz="4" w:space="0" w:color="auto"/>
              <w:left w:val="single" w:sz="4" w:space="0" w:color="auto"/>
            </w:tcBorders>
            <w:shd w:val="clear" w:color="auto" w:fill="FFFFFF"/>
            <w:tcMar>
              <w:left w:w="28" w:type="dxa"/>
              <w:right w:w="28" w:type="dxa"/>
            </w:tcMar>
            <w:vAlign w:val="bottom"/>
          </w:tcPr>
          <w:p w14:paraId="4BDBE522" w14:textId="0D9CF4A4"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40 197</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4DF2236A" w14:textId="77777777" w:rsidR="00DF3278" w:rsidRPr="00804BF0" w:rsidRDefault="00DF3278" w:rsidP="005333E9">
            <w:pPr>
              <w:pStyle w:val="Tabletexte"/>
              <w:spacing w:before="20" w:after="20" w:line="200" w:lineRule="exact"/>
              <w:jc w:val="left"/>
              <w:rPr>
                <w:position w:val="2"/>
                <w:sz w:val="18"/>
                <w:szCs w:val="24"/>
                <w:lang w:bidi="ar-SA"/>
              </w:rPr>
            </w:pPr>
          </w:p>
        </w:tc>
      </w:tr>
      <w:tr w:rsidR="00DF3278" w:rsidRPr="00804BF0" w14:paraId="0E0D47F5" w14:textId="77777777" w:rsidTr="005333E9">
        <w:tc>
          <w:tcPr>
            <w:tcW w:w="2098" w:type="dxa"/>
            <w:tcBorders>
              <w:top w:val="single" w:sz="4" w:space="0" w:color="auto"/>
              <w:left w:val="single" w:sz="4" w:space="0" w:color="auto"/>
            </w:tcBorders>
            <w:shd w:val="clear" w:color="auto" w:fill="FFFFFF"/>
            <w:tcMar>
              <w:left w:w="28" w:type="dxa"/>
              <w:right w:w="28" w:type="dxa"/>
            </w:tcMar>
            <w:vAlign w:val="bottom"/>
          </w:tcPr>
          <w:p w14:paraId="4E4F9905" w14:textId="77777777" w:rsidR="00DF3278" w:rsidRPr="00804BF0" w:rsidRDefault="00DF3278" w:rsidP="005333E9">
            <w:pPr>
              <w:pStyle w:val="Tabletexte"/>
              <w:spacing w:before="20" w:after="20" w:line="200" w:lineRule="exact"/>
              <w:jc w:val="left"/>
              <w:rPr>
                <w:position w:val="2"/>
                <w:sz w:val="18"/>
                <w:szCs w:val="24"/>
              </w:rPr>
            </w:pPr>
            <w:r w:rsidRPr="00804BF0">
              <w:rPr>
                <w:position w:val="2"/>
                <w:sz w:val="18"/>
                <w:szCs w:val="24"/>
                <w:rtl/>
              </w:rPr>
              <w:t>خسائر الفضاء الحر</w:t>
            </w:r>
          </w:p>
        </w:tc>
        <w:tc>
          <w:tcPr>
            <w:tcW w:w="886" w:type="dxa"/>
            <w:tcBorders>
              <w:top w:val="single" w:sz="4" w:space="0" w:color="auto"/>
              <w:left w:val="single" w:sz="4" w:space="0" w:color="auto"/>
            </w:tcBorders>
            <w:shd w:val="clear" w:color="auto" w:fill="FFFFFF"/>
            <w:tcMar>
              <w:left w:w="28" w:type="dxa"/>
              <w:right w:w="28" w:type="dxa"/>
            </w:tcMar>
            <w:vAlign w:val="bottom"/>
          </w:tcPr>
          <w:p w14:paraId="5EAE242A" w14:textId="77777777"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dB</w:t>
            </w:r>
          </w:p>
        </w:tc>
        <w:tc>
          <w:tcPr>
            <w:tcW w:w="849" w:type="dxa"/>
            <w:tcBorders>
              <w:top w:val="single" w:sz="4" w:space="0" w:color="auto"/>
              <w:left w:val="single" w:sz="4" w:space="0" w:color="auto"/>
            </w:tcBorders>
            <w:shd w:val="clear" w:color="auto" w:fill="FFFFFF"/>
            <w:tcMar>
              <w:left w:w="28" w:type="dxa"/>
              <w:right w:w="28" w:type="dxa"/>
            </w:tcMar>
            <w:vAlign w:val="bottom"/>
          </w:tcPr>
          <w:p w14:paraId="59AE46CF" w14:textId="274B9719"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208,3</w:t>
            </w:r>
          </w:p>
        </w:tc>
        <w:tc>
          <w:tcPr>
            <w:tcW w:w="1167" w:type="dxa"/>
            <w:tcBorders>
              <w:top w:val="single" w:sz="4" w:space="0" w:color="auto"/>
              <w:left w:val="single" w:sz="4" w:space="0" w:color="auto"/>
            </w:tcBorders>
            <w:shd w:val="clear" w:color="auto" w:fill="FFFFFF"/>
            <w:tcMar>
              <w:left w:w="28" w:type="dxa"/>
              <w:right w:w="28" w:type="dxa"/>
            </w:tcMar>
            <w:vAlign w:val="bottom"/>
          </w:tcPr>
          <w:p w14:paraId="0DDF4E17" w14:textId="33C22E47"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201,4</w:t>
            </w:r>
          </w:p>
        </w:tc>
        <w:tc>
          <w:tcPr>
            <w:tcW w:w="982" w:type="dxa"/>
            <w:tcBorders>
              <w:top w:val="single" w:sz="4" w:space="0" w:color="auto"/>
              <w:left w:val="single" w:sz="4" w:space="0" w:color="auto"/>
            </w:tcBorders>
            <w:shd w:val="clear" w:color="auto" w:fill="FFFFFF"/>
            <w:tcMar>
              <w:left w:w="28" w:type="dxa"/>
              <w:right w:w="28" w:type="dxa"/>
            </w:tcMar>
            <w:vAlign w:val="bottom"/>
          </w:tcPr>
          <w:p w14:paraId="4AC3887E" w14:textId="3D2C879D"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202,7</w:t>
            </w:r>
          </w:p>
        </w:tc>
        <w:tc>
          <w:tcPr>
            <w:tcW w:w="1218" w:type="dxa"/>
            <w:tcBorders>
              <w:top w:val="single" w:sz="4" w:space="0" w:color="auto"/>
              <w:left w:val="single" w:sz="4" w:space="0" w:color="auto"/>
            </w:tcBorders>
            <w:shd w:val="clear" w:color="auto" w:fill="FFFFFF"/>
            <w:tcMar>
              <w:left w:w="28" w:type="dxa"/>
              <w:right w:w="28" w:type="dxa"/>
            </w:tcMar>
            <w:vAlign w:val="bottom"/>
          </w:tcPr>
          <w:p w14:paraId="4A583632" w14:textId="7FEFAEE7"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235,5</w:t>
            </w:r>
          </w:p>
        </w:tc>
        <w:tc>
          <w:tcPr>
            <w:tcW w:w="1302" w:type="dxa"/>
            <w:tcBorders>
              <w:top w:val="single" w:sz="4" w:space="0" w:color="auto"/>
              <w:left w:val="single" w:sz="4" w:space="0" w:color="auto"/>
            </w:tcBorders>
            <w:shd w:val="clear" w:color="auto" w:fill="FFFFFF"/>
            <w:tcMar>
              <w:left w:w="28" w:type="dxa"/>
              <w:right w:w="28" w:type="dxa"/>
            </w:tcMar>
            <w:vAlign w:val="bottom"/>
          </w:tcPr>
          <w:p w14:paraId="3523EFA3" w14:textId="460174CD"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236,5</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3EAD0107" w14:textId="77777777" w:rsidR="00DF3278" w:rsidRPr="00804BF0" w:rsidRDefault="00DF3278" w:rsidP="005333E9">
            <w:pPr>
              <w:pStyle w:val="Tabletexte"/>
              <w:spacing w:before="20" w:after="20" w:line="200" w:lineRule="exact"/>
              <w:jc w:val="left"/>
              <w:rPr>
                <w:position w:val="2"/>
                <w:sz w:val="18"/>
                <w:szCs w:val="24"/>
                <w:lang w:bidi="ar-SA"/>
              </w:rPr>
            </w:pPr>
          </w:p>
        </w:tc>
      </w:tr>
      <w:tr w:rsidR="00DF3278" w:rsidRPr="00804BF0" w14:paraId="36B02487" w14:textId="77777777" w:rsidTr="005333E9">
        <w:tc>
          <w:tcPr>
            <w:tcW w:w="2098" w:type="dxa"/>
            <w:tcBorders>
              <w:top w:val="single" w:sz="4" w:space="0" w:color="auto"/>
              <w:left w:val="single" w:sz="4" w:space="0" w:color="auto"/>
            </w:tcBorders>
            <w:shd w:val="clear" w:color="auto" w:fill="FFFFFF"/>
            <w:tcMar>
              <w:left w:w="28" w:type="dxa"/>
              <w:right w:w="28" w:type="dxa"/>
            </w:tcMar>
            <w:vAlign w:val="bottom"/>
          </w:tcPr>
          <w:p w14:paraId="2E8E3063" w14:textId="77777777" w:rsidR="00DF3278" w:rsidRPr="00804BF0" w:rsidRDefault="00DF3278" w:rsidP="005333E9">
            <w:pPr>
              <w:pStyle w:val="Tabletexte"/>
              <w:spacing w:before="20" w:after="20" w:line="200" w:lineRule="exact"/>
              <w:jc w:val="left"/>
              <w:rPr>
                <w:position w:val="2"/>
                <w:sz w:val="18"/>
                <w:szCs w:val="24"/>
              </w:rPr>
            </w:pPr>
            <w:r w:rsidRPr="00804BF0">
              <w:rPr>
                <w:position w:val="2"/>
                <w:sz w:val="18"/>
                <w:szCs w:val="24"/>
                <w:rtl/>
              </w:rPr>
              <w:t>الارتفاع على الأرض</w:t>
            </w:r>
          </w:p>
        </w:tc>
        <w:tc>
          <w:tcPr>
            <w:tcW w:w="886" w:type="dxa"/>
            <w:tcBorders>
              <w:top w:val="single" w:sz="4" w:space="0" w:color="auto"/>
              <w:left w:val="single" w:sz="4" w:space="0" w:color="auto"/>
            </w:tcBorders>
            <w:shd w:val="clear" w:color="auto" w:fill="FFFFFF"/>
            <w:tcMar>
              <w:left w:w="28" w:type="dxa"/>
              <w:right w:w="28" w:type="dxa"/>
            </w:tcMar>
            <w:vAlign w:val="center"/>
          </w:tcPr>
          <w:p w14:paraId="1FE30A27" w14:textId="77777777" w:rsidR="00DF3278" w:rsidRPr="00804BF0" w:rsidRDefault="00DF3278" w:rsidP="005333E9">
            <w:pPr>
              <w:pStyle w:val="Tabletexte"/>
              <w:spacing w:before="20" w:after="20" w:line="200" w:lineRule="exact"/>
              <w:jc w:val="left"/>
              <w:rPr>
                <w:position w:val="2"/>
                <w:sz w:val="18"/>
                <w:szCs w:val="24"/>
                <w:lang w:bidi="ar-SA"/>
              </w:rPr>
            </w:pPr>
            <w:r w:rsidRPr="00804BF0">
              <w:rPr>
                <w:rFonts w:cs="Times New Roman"/>
                <w:position w:val="2"/>
                <w:sz w:val="18"/>
                <w:szCs w:val="24"/>
                <w:lang w:bidi="ar-SA"/>
              </w:rPr>
              <w:t>º</w:t>
            </w:r>
          </w:p>
        </w:tc>
        <w:tc>
          <w:tcPr>
            <w:tcW w:w="849" w:type="dxa"/>
            <w:tcBorders>
              <w:top w:val="single" w:sz="4" w:space="0" w:color="auto"/>
              <w:left w:val="single" w:sz="4" w:space="0" w:color="auto"/>
            </w:tcBorders>
            <w:shd w:val="clear" w:color="auto" w:fill="FFFFFF"/>
            <w:tcMar>
              <w:left w:w="28" w:type="dxa"/>
              <w:right w:w="28" w:type="dxa"/>
            </w:tcMar>
            <w:vAlign w:val="bottom"/>
          </w:tcPr>
          <w:p w14:paraId="640938E2" w14:textId="07750BD5"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25,7</w:t>
            </w:r>
          </w:p>
        </w:tc>
        <w:tc>
          <w:tcPr>
            <w:tcW w:w="1167" w:type="dxa"/>
            <w:tcBorders>
              <w:top w:val="single" w:sz="4" w:space="0" w:color="auto"/>
              <w:left w:val="single" w:sz="4" w:space="0" w:color="auto"/>
            </w:tcBorders>
            <w:shd w:val="clear" w:color="auto" w:fill="FFFFFF"/>
            <w:tcMar>
              <w:left w:w="28" w:type="dxa"/>
              <w:right w:w="28" w:type="dxa"/>
            </w:tcMar>
            <w:vAlign w:val="bottom"/>
          </w:tcPr>
          <w:p w14:paraId="50D81137" w14:textId="14377C96"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31,9</w:t>
            </w:r>
          </w:p>
        </w:tc>
        <w:tc>
          <w:tcPr>
            <w:tcW w:w="982" w:type="dxa"/>
            <w:tcBorders>
              <w:top w:val="single" w:sz="4" w:space="0" w:color="auto"/>
              <w:left w:val="single" w:sz="4" w:space="0" w:color="auto"/>
            </w:tcBorders>
            <w:shd w:val="clear" w:color="auto" w:fill="FFFFFF"/>
            <w:tcMar>
              <w:left w:w="28" w:type="dxa"/>
              <w:right w:w="28" w:type="dxa"/>
            </w:tcMar>
            <w:vAlign w:val="bottom"/>
          </w:tcPr>
          <w:p w14:paraId="0C194007" w14:textId="09B5516A"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90,0</w:t>
            </w:r>
          </w:p>
        </w:tc>
        <w:tc>
          <w:tcPr>
            <w:tcW w:w="1218" w:type="dxa"/>
            <w:tcBorders>
              <w:top w:val="single" w:sz="4" w:space="0" w:color="auto"/>
              <w:left w:val="single" w:sz="4" w:space="0" w:color="auto"/>
            </w:tcBorders>
            <w:shd w:val="clear" w:color="auto" w:fill="FFFFFF"/>
            <w:tcMar>
              <w:left w:w="28" w:type="dxa"/>
              <w:right w:w="28" w:type="dxa"/>
            </w:tcMar>
            <w:vAlign w:val="bottom"/>
          </w:tcPr>
          <w:p w14:paraId="3FBA063D" w14:textId="20E18C6F"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90,0</w:t>
            </w:r>
          </w:p>
        </w:tc>
        <w:tc>
          <w:tcPr>
            <w:tcW w:w="1302" w:type="dxa"/>
            <w:tcBorders>
              <w:top w:val="single" w:sz="4" w:space="0" w:color="auto"/>
              <w:left w:val="single" w:sz="4" w:space="0" w:color="auto"/>
            </w:tcBorders>
            <w:shd w:val="clear" w:color="auto" w:fill="FFFFFF"/>
            <w:tcMar>
              <w:left w:w="28" w:type="dxa"/>
              <w:right w:w="28" w:type="dxa"/>
            </w:tcMar>
            <w:vAlign w:val="bottom"/>
          </w:tcPr>
          <w:p w14:paraId="5E8E26C1" w14:textId="196B7112"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12,7</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0E7196BA" w14:textId="77777777" w:rsidR="00DF3278" w:rsidRPr="00804BF0" w:rsidRDefault="00DF3278" w:rsidP="005333E9">
            <w:pPr>
              <w:pStyle w:val="Tabletexte"/>
              <w:spacing w:before="20" w:after="20" w:line="200" w:lineRule="exact"/>
              <w:jc w:val="left"/>
              <w:rPr>
                <w:position w:val="2"/>
                <w:sz w:val="18"/>
                <w:szCs w:val="24"/>
                <w:lang w:bidi="ar-SA"/>
              </w:rPr>
            </w:pPr>
          </w:p>
        </w:tc>
      </w:tr>
      <w:tr w:rsidR="00DF3278" w:rsidRPr="00804BF0" w14:paraId="6B25FE29" w14:textId="77777777" w:rsidTr="005333E9">
        <w:tc>
          <w:tcPr>
            <w:tcW w:w="2098" w:type="dxa"/>
            <w:tcBorders>
              <w:top w:val="single" w:sz="4" w:space="0" w:color="auto"/>
              <w:left w:val="single" w:sz="4" w:space="0" w:color="auto"/>
            </w:tcBorders>
            <w:shd w:val="clear" w:color="auto" w:fill="FFFFFF"/>
            <w:tcMar>
              <w:left w:w="28" w:type="dxa"/>
              <w:right w:w="28" w:type="dxa"/>
            </w:tcMar>
            <w:vAlign w:val="bottom"/>
          </w:tcPr>
          <w:p w14:paraId="1E762969" w14:textId="77777777" w:rsidR="00DF3278" w:rsidRPr="00804BF0" w:rsidRDefault="00DF3278" w:rsidP="005333E9">
            <w:pPr>
              <w:pStyle w:val="Tabletexte"/>
              <w:spacing w:before="20" w:after="20" w:line="200" w:lineRule="exact"/>
              <w:jc w:val="left"/>
              <w:rPr>
                <w:position w:val="2"/>
                <w:sz w:val="18"/>
                <w:szCs w:val="24"/>
              </w:rPr>
            </w:pPr>
            <w:r w:rsidRPr="00804BF0">
              <w:rPr>
                <w:position w:val="2"/>
                <w:sz w:val="18"/>
                <w:szCs w:val="24"/>
                <w:rtl/>
              </w:rPr>
              <w:t>خسائر الغلاف الجوي</w:t>
            </w:r>
          </w:p>
        </w:tc>
        <w:tc>
          <w:tcPr>
            <w:tcW w:w="886" w:type="dxa"/>
            <w:tcBorders>
              <w:top w:val="single" w:sz="4" w:space="0" w:color="auto"/>
              <w:left w:val="single" w:sz="4" w:space="0" w:color="auto"/>
            </w:tcBorders>
            <w:shd w:val="clear" w:color="auto" w:fill="FFFFFF"/>
            <w:tcMar>
              <w:left w:w="28" w:type="dxa"/>
              <w:right w:w="28" w:type="dxa"/>
            </w:tcMar>
            <w:vAlign w:val="bottom"/>
          </w:tcPr>
          <w:p w14:paraId="361F56DE" w14:textId="77777777"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dB</w:t>
            </w:r>
          </w:p>
        </w:tc>
        <w:tc>
          <w:tcPr>
            <w:tcW w:w="849" w:type="dxa"/>
            <w:tcBorders>
              <w:top w:val="single" w:sz="4" w:space="0" w:color="auto"/>
              <w:left w:val="single" w:sz="4" w:space="0" w:color="auto"/>
            </w:tcBorders>
            <w:shd w:val="clear" w:color="auto" w:fill="FFFFFF"/>
            <w:tcMar>
              <w:left w:w="28" w:type="dxa"/>
              <w:right w:w="28" w:type="dxa"/>
            </w:tcMar>
          </w:tcPr>
          <w:p w14:paraId="6B54658D" w14:textId="77777777" w:rsidR="00DF3278" w:rsidRPr="00804BF0" w:rsidRDefault="00DF3278" w:rsidP="005333E9">
            <w:pPr>
              <w:pStyle w:val="Tabletexte"/>
              <w:spacing w:before="20" w:after="20" w:line="200" w:lineRule="exact"/>
              <w:jc w:val="left"/>
              <w:rPr>
                <w:position w:val="2"/>
                <w:sz w:val="18"/>
                <w:szCs w:val="24"/>
                <w:lang w:bidi="ar-SA"/>
              </w:rPr>
            </w:pPr>
          </w:p>
        </w:tc>
        <w:tc>
          <w:tcPr>
            <w:tcW w:w="1167" w:type="dxa"/>
            <w:tcBorders>
              <w:top w:val="single" w:sz="4" w:space="0" w:color="auto"/>
              <w:left w:val="single" w:sz="4" w:space="0" w:color="auto"/>
            </w:tcBorders>
            <w:shd w:val="clear" w:color="auto" w:fill="FFFFFF"/>
            <w:tcMar>
              <w:left w:w="28" w:type="dxa"/>
              <w:right w:w="28" w:type="dxa"/>
            </w:tcMar>
          </w:tcPr>
          <w:p w14:paraId="1FC8C970" w14:textId="77777777" w:rsidR="00DF3278" w:rsidRPr="00804BF0" w:rsidRDefault="00DF3278" w:rsidP="005333E9">
            <w:pPr>
              <w:pStyle w:val="Tabletexte"/>
              <w:spacing w:before="20" w:after="20" w:line="200" w:lineRule="exact"/>
              <w:jc w:val="left"/>
              <w:rPr>
                <w:position w:val="2"/>
                <w:sz w:val="18"/>
                <w:szCs w:val="24"/>
                <w:lang w:bidi="ar-SA"/>
              </w:rPr>
            </w:pPr>
          </w:p>
        </w:tc>
        <w:tc>
          <w:tcPr>
            <w:tcW w:w="982" w:type="dxa"/>
            <w:tcBorders>
              <w:top w:val="single" w:sz="4" w:space="0" w:color="auto"/>
              <w:left w:val="single" w:sz="4" w:space="0" w:color="auto"/>
            </w:tcBorders>
            <w:shd w:val="clear" w:color="auto" w:fill="FFFFFF"/>
            <w:tcMar>
              <w:left w:w="28" w:type="dxa"/>
              <w:right w:w="28" w:type="dxa"/>
            </w:tcMar>
          </w:tcPr>
          <w:p w14:paraId="74E480DC" w14:textId="77777777" w:rsidR="00DF3278" w:rsidRPr="00804BF0" w:rsidRDefault="00DF3278" w:rsidP="005333E9">
            <w:pPr>
              <w:pStyle w:val="Tabletexte"/>
              <w:spacing w:before="20" w:after="20" w:line="200" w:lineRule="exact"/>
              <w:jc w:val="left"/>
              <w:rPr>
                <w:position w:val="2"/>
                <w:sz w:val="18"/>
                <w:szCs w:val="24"/>
                <w:lang w:bidi="ar-SA"/>
              </w:rPr>
            </w:pPr>
          </w:p>
        </w:tc>
        <w:tc>
          <w:tcPr>
            <w:tcW w:w="1218" w:type="dxa"/>
            <w:tcBorders>
              <w:top w:val="single" w:sz="4" w:space="0" w:color="auto"/>
              <w:left w:val="single" w:sz="4" w:space="0" w:color="auto"/>
            </w:tcBorders>
            <w:shd w:val="clear" w:color="auto" w:fill="FFFFFF"/>
            <w:tcMar>
              <w:left w:w="28" w:type="dxa"/>
              <w:right w:w="28" w:type="dxa"/>
            </w:tcMar>
          </w:tcPr>
          <w:p w14:paraId="7D307A72" w14:textId="77777777" w:rsidR="00DF3278" w:rsidRPr="00804BF0" w:rsidRDefault="00DF3278" w:rsidP="005333E9">
            <w:pPr>
              <w:pStyle w:val="Tabletexte"/>
              <w:spacing w:before="20" w:after="20" w:line="200" w:lineRule="exact"/>
              <w:jc w:val="left"/>
              <w:rPr>
                <w:position w:val="2"/>
                <w:sz w:val="18"/>
                <w:szCs w:val="24"/>
                <w:lang w:bidi="ar-SA"/>
              </w:rPr>
            </w:pPr>
          </w:p>
        </w:tc>
        <w:tc>
          <w:tcPr>
            <w:tcW w:w="1302" w:type="dxa"/>
            <w:tcBorders>
              <w:top w:val="single" w:sz="4" w:space="0" w:color="auto"/>
              <w:left w:val="single" w:sz="4" w:space="0" w:color="auto"/>
            </w:tcBorders>
            <w:shd w:val="clear" w:color="auto" w:fill="FFFFFF"/>
            <w:tcMar>
              <w:left w:w="28" w:type="dxa"/>
              <w:right w:w="28" w:type="dxa"/>
            </w:tcMar>
          </w:tcPr>
          <w:p w14:paraId="47D65170" w14:textId="77777777" w:rsidR="00DF3278" w:rsidRPr="00804BF0" w:rsidRDefault="00DF3278" w:rsidP="005333E9">
            <w:pPr>
              <w:pStyle w:val="Tabletexte"/>
              <w:spacing w:before="20" w:after="20" w:line="200" w:lineRule="exact"/>
              <w:jc w:val="left"/>
              <w:rPr>
                <w:position w:val="2"/>
                <w:sz w:val="18"/>
                <w:szCs w:val="24"/>
                <w:lang w:bidi="ar-SA"/>
              </w:rPr>
            </w:pP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03FF106E" w14:textId="77777777" w:rsidR="00DF3278" w:rsidRPr="00804BF0" w:rsidRDefault="00DF3278" w:rsidP="005333E9">
            <w:pPr>
              <w:pStyle w:val="Tabletexte"/>
              <w:spacing w:before="20" w:after="20" w:line="200" w:lineRule="exact"/>
              <w:jc w:val="left"/>
              <w:rPr>
                <w:position w:val="2"/>
                <w:sz w:val="18"/>
                <w:szCs w:val="24"/>
                <w:lang w:bidi="ar-SA"/>
              </w:rPr>
            </w:pPr>
          </w:p>
        </w:tc>
      </w:tr>
      <w:tr w:rsidR="00DF3278" w:rsidRPr="00804BF0" w14:paraId="769DA734" w14:textId="77777777" w:rsidTr="005333E9">
        <w:tc>
          <w:tcPr>
            <w:tcW w:w="2098" w:type="dxa"/>
            <w:tcBorders>
              <w:top w:val="single" w:sz="4" w:space="0" w:color="auto"/>
              <w:left w:val="single" w:sz="4" w:space="0" w:color="auto"/>
            </w:tcBorders>
            <w:shd w:val="clear" w:color="auto" w:fill="FFFFFF"/>
            <w:tcMar>
              <w:left w:w="28" w:type="dxa"/>
              <w:right w:w="28" w:type="dxa"/>
            </w:tcMar>
            <w:vAlign w:val="bottom"/>
          </w:tcPr>
          <w:p w14:paraId="2B945F8F" w14:textId="77777777" w:rsidR="00DF3278" w:rsidRPr="00804BF0" w:rsidRDefault="00DF3278" w:rsidP="005333E9">
            <w:pPr>
              <w:pStyle w:val="Tabletexte"/>
              <w:spacing w:before="20" w:after="20" w:line="200" w:lineRule="exact"/>
              <w:jc w:val="left"/>
              <w:rPr>
                <w:position w:val="2"/>
                <w:sz w:val="18"/>
                <w:szCs w:val="24"/>
              </w:rPr>
            </w:pPr>
            <w:r w:rsidRPr="00804BF0">
              <w:rPr>
                <w:position w:val="2"/>
                <w:sz w:val="18"/>
                <w:szCs w:val="24"/>
                <w:rtl/>
              </w:rPr>
              <w:t>كسب الهوائي</w:t>
            </w:r>
          </w:p>
        </w:tc>
        <w:tc>
          <w:tcPr>
            <w:tcW w:w="886" w:type="dxa"/>
            <w:tcBorders>
              <w:top w:val="single" w:sz="4" w:space="0" w:color="auto"/>
              <w:left w:val="single" w:sz="4" w:space="0" w:color="auto"/>
            </w:tcBorders>
            <w:shd w:val="clear" w:color="auto" w:fill="FFFFFF"/>
            <w:tcMar>
              <w:left w:w="28" w:type="dxa"/>
              <w:right w:w="28" w:type="dxa"/>
            </w:tcMar>
            <w:vAlign w:val="bottom"/>
          </w:tcPr>
          <w:p w14:paraId="7622C3BE" w14:textId="77777777" w:rsidR="00DF3278" w:rsidRPr="00804BF0" w:rsidRDefault="00DF3278" w:rsidP="005333E9">
            <w:pPr>
              <w:pStyle w:val="Tabletexte"/>
              <w:spacing w:before="20" w:after="20" w:line="200" w:lineRule="exact"/>
              <w:jc w:val="left"/>
              <w:rPr>
                <w:position w:val="2"/>
                <w:sz w:val="18"/>
                <w:szCs w:val="24"/>
                <w:lang w:bidi="ar-SA"/>
              </w:rPr>
            </w:pPr>
            <w:proofErr w:type="spellStart"/>
            <w:r w:rsidRPr="00804BF0">
              <w:rPr>
                <w:position w:val="2"/>
                <w:sz w:val="18"/>
                <w:szCs w:val="24"/>
                <w:lang w:bidi="ar-SA"/>
              </w:rPr>
              <w:t>dBi</w:t>
            </w:r>
            <w:proofErr w:type="spellEnd"/>
          </w:p>
        </w:tc>
        <w:tc>
          <w:tcPr>
            <w:tcW w:w="849" w:type="dxa"/>
            <w:tcBorders>
              <w:top w:val="single" w:sz="4" w:space="0" w:color="auto"/>
              <w:left w:val="single" w:sz="4" w:space="0" w:color="auto"/>
            </w:tcBorders>
            <w:shd w:val="clear" w:color="auto" w:fill="FFFFFF"/>
            <w:tcMar>
              <w:left w:w="28" w:type="dxa"/>
              <w:right w:w="28" w:type="dxa"/>
            </w:tcMar>
            <w:vAlign w:val="bottom"/>
          </w:tcPr>
          <w:p w14:paraId="2EBC4536" w14:textId="5C45FD9A"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55</w:t>
            </w:r>
          </w:p>
        </w:tc>
        <w:tc>
          <w:tcPr>
            <w:tcW w:w="1167" w:type="dxa"/>
            <w:tcBorders>
              <w:top w:val="single" w:sz="4" w:space="0" w:color="auto"/>
              <w:left w:val="single" w:sz="4" w:space="0" w:color="auto"/>
            </w:tcBorders>
            <w:shd w:val="clear" w:color="auto" w:fill="FFFFFF"/>
            <w:tcMar>
              <w:left w:w="28" w:type="dxa"/>
              <w:right w:w="28" w:type="dxa"/>
            </w:tcMar>
            <w:vAlign w:val="bottom"/>
          </w:tcPr>
          <w:p w14:paraId="07B805C2" w14:textId="2FFA197C"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48</w:t>
            </w:r>
          </w:p>
        </w:tc>
        <w:tc>
          <w:tcPr>
            <w:tcW w:w="982" w:type="dxa"/>
            <w:tcBorders>
              <w:top w:val="single" w:sz="4" w:space="0" w:color="auto"/>
              <w:left w:val="single" w:sz="4" w:space="0" w:color="auto"/>
            </w:tcBorders>
            <w:shd w:val="clear" w:color="auto" w:fill="FFFFFF"/>
            <w:tcMar>
              <w:left w:w="28" w:type="dxa"/>
              <w:right w:w="28" w:type="dxa"/>
            </w:tcMar>
            <w:vAlign w:val="bottom"/>
          </w:tcPr>
          <w:p w14:paraId="39C18E7C" w14:textId="1322D6C8"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55</w:t>
            </w:r>
          </w:p>
        </w:tc>
        <w:tc>
          <w:tcPr>
            <w:tcW w:w="1218" w:type="dxa"/>
            <w:tcBorders>
              <w:top w:val="single" w:sz="4" w:space="0" w:color="auto"/>
              <w:left w:val="single" w:sz="4" w:space="0" w:color="auto"/>
            </w:tcBorders>
            <w:shd w:val="clear" w:color="auto" w:fill="FFFFFF"/>
            <w:tcMar>
              <w:left w:w="28" w:type="dxa"/>
              <w:right w:w="28" w:type="dxa"/>
            </w:tcMar>
            <w:vAlign w:val="bottom"/>
          </w:tcPr>
          <w:p w14:paraId="51840EED" w14:textId="3AC545BE"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79</w:t>
            </w:r>
          </w:p>
        </w:tc>
        <w:tc>
          <w:tcPr>
            <w:tcW w:w="1302" w:type="dxa"/>
            <w:tcBorders>
              <w:top w:val="single" w:sz="4" w:space="0" w:color="auto"/>
              <w:left w:val="single" w:sz="4" w:space="0" w:color="auto"/>
            </w:tcBorders>
            <w:shd w:val="clear" w:color="auto" w:fill="FFFFFF"/>
            <w:tcMar>
              <w:left w:w="28" w:type="dxa"/>
              <w:right w:w="28" w:type="dxa"/>
            </w:tcMar>
            <w:vAlign w:val="bottom"/>
          </w:tcPr>
          <w:p w14:paraId="523D78CE" w14:textId="604A9A48"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79</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1B506775" w14:textId="77777777" w:rsidR="00DF3278" w:rsidRPr="00804BF0" w:rsidRDefault="00DF3278" w:rsidP="005333E9">
            <w:pPr>
              <w:pStyle w:val="Tabletexte"/>
              <w:spacing w:before="20" w:after="20" w:line="200" w:lineRule="exact"/>
              <w:jc w:val="left"/>
              <w:rPr>
                <w:position w:val="2"/>
                <w:sz w:val="18"/>
                <w:szCs w:val="24"/>
                <w:lang w:bidi="ar-SA"/>
              </w:rPr>
            </w:pPr>
          </w:p>
        </w:tc>
      </w:tr>
      <w:tr w:rsidR="00DF3278" w:rsidRPr="00804BF0" w14:paraId="48CBF99A" w14:textId="77777777" w:rsidTr="005333E9">
        <w:tc>
          <w:tcPr>
            <w:tcW w:w="2098" w:type="dxa"/>
            <w:tcBorders>
              <w:top w:val="single" w:sz="4" w:space="0" w:color="auto"/>
              <w:left w:val="single" w:sz="4" w:space="0" w:color="auto"/>
            </w:tcBorders>
            <w:shd w:val="clear" w:color="auto" w:fill="FFFFFF"/>
            <w:tcMar>
              <w:left w:w="28" w:type="dxa"/>
              <w:right w:w="28" w:type="dxa"/>
            </w:tcMar>
            <w:vAlign w:val="bottom"/>
          </w:tcPr>
          <w:p w14:paraId="19245C78" w14:textId="77777777" w:rsidR="00DF3278" w:rsidRPr="00804BF0" w:rsidRDefault="00DF3278" w:rsidP="005333E9">
            <w:pPr>
              <w:pStyle w:val="Tabletexte"/>
              <w:spacing w:before="20" w:after="20" w:line="200" w:lineRule="exact"/>
              <w:jc w:val="left"/>
              <w:rPr>
                <w:position w:val="2"/>
                <w:sz w:val="18"/>
                <w:szCs w:val="24"/>
                <w:rtl/>
                <w:lang w:bidi="ar-SA"/>
              </w:rPr>
            </w:pPr>
            <w:r w:rsidRPr="00804BF0">
              <w:rPr>
                <w:position w:val="2"/>
                <w:sz w:val="18"/>
                <w:szCs w:val="24"/>
                <w:rtl/>
              </w:rPr>
              <w:t>معايير الحماية</w:t>
            </w:r>
          </w:p>
        </w:tc>
        <w:tc>
          <w:tcPr>
            <w:tcW w:w="886" w:type="dxa"/>
            <w:tcBorders>
              <w:top w:val="single" w:sz="4" w:space="0" w:color="auto"/>
              <w:left w:val="single" w:sz="4" w:space="0" w:color="auto"/>
            </w:tcBorders>
            <w:shd w:val="clear" w:color="auto" w:fill="FFFFFF"/>
            <w:tcMar>
              <w:left w:w="28" w:type="dxa"/>
              <w:right w:w="28" w:type="dxa"/>
            </w:tcMar>
          </w:tcPr>
          <w:p w14:paraId="22FC34B2" w14:textId="77777777" w:rsidR="00DF3278" w:rsidRPr="00804BF0" w:rsidRDefault="00DF3278" w:rsidP="005333E9">
            <w:pPr>
              <w:pStyle w:val="Tabletexte"/>
              <w:spacing w:before="20" w:after="20" w:line="200" w:lineRule="exact"/>
              <w:jc w:val="left"/>
              <w:rPr>
                <w:position w:val="2"/>
                <w:sz w:val="18"/>
                <w:szCs w:val="24"/>
                <w:lang w:bidi="ar-SA"/>
              </w:rPr>
            </w:pPr>
            <w:proofErr w:type="spellStart"/>
            <w:r w:rsidRPr="00804BF0">
              <w:rPr>
                <w:position w:val="2"/>
                <w:sz w:val="18"/>
                <w:szCs w:val="24"/>
                <w:lang w:bidi="ar-SA"/>
              </w:rPr>
              <w:t>dBW</w:t>
            </w:r>
            <w:proofErr w:type="spellEnd"/>
            <w:r w:rsidRPr="00804BF0">
              <w:rPr>
                <w:position w:val="2"/>
                <w:sz w:val="18"/>
                <w:szCs w:val="24"/>
                <w:lang w:bidi="ar-SA"/>
              </w:rPr>
              <w:t>/200</w:t>
            </w:r>
          </w:p>
          <w:p w14:paraId="407E66FB" w14:textId="77777777" w:rsidR="00DF3278" w:rsidRPr="00804BF0" w:rsidRDefault="00DF3278" w:rsidP="005333E9">
            <w:pPr>
              <w:pStyle w:val="Tabletexte"/>
              <w:spacing w:before="20" w:after="20" w:line="200" w:lineRule="exact"/>
              <w:jc w:val="left"/>
              <w:rPr>
                <w:position w:val="2"/>
                <w:sz w:val="18"/>
                <w:szCs w:val="24"/>
                <w:rtl/>
                <w:lang w:bidi="ar-SA"/>
              </w:rPr>
            </w:pPr>
            <w:r w:rsidRPr="00804BF0">
              <w:rPr>
                <w:position w:val="2"/>
                <w:sz w:val="18"/>
                <w:szCs w:val="24"/>
                <w:lang w:bidi="ar-SA"/>
              </w:rPr>
              <w:t>MHz</w:t>
            </w:r>
          </w:p>
        </w:tc>
        <w:tc>
          <w:tcPr>
            <w:tcW w:w="849" w:type="dxa"/>
            <w:tcBorders>
              <w:top w:val="single" w:sz="4" w:space="0" w:color="auto"/>
              <w:left w:val="single" w:sz="4" w:space="0" w:color="auto"/>
            </w:tcBorders>
            <w:shd w:val="clear" w:color="auto" w:fill="FFFFFF"/>
            <w:tcMar>
              <w:left w:w="28" w:type="dxa"/>
              <w:right w:w="28" w:type="dxa"/>
            </w:tcMar>
            <w:vAlign w:val="bottom"/>
          </w:tcPr>
          <w:p w14:paraId="4C418E9D" w14:textId="1B214B29"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158</w:t>
            </w:r>
            <w:r w:rsidR="00804BF0">
              <w:rPr>
                <w:position w:val="2"/>
                <w:sz w:val="18"/>
                <w:szCs w:val="24"/>
                <w:lang w:bidi="ar-SA"/>
              </w:rPr>
              <w:t>–</w:t>
            </w:r>
          </w:p>
        </w:tc>
        <w:tc>
          <w:tcPr>
            <w:tcW w:w="1167" w:type="dxa"/>
            <w:tcBorders>
              <w:top w:val="single" w:sz="4" w:space="0" w:color="auto"/>
              <w:left w:val="single" w:sz="4" w:space="0" w:color="auto"/>
            </w:tcBorders>
            <w:shd w:val="clear" w:color="auto" w:fill="FFFFFF"/>
            <w:tcMar>
              <w:left w:w="28" w:type="dxa"/>
              <w:right w:w="28" w:type="dxa"/>
            </w:tcMar>
            <w:vAlign w:val="bottom"/>
          </w:tcPr>
          <w:p w14:paraId="0A08F84D" w14:textId="5557687E" w:rsidR="00DF3278" w:rsidRPr="00804BF0" w:rsidRDefault="00804BF0" w:rsidP="005333E9">
            <w:pPr>
              <w:pStyle w:val="Tabletexte"/>
              <w:spacing w:before="20" w:after="20" w:line="200" w:lineRule="exact"/>
              <w:jc w:val="center"/>
              <w:rPr>
                <w:position w:val="2"/>
                <w:sz w:val="18"/>
                <w:szCs w:val="24"/>
                <w:lang w:bidi="ar-SA"/>
              </w:rPr>
            </w:pPr>
            <w:r w:rsidRPr="00804BF0">
              <w:rPr>
                <w:position w:val="2"/>
                <w:sz w:val="18"/>
                <w:szCs w:val="24"/>
                <w:lang w:bidi="ar-SA"/>
              </w:rPr>
              <w:t>158</w:t>
            </w:r>
            <w:r>
              <w:rPr>
                <w:position w:val="2"/>
                <w:sz w:val="18"/>
                <w:szCs w:val="24"/>
                <w:lang w:bidi="ar-SA"/>
              </w:rPr>
              <w:t>–</w:t>
            </w:r>
          </w:p>
        </w:tc>
        <w:tc>
          <w:tcPr>
            <w:tcW w:w="982" w:type="dxa"/>
            <w:tcBorders>
              <w:top w:val="single" w:sz="4" w:space="0" w:color="auto"/>
              <w:left w:val="single" w:sz="4" w:space="0" w:color="auto"/>
            </w:tcBorders>
            <w:shd w:val="clear" w:color="auto" w:fill="FFFFFF"/>
            <w:tcMar>
              <w:left w:w="28" w:type="dxa"/>
              <w:right w:w="28" w:type="dxa"/>
            </w:tcMar>
            <w:vAlign w:val="bottom"/>
          </w:tcPr>
          <w:p w14:paraId="152A5E98" w14:textId="4D93A72C" w:rsidR="00DF3278" w:rsidRPr="00804BF0" w:rsidRDefault="00804BF0" w:rsidP="005333E9">
            <w:pPr>
              <w:pStyle w:val="Tabletexte"/>
              <w:spacing w:before="20" w:after="20" w:line="200" w:lineRule="exact"/>
              <w:jc w:val="center"/>
              <w:rPr>
                <w:position w:val="2"/>
                <w:sz w:val="18"/>
                <w:szCs w:val="24"/>
                <w:lang w:bidi="ar-SA"/>
              </w:rPr>
            </w:pPr>
            <w:r w:rsidRPr="00804BF0">
              <w:rPr>
                <w:position w:val="2"/>
                <w:sz w:val="18"/>
                <w:szCs w:val="24"/>
                <w:lang w:bidi="ar-SA"/>
              </w:rPr>
              <w:t>158</w:t>
            </w:r>
            <w:r>
              <w:rPr>
                <w:position w:val="2"/>
                <w:sz w:val="18"/>
                <w:szCs w:val="24"/>
                <w:lang w:bidi="ar-SA"/>
              </w:rPr>
              <w:t>–</w:t>
            </w:r>
          </w:p>
        </w:tc>
        <w:tc>
          <w:tcPr>
            <w:tcW w:w="1218" w:type="dxa"/>
            <w:tcBorders>
              <w:top w:val="single" w:sz="4" w:space="0" w:color="auto"/>
              <w:left w:val="single" w:sz="4" w:space="0" w:color="auto"/>
            </w:tcBorders>
            <w:shd w:val="clear" w:color="auto" w:fill="FFFFFF"/>
            <w:tcMar>
              <w:left w:w="28" w:type="dxa"/>
              <w:right w:w="28" w:type="dxa"/>
            </w:tcMar>
            <w:vAlign w:val="bottom"/>
          </w:tcPr>
          <w:p w14:paraId="157B9EAD" w14:textId="57A6230C" w:rsidR="00DF3278" w:rsidRPr="00804BF0" w:rsidRDefault="00804BF0" w:rsidP="005333E9">
            <w:pPr>
              <w:pStyle w:val="Tabletexte"/>
              <w:spacing w:before="20" w:after="20" w:line="200" w:lineRule="exact"/>
              <w:jc w:val="center"/>
              <w:rPr>
                <w:position w:val="2"/>
                <w:sz w:val="18"/>
                <w:szCs w:val="24"/>
                <w:lang w:bidi="ar-SA"/>
              </w:rPr>
            </w:pPr>
            <w:r w:rsidRPr="00804BF0">
              <w:rPr>
                <w:position w:val="2"/>
                <w:sz w:val="18"/>
                <w:szCs w:val="24"/>
                <w:lang w:bidi="ar-SA"/>
              </w:rPr>
              <w:t>158</w:t>
            </w:r>
            <w:r>
              <w:rPr>
                <w:position w:val="2"/>
                <w:sz w:val="18"/>
                <w:szCs w:val="24"/>
                <w:lang w:bidi="ar-SA"/>
              </w:rPr>
              <w:t>–</w:t>
            </w:r>
          </w:p>
        </w:tc>
        <w:tc>
          <w:tcPr>
            <w:tcW w:w="1302" w:type="dxa"/>
            <w:tcBorders>
              <w:top w:val="single" w:sz="4" w:space="0" w:color="auto"/>
              <w:left w:val="single" w:sz="4" w:space="0" w:color="auto"/>
            </w:tcBorders>
            <w:shd w:val="clear" w:color="auto" w:fill="FFFFFF"/>
            <w:tcMar>
              <w:left w:w="28" w:type="dxa"/>
              <w:right w:w="28" w:type="dxa"/>
            </w:tcMar>
            <w:vAlign w:val="bottom"/>
          </w:tcPr>
          <w:p w14:paraId="428301D4" w14:textId="35A0592E" w:rsidR="00DF3278" w:rsidRPr="00804BF0" w:rsidRDefault="00804BF0" w:rsidP="005333E9">
            <w:pPr>
              <w:pStyle w:val="Tabletexte"/>
              <w:spacing w:before="20" w:after="20" w:line="200" w:lineRule="exact"/>
              <w:jc w:val="center"/>
              <w:rPr>
                <w:position w:val="2"/>
                <w:sz w:val="18"/>
                <w:szCs w:val="24"/>
                <w:lang w:bidi="ar-SA"/>
              </w:rPr>
            </w:pPr>
            <w:r w:rsidRPr="00804BF0">
              <w:rPr>
                <w:position w:val="2"/>
                <w:sz w:val="18"/>
                <w:szCs w:val="24"/>
                <w:lang w:bidi="ar-SA"/>
              </w:rPr>
              <w:t>158</w:t>
            </w:r>
            <w:r>
              <w:rPr>
                <w:position w:val="2"/>
                <w:sz w:val="18"/>
                <w:szCs w:val="24"/>
                <w:lang w:bidi="ar-SA"/>
              </w:rPr>
              <w:t>–</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36E9F796" w14:textId="77777777" w:rsidR="00DF3278" w:rsidRPr="00804BF0" w:rsidRDefault="00DF3278" w:rsidP="005333E9">
            <w:pPr>
              <w:pStyle w:val="Tabletexte"/>
              <w:spacing w:before="20" w:after="20" w:line="200" w:lineRule="exact"/>
              <w:jc w:val="left"/>
              <w:rPr>
                <w:position w:val="2"/>
                <w:sz w:val="18"/>
                <w:szCs w:val="24"/>
                <w:lang w:bidi="ar-SA"/>
              </w:rPr>
            </w:pPr>
          </w:p>
        </w:tc>
      </w:tr>
      <w:tr w:rsidR="00DF3278" w:rsidRPr="00804BF0" w14:paraId="5945A74F" w14:textId="77777777" w:rsidTr="005333E9">
        <w:tc>
          <w:tcPr>
            <w:tcW w:w="2098" w:type="dxa"/>
            <w:tcBorders>
              <w:top w:val="single" w:sz="4" w:space="0" w:color="auto"/>
              <w:left w:val="single" w:sz="4" w:space="0" w:color="auto"/>
            </w:tcBorders>
            <w:shd w:val="clear" w:color="auto" w:fill="FFFFFF"/>
            <w:tcMar>
              <w:left w:w="28" w:type="dxa"/>
              <w:right w:w="28" w:type="dxa"/>
            </w:tcMar>
            <w:vAlign w:val="bottom"/>
          </w:tcPr>
          <w:p w14:paraId="5433670E" w14:textId="77777777" w:rsidR="00DF3278" w:rsidRPr="00804BF0" w:rsidRDefault="00DF3278" w:rsidP="005333E9">
            <w:pPr>
              <w:pStyle w:val="Tabletexte"/>
              <w:spacing w:before="20" w:after="20" w:line="200" w:lineRule="exact"/>
              <w:jc w:val="left"/>
              <w:rPr>
                <w:position w:val="2"/>
                <w:sz w:val="18"/>
                <w:szCs w:val="24"/>
              </w:rPr>
            </w:pPr>
            <w:r w:rsidRPr="00804BF0">
              <w:rPr>
                <w:position w:val="2"/>
                <w:sz w:val="18"/>
                <w:szCs w:val="24"/>
                <w:rtl/>
              </w:rPr>
              <w:t>التحصيص</w:t>
            </w:r>
          </w:p>
        </w:tc>
        <w:tc>
          <w:tcPr>
            <w:tcW w:w="886" w:type="dxa"/>
            <w:tcBorders>
              <w:top w:val="single" w:sz="4" w:space="0" w:color="auto"/>
              <w:left w:val="single" w:sz="4" w:space="0" w:color="auto"/>
            </w:tcBorders>
            <w:shd w:val="clear" w:color="auto" w:fill="FFFFFF"/>
            <w:tcMar>
              <w:left w:w="28" w:type="dxa"/>
              <w:right w:w="28" w:type="dxa"/>
            </w:tcMar>
            <w:vAlign w:val="bottom"/>
          </w:tcPr>
          <w:p w14:paraId="53056352" w14:textId="77777777"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dB</w:t>
            </w:r>
          </w:p>
        </w:tc>
        <w:tc>
          <w:tcPr>
            <w:tcW w:w="849" w:type="dxa"/>
            <w:tcBorders>
              <w:top w:val="single" w:sz="4" w:space="0" w:color="auto"/>
              <w:left w:val="single" w:sz="4" w:space="0" w:color="auto"/>
            </w:tcBorders>
            <w:shd w:val="clear" w:color="auto" w:fill="FFFFFF"/>
            <w:tcMar>
              <w:left w:w="28" w:type="dxa"/>
              <w:right w:w="28" w:type="dxa"/>
            </w:tcMar>
            <w:vAlign w:val="bottom"/>
          </w:tcPr>
          <w:p w14:paraId="10C01576" w14:textId="0709DEFA"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3</w:t>
            </w:r>
          </w:p>
        </w:tc>
        <w:tc>
          <w:tcPr>
            <w:tcW w:w="1167" w:type="dxa"/>
            <w:tcBorders>
              <w:top w:val="single" w:sz="4" w:space="0" w:color="auto"/>
              <w:left w:val="single" w:sz="4" w:space="0" w:color="auto"/>
            </w:tcBorders>
            <w:shd w:val="clear" w:color="auto" w:fill="FFFFFF"/>
            <w:tcMar>
              <w:left w:w="28" w:type="dxa"/>
              <w:right w:w="28" w:type="dxa"/>
            </w:tcMar>
            <w:vAlign w:val="bottom"/>
          </w:tcPr>
          <w:p w14:paraId="34040D16" w14:textId="5F722DF2"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3</w:t>
            </w:r>
          </w:p>
        </w:tc>
        <w:tc>
          <w:tcPr>
            <w:tcW w:w="982" w:type="dxa"/>
            <w:tcBorders>
              <w:top w:val="single" w:sz="4" w:space="0" w:color="auto"/>
              <w:left w:val="single" w:sz="4" w:space="0" w:color="auto"/>
            </w:tcBorders>
            <w:shd w:val="clear" w:color="auto" w:fill="FFFFFF"/>
            <w:tcMar>
              <w:left w:w="28" w:type="dxa"/>
              <w:right w:w="28" w:type="dxa"/>
            </w:tcMar>
            <w:vAlign w:val="bottom"/>
          </w:tcPr>
          <w:p w14:paraId="1A76C7D5" w14:textId="163EAF81"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3</w:t>
            </w:r>
          </w:p>
        </w:tc>
        <w:tc>
          <w:tcPr>
            <w:tcW w:w="1218" w:type="dxa"/>
            <w:tcBorders>
              <w:top w:val="single" w:sz="4" w:space="0" w:color="auto"/>
              <w:left w:val="single" w:sz="4" w:space="0" w:color="auto"/>
            </w:tcBorders>
            <w:shd w:val="clear" w:color="auto" w:fill="FFFFFF"/>
            <w:tcMar>
              <w:left w:w="28" w:type="dxa"/>
              <w:right w:w="28" w:type="dxa"/>
            </w:tcMar>
            <w:vAlign w:val="bottom"/>
          </w:tcPr>
          <w:p w14:paraId="59DCEAC1" w14:textId="051818A3"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3</w:t>
            </w:r>
          </w:p>
        </w:tc>
        <w:tc>
          <w:tcPr>
            <w:tcW w:w="1302" w:type="dxa"/>
            <w:tcBorders>
              <w:top w:val="single" w:sz="4" w:space="0" w:color="auto"/>
              <w:left w:val="single" w:sz="4" w:space="0" w:color="auto"/>
            </w:tcBorders>
            <w:shd w:val="clear" w:color="auto" w:fill="FFFFFF"/>
            <w:tcMar>
              <w:left w:w="28" w:type="dxa"/>
              <w:right w:w="28" w:type="dxa"/>
            </w:tcMar>
            <w:vAlign w:val="bottom"/>
          </w:tcPr>
          <w:p w14:paraId="0B26C6AF" w14:textId="2B8855AA"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3</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69A0CF82" w14:textId="77777777" w:rsidR="00DF3278" w:rsidRPr="00804BF0" w:rsidRDefault="00DF3278" w:rsidP="005333E9">
            <w:pPr>
              <w:pStyle w:val="Tabletexte"/>
              <w:spacing w:before="20" w:after="20" w:line="200" w:lineRule="exact"/>
              <w:jc w:val="left"/>
              <w:rPr>
                <w:position w:val="2"/>
                <w:sz w:val="18"/>
                <w:szCs w:val="24"/>
                <w:lang w:bidi="ar-SA"/>
              </w:rPr>
            </w:pPr>
          </w:p>
        </w:tc>
      </w:tr>
      <w:tr w:rsidR="00DF3278" w:rsidRPr="00804BF0" w14:paraId="460C385F" w14:textId="77777777" w:rsidTr="005333E9">
        <w:tc>
          <w:tcPr>
            <w:tcW w:w="2098" w:type="dxa"/>
            <w:tcBorders>
              <w:top w:val="single" w:sz="4" w:space="0" w:color="auto"/>
              <w:left w:val="single" w:sz="4" w:space="0" w:color="auto"/>
            </w:tcBorders>
            <w:shd w:val="clear" w:color="auto" w:fill="FFFFFF"/>
            <w:tcMar>
              <w:left w:w="28" w:type="dxa"/>
              <w:right w:w="28" w:type="dxa"/>
            </w:tcMar>
            <w:vAlign w:val="bottom"/>
          </w:tcPr>
          <w:p w14:paraId="60306FEB" w14:textId="77777777" w:rsidR="00DF3278" w:rsidRPr="00804BF0" w:rsidRDefault="00DF3278" w:rsidP="005333E9">
            <w:pPr>
              <w:pStyle w:val="Tabletexte"/>
              <w:spacing w:before="20" w:after="20" w:line="200" w:lineRule="exact"/>
              <w:jc w:val="left"/>
              <w:rPr>
                <w:b/>
                <w:bCs/>
                <w:position w:val="2"/>
                <w:sz w:val="18"/>
                <w:szCs w:val="24"/>
              </w:rPr>
            </w:pPr>
            <w:r w:rsidRPr="00804BF0">
              <w:rPr>
                <w:b/>
                <w:bCs/>
                <w:position w:val="2"/>
                <w:sz w:val="18"/>
                <w:szCs w:val="24"/>
                <w:rtl/>
              </w:rPr>
              <w:t>سوية التداخل القصوى على</w:t>
            </w:r>
            <w:r w:rsidRPr="00804BF0">
              <w:rPr>
                <w:rFonts w:hint="cs"/>
                <w:b/>
                <w:bCs/>
                <w:position w:val="2"/>
                <w:sz w:val="18"/>
                <w:szCs w:val="24"/>
                <w:rtl/>
              </w:rPr>
              <w:t> </w:t>
            </w:r>
            <w:r w:rsidRPr="00804BF0">
              <w:rPr>
                <w:b/>
                <w:bCs/>
                <w:position w:val="2"/>
                <w:sz w:val="18"/>
                <w:szCs w:val="24"/>
                <w:rtl/>
              </w:rPr>
              <w:t>الأرض</w:t>
            </w:r>
          </w:p>
        </w:tc>
        <w:tc>
          <w:tcPr>
            <w:tcW w:w="886" w:type="dxa"/>
            <w:tcBorders>
              <w:top w:val="single" w:sz="4" w:space="0" w:color="auto"/>
              <w:left w:val="single" w:sz="4" w:space="0" w:color="auto"/>
            </w:tcBorders>
            <w:shd w:val="clear" w:color="auto" w:fill="FFFFFF"/>
            <w:tcMar>
              <w:left w:w="28" w:type="dxa"/>
              <w:right w:w="28" w:type="dxa"/>
            </w:tcMar>
            <w:vAlign w:val="bottom"/>
          </w:tcPr>
          <w:p w14:paraId="3D426BA1" w14:textId="77777777" w:rsidR="00DF3278" w:rsidRPr="00804BF0" w:rsidRDefault="00DF3278" w:rsidP="005333E9">
            <w:pPr>
              <w:pStyle w:val="Tabletexte"/>
              <w:spacing w:before="20" w:after="20" w:line="200" w:lineRule="exact"/>
              <w:jc w:val="left"/>
              <w:rPr>
                <w:b/>
                <w:bCs/>
                <w:position w:val="2"/>
                <w:sz w:val="18"/>
                <w:szCs w:val="24"/>
                <w:lang w:bidi="ar-SA"/>
              </w:rPr>
            </w:pPr>
            <w:r w:rsidRPr="00804BF0">
              <w:rPr>
                <w:b/>
                <w:bCs/>
                <w:position w:val="2"/>
                <w:sz w:val="18"/>
                <w:szCs w:val="24"/>
                <w:lang w:bidi="ar-SA"/>
              </w:rPr>
              <w:t>dBm/200</w:t>
            </w:r>
          </w:p>
          <w:p w14:paraId="3827D07D" w14:textId="77777777" w:rsidR="00DF3278" w:rsidRPr="00804BF0" w:rsidRDefault="00DF3278" w:rsidP="005333E9">
            <w:pPr>
              <w:pStyle w:val="Tabletexte"/>
              <w:spacing w:before="20" w:after="20" w:line="200" w:lineRule="exact"/>
              <w:jc w:val="left"/>
              <w:rPr>
                <w:b/>
                <w:bCs/>
                <w:position w:val="2"/>
                <w:sz w:val="18"/>
                <w:szCs w:val="24"/>
                <w:lang w:bidi="ar-SA"/>
              </w:rPr>
            </w:pPr>
            <w:r w:rsidRPr="00804BF0">
              <w:rPr>
                <w:b/>
                <w:bCs/>
                <w:position w:val="2"/>
                <w:sz w:val="18"/>
                <w:szCs w:val="24"/>
                <w:lang w:bidi="ar-SA"/>
              </w:rPr>
              <w:t>MHz</w:t>
            </w:r>
          </w:p>
        </w:tc>
        <w:tc>
          <w:tcPr>
            <w:tcW w:w="849" w:type="dxa"/>
            <w:tcBorders>
              <w:top w:val="single" w:sz="4" w:space="0" w:color="auto"/>
              <w:left w:val="single" w:sz="4" w:space="0" w:color="auto"/>
            </w:tcBorders>
            <w:shd w:val="clear" w:color="auto" w:fill="FFFFFF"/>
            <w:tcMar>
              <w:left w:w="28" w:type="dxa"/>
              <w:right w:w="28" w:type="dxa"/>
            </w:tcMar>
            <w:vAlign w:val="bottom"/>
          </w:tcPr>
          <w:p w14:paraId="6A760C72" w14:textId="4F391622" w:rsidR="00DF3278" w:rsidRPr="00804BF0" w:rsidRDefault="00DF3278" w:rsidP="005333E9">
            <w:pPr>
              <w:pStyle w:val="Tabletexte"/>
              <w:spacing w:before="20" w:after="20" w:line="200" w:lineRule="exact"/>
              <w:jc w:val="left"/>
              <w:rPr>
                <w:b/>
                <w:bCs/>
                <w:position w:val="2"/>
                <w:sz w:val="18"/>
                <w:szCs w:val="24"/>
                <w:lang w:bidi="ar-SA"/>
              </w:rPr>
            </w:pPr>
            <w:r w:rsidRPr="00804BF0">
              <w:rPr>
                <w:b/>
                <w:bCs/>
                <w:position w:val="2"/>
                <w:sz w:val="18"/>
                <w:szCs w:val="24"/>
                <w:lang w:bidi="ar-SA"/>
              </w:rPr>
              <w:t>22,3</w:t>
            </w:r>
          </w:p>
        </w:tc>
        <w:tc>
          <w:tcPr>
            <w:tcW w:w="1167" w:type="dxa"/>
            <w:tcBorders>
              <w:top w:val="single" w:sz="4" w:space="0" w:color="auto"/>
              <w:left w:val="single" w:sz="4" w:space="0" w:color="auto"/>
            </w:tcBorders>
            <w:shd w:val="clear" w:color="auto" w:fill="FFFFFF"/>
            <w:tcMar>
              <w:left w:w="28" w:type="dxa"/>
              <w:right w:w="28" w:type="dxa"/>
            </w:tcMar>
            <w:vAlign w:val="bottom"/>
          </w:tcPr>
          <w:p w14:paraId="4DC864BA" w14:textId="5F69E464" w:rsidR="00DF3278" w:rsidRPr="00804BF0" w:rsidRDefault="00DF3278" w:rsidP="005333E9">
            <w:pPr>
              <w:pStyle w:val="Tabletexte"/>
              <w:spacing w:before="20" w:after="20" w:line="200" w:lineRule="exact"/>
              <w:jc w:val="left"/>
              <w:rPr>
                <w:b/>
                <w:bCs/>
                <w:position w:val="2"/>
                <w:sz w:val="18"/>
                <w:szCs w:val="24"/>
                <w:lang w:bidi="ar-SA"/>
              </w:rPr>
            </w:pPr>
            <w:r w:rsidRPr="00804BF0">
              <w:rPr>
                <w:b/>
                <w:bCs/>
                <w:position w:val="2"/>
                <w:sz w:val="18"/>
                <w:szCs w:val="24"/>
                <w:lang w:bidi="ar-SA"/>
              </w:rPr>
              <w:t>22,4</w:t>
            </w:r>
          </w:p>
        </w:tc>
        <w:tc>
          <w:tcPr>
            <w:tcW w:w="982" w:type="dxa"/>
            <w:tcBorders>
              <w:top w:val="single" w:sz="4" w:space="0" w:color="auto"/>
              <w:left w:val="single" w:sz="4" w:space="0" w:color="auto"/>
            </w:tcBorders>
            <w:shd w:val="clear" w:color="auto" w:fill="FFFFFF"/>
            <w:tcMar>
              <w:left w:w="28" w:type="dxa"/>
              <w:right w:w="28" w:type="dxa"/>
            </w:tcMar>
            <w:vAlign w:val="bottom"/>
          </w:tcPr>
          <w:p w14:paraId="1BCD2251" w14:textId="4C2C459C" w:rsidR="00DF3278" w:rsidRPr="00804BF0" w:rsidRDefault="00DF3278" w:rsidP="005333E9">
            <w:pPr>
              <w:pStyle w:val="Tabletexte"/>
              <w:spacing w:before="20" w:after="20" w:line="200" w:lineRule="exact"/>
              <w:jc w:val="left"/>
              <w:rPr>
                <w:b/>
                <w:bCs/>
                <w:position w:val="2"/>
                <w:sz w:val="18"/>
                <w:szCs w:val="24"/>
                <w:lang w:bidi="ar-SA"/>
              </w:rPr>
            </w:pPr>
            <w:r w:rsidRPr="00804BF0">
              <w:rPr>
                <w:b/>
                <w:bCs/>
                <w:position w:val="2"/>
                <w:sz w:val="18"/>
                <w:szCs w:val="24"/>
                <w:lang w:bidi="ar-SA"/>
              </w:rPr>
              <w:t>16,7</w:t>
            </w:r>
          </w:p>
        </w:tc>
        <w:tc>
          <w:tcPr>
            <w:tcW w:w="1218" w:type="dxa"/>
            <w:tcBorders>
              <w:top w:val="single" w:sz="4" w:space="0" w:color="auto"/>
              <w:left w:val="single" w:sz="4" w:space="0" w:color="auto"/>
            </w:tcBorders>
            <w:shd w:val="clear" w:color="auto" w:fill="FFFFFF"/>
            <w:tcMar>
              <w:left w:w="28" w:type="dxa"/>
              <w:right w:w="28" w:type="dxa"/>
            </w:tcMar>
            <w:vAlign w:val="bottom"/>
          </w:tcPr>
          <w:p w14:paraId="27AA42BC" w14:textId="4EB5C7FD" w:rsidR="00DF3278" w:rsidRPr="00804BF0" w:rsidRDefault="00DF3278" w:rsidP="005333E9">
            <w:pPr>
              <w:pStyle w:val="Tabletexte"/>
              <w:spacing w:before="20" w:after="20" w:line="200" w:lineRule="exact"/>
              <w:jc w:val="left"/>
              <w:rPr>
                <w:b/>
                <w:bCs/>
                <w:position w:val="2"/>
                <w:sz w:val="18"/>
                <w:szCs w:val="24"/>
                <w:lang w:bidi="ar-SA"/>
              </w:rPr>
            </w:pPr>
            <w:r w:rsidRPr="00804BF0">
              <w:rPr>
                <w:b/>
                <w:bCs/>
                <w:position w:val="2"/>
                <w:sz w:val="18"/>
                <w:szCs w:val="24"/>
                <w:lang w:bidi="ar-SA"/>
              </w:rPr>
              <w:t>25,5</w:t>
            </w:r>
          </w:p>
        </w:tc>
        <w:tc>
          <w:tcPr>
            <w:tcW w:w="1302" w:type="dxa"/>
            <w:tcBorders>
              <w:top w:val="single" w:sz="4" w:space="0" w:color="auto"/>
              <w:left w:val="single" w:sz="4" w:space="0" w:color="auto"/>
            </w:tcBorders>
            <w:shd w:val="clear" w:color="auto" w:fill="FFFFFF"/>
            <w:tcMar>
              <w:left w:w="28" w:type="dxa"/>
              <w:right w:w="28" w:type="dxa"/>
            </w:tcMar>
            <w:vAlign w:val="bottom"/>
          </w:tcPr>
          <w:p w14:paraId="49CF00CF" w14:textId="7F646B17" w:rsidR="00DF3278" w:rsidRPr="00804BF0" w:rsidRDefault="00DF3278" w:rsidP="005333E9">
            <w:pPr>
              <w:pStyle w:val="Tabletexte"/>
              <w:spacing w:before="20" w:after="20" w:line="200" w:lineRule="exact"/>
              <w:jc w:val="left"/>
              <w:rPr>
                <w:b/>
                <w:bCs/>
                <w:position w:val="2"/>
                <w:sz w:val="18"/>
                <w:szCs w:val="24"/>
                <w:lang w:bidi="ar-SA"/>
              </w:rPr>
            </w:pPr>
            <w:r w:rsidRPr="00804BF0">
              <w:rPr>
                <w:b/>
                <w:bCs/>
                <w:position w:val="2"/>
                <w:sz w:val="18"/>
                <w:szCs w:val="24"/>
                <w:lang w:bidi="ar-SA"/>
              </w:rPr>
              <w:t>26,5</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255EEF3A" w14:textId="77777777" w:rsidR="00DF3278" w:rsidRPr="00804BF0" w:rsidRDefault="00DF3278" w:rsidP="005333E9">
            <w:pPr>
              <w:pStyle w:val="Tabletexte"/>
              <w:spacing w:before="20" w:after="20" w:line="200" w:lineRule="exact"/>
              <w:jc w:val="left"/>
              <w:rPr>
                <w:b/>
                <w:bCs/>
                <w:position w:val="2"/>
                <w:sz w:val="18"/>
                <w:szCs w:val="24"/>
                <w:lang w:bidi="ar-SA"/>
              </w:rPr>
            </w:pPr>
          </w:p>
        </w:tc>
      </w:tr>
      <w:tr w:rsidR="00DF3278" w:rsidRPr="00804BF0" w14:paraId="6EB4CA53" w14:textId="77777777" w:rsidTr="005333E9">
        <w:tc>
          <w:tcPr>
            <w:tcW w:w="2098" w:type="dxa"/>
            <w:tcBorders>
              <w:top w:val="single" w:sz="4" w:space="0" w:color="auto"/>
              <w:left w:val="single" w:sz="4" w:space="0" w:color="auto"/>
            </w:tcBorders>
            <w:shd w:val="clear" w:color="auto" w:fill="FFFFFF"/>
            <w:tcMar>
              <w:left w:w="28" w:type="dxa"/>
              <w:right w:w="28" w:type="dxa"/>
            </w:tcMar>
            <w:vAlign w:val="center"/>
          </w:tcPr>
          <w:p w14:paraId="5DDB661B" w14:textId="77777777" w:rsidR="00DF3278" w:rsidRPr="00804BF0" w:rsidRDefault="00DF3278" w:rsidP="005333E9">
            <w:pPr>
              <w:pStyle w:val="Tabletexte"/>
              <w:spacing w:before="20" w:after="20" w:line="200" w:lineRule="exact"/>
              <w:jc w:val="left"/>
              <w:rPr>
                <w:position w:val="2"/>
                <w:sz w:val="18"/>
                <w:szCs w:val="24"/>
                <w:rtl/>
                <w:lang w:bidi="ar-SA"/>
              </w:rPr>
            </w:pPr>
            <w:r w:rsidRPr="00804BF0">
              <w:rPr>
                <w:position w:val="2"/>
                <w:sz w:val="18"/>
                <w:szCs w:val="24"/>
                <w:rtl/>
              </w:rPr>
              <w:t xml:space="preserve">قدرة </w:t>
            </w:r>
            <w:r w:rsidRPr="00804BF0">
              <w:rPr>
                <w:position w:val="2"/>
                <w:sz w:val="18"/>
                <w:szCs w:val="24"/>
              </w:rPr>
              <w:t>FS</w:t>
            </w:r>
            <w:r w:rsidRPr="00804BF0">
              <w:rPr>
                <w:position w:val="2"/>
                <w:sz w:val="18"/>
                <w:szCs w:val="24"/>
                <w:rtl/>
              </w:rPr>
              <w:t xml:space="preserve"> القصوى على الأرض (مصدر وحيد)</w:t>
            </w:r>
          </w:p>
        </w:tc>
        <w:tc>
          <w:tcPr>
            <w:tcW w:w="886" w:type="dxa"/>
            <w:tcBorders>
              <w:top w:val="single" w:sz="4" w:space="0" w:color="auto"/>
              <w:left w:val="single" w:sz="4" w:space="0" w:color="auto"/>
            </w:tcBorders>
            <w:shd w:val="clear" w:color="auto" w:fill="FFFFFF"/>
            <w:tcMar>
              <w:left w:w="28" w:type="dxa"/>
              <w:right w:w="28" w:type="dxa"/>
            </w:tcMar>
            <w:vAlign w:val="center"/>
          </w:tcPr>
          <w:p w14:paraId="44E91298" w14:textId="77777777" w:rsidR="00DF3278" w:rsidRPr="00804BF0" w:rsidRDefault="00DF3278" w:rsidP="005333E9">
            <w:pPr>
              <w:pStyle w:val="Tabletexte"/>
              <w:spacing w:before="20" w:after="20" w:line="200" w:lineRule="exact"/>
              <w:jc w:val="left"/>
              <w:rPr>
                <w:position w:val="2"/>
                <w:sz w:val="18"/>
                <w:szCs w:val="24"/>
                <w:lang w:bidi="ar-SA"/>
              </w:rPr>
            </w:pPr>
            <w:proofErr w:type="spellStart"/>
            <w:r w:rsidRPr="00804BF0">
              <w:rPr>
                <w:position w:val="2"/>
                <w:sz w:val="18"/>
                <w:szCs w:val="24"/>
                <w:lang w:bidi="ar-SA"/>
              </w:rPr>
              <w:t>dBW</w:t>
            </w:r>
            <w:proofErr w:type="spellEnd"/>
            <w:r w:rsidRPr="00804BF0">
              <w:rPr>
                <w:position w:val="2"/>
                <w:sz w:val="18"/>
                <w:szCs w:val="24"/>
                <w:lang w:bidi="ar-SA"/>
              </w:rPr>
              <w:t>/200</w:t>
            </w:r>
          </w:p>
          <w:p w14:paraId="3C7B2391" w14:textId="77777777"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MHz</w:t>
            </w:r>
          </w:p>
        </w:tc>
        <w:tc>
          <w:tcPr>
            <w:tcW w:w="849" w:type="dxa"/>
            <w:tcBorders>
              <w:top w:val="single" w:sz="4" w:space="0" w:color="auto"/>
              <w:left w:val="single" w:sz="4" w:space="0" w:color="auto"/>
            </w:tcBorders>
            <w:shd w:val="clear" w:color="auto" w:fill="FFFFFF"/>
            <w:tcMar>
              <w:left w:w="28" w:type="dxa"/>
              <w:right w:w="28" w:type="dxa"/>
            </w:tcMar>
            <w:vAlign w:val="bottom"/>
          </w:tcPr>
          <w:p w14:paraId="5B103D0D" w14:textId="5F2F2913"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60,0</w:t>
            </w:r>
          </w:p>
        </w:tc>
        <w:tc>
          <w:tcPr>
            <w:tcW w:w="1167" w:type="dxa"/>
            <w:tcBorders>
              <w:top w:val="single" w:sz="4" w:space="0" w:color="auto"/>
              <w:left w:val="single" w:sz="4" w:space="0" w:color="auto"/>
            </w:tcBorders>
            <w:shd w:val="clear" w:color="auto" w:fill="FFFFFF"/>
            <w:tcMar>
              <w:left w:w="28" w:type="dxa"/>
              <w:right w:w="28" w:type="dxa"/>
            </w:tcMar>
            <w:vAlign w:val="bottom"/>
          </w:tcPr>
          <w:p w14:paraId="19031196" w14:textId="6983BAF6"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60,0</w:t>
            </w:r>
          </w:p>
        </w:tc>
        <w:tc>
          <w:tcPr>
            <w:tcW w:w="982" w:type="dxa"/>
            <w:tcBorders>
              <w:top w:val="single" w:sz="4" w:space="0" w:color="auto"/>
              <w:left w:val="single" w:sz="4" w:space="0" w:color="auto"/>
            </w:tcBorders>
            <w:shd w:val="clear" w:color="auto" w:fill="FFFFFF"/>
            <w:tcMar>
              <w:left w:w="28" w:type="dxa"/>
              <w:right w:w="28" w:type="dxa"/>
            </w:tcMar>
            <w:vAlign w:val="bottom"/>
          </w:tcPr>
          <w:p w14:paraId="25C6769E" w14:textId="3C77A324"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60,0</w:t>
            </w:r>
          </w:p>
        </w:tc>
        <w:tc>
          <w:tcPr>
            <w:tcW w:w="1218" w:type="dxa"/>
            <w:tcBorders>
              <w:top w:val="single" w:sz="4" w:space="0" w:color="auto"/>
              <w:left w:val="single" w:sz="4" w:space="0" w:color="auto"/>
            </w:tcBorders>
            <w:shd w:val="clear" w:color="auto" w:fill="FFFFFF"/>
            <w:tcMar>
              <w:left w:w="28" w:type="dxa"/>
              <w:right w:w="28" w:type="dxa"/>
            </w:tcMar>
            <w:vAlign w:val="bottom"/>
          </w:tcPr>
          <w:p w14:paraId="49C15E0B" w14:textId="10618903"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60,0</w:t>
            </w:r>
          </w:p>
        </w:tc>
        <w:tc>
          <w:tcPr>
            <w:tcW w:w="1302" w:type="dxa"/>
            <w:tcBorders>
              <w:top w:val="single" w:sz="4" w:space="0" w:color="auto"/>
              <w:left w:val="single" w:sz="4" w:space="0" w:color="auto"/>
            </w:tcBorders>
            <w:shd w:val="clear" w:color="auto" w:fill="FFFFFF"/>
            <w:tcMar>
              <w:left w:w="28" w:type="dxa"/>
              <w:right w:w="28" w:type="dxa"/>
            </w:tcMar>
            <w:vAlign w:val="bottom"/>
          </w:tcPr>
          <w:p w14:paraId="1A41B340" w14:textId="7904A2CF"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60,0</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65865D43" w14:textId="77777777" w:rsidR="00DF3278" w:rsidRPr="00804BF0" w:rsidRDefault="00DF3278" w:rsidP="005333E9">
            <w:pPr>
              <w:pStyle w:val="Tabletexte"/>
              <w:spacing w:before="20" w:after="20" w:line="200" w:lineRule="exact"/>
              <w:jc w:val="left"/>
              <w:rPr>
                <w:position w:val="2"/>
                <w:sz w:val="18"/>
                <w:szCs w:val="24"/>
                <w:lang w:bidi="ar-SA"/>
              </w:rPr>
            </w:pPr>
          </w:p>
        </w:tc>
      </w:tr>
      <w:tr w:rsidR="00DF3278" w:rsidRPr="00804BF0" w14:paraId="1569BBDC" w14:textId="77777777" w:rsidTr="005333E9">
        <w:tc>
          <w:tcPr>
            <w:tcW w:w="2098" w:type="dxa"/>
            <w:tcBorders>
              <w:top w:val="single" w:sz="4" w:space="0" w:color="auto"/>
              <w:left w:val="single" w:sz="4" w:space="0" w:color="auto"/>
            </w:tcBorders>
            <w:shd w:val="clear" w:color="auto" w:fill="FFFFFF"/>
            <w:tcMar>
              <w:left w:w="28" w:type="dxa"/>
              <w:right w:w="28" w:type="dxa"/>
            </w:tcMar>
            <w:vAlign w:val="bottom"/>
          </w:tcPr>
          <w:p w14:paraId="28C2BD14" w14:textId="77777777" w:rsidR="00DF3278" w:rsidRPr="00804BF0" w:rsidRDefault="00DF3278" w:rsidP="005333E9">
            <w:pPr>
              <w:pStyle w:val="Tabletexte"/>
              <w:spacing w:before="20" w:after="20" w:line="200" w:lineRule="exact"/>
              <w:jc w:val="left"/>
              <w:rPr>
                <w:position w:val="2"/>
                <w:sz w:val="18"/>
                <w:szCs w:val="24"/>
                <w:rtl/>
                <w:lang w:bidi="ar-SA"/>
              </w:rPr>
            </w:pPr>
            <w:r w:rsidRPr="00804BF0">
              <w:rPr>
                <w:position w:val="2"/>
                <w:sz w:val="18"/>
                <w:szCs w:val="24"/>
                <w:rtl/>
              </w:rPr>
              <w:t xml:space="preserve">قدرة </w:t>
            </w:r>
            <w:r w:rsidRPr="00804BF0">
              <w:rPr>
                <w:position w:val="2"/>
                <w:sz w:val="18"/>
                <w:szCs w:val="24"/>
              </w:rPr>
              <w:t>FS</w:t>
            </w:r>
            <w:r w:rsidRPr="00804BF0">
              <w:rPr>
                <w:position w:val="2"/>
                <w:sz w:val="18"/>
                <w:szCs w:val="24"/>
                <w:rtl/>
              </w:rPr>
              <w:t xml:space="preserve"> القصوى على الأرض (تجميعي)</w:t>
            </w:r>
          </w:p>
        </w:tc>
        <w:tc>
          <w:tcPr>
            <w:tcW w:w="886" w:type="dxa"/>
            <w:tcBorders>
              <w:top w:val="single" w:sz="4" w:space="0" w:color="auto"/>
              <w:left w:val="single" w:sz="4" w:space="0" w:color="auto"/>
            </w:tcBorders>
            <w:shd w:val="clear" w:color="auto" w:fill="FFFFFF"/>
            <w:tcMar>
              <w:left w:w="28" w:type="dxa"/>
              <w:right w:w="28" w:type="dxa"/>
            </w:tcMar>
            <w:vAlign w:val="bottom"/>
          </w:tcPr>
          <w:p w14:paraId="51DC6388" w14:textId="77777777"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dBm/200</w:t>
            </w:r>
          </w:p>
          <w:p w14:paraId="0EE34C40" w14:textId="77777777"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MHz</w:t>
            </w:r>
          </w:p>
        </w:tc>
        <w:tc>
          <w:tcPr>
            <w:tcW w:w="849" w:type="dxa"/>
            <w:tcBorders>
              <w:top w:val="single" w:sz="4" w:space="0" w:color="auto"/>
              <w:left w:val="single" w:sz="4" w:space="0" w:color="auto"/>
            </w:tcBorders>
            <w:shd w:val="clear" w:color="auto" w:fill="FFFFFF"/>
            <w:tcMar>
              <w:left w:w="28" w:type="dxa"/>
              <w:right w:w="28" w:type="dxa"/>
            </w:tcMar>
            <w:vAlign w:val="bottom"/>
          </w:tcPr>
          <w:p w14:paraId="40F0DFAF" w14:textId="507FCAE4"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59,8</w:t>
            </w:r>
          </w:p>
        </w:tc>
        <w:tc>
          <w:tcPr>
            <w:tcW w:w="1167" w:type="dxa"/>
            <w:tcBorders>
              <w:top w:val="single" w:sz="4" w:space="0" w:color="auto"/>
              <w:left w:val="single" w:sz="4" w:space="0" w:color="auto"/>
            </w:tcBorders>
            <w:shd w:val="clear" w:color="auto" w:fill="FFFFFF"/>
            <w:tcMar>
              <w:left w:w="28" w:type="dxa"/>
              <w:right w:w="28" w:type="dxa"/>
            </w:tcMar>
            <w:vAlign w:val="bottom"/>
          </w:tcPr>
          <w:p w14:paraId="73C20B65" w14:textId="36E32FF6"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56,3</w:t>
            </w:r>
          </w:p>
        </w:tc>
        <w:tc>
          <w:tcPr>
            <w:tcW w:w="982" w:type="dxa"/>
            <w:tcBorders>
              <w:top w:val="single" w:sz="4" w:space="0" w:color="auto"/>
              <w:left w:val="single" w:sz="4" w:space="0" w:color="auto"/>
            </w:tcBorders>
            <w:shd w:val="clear" w:color="auto" w:fill="FFFFFF"/>
            <w:tcMar>
              <w:left w:w="28" w:type="dxa"/>
              <w:right w:w="28" w:type="dxa"/>
            </w:tcMar>
            <w:vAlign w:val="bottom"/>
          </w:tcPr>
          <w:p w14:paraId="763C2530" w14:textId="3D05AB98"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38,6</w:t>
            </w:r>
          </w:p>
        </w:tc>
        <w:tc>
          <w:tcPr>
            <w:tcW w:w="1218" w:type="dxa"/>
            <w:tcBorders>
              <w:top w:val="single" w:sz="4" w:space="0" w:color="auto"/>
              <w:left w:val="single" w:sz="4" w:space="0" w:color="auto"/>
            </w:tcBorders>
            <w:shd w:val="clear" w:color="auto" w:fill="FFFFFF"/>
            <w:tcMar>
              <w:left w:w="28" w:type="dxa"/>
              <w:right w:w="28" w:type="dxa"/>
            </w:tcMar>
            <w:vAlign w:val="bottom"/>
          </w:tcPr>
          <w:p w14:paraId="7C6B9A3F" w14:textId="6F36EA01"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43,0</w:t>
            </w:r>
          </w:p>
        </w:tc>
        <w:tc>
          <w:tcPr>
            <w:tcW w:w="1302" w:type="dxa"/>
            <w:tcBorders>
              <w:top w:val="single" w:sz="4" w:space="0" w:color="auto"/>
              <w:left w:val="single" w:sz="4" w:space="0" w:color="auto"/>
            </w:tcBorders>
            <w:shd w:val="clear" w:color="auto" w:fill="FFFFFF"/>
            <w:tcMar>
              <w:left w:w="28" w:type="dxa"/>
              <w:right w:w="28" w:type="dxa"/>
            </w:tcMar>
            <w:vAlign w:val="bottom"/>
          </w:tcPr>
          <w:p w14:paraId="47094DCF" w14:textId="55E2EF0B"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64,2</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4AFADFD5" w14:textId="77777777" w:rsidR="00DF3278" w:rsidRPr="00804BF0" w:rsidRDefault="00DF3278" w:rsidP="005333E9">
            <w:pPr>
              <w:pStyle w:val="Tabletexte"/>
              <w:spacing w:before="20" w:after="20" w:line="200" w:lineRule="exact"/>
              <w:jc w:val="left"/>
              <w:rPr>
                <w:position w:val="2"/>
                <w:sz w:val="18"/>
                <w:szCs w:val="24"/>
                <w:lang w:bidi="ar-SA"/>
              </w:rPr>
            </w:pPr>
          </w:p>
        </w:tc>
      </w:tr>
      <w:tr w:rsidR="00DF3278" w:rsidRPr="00804BF0" w14:paraId="1EA53C51" w14:textId="77777777" w:rsidTr="005333E9">
        <w:tc>
          <w:tcPr>
            <w:tcW w:w="2098" w:type="dxa"/>
            <w:tcBorders>
              <w:top w:val="single" w:sz="4" w:space="0" w:color="auto"/>
              <w:left w:val="single" w:sz="4" w:space="0" w:color="auto"/>
            </w:tcBorders>
            <w:shd w:val="clear" w:color="auto" w:fill="FFFFFF"/>
            <w:tcMar>
              <w:left w:w="28" w:type="dxa"/>
              <w:right w:w="28" w:type="dxa"/>
            </w:tcMar>
            <w:vAlign w:val="bottom"/>
          </w:tcPr>
          <w:p w14:paraId="1458935B" w14:textId="77777777" w:rsidR="00DF3278" w:rsidRPr="00804BF0" w:rsidRDefault="00DF3278" w:rsidP="005333E9">
            <w:pPr>
              <w:pStyle w:val="Tabletexte"/>
              <w:spacing w:before="20" w:after="20" w:line="200" w:lineRule="exact"/>
              <w:jc w:val="left"/>
              <w:rPr>
                <w:position w:val="2"/>
                <w:sz w:val="18"/>
                <w:szCs w:val="24"/>
              </w:rPr>
            </w:pPr>
            <w:r w:rsidRPr="00804BF0">
              <w:rPr>
                <w:position w:val="2"/>
                <w:sz w:val="18"/>
                <w:szCs w:val="24"/>
                <w:rtl/>
              </w:rPr>
              <w:t>التوهين الجوي المطلوب (مصدر</w:t>
            </w:r>
            <w:r w:rsidRPr="00804BF0">
              <w:rPr>
                <w:rFonts w:hint="cs"/>
                <w:position w:val="2"/>
                <w:sz w:val="18"/>
                <w:szCs w:val="24"/>
                <w:rtl/>
              </w:rPr>
              <w:t> </w:t>
            </w:r>
            <w:r w:rsidRPr="00804BF0">
              <w:rPr>
                <w:position w:val="2"/>
                <w:sz w:val="18"/>
                <w:szCs w:val="24"/>
                <w:rtl/>
              </w:rPr>
              <w:t>وحيد)</w:t>
            </w:r>
          </w:p>
        </w:tc>
        <w:tc>
          <w:tcPr>
            <w:tcW w:w="886" w:type="dxa"/>
            <w:tcBorders>
              <w:top w:val="single" w:sz="4" w:space="0" w:color="auto"/>
              <w:left w:val="single" w:sz="4" w:space="0" w:color="auto"/>
            </w:tcBorders>
            <w:shd w:val="clear" w:color="auto" w:fill="FFFFFF"/>
            <w:tcMar>
              <w:left w:w="28" w:type="dxa"/>
              <w:right w:w="28" w:type="dxa"/>
            </w:tcMar>
            <w:vAlign w:val="bottom"/>
          </w:tcPr>
          <w:p w14:paraId="2519D8E3" w14:textId="77777777"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dB</w:t>
            </w:r>
          </w:p>
        </w:tc>
        <w:tc>
          <w:tcPr>
            <w:tcW w:w="849" w:type="dxa"/>
            <w:tcBorders>
              <w:top w:val="single" w:sz="4" w:space="0" w:color="auto"/>
              <w:left w:val="single" w:sz="4" w:space="0" w:color="auto"/>
            </w:tcBorders>
            <w:shd w:val="clear" w:color="auto" w:fill="FFFFFF"/>
            <w:tcMar>
              <w:left w:w="28" w:type="dxa"/>
              <w:right w:w="28" w:type="dxa"/>
            </w:tcMar>
            <w:vAlign w:val="bottom"/>
          </w:tcPr>
          <w:p w14:paraId="6BA2333C" w14:textId="644726BE"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37,7</w:t>
            </w:r>
          </w:p>
        </w:tc>
        <w:tc>
          <w:tcPr>
            <w:tcW w:w="1167" w:type="dxa"/>
            <w:tcBorders>
              <w:top w:val="single" w:sz="4" w:space="0" w:color="auto"/>
              <w:left w:val="single" w:sz="4" w:space="0" w:color="auto"/>
            </w:tcBorders>
            <w:shd w:val="clear" w:color="auto" w:fill="FFFFFF"/>
            <w:tcMar>
              <w:left w:w="28" w:type="dxa"/>
              <w:right w:w="28" w:type="dxa"/>
            </w:tcMar>
            <w:vAlign w:val="bottom"/>
          </w:tcPr>
          <w:p w14:paraId="48947C88" w14:textId="3D499647"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37,6</w:t>
            </w:r>
          </w:p>
        </w:tc>
        <w:tc>
          <w:tcPr>
            <w:tcW w:w="982" w:type="dxa"/>
            <w:tcBorders>
              <w:top w:val="single" w:sz="4" w:space="0" w:color="auto"/>
              <w:left w:val="single" w:sz="4" w:space="0" w:color="auto"/>
            </w:tcBorders>
            <w:shd w:val="clear" w:color="auto" w:fill="FFFFFF"/>
            <w:tcMar>
              <w:left w:w="28" w:type="dxa"/>
              <w:right w:w="28" w:type="dxa"/>
            </w:tcMar>
            <w:vAlign w:val="bottom"/>
          </w:tcPr>
          <w:p w14:paraId="037A5171" w14:textId="4C33425A"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43,3</w:t>
            </w:r>
          </w:p>
        </w:tc>
        <w:tc>
          <w:tcPr>
            <w:tcW w:w="1218" w:type="dxa"/>
            <w:tcBorders>
              <w:top w:val="single" w:sz="4" w:space="0" w:color="auto"/>
              <w:left w:val="single" w:sz="4" w:space="0" w:color="auto"/>
            </w:tcBorders>
            <w:shd w:val="clear" w:color="auto" w:fill="FFFFFF"/>
            <w:tcMar>
              <w:left w:w="28" w:type="dxa"/>
              <w:right w:w="28" w:type="dxa"/>
            </w:tcMar>
            <w:vAlign w:val="bottom"/>
          </w:tcPr>
          <w:p w14:paraId="0692FBF9" w14:textId="44A93DE0"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34,5</w:t>
            </w:r>
          </w:p>
        </w:tc>
        <w:tc>
          <w:tcPr>
            <w:tcW w:w="1302" w:type="dxa"/>
            <w:tcBorders>
              <w:top w:val="single" w:sz="4" w:space="0" w:color="auto"/>
              <w:left w:val="single" w:sz="4" w:space="0" w:color="auto"/>
            </w:tcBorders>
            <w:shd w:val="clear" w:color="auto" w:fill="FFFFFF"/>
            <w:tcMar>
              <w:left w:w="28" w:type="dxa"/>
              <w:right w:w="28" w:type="dxa"/>
            </w:tcMar>
            <w:vAlign w:val="bottom"/>
          </w:tcPr>
          <w:p w14:paraId="4FD94178" w14:textId="3C84563D"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33,5</w:t>
            </w:r>
          </w:p>
        </w:tc>
        <w:tc>
          <w:tcPr>
            <w:tcW w:w="1171" w:type="dxa"/>
            <w:tcBorders>
              <w:top w:val="single" w:sz="4" w:space="0" w:color="BFBFBF" w:themeColor="background1" w:themeShade="BF"/>
              <w:left w:val="single" w:sz="4" w:space="0" w:color="auto"/>
              <w:bottom w:val="single" w:sz="4" w:space="0" w:color="auto"/>
              <w:right w:val="single" w:sz="4" w:space="0" w:color="BFBFBF" w:themeColor="background1" w:themeShade="BF"/>
            </w:tcBorders>
            <w:shd w:val="clear" w:color="auto" w:fill="FFFFFF"/>
            <w:tcMar>
              <w:left w:w="28" w:type="dxa"/>
              <w:right w:w="28" w:type="dxa"/>
            </w:tcMar>
          </w:tcPr>
          <w:p w14:paraId="5CB17368" w14:textId="77777777" w:rsidR="00DF3278" w:rsidRPr="00804BF0" w:rsidRDefault="00DF3278" w:rsidP="005333E9">
            <w:pPr>
              <w:pStyle w:val="Tabletexte"/>
              <w:spacing w:before="20" w:after="20" w:line="200" w:lineRule="exact"/>
              <w:jc w:val="left"/>
              <w:rPr>
                <w:position w:val="2"/>
                <w:sz w:val="18"/>
                <w:szCs w:val="24"/>
                <w:lang w:bidi="ar-SA"/>
              </w:rPr>
            </w:pPr>
          </w:p>
        </w:tc>
      </w:tr>
      <w:tr w:rsidR="00DF3278" w:rsidRPr="00804BF0" w14:paraId="202EF3D1" w14:textId="77777777" w:rsidTr="005333E9">
        <w:tc>
          <w:tcPr>
            <w:tcW w:w="2098" w:type="dxa"/>
            <w:tcBorders>
              <w:top w:val="single" w:sz="4" w:space="0" w:color="auto"/>
              <w:left w:val="single" w:sz="4" w:space="0" w:color="auto"/>
            </w:tcBorders>
            <w:shd w:val="clear" w:color="auto" w:fill="FFFFFF"/>
            <w:tcMar>
              <w:left w:w="28" w:type="dxa"/>
              <w:right w:w="28" w:type="dxa"/>
            </w:tcMar>
            <w:vAlign w:val="bottom"/>
          </w:tcPr>
          <w:p w14:paraId="4407B99B" w14:textId="77777777" w:rsidR="00DF3278" w:rsidRPr="00804BF0" w:rsidRDefault="00DF3278" w:rsidP="005333E9">
            <w:pPr>
              <w:pStyle w:val="Tabletexte"/>
              <w:spacing w:before="20" w:after="20" w:line="200" w:lineRule="exact"/>
              <w:jc w:val="left"/>
              <w:rPr>
                <w:position w:val="2"/>
                <w:sz w:val="18"/>
                <w:szCs w:val="24"/>
              </w:rPr>
            </w:pPr>
            <w:r w:rsidRPr="00804BF0">
              <w:rPr>
                <w:position w:val="2"/>
                <w:sz w:val="18"/>
                <w:szCs w:val="24"/>
                <w:rtl/>
              </w:rPr>
              <w:t>التوهين الجوي المطلوب (تجميعي)</w:t>
            </w:r>
          </w:p>
        </w:tc>
        <w:tc>
          <w:tcPr>
            <w:tcW w:w="886" w:type="dxa"/>
            <w:tcBorders>
              <w:top w:val="single" w:sz="4" w:space="0" w:color="auto"/>
              <w:left w:val="single" w:sz="4" w:space="0" w:color="auto"/>
            </w:tcBorders>
            <w:shd w:val="clear" w:color="auto" w:fill="FFFFFF"/>
            <w:tcMar>
              <w:left w:w="28" w:type="dxa"/>
              <w:right w:w="28" w:type="dxa"/>
            </w:tcMar>
            <w:vAlign w:val="bottom"/>
          </w:tcPr>
          <w:p w14:paraId="77684267" w14:textId="77777777"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dB</w:t>
            </w:r>
          </w:p>
        </w:tc>
        <w:tc>
          <w:tcPr>
            <w:tcW w:w="849" w:type="dxa"/>
            <w:tcBorders>
              <w:top w:val="single" w:sz="4" w:space="0" w:color="auto"/>
              <w:left w:val="single" w:sz="4" w:space="0" w:color="auto"/>
            </w:tcBorders>
            <w:shd w:val="clear" w:color="auto" w:fill="FFFFFF"/>
            <w:tcMar>
              <w:left w:w="28" w:type="dxa"/>
              <w:right w:w="28" w:type="dxa"/>
            </w:tcMar>
            <w:vAlign w:val="bottom"/>
          </w:tcPr>
          <w:p w14:paraId="75C8541D" w14:textId="17ECD49F"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37,5</w:t>
            </w:r>
          </w:p>
        </w:tc>
        <w:tc>
          <w:tcPr>
            <w:tcW w:w="1167" w:type="dxa"/>
            <w:tcBorders>
              <w:top w:val="single" w:sz="4" w:space="0" w:color="auto"/>
              <w:left w:val="single" w:sz="4" w:space="0" w:color="auto"/>
            </w:tcBorders>
            <w:shd w:val="clear" w:color="auto" w:fill="FFFFFF"/>
            <w:tcMar>
              <w:left w:w="28" w:type="dxa"/>
              <w:right w:w="28" w:type="dxa"/>
            </w:tcMar>
            <w:vAlign w:val="bottom"/>
          </w:tcPr>
          <w:p w14:paraId="214FCF8D" w14:textId="338D55CB"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33,9</w:t>
            </w:r>
          </w:p>
        </w:tc>
        <w:tc>
          <w:tcPr>
            <w:tcW w:w="982" w:type="dxa"/>
            <w:tcBorders>
              <w:top w:val="single" w:sz="4" w:space="0" w:color="auto"/>
              <w:left w:val="single" w:sz="4" w:space="0" w:color="auto"/>
            </w:tcBorders>
            <w:shd w:val="clear" w:color="auto" w:fill="FFFFFF"/>
            <w:tcMar>
              <w:left w:w="28" w:type="dxa"/>
              <w:right w:w="28" w:type="dxa"/>
            </w:tcMar>
            <w:vAlign w:val="bottom"/>
          </w:tcPr>
          <w:p w14:paraId="0DDA272C" w14:textId="24088C33"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21,9</w:t>
            </w:r>
          </w:p>
        </w:tc>
        <w:tc>
          <w:tcPr>
            <w:tcW w:w="1218" w:type="dxa"/>
            <w:tcBorders>
              <w:top w:val="single" w:sz="4" w:space="0" w:color="auto"/>
              <w:left w:val="single" w:sz="4" w:space="0" w:color="auto"/>
            </w:tcBorders>
            <w:shd w:val="clear" w:color="auto" w:fill="FFFFFF"/>
            <w:tcMar>
              <w:left w:w="28" w:type="dxa"/>
              <w:right w:w="28" w:type="dxa"/>
            </w:tcMar>
            <w:vAlign w:val="bottom"/>
          </w:tcPr>
          <w:p w14:paraId="051D7963" w14:textId="06CC026F"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17,5</w:t>
            </w:r>
          </w:p>
        </w:tc>
        <w:tc>
          <w:tcPr>
            <w:tcW w:w="1302" w:type="dxa"/>
            <w:tcBorders>
              <w:top w:val="single" w:sz="4" w:space="0" w:color="auto"/>
              <w:left w:val="single" w:sz="4" w:space="0" w:color="auto"/>
            </w:tcBorders>
            <w:shd w:val="clear" w:color="auto" w:fill="FFFFFF"/>
            <w:tcMar>
              <w:left w:w="28" w:type="dxa"/>
              <w:right w:w="28" w:type="dxa"/>
            </w:tcMar>
            <w:vAlign w:val="bottom"/>
          </w:tcPr>
          <w:p w14:paraId="56C6797F" w14:textId="3F7B0FC5" w:rsidR="00DF3278" w:rsidRPr="00804BF0" w:rsidRDefault="00DF3278" w:rsidP="005333E9">
            <w:pPr>
              <w:pStyle w:val="Tabletexte"/>
              <w:spacing w:before="20" w:after="20" w:line="200" w:lineRule="exact"/>
              <w:jc w:val="left"/>
              <w:rPr>
                <w:position w:val="2"/>
                <w:sz w:val="18"/>
                <w:szCs w:val="24"/>
                <w:lang w:bidi="ar-SA"/>
              </w:rPr>
            </w:pPr>
            <w:r w:rsidRPr="00804BF0">
              <w:rPr>
                <w:position w:val="2"/>
                <w:sz w:val="18"/>
                <w:szCs w:val="24"/>
                <w:lang w:bidi="ar-SA"/>
              </w:rPr>
              <w:t>37,7</w:t>
            </w:r>
          </w:p>
        </w:tc>
        <w:tc>
          <w:tcPr>
            <w:tcW w:w="117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72FCF43" w14:textId="18510175" w:rsidR="00DF3278" w:rsidRPr="00804BF0" w:rsidRDefault="007F0BA8" w:rsidP="005333E9">
            <w:pPr>
              <w:pStyle w:val="Tabletexte"/>
              <w:spacing w:before="20" w:after="20" w:line="200" w:lineRule="exact"/>
              <w:jc w:val="center"/>
              <w:rPr>
                <w:b/>
                <w:bCs/>
                <w:position w:val="2"/>
                <w:sz w:val="18"/>
                <w:szCs w:val="24"/>
                <w:highlight w:val="yellow"/>
                <w:rtl/>
                <w:lang w:bidi="ar-SA"/>
              </w:rPr>
            </w:pPr>
            <w:r w:rsidRPr="007F0BA8">
              <w:rPr>
                <w:rFonts w:ascii="Times New Roman Bold" w:eastAsia="Cambria" w:hAnsi="Times New Roman Bold" w:hint="cs"/>
                <w:b/>
                <w:bCs/>
                <w:spacing w:val="-4"/>
                <w:position w:val="2"/>
                <w:sz w:val="18"/>
                <w:szCs w:val="24"/>
                <w:rtl/>
              </w:rPr>
              <w:t>القيمة القصوى</w:t>
            </w:r>
          </w:p>
        </w:tc>
      </w:tr>
      <w:tr w:rsidR="00DF3278" w:rsidRPr="00804BF0" w14:paraId="67061D50" w14:textId="77777777" w:rsidTr="004D40AF">
        <w:tc>
          <w:tcPr>
            <w:tcW w:w="2098" w:type="dxa"/>
            <w:tcBorders>
              <w:top w:val="single" w:sz="4" w:space="0" w:color="auto"/>
              <w:left w:val="single" w:sz="4" w:space="0" w:color="auto"/>
            </w:tcBorders>
            <w:shd w:val="clear" w:color="auto" w:fill="FFFFFF"/>
            <w:tcMar>
              <w:left w:w="28" w:type="dxa"/>
              <w:right w:w="28" w:type="dxa"/>
            </w:tcMar>
            <w:vAlign w:val="bottom"/>
          </w:tcPr>
          <w:p w14:paraId="444C4E6D" w14:textId="77777777" w:rsidR="00DF3278" w:rsidRPr="00804BF0" w:rsidRDefault="00DF3278" w:rsidP="005333E9">
            <w:pPr>
              <w:pStyle w:val="Tabletexte"/>
              <w:spacing w:before="20" w:after="20" w:line="200" w:lineRule="exact"/>
              <w:jc w:val="left"/>
              <w:rPr>
                <w:b/>
                <w:bCs/>
                <w:position w:val="2"/>
                <w:sz w:val="18"/>
                <w:szCs w:val="24"/>
              </w:rPr>
            </w:pPr>
            <w:r w:rsidRPr="00804BF0">
              <w:rPr>
                <w:b/>
                <w:bCs/>
                <w:position w:val="2"/>
                <w:sz w:val="18"/>
                <w:szCs w:val="24"/>
                <w:rtl/>
              </w:rPr>
              <w:t>التوهين الجوي السمتي المكافئ المطلوب</w:t>
            </w:r>
            <w:r w:rsidRPr="00804BF0">
              <w:rPr>
                <w:b/>
                <w:bCs/>
                <w:position w:val="2"/>
                <w:sz w:val="18"/>
                <w:szCs w:val="24"/>
                <w:rtl/>
              </w:rPr>
              <w:br/>
              <w:t>(مصدر وحيد)</w:t>
            </w:r>
          </w:p>
        </w:tc>
        <w:tc>
          <w:tcPr>
            <w:tcW w:w="886" w:type="dxa"/>
            <w:tcBorders>
              <w:top w:val="single" w:sz="4" w:space="0" w:color="auto"/>
              <w:left w:val="single" w:sz="4" w:space="0" w:color="auto"/>
            </w:tcBorders>
            <w:shd w:val="clear" w:color="auto" w:fill="FFFFFF"/>
            <w:tcMar>
              <w:left w:w="28" w:type="dxa"/>
              <w:right w:w="28" w:type="dxa"/>
            </w:tcMar>
            <w:vAlign w:val="bottom"/>
          </w:tcPr>
          <w:p w14:paraId="3E697999" w14:textId="77777777" w:rsidR="00DF3278" w:rsidRPr="00804BF0" w:rsidRDefault="00DF3278" w:rsidP="005333E9">
            <w:pPr>
              <w:pStyle w:val="Tabletexte"/>
              <w:spacing w:before="20" w:after="20" w:line="200" w:lineRule="exact"/>
              <w:jc w:val="left"/>
              <w:rPr>
                <w:b/>
                <w:bCs/>
                <w:position w:val="2"/>
                <w:sz w:val="18"/>
                <w:szCs w:val="24"/>
                <w:rtl/>
                <w:lang w:bidi="ar-SA"/>
              </w:rPr>
            </w:pPr>
            <w:r w:rsidRPr="00804BF0">
              <w:rPr>
                <w:b/>
                <w:bCs/>
                <w:position w:val="2"/>
                <w:sz w:val="18"/>
                <w:szCs w:val="24"/>
                <w:lang w:bidi="ar-SA"/>
              </w:rPr>
              <w:t>dB</w:t>
            </w:r>
          </w:p>
        </w:tc>
        <w:tc>
          <w:tcPr>
            <w:tcW w:w="849" w:type="dxa"/>
            <w:tcBorders>
              <w:top w:val="single" w:sz="4" w:space="0" w:color="auto"/>
              <w:left w:val="single" w:sz="4" w:space="0" w:color="auto"/>
            </w:tcBorders>
            <w:shd w:val="clear" w:color="auto" w:fill="FFFFFF"/>
            <w:tcMar>
              <w:left w:w="28" w:type="dxa"/>
              <w:right w:w="28" w:type="dxa"/>
            </w:tcMar>
            <w:vAlign w:val="bottom"/>
          </w:tcPr>
          <w:p w14:paraId="6F6ABFCA" w14:textId="232D9568" w:rsidR="00DF3278" w:rsidRPr="00804BF0" w:rsidRDefault="00DF3278" w:rsidP="005333E9">
            <w:pPr>
              <w:pStyle w:val="Tabletexte"/>
              <w:spacing w:before="20" w:after="20" w:line="200" w:lineRule="exact"/>
              <w:jc w:val="left"/>
              <w:rPr>
                <w:b/>
                <w:bCs/>
                <w:position w:val="2"/>
                <w:sz w:val="18"/>
                <w:szCs w:val="24"/>
                <w:lang w:bidi="ar-SA"/>
              </w:rPr>
            </w:pPr>
            <w:r w:rsidRPr="00804BF0">
              <w:rPr>
                <w:b/>
                <w:bCs/>
                <w:position w:val="2"/>
                <w:sz w:val="18"/>
                <w:szCs w:val="24"/>
                <w:lang w:bidi="ar-SA"/>
              </w:rPr>
              <w:t>16,3</w:t>
            </w:r>
          </w:p>
        </w:tc>
        <w:tc>
          <w:tcPr>
            <w:tcW w:w="1167" w:type="dxa"/>
            <w:tcBorders>
              <w:top w:val="single" w:sz="4" w:space="0" w:color="auto"/>
              <w:left w:val="single" w:sz="4" w:space="0" w:color="auto"/>
            </w:tcBorders>
            <w:shd w:val="clear" w:color="auto" w:fill="FFFFFF"/>
            <w:tcMar>
              <w:left w:w="28" w:type="dxa"/>
              <w:right w:w="28" w:type="dxa"/>
            </w:tcMar>
            <w:vAlign w:val="bottom"/>
          </w:tcPr>
          <w:p w14:paraId="6D4CA716" w14:textId="1CE37F44" w:rsidR="00DF3278" w:rsidRPr="00804BF0" w:rsidRDefault="00DF3278" w:rsidP="005333E9">
            <w:pPr>
              <w:pStyle w:val="Tabletexte"/>
              <w:spacing w:before="20" w:after="20" w:line="200" w:lineRule="exact"/>
              <w:jc w:val="left"/>
              <w:rPr>
                <w:b/>
                <w:bCs/>
                <w:position w:val="2"/>
                <w:sz w:val="18"/>
                <w:szCs w:val="24"/>
                <w:lang w:bidi="ar-SA"/>
              </w:rPr>
            </w:pPr>
            <w:r w:rsidRPr="00804BF0">
              <w:rPr>
                <w:b/>
                <w:bCs/>
                <w:position w:val="2"/>
                <w:sz w:val="18"/>
                <w:szCs w:val="24"/>
                <w:lang w:bidi="ar-SA"/>
              </w:rPr>
              <w:t>19,9</w:t>
            </w:r>
          </w:p>
        </w:tc>
        <w:tc>
          <w:tcPr>
            <w:tcW w:w="982" w:type="dxa"/>
            <w:tcBorders>
              <w:top w:val="single" w:sz="4" w:space="0" w:color="auto"/>
              <w:left w:val="single" w:sz="4" w:space="0" w:color="auto"/>
            </w:tcBorders>
            <w:shd w:val="clear" w:color="auto" w:fill="FFFFFF"/>
            <w:tcMar>
              <w:left w:w="28" w:type="dxa"/>
              <w:right w:w="28" w:type="dxa"/>
            </w:tcMar>
          </w:tcPr>
          <w:p w14:paraId="30B2D6D4" w14:textId="77777777" w:rsidR="00DF3278" w:rsidRPr="00804BF0" w:rsidRDefault="00DF3278" w:rsidP="005333E9">
            <w:pPr>
              <w:pStyle w:val="Tabletexte"/>
              <w:spacing w:before="20" w:after="20" w:line="200" w:lineRule="exact"/>
              <w:jc w:val="left"/>
              <w:rPr>
                <w:b/>
                <w:bCs/>
                <w:position w:val="2"/>
                <w:sz w:val="18"/>
                <w:szCs w:val="24"/>
                <w:lang w:bidi="ar-SA"/>
              </w:rPr>
            </w:pPr>
          </w:p>
        </w:tc>
        <w:tc>
          <w:tcPr>
            <w:tcW w:w="1218" w:type="dxa"/>
            <w:tcBorders>
              <w:top w:val="single" w:sz="4" w:space="0" w:color="auto"/>
              <w:left w:val="single" w:sz="4" w:space="0" w:color="auto"/>
            </w:tcBorders>
            <w:shd w:val="clear" w:color="auto" w:fill="FFFFFF"/>
            <w:tcMar>
              <w:left w:w="28" w:type="dxa"/>
              <w:right w:w="28" w:type="dxa"/>
            </w:tcMar>
          </w:tcPr>
          <w:p w14:paraId="57E842C7" w14:textId="77777777" w:rsidR="00DF3278" w:rsidRPr="00804BF0" w:rsidRDefault="00DF3278" w:rsidP="005333E9">
            <w:pPr>
              <w:pStyle w:val="Tabletexte"/>
              <w:spacing w:before="20" w:after="20" w:line="200" w:lineRule="exact"/>
              <w:jc w:val="left"/>
              <w:rPr>
                <w:b/>
                <w:bCs/>
                <w:position w:val="2"/>
                <w:sz w:val="18"/>
                <w:szCs w:val="24"/>
                <w:lang w:bidi="ar-SA"/>
              </w:rPr>
            </w:pPr>
          </w:p>
        </w:tc>
        <w:tc>
          <w:tcPr>
            <w:tcW w:w="1302" w:type="dxa"/>
            <w:tcBorders>
              <w:top w:val="single" w:sz="4" w:space="0" w:color="auto"/>
              <w:left w:val="single" w:sz="4" w:space="0" w:color="auto"/>
            </w:tcBorders>
            <w:shd w:val="clear" w:color="auto" w:fill="FFFFFF"/>
            <w:tcMar>
              <w:left w:w="28" w:type="dxa"/>
              <w:right w:w="28" w:type="dxa"/>
            </w:tcMar>
            <w:vAlign w:val="bottom"/>
          </w:tcPr>
          <w:p w14:paraId="0456BC3D" w14:textId="3D7E774C" w:rsidR="00DF3278" w:rsidRPr="00804BF0" w:rsidRDefault="00DF3278" w:rsidP="005333E9">
            <w:pPr>
              <w:pStyle w:val="Tabletexte"/>
              <w:spacing w:before="20" w:after="20" w:line="200" w:lineRule="exact"/>
              <w:jc w:val="left"/>
              <w:rPr>
                <w:b/>
                <w:bCs/>
                <w:position w:val="2"/>
                <w:sz w:val="18"/>
                <w:szCs w:val="24"/>
                <w:lang w:bidi="ar-SA"/>
              </w:rPr>
            </w:pPr>
            <w:r w:rsidRPr="00804BF0">
              <w:rPr>
                <w:b/>
                <w:bCs/>
                <w:position w:val="2"/>
                <w:sz w:val="18"/>
                <w:szCs w:val="24"/>
                <w:lang w:bidi="ar-SA"/>
              </w:rPr>
              <w:t>7,3</w:t>
            </w:r>
          </w:p>
        </w:tc>
        <w:tc>
          <w:tcPr>
            <w:tcW w:w="1171" w:type="dxa"/>
            <w:tcBorders>
              <w:top w:val="single" w:sz="4" w:space="0" w:color="auto"/>
              <w:left w:val="single" w:sz="4" w:space="0" w:color="auto"/>
              <w:bottom w:val="single" w:sz="4" w:space="0" w:color="auto"/>
              <w:right w:val="single" w:sz="4" w:space="0" w:color="auto"/>
            </w:tcBorders>
            <w:shd w:val="solid" w:color="4EF513" w:fill="FFFFFF"/>
            <w:tcMar>
              <w:left w:w="28" w:type="dxa"/>
              <w:right w:w="28" w:type="dxa"/>
            </w:tcMar>
            <w:vAlign w:val="center"/>
          </w:tcPr>
          <w:p w14:paraId="0E8031E0" w14:textId="78E1BF50" w:rsidR="00DF3278" w:rsidRPr="00804BF0" w:rsidRDefault="00DF3278" w:rsidP="005333E9">
            <w:pPr>
              <w:pStyle w:val="Tabletexte"/>
              <w:spacing w:before="20" w:after="20" w:line="200" w:lineRule="exact"/>
              <w:jc w:val="center"/>
              <w:rPr>
                <w:b/>
                <w:bCs/>
                <w:position w:val="2"/>
                <w:sz w:val="18"/>
                <w:szCs w:val="24"/>
                <w:lang w:bidi="ar-SA"/>
              </w:rPr>
            </w:pPr>
            <w:r w:rsidRPr="00804BF0">
              <w:rPr>
                <w:b/>
                <w:bCs/>
                <w:position w:val="2"/>
                <w:sz w:val="18"/>
                <w:szCs w:val="24"/>
                <w:lang w:bidi="ar-SA"/>
              </w:rPr>
              <w:t>19,9</w:t>
            </w:r>
          </w:p>
        </w:tc>
      </w:tr>
      <w:tr w:rsidR="00DF3278" w:rsidRPr="00804BF0" w14:paraId="3A54DFE8" w14:textId="77777777" w:rsidTr="004D40AF">
        <w:tc>
          <w:tcPr>
            <w:tcW w:w="2098" w:type="dxa"/>
            <w:tcBorders>
              <w:top w:val="single" w:sz="4" w:space="0" w:color="auto"/>
              <w:left w:val="single" w:sz="4" w:space="0" w:color="auto"/>
              <w:bottom w:val="single" w:sz="4" w:space="0" w:color="auto"/>
            </w:tcBorders>
            <w:shd w:val="clear" w:color="auto" w:fill="FFFFFF"/>
            <w:tcMar>
              <w:left w:w="28" w:type="dxa"/>
              <w:right w:w="28" w:type="dxa"/>
            </w:tcMar>
            <w:vAlign w:val="bottom"/>
          </w:tcPr>
          <w:p w14:paraId="709F7614" w14:textId="77777777" w:rsidR="00DF3278" w:rsidRPr="00804BF0" w:rsidRDefault="00DF3278" w:rsidP="005333E9">
            <w:pPr>
              <w:pStyle w:val="Tabletexte"/>
              <w:spacing w:before="20" w:after="20" w:line="200" w:lineRule="exact"/>
              <w:jc w:val="left"/>
              <w:rPr>
                <w:b/>
                <w:bCs/>
                <w:position w:val="2"/>
                <w:sz w:val="18"/>
                <w:szCs w:val="24"/>
              </w:rPr>
            </w:pPr>
            <w:r w:rsidRPr="00804BF0">
              <w:rPr>
                <w:b/>
                <w:bCs/>
                <w:position w:val="2"/>
                <w:sz w:val="18"/>
                <w:szCs w:val="24"/>
                <w:rtl/>
              </w:rPr>
              <w:t>التوهين الجوي السمتي المكافئ المطلوب (تجميعي)</w:t>
            </w:r>
          </w:p>
        </w:tc>
        <w:tc>
          <w:tcPr>
            <w:tcW w:w="886" w:type="dxa"/>
            <w:tcBorders>
              <w:top w:val="single" w:sz="4" w:space="0" w:color="auto"/>
              <w:left w:val="single" w:sz="4" w:space="0" w:color="auto"/>
              <w:bottom w:val="single" w:sz="4" w:space="0" w:color="auto"/>
            </w:tcBorders>
            <w:shd w:val="clear" w:color="auto" w:fill="FFFFFF"/>
            <w:tcMar>
              <w:left w:w="28" w:type="dxa"/>
              <w:right w:w="28" w:type="dxa"/>
            </w:tcMar>
            <w:vAlign w:val="bottom"/>
          </w:tcPr>
          <w:p w14:paraId="3081CC50" w14:textId="77777777" w:rsidR="00DF3278" w:rsidRPr="00804BF0" w:rsidRDefault="00DF3278" w:rsidP="005333E9">
            <w:pPr>
              <w:pStyle w:val="Tabletexte"/>
              <w:spacing w:before="20" w:after="20" w:line="200" w:lineRule="exact"/>
              <w:jc w:val="left"/>
              <w:rPr>
                <w:b/>
                <w:bCs/>
                <w:position w:val="2"/>
                <w:sz w:val="18"/>
                <w:szCs w:val="24"/>
                <w:lang w:bidi="ar-SA"/>
              </w:rPr>
            </w:pPr>
            <w:r w:rsidRPr="00804BF0">
              <w:rPr>
                <w:b/>
                <w:bCs/>
                <w:position w:val="2"/>
                <w:sz w:val="18"/>
                <w:szCs w:val="24"/>
                <w:lang w:bidi="ar-SA"/>
              </w:rPr>
              <w:t>dB</w:t>
            </w:r>
          </w:p>
        </w:tc>
        <w:tc>
          <w:tcPr>
            <w:tcW w:w="849" w:type="dxa"/>
            <w:tcBorders>
              <w:top w:val="single" w:sz="4" w:space="0" w:color="auto"/>
              <w:left w:val="single" w:sz="4" w:space="0" w:color="auto"/>
              <w:bottom w:val="single" w:sz="4" w:space="0" w:color="auto"/>
            </w:tcBorders>
            <w:shd w:val="clear" w:color="auto" w:fill="FFFFFF"/>
            <w:tcMar>
              <w:left w:w="28" w:type="dxa"/>
              <w:right w:w="28" w:type="dxa"/>
            </w:tcMar>
            <w:vAlign w:val="bottom"/>
          </w:tcPr>
          <w:p w14:paraId="7E87D407" w14:textId="39F2C55E" w:rsidR="00DF3278" w:rsidRPr="00804BF0" w:rsidRDefault="00DF3278" w:rsidP="005333E9">
            <w:pPr>
              <w:pStyle w:val="Tabletexte"/>
              <w:spacing w:before="20" w:after="20" w:line="200" w:lineRule="exact"/>
              <w:jc w:val="left"/>
              <w:rPr>
                <w:b/>
                <w:bCs/>
                <w:position w:val="2"/>
                <w:sz w:val="18"/>
                <w:szCs w:val="24"/>
                <w:lang w:bidi="ar-SA"/>
              </w:rPr>
            </w:pPr>
            <w:r w:rsidRPr="00804BF0">
              <w:rPr>
                <w:b/>
                <w:bCs/>
                <w:position w:val="2"/>
                <w:sz w:val="18"/>
                <w:szCs w:val="24"/>
                <w:lang w:bidi="ar-SA"/>
              </w:rPr>
              <w:t>16,3</w:t>
            </w:r>
          </w:p>
        </w:tc>
        <w:tc>
          <w:tcPr>
            <w:tcW w:w="1167" w:type="dxa"/>
            <w:tcBorders>
              <w:top w:val="single" w:sz="4" w:space="0" w:color="auto"/>
              <w:left w:val="single" w:sz="4" w:space="0" w:color="auto"/>
              <w:bottom w:val="single" w:sz="4" w:space="0" w:color="auto"/>
            </w:tcBorders>
            <w:shd w:val="clear" w:color="auto" w:fill="FFFFFF"/>
            <w:tcMar>
              <w:left w:w="28" w:type="dxa"/>
              <w:right w:w="28" w:type="dxa"/>
            </w:tcMar>
            <w:vAlign w:val="bottom"/>
          </w:tcPr>
          <w:p w14:paraId="3BDE0EDF" w14:textId="2A831013" w:rsidR="00DF3278" w:rsidRPr="00804BF0" w:rsidRDefault="00DF3278" w:rsidP="005333E9">
            <w:pPr>
              <w:pStyle w:val="Tabletexte"/>
              <w:spacing w:before="20" w:after="20" w:line="200" w:lineRule="exact"/>
              <w:jc w:val="left"/>
              <w:rPr>
                <w:b/>
                <w:bCs/>
                <w:position w:val="2"/>
                <w:sz w:val="18"/>
                <w:szCs w:val="24"/>
                <w:lang w:bidi="ar-SA"/>
              </w:rPr>
            </w:pPr>
            <w:r w:rsidRPr="00804BF0">
              <w:rPr>
                <w:b/>
                <w:bCs/>
                <w:position w:val="2"/>
                <w:sz w:val="18"/>
                <w:szCs w:val="24"/>
                <w:lang w:bidi="ar-SA"/>
              </w:rPr>
              <w:t>17,9</w:t>
            </w:r>
          </w:p>
        </w:tc>
        <w:tc>
          <w:tcPr>
            <w:tcW w:w="982" w:type="dxa"/>
            <w:tcBorders>
              <w:top w:val="single" w:sz="4" w:space="0" w:color="auto"/>
              <w:left w:val="single" w:sz="4" w:space="0" w:color="auto"/>
              <w:bottom w:val="single" w:sz="4" w:space="0" w:color="auto"/>
            </w:tcBorders>
            <w:shd w:val="clear" w:color="auto" w:fill="FFFFFF"/>
            <w:tcMar>
              <w:left w:w="28" w:type="dxa"/>
              <w:right w:w="28" w:type="dxa"/>
            </w:tcMar>
            <w:vAlign w:val="bottom"/>
          </w:tcPr>
          <w:p w14:paraId="50ED6471" w14:textId="0AF65969" w:rsidR="00DF3278" w:rsidRPr="00804BF0" w:rsidRDefault="00DF3278" w:rsidP="005333E9">
            <w:pPr>
              <w:pStyle w:val="Tabletexte"/>
              <w:spacing w:before="20" w:after="20" w:line="200" w:lineRule="exact"/>
              <w:jc w:val="left"/>
              <w:rPr>
                <w:b/>
                <w:bCs/>
                <w:position w:val="2"/>
                <w:sz w:val="18"/>
                <w:szCs w:val="24"/>
                <w:lang w:bidi="ar-SA"/>
              </w:rPr>
            </w:pPr>
            <w:r w:rsidRPr="00804BF0">
              <w:rPr>
                <w:b/>
                <w:bCs/>
                <w:position w:val="2"/>
                <w:sz w:val="18"/>
                <w:szCs w:val="24"/>
                <w:lang w:bidi="ar-SA"/>
              </w:rPr>
              <w:t>2L9</w:t>
            </w:r>
          </w:p>
        </w:tc>
        <w:tc>
          <w:tcPr>
            <w:tcW w:w="1218" w:type="dxa"/>
            <w:tcBorders>
              <w:top w:val="single" w:sz="4" w:space="0" w:color="auto"/>
              <w:left w:val="single" w:sz="4" w:space="0" w:color="auto"/>
              <w:bottom w:val="single" w:sz="4" w:space="0" w:color="auto"/>
            </w:tcBorders>
            <w:shd w:val="clear" w:color="auto" w:fill="FFFFFF"/>
            <w:tcMar>
              <w:left w:w="28" w:type="dxa"/>
              <w:right w:w="28" w:type="dxa"/>
            </w:tcMar>
            <w:vAlign w:val="bottom"/>
          </w:tcPr>
          <w:p w14:paraId="3E331E50" w14:textId="54B64A96" w:rsidR="00DF3278" w:rsidRPr="00804BF0" w:rsidRDefault="00DF3278" w:rsidP="005333E9">
            <w:pPr>
              <w:pStyle w:val="Tabletexte"/>
              <w:spacing w:before="20" w:after="20" w:line="200" w:lineRule="exact"/>
              <w:jc w:val="left"/>
              <w:rPr>
                <w:b/>
                <w:bCs/>
                <w:position w:val="2"/>
                <w:sz w:val="18"/>
                <w:szCs w:val="24"/>
                <w:lang w:bidi="ar-SA"/>
              </w:rPr>
            </w:pPr>
            <w:r w:rsidRPr="00804BF0">
              <w:rPr>
                <w:b/>
                <w:bCs/>
                <w:position w:val="2"/>
                <w:sz w:val="18"/>
                <w:szCs w:val="24"/>
                <w:lang w:bidi="ar-SA"/>
              </w:rPr>
              <w:t>17,5</w:t>
            </w:r>
          </w:p>
        </w:tc>
        <w:tc>
          <w:tcPr>
            <w:tcW w:w="1302" w:type="dxa"/>
            <w:tcBorders>
              <w:top w:val="single" w:sz="4" w:space="0" w:color="auto"/>
              <w:left w:val="single" w:sz="4" w:space="0" w:color="auto"/>
              <w:bottom w:val="single" w:sz="4" w:space="0" w:color="auto"/>
            </w:tcBorders>
            <w:shd w:val="clear" w:color="auto" w:fill="FFFFFF"/>
            <w:tcMar>
              <w:left w:w="28" w:type="dxa"/>
              <w:right w:w="28" w:type="dxa"/>
            </w:tcMar>
            <w:vAlign w:val="bottom"/>
          </w:tcPr>
          <w:p w14:paraId="4A1EC60B" w14:textId="05D2795E" w:rsidR="00DF3278" w:rsidRPr="00804BF0" w:rsidRDefault="00DF3278" w:rsidP="005333E9">
            <w:pPr>
              <w:pStyle w:val="Tabletexte"/>
              <w:spacing w:before="20" w:after="20" w:line="200" w:lineRule="exact"/>
              <w:jc w:val="left"/>
              <w:rPr>
                <w:b/>
                <w:bCs/>
                <w:position w:val="2"/>
                <w:sz w:val="18"/>
                <w:szCs w:val="24"/>
                <w:lang w:bidi="ar-SA"/>
              </w:rPr>
            </w:pPr>
            <w:r w:rsidRPr="00804BF0">
              <w:rPr>
                <w:b/>
                <w:bCs/>
                <w:position w:val="2"/>
                <w:sz w:val="18"/>
                <w:szCs w:val="24"/>
                <w:lang w:bidi="ar-SA"/>
              </w:rPr>
              <w:t>8,3</w:t>
            </w:r>
          </w:p>
        </w:tc>
        <w:tc>
          <w:tcPr>
            <w:tcW w:w="1171" w:type="dxa"/>
            <w:tcBorders>
              <w:top w:val="single" w:sz="4" w:space="0" w:color="auto"/>
              <w:left w:val="single" w:sz="4" w:space="0" w:color="auto"/>
              <w:bottom w:val="single" w:sz="4" w:space="0" w:color="auto"/>
              <w:right w:val="single" w:sz="4" w:space="0" w:color="auto"/>
            </w:tcBorders>
            <w:shd w:val="solid" w:color="4EF513" w:fill="FFFFFF"/>
            <w:tcMar>
              <w:left w:w="28" w:type="dxa"/>
              <w:right w:w="28" w:type="dxa"/>
            </w:tcMar>
            <w:vAlign w:val="center"/>
          </w:tcPr>
          <w:p w14:paraId="19A06BD1" w14:textId="2C233C97" w:rsidR="00DF3278" w:rsidRPr="00804BF0" w:rsidRDefault="00DF3278" w:rsidP="005333E9">
            <w:pPr>
              <w:pStyle w:val="Tabletexte"/>
              <w:spacing w:before="20" w:after="20" w:line="200" w:lineRule="exact"/>
              <w:jc w:val="center"/>
              <w:rPr>
                <w:b/>
                <w:bCs/>
                <w:position w:val="2"/>
                <w:sz w:val="18"/>
                <w:szCs w:val="24"/>
                <w:rtl/>
                <w:lang w:bidi="ar-SA"/>
              </w:rPr>
            </w:pPr>
            <w:r w:rsidRPr="00804BF0">
              <w:rPr>
                <w:b/>
                <w:bCs/>
                <w:position w:val="2"/>
                <w:sz w:val="18"/>
                <w:szCs w:val="24"/>
                <w:lang w:bidi="ar-SA"/>
              </w:rPr>
              <w:t>21,9</w:t>
            </w:r>
          </w:p>
        </w:tc>
      </w:tr>
    </w:tbl>
    <w:p w14:paraId="78E5E892" w14:textId="77777777" w:rsidR="00965482" w:rsidRPr="00923689" w:rsidRDefault="00965482" w:rsidP="00923689">
      <w:pPr>
        <w:pStyle w:val="FigureNo"/>
      </w:pPr>
      <w:r w:rsidRPr="00923689">
        <w:rPr>
          <w:rtl/>
        </w:rPr>
        <w:lastRenderedPageBreak/>
        <w:t xml:space="preserve">الشكل </w:t>
      </w:r>
      <w:r w:rsidRPr="00923689">
        <w:t>44-A4</w:t>
      </w:r>
    </w:p>
    <w:p w14:paraId="27181B28" w14:textId="3C487E98" w:rsidR="00965482" w:rsidRPr="00923689" w:rsidRDefault="00965482" w:rsidP="00923689">
      <w:pPr>
        <w:pStyle w:val="Figuretitle"/>
        <w:rPr>
          <w:rtl/>
        </w:rPr>
      </w:pPr>
      <w:r w:rsidRPr="00923689">
        <w:rPr>
          <w:rtl/>
        </w:rPr>
        <w:t xml:space="preserve">مقارنة بين التوهين المطلوب والتوهين بموجب التوصية </w:t>
      </w:r>
      <w:r w:rsidR="00804BF0">
        <w:t>ITU-R </w:t>
      </w:r>
      <w:r w:rsidRPr="00923689">
        <w:t>P.676</w:t>
      </w:r>
      <w:r w:rsidRPr="00923689">
        <w:rPr>
          <w:rtl/>
        </w:rPr>
        <w:t xml:space="preserve"> </w:t>
      </w:r>
      <w:r w:rsidRPr="00923689">
        <w:t>(GHz 399-397)</w:t>
      </w:r>
    </w:p>
    <w:p w14:paraId="62D69995" w14:textId="6D6F397A" w:rsidR="00965482" w:rsidRPr="00EC0C02" w:rsidRDefault="008E3064" w:rsidP="00A90CF3">
      <w:pPr>
        <w:pStyle w:val="Figure"/>
        <w:bidi/>
        <w:rPr>
          <w:lang w:bidi="ar-EG"/>
        </w:rPr>
      </w:pPr>
      <w:r w:rsidRPr="00EC1C35">
        <w:rPr>
          <w:noProof/>
          <w:rtl/>
          <w:lang w:bidi="ar-EG"/>
        </w:rPr>
        <mc:AlternateContent>
          <mc:Choice Requires="wps">
            <w:drawing>
              <wp:anchor distT="0" distB="0" distL="114300" distR="114300" simplePos="0" relativeHeight="251919360" behindDoc="0" locked="0" layoutInCell="1" allowOverlap="1" wp14:anchorId="66CC5BDE" wp14:editId="43159DF0">
                <wp:simplePos x="0" y="0"/>
                <wp:positionH relativeFrom="margin">
                  <wp:posOffset>211405</wp:posOffset>
                </wp:positionH>
                <wp:positionV relativeFrom="paragraph">
                  <wp:posOffset>1049839</wp:posOffset>
                </wp:positionV>
                <wp:extent cx="840740" cy="189865"/>
                <wp:effectExtent l="0" t="0" r="0" b="0"/>
                <wp:wrapNone/>
                <wp:docPr id="1453033581" name="ZoneTexte 2"/>
                <wp:cNvGraphicFramePr/>
                <a:graphic xmlns:a="http://schemas.openxmlformats.org/drawingml/2006/main">
                  <a:graphicData uri="http://schemas.microsoft.com/office/word/2010/wordprocessingShape">
                    <wps:wsp>
                      <wps:cNvSpPr txBox="1"/>
                      <wps:spPr>
                        <a:xfrm rot="16200000">
                          <a:off x="0" y="0"/>
                          <a:ext cx="840740" cy="189865"/>
                        </a:xfrm>
                        <a:prstGeom prst="rect">
                          <a:avLst/>
                        </a:prstGeom>
                        <a:noFill/>
                      </wps:spPr>
                      <wps:txbx>
                        <w:txbxContent>
                          <w:p w14:paraId="62C7D906" w14:textId="3AE9973B" w:rsidR="009C5789" w:rsidRPr="00804BF0" w:rsidRDefault="009C5789" w:rsidP="00EC1C35">
                            <w:pPr>
                              <w:spacing w:before="40" w:line="144" w:lineRule="auto"/>
                              <w:jc w:val="center"/>
                              <w:rPr>
                                <w:sz w:val="18"/>
                                <w:szCs w:val="24"/>
                              </w:rPr>
                            </w:pPr>
                            <w:r w:rsidRPr="00804BF0">
                              <w:rPr>
                                <w:sz w:val="18"/>
                                <w:szCs w:val="24"/>
                                <w:rtl/>
                              </w:rPr>
                              <w:t xml:space="preserve">التوهين </w:t>
                            </w:r>
                            <w:r w:rsidRPr="00804BF0">
                              <w:rPr>
                                <w:sz w:val="18"/>
                                <w:szCs w:val="24"/>
                              </w:rPr>
                              <w:t>(dB)</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6CC5BDE" id="_x0000_s1391" type="#_x0000_t202" style="position:absolute;left:0;text-align:left;margin-left:16.65pt;margin-top:82.65pt;width:66.2pt;height:14.95pt;rotation:-90;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" filled="f" stroked="f">
                <v:textbox inset="0,0,0,0">
                  <w:txbxContent>
                    <w:p w14:paraId="62C7D906" w14:textId="3AE9973B" w:rsidR="009C5789" w:rsidRPr="00804BF0" w:rsidRDefault="009C5789" w:rsidP="00EC1C35">
                      <w:pPr>
                        <w:spacing w:before="40" w:line="144" w:lineRule="auto"/>
                        <w:jc w:val="center"/>
                        <w:rPr>
                          <w:sz w:val="18"/>
                          <w:szCs w:val="24"/>
                        </w:rPr>
                      </w:pPr>
                      <w:r w:rsidRPr="00804BF0">
                        <w:rPr>
                          <w:sz w:val="18"/>
                          <w:szCs w:val="24"/>
                          <w:rtl/>
                        </w:rPr>
                        <w:t xml:space="preserve">التوهين </w:t>
                      </w:r>
                      <w:r w:rsidRPr="00804BF0">
                        <w:rPr>
                          <w:sz w:val="18"/>
                          <w:szCs w:val="24"/>
                        </w:rPr>
                        <w:t>(dB)</w:t>
                      </w:r>
                    </w:p>
                  </w:txbxContent>
                </v:textbox>
                <w10:wrap anchorx="margin"/>
              </v:shape>
            </w:pict>
          </mc:Fallback>
        </mc:AlternateContent>
      </w:r>
      <w:r w:rsidRPr="00EC1C35">
        <w:rPr>
          <w:noProof/>
          <w:rtl/>
          <w:lang w:bidi="ar-EG"/>
        </w:rPr>
        <mc:AlternateContent>
          <mc:Choice Requires="wps">
            <w:drawing>
              <wp:anchor distT="0" distB="0" distL="114300" distR="114300" simplePos="0" relativeHeight="251921408" behindDoc="0" locked="0" layoutInCell="1" allowOverlap="1" wp14:anchorId="2E175A8C" wp14:editId="4CD515EC">
                <wp:simplePos x="0" y="0"/>
                <wp:positionH relativeFrom="margin">
                  <wp:posOffset>2039590</wp:posOffset>
                </wp:positionH>
                <wp:positionV relativeFrom="paragraph">
                  <wp:posOffset>1934122</wp:posOffset>
                </wp:positionV>
                <wp:extent cx="852805" cy="189865"/>
                <wp:effectExtent l="0" t="0" r="0" b="0"/>
                <wp:wrapNone/>
                <wp:docPr id="1453033583" name="ZoneTexte 2"/>
                <wp:cNvGraphicFramePr/>
                <a:graphic xmlns:a="http://schemas.openxmlformats.org/drawingml/2006/main">
                  <a:graphicData uri="http://schemas.microsoft.com/office/word/2010/wordprocessingShape">
                    <wps:wsp>
                      <wps:cNvSpPr txBox="1"/>
                      <wps:spPr>
                        <a:xfrm>
                          <a:off x="0" y="0"/>
                          <a:ext cx="852805" cy="189865"/>
                        </a:xfrm>
                        <a:prstGeom prst="rect">
                          <a:avLst/>
                        </a:prstGeom>
                        <a:noFill/>
                      </wps:spPr>
                      <wps:txbx>
                        <w:txbxContent>
                          <w:p w14:paraId="71177055" w14:textId="77777777" w:rsidR="009C5789" w:rsidRPr="00433EDA" w:rsidRDefault="009C5789" w:rsidP="00EC1C35">
                            <w:pPr>
                              <w:spacing w:before="40" w:line="144" w:lineRule="auto"/>
                              <w:jc w:val="center"/>
                              <w:rPr>
                                <w:sz w:val="18"/>
                                <w:szCs w:val="24"/>
                              </w:rPr>
                            </w:pPr>
                            <w:r w:rsidRPr="00433EDA">
                              <w:rPr>
                                <w:sz w:val="18"/>
                                <w:szCs w:val="24"/>
                                <w:rtl/>
                              </w:rPr>
                              <w:t xml:space="preserve">التردد </w:t>
                            </w:r>
                            <w:r w:rsidRPr="00433EDA">
                              <w:rPr>
                                <w:sz w:val="18"/>
                                <w:szCs w:val="24"/>
                              </w:rPr>
                              <w:t>(GHz)</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E175A8C" id="_x0000_s1392" type="#_x0000_t202" style="position:absolute;left:0;text-align:left;margin-left:160.6pt;margin-top:152.3pt;width:67.15pt;height:14.95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" filled="f" stroked="f">
                <v:textbox inset="0,0,0,0">
                  <w:txbxContent>
                    <w:p w14:paraId="71177055" w14:textId="77777777" w:rsidR="009C5789" w:rsidRPr="00433EDA" w:rsidRDefault="009C5789" w:rsidP="00EC1C35">
                      <w:pPr>
                        <w:spacing w:before="40" w:line="144" w:lineRule="auto"/>
                        <w:jc w:val="center"/>
                        <w:rPr>
                          <w:sz w:val="18"/>
                          <w:szCs w:val="24"/>
                        </w:rPr>
                      </w:pPr>
                      <w:r w:rsidRPr="00433EDA">
                        <w:rPr>
                          <w:sz w:val="18"/>
                          <w:szCs w:val="24"/>
                          <w:rtl/>
                        </w:rPr>
                        <w:t xml:space="preserve">التردد </w:t>
                      </w:r>
                      <w:r w:rsidRPr="00433EDA">
                        <w:rPr>
                          <w:sz w:val="18"/>
                          <w:szCs w:val="24"/>
                        </w:rPr>
                        <w:t>(GHz)</w:t>
                      </w:r>
                    </w:p>
                  </w:txbxContent>
                </v:textbox>
                <w10:wrap anchorx="margin"/>
              </v:shape>
            </w:pict>
          </mc:Fallback>
        </mc:AlternateContent>
      </w:r>
      <w:r w:rsidRPr="00EC1C35">
        <w:rPr>
          <w:noProof/>
          <w:rtl/>
          <w:lang w:bidi="ar-EG"/>
        </w:rPr>
        <mc:AlternateContent>
          <mc:Choice Requires="wps">
            <w:drawing>
              <wp:anchor distT="0" distB="0" distL="114300" distR="114300" simplePos="0" relativeHeight="251920384" behindDoc="0" locked="0" layoutInCell="1" allowOverlap="1" wp14:anchorId="50D1053C" wp14:editId="7D6CB16C">
                <wp:simplePos x="0" y="0"/>
                <wp:positionH relativeFrom="margin">
                  <wp:posOffset>3714204</wp:posOffset>
                </wp:positionH>
                <wp:positionV relativeFrom="paragraph">
                  <wp:posOffset>970309</wp:posOffset>
                </wp:positionV>
                <wp:extent cx="1459865" cy="579755"/>
                <wp:effectExtent l="0" t="0" r="0" b="0"/>
                <wp:wrapNone/>
                <wp:docPr id="1453033582" name="ZoneTexte 2"/>
                <wp:cNvGraphicFramePr/>
                <a:graphic xmlns:a="http://schemas.openxmlformats.org/drawingml/2006/main">
                  <a:graphicData uri="http://schemas.microsoft.com/office/word/2010/wordprocessingShape">
                    <wps:wsp>
                      <wps:cNvSpPr txBox="1"/>
                      <wps:spPr>
                        <a:xfrm>
                          <a:off x="0" y="0"/>
                          <a:ext cx="1459865" cy="579755"/>
                        </a:xfrm>
                        <a:prstGeom prst="rect">
                          <a:avLst/>
                        </a:prstGeom>
                        <a:noFill/>
                      </wps:spPr>
                      <wps:txbx>
                        <w:txbxContent>
                          <w:p w14:paraId="7AAD925B" w14:textId="7ADB6872" w:rsidR="009C5789" w:rsidRPr="00433EDA" w:rsidRDefault="009C5789" w:rsidP="00433EDA">
                            <w:pPr>
                              <w:spacing w:before="20" w:line="168" w:lineRule="auto"/>
                              <w:jc w:val="left"/>
                              <w:rPr>
                                <w:sz w:val="18"/>
                                <w:szCs w:val="24"/>
                                <w:rtl/>
                              </w:rPr>
                            </w:pPr>
                            <w:r w:rsidRPr="00433EDA">
                              <w:rPr>
                                <w:sz w:val="18"/>
                                <w:szCs w:val="24"/>
                                <w:rtl/>
                              </w:rPr>
                              <w:t xml:space="preserve">التوهين السمتي </w:t>
                            </w:r>
                            <w:r w:rsidRPr="00433EDA">
                              <w:rPr>
                                <w:sz w:val="18"/>
                                <w:szCs w:val="24"/>
                              </w:rPr>
                              <w:t>(P.676)</w:t>
                            </w:r>
                          </w:p>
                          <w:p w14:paraId="6FD4A8B0" w14:textId="77777777" w:rsidR="009C5789" w:rsidRPr="00433EDA" w:rsidRDefault="009C5789" w:rsidP="00433EDA">
                            <w:pPr>
                              <w:spacing w:before="20" w:line="168" w:lineRule="auto"/>
                              <w:jc w:val="left"/>
                              <w:rPr>
                                <w:sz w:val="18"/>
                                <w:szCs w:val="24"/>
                                <w:rtl/>
                              </w:rPr>
                            </w:pPr>
                            <w:r w:rsidRPr="00433EDA">
                              <w:rPr>
                                <w:sz w:val="18"/>
                                <w:szCs w:val="24"/>
                                <w:rtl/>
                              </w:rPr>
                              <w:t>التوهين المطلوب (مصدر وحيد)</w:t>
                            </w:r>
                          </w:p>
                          <w:p w14:paraId="4C585D0D" w14:textId="77777777" w:rsidR="009C5789" w:rsidRPr="00433EDA" w:rsidRDefault="009C5789" w:rsidP="00433EDA">
                            <w:pPr>
                              <w:spacing w:before="20" w:line="168" w:lineRule="auto"/>
                              <w:jc w:val="left"/>
                              <w:rPr>
                                <w:szCs w:val="24"/>
                                <w:rtl/>
                              </w:rPr>
                            </w:pPr>
                            <w:r w:rsidRPr="00433EDA">
                              <w:rPr>
                                <w:sz w:val="18"/>
                                <w:szCs w:val="24"/>
                                <w:rtl/>
                              </w:rPr>
                              <w:t>التوهين</w:t>
                            </w:r>
                            <w:r w:rsidRPr="00433EDA">
                              <w:rPr>
                                <w:rFonts w:hint="cs"/>
                                <w:sz w:val="18"/>
                                <w:szCs w:val="24"/>
                                <w:rtl/>
                              </w:rPr>
                              <w:t xml:space="preserve"> </w:t>
                            </w:r>
                            <w:r w:rsidRPr="00433EDA">
                              <w:rPr>
                                <w:sz w:val="18"/>
                                <w:szCs w:val="24"/>
                                <w:rtl/>
                              </w:rPr>
                              <w:t>المطلوب (تجميعي)</w:t>
                            </w:r>
                          </w:p>
                          <w:p w14:paraId="74F691F6" w14:textId="77777777" w:rsidR="009C5789" w:rsidRPr="009A6043" w:rsidRDefault="009C5789" w:rsidP="00EC1C35">
                            <w:pPr>
                              <w:spacing w:before="20" w:line="168" w:lineRule="auto"/>
                              <w:jc w:val="righ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0D1053C" id="_x0000_s1393" type="#_x0000_t202" style="position:absolute;left:0;text-align:left;margin-left:292.45pt;margin-top:76.4pt;width:114.95pt;height:45.65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" filled="f" stroked="f">
                <v:textbox inset="0,0,0,0">
                  <w:txbxContent>
                    <w:p w14:paraId="7AAD925B" w14:textId="7ADB6872" w:rsidR="009C5789" w:rsidRPr="00433EDA" w:rsidRDefault="009C5789" w:rsidP="00433EDA">
                      <w:pPr>
                        <w:spacing w:before="20" w:line="168" w:lineRule="auto"/>
                        <w:jc w:val="left"/>
                        <w:rPr>
                          <w:sz w:val="18"/>
                          <w:szCs w:val="24"/>
                          <w:rtl/>
                        </w:rPr>
                      </w:pPr>
                      <w:r w:rsidRPr="00433EDA">
                        <w:rPr>
                          <w:sz w:val="18"/>
                          <w:szCs w:val="24"/>
                          <w:rtl/>
                        </w:rPr>
                        <w:t xml:space="preserve">التوهين السمتي </w:t>
                      </w:r>
                      <w:r w:rsidRPr="00433EDA">
                        <w:rPr>
                          <w:sz w:val="18"/>
                          <w:szCs w:val="24"/>
                        </w:rPr>
                        <w:t>(P.676)</w:t>
                      </w:r>
                    </w:p>
                    <w:p w14:paraId="6FD4A8B0" w14:textId="77777777" w:rsidR="009C5789" w:rsidRPr="00433EDA" w:rsidRDefault="009C5789" w:rsidP="00433EDA">
                      <w:pPr>
                        <w:spacing w:before="20" w:line="168" w:lineRule="auto"/>
                        <w:jc w:val="left"/>
                        <w:rPr>
                          <w:sz w:val="18"/>
                          <w:szCs w:val="24"/>
                          <w:rtl/>
                        </w:rPr>
                      </w:pPr>
                      <w:r w:rsidRPr="00433EDA">
                        <w:rPr>
                          <w:sz w:val="18"/>
                          <w:szCs w:val="24"/>
                          <w:rtl/>
                        </w:rPr>
                        <w:t>التوهين المطلوب (مصدر وحيد)</w:t>
                      </w:r>
                    </w:p>
                    <w:p w14:paraId="4C585D0D" w14:textId="77777777" w:rsidR="009C5789" w:rsidRPr="00433EDA" w:rsidRDefault="009C5789" w:rsidP="00433EDA">
                      <w:pPr>
                        <w:spacing w:before="20" w:line="168" w:lineRule="auto"/>
                        <w:jc w:val="left"/>
                        <w:rPr>
                          <w:szCs w:val="24"/>
                          <w:rtl/>
                        </w:rPr>
                      </w:pPr>
                      <w:r w:rsidRPr="00433EDA">
                        <w:rPr>
                          <w:sz w:val="18"/>
                          <w:szCs w:val="24"/>
                          <w:rtl/>
                        </w:rPr>
                        <w:t>التوهين</w:t>
                      </w:r>
                      <w:r w:rsidRPr="00433EDA">
                        <w:rPr>
                          <w:rFonts w:hint="cs"/>
                          <w:sz w:val="18"/>
                          <w:szCs w:val="24"/>
                          <w:rtl/>
                        </w:rPr>
                        <w:t xml:space="preserve"> </w:t>
                      </w:r>
                      <w:r w:rsidRPr="00433EDA">
                        <w:rPr>
                          <w:sz w:val="18"/>
                          <w:szCs w:val="24"/>
                          <w:rtl/>
                        </w:rPr>
                        <w:t>المطلوب (تجميعي)</w:t>
                      </w:r>
                    </w:p>
                    <w:p w14:paraId="74F691F6" w14:textId="77777777" w:rsidR="009C5789" w:rsidRPr="009A6043" w:rsidRDefault="009C5789" w:rsidP="00EC1C35">
                      <w:pPr>
                        <w:spacing w:before="20" w:line="168" w:lineRule="auto"/>
                        <w:jc w:val="right"/>
                      </w:pPr>
                    </w:p>
                  </w:txbxContent>
                </v:textbox>
                <w10:wrap anchorx="margin"/>
              </v:shape>
            </w:pict>
          </mc:Fallback>
        </mc:AlternateContent>
      </w:r>
      <w:r w:rsidR="00433EDA" w:rsidRPr="00EC1C35">
        <w:rPr>
          <w:noProof/>
          <w:rtl/>
          <w:lang w:bidi="ar-EG"/>
        </w:rPr>
        <mc:AlternateContent>
          <mc:Choice Requires="wps">
            <w:drawing>
              <wp:anchor distT="0" distB="0" distL="114300" distR="114300" simplePos="0" relativeHeight="251918336" behindDoc="0" locked="0" layoutInCell="1" allowOverlap="1" wp14:anchorId="66CBFFF4" wp14:editId="257B1034">
                <wp:simplePos x="0" y="0"/>
                <wp:positionH relativeFrom="margin">
                  <wp:posOffset>2058226</wp:posOffset>
                </wp:positionH>
                <wp:positionV relativeFrom="paragraph">
                  <wp:posOffset>110502</wp:posOffset>
                </wp:positionV>
                <wp:extent cx="1800225" cy="272415"/>
                <wp:effectExtent l="0" t="0" r="0" b="0"/>
                <wp:wrapNone/>
                <wp:docPr id="1453033580" name="ZoneTexte 2"/>
                <wp:cNvGraphicFramePr/>
                <a:graphic xmlns:a="http://schemas.openxmlformats.org/drawingml/2006/main">
                  <a:graphicData uri="http://schemas.microsoft.com/office/word/2010/wordprocessingShape">
                    <wps:wsp>
                      <wps:cNvSpPr txBox="1"/>
                      <wps:spPr>
                        <a:xfrm>
                          <a:off x="0" y="0"/>
                          <a:ext cx="1800225" cy="272415"/>
                        </a:xfrm>
                        <a:prstGeom prst="rect">
                          <a:avLst/>
                        </a:prstGeom>
                        <a:noFill/>
                      </wps:spPr>
                      <wps:txbx>
                        <w:txbxContent>
                          <w:p w14:paraId="0BB83A04" w14:textId="025EB2AE" w:rsidR="009C5789" w:rsidRPr="0014294F" w:rsidRDefault="009C5789" w:rsidP="00EC1C35">
                            <w:pPr>
                              <w:spacing w:before="20"/>
                              <w:jc w:val="center"/>
                              <w:rPr>
                                <w:b/>
                                <w:bCs/>
                                <w:sz w:val="24"/>
                                <w:szCs w:val="32"/>
                              </w:rPr>
                            </w:pPr>
                            <w:r>
                              <w:rPr>
                                <w:rFonts w:hint="cs"/>
                                <w:sz w:val="24"/>
                                <w:szCs w:val="32"/>
                                <w:rtl/>
                              </w:rPr>
                              <w:t xml:space="preserve">النطاق </w:t>
                            </w:r>
                            <w:r w:rsidRPr="00923689">
                              <w:t>GHz 399-397</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6CBFFF4" id="_x0000_s1394" type="#_x0000_t202" style="position:absolute;left:0;text-align:left;margin-left:162.05pt;margin-top:8.7pt;width:141.75pt;height:21.45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" filled="f" stroked="f">
                <v:textbox inset="0,0,0,0">
                  <w:txbxContent>
                    <w:p w14:paraId="0BB83A04" w14:textId="025EB2AE" w:rsidR="009C5789" w:rsidRPr="0014294F" w:rsidRDefault="009C5789" w:rsidP="00EC1C35">
                      <w:pPr>
                        <w:spacing w:before="20"/>
                        <w:jc w:val="center"/>
                        <w:rPr>
                          <w:b/>
                          <w:bCs/>
                          <w:sz w:val="24"/>
                          <w:szCs w:val="32"/>
                        </w:rPr>
                      </w:pPr>
                      <w:r>
                        <w:rPr>
                          <w:rFonts w:hint="cs"/>
                          <w:sz w:val="24"/>
                          <w:szCs w:val="32"/>
                          <w:rtl/>
                        </w:rPr>
                        <w:t xml:space="preserve">النطاق </w:t>
                      </w:r>
                      <w:r w:rsidRPr="00923689">
                        <w:t>GHz 399-397</w:t>
                      </w:r>
                    </w:p>
                  </w:txbxContent>
                </v:textbox>
                <w10:wrap anchorx="margin"/>
              </v:shape>
            </w:pict>
          </mc:Fallback>
        </mc:AlternateContent>
      </w:r>
      <w:r w:rsidR="00433EDA">
        <w:rPr>
          <w:noProof/>
          <w:lang w:bidi="ar-EG"/>
        </w:rPr>
        <w:drawing>
          <wp:inline distT="0" distB="0" distL="0" distR="0" wp14:anchorId="2380BBC6" wp14:editId="009AF757">
            <wp:extent cx="5103149" cy="2196000"/>
            <wp:effectExtent l="0" t="0" r="2540" b="0"/>
            <wp:docPr id="357" name="Picture 35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4-44.png"/>
                    <pic:cNvPicPr/>
                  </pic:nvPicPr>
                  <pic:blipFill>
                    <a:blip r:embed="rId132">
                      <a:extLst>
                        <a:ext uri="{28A0092B-C50C-407E-A947-70E740481C1C}">
                          <a14:useLocalDpi xmlns:a14="http://schemas.microsoft.com/office/drawing/2010/main" val="0"/>
                        </a:ext>
                      </a:extLst>
                    </a:blip>
                    <a:stretch>
                      <a:fillRect/>
                    </a:stretch>
                  </pic:blipFill>
                  <pic:spPr>
                    <a:xfrm>
                      <a:off x="0" y="0"/>
                      <a:ext cx="5103149" cy="2196000"/>
                    </a:xfrm>
                    <a:prstGeom prst="rect">
                      <a:avLst/>
                    </a:prstGeom>
                  </pic:spPr>
                </pic:pic>
              </a:graphicData>
            </a:graphic>
          </wp:inline>
        </w:drawing>
      </w:r>
    </w:p>
    <w:p w14:paraId="6233FD94" w14:textId="77777777" w:rsidR="00965482" w:rsidRPr="002058CD" w:rsidRDefault="00965482" w:rsidP="00804BF0">
      <w:pPr>
        <w:spacing w:before="240"/>
        <w:rPr>
          <w:rtl/>
        </w:rPr>
      </w:pPr>
      <w:r w:rsidRPr="002058CD">
        <w:rPr>
          <w:rtl/>
        </w:rPr>
        <w:t xml:space="preserve">يوضح هذا الشكل أن التوهين الجوي في النطاق </w:t>
      </w:r>
      <w:r w:rsidRPr="002058CD">
        <w:t>GHz 399-397</w:t>
      </w:r>
      <w:r w:rsidRPr="002058CD">
        <w:rPr>
          <w:rtl/>
        </w:rPr>
        <w:t xml:space="preserve"> يكفي لضمان حماية الخدمة </w:t>
      </w:r>
      <w:r w:rsidRPr="002058CD">
        <w:t>EESS</w:t>
      </w:r>
      <w:r w:rsidRPr="002058CD">
        <w:rPr>
          <w:rtl/>
        </w:rPr>
        <w:t xml:space="preserve"> (المنفعلة).</w:t>
      </w:r>
    </w:p>
    <w:p w14:paraId="7F941325" w14:textId="77777777" w:rsidR="00965482" w:rsidRPr="002058CD" w:rsidRDefault="00965482" w:rsidP="002058CD">
      <w:r w:rsidRPr="002058CD">
        <w:rPr>
          <w:rtl/>
        </w:rPr>
        <w:t xml:space="preserve">ويمكن استخدام النطاق </w:t>
      </w:r>
      <w:r w:rsidRPr="002058CD">
        <w:t>GHz 399-397</w:t>
      </w:r>
      <w:r w:rsidRPr="002058CD">
        <w:rPr>
          <w:rtl/>
        </w:rPr>
        <w:t xml:space="preserve"> لتطبيقات الخدمة الثابتة.</w:t>
      </w:r>
    </w:p>
    <w:p w14:paraId="6EAF605C" w14:textId="5B4397FB" w:rsidR="00965482" w:rsidRPr="002058CD" w:rsidRDefault="00965482" w:rsidP="002058CD">
      <w:pPr>
        <w:pStyle w:val="Headingb"/>
        <w:rPr>
          <w:rtl/>
        </w:rPr>
      </w:pPr>
      <w:proofErr w:type="gramStart"/>
      <w:r w:rsidRPr="002058CD">
        <w:rPr>
          <w:rtl/>
        </w:rPr>
        <w:t>و )</w:t>
      </w:r>
      <w:proofErr w:type="gramEnd"/>
      <w:r w:rsidRPr="002058CD">
        <w:rPr>
          <w:rtl/>
        </w:rPr>
        <w:tab/>
        <w:t xml:space="preserve">نطاق التردد </w:t>
      </w:r>
      <w:r w:rsidR="002058CD" w:rsidRPr="002058CD">
        <w:t>GHz 434-416</w:t>
      </w:r>
    </w:p>
    <w:p w14:paraId="5910953E" w14:textId="240FD06F" w:rsidR="00965482" w:rsidRPr="009E4BBB" w:rsidRDefault="00965482" w:rsidP="00965482">
      <w:pPr>
        <w:rPr>
          <w:spacing w:val="-6"/>
          <w:rtl/>
        </w:rPr>
      </w:pPr>
      <w:r w:rsidRPr="009E4BBB">
        <w:rPr>
          <w:spacing w:val="-6"/>
          <w:rtl/>
        </w:rPr>
        <w:t xml:space="preserve">يوفر الجدول </w:t>
      </w:r>
      <w:r w:rsidR="002058CD" w:rsidRPr="009E4BBB">
        <w:rPr>
          <w:spacing w:val="-6"/>
        </w:rPr>
        <w:t>19-</w:t>
      </w:r>
      <w:r w:rsidRPr="009E4BBB">
        <w:rPr>
          <w:spacing w:val="-6"/>
        </w:rPr>
        <w:t>A4</w:t>
      </w:r>
      <w:r w:rsidRPr="009E4BBB">
        <w:rPr>
          <w:spacing w:val="-6"/>
          <w:rtl/>
        </w:rPr>
        <w:t xml:space="preserve"> الحد الأدنى من التوهين الجوي السمتي المطلوب لضمان حماية جميع أنواع </w:t>
      </w:r>
      <w:r w:rsidR="009E4BBB" w:rsidRPr="009E4BBB">
        <w:rPr>
          <w:rFonts w:hint="cs"/>
          <w:spacing w:val="-6"/>
          <w:rtl/>
        </w:rPr>
        <w:t>أجهزة الاستشعار</w:t>
      </w:r>
      <w:r w:rsidR="009E4BBB" w:rsidRPr="009E4BBB">
        <w:rPr>
          <w:spacing w:val="-6"/>
          <w:rtl/>
        </w:rPr>
        <w:t xml:space="preserve"> </w:t>
      </w:r>
      <w:r w:rsidRPr="009E4BBB">
        <w:rPr>
          <w:spacing w:val="-6"/>
          <w:rtl/>
        </w:rPr>
        <w:t xml:space="preserve">في النطاق </w:t>
      </w:r>
      <w:r w:rsidRPr="009E4BBB">
        <w:rPr>
          <w:spacing w:val="-6"/>
        </w:rPr>
        <w:t>GHz</w:t>
      </w:r>
      <w:r w:rsidR="002058CD" w:rsidRPr="009E4BBB">
        <w:rPr>
          <w:spacing w:val="-6"/>
        </w:rPr>
        <w:t> </w:t>
      </w:r>
      <w:r w:rsidRPr="009E4BBB">
        <w:rPr>
          <w:spacing w:val="-6"/>
        </w:rPr>
        <w:t>434</w:t>
      </w:r>
      <w:r w:rsidR="002058CD" w:rsidRPr="009E4BBB">
        <w:rPr>
          <w:spacing w:val="-6"/>
        </w:rPr>
        <w:noBreakHyphen/>
      </w:r>
      <w:r w:rsidRPr="009E4BBB">
        <w:rPr>
          <w:spacing w:val="-6"/>
        </w:rPr>
        <w:t>416</w:t>
      </w:r>
      <w:r w:rsidRPr="009E4BBB">
        <w:rPr>
          <w:spacing w:val="-6"/>
          <w:rtl/>
        </w:rPr>
        <w:t>.</w:t>
      </w:r>
    </w:p>
    <w:p w14:paraId="6C3A540C" w14:textId="77777777" w:rsidR="00965482" w:rsidRPr="00923689" w:rsidRDefault="00965482" w:rsidP="002058CD">
      <w:pPr>
        <w:pStyle w:val="TableNo"/>
      </w:pPr>
      <w:r w:rsidRPr="00923689">
        <w:rPr>
          <w:rtl/>
        </w:rPr>
        <w:t xml:space="preserve">الجدول </w:t>
      </w:r>
      <w:r w:rsidRPr="00923689">
        <w:t>19-A4</w:t>
      </w:r>
    </w:p>
    <w:p w14:paraId="14B7391D" w14:textId="7D590A4B" w:rsidR="00965482" w:rsidRPr="00285A36" w:rsidRDefault="00965482" w:rsidP="002058CD">
      <w:pPr>
        <w:pStyle w:val="Tabletitle"/>
        <w:rPr>
          <w:rtl/>
        </w:rPr>
      </w:pPr>
      <w:r w:rsidRPr="00923689">
        <w:rPr>
          <w:rtl/>
        </w:rPr>
        <w:t xml:space="preserve">الحد الأدنى من التوهين الجوي السمتي </w:t>
      </w:r>
      <w:r w:rsidR="00285A36">
        <w:t>(</w:t>
      </w:r>
      <w:r w:rsidRPr="00923689">
        <w:t>GHz 434-416</w:t>
      </w:r>
      <w:r w:rsidR="00285A36">
        <w:t>)</w:t>
      </w:r>
    </w:p>
    <w:tbl>
      <w:tblPr>
        <w:bidiVisual/>
        <w:tblW w:w="5020" w:type="pct"/>
        <w:tblInd w:w="3" w:type="dxa"/>
        <w:tblLayout w:type="fixed"/>
        <w:tblCellMar>
          <w:left w:w="10" w:type="dxa"/>
          <w:right w:w="10" w:type="dxa"/>
        </w:tblCellMar>
        <w:tblLook w:val="0000" w:firstRow="0" w:lastRow="0" w:firstColumn="0" w:lastColumn="0" w:noHBand="0" w:noVBand="0"/>
      </w:tblPr>
      <w:tblGrid>
        <w:gridCol w:w="2098"/>
        <w:gridCol w:w="886"/>
        <w:gridCol w:w="849"/>
        <w:gridCol w:w="1166"/>
        <w:gridCol w:w="981"/>
        <w:gridCol w:w="1217"/>
        <w:gridCol w:w="1301"/>
        <w:gridCol w:w="1170"/>
      </w:tblGrid>
      <w:tr w:rsidR="00C10617" w:rsidRPr="00804BF0" w14:paraId="295F8054" w14:textId="77777777" w:rsidTr="008E3064">
        <w:tc>
          <w:tcPr>
            <w:tcW w:w="2098" w:type="dxa"/>
            <w:tcBorders>
              <w:top w:val="single" w:sz="4" w:space="0" w:color="auto"/>
              <w:left w:val="single" w:sz="4" w:space="0" w:color="auto"/>
            </w:tcBorders>
            <w:shd w:val="clear" w:color="auto" w:fill="FFFFFF"/>
            <w:vAlign w:val="bottom"/>
          </w:tcPr>
          <w:p w14:paraId="461C9D24" w14:textId="7E9E5141" w:rsidR="00C10617" w:rsidRPr="00804BF0" w:rsidRDefault="00C10617" w:rsidP="008E3064">
            <w:pPr>
              <w:pStyle w:val="Tabletexte"/>
              <w:spacing w:before="20" w:after="20" w:line="200" w:lineRule="exact"/>
              <w:jc w:val="left"/>
              <w:rPr>
                <w:position w:val="2"/>
                <w:sz w:val="18"/>
                <w:szCs w:val="24"/>
                <w:rtl/>
              </w:rPr>
            </w:pPr>
            <w:r w:rsidRPr="00804BF0">
              <w:rPr>
                <w:position w:val="2"/>
                <w:sz w:val="18"/>
                <w:szCs w:val="24"/>
                <w:rtl/>
              </w:rPr>
              <w:t>النظام</w:t>
            </w:r>
            <w:r w:rsidRPr="00804BF0">
              <w:rPr>
                <w:rFonts w:hint="cs"/>
                <w:position w:val="2"/>
                <w:sz w:val="18"/>
                <w:szCs w:val="24"/>
                <w:rtl/>
              </w:rPr>
              <w:t xml:space="preserve"> </w:t>
            </w:r>
            <w:r w:rsidRPr="00804BF0">
              <w:rPr>
                <w:rFonts w:eastAsia="Cambria"/>
                <w:position w:val="2"/>
                <w:sz w:val="18"/>
                <w:szCs w:val="24"/>
              </w:rPr>
              <w:t>EESS</w:t>
            </w:r>
          </w:p>
        </w:tc>
        <w:tc>
          <w:tcPr>
            <w:tcW w:w="886" w:type="dxa"/>
            <w:tcBorders>
              <w:top w:val="single" w:sz="4" w:space="0" w:color="auto"/>
              <w:left w:val="single" w:sz="4" w:space="0" w:color="auto"/>
            </w:tcBorders>
            <w:shd w:val="clear" w:color="auto" w:fill="FFFFFF"/>
          </w:tcPr>
          <w:p w14:paraId="52C54020" w14:textId="77777777" w:rsidR="00C10617" w:rsidRPr="00804BF0" w:rsidRDefault="00C10617" w:rsidP="008E3064">
            <w:pPr>
              <w:pStyle w:val="Tabletexte"/>
              <w:spacing w:before="20" w:after="20" w:line="200" w:lineRule="exact"/>
              <w:jc w:val="center"/>
              <w:rPr>
                <w:position w:val="2"/>
                <w:sz w:val="18"/>
                <w:szCs w:val="24"/>
              </w:rPr>
            </w:pPr>
          </w:p>
        </w:tc>
        <w:tc>
          <w:tcPr>
            <w:tcW w:w="849" w:type="dxa"/>
            <w:tcBorders>
              <w:top w:val="single" w:sz="4" w:space="0" w:color="auto"/>
              <w:left w:val="single" w:sz="4" w:space="0" w:color="auto"/>
            </w:tcBorders>
            <w:shd w:val="clear" w:color="auto" w:fill="FFFFFF"/>
            <w:vAlign w:val="bottom"/>
          </w:tcPr>
          <w:p w14:paraId="7439E17D" w14:textId="77777777" w:rsidR="00C10617" w:rsidRPr="00804BF0" w:rsidRDefault="00C10617" w:rsidP="008E3064">
            <w:pPr>
              <w:pStyle w:val="Tabletexte"/>
              <w:spacing w:before="20" w:after="20" w:line="200" w:lineRule="exact"/>
              <w:jc w:val="center"/>
              <w:rPr>
                <w:b/>
                <w:bCs/>
                <w:position w:val="2"/>
                <w:sz w:val="18"/>
                <w:szCs w:val="24"/>
              </w:rPr>
            </w:pPr>
            <w:r w:rsidRPr="00804BF0">
              <w:rPr>
                <w:b/>
                <w:bCs/>
                <w:position w:val="2"/>
                <w:sz w:val="18"/>
                <w:szCs w:val="24"/>
                <w:rtl/>
              </w:rPr>
              <w:t xml:space="preserve">النمط </w:t>
            </w:r>
            <w:r w:rsidRPr="00804BF0">
              <w:rPr>
                <w:b/>
                <w:bCs/>
                <w:position w:val="2"/>
                <w:sz w:val="18"/>
                <w:szCs w:val="24"/>
              </w:rPr>
              <w:t>ICI</w:t>
            </w:r>
          </w:p>
        </w:tc>
        <w:tc>
          <w:tcPr>
            <w:tcW w:w="1167" w:type="dxa"/>
            <w:tcBorders>
              <w:top w:val="single" w:sz="4" w:space="0" w:color="auto"/>
              <w:left w:val="single" w:sz="4" w:space="0" w:color="auto"/>
            </w:tcBorders>
            <w:shd w:val="clear" w:color="auto" w:fill="FFFFFF"/>
            <w:vAlign w:val="bottom"/>
          </w:tcPr>
          <w:p w14:paraId="6B8C7EC1" w14:textId="77777777" w:rsidR="00C10617" w:rsidRPr="00804BF0" w:rsidRDefault="00C10617" w:rsidP="008E3064">
            <w:pPr>
              <w:pStyle w:val="Tabletexte"/>
              <w:spacing w:before="20" w:after="20" w:line="200" w:lineRule="exact"/>
              <w:jc w:val="center"/>
              <w:rPr>
                <w:b/>
                <w:bCs/>
                <w:position w:val="2"/>
                <w:sz w:val="18"/>
                <w:szCs w:val="24"/>
                <w:rtl/>
                <w:lang w:bidi="ar-SA"/>
              </w:rPr>
            </w:pPr>
            <w:r w:rsidRPr="00804BF0">
              <w:rPr>
                <w:rFonts w:eastAsia="Cambria" w:hint="cs"/>
                <w:b/>
                <w:bCs/>
                <w:position w:val="2"/>
                <w:sz w:val="18"/>
                <w:szCs w:val="24"/>
                <w:rtl/>
                <w:lang w:bidi="ar-SA"/>
              </w:rPr>
              <w:t xml:space="preserve">النمط </w:t>
            </w:r>
            <w:r w:rsidRPr="00804BF0">
              <w:rPr>
                <w:rFonts w:eastAsia="Cambria"/>
                <w:b/>
                <w:bCs/>
                <w:position w:val="2"/>
                <w:sz w:val="18"/>
                <w:szCs w:val="24"/>
              </w:rPr>
              <w:t>TWICE</w:t>
            </w:r>
          </w:p>
        </w:tc>
        <w:tc>
          <w:tcPr>
            <w:tcW w:w="982" w:type="dxa"/>
            <w:tcBorders>
              <w:top w:val="single" w:sz="4" w:space="0" w:color="auto"/>
              <w:left w:val="single" w:sz="4" w:space="0" w:color="auto"/>
            </w:tcBorders>
            <w:shd w:val="clear" w:color="auto" w:fill="FFFFFF"/>
            <w:vAlign w:val="bottom"/>
          </w:tcPr>
          <w:p w14:paraId="07E7A62E" w14:textId="6B03ACB8" w:rsidR="00C10617" w:rsidRPr="00804BF0" w:rsidRDefault="004D40AF" w:rsidP="008E3064">
            <w:pPr>
              <w:pStyle w:val="Tabletexte"/>
              <w:spacing w:before="20" w:after="20" w:line="200" w:lineRule="exact"/>
              <w:jc w:val="center"/>
              <w:rPr>
                <w:b/>
                <w:bCs/>
                <w:position w:val="2"/>
                <w:sz w:val="18"/>
                <w:szCs w:val="24"/>
              </w:rPr>
            </w:pPr>
            <w:r w:rsidRPr="004D40AF">
              <w:rPr>
                <w:b/>
                <w:bCs/>
                <w:position w:val="2"/>
                <w:sz w:val="18"/>
                <w:szCs w:val="24"/>
                <w:rtl/>
                <w:lang w:bidi="ar-SA"/>
              </w:rPr>
              <w:t xml:space="preserve">النمط </w:t>
            </w:r>
            <w:proofErr w:type="spellStart"/>
            <w:r w:rsidRPr="004D40AF">
              <w:rPr>
                <w:b/>
                <w:bCs/>
                <w:position w:val="2"/>
                <w:sz w:val="18"/>
                <w:szCs w:val="24"/>
                <w:rtl/>
                <w:lang w:bidi="ar-SA"/>
              </w:rPr>
              <w:t>النظيري</w:t>
            </w:r>
            <w:proofErr w:type="spellEnd"/>
          </w:p>
        </w:tc>
        <w:tc>
          <w:tcPr>
            <w:tcW w:w="1218" w:type="dxa"/>
            <w:tcBorders>
              <w:top w:val="single" w:sz="4" w:space="0" w:color="auto"/>
              <w:left w:val="single" w:sz="4" w:space="0" w:color="auto"/>
            </w:tcBorders>
            <w:shd w:val="clear" w:color="auto" w:fill="FFFFFF"/>
            <w:vAlign w:val="bottom"/>
          </w:tcPr>
          <w:p w14:paraId="5CDEF41F" w14:textId="77777777" w:rsidR="00C10617" w:rsidRPr="00804BF0" w:rsidRDefault="00C10617" w:rsidP="008E3064">
            <w:pPr>
              <w:pStyle w:val="Tabletexte"/>
              <w:spacing w:before="20" w:after="20" w:line="200" w:lineRule="exact"/>
              <w:jc w:val="center"/>
              <w:rPr>
                <w:b/>
                <w:bCs/>
                <w:position w:val="2"/>
                <w:sz w:val="18"/>
                <w:szCs w:val="24"/>
              </w:rPr>
            </w:pPr>
            <w:r w:rsidRPr="00804BF0">
              <w:rPr>
                <w:rFonts w:eastAsia="Cambria" w:hint="cs"/>
                <w:b/>
                <w:bCs/>
                <w:position w:val="2"/>
                <w:sz w:val="18"/>
                <w:szCs w:val="24"/>
                <w:rtl/>
              </w:rPr>
              <w:t xml:space="preserve">النمط </w:t>
            </w:r>
            <w:r w:rsidRPr="00804BF0">
              <w:rPr>
                <w:rFonts w:eastAsia="Cambria"/>
                <w:b/>
                <w:bCs/>
                <w:position w:val="2"/>
                <w:sz w:val="18"/>
                <w:szCs w:val="24"/>
              </w:rPr>
              <w:t>GOMAS</w:t>
            </w:r>
          </w:p>
        </w:tc>
        <w:tc>
          <w:tcPr>
            <w:tcW w:w="1302" w:type="dxa"/>
            <w:tcBorders>
              <w:top w:val="single" w:sz="4" w:space="0" w:color="auto"/>
              <w:left w:val="single" w:sz="4" w:space="0" w:color="auto"/>
            </w:tcBorders>
            <w:shd w:val="clear" w:color="auto" w:fill="FFFFFF"/>
            <w:vAlign w:val="bottom"/>
          </w:tcPr>
          <w:p w14:paraId="7048390D" w14:textId="77777777" w:rsidR="00C10617" w:rsidRPr="00804BF0" w:rsidRDefault="00C10617" w:rsidP="008E3064">
            <w:pPr>
              <w:pStyle w:val="Tabletexte"/>
              <w:spacing w:before="20" w:after="20" w:line="200" w:lineRule="exact"/>
              <w:jc w:val="center"/>
              <w:rPr>
                <w:b/>
                <w:bCs/>
                <w:position w:val="2"/>
                <w:sz w:val="18"/>
                <w:szCs w:val="24"/>
              </w:rPr>
            </w:pPr>
            <w:r w:rsidRPr="00804BF0">
              <w:rPr>
                <w:b/>
                <w:bCs/>
                <w:position w:val="2"/>
                <w:sz w:val="18"/>
                <w:szCs w:val="24"/>
                <w:rtl/>
              </w:rPr>
              <w:t>النظير</w:t>
            </w:r>
            <w:r w:rsidRPr="00804BF0">
              <w:rPr>
                <w:rFonts w:hint="cs"/>
                <w:b/>
                <w:bCs/>
                <w:position w:val="2"/>
                <w:sz w:val="18"/>
                <w:szCs w:val="24"/>
                <w:rtl/>
              </w:rPr>
              <w:t xml:space="preserve"> </w:t>
            </w:r>
            <w:r w:rsidRPr="00804BF0">
              <w:rPr>
                <w:rFonts w:eastAsia="Cambria"/>
                <w:b/>
                <w:bCs/>
                <w:position w:val="2"/>
                <w:sz w:val="18"/>
                <w:szCs w:val="24"/>
              </w:rPr>
              <w:t>GOMAS</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Pr>
          <w:p w14:paraId="1DC1A83A" w14:textId="77777777" w:rsidR="00C10617" w:rsidRPr="00804BF0" w:rsidRDefault="00C10617" w:rsidP="008E3064">
            <w:pPr>
              <w:pStyle w:val="Tabletexte"/>
              <w:spacing w:before="20" w:after="20" w:line="200" w:lineRule="exact"/>
              <w:jc w:val="center"/>
              <w:rPr>
                <w:position w:val="2"/>
                <w:sz w:val="18"/>
                <w:szCs w:val="24"/>
              </w:rPr>
            </w:pPr>
          </w:p>
        </w:tc>
      </w:tr>
      <w:tr w:rsidR="00C10617" w:rsidRPr="00804BF0" w14:paraId="43D8528B" w14:textId="77777777" w:rsidTr="008E3064">
        <w:tc>
          <w:tcPr>
            <w:tcW w:w="2098" w:type="dxa"/>
            <w:tcBorders>
              <w:top w:val="single" w:sz="4" w:space="0" w:color="auto"/>
              <w:left w:val="single" w:sz="4" w:space="0" w:color="auto"/>
            </w:tcBorders>
            <w:shd w:val="clear" w:color="auto" w:fill="FFFFFF"/>
            <w:vAlign w:val="bottom"/>
          </w:tcPr>
          <w:p w14:paraId="4FCAE663" w14:textId="77777777" w:rsidR="00C10617" w:rsidRPr="00804BF0" w:rsidRDefault="00C10617" w:rsidP="008E3064">
            <w:pPr>
              <w:pStyle w:val="Tabletexte"/>
              <w:spacing w:before="20" w:after="20" w:line="200" w:lineRule="exact"/>
              <w:jc w:val="left"/>
              <w:rPr>
                <w:position w:val="2"/>
                <w:sz w:val="18"/>
                <w:szCs w:val="24"/>
                <w:rtl/>
                <w:lang w:bidi="ar-SA"/>
              </w:rPr>
            </w:pPr>
            <w:r w:rsidRPr="00804BF0">
              <w:rPr>
                <w:position w:val="2"/>
                <w:sz w:val="18"/>
                <w:szCs w:val="24"/>
                <w:rtl/>
              </w:rPr>
              <w:t>التردد المركزي</w:t>
            </w:r>
          </w:p>
        </w:tc>
        <w:tc>
          <w:tcPr>
            <w:tcW w:w="886" w:type="dxa"/>
            <w:tcBorders>
              <w:top w:val="single" w:sz="4" w:space="0" w:color="auto"/>
              <w:left w:val="single" w:sz="4" w:space="0" w:color="auto"/>
            </w:tcBorders>
            <w:shd w:val="clear" w:color="auto" w:fill="FFFFFF"/>
            <w:vAlign w:val="bottom"/>
          </w:tcPr>
          <w:p w14:paraId="35F555EF" w14:textId="77777777" w:rsidR="00C10617" w:rsidRPr="00804BF0" w:rsidRDefault="00C10617" w:rsidP="008E3064">
            <w:pPr>
              <w:pStyle w:val="Tabletexte"/>
              <w:spacing w:before="20" w:after="20" w:line="200" w:lineRule="exact"/>
              <w:jc w:val="center"/>
              <w:rPr>
                <w:position w:val="2"/>
                <w:sz w:val="18"/>
                <w:szCs w:val="24"/>
                <w:rtl/>
                <w:lang w:bidi="ar-SA"/>
              </w:rPr>
            </w:pPr>
            <w:r w:rsidRPr="00804BF0">
              <w:rPr>
                <w:position w:val="2"/>
                <w:sz w:val="18"/>
                <w:szCs w:val="24"/>
                <w:lang w:bidi="ar-SA"/>
              </w:rPr>
              <w:t>GHz</w:t>
            </w:r>
          </w:p>
        </w:tc>
        <w:tc>
          <w:tcPr>
            <w:tcW w:w="849" w:type="dxa"/>
            <w:tcBorders>
              <w:top w:val="single" w:sz="4" w:space="0" w:color="auto"/>
              <w:left w:val="single" w:sz="4" w:space="0" w:color="auto"/>
            </w:tcBorders>
            <w:shd w:val="clear" w:color="auto" w:fill="FFFFFF"/>
            <w:vAlign w:val="bottom"/>
          </w:tcPr>
          <w:p w14:paraId="1FEE6FDE" w14:textId="1AE83DB8" w:rsidR="00C10617" w:rsidRPr="00804BF0" w:rsidRDefault="00C10617" w:rsidP="008E3064">
            <w:pPr>
              <w:pStyle w:val="Tabletexte"/>
              <w:spacing w:before="20" w:after="20" w:line="200" w:lineRule="exact"/>
              <w:jc w:val="center"/>
              <w:rPr>
                <w:position w:val="2"/>
                <w:sz w:val="18"/>
                <w:szCs w:val="24"/>
                <w:lang w:bidi="ar-SA"/>
              </w:rPr>
            </w:pPr>
            <w:r w:rsidRPr="00804BF0">
              <w:rPr>
                <w:position w:val="2"/>
                <w:sz w:val="18"/>
                <w:szCs w:val="24"/>
                <w:lang w:bidi="ar-SA"/>
              </w:rPr>
              <w:t>425</w:t>
            </w:r>
          </w:p>
        </w:tc>
        <w:tc>
          <w:tcPr>
            <w:tcW w:w="1167" w:type="dxa"/>
            <w:tcBorders>
              <w:top w:val="single" w:sz="4" w:space="0" w:color="auto"/>
              <w:left w:val="single" w:sz="4" w:space="0" w:color="auto"/>
            </w:tcBorders>
            <w:shd w:val="clear" w:color="auto" w:fill="FFFFFF"/>
            <w:vAlign w:val="bottom"/>
          </w:tcPr>
          <w:p w14:paraId="19465A6A" w14:textId="0E22F013" w:rsidR="00C10617" w:rsidRPr="00804BF0" w:rsidRDefault="00C10617" w:rsidP="008E3064">
            <w:pPr>
              <w:pStyle w:val="Tabletexte"/>
              <w:spacing w:before="20" w:after="20" w:line="200" w:lineRule="exact"/>
              <w:jc w:val="center"/>
              <w:rPr>
                <w:position w:val="2"/>
                <w:sz w:val="18"/>
                <w:szCs w:val="24"/>
                <w:lang w:bidi="ar-SA"/>
              </w:rPr>
            </w:pPr>
            <w:r w:rsidRPr="00804BF0">
              <w:rPr>
                <w:position w:val="2"/>
                <w:sz w:val="18"/>
                <w:szCs w:val="24"/>
                <w:lang w:bidi="ar-SA"/>
              </w:rPr>
              <w:t>425</w:t>
            </w:r>
          </w:p>
        </w:tc>
        <w:tc>
          <w:tcPr>
            <w:tcW w:w="982" w:type="dxa"/>
            <w:tcBorders>
              <w:top w:val="single" w:sz="4" w:space="0" w:color="auto"/>
              <w:left w:val="single" w:sz="4" w:space="0" w:color="auto"/>
            </w:tcBorders>
            <w:shd w:val="clear" w:color="auto" w:fill="FFFFFF"/>
            <w:vAlign w:val="bottom"/>
          </w:tcPr>
          <w:p w14:paraId="3B0741EA" w14:textId="31AF17DA" w:rsidR="00C10617" w:rsidRPr="00804BF0" w:rsidRDefault="00C10617" w:rsidP="008E3064">
            <w:pPr>
              <w:pStyle w:val="Tabletexte"/>
              <w:spacing w:before="20" w:after="20" w:line="200" w:lineRule="exact"/>
              <w:jc w:val="center"/>
              <w:rPr>
                <w:position w:val="2"/>
                <w:sz w:val="18"/>
                <w:szCs w:val="24"/>
                <w:lang w:bidi="ar-SA"/>
              </w:rPr>
            </w:pPr>
            <w:r w:rsidRPr="00804BF0">
              <w:rPr>
                <w:position w:val="2"/>
                <w:sz w:val="18"/>
                <w:szCs w:val="24"/>
                <w:lang w:bidi="ar-SA"/>
              </w:rPr>
              <w:t>425</w:t>
            </w:r>
          </w:p>
        </w:tc>
        <w:tc>
          <w:tcPr>
            <w:tcW w:w="1218" w:type="dxa"/>
            <w:tcBorders>
              <w:top w:val="single" w:sz="4" w:space="0" w:color="auto"/>
              <w:left w:val="single" w:sz="4" w:space="0" w:color="auto"/>
            </w:tcBorders>
            <w:shd w:val="clear" w:color="auto" w:fill="FFFFFF"/>
            <w:vAlign w:val="bottom"/>
          </w:tcPr>
          <w:p w14:paraId="20788AB2" w14:textId="2C2586CE" w:rsidR="00C10617" w:rsidRPr="00804BF0" w:rsidRDefault="00C10617" w:rsidP="008E3064">
            <w:pPr>
              <w:pStyle w:val="Tabletexte"/>
              <w:spacing w:before="20" w:after="20" w:line="200" w:lineRule="exact"/>
              <w:jc w:val="center"/>
              <w:rPr>
                <w:position w:val="2"/>
                <w:sz w:val="18"/>
                <w:szCs w:val="24"/>
                <w:rtl/>
                <w:lang w:bidi="ar-SA"/>
              </w:rPr>
            </w:pPr>
            <w:r w:rsidRPr="00804BF0">
              <w:rPr>
                <w:position w:val="2"/>
                <w:sz w:val="18"/>
                <w:szCs w:val="24"/>
                <w:lang w:bidi="ar-SA"/>
              </w:rPr>
              <w:t>425</w:t>
            </w:r>
          </w:p>
        </w:tc>
        <w:tc>
          <w:tcPr>
            <w:tcW w:w="1302" w:type="dxa"/>
            <w:tcBorders>
              <w:top w:val="single" w:sz="4" w:space="0" w:color="auto"/>
              <w:left w:val="single" w:sz="4" w:space="0" w:color="auto"/>
            </w:tcBorders>
            <w:shd w:val="clear" w:color="auto" w:fill="FFFFFF"/>
            <w:vAlign w:val="bottom"/>
          </w:tcPr>
          <w:p w14:paraId="4B6D9C97" w14:textId="4C27AA44" w:rsidR="00C10617" w:rsidRPr="00804BF0" w:rsidRDefault="00C10617" w:rsidP="008E3064">
            <w:pPr>
              <w:pStyle w:val="Tabletexte"/>
              <w:spacing w:before="20" w:after="20" w:line="200" w:lineRule="exact"/>
              <w:jc w:val="center"/>
              <w:rPr>
                <w:position w:val="2"/>
                <w:sz w:val="18"/>
                <w:szCs w:val="24"/>
                <w:lang w:bidi="ar-SA"/>
              </w:rPr>
            </w:pPr>
            <w:r w:rsidRPr="00804BF0">
              <w:rPr>
                <w:position w:val="2"/>
                <w:sz w:val="18"/>
                <w:szCs w:val="24"/>
                <w:lang w:bidi="ar-SA"/>
              </w:rPr>
              <w:t>425</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Pr>
          <w:p w14:paraId="471D2319" w14:textId="77777777" w:rsidR="00C10617" w:rsidRPr="00804BF0" w:rsidRDefault="00C10617" w:rsidP="008E3064">
            <w:pPr>
              <w:pStyle w:val="Tabletexte"/>
              <w:spacing w:before="20" w:after="20" w:line="200" w:lineRule="exact"/>
              <w:jc w:val="center"/>
              <w:rPr>
                <w:position w:val="2"/>
                <w:sz w:val="18"/>
                <w:szCs w:val="24"/>
                <w:lang w:bidi="ar-SA"/>
              </w:rPr>
            </w:pPr>
          </w:p>
        </w:tc>
      </w:tr>
      <w:tr w:rsidR="00C10617" w:rsidRPr="00804BF0" w14:paraId="11654F6C" w14:textId="77777777" w:rsidTr="008E3064">
        <w:tc>
          <w:tcPr>
            <w:tcW w:w="2098" w:type="dxa"/>
            <w:tcBorders>
              <w:top w:val="single" w:sz="4" w:space="0" w:color="auto"/>
              <w:left w:val="single" w:sz="4" w:space="0" w:color="auto"/>
            </w:tcBorders>
            <w:shd w:val="clear" w:color="auto" w:fill="FFFFFF"/>
            <w:vAlign w:val="bottom"/>
          </w:tcPr>
          <w:p w14:paraId="5CE37DE1" w14:textId="77777777" w:rsidR="00C10617" w:rsidRPr="00804BF0" w:rsidRDefault="00C10617" w:rsidP="008E3064">
            <w:pPr>
              <w:pStyle w:val="Tabletexte"/>
              <w:spacing w:before="20" w:after="20" w:line="200" w:lineRule="exact"/>
              <w:jc w:val="left"/>
              <w:rPr>
                <w:position w:val="2"/>
                <w:sz w:val="18"/>
                <w:szCs w:val="24"/>
                <w:rtl/>
              </w:rPr>
            </w:pPr>
            <w:r w:rsidRPr="00804BF0">
              <w:rPr>
                <w:position w:val="2"/>
                <w:sz w:val="18"/>
                <w:szCs w:val="24"/>
                <w:rtl/>
              </w:rPr>
              <w:t>ارتفاع المدار</w:t>
            </w:r>
          </w:p>
        </w:tc>
        <w:tc>
          <w:tcPr>
            <w:tcW w:w="886" w:type="dxa"/>
            <w:tcBorders>
              <w:top w:val="single" w:sz="4" w:space="0" w:color="auto"/>
              <w:left w:val="single" w:sz="4" w:space="0" w:color="auto"/>
            </w:tcBorders>
            <w:shd w:val="clear" w:color="auto" w:fill="FFFFFF"/>
            <w:vAlign w:val="bottom"/>
          </w:tcPr>
          <w:p w14:paraId="1E610359" w14:textId="77777777"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km</w:t>
            </w:r>
          </w:p>
        </w:tc>
        <w:tc>
          <w:tcPr>
            <w:tcW w:w="849" w:type="dxa"/>
            <w:tcBorders>
              <w:top w:val="single" w:sz="4" w:space="0" w:color="auto"/>
              <w:left w:val="single" w:sz="4" w:space="0" w:color="auto"/>
            </w:tcBorders>
            <w:shd w:val="clear" w:color="auto" w:fill="FFFFFF"/>
            <w:vAlign w:val="bottom"/>
          </w:tcPr>
          <w:p w14:paraId="0ACA224F" w14:textId="45E25658" w:rsidR="00C10617" w:rsidRPr="00804BF0" w:rsidRDefault="00C10617" w:rsidP="008E3064">
            <w:pPr>
              <w:pStyle w:val="Tabletexte"/>
              <w:spacing w:before="20" w:after="20" w:line="200" w:lineRule="exact"/>
              <w:jc w:val="left"/>
              <w:rPr>
                <w:position w:val="2"/>
                <w:sz w:val="18"/>
                <w:szCs w:val="24"/>
                <w:rtl/>
                <w:lang w:bidi="ar-SA"/>
              </w:rPr>
            </w:pPr>
            <w:r w:rsidRPr="00804BF0">
              <w:rPr>
                <w:position w:val="2"/>
                <w:sz w:val="18"/>
                <w:szCs w:val="24"/>
                <w:lang w:bidi="ar-SA"/>
              </w:rPr>
              <w:t>817</w:t>
            </w:r>
          </w:p>
        </w:tc>
        <w:tc>
          <w:tcPr>
            <w:tcW w:w="1167" w:type="dxa"/>
            <w:tcBorders>
              <w:top w:val="single" w:sz="4" w:space="0" w:color="auto"/>
              <w:left w:val="single" w:sz="4" w:space="0" w:color="auto"/>
            </w:tcBorders>
            <w:shd w:val="clear" w:color="auto" w:fill="FFFFFF"/>
            <w:vAlign w:val="bottom"/>
          </w:tcPr>
          <w:p w14:paraId="0792F44A" w14:textId="71B4F2AE"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400</w:t>
            </w:r>
          </w:p>
        </w:tc>
        <w:tc>
          <w:tcPr>
            <w:tcW w:w="982" w:type="dxa"/>
            <w:tcBorders>
              <w:top w:val="single" w:sz="4" w:space="0" w:color="auto"/>
              <w:left w:val="single" w:sz="4" w:space="0" w:color="auto"/>
            </w:tcBorders>
            <w:shd w:val="clear" w:color="auto" w:fill="FFFFFF"/>
            <w:vAlign w:val="bottom"/>
          </w:tcPr>
          <w:p w14:paraId="2BB26837" w14:textId="3097A05C"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817</w:t>
            </w:r>
          </w:p>
        </w:tc>
        <w:tc>
          <w:tcPr>
            <w:tcW w:w="1218" w:type="dxa"/>
            <w:tcBorders>
              <w:top w:val="single" w:sz="4" w:space="0" w:color="auto"/>
              <w:left w:val="single" w:sz="4" w:space="0" w:color="auto"/>
            </w:tcBorders>
            <w:shd w:val="clear" w:color="auto" w:fill="FFFFFF"/>
            <w:vAlign w:val="bottom"/>
          </w:tcPr>
          <w:p w14:paraId="7654DBB2" w14:textId="43473FB0"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35 684</w:t>
            </w:r>
          </w:p>
        </w:tc>
        <w:tc>
          <w:tcPr>
            <w:tcW w:w="1302" w:type="dxa"/>
            <w:tcBorders>
              <w:top w:val="single" w:sz="4" w:space="0" w:color="auto"/>
              <w:left w:val="single" w:sz="4" w:space="0" w:color="auto"/>
            </w:tcBorders>
            <w:shd w:val="clear" w:color="auto" w:fill="FFFFFF"/>
            <w:vAlign w:val="bottom"/>
          </w:tcPr>
          <w:p w14:paraId="307D3413" w14:textId="60374462"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35 684</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Pr>
          <w:p w14:paraId="4E4392D8" w14:textId="77777777" w:rsidR="00C10617" w:rsidRPr="00804BF0" w:rsidRDefault="00C10617" w:rsidP="008E3064">
            <w:pPr>
              <w:pStyle w:val="Tabletexte"/>
              <w:spacing w:before="20" w:after="20" w:line="200" w:lineRule="exact"/>
              <w:jc w:val="left"/>
              <w:rPr>
                <w:position w:val="2"/>
                <w:sz w:val="18"/>
                <w:szCs w:val="24"/>
                <w:lang w:bidi="ar-SA"/>
              </w:rPr>
            </w:pPr>
          </w:p>
        </w:tc>
      </w:tr>
      <w:tr w:rsidR="00C10617" w:rsidRPr="00804BF0" w14:paraId="6C671E8A" w14:textId="77777777" w:rsidTr="008E3064">
        <w:tc>
          <w:tcPr>
            <w:tcW w:w="2098" w:type="dxa"/>
            <w:tcBorders>
              <w:top w:val="single" w:sz="4" w:space="0" w:color="auto"/>
              <w:left w:val="single" w:sz="4" w:space="0" w:color="auto"/>
            </w:tcBorders>
            <w:shd w:val="clear" w:color="auto" w:fill="FFFFFF"/>
            <w:vAlign w:val="center"/>
          </w:tcPr>
          <w:p w14:paraId="76A4ABBC" w14:textId="77777777" w:rsidR="00C10617" w:rsidRPr="00804BF0" w:rsidRDefault="00C10617" w:rsidP="008E3064">
            <w:pPr>
              <w:pStyle w:val="Tabletexte"/>
              <w:spacing w:before="20" w:after="20" w:line="200" w:lineRule="exact"/>
              <w:jc w:val="left"/>
              <w:rPr>
                <w:position w:val="2"/>
                <w:sz w:val="18"/>
                <w:szCs w:val="24"/>
                <w:rtl/>
                <w:lang w:bidi="ar-SA"/>
              </w:rPr>
            </w:pPr>
            <w:r w:rsidRPr="00804BF0">
              <w:rPr>
                <w:position w:val="2"/>
                <w:sz w:val="18"/>
                <w:szCs w:val="24"/>
                <w:rtl/>
              </w:rPr>
              <w:t>زاوية النظير</w:t>
            </w:r>
          </w:p>
        </w:tc>
        <w:tc>
          <w:tcPr>
            <w:tcW w:w="886" w:type="dxa"/>
            <w:tcBorders>
              <w:top w:val="single" w:sz="4" w:space="0" w:color="auto"/>
              <w:left w:val="single" w:sz="4" w:space="0" w:color="auto"/>
            </w:tcBorders>
            <w:shd w:val="clear" w:color="auto" w:fill="FFFFFF"/>
            <w:vAlign w:val="center"/>
          </w:tcPr>
          <w:p w14:paraId="265D52C5" w14:textId="77777777" w:rsidR="00C10617" w:rsidRPr="00804BF0" w:rsidRDefault="00C10617" w:rsidP="008E3064">
            <w:pPr>
              <w:pStyle w:val="Tabletexte"/>
              <w:spacing w:before="20" w:after="20" w:line="200" w:lineRule="exact"/>
              <w:jc w:val="left"/>
              <w:rPr>
                <w:position w:val="2"/>
                <w:sz w:val="18"/>
                <w:szCs w:val="24"/>
                <w:lang w:bidi="ar-SA"/>
              </w:rPr>
            </w:pPr>
            <w:r w:rsidRPr="00804BF0">
              <w:rPr>
                <w:rFonts w:cs="Times New Roman"/>
                <w:position w:val="2"/>
                <w:sz w:val="18"/>
                <w:szCs w:val="24"/>
                <w:lang w:bidi="ar-SA"/>
              </w:rPr>
              <w:t>º</w:t>
            </w:r>
          </w:p>
        </w:tc>
        <w:tc>
          <w:tcPr>
            <w:tcW w:w="849" w:type="dxa"/>
            <w:tcBorders>
              <w:top w:val="single" w:sz="4" w:space="0" w:color="auto"/>
              <w:left w:val="single" w:sz="4" w:space="0" w:color="auto"/>
            </w:tcBorders>
            <w:shd w:val="clear" w:color="auto" w:fill="FFFFFF"/>
            <w:vAlign w:val="center"/>
          </w:tcPr>
          <w:p w14:paraId="653D12A0" w14:textId="6738A9CF"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53,0</w:t>
            </w:r>
          </w:p>
        </w:tc>
        <w:tc>
          <w:tcPr>
            <w:tcW w:w="1167" w:type="dxa"/>
            <w:tcBorders>
              <w:top w:val="single" w:sz="4" w:space="0" w:color="auto"/>
              <w:left w:val="single" w:sz="4" w:space="0" w:color="auto"/>
            </w:tcBorders>
            <w:shd w:val="clear" w:color="auto" w:fill="FFFFFF"/>
            <w:vAlign w:val="center"/>
          </w:tcPr>
          <w:p w14:paraId="730073C4" w14:textId="78145A5E"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53,0</w:t>
            </w:r>
          </w:p>
        </w:tc>
        <w:tc>
          <w:tcPr>
            <w:tcW w:w="982" w:type="dxa"/>
            <w:tcBorders>
              <w:top w:val="single" w:sz="4" w:space="0" w:color="auto"/>
              <w:left w:val="single" w:sz="4" w:space="0" w:color="auto"/>
            </w:tcBorders>
            <w:shd w:val="clear" w:color="auto" w:fill="FFFFFF"/>
            <w:vAlign w:val="center"/>
          </w:tcPr>
          <w:p w14:paraId="736618C4" w14:textId="69BF6330"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0,0</w:t>
            </w:r>
          </w:p>
        </w:tc>
        <w:tc>
          <w:tcPr>
            <w:tcW w:w="1218" w:type="dxa"/>
            <w:tcBorders>
              <w:top w:val="single" w:sz="4" w:space="0" w:color="auto"/>
              <w:left w:val="single" w:sz="4" w:space="0" w:color="auto"/>
            </w:tcBorders>
            <w:shd w:val="clear" w:color="auto" w:fill="FFFFFF"/>
            <w:vAlign w:val="center"/>
          </w:tcPr>
          <w:p w14:paraId="2ED10D11" w14:textId="1D4E7918"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0,0</w:t>
            </w:r>
          </w:p>
        </w:tc>
        <w:tc>
          <w:tcPr>
            <w:tcW w:w="1302" w:type="dxa"/>
            <w:tcBorders>
              <w:top w:val="single" w:sz="4" w:space="0" w:color="auto"/>
              <w:left w:val="single" w:sz="4" w:space="0" w:color="auto"/>
            </w:tcBorders>
            <w:shd w:val="clear" w:color="auto" w:fill="FFFFFF"/>
            <w:vAlign w:val="center"/>
          </w:tcPr>
          <w:p w14:paraId="24EF1461" w14:textId="168FD1F0"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8,5</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Pr>
          <w:p w14:paraId="02ED807E" w14:textId="77777777" w:rsidR="00C10617" w:rsidRPr="00804BF0" w:rsidRDefault="00C10617" w:rsidP="008E3064">
            <w:pPr>
              <w:pStyle w:val="Tabletexte"/>
              <w:spacing w:before="20" w:after="20" w:line="200" w:lineRule="exact"/>
              <w:jc w:val="left"/>
              <w:rPr>
                <w:position w:val="2"/>
                <w:sz w:val="18"/>
                <w:szCs w:val="24"/>
                <w:lang w:bidi="ar-SA"/>
              </w:rPr>
            </w:pPr>
          </w:p>
        </w:tc>
      </w:tr>
      <w:tr w:rsidR="00C10617" w:rsidRPr="00804BF0" w14:paraId="1824CC32" w14:textId="77777777" w:rsidTr="008E3064">
        <w:tc>
          <w:tcPr>
            <w:tcW w:w="2098" w:type="dxa"/>
            <w:tcBorders>
              <w:top w:val="single" w:sz="4" w:space="0" w:color="auto"/>
              <w:left w:val="single" w:sz="4" w:space="0" w:color="auto"/>
            </w:tcBorders>
            <w:shd w:val="clear" w:color="auto" w:fill="FFFFFF"/>
            <w:vAlign w:val="bottom"/>
          </w:tcPr>
          <w:p w14:paraId="4B0B79E3" w14:textId="77777777" w:rsidR="00C10617" w:rsidRPr="00804BF0" w:rsidRDefault="00C10617" w:rsidP="008E3064">
            <w:pPr>
              <w:pStyle w:val="Tabletexte"/>
              <w:spacing w:before="20" w:after="20" w:line="200" w:lineRule="exact"/>
              <w:jc w:val="left"/>
              <w:rPr>
                <w:position w:val="2"/>
                <w:sz w:val="18"/>
                <w:szCs w:val="24"/>
              </w:rPr>
            </w:pPr>
            <w:r w:rsidRPr="00804BF0">
              <w:rPr>
                <w:position w:val="2"/>
                <w:sz w:val="18"/>
                <w:szCs w:val="24"/>
                <w:rtl/>
              </w:rPr>
              <w:t>مسافة المسير المائل</w:t>
            </w:r>
          </w:p>
        </w:tc>
        <w:tc>
          <w:tcPr>
            <w:tcW w:w="886" w:type="dxa"/>
            <w:tcBorders>
              <w:top w:val="single" w:sz="4" w:space="0" w:color="auto"/>
              <w:left w:val="single" w:sz="4" w:space="0" w:color="auto"/>
            </w:tcBorders>
            <w:shd w:val="clear" w:color="auto" w:fill="FFFFFF"/>
            <w:vAlign w:val="bottom"/>
          </w:tcPr>
          <w:p w14:paraId="124FDDA6" w14:textId="77777777"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km</w:t>
            </w:r>
          </w:p>
        </w:tc>
        <w:tc>
          <w:tcPr>
            <w:tcW w:w="849" w:type="dxa"/>
            <w:tcBorders>
              <w:top w:val="single" w:sz="4" w:space="0" w:color="auto"/>
              <w:left w:val="single" w:sz="4" w:space="0" w:color="auto"/>
            </w:tcBorders>
            <w:shd w:val="clear" w:color="auto" w:fill="FFFFFF"/>
            <w:vAlign w:val="bottom"/>
          </w:tcPr>
          <w:p w14:paraId="1CF6D72A" w14:textId="1F6325D8"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1 563</w:t>
            </w:r>
          </w:p>
        </w:tc>
        <w:tc>
          <w:tcPr>
            <w:tcW w:w="1167" w:type="dxa"/>
            <w:tcBorders>
              <w:top w:val="single" w:sz="4" w:space="0" w:color="auto"/>
              <w:left w:val="single" w:sz="4" w:space="0" w:color="auto"/>
            </w:tcBorders>
            <w:shd w:val="clear" w:color="auto" w:fill="FFFFFF"/>
            <w:vAlign w:val="bottom"/>
          </w:tcPr>
          <w:p w14:paraId="44A92007" w14:textId="7482AF53"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706</w:t>
            </w:r>
          </w:p>
        </w:tc>
        <w:tc>
          <w:tcPr>
            <w:tcW w:w="982" w:type="dxa"/>
            <w:tcBorders>
              <w:top w:val="single" w:sz="4" w:space="0" w:color="auto"/>
              <w:left w:val="single" w:sz="4" w:space="0" w:color="auto"/>
            </w:tcBorders>
            <w:shd w:val="clear" w:color="auto" w:fill="FFFFFF"/>
            <w:vAlign w:val="bottom"/>
          </w:tcPr>
          <w:p w14:paraId="273E881B" w14:textId="3E70A6B5"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817</w:t>
            </w:r>
          </w:p>
        </w:tc>
        <w:tc>
          <w:tcPr>
            <w:tcW w:w="1218" w:type="dxa"/>
            <w:tcBorders>
              <w:top w:val="single" w:sz="4" w:space="0" w:color="auto"/>
              <w:left w:val="single" w:sz="4" w:space="0" w:color="auto"/>
            </w:tcBorders>
            <w:shd w:val="clear" w:color="auto" w:fill="FFFFFF"/>
            <w:vAlign w:val="bottom"/>
          </w:tcPr>
          <w:p w14:paraId="24F84C4D" w14:textId="39AFA051"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35 684</w:t>
            </w:r>
          </w:p>
        </w:tc>
        <w:tc>
          <w:tcPr>
            <w:tcW w:w="1302" w:type="dxa"/>
            <w:tcBorders>
              <w:top w:val="single" w:sz="4" w:space="0" w:color="auto"/>
              <w:left w:val="single" w:sz="4" w:space="0" w:color="auto"/>
            </w:tcBorders>
            <w:shd w:val="clear" w:color="auto" w:fill="FFFFFF"/>
            <w:vAlign w:val="bottom"/>
          </w:tcPr>
          <w:p w14:paraId="6493ED4D" w14:textId="21A61CE4"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40 197</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Pr>
          <w:p w14:paraId="1A03A02E" w14:textId="77777777" w:rsidR="00C10617" w:rsidRPr="00804BF0" w:rsidRDefault="00C10617" w:rsidP="008E3064">
            <w:pPr>
              <w:pStyle w:val="Tabletexte"/>
              <w:spacing w:before="20" w:after="20" w:line="200" w:lineRule="exact"/>
              <w:jc w:val="left"/>
              <w:rPr>
                <w:position w:val="2"/>
                <w:sz w:val="18"/>
                <w:szCs w:val="24"/>
                <w:lang w:bidi="ar-SA"/>
              </w:rPr>
            </w:pPr>
          </w:p>
        </w:tc>
      </w:tr>
      <w:tr w:rsidR="00C10617" w:rsidRPr="00804BF0" w14:paraId="76F8B5C8" w14:textId="77777777" w:rsidTr="008E3064">
        <w:tc>
          <w:tcPr>
            <w:tcW w:w="2098" w:type="dxa"/>
            <w:tcBorders>
              <w:top w:val="single" w:sz="4" w:space="0" w:color="auto"/>
              <w:left w:val="single" w:sz="4" w:space="0" w:color="auto"/>
            </w:tcBorders>
            <w:shd w:val="clear" w:color="auto" w:fill="FFFFFF"/>
            <w:vAlign w:val="bottom"/>
          </w:tcPr>
          <w:p w14:paraId="56BA5894" w14:textId="77777777" w:rsidR="00C10617" w:rsidRPr="00804BF0" w:rsidRDefault="00C10617" w:rsidP="008E3064">
            <w:pPr>
              <w:pStyle w:val="Tabletexte"/>
              <w:spacing w:before="20" w:after="20" w:line="200" w:lineRule="exact"/>
              <w:jc w:val="left"/>
              <w:rPr>
                <w:position w:val="2"/>
                <w:sz w:val="18"/>
                <w:szCs w:val="24"/>
              </w:rPr>
            </w:pPr>
            <w:r w:rsidRPr="00804BF0">
              <w:rPr>
                <w:position w:val="2"/>
                <w:sz w:val="18"/>
                <w:szCs w:val="24"/>
                <w:rtl/>
              </w:rPr>
              <w:t>خسائر الفضاء الحر</w:t>
            </w:r>
          </w:p>
        </w:tc>
        <w:tc>
          <w:tcPr>
            <w:tcW w:w="886" w:type="dxa"/>
            <w:tcBorders>
              <w:top w:val="single" w:sz="4" w:space="0" w:color="auto"/>
              <w:left w:val="single" w:sz="4" w:space="0" w:color="auto"/>
            </w:tcBorders>
            <w:shd w:val="clear" w:color="auto" w:fill="FFFFFF"/>
            <w:vAlign w:val="bottom"/>
          </w:tcPr>
          <w:p w14:paraId="45E50B5E" w14:textId="77777777"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dB</w:t>
            </w:r>
          </w:p>
        </w:tc>
        <w:tc>
          <w:tcPr>
            <w:tcW w:w="849" w:type="dxa"/>
            <w:tcBorders>
              <w:top w:val="single" w:sz="4" w:space="0" w:color="auto"/>
              <w:left w:val="single" w:sz="4" w:space="0" w:color="auto"/>
            </w:tcBorders>
            <w:shd w:val="clear" w:color="auto" w:fill="FFFFFF"/>
            <w:vAlign w:val="bottom"/>
          </w:tcPr>
          <w:p w14:paraId="7EF1FAAC" w14:textId="0BFCBBC1"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208,9</w:t>
            </w:r>
          </w:p>
        </w:tc>
        <w:tc>
          <w:tcPr>
            <w:tcW w:w="1167" w:type="dxa"/>
            <w:tcBorders>
              <w:top w:val="single" w:sz="4" w:space="0" w:color="auto"/>
              <w:left w:val="single" w:sz="4" w:space="0" w:color="auto"/>
            </w:tcBorders>
            <w:shd w:val="clear" w:color="auto" w:fill="FFFFFF"/>
            <w:vAlign w:val="bottom"/>
          </w:tcPr>
          <w:p w14:paraId="242A9D69" w14:textId="2E7364D6"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202,0</w:t>
            </w:r>
          </w:p>
        </w:tc>
        <w:tc>
          <w:tcPr>
            <w:tcW w:w="982" w:type="dxa"/>
            <w:tcBorders>
              <w:top w:val="single" w:sz="4" w:space="0" w:color="auto"/>
              <w:left w:val="single" w:sz="4" w:space="0" w:color="auto"/>
            </w:tcBorders>
            <w:shd w:val="clear" w:color="auto" w:fill="FFFFFF"/>
            <w:vAlign w:val="bottom"/>
          </w:tcPr>
          <w:p w14:paraId="11E5819D" w14:textId="66FE3441"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203,3</w:t>
            </w:r>
          </w:p>
        </w:tc>
        <w:tc>
          <w:tcPr>
            <w:tcW w:w="1218" w:type="dxa"/>
            <w:tcBorders>
              <w:top w:val="single" w:sz="4" w:space="0" w:color="auto"/>
              <w:left w:val="single" w:sz="4" w:space="0" w:color="auto"/>
            </w:tcBorders>
            <w:shd w:val="clear" w:color="auto" w:fill="FFFFFF"/>
            <w:vAlign w:val="bottom"/>
          </w:tcPr>
          <w:p w14:paraId="2CAA2DEA" w14:textId="23309D62"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236,1</w:t>
            </w:r>
          </w:p>
        </w:tc>
        <w:tc>
          <w:tcPr>
            <w:tcW w:w="1302" w:type="dxa"/>
            <w:tcBorders>
              <w:top w:val="single" w:sz="4" w:space="0" w:color="auto"/>
              <w:left w:val="single" w:sz="4" w:space="0" w:color="auto"/>
            </w:tcBorders>
            <w:shd w:val="clear" w:color="auto" w:fill="FFFFFF"/>
            <w:vAlign w:val="bottom"/>
          </w:tcPr>
          <w:p w14:paraId="17B04799" w14:textId="2F866D62"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237,1</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Pr>
          <w:p w14:paraId="60B76709" w14:textId="77777777" w:rsidR="00C10617" w:rsidRPr="00804BF0" w:rsidRDefault="00C10617" w:rsidP="008E3064">
            <w:pPr>
              <w:pStyle w:val="Tabletexte"/>
              <w:spacing w:before="20" w:after="20" w:line="200" w:lineRule="exact"/>
              <w:jc w:val="left"/>
              <w:rPr>
                <w:position w:val="2"/>
                <w:sz w:val="18"/>
                <w:szCs w:val="24"/>
                <w:lang w:bidi="ar-SA"/>
              </w:rPr>
            </w:pPr>
          </w:p>
        </w:tc>
      </w:tr>
      <w:tr w:rsidR="00C10617" w:rsidRPr="00804BF0" w14:paraId="69D46E3C" w14:textId="77777777" w:rsidTr="008E3064">
        <w:tc>
          <w:tcPr>
            <w:tcW w:w="2098" w:type="dxa"/>
            <w:tcBorders>
              <w:top w:val="single" w:sz="4" w:space="0" w:color="auto"/>
              <w:left w:val="single" w:sz="4" w:space="0" w:color="auto"/>
            </w:tcBorders>
            <w:shd w:val="clear" w:color="auto" w:fill="FFFFFF"/>
            <w:vAlign w:val="bottom"/>
          </w:tcPr>
          <w:p w14:paraId="3E62C0FA" w14:textId="77777777" w:rsidR="00C10617" w:rsidRPr="00804BF0" w:rsidRDefault="00C10617" w:rsidP="008E3064">
            <w:pPr>
              <w:pStyle w:val="Tabletexte"/>
              <w:spacing w:before="20" w:after="20" w:line="200" w:lineRule="exact"/>
              <w:jc w:val="left"/>
              <w:rPr>
                <w:position w:val="2"/>
                <w:sz w:val="18"/>
                <w:szCs w:val="24"/>
              </w:rPr>
            </w:pPr>
            <w:r w:rsidRPr="00804BF0">
              <w:rPr>
                <w:position w:val="2"/>
                <w:sz w:val="18"/>
                <w:szCs w:val="24"/>
                <w:rtl/>
              </w:rPr>
              <w:t>الارتفاع على الأرض</w:t>
            </w:r>
          </w:p>
        </w:tc>
        <w:tc>
          <w:tcPr>
            <w:tcW w:w="886" w:type="dxa"/>
            <w:tcBorders>
              <w:top w:val="single" w:sz="4" w:space="0" w:color="auto"/>
              <w:left w:val="single" w:sz="4" w:space="0" w:color="auto"/>
            </w:tcBorders>
            <w:shd w:val="clear" w:color="auto" w:fill="FFFFFF"/>
            <w:vAlign w:val="center"/>
          </w:tcPr>
          <w:p w14:paraId="6D921275" w14:textId="77777777" w:rsidR="00C10617" w:rsidRPr="00804BF0" w:rsidRDefault="00C10617" w:rsidP="008E3064">
            <w:pPr>
              <w:pStyle w:val="Tabletexte"/>
              <w:spacing w:before="20" w:after="20" w:line="200" w:lineRule="exact"/>
              <w:jc w:val="left"/>
              <w:rPr>
                <w:position w:val="2"/>
                <w:sz w:val="18"/>
                <w:szCs w:val="24"/>
                <w:lang w:bidi="ar-SA"/>
              </w:rPr>
            </w:pPr>
            <w:r w:rsidRPr="00804BF0">
              <w:rPr>
                <w:rFonts w:cs="Times New Roman"/>
                <w:position w:val="2"/>
                <w:sz w:val="18"/>
                <w:szCs w:val="24"/>
                <w:lang w:bidi="ar-SA"/>
              </w:rPr>
              <w:t>º</w:t>
            </w:r>
          </w:p>
        </w:tc>
        <w:tc>
          <w:tcPr>
            <w:tcW w:w="849" w:type="dxa"/>
            <w:tcBorders>
              <w:top w:val="single" w:sz="4" w:space="0" w:color="auto"/>
              <w:left w:val="single" w:sz="4" w:space="0" w:color="auto"/>
            </w:tcBorders>
            <w:shd w:val="clear" w:color="auto" w:fill="FFFFFF"/>
            <w:vAlign w:val="bottom"/>
          </w:tcPr>
          <w:p w14:paraId="17DAF1F7" w14:textId="6B316977"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25,7</w:t>
            </w:r>
          </w:p>
        </w:tc>
        <w:tc>
          <w:tcPr>
            <w:tcW w:w="1167" w:type="dxa"/>
            <w:tcBorders>
              <w:top w:val="single" w:sz="4" w:space="0" w:color="auto"/>
              <w:left w:val="single" w:sz="4" w:space="0" w:color="auto"/>
            </w:tcBorders>
            <w:shd w:val="clear" w:color="auto" w:fill="FFFFFF"/>
            <w:vAlign w:val="bottom"/>
          </w:tcPr>
          <w:p w14:paraId="45815417" w14:textId="7FD878C3"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31,9</w:t>
            </w:r>
          </w:p>
        </w:tc>
        <w:tc>
          <w:tcPr>
            <w:tcW w:w="982" w:type="dxa"/>
            <w:tcBorders>
              <w:top w:val="single" w:sz="4" w:space="0" w:color="auto"/>
              <w:left w:val="single" w:sz="4" w:space="0" w:color="auto"/>
            </w:tcBorders>
            <w:shd w:val="clear" w:color="auto" w:fill="FFFFFF"/>
            <w:vAlign w:val="bottom"/>
          </w:tcPr>
          <w:p w14:paraId="0D83DB83" w14:textId="79047252"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90,0</w:t>
            </w:r>
          </w:p>
        </w:tc>
        <w:tc>
          <w:tcPr>
            <w:tcW w:w="1218" w:type="dxa"/>
            <w:tcBorders>
              <w:top w:val="single" w:sz="4" w:space="0" w:color="auto"/>
              <w:left w:val="single" w:sz="4" w:space="0" w:color="auto"/>
            </w:tcBorders>
            <w:shd w:val="clear" w:color="auto" w:fill="FFFFFF"/>
            <w:vAlign w:val="bottom"/>
          </w:tcPr>
          <w:p w14:paraId="1688EC50" w14:textId="0ED189BF"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90,0</w:t>
            </w:r>
          </w:p>
        </w:tc>
        <w:tc>
          <w:tcPr>
            <w:tcW w:w="1302" w:type="dxa"/>
            <w:tcBorders>
              <w:top w:val="single" w:sz="4" w:space="0" w:color="auto"/>
              <w:left w:val="single" w:sz="4" w:space="0" w:color="auto"/>
            </w:tcBorders>
            <w:shd w:val="clear" w:color="auto" w:fill="FFFFFF"/>
            <w:vAlign w:val="bottom"/>
          </w:tcPr>
          <w:p w14:paraId="1DDE63A0" w14:textId="26627255"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12,7</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Pr>
          <w:p w14:paraId="77A0AB31" w14:textId="77777777" w:rsidR="00C10617" w:rsidRPr="00804BF0" w:rsidRDefault="00C10617" w:rsidP="008E3064">
            <w:pPr>
              <w:pStyle w:val="Tabletexte"/>
              <w:spacing w:before="20" w:after="20" w:line="200" w:lineRule="exact"/>
              <w:jc w:val="left"/>
              <w:rPr>
                <w:position w:val="2"/>
                <w:sz w:val="18"/>
                <w:szCs w:val="24"/>
                <w:lang w:bidi="ar-SA"/>
              </w:rPr>
            </w:pPr>
          </w:p>
        </w:tc>
      </w:tr>
      <w:tr w:rsidR="00C10617" w:rsidRPr="00804BF0" w14:paraId="57281A3B" w14:textId="77777777" w:rsidTr="008E3064">
        <w:tc>
          <w:tcPr>
            <w:tcW w:w="2098" w:type="dxa"/>
            <w:tcBorders>
              <w:top w:val="single" w:sz="4" w:space="0" w:color="auto"/>
              <w:left w:val="single" w:sz="4" w:space="0" w:color="auto"/>
            </w:tcBorders>
            <w:shd w:val="clear" w:color="auto" w:fill="FFFFFF"/>
            <w:vAlign w:val="bottom"/>
          </w:tcPr>
          <w:p w14:paraId="1595E252" w14:textId="77777777" w:rsidR="00C10617" w:rsidRPr="00804BF0" w:rsidRDefault="00C10617" w:rsidP="008E3064">
            <w:pPr>
              <w:pStyle w:val="Tabletexte"/>
              <w:spacing w:before="20" w:after="20" w:line="200" w:lineRule="exact"/>
              <w:jc w:val="left"/>
              <w:rPr>
                <w:position w:val="2"/>
                <w:sz w:val="18"/>
                <w:szCs w:val="24"/>
              </w:rPr>
            </w:pPr>
            <w:r w:rsidRPr="00804BF0">
              <w:rPr>
                <w:position w:val="2"/>
                <w:sz w:val="18"/>
                <w:szCs w:val="24"/>
                <w:rtl/>
              </w:rPr>
              <w:t>خسائر الغلاف الجوي</w:t>
            </w:r>
          </w:p>
        </w:tc>
        <w:tc>
          <w:tcPr>
            <w:tcW w:w="886" w:type="dxa"/>
            <w:tcBorders>
              <w:top w:val="single" w:sz="4" w:space="0" w:color="auto"/>
              <w:left w:val="single" w:sz="4" w:space="0" w:color="auto"/>
            </w:tcBorders>
            <w:shd w:val="clear" w:color="auto" w:fill="FFFFFF"/>
            <w:vAlign w:val="bottom"/>
          </w:tcPr>
          <w:p w14:paraId="32181432" w14:textId="77777777"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dB</w:t>
            </w:r>
          </w:p>
        </w:tc>
        <w:tc>
          <w:tcPr>
            <w:tcW w:w="849" w:type="dxa"/>
            <w:tcBorders>
              <w:top w:val="single" w:sz="4" w:space="0" w:color="auto"/>
              <w:left w:val="single" w:sz="4" w:space="0" w:color="auto"/>
            </w:tcBorders>
            <w:shd w:val="clear" w:color="auto" w:fill="FFFFFF"/>
          </w:tcPr>
          <w:p w14:paraId="60CB82AD" w14:textId="77777777" w:rsidR="00C10617" w:rsidRPr="00804BF0" w:rsidRDefault="00C10617" w:rsidP="008E3064">
            <w:pPr>
              <w:pStyle w:val="Tabletexte"/>
              <w:spacing w:before="20" w:after="20" w:line="200" w:lineRule="exact"/>
              <w:jc w:val="left"/>
              <w:rPr>
                <w:position w:val="2"/>
                <w:sz w:val="18"/>
                <w:szCs w:val="24"/>
                <w:lang w:bidi="ar-SA"/>
              </w:rPr>
            </w:pPr>
          </w:p>
        </w:tc>
        <w:tc>
          <w:tcPr>
            <w:tcW w:w="1167" w:type="dxa"/>
            <w:tcBorders>
              <w:top w:val="single" w:sz="4" w:space="0" w:color="auto"/>
              <w:left w:val="single" w:sz="4" w:space="0" w:color="auto"/>
            </w:tcBorders>
            <w:shd w:val="clear" w:color="auto" w:fill="FFFFFF"/>
          </w:tcPr>
          <w:p w14:paraId="7A610FBE" w14:textId="77777777" w:rsidR="00C10617" w:rsidRPr="00804BF0" w:rsidRDefault="00C10617" w:rsidP="008E3064">
            <w:pPr>
              <w:pStyle w:val="Tabletexte"/>
              <w:spacing w:before="20" w:after="20" w:line="200" w:lineRule="exact"/>
              <w:jc w:val="left"/>
              <w:rPr>
                <w:position w:val="2"/>
                <w:sz w:val="18"/>
                <w:szCs w:val="24"/>
                <w:lang w:bidi="ar-SA"/>
              </w:rPr>
            </w:pPr>
          </w:p>
        </w:tc>
        <w:tc>
          <w:tcPr>
            <w:tcW w:w="982" w:type="dxa"/>
            <w:tcBorders>
              <w:top w:val="single" w:sz="4" w:space="0" w:color="auto"/>
              <w:left w:val="single" w:sz="4" w:space="0" w:color="auto"/>
            </w:tcBorders>
            <w:shd w:val="clear" w:color="auto" w:fill="FFFFFF"/>
          </w:tcPr>
          <w:p w14:paraId="78A5F79D" w14:textId="77777777" w:rsidR="00C10617" w:rsidRPr="00804BF0" w:rsidRDefault="00C10617" w:rsidP="008E3064">
            <w:pPr>
              <w:pStyle w:val="Tabletexte"/>
              <w:spacing w:before="20" w:after="20" w:line="200" w:lineRule="exact"/>
              <w:jc w:val="left"/>
              <w:rPr>
                <w:position w:val="2"/>
                <w:sz w:val="18"/>
                <w:szCs w:val="24"/>
                <w:lang w:bidi="ar-SA"/>
              </w:rPr>
            </w:pPr>
          </w:p>
        </w:tc>
        <w:tc>
          <w:tcPr>
            <w:tcW w:w="1218" w:type="dxa"/>
            <w:tcBorders>
              <w:top w:val="single" w:sz="4" w:space="0" w:color="auto"/>
              <w:left w:val="single" w:sz="4" w:space="0" w:color="auto"/>
            </w:tcBorders>
            <w:shd w:val="clear" w:color="auto" w:fill="FFFFFF"/>
          </w:tcPr>
          <w:p w14:paraId="12192B2A" w14:textId="77777777" w:rsidR="00C10617" w:rsidRPr="00804BF0" w:rsidRDefault="00C10617" w:rsidP="008E3064">
            <w:pPr>
              <w:pStyle w:val="Tabletexte"/>
              <w:spacing w:before="20" w:after="20" w:line="200" w:lineRule="exact"/>
              <w:jc w:val="left"/>
              <w:rPr>
                <w:position w:val="2"/>
                <w:sz w:val="18"/>
                <w:szCs w:val="24"/>
                <w:lang w:bidi="ar-SA"/>
              </w:rPr>
            </w:pPr>
          </w:p>
        </w:tc>
        <w:tc>
          <w:tcPr>
            <w:tcW w:w="1302" w:type="dxa"/>
            <w:tcBorders>
              <w:top w:val="single" w:sz="4" w:space="0" w:color="auto"/>
              <w:left w:val="single" w:sz="4" w:space="0" w:color="auto"/>
            </w:tcBorders>
            <w:shd w:val="clear" w:color="auto" w:fill="FFFFFF"/>
          </w:tcPr>
          <w:p w14:paraId="6A9997BD" w14:textId="77777777" w:rsidR="00C10617" w:rsidRPr="00804BF0" w:rsidRDefault="00C10617" w:rsidP="008E3064">
            <w:pPr>
              <w:pStyle w:val="Tabletexte"/>
              <w:spacing w:before="20" w:after="20" w:line="200" w:lineRule="exact"/>
              <w:jc w:val="left"/>
              <w:rPr>
                <w:position w:val="2"/>
                <w:sz w:val="18"/>
                <w:szCs w:val="24"/>
                <w:lang w:bidi="ar-SA"/>
              </w:rPr>
            </w:pP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Pr>
          <w:p w14:paraId="215F1151" w14:textId="77777777" w:rsidR="00C10617" w:rsidRPr="00804BF0" w:rsidRDefault="00C10617" w:rsidP="008E3064">
            <w:pPr>
              <w:pStyle w:val="Tabletexte"/>
              <w:spacing w:before="20" w:after="20" w:line="200" w:lineRule="exact"/>
              <w:jc w:val="left"/>
              <w:rPr>
                <w:position w:val="2"/>
                <w:sz w:val="18"/>
                <w:szCs w:val="24"/>
                <w:lang w:bidi="ar-SA"/>
              </w:rPr>
            </w:pPr>
          </w:p>
        </w:tc>
      </w:tr>
      <w:tr w:rsidR="00C10617" w:rsidRPr="00804BF0" w14:paraId="44026A24" w14:textId="77777777" w:rsidTr="008E3064">
        <w:tc>
          <w:tcPr>
            <w:tcW w:w="2098" w:type="dxa"/>
            <w:tcBorders>
              <w:top w:val="single" w:sz="4" w:space="0" w:color="auto"/>
              <w:left w:val="single" w:sz="4" w:space="0" w:color="auto"/>
            </w:tcBorders>
            <w:shd w:val="clear" w:color="auto" w:fill="FFFFFF"/>
            <w:vAlign w:val="bottom"/>
          </w:tcPr>
          <w:p w14:paraId="3883200D" w14:textId="77777777" w:rsidR="00C10617" w:rsidRPr="00804BF0" w:rsidRDefault="00C10617" w:rsidP="008E3064">
            <w:pPr>
              <w:pStyle w:val="Tabletexte"/>
              <w:spacing w:before="20" w:after="20" w:line="200" w:lineRule="exact"/>
              <w:jc w:val="left"/>
              <w:rPr>
                <w:position w:val="2"/>
                <w:sz w:val="18"/>
                <w:szCs w:val="24"/>
              </w:rPr>
            </w:pPr>
            <w:r w:rsidRPr="00804BF0">
              <w:rPr>
                <w:position w:val="2"/>
                <w:sz w:val="18"/>
                <w:szCs w:val="24"/>
                <w:rtl/>
              </w:rPr>
              <w:t>كسب الهوائي</w:t>
            </w:r>
          </w:p>
        </w:tc>
        <w:tc>
          <w:tcPr>
            <w:tcW w:w="886" w:type="dxa"/>
            <w:tcBorders>
              <w:top w:val="single" w:sz="4" w:space="0" w:color="auto"/>
              <w:left w:val="single" w:sz="4" w:space="0" w:color="auto"/>
            </w:tcBorders>
            <w:shd w:val="clear" w:color="auto" w:fill="FFFFFF"/>
            <w:vAlign w:val="bottom"/>
          </w:tcPr>
          <w:p w14:paraId="19716BAA" w14:textId="77777777" w:rsidR="00C10617" w:rsidRPr="00804BF0" w:rsidRDefault="00C10617" w:rsidP="008E3064">
            <w:pPr>
              <w:pStyle w:val="Tabletexte"/>
              <w:spacing w:before="20" w:after="20" w:line="200" w:lineRule="exact"/>
              <w:jc w:val="left"/>
              <w:rPr>
                <w:position w:val="2"/>
                <w:sz w:val="18"/>
                <w:szCs w:val="24"/>
                <w:lang w:bidi="ar-SA"/>
              </w:rPr>
            </w:pPr>
            <w:proofErr w:type="spellStart"/>
            <w:r w:rsidRPr="00804BF0">
              <w:rPr>
                <w:position w:val="2"/>
                <w:sz w:val="18"/>
                <w:szCs w:val="24"/>
                <w:lang w:bidi="ar-SA"/>
              </w:rPr>
              <w:t>dBi</w:t>
            </w:r>
            <w:proofErr w:type="spellEnd"/>
          </w:p>
        </w:tc>
        <w:tc>
          <w:tcPr>
            <w:tcW w:w="849" w:type="dxa"/>
            <w:tcBorders>
              <w:top w:val="single" w:sz="4" w:space="0" w:color="auto"/>
              <w:left w:val="single" w:sz="4" w:space="0" w:color="auto"/>
            </w:tcBorders>
            <w:shd w:val="clear" w:color="auto" w:fill="FFFFFF"/>
            <w:vAlign w:val="bottom"/>
          </w:tcPr>
          <w:p w14:paraId="2F3C238A" w14:textId="528815F7"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55</w:t>
            </w:r>
          </w:p>
        </w:tc>
        <w:tc>
          <w:tcPr>
            <w:tcW w:w="1167" w:type="dxa"/>
            <w:tcBorders>
              <w:top w:val="single" w:sz="4" w:space="0" w:color="auto"/>
              <w:left w:val="single" w:sz="4" w:space="0" w:color="auto"/>
            </w:tcBorders>
            <w:shd w:val="clear" w:color="auto" w:fill="FFFFFF"/>
            <w:vAlign w:val="bottom"/>
          </w:tcPr>
          <w:p w14:paraId="312C2340" w14:textId="53F706BC"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48</w:t>
            </w:r>
          </w:p>
        </w:tc>
        <w:tc>
          <w:tcPr>
            <w:tcW w:w="982" w:type="dxa"/>
            <w:tcBorders>
              <w:top w:val="single" w:sz="4" w:space="0" w:color="auto"/>
              <w:left w:val="single" w:sz="4" w:space="0" w:color="auto"/>
            </w:tcBorders>
            <w:shd w:val="clear" w:color="auto" w:fill="FFFFFF"/>
            <w:vAlign w:val="bottom"/>
          </w:tcPr>
          <w:p w14:paraId="055117FC" w14:textId="569250A3"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55</w:t>
            </w:r>
          </w:p>
        </w:tc>
        <w:tc>
          <w:tcPr>
            <w:tcW w:w="1218" w:type="dxa"/>
            <w:tcBorders>
              <w:top w:val="single" w:sz="4" w:space="0" w:color="auto"/>
              <w:left w:val="single" w:sz="4" w:space="0" w:color="auto"/>
            </w:tcBorders>
            <w:shd w:val="clear" w:color="auto" w:fill="FFFFFF"/>
            <w:vAlign w:val="bottom"/>
          </w:tcPr>
          <w:p w14:paraId="1311C7D6" w14:textId="2D59AE2A"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79</w:t>
            </w:r>
          </w:p>
        </w:tc>
        <w:tc>
          <w:tcPr>
            <w:tcW w:w="1302" w:type="dxa"/>
            <w:tcBorders>
              <w:top w:val="single" w:sz="4" w:space="0" w:color="auto"/>
              <w:left w:val="single" w:sz="4" w:space="0" w:color="auto"/>
            </w:tcBorders>
            <w:shd w:val="clear" w:color="auto" w:fill="FFFFFF"/>
            <w:vAlign w:val="bottom"/>
          </w:tcPr>
          <w:p w14:paraId="2C2C1371" w14:textId="6B3781B1"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79</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Pr>
          <w:p w14:paraId="31F2A075" w14:textId="77777777" w:rsidR="00C10617" w:rsidRPr="00804BF0" w:rsidRDefault="00C10617" w:rsidP="008E3064">
            <w:pPr>
              <w:pStyle w:val="Tabletexte"/>
              <w:spacing w:before="20" w:after="20" w:line="200" w:lineRule="exact"/>
              <w:jc w:val="left"/>
              <w:rPr>
                <w:position w:val="2"/>
                <w:sz w:val="18"/>
                <w:szCs w:val="24"/>
                <w:lang w:bidi="ar-SA"/>
              </w:rPr>
            </w:pPr>
          </w:p>
        </w:tc>
      </w:tr>
      <w:tr w:rsidR="00C10617" w:rsidRPr="00804BF0" w14:paraId="6973EA59" w14:textId="77777777" w:rsidTr="008E3064">
        <w:tc>
          <w:tcPr>
            <w:tcW w:w="2098" w:type="dxa"/>
            <w:tcBorders>
              <w:top w:val="single" w:sz="4" w:space="0" w:color="auto"/>
              <w:left w:val="single" w:sz="4" w:space="0" w:color="auto"/>
            </w:tcBorders>
            <w:shd w:val="clear" w:color="auto" w:fill="FFFFFF"/>
            <w:vAlign w:val="bottom"/>
          </w:tcPr>
          <w:p w14:paraId="2BAEC56A" w14:textId="77777777" w:rsidR="00C10617" w:rsidRPr="00804BF0" w:rsidRDefault="00C10617" w:rsidP="008E3064">
            <w:pPr>
              <w:pStyle w:val="Tabletexte"/>
              <w:keepNext/>
              <w:spacing w:before="20" w:after="20" w:line="200" w:lineRule="exact"/>
              <w:jc w:val="left"/>
              <w:rPr>
                <w:position w:val="2"/>
                <w:sz w:val="18"/>
                <w:szCs w:val="24"/>
                <w:rtl/>
                <w:lang w:bidi="ar-SA"/>
              </w:rPr>
            </w:pPr>
            <w:r w:rsidRPr="00804BF0">
              <w:rPr>
                <w:position w:val="2"/>
                <w:sz w:val="18"/>
                <w:szCs w:val="24"/>
                <w:rtl/>
              </w:rPr>
              <w:t>معايير الحماية</w:t>
            </w:r>
          </w:p>
        </w:tc>
        <w:tc>
          <w:tcPr>
            <w:tcW w:w="886" w:type="dxa"/>
            <w:tcBorders>
              <w:top w:val="single" w:sz="4" w:space="0" w:color="auto"/>
              <w:left w:val="single" w:sz="4" w:space="0" w:color="auto"/>
            </w:tcBorders>
            <w:shd w:val="clear" w:color="auto" w:fill="FFFFFF"/>
          </w:tcPr>
          <w:p w14:paraId="6AD84148" w14:textId="77777777" w:rsidR="00C10617" w:rsidRPr="00804BF0" w:rsidRDefault="00C10617" w:rsidP="008E3064">
            <w:pPr>
              <w:pStyle w:val="Tabletexte"/>
              <w:spacing w:before="20" w:after="20" w:line="200" w:lineRule="exact"/>
              <w:jc w:val="left"/>
              <w:rPr>
                <w:position w:val="2"/>
                <w:sz w:val="18"/>
                <w:szCs w:val="24"/>
                <w:lang w:bidi="ar-SA"/>
              </w:rPr>
            </w:pPr>
            <w:proofErr w:type="spellStart"/>
            <w:r w:rsidRPr="00804BF0">
              <w:rPr>
                <w:position w:val="2"/>
                <w:sz w:val="18"/>
                <w:szCs w:val="24"/>
                <w:lang w:bidi="ar-SA"/>
              </w:rPr>
              <w:t>dBW</w:t>
            </w:r>
            <w:proofErr w:type="spellEnd"/>
            <w:r w:rsidRPr="00804BF0">
              <w:rPr>
                <w:position w:val="2"/>
                <w:sz w:val="18"/>
                <w:szCs w:val="24"/>
                <w:lang w:bidi="ar-SA"/>
              </w:rPr>
              <w:t>/200</w:t>
            </w:r>
          </w:p>
          <w:p w14:paraId="054D55D4" w14:textId="77777777" w:rsidR="00C10617" w:rsidRPr="00804BF0" w:rsidRDefault="00C10617" w:rsidP="008E3064">
            <w:pPr>
              <w:pStyle w:val="Tabletexte"/>
              <w:spacing w:before="20" w:after="20" w:line="200" w:lineRule="exact"/>
              <w:jc w:val="left"/>
              <w:rPr>
                <w:position w:val="2"/>
                <w:sz w:val="18"/>
                <w:szCs w:val="24"/>
                <w:rtl/>
                <w:lang w:bidi="ar-SA"/>
              </w:rPr>
            </w:pPr>
            <w:r w:rsidRPr="00804BF0">
              <w:rPr>
                <w:position w:val="2"/>
                <w:sz w:val="18"/>
                <w:szCs w:val="24"/>
                <w:lang w:bidi="ar-SA"/>
              </w:rPr>
              <w:t>MHz</w:t>
            </w:r>
          </w:p>
        </w:tc>
        <w:tc>
          <w:tcPr>
            <w:tcW w:w="849" w:type="dxa"/>
            <w:tcBorders>
              <w:top w:val="single" w:sz="4" w:space="0" w:color="auto"/>
              <w:left w:val="single" w:sz="4" w:space="0" w:color="auto"/>
            </w:tcBorders>
            <w:shd w:val="clear" w:color="auto" w:fill="FFFFFF"/>
            <w:vAlign w:val="bottom"/>
          </w:tcPr>
          <w:p w14:paraId="02E2646F" w14:textId="1B2DD12D"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157</w:t>
            </w:r>
            <w:r w:rsidR="00804BF0">
              <w:rPr>
                <w:position w:val="2"/>
                <w:sz w:val="18"/>
                <w:szCs w:val="24"/>
                <w:lang w:bidi="ar-SA"/>
              </w:rPr>
              <w:t>–</w:t>
            </w:r>
          </w:p>
        </w:tc>
        <w:tc>
          <w:tcPr>
            <w:tcW w:w="1167" w:type="dxa"/>
            <w:tcBorders>
              <w:top w:val="single" w:sz="4" w:space="0" w:color="auto"/>
              <w:left w:val="single" w:sz="4" w:space="0" w:color="auto"/>
            </w:tcBorders>
            <w:shd w:val="clear" w:color="auto" w:fill="FFFFFF"/>
            <w:vAlign w:val="bottom"/>
          </w:tcPr>
          <w:p w14:paraId="4233B590" w14:textId="31A07BD2" w:rsidR="00C10617" w:rsidRPr="00804BF0" w:rsidRDefault="00804BF0" w:rsidP="008E3064">
            <w:pPr>
              <w:pStyle w:val="Tabletexte"/>
              <w:spacing w:before="20" w:after="20" w:line="200" w:lineRule="exact"/>
              <w:jc w:val="center"/>
              <w:rPr>
                <w:position w:val="2"/>
                <w:sz w:val="18"/>
                <w:szCs w:val="24"/>
                <w:lang w:bidi="ar-SA"/>
              </w:rPr>
            </w:pPr>
            <w:r w:rsidRPr="00804BF0">
              <w:rPr>
                <w:position w:val="2"/>
                <w:sz w:val="18"/>
                <w:szCs w:val="24"/>
                <w:lang w:bidi="ar-SA"/>
              </w:rPr>
              <w:t>157</w:t>
            </w:r>
            <w:r>
              <w:rPr>
                <w:position w:val="2"/>
                <w:sz w:val="18"/>
                <w:szCs w:val="24"/>
                <w:lang w:bidi="ar-SA"/>
              </w:rPr>
              <w:t>–</w:t>
            </w:r>
          </w:p>
        </w:tc>
        <w:tc>
          <w:tcPr>
            <w:tcW w:w="982" w:type="dxa"/>
            <w:tcBorders>
              <w:top w:val="single" w:sz="4" w:space="0" w:color="auto"/>
              <w:left w:val="single" w:sz="4" w:space="0" w:color="auto"/>
            </w:tcBorders>
            <w:shd w:val="clear" w:color="auto" w:fill="FFFFFF"/>
            <w:vAlign w:val="bottom"/>
          </w:tcPr>
          <w:p w14:paraId="54C93AD7" w14:textId="458E9C01" w:rsidR="00C10617" w:rsidRPr="00804BF0" w:rsidRDefault="00804BF0" w:rsidP="008E3064">
            <w:pPr>
              <w:pStyle w:val="Tabletexte"/>
              <w:spacing w:before="20" w:after="20" w:line="200" w:lineRule="exact"/>
              <w:jc w:val="center"/>
              <w:rPr>
                <w:position w:val="2"/>
                <w:sz w:val="18"/>
                <w:szCs w:val="24"/>
                <w:lang w:bidi="ar-SA"/>
              </w:rPr>
            </w:pPr>
            <w:r w:rsidRPr="00804BF0">
              <w:rPr>
                <w:position w:val="2"/>
                <w:sz w:val="18"/>
                <w:szCs w:val="24"/>
                <w:lang w:bidi="ar-SA"/>
              </w:rPr>
              <w:t>157</w:t>
            </w:r>
            <w:r>
              <w:rPr>
                <w:position w:val="2"/>
                <w:sz w:val="18"/>
                <w:szCs w:val="24"/>
                <w:lang w:bidi="ar-SA"/>
              </w:rPr>
              <w:t>–</w:t>
            </w:r>
          </w:p>
        </w:tc>
        <w:tc>
          <w:tcPr>
            <w:tcW w:w="1218" w:type="dxa"/>
            <w:tcBorders>
              <w:top w:val="single" w:sz="4" w:space="0" w:color="auto"/>
              <w:left w:val="single" w:sz="4" w:space="0" w:color="auto"/>
            </w:tcBorders>
            <w:shd w:val="clear" w:color="auto" w:fill="FFFFFF"/>
            <w:vAlign w:val="bottom"/>
          </w:tcPr>
          <w:p w14:paraId="46E33FAB" w14:textId="27AA104A" w:rsidR="00C10617" w:rsidRPr="00804BF0" w:rsidRDefault="00804BF0" w:rsidP="008E3064">
            <w:pPr>
              <w:pStyle w:val="Tabletexte"/>
              <w:spacing w:before="20" w:after="20" w:line="200" w:lineRule="exact"/>
              <w:jc w:val="center"/>
              <w:rPr>
                <w:position w:val="2"/>
                <w:sz w:val="18"/>
                <w:szCs w:val="24"/>
                <w:lang w:bidi="ar-SA"/>
              </w:rPr>
            </w:pPr>
            <w:r w:rsidRPr="00804BF0">
              <w:rPr>
                <w:position w:val="2"/>
                <w:sz w:val="18"/>
                <w:szCs w:val="24"/>
                <w:lang w:bidi="ar-SA"/>
              </w:rPr>
              <w:t>157</w:t>
            </w:r>
            <w:r>
              <w:rPr>
                <w:position w:val="2"/>
                <w:sz w:val="18"/>
                <w:szCs w:val="24"/>
                <w:lang w:bidi="ar-SA"/>
              </w:rPr>
              <w:t>–</w:t>
            </w:r>
          </w:p>
        </w:tc>
        <w:tc>
          <w:tcPr>
            <w:tcW w:w="1302" w:type="dxa"/>
            <w:tcBorders>
              <w:top w:val="single" w:sz="4" w:space="0" w:color="auto"/>
              <w:left w:val="single" w:sz="4" w:space="0" w:color="auto"/>
            </w:tcBorders>
            <w:shd w:val="clear" w:color="auto" w:fill="FFFFFF"/>
            <w:vAlign w:val="bottom"/>
          </w:tcPr>
          <w:p w14:paraId="170E5CBD" w14:textId="1DB84598" w:rsidR="00C10617" w:rsidRPr="00804BF0" w:rsidRDefault="00804BF0" w:rsidP="008E3064">
            <w:pPr>
              <w:pStyle w:val="Tabletexte"/>
              <w:spacing w:before="20" w:after="20" w:line="200" w:lineRule="exact"/>
              <w:jc w:val="center"/>
              <w:rPr>
                <w:position w:val="2"/>
                <w:sz w:val="18"/>
                <w:szCs w:val="24"/>
                <w:lang w:bidi="ar-SA"/>
              </w:rPr>
            </w:pPr>
            <w:r w:rsidRPr="00804BF0">
              <w:rPr>
                <w:position w:val="2"/>
                <w:sz w:val="18"/>
                <w:szCs w:val="24"/>
                <w:lang w:bidi="ar-SA"/>
              </w:rPr>
              <w:t>157</w:t>
            </w:r>
            <w:r>
              <w:rPr>
                <w:position w:val="2"/>
                <w:sz w:val="18"/>
                <w:szCs w:val="24"/>
                <w:lang w:bidi="ar-SA"/>
              </w:rPr>
              <w:t>–</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Pr>
          <w:p w14:paraId="1D087B6E" w14:textId="77777777" w:rsidR="00C10617" w:rsidRPr="00804BF0" w:rsidRDefault="00C10617" w:rsidP="008E3064">
            <w:pPr>
              <w:pStyle w:val="Tabletexte"/>
              <w:spacing w:before="20" w:after="20" w:line="200" w:lineRule="exact"/>
              <w:jc w:val="left"/>
              <w:rPr>
                <w:position w:val="2"/>
                <w:sz w:val="18"/>
                <w:szCs w:val="24"/>
                <w:lang w:bidi="ar-SA"/>
              </w:rPr>
            </w:pPr>
          </w:p>
        </w:tc>
      </w:tr>
      <w:tr w:rsidR="00C10617" w:rsidRPr="00804BF0" w14:paraId="1364C129" w14:textId="77777777" w:rsidTr="008E3064">
        <w:tc>
          <w:tcPr>
            <w:tcW w:w="2098" w:type="dxa"/>
            <w:tcBorders>
              <w:top w:val="single" w:sz="4" w:space="0" w:color="auto"/>
              <w:left w:val="single" w:sz="4" w:space="0" w:color="auto"/>
            </w:tcBorders>
            <w:shd w:val="clear" w:color="auto" w:fill="FFFFFF"/>
            <w:vAlign w:val="bottom"/>
          </w:tcPr>
          <w:p w14:paraId="1EF24BCD" w14:textId="77777777" w:rsidR="00C10617" w:rsidRPr="00804BF0" w:rsidRDefault="00C10617" w:rsidP="008E3064">
            <w:pPr>
              <w:pStyle w:val="Tabletexte"/>
              <w:spacing w:before="20" w:after="20" w:line="200" w:lineRule="exact"/>
              <w:jc w:val="left"/>
              <w:rPr>
                <w:position w:val="2"/>
                <w:sz w:val="18"/>
                <w:szCs w:val="24"/>
              </w:rPr>
            </w:pPr>
            <w:r w:rsidRPr="00804BF0">
              <w:rPr>
                <w:position w:val="2"/>
                <w:sz w:val="18"/>
                <w:szCs w:val="24"/>
                <w:rtl/>
              </w:rPr>
              <w:t>التحصيص</w:t>
            </w:r>
          </w:p>
        </w:tc>
        <w:tc>
          <w:tcPr>
            <w:tcW w:w="886" w:type="dxa"/>
            <w:tcBorders>
              <w:top w:val="single" w:sz="4" w:space="0" w:color="auto"/>
              <w:left w:val="single" w:sz="4" w:space="0" w:color="auto"/>
            </w:tcBorders>
            <w:shd w:val="clear" w:color="auto" w:fill="FFFFFF"/>
            <w:vAlign w:val="bottom"/>
          </w:tcPr>
          <w:p w14:paraId="5052A76D" w14:textId="77777777"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dB</w:t>
            </w:r>
          </w:p>
        </w:tc>
        <w:tc>
          <w:tcPr>
            <w:tcW w:w="849" w:type="dxa"/>
            <w:tcBorders>
              <w:top w:val="single" w:sz="4" w:space="0" w:color="auto"/>
              <w:left w:val="single" w:sz="4" w:space="0" w:color="auto"/>
            </w:tcBorders>
            <w:shd w:val="clear" w:color="auto" w:fill="FFFFFF"/>
            <w:vAlign w:val="bottom"/>
          </w:tcPr>
          <w:p w14:paraId="0DEDE408" w14:textId="54920BF7"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3</w:t>
            </w:r>
          </w:p>
        </w:tc>
        <w:tc>
          <w:tcPr>
            <w:tcW w:w="1167" w:type="dxa"/>
            <w:tcBorders>
              <w:top w:val="single" w:sz="4" w:space="0" w:color="auto"/>
              <w:left w:val="single" w:sz="4" w:space="0" w:color="auto"/>
            </w:tcBorders>
            <w:shd w:val="clear" w:color="auto" w:fill="FFFFFF"/>
            <w:vAlign w:val="bottom"/>
          </w:tcPr>
          <w:p w14:paraId="7A51BBCD" w14:textId="54B75218"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3</w:t>
            </w:r>
          </w:p>
        </w:tc>
        <w:tc>
          <w:tcPr>
            <w:tcW w:w="982" w:type="dxa"/>
            <w:tcBorders>
              <w:top w:val="single" w:sz="4" w:space="0" w:color="auto"/>
              <w:left w:val="single" w:sz="4" w:space="0" w:color="auto"/>
            </w:tcBorders>
            <w:shd w:val="clear" w:color="auto" w:fill="FFFFFF"/>
            <w:vAlign w:val="bottom"/>
          </w:tcPr>
          <w:p w14:paraId="2C9EB0D1" w14:textId="6A16C768"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3</w:t>
            </w:r>
          </w:p>
        </w:tc>
        <w:tc>
          <w:tcPr>
            <w:tcW w:w="1218" w:type="dxa"/>
            <w:tcBorders>
              <w:top w:val="single" w:sz="4" w:space="0" w:color="auto"/>
              <w:left w:val="single" w:sz="4" w:space="0" w:color="auto"/>
            </w:tcBorders>
            <w:shd w:val="clear" w:color="auto" w:fill="FFFFFF"/>
            <w:vAlign w:val="bottom"/>
          </w:tcPr>
          <w:p w14:paraId="5EF219D1" w14:textId="46ED8753"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3</w:t>
            </w:r>
          </w:p>
        </w:tc>
        <w:tc>
          <w:tcPr>
            <w:tcW w:w="1302" w:type="dxa"/>
            <w:tcBorders>
              <w:top w:val="single" w:sz="4" w:space="0" w:color="auto"/>
              <w:left w:val="single" w:sz="4" w:space="0" w:color="auto"/>
            </w:tcBorders>
            <w:shd w:val="clear" w:color="auto" w:fill="FFFFFF"/>
            <w:vAlign w:val="bottom"/>
          </w:tcPr>
          <w:p w14:paraId="08D5433E" w14:textId="7A8AA422"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3</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Pr>
          <w:p w14:paraId="78814C9B" w14:textId="77777777" w:rsidR="00C10617" w:rsidRPr="00804BF0" w:rsidRDefault="00C10617" w:rsidP="008E3064">
            <w:pPr>
              <w:pStyle w:val="Tabletexte"/>
              <w:spacing w:before="20" w:after="20" w:line="200" w:lineRule="exact"/>
              <w:jc w:val="left"/>
              <w:rPr>
                <w:position w:val="2"/>
                <w:sz w:val="18"/>
                <w:szCs w:val="24"/>
                <w:lang w:bidi="ar-SA"/>
              </w:rPr>
            </w:pPr>
          </w:p>
        </w:tc>
      </w:tr>
      <w:tr w:rsidR="00C10617" w:rsidRPr="00804BF0" w14:paraId="2EF321C5" w14:textId="77777777" w:rsidTr="008E3064">
        <w:tc>
          <w:tcPr>
            <w:tcW w:w="2098" w:type="dxa"/>
            <w:tcBorders>
              <w:top w:val="single" w:sz="4" w:space="0" w:color="auto"/>
              <w:left w:val="single" w:sz="4" w:space="0" w:color="auto"/>
            </w:tcBorders>
            <w:shd w:val="clear" w:color="auto" w:fill="FFFFFF"/>
            <w:vAlign w:val="bottom"/>
          </w:tcPr>
          <w:p w14:paraId="1B52F646" w14:textId="77777777" w:rsidR="00C10617" w:rsidRPr="00804BF0" w:rsidRDefault="00C10617" w:rsidP="008E3064">
            <w:pPr>
              <w:pStyle w:val="Tabletexte"/>
              <w:spacing w:before="20" w:after="20" w:line="200" w:lineRule="exact"/>
              <w:jc w:val="left"/>
              <w:rPr>
                <w:b/>
                <w:bCs/>
                <w:position w:val="2"/>
                <w:sz w:val="18"/>
                <w:szCs w:val="24"/>
              </w:rPr>
            </w:pPr>
            <w:r w:rsidRPr="00804BF0">
              <w:rPr>
                <w:b/>
                <w:bCs/>
                <w:position w:val="2"/>
                <w:sz w:val="18"/>
                <w:szCs w:val="24"/>
                <w:rtl/>
              </w:rPr>
              <w:t>سوية التداخل القصوى على</w:t>
            </w:r>
            <w:r w:rsidRPr="00804BF0">
              <w:rPr>
                <w:rFonts w:hint="cs"/>
                <w:b/>
                <w:bCs/>
                <w:position w:val="2"/>
                <w:sz w:val="18"/>
                <w:szCs w:val="24"/>
                <w:rtl/>
              </w:rPr>
              <w:t> </w:t>
            </w:r>
            <w:r w:rsidRPr="00804BF0">
              <w:rPr>
                <w:b/>
                <w:bCs/>
                <w:position w:val="2"/>
                <w:sz w:val="18"/>
                <w:szCs w:val="24"/>
                <w:rtl/>
              </w:rPr>
              <w:t>الأرض</w:t>
            </w:r>
          </w:p>
        </w:tc>
        <w:tc>
          <w:tcPr>
            <w:tcW w:w="886" w:type="dxa"/>
            <w:tcBorders>
              <w:top w:val="single" w:sz="4" w:space="0" w:color="auto"/>
              <w:left w:val="single" w:sz="4" w:space="0" w:color="auto"/>
            </w:tcBorders>
            <w:shd w:val="clear" w:color="auto" w:fill="FFFFFF"/>
            <w:vAlign w:val="bottom"/>
          </w:tcPr>
          <w:p w14:paraId="58BE8DA1" w14:textId="77777777" w:rsidR="00C10617" w:rsidRPr="00804BF0" w:rsidRDefault="00C10617" w:rsidP="008E3064">
            <w:pPr>
              <w:pStyle w:val="Tabletexte"/>
              <w:spacing w:before="20" w:after="20" w:line="200" w:lineRule="exact"/>
              <w:jc w:val="left"/>
              <w:rPr>
                <w:b/>
                <w:bCs/>
                <w:position w:val="2"/>
                <w:sz w:val="18"/>
                <w:szCs w:val="24"/>
                <w:lang w:bidi="ar-SA"/>
              </w:rPr>
            </w:pPr>
            <w:r w:rsidRPr="00804BF0">
              <w:rPr>
                <w:b/>
                <w:bCs/>
                <w:position w:val="2"/>
                <w:sz w:val="18"/>
                <w:szCs w:val="24"/>
                <w:lang w:bidi="ar-SA"/>
              </w:rPr>
              <w:t>dBm/200</w:t>
            </w:r>
          </w:p>
          <w:p w14:paraId="214C4E27" w14:textId="77777777" w:rsidR="00C10617" w:rsidRPr="00804BF0" w:rsidRDefault="00C10617" w:rsidP="008E3064">
            <w:pPr>
              <w:pStyle w:val="Tabletexte"/>
              <w:spacing w:before="20" w:after="20" w:line="200" w:lineRule="exact"/>
              <w:jc w:val="left"/>
              <w:rPr>
                <w:b/>
                <w:bCs/>
                <w:position w:val="2"/>
                <w:sz w:val="18"/>
                <w:szCs w:val="24"/>
                <w:lang w:bidi="ar-SA"/>
              </w:rPr>
            </w:pPr>
            <w:r w:rsidRPr="00804BF0">
              <w:rPr>
                <w:b/>
                <w:bCs/>
                <w:position w:val="2"/>
                <w:sz w:val="18"/>
                <w:szCs w:val="24"/>
                <w:lang w:bidi="ar-SA"/>
              </w:rPr>
              <w:t>MHz</w:t>
            </w:r>
          </w:p>
        </w:tc>
        <w:tc>
          <w:tcPr>
            <w:tcW w:w="849" w:type="dxa"/>
            <w:tcBorders>
              <w:top w:val="single" w:sz="4" w:space="0" w:color="auto"/>
              <w:left w:val="single" w:sz="4" w:space="0" w:color="auto"/>
            </w:tcBorders>
            <w:shd w:val="clear" w:color="auto" w:fill="FFFFFF"/>
            <w:vAlign w:val="bottom"/>
          </w:tcPr>
          <w:p w14:paraId="075F00E5" w14:textId="1A117F5D" w:rsidR="00C10617" w:rsidRPr="00804BF0" w:rsidRDefault="00C10617" w:rsidP="008E3064">
            <w:pPr>
              <w:pStyle w:val="Tabletexte"/>
              <w:spacing w:before="20" w:after="20" w:line="200" w:lineRule="exact"/>
              <w:jc w:val="left"/>
              <w:rPr>
                <w:b/>
                <w:bCs/>
                <w:position w:val="2"/>
                <w:sz w:val="18"/>
                <w:szCs w:val="24"/>
                <w:lang w:bidi="ar-SA"/>
              </w:rPr>
            </w:pPr>
            <w:r w:rsidRPr="00804BF0">
              <w:rPr>
                <w:b/>
                <w:bCs/>
                <w:position w:val="2"/>
                <w:sz w:val="18"/>
                <w:szCs w:val="24"/>
                <w:lang w:bidi="ar-SA"/>
              </w:rPr>
              <w:t>23,9</w:t>
            </w:r>
          </w:p>
        </w:tc>
        <w:tc>
          <w:tcPr>
            <w:tcW w:w="1167" w:type="dxa"/>
            <w:tcBorders>
              <w:top w:val="single" w:sz="4" w:space="0" w:color="auto"/>
              <w:left w:val="single" w:sz="4" w:space="0" w:color="auto"/>
            </w:tcBorders>
            <w:shd w:val="clear" w:color="auto" w:fill="FFFFFF"/>
            <w:vAlign w:val="bottom"/>
          </w:tcPr>
          <w:p w14:paraId="62B1F2AF" w14:textId="0AAF72F0" w:rsidR="00C10617" w:rsidRPr="00804BF0" w:rsidRDefault="00C10617" w:rsidP="008E3064">
            <w:pPr>
              <w:pStyle w:val="Tabletexte"/>
              <w:spacing w:before="20" w:after="20" w:line="200" w:lineRule="exact"/>
              <w:jc w:val="left"/>
              <w:rPr>
                <w:b/>
                <w:bCs/>
                <w:position w:val="2"/>
                <w:sz w:val="18"/>
                <w:szCs w:val="24"/>
                <w:lang w:bidi="ar-SA"/>
              </w:rPr>
            </w:pPr>
            <w:r w:rsidRPr="00804BF0">
              <w:rPr>
                <w:b/>
                <w:bCs/>
                <w:position w:val="2"/>
                <w:sz w:val="18"/>
                <w:szCs w:val="24"/>
                <w:lang w:bidi="ar-SA"/>
              </w:rPr>
              <w:t>24,0</w:t>
            </w:r>
          </w:p>
        </w:tc>
        <w:tc>
          <w:tcPr>
            <w:tcW w:w="982" w:type="dxa"/>
            <w:tcBorders>
              <w:top w:val="single" w:sz="4" w:space="0" w:color="auto"/>
              <w:left w:val="single" w:sz="4" w:space="0" w:color="auto"/>
            </w:tcBorders>
            <w:shd w:val="clear" w:color="auto" w:fill="FFFFFF"/>
            <w:vAlign w:val="bottom"/>
          </w:tcPr>
          <w:p w14:paraId="5FB804D4" w14:textId="3047D4EB" w:rsidR="00C10617" w:rsidRPr="00804BF0" w:rsidRDefault="00C10617" w:rsidP="008E3064">
            <w:pPr>
              <w:pStyle w:val="Tabletexte"/>
              <w:spacing w:before="20" w:after="20" w:line="200" w:lineRule="exact"/>
              <w:jc w:val="left"/>
              <w:rPr>
                <w:b/>
                <w:bCs/>
                <w:position w:val="2"/>
                <w:sz w:val="18"/>
                <w:szCs w:val="24"/>
                <w:lang w:bidi="ar-SA"/>
              </w:rPr>
            </w:pPr>
            <w:r w:rsidRPr="00804BF0">
              <w:rPr>
                <w:b/>
                <w:bCs/>
                <w:position w:val="2"/>
                <w:sz w:val="18"/>
                <w:szCs w:val="24"/>
                <w:lang w:bidi="ar-SA"/>
              </w:rPr>
              <w:t>18,3</w:t>
            </w:r>
          </w:p>
        </w:tc>
        <w:tc>
          <w:tcPr>
            <w:tcW w:w="1218" w:type="dxa"/>
            <w:tcBorders>
              <w:top w:val="single" w:sz="4" w:space="0" w:color="auto"/>
              <w:left w:val="single" w:sz="4" w:space="0" w:color="auto"/>
            </w:tcBorders>
            <w:shd w:val="clear" w:color="auto" w:fill="FFFFFF"/>
            <w:vAlign w:val="bottom"/>
          </w:tcPr>
          <w:p w14:paraId="319E3061" w14:textId="39C9AC7D" w:rsidR="00C10617" w:rsidRPr="00804BF0" w:rsidRDefault="00C10617" w:rsidP="008E3064">
            <w:pPr>
              <w:pStyle w:val="Tabletexte"/>
              <w:spacing w:before="20" w:after="20" w:line="200" w:lineRule="exact"/>
              <w:jc w:val="left"/>
              <w:rPr>
                <w:b/>
                <w:bCs/>
                <w:position w:val="2"/>
                <w:sz w:val="18"/>
                <w:szCs w:val="24"/>
                <w:lang w:bidi="ar-SA"/>
              </w:rPr>
            </w:pPr>
            <w:r w:rsidRPr="00804BF0">
              <w:rPr>
                <w:b/>
                <w:bCs/>
                <w:position w:val="2"/>
                <w:sz w:val="18"/>
                <w:szCs w:val="24"/>
                <w:lang w:bidi="ar-SA"/>
              </w:rPr>
              <w:t>27,1</w:t>
            </w:r>
          </w:p>
        </w:tc>
        <w:tc>
          <w:tcPr>
            <w:tcW w:w="1302" w:type="dxa"/>
            <w:tcBorders>
              <w:top w:val="single" w:sz="4" w:space="0" w:color="auto"/>
              <w:left w:val="single" w:sz="4" w:space="0" w:color="auto"/>
            </w:tcBorders>
            <w:shd w:val="clear" w:color="auto" w:fill="FFFFFF"/>
            <w:vAlign w:val="bottom"/>
          </w:tcPr>
          <w:p w14:paraId="1CB2BA47" w14:textId="3BF08235" w:rsidR="00C10617" w:rsidRPr="00804BF0" w:rsidRDefault="00C10617" w:rsidP="008E3064">
            <w:pPr>
              <w:pStyle w:val="Tabletexte"/>
              <w:spacing w:before="20" w:after="20" w:line="200" w:lineRule="exact"/>
              <w:jc w:val="left"/>
              <w:rPr>
                <w:b/>
                <w:bCs/>
                <w:position w:val="2"/>
                <w:sz w:val="18"/>
                <w:szCs w:val="24"/>
                <w:lang w:bidi="ar-SA"/>
              </w:rPr>
            </w:pPr>
            <w:r w:rsidRPr="00804BF0">
              <w:rPr>
                <w:b/>
                <w:bCs/>
                <w:position w:val="2"/>
                <w:sz w:val="18"/>
                <w:szCs w:val="24"/>
                <w:lang w:bidi="ar-SA"/>
              </w:rPr>
              <w:t>28,1</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Pr>
          <w:p w14:paraId="0FA102BF" w14:textId="77777777" w:rsidR="00C10617" w:rsidRPr="00804BF0" w:rsidRDefault="00C10617" w:rsidP="008E3064">
            <w:pPr>
              <w:pStyle w:val="Tabletexte"/>
              <w:spacing w:before="20" w:after="20" w:line="200" w:lineRule="exact"/>
              <w:jc w:val="left"/>
              <w:rPr>
                <w:b/>
                <w:bCs/>
                <w:position w:val="2"/>
                <w:sz w:val="18"/>
                <w:szCs w:val="24"/>
                <w:lang w:bidi="ar-SA"/>
              </w:rPr>
            </w:pPr>
          </w:p>
        </w:tc>
      </w:tr>
      <w:tr w:rsidR="00C10617" w:rsidRPr="00804BF0" w14:paraId="2AB75932" w14:textId="77777777" w:rsidTr="008E3064">
        <w:tc>
          <w:tcPr>
            <w:tcW w:w="2098" w:type="dxa"/>
            <w:tcBorders>
              <w:top w:val="single" w:sz="4" w:space="0" w:color="auto"/>
              <w:left w:val="single" w:sz="4" w:space="0" w:color="auto"/>
            </w:tcBorders>
            <w:shd w:val="clear" w:color="auto" w:fill="FFFFFF"/>
            <w:vAlign w:val="center"/>
          </w:tcPr>
          <w:p w14:paraId="406347E0" w14:textId="77777777" w:rsidR="00C10617" w:rsidRPr="00804BF0" w:rsidRDefault="00C10617" w:rsidP="008E3064">
            <w:pPr>
              <w:pStyle w:val="Tabletexte"/>
              <w:spacing w:before="20" w:after="20" w:line="200" w:lineRule="exact"/>
              <w:jc w:val="left"/>
              <w:rPr>
                <w:position w:val="2"/>
                <w:sz w:val="18"/>
                <w:szCs w:val="24"/>
                <w:rtl/>
                <w:lang w:bidi="ar-SA"/>
              </w:rPr>
            </w:pPr>
            <w:r w:rsidRPr="00804BF0">
              <w:rPr>
                <w:position w:val="2"/>
                <w:sz w:val="18"/>
                <w:szCs w:val="24"/>
                <w:rtl/>
              </w:rPr>
              <w:t xml:space="preserve">قدرة </w:t>
            </w:r>
            <w:r w:rsidRPr="00804BF0">
              <w:rPr>
                <w:position w:val="2"/>
                <w:sz w:val="18"/>
                <w:szCs w:val="24"/>
              </w:rPr>
              <w:t>FS</w:t>
            </w:r>
            <w:r w:rsidRPr="00804BF0">
              <w:rPr>
                <w:position w:val="2"/>
                <w:sz w:val="18"/>
                <w:szCs w:val="24"/>
                <w:rtl/>
              </w:rPr>
              <w:t xml:space="preserve"> القصوى على الأرض (مصدر وحيد)</w:t>
            </w:r>
          </w:p>
        </w:tc>
        <w:tc>
          <w:tcPr>
            <w:tcW w:w="886" w:type="dxa"/>
            <w:tcBorders>
              <w:top w:val="single" w:sz="4" w:space="0" w:color="auto"/>
              <w:left w:val="single" w:sz="4" w:space="0" w:color="auto"/>
            </w:tcBorders>
            <w:shd w:val="clear" w:color="auto" w:fill="FFFFFF"/>
            <w:vAlign w:val="center"/>
          </w:tcPr>
          <w:p w14:paraId="3BC936E4" w14:textId="77777777" w:rsidR="00C10617" w:rsidRPr="00804BF0" w:rsidRDefault="00C10617" w:rsidP="008E3064">
            <w:pPr>
              <w:pStyle w:val="Tabletexte"/>
              <w:spacing w:before="20" w:after="20" w:line="200" w:lineRule="exact"/>
              <w:jc w:val="left"/>
              <w:rPr>
                <w:position w:val="2"/>
                <w:sz w:val="18"/>
                <w:szCs w:val="24"/>
                <w:lang w:bidi="ar-SA"/>
              </w:rPr>
            </w:pPr>
            <w:proofErr w:type="spellStart"/>
            <w:r w:rsidRPr="00804BF0">
              <w:rPr>
                <w:position w:val="2"/>
                <w:sz w:val="18"/>
                <w:szCs w:val="24"/>
                <w:lang w:bidi="ar-SA"/>
              </w:rPr>
              <w:t>dBW</w:t>
            </w:r>
            <w:proofErr w:type="spellEnd"/>
            <w:r w:rsidRPr="00804BF0">
              <w:rPr>
                <w:position w:val="2"/>
                <w:sz w:val="18"/>
                <w:szCs w:val="24"/>
                <w:lang w:bidi="ar-SA"/>
              </w:rPr>
              <w:t>/200</w:t>
            </w:r>
          </w:p>
          <w:p w14:paraId="314B8C7D" w14:textId="77777777"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MHz</w:t>
            </w:r>
          </w:p>
        </w:tc>
        <w:tc>
          <w:tcPr>
            <w:tcW w:w="849" w:type="dxa"/>
            <w:tcBorders>
              <w:top w:val="single" w:sz="4" w:space="0" w:color="auto"/>
              <w:left w:val="single" w:sz="4" w:space="0" w:color="auto"/>
            </w:tcBorders>
            <w:shd w:val="clear" w:color="auto" w:fill="FFFFFF"/>
            <w:vAlign w:val="bottom"/>
          </w:tcPr>
          <w:p w14:paraId="3A597213" w14:textId="26ACCE97"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60,0</w:t>
            </w:r>
          </w:p>
        </w:tc>
        <w:tc>
          <w:tcPr>
            <w:tcW w:w="1167" w:type="dxa"/>
            <w:tcBorders>
              <w:top w:val="single" w:sz="4" w:space="0" w:color="auto"/>
              <w:left w:val="single" w:sz="4" w:space="0" w:color="auto"/>
            </w:tcBorders>
            <w:shd w:val="clear" w:color="auto" w:fill="FFFFFF"/>
            <w:vAlign w:val="bottom"/>
          </w:tcPr>
          <w:p w14:paraId="147A1481" w14:textId="5B331924"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60,0</w:t>
            </w:r>
          </w:p>
        </w:tc>
        <w:tc>
          <w:tcPr>
            <w:tcW w:w="982" w:type="dxa"/>
            <w:tcBorders>
              <w:top w:val="single" w:sz="4" w:space="0" w:color="auto"/>
              <w:left w:val="single" w:sz="4" w:space="0" w:color="auto"/>
            </w:tcBorders>
            <w:shd w:val="clear" w:color="auto" w:fill="FFFFFF"/>
            <w:vAlign w:val="bottom"/>
          </w:tcPr>
          <w:p w14:paraId="2A7144EC" w14:textId="24BA2BF7"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60,0</w:t>
            </w:r>
          </w:p>
        </w:tc>
        <w:tc>
          <w:tcPr>
            <w:tcW w:w="1218" w:type="dxa"/>
            <w:tcBorders>
              <w:top w:val="single" w:sz="4" w:space="0" w:color="auto"/>
              <w:left w:val="single" w:sz="4" w:space="0" w:color="auto"/>
            </w:tcBorders>
            <w:shd w:val="clear" w:color="auto" w:fill="FFFFFF"/>
            <w:vAlign w:val="bottom"/>
          </w:tcPr>
          <w:p w14:paraId="566DE414" w14:textId="3A52DFC3"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60,0</w:t>
            </w:r>
          </w:p>
        </w:tc>
        <w:tc>
          <w:tcPr>
            <w:tcW w:w="1302" w:type="dxa"/>
            <w:tcBorders>
              <w:top w:val="single" w:sz="4" w:space="0" w:color="auto"/>
              <w:left w:val="single" w:sz="4" w:space="0" w:color="auto"/>
            </w:tcBorders>
            <w:shd w:val="clear" w:color="auto" w:fill="FFFFFF"/>
            <w:vAlign w:val="bottom"/>
          </w:tcPr>
          <w:p w14:paraId="50D3C502" w14:textId="12EF2477"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60,0</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Pr>
          <w:p w14:paraId="6739AD39" w14:textId="77777777" w:rsidR="00C10617" w:rsidRPr="00804BF0" w:rsidRDefault="00C10617" w:rsidP="008E3064">
            <w:pPr>
              <w:pStyle w:val="Tabletexte"/>
              <w:spacing w:before="20" w:after="20" w:line="200" w:lineRule="exact"/>
              <w:jc w:val="left"/>
              <w:rPr>
                <w:position w:val="2"/>
                <w:sz w:val="18"/>
                <w:szCs w:val="24"/>
                <w:lang w:bidi="ar-SA"/>
              </w:rPr>
            </w:pPr>
          </w:p>
        </w:tc>
      </w:tr>
      <w:tr w:rsidR="00C10617" w:rsidRPr="00804BF0" w14:paraId="715AB886" w14:textId="77777777" w:rsidTr="008E3064">
        <w:tc>
          <w:tcPr>
            <w:tcW w:w="2098" w:type="dxa"/>
            <w:tcBorders>
              <w:top w:val="single" w:sz="4" w:space="0" w:color="auto"/>
              <w:left w:val="single" w:sz="4" w:space="0" w:color="auto"/>
            </w:tcBorders>
            <w:shd w:val="clear" w:color="auto" w:fill="FFFFFF"/>
            <w:vAlign w:val="bottom"/>
          </w:tcPr>
          <w:p w14:paraId="56E5A5CF" w14:textId="77777777" w:rsidR="00C10617" w:rsidRPr="00804BF0" w:rsidRDefault="00C10617" w:rsidP="008E3064">
            <w:pPr>
              <w:pStyle w:val="Tabletexte"/>
              <w:spacing w:before="20" w:after="20" w:line="200" w:lineRule="exact"/>
              <w:jc w:val="left"/>
              <w:rPr>
                <w:position w:val="2"/>
                <w:sz w:val="18"/>
                <w:szCs w:val="24"/>
                <w:rtl/>
                <w:lang w:bidi="ar-SA"/>
              </w:rPr>
            </w:pPr>
            <w:r w:rsidRPr="00804BF0">
              <w:rPr>
                <w:position w:val="2"/>
                <w:sz w:val="18"/>
                <w:szCs w:val="24"/>
                <w:rtl/>
              </w:rPr>
              <w:t xml:space="preserve">قدرة </w:t>
            </w:r>
            <w:r w:rsidRPr="00804BF0">
              <w:rPr>
                <w:position w:val="2"/>
                <w:sz w:val="18"/>
                <w:szCs w:val="24"/>
              </w:rPr>
              <w:t>FS</w:t>
            </w:r>
            <w:r w:rsidRPr="00804BF0">
              <w:rPr>
                <w:position w:val="2"/>
                <w:sz w:val="18"/>
                <w:szCs w:val="24"/>
                <w:rtl/>
              </w:rPr>
              <w:t xml:space="preserve"> القصوى على الأرض (تجميعي)</w:t>
            </w:r>
          </w:p>
        </w:tc>
        <w:tc>
          <w:tcPr>
            <w:tcW w:w="886" w:type="dxa"/>
            <w:tcBorders>
              <w:top w:val="single" w:sz="4" w:space="0" w:color="auto"/>
              <w:left w:val="single" w:sz="4" w:space="0" w:color="auto"/>
            </w:tcBorders>
            <w:shd w:val="clear" w:color="auto" w:fill="FFFFFF"/>
            <w:vAlign w:val="bottom"/>
          </w:tcPr>
          <w:p w14:paraId="4316DD73" w14:textId="77777777"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dBm/200</w:t>
            </w:r>
          </w:p>
          <w:p w14:paraId="5F3A6A27" w14:textId="77777777"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MHz</w:t>
            </w:r>
          </w:p>
        </w:tc>
        <w:tc>
          <w:tcPr>
            <w:tcW w:w="849" w:type="dxa"/>
            <w:tcBorders>
              <w:top w:val="single" w:sz="4" w:space="0" w:color="auto"/>
              <w:left w:val="single" w:sz="4" w:space="0" w:color="auto"/>
            </w:tcBorders>
            <w:shd w:val="clear" w:color="auto" w:fill="FFFFFF"/>
            <w:vAlign w:val="bottom"/>
          </w:tcPr>
          <w:p w14:paraId="5F075127" w14:textId="43AA0A3B"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59,8</w:t>
            </w:r>
          </w:p>
        </w:tc>
        <w:tc>
          <w:tcPr>
            <w:tcW w:w="1167" w:type="dxa"/>
            <w:tcBorders>
              <w:top w:val="single" w:sz="4" w:space="0" w:color="auto"/>
              <w:left w:val="single" w:sz="4" w:space="0" w:color="auto"/>
            </w:tcBorders>
            <w:shd w:val="clear" w:color="auto" w:fill="FFFFFF"/>
            <w:vAlign w:val="bottom"/>
          </w:tcPr>
          <w:p w14:paraId="36C13017" w14:textId="47FA8EEF"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56,3</w:t>
            </w:r>
          </w:p>
        </w:tc>
        <w:tc>
          <w:tcPr>
            <w:tcW w:w="982" w:type="dxa"/>
            <w:tcBorders>
              <w:top w:val="single" w:sz="4" w:space="0" w:color="auto"/>
              <w:left w:val="single" w:sz="4" w:space="0" w:color="auto"/>
            </w:tcBorders>
            <w:shd w:val="clear" w:color="auto" w:fill="FFFFFF"/>
            <w:vAlign w:val="bottom"/>
          </w:tcPr>
          <w:p w14:paraId="2C5EC3EA" w14:textId="236C24C8"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38,6</w:t>
            </w:r>
          </w:p>
        </w:tc>
        <w:tc>
          <w:tcPr>
            <w:tcW w:w="1218" w:type="dxa"/>
            <w:tcBorders>
              <w:top w:val="single" w:sz="4" w:space="0" w:color="auto"/>
              <w:left w:val="single" w:sz="4" w:space="0" w:color="auto"/>
            </w:tcBorders>
            <w:shd w:val="clear" w:color="auto" w:fill="FFFFFF"/>
            <w:vAlign w:val="bottom"/>
          </w:tcPr>
          <w:p w14:paraId="4A8EAE84" w14:textId="51DBA6EB"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43,0</w:t>
            </w:r>
          </w:p>
        </w:tc>
        <w:tc>
          <w:tcPr>
            <w:tcW w:w="1302" w:type="dxa"/>
            <w:tcBorders>
              <w:top w:val="single" w:sz="4" w:space="0" w:color="auto"/>
              <w:left w:val="single" w:sz="4" w:space="0" w:color="auto"/>
            </w:tcBorders>
            <w:shd w:val="clear" w:color="auto" w:fill="FFFFFF"/>
            <w:vAlign w:val="bottom"/>
          </w:tcPr>
          <w:p w14:paraId="5EC9D4DE" w14:textId="69701121"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64,2</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Pr>
          <w:p w14:paraId="7FF83D75" w14:textId="77777777" w:rsidR="00C10617" w:rsidRPr="00804BF0" w:rsidRDefault="00C10617" w:rsidP="008E3064">
            <w:pPr>
              <w:pStyle w:val="Tabletexte"/>
              <w:spacing w:before="20" w:after="20" w:line="200" w:lineRule="exact"/>
              <w:jc w:val="left"/>
              <w:rPr>
                <w:position w:val="2"/>
                <w:sz w:val="18"/>
                <w:szCs w:val="24"/>
                <w:lang w:bidi="ar-SA"/>
              </w:rPr>
            </w:pPr>
          </w:p>
        </w:tc>
      </w:tr>
      <w:tr w:rsidR="00C10617" w:rsidRPr="00804BF0" w14:paraId="11CDB646" w14:textId="77777777" w:rsidTr="008E3064">
        <w:tc>
          <w:tcPr>
            <w:tcW w:w="2098" w:type="dxa"/>
            <w:tcBorders>
              <w:top w:val="single" w:sz="4" w:space="0" w:color="auto"/>
              <w:left w:val="single" w:sz="4" w:space="0" w:color="auto"/>
            </w:tcBorders>
            <w:shd w:val="clear" w:color="auto" w:fill="FFFFFF"/>
            <w:vAlign w:val="bottom"/>
          </w:tcPr>
          <w:p w14:paraId="4065D2CF" w14:textId="77777777" w:rsidR="00C10617" w:rsidRPr="00804BF0" w:rsidRDefault="00C10617" w:rsidP="008E3064">
            <w:pPr>
              <w:pStyle w:val="Tabletexte"/>
              <w:spacing w:before="20" w:after="20" w:line="200" w:lineRule="exact"/>
              <w:jc w:val="left"/>
              <w:rPr>
                <w:position w:val="2"/>
                <w:sz w:val="18"/>
                <w:szCs w:val="24"/>
              </w:rPr>
            </w:pPr>
            <w:r w:rsidRPr="00804BF0">
              <w:rPr>
                <w:position w:val="2"/>
                <w:sz w:val="18"/>
                <w:szCs w:val="24"/>
                <w:rtl/>
              </w:rPr>
              <w:t>التوهين الجوي المطلوب (مصدر</w:t>
            </w:r>
            <w:r w:rsidRPr="00804BF0">
              <w:rPr>
                <w:rFonts w:hint="cs"/>
                <w:position w:val="2"/>
                <w:sz w:val="18"/>
                <w:szCs w:val="24"/>
                <w:rtl/>
              </w:rPr>
              <w:t> </w:t>
            </w:r>
            <w:r w:rsidRPr="00804BF0">
              <w:rPr>
                <w:position w:val="2"/>
                <w:sz w:val="18"/>
                <w:szCs w:val="24"/>
                <w:rtl/>
              </w:rPr>
              <w:t>وحيد)</w:t>
            </w:r>
          </w:p>
        </w:tc>
        <w:tc>
          <w:tcPr>
            <w:tcW w:w="886" w:type="dxa"/>
            <w:tcBorders>
              <w:top w:val="single" w:sz="4" w:space="0" w:color="auto"/>
              <w:left w:val="single" w:sz="4" w:space="0" w:color="auto"/>
            </w:tcBorders>
            <w:shd w:val="clear" w:color="auto" w:fill="FFFFFF"/>
            <w:vAlign w:val="bottom"/>
          </w:tcPr>
          <w:p w14:paraId="1D5518DB" w14:textId="77777777"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dB</w:t>
            </w:r>
          </w:p>
        </w:tc>
        <w:tc>
          <w:tcPr>
            <w:tcW w:w="849" w:type="dxa"/>
            <w:tcBorders>
              <w:top w:val="single" w:sz="4" w:space="0" w:color="auto"/>
              <w:left w:val="single" w:sz="4" w:space="0" w:color="auto"/>
            </w:tcBorders>
            <w:shd w:val="clear" w:color="auto" w:fill="FFFFFF"/>
            <w:vAlign w:val="bottom"/>
          </w:tcPr>
          <w:p w14:paraId="64A7523D" w14:textId="4BC8123C"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36,1</w:t>
            </w:r>
          </w:p>
        </w:tc>
        <w:tc>
          <w:tcPr>
            <w:tcW w:w="1167" w:type="dxa"/>
            <w:tcBorders>
              <w:top w:val="single" w:sz="4" w:space="0" w:color="auto"/>
              <w:left w:val="single" w:sz="4" w:space="0" w:color="auto"/>
            </w:tcBorders>
            <w:shd w:val="clear" w:color="auto" w:fill="FFFFFF"/>
            <w:vAlign w:val="bottom"/>
          </w:tcPr>
          <w:p w14:paraId="020ACF59" w14:textId="5569A459"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36,0</w:t>
            </w:r>
          </w:p>
        </w:tc>
        <w:tc>
          <w:tcPr>
            <w:tcW w:w="982" w:type="dxa"/>
            <w:tcBorders>
              <w:top w:val="single" w:sz="4" w:space="0" w:color="auto"/>
              <w:left w:val="single" w:sz="4" w:space="0" w:color="auto"/>
            </w:tcBorders>
            <w:shd w:val="clear" w:color="auto" w:fill="FFFFFF"/>
            <w:vAlign w:val="bottom"/>
          </w:tcPr>
          <w:p w14:paraId="73C12CFF" w14:textId="434080B0"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41,7</w:t>
            </w:r>
          </w:p>
        </w:tc>
        <w:tc>
          <w:tcPr>
            <w:tcW w:w="1218" w:type="dxa"/>
            <w:tcBorders>
              <w:top w:val="single" w:sz="4" w:space="0" w:color="auto"/>
              <w:left w:val="single" w:sz="4" w:space="0" w:color="auto"/>
            </w:tcBorders>
            <w:shd w:val="clear" w:color="auto" w:fill="FFFFFF"/>
            <w:vAlign w:val="bottom"/>
          </w:tcPr>
          <w:p w14:paraId="54E81E29" w14:textId="36979DE1"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32,9</w:t>
            </w:r>
          </w:p>
        </w:tc>
        <w:tc>
          <w:tcPr>
            <w:tcW w:w="1302" w:type="dxa"/>
            <w:tcBorders>
              <w:top w:val="single" w:sz="4" w:space="0" w:color="auto"/>
              <w:left w:val="single" w:sz="4" w:space="0" w:color="auto"/>
            </w:tcBorders>
            <w:shd w:val="clear" w:color="auto" w:fill="FFFFFF"/>
            <w:vAlign w:val="bottom"/>
          </w:tcPr>
          <w:p w14:paraId="67D9EE79" w14:textId="53EE6CC8"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31,9</w:t>
            </w:r>
          </w:p>
        </w:tc>
        <w:tc>
          <w:tcPr>
            <w:tcW w:w="1171" w:type="dxa"/>
            <w:tcBorders>
              <w:top w:val="single" w:sz="4" w:space="0" w:color="BFBFBF" w:themeColor="background1" w:themeShade="BF"/>
              <w:left w:val="single" w:sz="4" w:space="0" w:color="auto"/>
              <w:bottom w:val="single" w:sz="4" w:space="0" w:color="auto"/>
              <w:right w:val="single" w:sz="4" w:space="0" w:color="BFBFBF" w:themeColor="background1" w:themeShade="BF"/>
            </w:tcBorders>
            <w:shd w:val="clear" w:color="auto" w:fill="FFFFFF"/>
          </w:tcPr>
          <w:p w14:paraId="2E9E8128" w14:textId="77777777" w:rsidR="00C10617" w:rsidRPr="00804BF0" w:rsidRDefault="00C10617" w:rsidP="008E3064">
            <w:pPr>
              <w:pStyle w:val="Tabletexte"/>
              <w:spacing w:before="20" w:after="20" w:line="200" w:lineRule="exact"/>
              <w:jc w:val="left"/>
              <w:rPr>
                <w:position w:val="2"/>
                <w:sz w:val="18"/>
                <w:szCs w:val="24"/>
                <w:lang w:bidi="ar-SA"/>
              </w:rPr>
            </w:pPr>
          </w:p>
        </w:tc>
      </w:tr>
      <w:tr w:rsidR="00C10617" w:rsidRPr="00804BF0" w14:paraId="66532424" w14:textId="77777777" w:rsidTr="008E3064">
        <w:tc>
          <w:tcPr>
            <w:tcW w:w="2098" w:type="dxa"/>
            <w:tcBorders>
              <w:top w:val="single" w:sz="4" w:space="0" w:color="auto"/>
              <w:left w:val="single" w:sz="4" w:space="0" w:color="auto"/>
            </w:tcBorders>
            <w:shd w:val="clear" w:color="auto" w:fill="FFFFFF"/>
            <w:vAlign w:val="bottom"/>
          </w:tcPr>
          <w:p w14:paraId="1BD64DA2" w14:textId="77777777" w:rsidR="00C10617" w:rsidRPr="00804BF0" w:rsidRDefault="00C10617" w:rsidP="008E3064">
            <w:pPr>
              <w:pStyle w:val="Tabletexte"/>
              <w:spacing w:before="20" w:after="20" w:line="200" w:lineRule="exact"/>
              <w:jc w:val="left"/>
              <w:rPr>
                <w:position w:val="2"/>
                <w:sz w:val="18"/>
                <w:szCs w:val="24"/>
              </w:rPr>
            </w:pPr>
            <w:r w:rsidRPr="00804BF0">
              <w:rPr>
                <w:position w:val="2"/>
                <w:sz w:val="18"/>
                <w:szCs w:val="24"/>
                <w:rtl/>
              </w:rPr>
              <w:t>التوهين الجوي المطلوب (تجميعي)</w:t>
            </w:r>
          </w:p>
        </w:tc>
        <w:tc>
          <w:tcPr>
            <w:tcW w:w="886" w:type="dxa"/>
            <w:tcBorders>
              <w:top w:val="single" w:sz="4" w:space="0" w:color="auto"/>
              <w:left w:val="single" w:sz="4" w:space="0" w:color="auto"/>
            </w:tcBorders>
            <w:shd w:val="clear" w:color="auto" w:fill="FFFFFF"/>
            <w:vAlign w:val="bottom"/>
          </w:tcPr>
          <w:p w14:paraId="076D0E28" w14:textId="77777777"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dB</w:t>
            </w:r>
          </w:p>
        </w:tc>
        <w:tc>
          <w:tcPr>
            <w:tcW w:w="849" w:type="dxa"/>
            <w:tcBorders>
              <w:top w:val="single" w:sz="4" w:space="0" w:color="auto"/>
              <w:left w:val="single" w:sz="4" w:space="0" w:color="auto"/>
            </w:tcBorders>
            <w:shd w:val="clear" w:color="auto" w:fill="FFFFFF"/>
            <w:vAlign w:val="bottom"/>
          </w:tcPr>
          <w:p w14:paraId="7DC4C0E3" w14:textId="5580E788"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35,9</w:t>
            </w:r>
          </w:p>
        </w:tc>
        <w:tc>
          <w:tcPr>
            <w:tcW w:w="1167" w:type="dxa"/>
            <w:tcBorders>
              <w:top w:val="single" w:sz="4" w:space="0" w:color="auto"/>
              <w:left w:val="single" w:sz="4" w:space="0" w:color="auto"/>
            </w:tcBorders>
            <w:shd w:val="clear" w:color="auto" w:fill="FFFFFF"/>
            <w:vAlign w:val="bottom"/>
          </w:tcPr>
          <w:p w14:paraId="0028B2B0" w14:textId="0B5788CD"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32,3</w:t>
            </w:r>
          </w:p>
        </w:tc>
        <w:tc>
          <w:tcPr>
            <w:tcW w:w="982" w:type="dxa"/>
            <w:tcBorders>
              <w:top w:val="single" w:sz="4" w:space="0" w:color="auto"/>
              <w:left w:val="single" w:sz="4" w:space="0" w:color="auto"/>
            </w:tcBorders>
            <w:shd w:val="clear" w:color="auto" w:fill="FFFFFF"/>
            <w:vAlign w:val="bottom"/>
          </w:tcPr>
          <w:p w14:paraId="345BC4E8" w14:textId="6E19FEFE"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20,3</w:t>
            </w:r>
          </w:p>
        </w:tc>
        <w:tc>
          <w:tcPr>
            <w:tcW w:w="1218" w:type="dxa"/>
            <w:tcBorders>
              <w:top w:val="single" w:sz="4" w:space="0" w:color="auto"/>
              <w:left w:val="single" w:sz="4" w:space="0" w:color="auto"/>
            </w:tcBorders>
            <w:shd w:val="clear" w:color="auto" w:fill="FFFFFF"/>
            <w:vAlign w:val="bottom"/>
          </w:tcPr>
          <w:p w14:paraId="3F9DD040" w14:textId="36B24FCB"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15,9</w:t>
            </w:r>
          </w:p>
        </w:tc>
        <w:tc>
          <w:tcPr>
            <w:tcW w:w="1302" w:type="dxa"/>
            <w:tcBorders>
              <w:top w:val="single" w:sz="4" w:space="0" w:color="auto"/>
              <w:left w:val="single" w:sz="4" w:space="0" w:color="auto"/>
            </w:tcBorders>
            <w:shd w:val="clear" w:color="auto" w:fill="FFFFFF"/>
            <w:vAlign w:val="bottom"/>
          </w:tcPr>
          <w:p w14:paraId="244AF28E" w14:textId="696192B8" w:rsidR="00C10617" w:rsidRPr="00804BF0" w:rsidRDefault="00C10617" w:rsidP="008E3064">
            <w:pPr>
              <w:pStyle w:val="Tabletexte"/>
              <w:spacing w:before="20" w:after="20" w:line="200" w:lineRule="exact"/>
              <w:jc w:val="left"/>
              <w:rPr>
                <w:position w:val="2"/>
                <w:sz w:val="18"/>
                <w:szCs w:val="24"/>
                <w:lang w:bidi="ar-SA"/>
              </w:rPr>
            </w:pPr>
            <w:r w:rsidRPr="00804BF0">
              <w:rPr>
                <w:position w:val="2"/>
                <w:sz w:val="18"/>
                <w:szCs w:val="24"/>
                <w:lang w:bidi="ar-SA"/>
              </w:rPr>
              <w:t>36,1</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tcPr>
          <w:p w14:paraId="6A47FA1D" w14:textId="18E74899" w:rsidR="00C10617" w:rsidRPr="00804BF0" w:rsidRDefault="007F0BA8" w:rsidP="008E3064">
            <w:pPr>
              <w:pStyle w:val="Tabletexte"/>
              <w:spacing w:before="20" w:after="20" w:line="200" w:lineRule="exact"/>
              <w:jc w:val="center"/>
              <w:rPr>
                <w:b/>
                <w:bCs/>
                <w:position w:val="2"/>
                <w:sz w:val="18"/>
                <w:szCs w:val="24"/>
                <w:highlight w:val="yellow"/>
                <w:rtl/>
                <w:lang w:bidi="ar-SA"/>
              </w:rPr>
            </w:pPr>
            <w:r w:rsidRPr="007F0BA8">
              <w:rPr>
                <w:rFonts w:ascii="Times New Roman Bold" w:eastAsia="Cambria" w:hAnsi="Times New Roman Bold" w:hint="cs"/>
                <w:b/>
                <w:bCs/>
                <w:spacing w:val="-4"/>
                <w:position w:val="2"/>
                <w:sz w:val="18"/>
                <w:szCs w:val="24"/>
                <w:rtl/>
              </w:rPr>
              <w:t>القيمة القصوى</w:t>
            </w:r>
          </w:p>
        </w:tc>
      </w:tr>
      <w:tr w:rsidR="00C10617" w:rsidRPr="00804BF0" w14:paraId="2B6B2120" w14:textId="77777777" w:rsidTr="004D40AF">
        <w:tc>
          <w:tcPr>
            <w:tcW w:w="2098" w:type="dxa"/>
            <w:tcBorders>
              <w:top w:val="single" w:sz="4" w:space="0" w:color="auto"/>
              <w:left w:val="single" w:sz="4" w:space="0" w:color="auto"/>
            </w:tcBorders>
            <w:shd w:val="clear" w:color="auto" w:fill="FFFFFF"/>
            <w:vAlign w:val="bottom"/>
          </w:tcPr>
          <w:p w14:paraId="1E9E71B7" w14:textId="77777777" w:rsidR="00C10617" w:rsidRPr="00804BF0" w:rsidRDefault="00C10617" w:rsidP="008E3064">
            <w:pPr>
              <w:pStyle w:val="Tabletexte"/>
              <w:spacing w:before="20" w:after="20" w:line="200" w:lineRule="exact"/>
              <w:jc w:val="left"/>
              <w:rPr>
                <w:b/>
                <w:bCs/>
                <w:position w:val="2"/>
                <w:sz w:val="18"/>
                <w:szCs w:val="24"/>
              </w:rPr>
            </w:pPr>
            <w:r w:rsidRPr="00804BF0">
              <w:rPr>
                <w:b/>
                <w:bCs/>
                <w:position w:val="2"/>
                <w:sz w:val="18"/>
                <w:szCs w:val="24"/>
                <w:rtl/>
              </w:rPr>
              <w:t>التوهين الجوي السمتي المكافئ المطلوب</w:t>
            </w:r>
            <w:r w:rsidRPr="00804BF0">
              <w:rPr>
                <w:b/>
                <w:bCs/>
                <w:position w:val="2"/>
                <w:sz w:val="18"/>
                <w:szCs w:val="24"/>
                <w:rtl/>
              </w:rPr>
              <w:br/>
              <w:t>(مصدر وحيد)</w:t>
            </w:r>
          </w:p>
        </w:tc>
        <w:tc>
          <w:tcPr>
            <w:tcW w:w="886" w:type="dxa"/>
            <w:tcBorders>
              <w:top w:val="single" w:sz="4" w:space="0" w:color="auto"/>
              <w:left w:val="single" w:sz="4" w:space="0" w:color="auto"/>
            </w:tcBorders>
            <w:shd w:val="clear" w:color="auto" w:fill="FFFFFF"/>
            <w:vAlign w:val="bottom"/>
          </w:tcPr>
          <w:p w14:paraId="3F7D3DE4" w14:textId="77777777" w:rsidR="00C10617" w:rsidRPr="00804BF0" w:rsidRDefault="00C10617" w:rsidP="008E3064">
            <w:pPr>
              <w:pStyle w:val="Tabletexte"/>
              <w:spacing w:before="20" w:after="20" w:line="200" w:lineRule="exact"/>
              <w:jc w:val="left"/>
              <w:rPr>
                <w:b/>
                <w:bCs/>
                <w:position w:val="2"/>
                <w:sz w:val="18"/>
                <w:szCs w:val="24"/>
                <w:rtl/>
                <w:lang w:bidi="ar-SA"/>
              </w:rPr>
            </w:pPr>
            <w:r w:rsidRPr="00804BF0">
              <w:rPr>
                <w:b/>
                <w:bCs/>
                <w:position w:val="2"/>
                <w:sz w:val="18"/>
                <w:szCs w:val="24"/>
                <w:lang w:bidi="ar-SA"/>
              </w:rPr>
              <w:t>dB</w:t>
            </w:r>
          </w:p>
        </w:tc>
        <w:tc>
          <w:tcPr>
            <w:tcW w:w="849" w:type="dxa"/>
            <w:tcBorders>
              <w:top w:val="single" w:sz="4" w:space="0" w:color="auto"/>
              <w:left w:val="single" w:sz="4" w:space="0" w:color="auto"/>
            </w:tcBorders>
            <w:shd w:val="clear" w:color="auto" w:fill="FFFFFF"/>
            <w:vAlign w:val="bottom"/>
          </w:tcPr>
          <w:p w14:paraId="42BC2773" w14:textId="31153D47" w:rsidR="00C10617" w:rsidRPr="00804BF0" w:rsidRDefault="00C10617" w:rsidP="008E3064">
            <w:pPr>
              <w:pStyle w:val="Tabletexte"/>
              <w:spacing w:before="20" w:after="20" w:line="200" w:lineRule="exact"/>
              <w:jc w:val="left"/>
              <w:rPr>
                <w:b/>
                <w:bCs/>
                <w:position w:val="2"/>
                <w:sz w:val="18"/>
                <w:szCs w:val="24"/>
                <w:lang w:bidi="ar-SA"/>
              </w:rPr>
            </w:pPr>
            <w:r w:rsidRPr="00804BF0">
              <w:rPr>
                <w:b/>
                <w:bCs/>
                <w:position w:val="2"/>
                <w:sz w:val="18"/>
                <w:szCs w:val="24"/>
                <w:lang w:bidi="ar-SA"/>
              </w:rPr>
              <w:t>15,7</w:t>
            </w:r>
          </w:p>
        </w:tc>
        <w:tc>
          <w:tcPr>
            <w:tcW w:w="1167" w:type="dxa"/>
            <w:tcBorders>
              <w:top w:val="single" w:sz="4" w:space="0" w:color="auto"/>
              <w:left w:val="single" w:sz="4" w:space="0" w:color="auto"/>
            </w:tcBorders>
            <w:shd w:val="clear" w:color="auto" w:fill="FFFFFF"/>
            <w:vAlign w:val="bottom"/>
          </w:tcPr>
          <w:p w14:paraId="47423587" w14:textId="26DDC9F6" w:rsidR="00C10617" w:rsidRPr="00804BF0" w:rsidRDefault="00C10617" w:rsidP="008E3064">
            <w:pPr>
              <w:pStyle w:val="Tabletexte"/>
              <w:spacing w:before="20" w:after="20" w:line="200" w:lineRule="exact"/>
              <w:jc w:val="left"/>
              <w:rPr>
                <w:b/>
                <w:bCs/>
                <w:position w:val="2"/>
                <w:sz w:val="18"/>
                <w:szCs w:val="24"/>
                <w:lang w:bidi="ar-SA"/>
              </w:rPr>
            </w:pPr>
            <w:r w:rsidRPr="00804BF0">
              <w:rPr>
                <w:b/>
                <w:bCs/>
                <w:position w:val="2"/>
                <w:sz w:val="18"/>
                <w:szCs w:val="24"/>
                <w:lang w:bidi="ar-SA"/>
              </w:rPr>
              <w:t>19,0</w:t>
            </w:r>
          </w:p>
        </w:tc>
        <w:tc>
          <w:tcPr>
            <w:tcW w:w="982" w:type="dxa"/>
            <w:tcBorders>
              <w:top w:val="single" w:sz="4" w:space="0" w:color="auto"/>
              <w:left w:val="single" w:sz="4" w:space="0" w:color="auto"/>
            </w:tcBorders>
            <w:shd w:val="clear" w:color="auto" w:fill="FFFFFF"/>
          </w:tcPr>
          <w:p w14:paraId="520C5236" w14:textId="77777777" w:rsidR="00C10617" w:rsidRPr="00804BF0" w:rsidRDefault="00C10617" w:rsidP="008E3064">
            <w:pPr>
              <w:pStyle w:val="Tabletexte"/>
              <w:spacing w:before="20" w:after="20" w:line="200" w:lineRule="exact"/>
              <w:jc w:val="left"/>
              <w:rPr>
                <w:b/>
                <w:bCs/>
                <w:position w:val="2"/>
                <w:sz w:val="18"/>
                <w:szCs w:val="24"/>
                <w:lang w:bidi="ar-SA"/>
              </w:rPr>
            </w:pPr>
          </w:p>
        </w:tc>
        <w:tc>
          <w:tcPr>
            <w:tcW w:w="1218" w:type="dxa"/>
            <w:tcBorders>
              <w:top w:val="single" w:sz="4" w:space="0" w:color="auto"/>
              <w:left w:val="single" w:sz="4" w:space="0" w:color="auto"/>
            </w:tcBorders>
            <w:shd w:val="clear" w:color="auto" w:fill="FFFFFF"/>
          </w:tcPr>
          <w:p w14:paraId="3DBAB71C" w14:textId="77777777" w:rsidR="00C10617" w:rsidRPr="00804BF0" w:rsidRDefault="00C10617" w:rsidP="008E3064">
            <w:pPr>
              <w:pStyle w:val="Tabletexte"/>
              <w:spacing w:before="20" w:after="20" w:line="200" w:lineRule="exact"/>
              <w:jc w:val="left"/>
              <w:rPr>
                <w:b/>
                <w:bCs/>
                <w:position w:val="2"/>
                <w:sz w:val="18"/>
                <w:szCs w:val="24"/>
                <w:lang w:bidi="ar-SA"/>
              </w:rPr>
            </w:pPr>
          </w:p>
        </w:tc>
        <w:tc>
          <w:tcPr>
            <w:tcW w:w="1302" w:type="dxa"/>
            <w:tcBorders>
              <w:top w:val="single" w:sz="4" w:space="0" w:color="auto"/>
              <w:left w:val="single" w:sz="4" w:space="0" w:color="auto"/>
            </w:tcBorders>
            <w:shd w:val="clear" w:color="auto" w:fill="FFFFFF"/>
            <w:vAlign w:val="bottom"/>
          </w:tcPr>
          <w:p w14:paraId="3F0F90AD" w14:textId="12833536" w:rsidR="00C10617" w:rsidRPr="00804BF0" w:rsidRDefault="00C10617" w:rsidP="008E3064">
            <w:pPr>
              <w:pStyle w:val="Tabletexte"/>
              <w:spacing w:before="20" w:after="20" w:line="200" w:lineRule="exact"/>
              <w:jc w:val="left"/>
              <w:rPr>
                <w:b/>
                <w:bCs/>
                <w:position w:val="2"/>
                <w:sz w:val="18"/>
                <w:szCs w:val="24"/>
                <w:lang w:bidi="ar-SA"/>
              </w:rPr>
            </w:pPr>
            <w:r w:rsidRPr="00804BF0">
              <w:rPr>
                <w:b/>
                <w:bCs/>
                <w:position w:val="2"/>
                <w:sz w:val="18"/>
                <w:szCs w:val="24"/>
                <w:lang w:bidi="ar-SA"/>
              </w:rPr>
              <w:t>7,0</w:t>
            </w:r>
          </w:p>
        </w:tc>
        <w:tc>
          <w:tcPr>
            <w:tcW w:w="1171" w:type="dxa"/>
            <w:tcBorders>
              <w:top w:val="single" w:sz="4" w:space="0" w:color="auto"/>
              <w:left w:val="single" w:sz="4" w:space="0" w:color="auto"/>
              <w:bottom w:val="single" w:sz="4" w:space="0" w:color="auto"/>
              <w:right w:val="single" w:sz="4" w:space="0" w:color="auto"/>
            </w:tcBorders>
            <w:shd w:val="solid" w:color="4EF513" w:fill="FFFFFF"/>
            <w:vAlign w:val="center"/>
          </w:tcPr>
          <w:p w14:paraId="532E1F14" w14:textId="78A9949D" w:rsidR="00C10617" w:rsidRPr="00804BF0" w:rsidRDefault="00C10617" w:rsidP="008E3064">
            <w:pPr>
              <w:pStyle w:val="Tabletexte"/>
              <w:spacing w:before="20" w:after="20" w:line="200" w:lineRule="exact"/>
              <w:jc w:val="center"/>
              <w:rPr>
                <w:b/>
                <w:bCs/>
                <w:position w:val="2"/>
                <w:sz w:val="18"/>
                <w:szCs w:val="24"/>
                <w:lang w:bidi="ar-SA"/>
              </w:rPr>
            </w:pPr>
            <w:r w:rsidRPr="00804BF0">
              <w:rPr>
                <w:b/>
                <w:bCs/>
                <w:position w:val="2"/>
                <w:sz w:val="18"/>
                <w:szCs w:val="24"/>
                <w:lang w:bidi="ar-SA"/>
              </w:rPr>
              <w:t>19,0</w:t>
            </w:r>
          </w:p>
        </w:tc>
      </w:tr>
      <w:tr w:rsidR="00C10617" w:rsidRPr="00804BF0" w14:paraId="0F19E1D1" w14:textId="77777777" w:rsidTr="004D40AF">
        <w:tc>
          <w:tcPr>
            <w:tcW w:w="2098" w:type="dxa"/>
            <w:tcBorders>
              <w:top w:val="single" w:sz="4" w:space="0" w:color="auto"/>
              <w:left w:val="single" w:sz="4" w:space="0" w:color="auto"/>
              <w:bottom w:val="single" w:sz="4" w:space="0" w:color="auto"/>
            </w:tcBorders>
            <w:shd w:val="clear" w:color="auto" w:fill="FFFFFF"/>
            <w:vAlign w:val="bottom"/>
          </w:tcPr>
          <w:p w14:paraId="47E2A0D1" w14:textId="77777777" w:rsidR="00C10617" w:rsidRPr="00804BF0" w:rsidRDefault="00C10617" w:rsidP="008E3064">
            <w:pPr>
              <w:pStyle w:val="Tabletexte"/>
              <w:spacing w:before="20" w:after="20" w:line="200" w:lineRule="exact"/>
              <w:jc w:val="left"/>
              <w:rPr>
                <w:b/>
                <w:bCs/>
                <w:position w:val="2"/>
                <w:sz w:val="18"/>
                <w:szCs w:val="24"/>
              </w:rPr>
            </w:pPr>
            <w:r w:rsidRPr="00804BF0">
              <w:rPr>
                <w:b/>
                <w:bCs/>
                <w:position w:val="2"/>
                <w:sz w:val="18"/>
                <w:szCs w:val="24"/>
                <w:rtl/>
              </w:rPr>
              <w:t>التوهين الجوي السمتي المكافئ المطلوب (تجميعي)</w:t>
            </w:r>
          </w:p>
        </w:tc>
        <w:tc>
          <w:tcPr>
            <w:tcW w:w="886" w:type="dxa"/>
            <w:tcBorders>
              <w:top w:val="single" w:sz="4" w:space="0" w:color="auto"/>
              <w:left w:val="single" w:sz="4" w:space="0" w:color="auto"/>
              <w:bottom w:val="single" w:sz="4" w:space="0" w:color="auto"/>
            </w:tcBorders>
            <w:shd w:val="clear" w:color="auto" w:fill="FFFFFF"/>
            <w:vAlign w:val="bottom"/>
          </w:tcPr>
          <w:p w14:paraId="5C4043BF" w14:textId="77777777" w:rsidR="00C10617" w:rsidRPr="00804BF0" w:rsidRDefault="00C10617" w:rsidP="008E3064">
            <w:pPr>
              <w:pStyle w:val="Tabletexte"/>
              <w:spacing w:before="20" w:after="20" w:line="200" w:lineRule="exact"/>
              <w:jc w:val="left"/>
              <w:rPr>
                <w:b/>
                <w:bCs/>
                <w:position w:val="2"/>
                <w:sz w:val="18"/>
                <w:szCs w:val="24"/>
                <w:lang w:bidi="ar-SA"/>
              </w:rPr>
            </w:pPr>
            <w:r w:rsidRPr="00804BF0">
              <w:rPr>
                <w:b/>
                <w:bCs/>
                <w:position w:val="2"/>
                <w:sz w:val="18"/>
                <w:szCs w:val="24"/>
                <w:lang w:bidi="ar-SA"/>
              </w:rPr>
              <w:t>dB</w:t>
            </w:r>
          </w:p>
        </w:tc>
        <w:tc>
          <w:tcPr>
            <w:tcW w:w="849" w:type="dxa"/>
            <w:tcBorders>
              <w:top w:val="single" w:sz="4" w:space="0" w:color="auto"/>
              <w:left w:val="single" w:sz="4" w:space="0" w:color="auto"/>
              <w:bottom w:val="single" w:sz="4" w:space="0" w:color="auto"/>
            </w:tcBorders>
            <w:shd w:val="clear" w:color="auto" w:fill="FFFFFF"/>
            <w:vAlign w:val="bottom"/>
          </w:tcPr>
          <w:p w14:paraId="2873DDB7" w14:textId="3DAEC1D7" w:rsidR="00C10617" w:rsidRPr="00804BF0" w:rsidRDefault="00C10617" w:rsidP="008E3064">
            <w:pPr>
              <w:pStyle w:val="Tabletexte"/>
              <w:spacing w:before="20" w:after="20" w:line="200" w:lineRule="exact"/>
              <w:jc w:val="left"/>
              <w:rPr>
                <w:b/>
                <w:bCs/>
                <w:position w:val="2"/>
                <w:sz w:val="18"/>
                <w:szCs w:val="24"/>
                <w:lang w:bidi="ar-SA"/>
              </w:rPr>
            </w:pPr>
            <w:r w:rsidRPr="00804BF0">
              <w:rPr>
                <w:b/>
                <w:bCs/>
                <w:position w:val="2"/>
                <w:sz w:val="18"/>
                <w:szCs w:val="24"/>
                <w:lang w:bidi="ar-SA"/>
              </w:rPr>
              <w:t>15,6</w:t>
            </w:r>
          </w:p>
        </w:tc>
        <w:tc>
          <w:tcPr>
            <w:tcW w:w="1167" w:type="dxa"/>
            <w:tcBorders>
              <w:top w:val="single" w:sz="4" w:space="0" w:color="auto"/>
              <w:left w:val="single" w:sz="4" w:space="0" w:color="auto"/>
              <w:bottom w:val="single" w:sz="4" w:space="0" w:color="auto"/>
            </w:tcBorders>
            <w:shd w:val="clear" w:color="auto" w:fill="FFFFFF"/>
            <w:vAlign w:val="bottom"/>
          </w:tcPr>
          <w:p w14:paraId="000D7B78" w14:textId="1C477168" w:rsidR="00C10617" w:rsidRPr="00804BF0" w:rsidRDefault="00C10617" w:rsidP="008E3064">
            <w:pPr>
              <w:pStyle w:val="Tabletexte"/>
              <w:spacing w:before="20" w:after="20" w:line="200" w:lineRule="exact"/>
              <w:jc w:val="left"/>
              <w:rPr>
                <w:b/>
                <w:bCs/>
                <w:position w:val="2"/>
                <w:sz w:val="18"/>
                <w:szCs w:val="24"/>
                <w:lang w:bidi="ar-SA"/>
              </w:rPr>
            </w:pPr>
            <w:r w:rsidRPr="00804BF0">
              <w:rPr>
                <w:b/>
                <w:bCs/>
                <w:position w:val="2"/>
                <w:sz w:val="18"/>
                <w:szCs w:val="24"/>
                <w:lang w:bidi="ar-SA"/>
              </w:rPr>
              <w:t>17,1</w:t>
            </w:r>
          </w:p>
        </w:tc>
        <w:tc>
          <w:tcPr>
            <w:tcW w:w="982" w:type="dxa"/>
            <w:tcBorders>
              <w:top w:val="single" w:sz="4" w:space="0" w:color="auto"/>
              <w:left w:val="single" w:sz="4" w:space="0" w:color="auto"/>
              <w:bottom w:val="single" w:sz="4" w:space="0" w:color="auto"/>
            </w:tcBorders>
            <w:shd w:val="clear" w:color="auto" w:fill="FFFFFF"/>
            <w:vAlign w:val="bottom"/>
          </w:tcPr>
          <w:p w14:paraId="204650BC" w14:textId="6D74FD12" w:rsidR="00C10617" w:rsidRPr="00804BF0" w:rsidRDefault="00C10617" w:rsidP="008E3064">
            <w:pPr>
              <w:pStyle w:val="Tabletexte"/>
              <w:spacing w:before="20" w:after="20" w:line="200" w:lineRule="exact"/>
              <w:jc w:val="left"/>
              <w:rPr>
                <w:b/>
                <w:bCs/>
                <w:position w:val="2"/>
                <w:sz w:val="18"/>
                <w:szCs w:val="24"/>
                <w:lang w:bidi="ar-SA"/>
              </w:rPr>
            </w:pPr>
            <w:r w:rsidRPr="00804BF0">
              <w:rPr>
                <w:b/>
                <w:bCs/>
                <w:position w:val="2"/>
                <w:sz w:val="18"/>
                <w:szCs w:val="24"/>
                <w:lang w:bidi="ar-SA"/>
              </w:rPr>
              <w:t>20,3</w:t>
            </w:r>
          </w:p>
        </w:tc>
        <w:tc>
          <w:tcPr>
            <w:tcW w:w="1218" w:type="dxa"/>
            <w:tcBorders>
              <w:top w:val="single" w:sz="4" w:space="0" w:color="auto"/>
              <w:left w:val="single" w:sz="4" w:space="0" w:color="auto"/>
              <w:bottom w:val="single" w:sz="4" w:space="0" w:color="auto"/>
            </w:tcBorders>
            <w:shd w:val="clear" w:color="auto" w:fill="FFFFFF"/>
            <w:vAlign w:val="bottom"/>
          </w:tcPr>
          <w:p w14:paraId="4494013B" w14:textId="54F2B088" w:rsidR="00C10617" w:rsidRPr="00804BF0" w:rsidRDefault="00C10617" w:rsidP="008E3064">
            <w:pPr>
              <w:pStyle w:val="Tabletexte"/>
              <w:spacing w:before="20" w:after="20" w:line="200" w:lineRule="exact"/>
              <w:jc w:val="left"/>
              <w:rPr>
                <w:b/>
                <w:bCs/>
                <w:position w:val="2"/>
                <w:sz w:val="18"/>
                <w:szCs w:val="24"/>
                <w:lang w:bidi="ar-SA"/>
              </w:rPr>
            </w:pPr>
            <w:r w:rsidRPr="00804BF0">
              <w:rPr>
                <w:b/>
                <w:bCs/>
                <w:position w:val="2"/>
                <w:sz w:val="18"/>
                <w:szCs w:val="24"/>
                <w:lang w:bidi="ar-SA"/>
              </w:rPr>
              <w:t>15,9</w:t>
            </w:r>
          </w:p>
        </w:tc>
        <w:tc>
          <w:tcPr>
            <w:tcW w:w="1302" w:type="dxa"/>
            <w:tcBorders>
              <w:top w:val="single" w:sz="4" w:space="0" w:color="auto"/>
              <w:left w:val="single" w:sz="4" w:space="0" w:color="auto"/>
              <w:bottom w:val="single" w:sz="4" w:space="0" w:color="auto"/>
            </w:tcBorders>
            <w:shd w:val="clear" w:color="auto" w:fill="FFFFFF"/>
            <w:vAlign w:val="bottom"/>
          </w:tcPr>
          <w:p w14:paraId="7D00201A" w14:textId="13D6FC85" w:rsidR="00C10617" w:rsidRPr="00804BF0" w:rsidRDefault="00C10617" w:rsidP="008E3064">
            <w:pPr>
              <w:pStyle w:val="Tabletexte"/>
              <w:spacing w:before="20" w:after="20" w:line="200" w:lineRule="exact"/>
              <w:jc w:val="left"/>
              <w:rPr>
                <w:b/>
                <w:bCs/>
                <w:position w:val="2"/>
                <w:sz w:val="18"/>
                <w:szCs w:val="24"/>
                <w:lang w:bidi="ar-SA"/>
              </w:rPr>
            </w:pPr>
            <w:r w:rsidRPr="00804BF0">
              <w:rPr>
                <w:b/>
                <w:bCs/>
                <w:position w:val="2"/>
                <w:sz w:val="18"/>
                <w:szCs w:val="24"/>
                <w:lang w:bidi="ar-SA"/>
              </w:rPr>
              <w:t>7,9</w:t>
            </w:r>
          </w:p>
        </w:tc>
        <w:tc>
          <w:tcPr>
            <w:tcW w:w="1171" w:type="dxa"/>
            <w:tcBorders>
              <w:top w:val="single" w:sz="4" w:space="0" w:color="auto"/>
              <w:left w:val="single" w:sz="4" w:space="0" w:color="auto"/>
              <w:bottom w:val="single" w:sz="4" w:space="0" w:color="auto"/>
              <w:right w:val="single" w:sz="4" w:space="0" w:color="auto"/>
            </w:tcBorders>
            <w:shd w:val="solid" w:color="4EF513" w:fill="FFFFFF"/>
            <w:vAlign w:val="center"/>
          </w:tcPr>
          <w:p w14:paraId="08DC8653" w14:textId="1C9E639D" w:rsidR="00C10617" w:rsidRPr="00804BF0" w:rsidRDefault="00C10617" w:rsidP="008E3064">
            <w:pPr>
              <w:pStyle w:val="Tabletexte"/>
              <w:spacing w:before="20" w:after="20" w:line="200" w:lineRule="exact"/>
              <w:jc w:val="center"/>
              <w:rPr>
                <w:b/>
                <w:bCs/>
                <w:position w:val="2"/>
                <w:sz w:val="18"/>
                <w:szCs w:val="24"/>
                <w:rtl/>
                <w:lang w:bidi="ar-SA"/>
              </w:rPr>
            </w:pPr>
            <w:r w:rsidRPr="00804BF0">
              <w:rPr>
                <w:b/>
                <w:bCs/>
                <w:position w:val="2"/>
                <w:sz w:val="18"/>
                <w:szCs w:val="24"/>
                <w:lang w:bidi="ar-SA"/>
              </w:rPr>
              <w:t>20,3</w:t>
            </w:r>
          </w:p>
        </w:tc>
      </w:tr>
    </w:tbl>
    <w:p w14:paraId="6FA112BA" w14:textId="4E50ACC3" w:rsidR="00965482" w:rsidRPr="00923689" w:rsidRDefault="00965482" w:rsidP="00923689">
      <w:pPr>
        <w:pStyle w:val="FigureNo"/>
      </w:pPr>
      <w:r w:rsidRPr="00923689">
        <w:rPr>
          <w:rtl/>
        </w:rPr>
        <w:lastRenderedPageBreak/>
        <w:t xml:space="preserve">الشكل </w:t>
      </w:r>
      <w:r w:rsidRPr="00923689">
        <w:t>45-A4</w:t>
      </w:r>
    </w:p>
    <w:p w14:paraId="1158522C" w14:textId="2A6FE087" w:rsidR="00965482" w:rsidRPr="00923689" w:rsidRDefault="00965482" w:rsidP="00923689">
      <w:pPr>
        <w:pStyle w:val="Figuretitle"/>
        <w:rPr>
          <w:rtl/>
        </w:rPr>
      </w:pPr>
      <w:r w:rsidRPr="00923689">
        <w:rPr>
          <w:rtl/>
        </w:rPr>
        <w:t xml:space="preserve">مقارنة بين التوهين المطلوب والتوهين بموجب التوصية </w:t>
      </w:r>
      <w:r w:rsidR="004D40AF">
        <w:t>ITU-R </w:t>
      </w:r>
      <w:r w:rsidRPr="00923689">
        <w:t>P.676</w:t>
      </w:r>
      <w:r w:rsidRPr="00923689">
        <w:rPr>
          <w:rtl/>
        </w:rPr>
        <w:t xml:space="preserve"> </w:t>
      </w:r>
      <w:r w:rsidRPr="00923689">
        <w:t>(GHz 434-416)</w:t>
      </w:r>
    </w:p>
    <w:p w14:paraId="04552B58" w14:textId="5253D544" w:rsidR="00965482" w:rsidRPr="00EC0C02" w:rsidRDefault="00433EDA" w:rsidP="008E3064">
      <w:pPr>
        <w:pStyle w:val="Figure"/>
        <w:bidi/>
        <w:rPr>
          <w:lang w:bidi="ar-EG"/>
        </w:rPr>
      </w:pPr>
      <w:r>
        <w:rPr>
          <w:noProof/>
          <w:lang w:bidi="ar-EG"/>
        </w:rPr>
        <mc:AlternateContent>
          <mc:Choice Requires="wpg">
            <w:drawing>
              <wp:anchor distT="0" distB="0" distL="114300" distR="114300" simplePos="0" relativeHeight="251927552" behindDoc="0" locked="0" layoutInCell="1" allowOverlap="1" wp14:anchorId="752965CF" wp14:editId="48C6BD2D">
                <wp:simplePos x="0" y="0"/>
                <wp:positionH relativeFrom="column">
                  <wp:posOffset>418703</wp:posOffset>
                </wp:positionH>
                <wp:positionV relativeFrom="paragraph">
                  <wp:posOffset>97880</wp:posOffset>
                </wp:positionV>
                <wp:extent cx="5038860" cy="2209398"/>
                <wp:effectExtent l="0" t="0" r="0" b="0"/>
                <wp:wrapNone/>
                <wp:docPr id="360" name="Group 360"/>
                <wp:cNvGraphicFramePr/>
                <a:graphic xmlns:a="http://schemas.openxmlformats.org/drawingml/2006/main">
                  <a:graphicData uri="http://schemas.microsoft.com/office/word/2010/wordprocessingGroup">
                    <wpg:wgp>
                      <wpg:cNvGrpSpPr/>
                      <wpg:grpSpPr>
                        <a:xfrm>
                          <a:off x="0" y="0"/>
                          <a:ext cx="5038860" cy="2209398"/>
                          <a:chOff x="0" y="0"/>
                          <a:chExt cx="5038860" cy="2209398"/>
                        </a:xfrm>
                      </wpg:grpSpPr>
                      <wps:wsp>
                        <wps:cNvPr id="1453033584" name="ZoneTexte 2"/>
                        <wps:cNvSpPr txBox="1"/>
                        <wps:spPr>
                          <a:xfrm>
                            <a:off x="1682876" y="0"/>
                            <a:ext cx="1800225" cy="272415"/>
                          </a:xfrm>
                          <a:prstGeom prst="rect">
                            <a:avLst/>
                          </a:prstGeom>
                          <a:noFill/>
                        </wps:spPr>
                        <wps:txbx>
                          <w:txbxContent>
                            <w:p w14:paraId="689C71BA" w14:textId="5D99888B" w:rsidR="009C5789" w:rsidRPr="0014294F" w:rsidRDefault="009C5789" w:rsidP="002058CD">
                              <w:pPr>
                                <w:spacing w:before="20"/>
                                <w:jc w:val="center"/>
                                <w:rPr>
                                  <w:b/>
                                  <w:bCs/>
                                  <w:sz w:val="24"/>
                                  <w:szCs w:val="32"/>
                                </w:rPr>
                              </w:pPr>
                              <w:r>
                                <w:rPr>
                                  <w:rFonts w:hint="cs"/>
                                  <w:sz w:val="24"/>
                                  <w:szCs w:val="32"/>
                                  <w:rtl/>
                                </w:rPr>
                                <w:t xml:space="preserve">النطاق </w:t>
                              </w:r>
                              <w:r w:rsidRPr="00923689">
                                <w:t>GHz 434-416</w:t>
                              </w:r>
                            </w:p>
                          </w:txbxContent>
                        </wps:txbx>
                        <wps:bodyPr wrap="square" lIns="0" tIns="0" rIns="0" bIns="0" rtlCol="0">
                          <a:noAutofit/>
                        </wps:bodyPr>
                      </wps:wsp>
                      <wps:wsp>
                        <wps:cNvPr id="1453033585" name="ZoneTexte 2"/>
                        <wps:cNvSpPr txBox="1"/>
                        <wps:spPr>
                          <a:xfrm rot="16200000">
                            <a:off x="-325437" y="925619"/>
                            <a:ext cx="840740" cy="189865"/>
                          </a:xfrm>
                          <a:prstGeom prst="rect">
                            <a:avLst/>
                          </a:prstGeom>
                          <a:noFill/>
                        </wps:spPr>
                        <wps:txbx>
                          <w:txbxContent>
                            <w:p w14:paraId="7793A550" w14:textId="23DF3CDB" w:rsidR="009C5789" w:rsidRPr="00804BF0" w:rsidRDefault="009C5789" w:rsidP="002058CD">
                              <w:pPr>
                                <w:spacing w:before="40" w:line="144" w:lineRule="auto"/>
                                <w:jc w:val="center"/>
                                <w:rPr>
                                  <w:sz w:val="18"/>
                                  <w:szCs w:val="24"/>
                                </w:rPr>
                              </w:pPr>
                              <w:r w:rsidRPr="00804BF0">
                                <w:rPr>
                                  <w:sz w:val="18"/>
                                  <w:szCs w:val="24"/>
                                  <w:rtl/>
                                </w:rPr>
                                <w:t xml:space="preserve">التوهين </w:t>
                              </w:r>
                              <w:r w:rsidRPr="00804BF0">
                                <w:rPr>
                                  <w:sz w:val="18"/>
                                  <w:szCs w:val="24"/>
                                </w:rPr>
                                <w:t>(dB)</w:t>
                              </w:r>
                            </w:p>
                          </w:txbxContent>
                        </wps:txbx>
                        <wps:bodyPr wrap="square" lIns="0" tIns="0" rIns="0" bIns="0" rtlCol="0">
                          <a:noAutofit/>
                        </wps:bodyPr>
                      </wps:wsp>
                      <wps:wsp>
                        <wps:cNvPr id="1453033586" name="ZoneTexte 2"/>
                        <wps:cNvSpPr txBox="1"/>
                        <wps:spPr>
                          <a:xfrm>
                            <a:off x="3578995" y="920009"/>
                            <a:ext cx="1459865" cy="579755"/>
                          </a:xfrm>
                          <a:prstGeom prst="rect">
                            <a:avLst/>
                          </a:prstGeom>
                          <a:noFill/>
                        </wps:spPr>
                        <wps:txbx>
                          <w:txbxContent>
                            <w:p w14:paraId="236BA702" w14:textId="6AB29712" w:rsidR="009C5789" w:rsidRPr="00433EDA" w:rsidRDefault="009C5789" w:rsidP="00433EDA">
                              <w:pPr>
                                <w:spacing w:before="20" w:line="168" w:lineRule="auto"/>
                                <w:jc w:val="left"/>
                                <w:rPr>
                                  <w:sz w:val="18"/>
                                  <w:szCs w:val="24"/>
                                  <w:rtl/>
                                </w:rPr>
                              </w:pPr>
                              <w:r w:rsidRPr="00433EDA">
                                <w:rPr>
                                  <w:sz w:val="18"/>
                                  <w:szCs w:val="24"/>
                                  <w:rtl/>
                                </w:rPr>
                                <w:t xml:space="preserve">التوهين السمتي </w:t>
                              </w:r>
                              <w:r w:rsidRPr="00433EDA">
                                <w:rPr>
                                  <w:sz w:val="18"/>
                                  <w:szCs w:val="24"/>
                                </w:rPr>
                                <w:t>(P.676)</w:t>
                              </w:r>
                            </w:p>
                            <w:p w14:paraId="73F2CB92" w14:textId="77777777" w:rsidR="009C5789" w:rsidRPr="00433EDA" w:rsidRDefault="009C5789" w:rsidP="00433EDA">
                              <w:pPr>
                                <w:spacing w:before="20" w:line="168" w:lineRule="auto"/>
                                <w:jc w:val="left"/>
                                <w:rPr>
                                  <w:sz w:val="18"/>
                                  <w:szCs w:val="24"/>
                                  <w:rtl/>
                                </w:rPr>
                              </w:pPr>
                              <w:r w:rsidRPr="00433EDA">
                                <w:rPr>
                                  <w:sz w:val="18"/>
                                  <w:szCs w:val="24"/>
                                  <w:rtl/>
                                </w:rPr>
                                <w:t>التوهين المطلوب (مصدر وحيد)</w:t>
                              </w:r>
                            </w:p>
                            <w:p w14:paraId="447883B2" w14:textId="77777777" w:rsidR="009C5789" w:rsidRPr="00433EDA" w:rsidRDefault="009C5789" w:rsidP="00433EDA">
                              <w:pPr>
                                <w:spacing w:before="20" w:line="168" w:lineRule="auto"/>
                                <w:jc w:val="left"/>
                                <w:rPr>
                                  <w:szCs w:val="24"/>
                                  <w:rtl/>
                                </w:rPr>
                              </w:pPr>
                              <w:r w:rsidRPr="00433EDA">
                                <w:rPr>
                                  <w:sz w:val="18"/>
                                  <w:szCs w:val="24"/>
                                  <w:rtl/>
                                </w:rPr>
                                <w:t>التوهين</w:t>
                              </w:r>
                              <w:r w:rsidRPr="00433EDA">
                                <w:rPr>
                                  <w:rFonts w:hint="cs"/>
                                  <w:sz w:val="18"/>
                                  <w:szCs w:val="24"/>
                                  <w:rtl/>
                                </w:rPr>
                                <w:t xml:space="preserve"> </w:t>
                              </w:r>
                              <w:r w:rsidRPr="00433EDA">
                                <w:rPr>
                                  <w:sz w:val="18"/>
                                  <w:szCs w:val="24"/>
                                  <w:rtl/>
                                </w:rPr>
                                <w:t>المطلوب (تجميعي)</w:t>
                              </w:r>
                            </w:p>
                            <w:p w14:paraId="5E610D9E" w14:textId="77777777" w:rsidR="009C5789" w:rsidRPr="009A6043" w:rsidRDefault="009C5789" w:rsidP="002058CD">
                              <w:pPr>
                                <w:spacing w:before="20" w:line="168" w:lineRule="auto"/>
                                <w:jc w:val="right"/>
                              </w:pPr>
                            </w:p>
                          </w:txbxContent>
                        </wps:txbx>
                        <wps:bodyPr wrap="square" lIns="0" tIns="0" rIns="0" bIns="0" rtlCol="0">
                          <a:noAutofit/>
                        </wps:bodyPr>
                      </wps:wsp>
                      <wps:wsp>
                        <wps:cNvPr id="1453033587" name="ZoneTexte 2"/>
                        <wps:cNvSpPr txBox="1"/>
                        <wps:spPr>
                          <a:xfrm>
                            <a:off x="1604339" y="2019533"/>
                            <a:ext cx="852805" cy="189865"/>
                          </a:xfrm>
                          <a:prstGeom prst="rect">
                            <a:avLst/>
                          </a:prstGeom>
                          <a:noFill/>
                        </wps:spPr>
                        <wps:txbx>
                          <w:txbxContent>
                            <w:p w14:paraId="58CC4356" w14:textId="77777777" w:rsidR="009C5789" w:rsidRPr="00804BF0" w:rsidRDefault="009C5789" w:rsidP="002058CD">
                              <w:pPr>
                                <w:spacing w:before="40" w:line="144" w:lineRule="auto"/>
                                <w:jc w:val="center"/>
                                <w:rPr>
                                  <w:sz w:val="18"/>
                                  <w:szCs w:val="24"/>
                                </w:rPr>
                              </w:pPr>
                              <w:r w:rsidRPr="00804BF0">
                                <w:rPr>
                                  <w:sz w:val="18"/>
                                  <w:szCs w:val="24"/>
                                  <w:rtl/>
                                </w:rPr>
                                <w:t xml:space="preserve">التردد </w:t>
                              </w:r>
                              <w:r w:rsidRPr="00804BF0">
                                <w:rPr>
                                  <w:sz w:val="18"/>
                                  <w:szCs w:val="24"/>
                                </w:rPr>
                                <w:t>(GHz)</w:t>
                              </w:r>
                            </w:p>
                          </w:txbxContent>
                        </wps:txbx>
                        <wps:bodyPr wrap="square" lIns="0" tIns="0" rIns="0" bIns="0" rtlCol="0">
                          <a:noAutofit/>
                        </wps:bodyPr>
                      </wps:wsp>
                    </wpg:wgp>
                  </a:graphicData>
                </a:graphic>
                <wp14:sizeRelH relativeFrom="margin">
                  <wp14:pctWidth>0</wp14:pctWidth>
                </wp14:sizeRelH>
              </wp:anchor>
            </w:drawing>
          </mc:Choice>
          <mc:Fallback>
            <w:pict>
              <v:group w14:anchorId="752965CF" id="Group 360" o:spid="_x0000_s1395" style="position:absolute;left:0;text-align:left;margin-left:32.95pt;margin-top:7.7pt;width:396.75pt;height:173.95pt;z-index:251927552;mso-position-horizontal-relative:text;mso-position-vertical-relative:text;mso-width-relative:margin" coordsize="50388,22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">
                <v:shape id="_x0000_s1396" type="#_x0000_t202" style="position:absolute;left:16828;width:18003;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" filled="f" stroked="f">
                  <v:textbox inset="0,0,0,0">
                    <w:txbxContent>
                      <w:p w14:paraId="689C71BA" w14:textId="5D99888B" w:rsidR="009C5789" w:rsidRPr="0014294F" w:rsidRDefault="009C5789" w:rsidP="002058CD">
                        <w:pPr>
                          <w:spacing w:before="20"/>
                          <w:jc w:val="center"/>
                          <w:rPr>
                            <w:b/>
                            <w:bCs/>
                            <w:sz w:val="24"/>
                            <w:szCs w:val="32"/>
                          </w:rPr>
                        </w:pPr>
                        <w:r>
                          <w:rPr>
                            <w:rFonts w:hint="cs"/>
                            <w:sz w:val="24"/>
                            <w:szCs w:val="32"/>
                            <w:rtl/>
                          </w:rPr>
                          <w:t xml:space="preserve">النطاق </w:t>
                        </w:r>
                        <w:r w:rsidRPr="00923689">
                          <w:t>GHz 434-416</w:t>
                        </w:r>
                      </w:p>
                    </w:txbxContent>
                  </v:textbox>
                </v:shape>
                <v:shape id="_x0000_s1397" type="#_x0000_t202" style="position:absolute;left:-3255;top:9256;width:8408;height:189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" filled="f" stroked="f">
                  <v:textbox inset="0,0,0,0">
                    <w:txbxContent>
                      <w:p w14:paraId="7793A550" w14:textId="23DF3CDB" w:rsidR="009C5789" w:rsidRPr="00804BF0" w:rsidRDefault="009C5789" w:rsidP="002058CD">
                        <w:pPr>
                          <w:spacing w:before="40" w:line="144" w:lineRule="auto"/>
                          <w:jc w:val="center"/>
                          <w:rPr>
                            <w:sz w:val="18"/>
                            <w:szCs w:val="24"/>
                          </w:rPr>
                        </w:pPr>
                        <w:r w:rsidRPr="00804BF0">
                          <w:rPr>
                            <w:sz w:val="18"/>
                            <w:szCs w:val="24"/>
                            <w:rtl/>
                          </w:rPr>
                          <w:t xml:space="preserve">التوهين </w:t>
                        </w:r>
                        <w:r w:rsidRPr="00804BF0">
                          <w:rPr>
                            <w:sz w:val="18"/>
                            <w:szCs w:val="24"/>
                          </w:rPr>
                          <w:t>(dB)</w:t>
                        </w:r>
                      </w:p>
                    </w:txbxContent>
                  </v:textbox>
                </v:shape>
                <v:shape id="_x0000_s1398" type="#_x0000_t202" style="position:absolute;left:35789;top:9200;width:14599;height:5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" filled="f" stroked="f">
                  <v:textbox inset="0,0,0,0">
                    <w:txbxContent>
                      <w:p w14:paraId="236BA702" w14:textId="6AB29712" w:rsidR="009C5789" w:rsidRPr="00433EDA" w:rsidRDefault="009C5789" w:rsidP="00433EDA">
                        <w:pPr>
                          <w:spacing w:before="20" w:line="168" w:lineRule="auto"/>
                          <w:jc w:val="left"/>
                          <w:rPr>
                            <w:sz w:val="18"/>
                            <w:szCs w:val="24"/>
                            <w:rtl/>
                          </w:rPr>
                        </w:pPr>
                        <w:r w:rsidRPr="00433EDA">
                          <w:rPr>
                            <w:sz w:val="18"/>
                            <w:szCs w:val="24"/>
                            <w:rtl/>
                          </w:rPr>
                          <w:t xml:space="preserve">التوهين السمتي </w:t>
                        </w:r>
                        <w:r w:rsidRPr="00433EDA">
                          <w:rPr>
                            <w:sz w:val="18"/>
                            <w:szCs w:val="24"/>
                          </w:rPr>
                          <w:t>(P.676)</w:t>
                        </w:r>
                      </w:p>
                      <w:p w14:paraId="73F2CB92" w14:textId="77777777" w:rsidR="009C5789" w:rsidRPr="00433EDA" w:rsidRDefault="009C5789" w:rsidP="00433EDA">
                        <w:pPr>
                          <w:spacing w:before="20" w:line="168" w:lineRule="auto"/>
                          <w:jc w:val="left"/>
                          <w:rPr>
                            <w:sz w:val="18"/>
                            <w:szCs w:val="24"/>
                            <w:rtl/>
                          </w:rPr>
                        </w:pPr>
                        <w:r w:rsidRPr="00433EDA">
                          <w:rPr>
                            <w:sz w:val="18"/>
                            <w:szCs w:val="24"/>
                            <w:rtl/>
                          </w:rPr>
                          <w:t>التوهين المطلوب (مصدر وحيد)</w:t>
                        </w:r>
                      </w:p>
                      <w:p w14:paraId="447883B2" w14:textId="77777777" w:rsidR="009C5789" w:rsidRPr="00433EDA" w:rsidRDefault="009C5789" w:rsidP="00433EDA">
                        <w:pPr>
                          <w:spacing w:before="20" w:line="168" w:lineRule="auto"/>
                          <w:jc w:val="left"/>
                          <w:rPr>
                            <w:szCs w:val="24"/>
                            <w:rtl/>
                          </w:rPr>
                        </w:pPr>
                        <w:r w:rsidRPr="00433EDA">
                          <w:rPr>
                            <w:sz w:val="18"/>
                            <w:szCs w:val="24"/>
                            <w:rtl/>
                          </w:rPr>
                          <w:t>التوهين</w:t>
                        </w:r>
                        <w:r w:rsidRPr="00433EDA">
                          <w:rPr>
                            <w:rFonts w:hint="cs"/>
                            <w:sz w:val="18"/>
                            <w:szCs w:val="24"/>
                            <w:rtl/>
                          </w:rPr>
                          <w:t xml:space="preserve"> </w:t>
                        </w:r>
                        <w:r w:rsidRPr="00433EDA">
                          <w:rPr>
                            <w:sz w:val="18"/>
                            <w:szCs w:val="24"/>
                            <w:rtl/>
                          </w:rPr>
                          <w:t>المطلوب (تجميعي)</w:t>
                        </w:r>
                      </w:p>
                      <w:p w14:paraId="5E610D9E" w14:textId="77777777" w:rsidR="009C5789" w:rsidRPr="009A6043" w:rsidRDefault="009C5789" w:rsidP="002058CD">
                        <w:pPr>
                          <w:spacing w:before="20" w:line="168" w:lineRule="auto"/>
                          <w:jc w:val="right"/>
                        </w:pPr>
                      </w:p>
                    </w:txbxContent>
                  </v:textbox>
                </v:shape>
                <v:shape id="_x0000_s1399" type="#_x0000_t202" style="position:absolute;left:16043;top:20195;width:8528;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" filled="f" stroked="f">
                  <v:textbox inset="0,0,0,0">
                    <w:txbxContent>
                      <w:p w14:paraId="58CC4356" w14:textId="77777777" w:rsidR="009C5789" w:rsidRPr="00804BF0" w:rsidRDefault="009C5789" w:rsidP="002058CD">
                        <w:pPr>
                          <w:spacing w:before="40" w:line="144" w:lineRule="auto"/>
                          <w:jc w:val="center"/>
                          <w:rPr>
                            <w:sz w:val="18"/>
                            <w:szCs w:val="24"/>
                          </w:rPr>
                        </w:pPr>
                        <w:r w:rsidRPr="00804BF0">
                          <w:rPr>
                            <w:sz w:val="18"/>
                            <w:szCs w:val="24"/>
                            <w:rtl/>
                          </w:rPr>
                          <w:t xml:space="preserve">التردد </w:t>
                        </w:r>
                        <w:r w:rsidRPr="00804BF0">
                          <w:rPr>
                            <w:sz w:val="18"/>
                            <w:szCs w:val="24"/>
                          </w:rPr>
                          <w:t>(GHz)</w:t>
                        </w:r>
                      </w:p>
                    </w:txbxContent>
                  </v:textbox>
                </v:shape>
              </v:group>
            </w:pict>
          </mc:Fallback>
        </mc:AlternateContent>
      </w:r>
      <w:r>
        <w:rPr>
          <w:noProof/>
          <w:lang w:bidi="ar-EG"/>
        </w:rPr>
        <w:drawing>
          <wp:inline distT="0" distB="0" distL="0" distR="0" wp14:anchorId="649C6EBA" wp14:editId="0B5448E8">
            <wp:extent cx="5533200" cy="2383200"/>
            <wp:effectExtent l="0" t="0" r="0" b="0"/>
            <wp:docPr id="359" name="Picture 35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4-45.png"/>
                    <pic:cNvPicPr/>
                  </pic:nvPicPr>
                  <pic:blipFill>
                    <a:blip r:embed="rId133">
                      <a:extLst>
                        <a:ext uri="{28A0092B-C50C-407E-A947-70E740481C1C}">
                          <a14:useLocalDpi xmlns:a14="http://schemas.microsoft.com/office/drawing/2010/main" val="0"/>
                        </a:ext>
                      </a:extLst>
                    </a:blip>
                    <a:stretch>
                      <a:fillRect/>
                    </a:stretch>
                  </pic:blipFill>
                  <pic:spPr>
                    <a:xfrm>
                      <a:off x="0" y="0"/>
                      <a:ext cx="5533200" cy="2383200"/>
                    </a:xfrm>
                    <a:prstGeom prst="rect">
                      <a:avLst/>
                    </a:prstGeom>
                  </pic:spPr>
                </pic:pic>
              </a:graphicData>
            </a:graphic>
          </wp:inline>
        </w:drawing>
      </w:r>
    </w:p>
    <w:p w14:paraId="26D54C99" w14:textId="77777777" w:rsidR="00965482" w:rsidRPr="002058CD" w:rsidRDefault="00965482" w:rsidP="00804BF0">
      <w:pPr>
        <w:spacing w:before="240"/>
        <w:rPr>
          <w:rtl/>
        </w:rPr>
      </w:pPr>
      <w:r w:rsidRPr="002058CD">
        <w:rPr>
          <w:rtl/>
        </w:rPr>
        <w:t xml:space="preserve">يوضح هذا الشكل أن التوهين الجوي في النطاق </w:t>
      </w:r>
      <w:r w:rsidRPr="002058CD">
        <w:t>GHz 434-416</w:t>
      </w:r>
      <w:r w:rsidRPr="002058CD">
        <w:rPr>
          <w:rtl/>
        </w:rPr>
        <w:t xml:space="preserve"> يكفي لضمان حماية الخدمة </w:t>
      </w:r>
      <w:r w:rsidRPr="002058CD">
        <w:t>EESS</w:t>
      </w:r>
      <w:r w:rsidRPr="002058CD">
        <w:rPr>
          <w:rtl/>
        </w:rPr>
        <w:t xml:space="preserve"> (المنفعلة).</w:t>
      </w:r>
    </w:p>
    <w:p w14:paraId="5FE8521C" w14:textId="77777777" w:rsidR="00965482" w:rsidRPr="002058CD" w:rsidRDefault="00965482" w:rsidP="002058CD">
      <w:r w:rsidRPr="002058CD">
        <w:rPr>
          <w:rtl/>
        </w:rPr>
        <w:t xml:space="preserve">ويمكن استخدام النطاق </w:t>
      </w:r>
      <w:r w:rsidRPr="002058CD">
        <w:t>GHz 434-416</w:t>
      </w:r>
      <w:r w:rsidRPr="002058CD">
        <w:rPr>
          <w:rtl/>
        </w:rPr>
        <w:t xml:space="preserve"> لتطبيقات الخدمة الثابتة. </w:t>
      </w:r>
    </w:p>
    <w:p w14:paraId="6EA2F5C7" w14:textId="197CAEBB" w:rsidR="00965482" w:rsidRPr="002058CD" w:rsidRDefault="00965482" w:rsidP="002058CD">
      <w:pPr>
        <w:pStyle w:val="Headingb"/>
        <w:rPr>
          <w:rtl/>
        </w:rPr>
      </w:pPr>
      <w:proofErr w:type="gramStart"/>
      <w:r w:rsidRPr="002058CD">
        <w:rPr>
          <w:rtl/>
        </w:rPr>
        <w:t>ز )</w:t>
      </w:r>
      <w:proofErr w:type="gramEnd"/>
      <w:r w:rsidRPr="002058CD">
        <w:rPr>
          <w:rtl/>
        </w:rPr>
        <w:tab/>
        <w:t xml:space="preserve">نطاق التردد </w:t>
      </w:r>
      <w:r w:rsidR="002058CD" w:rsidRPr="002058CD">
        <w:t>GHz 467-439</w:t>
      </w:r>
    </w:p>
    <w:p w14:paraId="7CBBCBED" w14:textId="7E90C271" w:rsidR="00965482" w:rsidRPr="009E4BBB" w:rsidRDefault="00965482" w:rsidP="002058CD">
      <w:pPr>
        <w:rPr>
          <w:spacing w:val="-6"/>
          <w:rtl/>
        </w:rPr>
      </w:pPr>
      <w:r w:rsidRPr="009E4BBB">
        <w:rPr>
          <w:spacing w:val="-6"/>
          <w:rtl/>
        </w:rPr>
        <w:t xml:space="preserve">يوفر الجدول </w:t>
      </w:r>
      <w:r w:rsidR="002058CD" w:rsidRPr="009E4BBB">
        <w:rPr>
          <w:spacing w:val="-6"/>
        </w:rPr>
        <w:t>20-</w:t>
      </w:r>
      <w:r w:rsidRPr="009E4BBB">
        <w:rPr>
          <w:spacing w:val="-6"/>
        </w:rPr>
        <w:t>A4</w:t>
      </w:r>
      <w:r w:rsidRPr="009E4BBB">
        <w:rPr>
          <w:spacing w:val="-6"/>
          <w:rtl/>
        </w:rPr>
        <w:t xml:space="preserve"> الحد الأدنى من التوهين الجوي السمتي المطلوب لضمان حماية جميع أنواع </w:t>
      </w:r>
      <w:r w:rsidR="009E4BBB" w:rsidRPr="009E4BBB">
        <w:rPr>
          <w:rFonts w:hint="cs"/>
          <w:spacing w:val="-6"/>
          <w:rtl/>
        </w:rPr>
        <w:t>أجهزة الاستشعار</w:t>
      </w:r>
      <w:r w:rsidRPr="009E4BBB">
        <w:rPr>
          <w:spacing w:val="-6"/>
          <w:rtl/>
        </w:rPr>
        <w:t xml:space="preserve"> في النطاق</w:t>
      </w:r>
      <w:r w:rsidR="00B66E25" w:rsidRPr="009E4BBB">
        <w:rPr>
          <w:rFonts w:hint="cs"/>
          <w:spacing w:val="-6"/>
          <w:rtl/>
        </w:rPr>
        <w:t xml:space="preserve"> </w:t>
      </w:r>
      <w:r w:rsidRPr="009E4BBB">
        <w:rPr>
          <w:spacing w:val="-6"/>
        </w:rPr>
        <w:t>GHz</w:t>
      </w:r>
      <w:r w:rsidR="002058CD" w:rsidRPr="009E4BBB">
        <w:rPr>
          <w:spacing w:val="-6"/>
        </w:rPr>
        <w:t> </w:t>
      </w:r>
      <w:r w:rsidRPr="009E4BBB">
        <w:rPr>
          <w:spacing w:val="-6"/>
        </w:rPr>
        <w:t>467</w:t>
      </w:r>
      <w:r w:rsidR="002058CD" w:rsidRPr="009E4BBB">
        <w:rPr>
          <w:spacing w:val="-6"/>
        </w:rPr>
        <w:noBreakHyphen/>
      </w:r>
      <w:r w:rsidRPr="009E4BBB">
        <w:rPr>
          <w:spacing w:val="-6"/>
        </w:rPr>
        <w:t>439</w:t>
      </w:r>
      <w:r w:rsidRPr="009E4BBB">
        <w:rPr>
          <w:spacing w:val="-6"/>
          <w:rtl/>
        </w:rPr>
        <w:t>.</w:t>
      </w:r>
    </w:p>
    <w:p w14:paraId="4B8B2E05" w14:textId="77777777" w:rsidR="00965482" w:rsidRPr="00923689" w:rsidRDefault="00965482" w:rsidP="008E3064">
      <w:pPr>
        <w:pStyle w:val="TableNo"/>
        <w:spacing w:before="20" w:after="20" w:line="200" w:lineRule="exact"/>
        <w:rPr>
          <w:rtl/>
        </w:rPr>
      </w:pPr>
      <w:r w:rsidRPr="00923689">
        <w:rPr>
          <w:rtl/>
        </w:rPr>
        <w:t xml:space="preserve">الجدول </w:t>
      </w:r>
      <w:r w:rsidRPr="00923689">
        <w:t>20-A4</w:t>
      </w:r>
    </w:p>
    <w:p w14:paraId="35715773" w14:textId="64744DCC" w:rsidR="00965482" w:rsidRPr="00285A36" w:rsidRDefault="00965482" w:rsidP="008E3064">
      <w:pPr>
        <w:pStyle w:val="Tabletitle"/>
        <w:spacing w:before="20" w:after="20" w:line="200" w:lineRule="exact"/>
        <w:rPr>
          <w:rtl/>
        </w:rPr>
      </w:pPr>
      <w:r w:rsidRPr="00923689">
        <w:rPr>
          <w:rtl/>
        </w:rPr>
        <w:t xml:space="preserve">الحد الأدنى من التوهين الجوي السمتي </w:t>
      </w:r>
      <w:r w:rsidR="00285A36">
        <w:t>(</w:t>
      </w:r>
      <w:r w:rsidRPr="00923689">
        <w:t>GHz 467-439</w:t>
      </w:r>
      <w:r w:rsidR="00285A36">
        <w:t>)</w:t>
      </w:r>
    </w:p>
    <w:tbl>
      <w:tblPr>
        <w:bidiVisual/>
        <w:tblW w:w="5020" w:type="pct"/>
        <w:tblInd w:w="8" w:type="dxa"/>
        <w:tblLayout w:type="fixed"/>
        <w:tblCellMar>
          <w:left w:w="10" w:type="dxa"/>
          <w:right w:w="10" w:type="dxa"/>
        </w:tblCellMar>
        <w:tblLook w:val="0000" w:firstRow="0" w:lastRow="0" w:firstColumn="0" w:lastColumn="0" w:noHBand="0" w:noVBand="0"/>
      </w:tblPr>
      <w:tblGrid>
        <w:gridCol w:w="2097"/>
        <w:gridCol w:w="886"/>
        <w:gridCol w:w="849"/>
        <w:gridCol w:w="1166"/>
        <w:gridCol w:w="982"/>
        <w:gridCol w:w="1217"/>
        <w:gridCol w:w="1301"/>
        <w:gridCol w:w="1170"/>
      </w:tblGrid>
      <w:tr w:rsidR="00EA712E" w:rsidRPr="00804BF0" w14:paraId="2ECFC9CA" w14:textId="77777777" w:rsidTr="008E3064">
        <w:tc>
          <w:tcPr>
            <w:tcW w:w="2098" w:type="dxa"/>
            <w:tcBorders>
              <w:top w:val="single" w:sz="4" w:space="0" w:color="auto"/>
              <w:left w:val="single" w:sz="4" w:space="0" w:color="auto"/>
            </w:tcBorders>
            <w:shd w:val="clear" w:color="auto" w:fill="FFFFFF"/>
            <w:tcMar>
              <w:left w:w="28" w:type="dxa"/>
              <w:right w:w="28" w:type="dxa"/>
            </w:tcMar>
            <w:vAlign w:val="bottom"/>
          </w:tcPr>
          <w:p w14:paraId="72C51286" w14:textId="1650A9E3" w:rsidR="00EA712E" w:rsidRPr="00804BF0" w:rsidRDefault="00EA712E" w:rsidP="008E3064">
            <w:pPr>
              <w:pStyle w:val="Tabletexte"/>
              <w:keepNext/>
              <w:spacing w:before="20" w:after="20" w:line="200" w:lineRule="exact"/>
              <w:jc w:val="left"/>
              <w:rPr>
                <w:position w:val="2"/>
                <w:sz w:val="18"/>
                <w:szCs w:val="24"/>
                <w:rtl/>
              </w:rPr>
            </w:pPr>
            <w:r w:rsidRPr="00804BF0">
              <w:rPr>
                <w:position w:val="2"/>
                <w:sz w:val="18"/>
                <w:szCs w:val="24"/>
                <w:rtl/>
              </w:rPr>
              <w:t>النظام</w:t>
            </w:r>
            <w:r w:rsidRPr="00804BF0">
              <w:rPr>
                <w:rFonts w:hint="cs"/>
                <w:position w:val="2"/>
                <w:sz w:val="18"/>
                <w:szCs w:val="24"/>
                <w:rtl/>
              </w:rPr>
              <w:t xml:space="preserve"> </w:t>
            </w:r>
            <w:r w:rsidRPr="00804BF0">
              <w:rPr>
                <w:rFonts w:eastAsia="Cambria"/>
                <w:position w:val="2"/>
                <w:sz w:val="18"/>
                <w:szCs w:val="24"/>
              </w:rPr>
              <w:t>EESS</w:t>
            </w:r>
          </w:p>
        </w:tc>
        <w:tc>
          <w:tcPr>
            <w:tcW w:w="886" w:type="dxa"/>
            <w:tcBorders>
              <w:top w:val="single" w:sz="4" w:space="0" w:color="auto"/>
              <w:left w:val="single" w:sz="4" w:space="0" w:color="auto"/>
            </w:tcBorders>
            <w:shd w:val="clear" w:color="auto" w:fill="FFFFFF"/>
            <w:tcMar>
              <w:left w:w="28" w:type="dxa"/>
              <w:right w:w="28" w:type="dxa"/>
            </w:tcMar>
          </w:tcPr>
          <w:p w14:paraId="0D6490B9" w14:textId="77777777" w:rsidR="00EA712E" w:rsidRPr="00804BF0" w:rsidRDefault="00EA712E" w:rsidP="008E3064">
            <w:pPr>
              <w:pStyle w:val="Tabletexte"/>
              <w:keepNext/>
              <w:spacing w:before="20" w:after="20" w:line="200" w:lineRule="exact"/>
              <w:jc w:val="center"/>
              <w:rPr>
                <w:position w:val="2"/>
                <w:sz w:val="18"/>
                <w:szCs w:val="24"/>
              </w:rPr>
            </w:pPr>
          </w:p>
        </w:tc>
        <w:tc>
          <w:tcPr>
            <w:tcW w:w="849" w:type="dxa"/>
            <w:tcBorders>
              <w:top w:val="single" w:sz="4" w:space="0" w:color="auto"/>
              <w:left w:val="single" w:sz="4" w:space="0" w:color="auto"/>
            </w:tcBorders>
            <w:shd w:val="clear" w:color="auto" w:fill="FFFFFF"/>
            <w:tcMar>
              <w:left w:w="28" w:type="dxa"/>
              <w:right w:w="28" w:type="dxa"/>
            </w:tcMar>
            <w:vAlign w:val="bottom"/>
          </w:tcPr>
          <w:p w14:paraId="6610CE5D" w14:textId="77777777" w:rsidR="00EA712E" w:rsidRPr="00804BF0" w:rsidRDefault="00EA712E" w:rsidP="008E3064">
            <w:pPr>
              <w:pStyle w:val="Tabletexte"/>
              <w:keepNext/>
              <w:spacing w:before="20" w:after="20" w:line="200" w:lineRule="exact"/>
              <w:jc w:val="center"/>
              <w:rPr>
                <w:b/>
                <w:bCs/>
                <w:position w:val="2"/>
                <w:sz w:val="18"/>
                <w:szCs w:val="24"/>
              </w:rPr>
            </w:pPr>
            <w:r w:rsidRPr="00804BF0">
              <w:rPr>
                <w:b/>
                <w:bCs/>
                <w:position w:val="2"/>
                <w:sz w:val="18"/>
                <w:szCs w:val="24"/>
                <w:rtl/>
              </w:rPr>
              <w:t xml:space="preserve">النمط </w:t>
            </w:r>
            <w:r w:rsidRPr="00804BF0">
              <w:rPr>
                <w:b/>
                <w:bCs/>
                <w:position w:val="2"/>
                <w:sz w:val="18"/>
                <w:szCs w:val="24"/>
              </w:rPr>
              <w:t>ICI</w:t>
            </w:r>
          </w:p>
        </w:tc>
        <w:tc>
          <w:tcPr>
            <w:tcW w:w="1167" w:type="dxa"/>
            <w:tcBorders>
              <w:top w:val="single" w:sz="4" w:space="0" w:color="auto"/>
              <w:left w:val="single" w:sz="4" w:space="0" w:color="auto"/>
            </w:tcBorders>
            <w:shd w:val="clear" w:color="auto" w:fill="FFFFFF"/>
            <w:tcMar>
              <w:left w:w="28" w:type="dxa"/>
              <w:right w:w="28" w:type="dxa"/>
            </w:tcMar>
            <w:vAlign w:val="bottom"/>
          </w:tcPr>
          <w:p w14:paraId="2DC9B8BA" w14:textId="77777777" w:rsidR="00EA712E" w:rsidRPr="00804BF0" w:rsidRDefault="00EA712E" w:rsidP="008E3064">
            <w:pPr>
              <w:pStyle w:val="Tabletexte"/>
              <w:keepNext/>
              <w:spacing w:before="20" w:after="20" w:line="200" w:lineRule="exact"/>
              <w:jc w:val="center"/>
              <w:rPr>
                <w:b/>
                <w:bCs/>
                <w:position w:val="2"/>
                <w:sz w:val="18"/>
                <w:szCs w:val="24"/>
                <w:rtl/>
                <w:lang w:bidi="ar-SA"/>
              </w:rPr>
            </w:pPr>
            <w:r w:rsidRPr="00804BF0">
              <w:rPr>
                <w:rFonts w:eastAsia="Cambria" w:hint="cs"/>
                <w:b/>
                <w:bCs/>
                <w:position w:val="2"/>
                <w:sz w:val="18"/>
                <w:szCs w:val="24"/>
                <w:rtl/>
                <w:lang w:bidi="ar-SA"/>
              </w:rPr>
              <w:t xml:space="preserve">النمط </w:t>
            </w:r>
            <w:r w:rsidRPr="00804BF0">
              <w:rPr>
                <w:rFonts w:eastAsia="Cambria"/>
                <w:b/>
                <w:bCs/>
                <w:position w:val="2"/>
                <w:sz w:val="18"/>
                <w:szCs w:val="24"/>
              </w:rPr>
              <w:t>TWICE</w:t>
            </w:r>
          </w:p>
        </w:tc>
        <w:tc>
          <w:tcPr>
            <w:tcW w:w="982" w:type="dxa"/>
            <w:tcBorders>
              <w:top w:val="single" w:sz="4" w:space="0" w:color="auto"/>
              <w:left w:val="single" w:sz="4" w:space="0" w:color="auto"/>
            </w:tcBorders>
            <w:shd w:val="clear" w:color="auto" w:fill="FFFFFF"/>
            <w:tcMar>
              <w:left w:w="28" w:type="dxa"/>
              <w:right w:w="28" w:type="dxa"/>
            </w:tcMar>
            <w:vAlign w:val="bottom"/>
          </w:tcPr>
          <w:p w14:paraId="2EC08379" w14:textId="0AA4FD57" w:rsidR="00EA712E" w:rsidRPr="00804BF0" w:rsidRDefault="004D40AF" w:rsidP="008E3064">
            <w:pPr>
              <w:pStyle w:val="Tabletexte"/>
              <w:keepNext/>
              <w:spacing w:before="20" w:after="20" w:line="200" w:lineRule="exact"/>
              <w:jc w:val="center"/>
              <w:rPr>
                <w:b/>
                <w:bCs/>
                <w:position w:val="2"/>
                <w:sz w:val="18"/>
                <w:szCs w:val="24"/>
              </w:rPr>
            </w:pPr>
            <w:r w:rsidRPr="004D40AF">
              <w:rPr>
                <w:b/>
                <w:bCs/>
                <w:position w:val="2"/>
                <w:sz w:val="18"/>
                <w:szCs w:val="24"/>
                <w:rtl/>
                <w:lang w:bidi="ar-SA"/>
              </w:rPr>
              <w:t xml:space="preserve">النمط </w:t>
            </w:r>
            <w:proofErr w:type="spellStart"/>
            <w:r w:rsidRPr="004D40AF">
              <w:rPr>
                <w:b/>
                <w:bCs/>
                <w:position w:val="2"/>
                <w:sz w:val="18"/>
                <w:szCs w:val="24"/>
                <w:rtl/>
                <w:lang w:bidi="ar-SA"/>
              </w:rPr>
              <w:t>النظيري</w:t>
            </w:r>
            <w:proofErr w:type="spellEnd"/>
          </w:p>
        </w:tc>
        <w:tc>
          <w:tcPr>
            <w:tcW w:w="1218" w:type="dxa"/>
            <w:tcBorders>
              <w:top w:val="single" w:sz="4" w:space="0" w:color="auto"/>
              <w:left w:val="single" w:sz="4" w:space="0" w:color="auto"/>
            </w:tcBorders>
            <w:shd w:val="clear" w:color="auto" w:fill="FFFFFF"/>
            <w:tcMar>
              <w:left w:w="28" w:type="dxa"/>
              <w:right w:w="28" w:type="dxa"/>
            </w:tcMar>
            <w:vAlign w:val="bottom"/>
          </w:tcPr>
          <w:p w14:paraId="2A8092DF" w14:textId="77777777" w:rsidR="00EA712E" w:rsidRPr="00804BF0" w:rsidRDefault="00EA712E" w:rsidP="008E3064">
            <w:pPr>
              <w:pStyle w:val="Tabletexte"/>
              <w:keepNext/>
              <w:spacing w:before="20" w:after="20" w:line="200" w:lineRule="exact"/>
              <w:jc w:val="center"/>
              <w:rPr>
                <w:b/>
                <w:bCs/>
                <w:position w:val="2"/>
                <w:sz w:val="18"/>
                <w:szCs w:val="24"/>
              </w:rPr>
            </w:pPr>
            <w:r w:rsidRPr="00804BF0">
              <w:rPr>
                <w:rFonts w:eastAsia="Cambria" w:hint="cs"/>
                <w:b/>
                <w:bCs/>
                <w:position w:val="2"/>
                <w:sz w:val="18"/>
                <w:szCs w:val="24"/>
                <w:rtl/>
              </w:rPr>
              <w:t xml:space="preserve">النمط </w:t>
            </w:r>
            <w:r w:rsidRPr="00804BF0">
              <w:rPr>
                <w:rFonts w:eastAsia="Cambria"/>
                <w:b/>
                <w:bCs/>
                <w:position w:val="2"/>
                <w:sz w:val="18"/>
                <w:szCs w:val="24"/>
              </w:rPr>
              <w:t>GOMAS</w:t>
            </w:r>
          </w:p>
        </w:tc>
        <w:tc>
          <w:tcPr>
            <w:tcW w:w="1302" w:type="dxa"/>
            <w:tcBorders>
              <w:top w:val="single" w:sz="4" w:space="0" w:color="auto"/>
              <w:left w:val="single" w:sz="4" w:space="0" w:color="auto"/>
            </w:tcBorders>
            <w:shd w:val="clear" w:color="auto" w:fill="FFFFFF"/>
            <w:tcMar>
              <w:left w:w="28" w:type="dxa"/>
              <w:right w:w="28" w:type="dxa"/>
            </w:tcMar>
            <w:vAlign w:val="bottom"/>
          </w:tcPr>
          <w:p w14:paraId="218F4DA7" w14:textId="77777777" w:rsidR="00EA712E" w:rsidRPr="00804BF0" w:rsidRDefault="00EA712E" w:rsidP="008E3064">
            <w:pPr>
              <w:pStyle w:val="Tabletexte"/>
              <w:keepNext/>
              <w:spacing w:before="20" w:after="20" w:line="200" w:lineRule="exact"/>
              <w:jc w:val="center"/>
              <w:rPr>
                <w:b/>
                <w:bCs/>
                <w:position w:val="2"/>
                <w:sz w:val="18"/>
                <w:szCs w:val="24"/>
              </w:rPr>
            </w:pPr>
            <w:r w:rsidRPr="00804BF0">
              <w:rPr>
                <w:b/>
                <w:bCs/>
                <w:position w:val="2"/>
                <w:sz w:val="18"/>
                <w:szCs w:val="24"/>
                <w:rtl/>
              </w:rPr>
              <w:t>النظير</w:t>
            </w:r>
            <w:r w:rsidRPr="00804BF0">
              <w:rPr>
                <w:rFonts w:hint="cs"/>
                <w:b/>
                <w:bCs/>
                <w:position w:val="2"/>
                <w:sz w:val="18"/>
                <w:szCs w:val="24"/>
                <w:rtl/>
              </w:rPr>
              <w:t xml:space="preserve"> </w:t>
            </w:r>
            <w:r w:rsidRPr="00804BF0">
              <w:rPr>
                <w:rFonts w:eastAsia="Cambria"/>
                <w:b/>
                <w:bCs/>
                <w:position w:val="2"/>
                <w:sz w:val="18"/>
                <w:szCs w:val="24"/>
              </w:rPr>
              <w:t>GOMAS</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11A2D4F1" w14:textId="77777777" w:rsidR="00EA712E" w:rsidRPr="00804BF0" w:rsidRDefault="00EA712E" w:rsidP="008E3064">
            <w:pPr>
              <w:pStyle w:val="Tabletexte"/>
              <w:keepNext/>
              <w:spacing w:before="20" w:after="20" w:line="200" w:lineRule="exact"/>
              <w:jc w:val="center"/>
              <w:rPr>
                <w:position w:val="2"/>
                <w:sz w:val="18"/>
                <w:szCs w:val="24"/>
              </w:rPr>
            </w:pPr>
          </w:p>
        </w:tc>
      </w:tr>
      <w:tr w:rsidR="00EA712E" w:rsidRPr="00804BF0" w14:paraId="2C53B4D8" w14:textId="77777777" w:rsidTr="008E3064">
        <w:tc>
          <w:tcPr>
            <w:tcW w:w="2098" w:type="dxa"/>
            <w:tcBorders>
              <w:top w:val="single" w:sz="4" w:space="0" w:color="auto"/>
              <w:left w:val="single" w:sz="4" w:space="0" w:color="auto"/>
            </w:tcBorders>
            <w:shd w:val="clear" w:color="auto" w:fill="FFFFFF"/>
            <w:tcMar>
              <w:left w:w="28" w:type="dxa"/>
              <w:right w:w="28" w:type="dxa"/>
            </w:tcMar>
            <w:vAlign w:val="bottom"/>
          </w:tcPr>
          <w:p w14:paraId="747D129C" w14:textId="77777777" w:rsidR="00EA712E" w:rsidRPr="00804BF0" w:rsidRDefault="00EA712E" w:rsidP="008E3064">
            <w:pPr>
              <w:pStyle w:val="Tabletexte"/>
              <w:keepNext/>
              <w:spacing w:before="20" w:after="20" w:line="200" w:lineRule="exact"/>
              <w:jc w:val="left"/>
              <w:rPr>
                <w:position w:val="2"/>
                <w:sz w:val="18"/>
                <w:szCs w:val="24"/>
                <w:rtl/>
                <w:lang w:bidi="ar-SA"/>
              </w:rPr>
            </w:pPr>
            <w:r w:rsidRPr="00804BF0">
              <w:rPr>
                <w:position w:val="2"/>
                <w:sz w:val="18"/>
                <w:szCs w:val="24"/>
                <w:rtl/>
              </w:rPr>
              <w:t>التردد المركزي</w:t>
            </w:r>
          </w:p>
        </w:tc>
        <w:tc>
          <w:tcPr>
            <w:tcW w:w="886" w:type="dxa"/>
            <w:tcBorders>
              <w:top w:val="single" w:sz="4" w:space="0" w:color="auto"/>
              <w:left w:val="single" w:sz="4" w:space="0" w:color="auto"/>
            </w:tcBorders>
            <w:shd w:val="clear" w:color="auto" w:fill="FFFFFF"/>
            <w:tcMar>
              <w:left w:w="28" w:type="dxa"/>
              <w:right w:w="28" w:type="dxa"/>
            </w:tcMar>
            <w:vAlign w:val="bottom"/>
          </w:tcPr>
          <w:p w14:paraId="7D3FEEC4" w14:textId="77777777" w:rsidR="00EA712E" w:rsidRPr="00804BF0" w:rsidRDefault="00EA712E" w:rsidP="008E3064">
            <w:pPr>
              <w:pStyle w:val="Tabletexte"/>
              <w:keepNext/>
              <w:spacing w:before="20" w:after="20" w:line="200" w:lineRule="exact"/>
              <w:jc w:val="center"/>
              <w:rPr>
                <w:position w:val="2"/>
                <w:sz w:val="18"/>
                <w:szCs w:val="24"/>
                <w:rtl/>
                <w:lang w:bidi="ar-SA"/>
              </w:rPr>
            </w:pPr>
            <w:r w:rsidRPr="00804BF0">
              <w:rPr>
                <w:position w:val="2"/>
                <w:sz w:val="18"/>
                <w:szCs w:val="24"/>
                <w:lang w:bidi="ar-SA"/>
              </w:rPr>
              <w:t>GHz</w:t>
            </w:r>
          </w:p>
        </w:tc>
        <w:tc>
          <w:tcPr>
            <w:tcW w:w="849" w:type="dxa"/>
            <w:tcBorders>
              <w:top w:val="single" w:sz="4" w:space="0" w:color="auto"/>
              <w:left w:val="single" w:sz="4" w:space="0" w:color="auto"/>
            </w:tcBorders>
            <w:shd w:val="clear" w:color="auto" w:fill="FFFFFF"/>
            <w:tcMar>
              <w:left w:w="28" w:type="dxa"/>
              <w:right w:w="28" w:type="dxa"/>
            </w:tcMar>
            <w:vAlign w:val="bottom"/>
          </w:tcPr>
          <w:p w14:paraId="18B7DE66" w14:textId="44262356" w:rsidR="00EA712E" w:rsidRPr="00804BF0" w:rsidRDefault="00EA712E" w:rsidP="008E3064">
            <w:pPr>
              <w:pStyle w:val="Tabletexte"/>
              <w:keepNext/>
              <w:spacing w:before="20" w:after="20" w:line="200" w:lineRule="exact"/>
              <w:jc w:val="center"/>
              <w:rPr>
                <w:position w:val="2"/>
                <w:sz w:val="18"/>
                <w:szCs w:val="24"/>
                <w:lang w:bidi="ar-SA"/>
              </w:rPr>
            </w:pPr>
            <w:r w:rsidRPr="00804BF0">
              <w:rPr>
                <w:position w:val="2"/>
                <w:sz w:val="18"/>
                <w:szCs w:val="24"/>
                <w:lang w:bidi="ar-SA"/>
              </w:rPr>
              <w:t>453</w:t>
            </w:r>
          </w:p>
        </w:tc>
        <w:tc>
          <w:tcPr>
            <w:tcW w:w="1167" w:type="dxa"/>
            <w:tcBorders>
              <w:top w:val="single" w:sz="4" w:space="0" w:color="auto"/>
              <w:left w:val="single" w:sz="4" w:space="0" w:color="auto"/>
            </w:tcBorders>
            <w:shd w:val="clear" w:color="auto" w:fill="FFFFFF"/>
            <w:tcMar>
              <w:left w:w="28" w:type="dxa"/>
              <w:right w:w="28" w:type="dxa"/>
            </w:tcMar>
            <w:vAlign w:val="bottom"/>
          </w:tcPr>
          <w:p w14:paraId="60DBB902" w14:textId="0AC4AC60" w:rsidR="00EA712E" w:rsidRPr="00804BF0" w:rsidRDefault="00EA712E" w:rsidP="008E3064">
            <w:pPr>
              <w:pStyle w:val="Tabletexte"/>
              <w:keepNext/>
              <w:spacing w:before="20" w:after="20" w:line="200" w:lineRule="exact"/>
              <w:jc w:val="center"/>
              <w:rPr>
                <w:position w:val="2"/>
                <w:sz w:val="18"/>
                <w:szCs w:val="24"/>
                <w:lang w:bidi="ar-SA"/>
              </w:rPr>
            </w:pPr>
            <w:r w:rsidRPr="00804BF0">
              <w:rPr>
                <w:position w:val="2"/>
                <w:sz w:val="18"/>
                <w:szCs w:val="24"/>
                <w:lang w:bidi="ar-SA"/>
              </w:rPr>
              <w:t>453</w:t>
            </w:r>
          </w:p>
        </w:tc>
        <w:tc>
          <w:tcPr>
            <w:tcW w:w="982" w:type="dxa"/>
            <w:tcBorders>
              <w:top w:val="single" w:sz="4" w:space="0" w:color="auto"/>
              <w:left w:val="single" w:sz="4" w:space="0" w:color="auto"/>
            </w:tcBorders>
            <w:shd w:val="clear" w:color="auto" w:fill="FFFFFF"/>
            <w:tcMar>
              <w:left w:w="28" w:type="dxa"/>
              <w:right w:w="28" w:type="dxa"/>
            </w:tcMar>
            <w:vAlign w:val="bottom"/>
          </w:tcPr>
          <w:p w14:paraId="68556647" w14:textId="75938D3E" w:rsidR="00EA712E" w:rsidRPr="00804BF0" w:rsidRDefault="00EA712E" w:rsidP="008E3064">
            <w:pPr>
              <w:pStyle w:val="Tabletexte"/>
              <w:keepNext/>
              <w:spacing w:before="20" w:after="20" w:line="200" w:lineRule="exact"/>
              <w:jc w:val="center"/>
              <w:rPr>
                <w:position w:val="2"/>
                <w:sz w:val="18"/>
                <w:szCs w:val="24"/>
                <w:lang w:bidi="ar-SA"/>
              </w:rPr>
            </w:pPr>
            <w:r w:rsidRPr="00804BF0">
              <w:rPr>
                <w:position w:val="2"/>
                <w:sz w:val="18"/>
                <w:szCs w:val="24"/>
                <w:lang w:bidi="ar-SA"/>
              </w:rPr>
              <w:t>453</w:t>
            </w:r>
          </w:p>
        </w:tc>
        <w:tc>
          <w:tcPr>
            <w:tcW w:w="1218" w:type="dxa"/>
            <w:tcBorders>
              <w:top w:val="single" w:sz="4" w:space="0" w:color="auto"/>
              <w:left w:val="single" w:sz="4" w:space="0" w:color="auto"/>
            </w:tcBorders>
            <w:shd w:val="clear" w:color="auto" w:fill="FFFFFF"/>
            <w:tcMar>
              <w:left w:w="28" w:type="dxa"/>
              <w:right w:w="28" w:type="dxa"/>
            </w:tcMar>
            <w:vAlign w:val="bottom"/>
          </w:tcPr>
          <w:p w14:paraId="2F41A8DB" w14:textId="32C058DF" w:rsidR="00EA712E" w:rsidRPr="00804BF0" w:rsidRDefault="00EA712E" w:rsidP="008E3064">
            <w:pPr>
              <w:pStyle w:val="Tabletexte"/>
              <w:keepNext/>
              <w:spacing w:before="20" w:after="20" w:line="200" w:lineRule="exact"/>
              <w:jc w:val="center"/>
              <w:rPr>
                <w:position w:val="2"/>
                <w:sz w:val="18"/>
                <w:szCs w:val="24"/>
                <w:rtl/>
                <w:lang w:bidi="ar-SA"/>
              </w:rPr>
            </w:pPr>
            <w:r w:rsidRPr="00804BF0">
              <w:rPr>
                <w:position w:val="2"/>
                <w:sz w:val="18"/>
                <w:szCs w:val="24"/>
                <w:lang w:bidi="ar-SA"/>
              </w:rPr>
              <w:t>453</w:t>
            </w:r>
          </w:p>
        </w:tc>
        <w:tc>
          <w:tcPr>
            <w:tcW w:w="1302" w:type="dxa"/>
            <w:tcBorders>
              <w:top w:val="single" w:sz="4" w:space="0" w:color="auto"/>
              <w:left w:val="single" w:sz="4" w:space="0" w:color="auto"/>
            </w:tcBorders>
            <w:shd w:val="clear" w:color="auto" w:fill="FFFFFF"/>
            <w:tcMar>
              <w:left w:w="28" w:type="dxa"/>
              <w:right w:w="28" w:type="dxa"/>
            </w:tcMar>
            <w:vAlign w:val="bottom"/>
          </w:tcPr>
          <w:p w14:paraId="04F7A517" w14:textId="5A9B6E2B" w:rsidR="00EA712E" w:rsidRPr="00804BF0" w:rsidRDefault="00EA712E" w:rsidP="008E3064">
            <w:pPr>
              <w:pStyle w:val="Tabletexte"/>
              <w:keepNext/>
              <w:spacing w:before="20" w:after="20" w:line="200" w:lineRule="exact"/>
              <w:jc w:val="center"/>
              <w:rPr>
                <w:position w:val="2"/>
                <w:sz w:val="18"/>
                <w:szCs w:val="24"/>
                <w:lang w:bidi="ar-SA"/>
              </w:rPr>
            </w:pPr>
            <w:r w:rsidRPr="00804BF0">
              <w:rPr>
                <w:position w:val="2"/>
                <w:sz w:val="18"/>
                <w:szCs w:val="24"/>
                <w:lang w:bidi="ar-SA"/>
              </w:rPr>
              <w:t>453</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2B851A6E" w14:textId="77777777" w:rsidR="00EA712E" w:rsidRPr="00804BF0" w:rsidRDefault="00EA712E" w:rsidP="008E3064">
            <w:pPr>
              <w:pStyle w:val="Tabletexte"/>
              <w:keepNext/>
              <w:spacing w:before="20" w:after="20" w:line="200" w:lineRule="exact"/>
              <w:jc w:val="center"/>
              <w:rPr>
                <w:position w:val="2"/>
                <w:sz w:val="18"/>
                <w:szCs w:val="24"/>
                <w:lang w:bidi="ar-SA"/>
              </w:rPr>
            </w:pPr>
          </w:p>
        </w:tc>
      </w:tr>
      <w:tr w:rsidR="00EA712E" w:rsidRPr="00804BF0" w14:paraId="35FE877F" w14:textId="77777777" w:rsidTr="008E3064">
        <w:tc>
          <w:tcPr>
            <w:tcW w:w="2098" w:type="dxa"/>
            <w:tcBorders>
              <w:top w:val="single" w:sz="4" w:space="0" w:color="auto"/>
              <w:left w:val="single" w:sz="4" w:space="0" w:color="auto"/>
            </w:tcBorders>
            <w:shd w:val="clear" w:color="auto" w:fill="FFFFFF"/>
            <w:tcMar>
              <w:left w:w="28" w:type="dxa"/>
              <w:right w:w="28" w:type="dxa"/>
            </w:tcMar>
            <w:vAlign w:val="bottom"/>
          </w:tcPr>
          <w:p w14:paraId="224D95DE" w14:textId="77777777" w:rsidR="00EA712E" w:rsidRPr="00804BF0" w:rsidRDefault="00EA712E" w:rsidP="008E3064">
            <w:pPr>
              <w:pStyle w:val="Tabletexte"/>
              <w:keepNext/>
              <w:spacing w:before="20" w:after="20" w:line="200" w:lineRule="exact"/>
              <w:jc w:val="left"/>
              <w:rPr>
                <w:position w:val="2"/>
                <w:sz w:val="18"/>
                <w:szCs w:val="24"/>
                <w:rtl/>
              </w:rPr>
            </w:pPr>
            <w:r w:rsidRPr="00804BF0">
              <w:rPr>
                <w:position w:val="2"/>
                <w:sz w:val="18"/>
                <w:szCs w:val="24"/>
                <w:rtl/>
              </w:rPr>
              <w:t>ارتفاع المدار</w:t>
            </w:r>
          </w:p>
        </w:tc>
        <w:tc>
          <w:tcPr>
            <w:tcW w:w="886" w:type="dxa"/>
            <w:tcBorders>
              <w:top w:val="single" w:sz="4" w:space="0" w:color="auto"/>
              <w:left w:val="single" w:sz="4" w:space="0" w:color="auto"/>
            </w:tcBorders>
            <w:shd w:val="clear" w:color="auto" w:fill="FFFFFF"/>
            <w:tcMar>
              <w:left w:w="28" w:type="dxa"/>
              <w:right w:w="28" w:type="dxa"/>
            </w:tcMar>
            <w:vAlign w:val="bottom"/>
          </w:tcPr>
          <w:p w14:paraId="157B1F7F" w14:textId="77777777"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km</w:t>
            </w:r>
          </w:p>
        </w:tc>
        <w:tc>
          <w:tcPr>
            <w:tcW w:w="849" w:type="dxa"/>
            <w:tcBorders>
              <w:top w:val="single" w:sz="4" w:space="0" w:color="auto"/>
              <w:left w:val="single" w:sz="4" w:space="0" w:color="auto"/>
            </w:tcBorders>
            <w:shd w:val="clear" w:color="auto" w:fill="FFFFFF"/>
            <w:tcMar>
              <w:left w:w="28" w:type="dxa"/>
              <w:right w:w="28" w:type="dxa"/>
            </w:tcMar>
            <w:vAlign w:val="bottom"/>
          </w:tcPr>
          <w:p w14:paraId="2F74074E" w14:textId="46C3E38B" w:rsidR="00EA712E" w:rsidRPr="00804BF0" w:rsidRDefault="00EA712E" w:rsidP="008E3064">
            <w:pPr>
              <w:pStyle w:val="Tabletexte"/>
              <w:keepNext/>
              <w:spacing w:before="20" w:after="20" w:line="200" w:lineRule="exact"/>
              <w:jc w:val="left"/>
              <w:rPr>
                <w:position w:val="2"/>
                <w:sz w:val="18"/>
                <w:szCs w:val="24"/>
                <w:rtl/>
                <w:lang w:bidi="ar-SA"/>
              </w:rPr>
            </w:pPr>
            <w:r w:rsidRPr="00804BF0">
              <w:rPr>
                <w:position w:val="2"/>
                <w:sz w:val="18"/>
                <w:szCs w:val="24"/>
                <w:lang w:bidi="ar-SA"/>
              </w:rPr>
              <w:t>817</w:t>
            </w:r>
          </w:p>
        </w:tc>
        <w:tc>
          <w:tcPr>
            <w:tcW w:w="1167" w:type="dxa"/>
            <w:tcBorders>
              <w:top w:val="single" w:sz="4" w:space="0" w:color="auto"/>
              <w:left w:val="single" w:sz="4" w:space="0" w:color="auto"/>
            </w:tcBorders>
            <w:shd w:val="clear" w:color="auto" w:fill="FFFFFF"/>
            <w:tcMar>
              <w:left w:w="28" w:type="dxa"/>
              <w:right w:w="28" w:type="dxa"/>
            </w:tcMar>
            <w:vAlign w:val="bottom"/>
          </w:tcPr>
          <w:p w14:paraId="11490FB5" w14:textId="03D5ABAA"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400</w:t>
            </w:r>
          </w:p>
        </w:tc>
        <w:tc>
          <w:tcPr>
            <w:tcW w:w="982" w:type="dxa"/>
            <w:tcBorders>
              <w:top w:val="single" w:sz="4" w:space="0" w:color="auto"/>
              <w:left w:val="single" w:sz="4" w:space="0" w:color="auto"/>
            </w:tcBorders>
            <w:shd w:val="clear" w:color="auto" w:fill="FFFFFF"/>
            <w:tcMar>
              <w:left w:w="28" w:type="dxa"/>
              <w:right w:w="28" w:type="dxa"/>
            </w:tcMar>
            <w:vAlign w:val="bottom"/>
          </w:tcPr>
          <w:p w14:paraId="3AEC5A76" w14:textId="7AAFBF70"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817</w:t>
            </w:r>
          </w:p>
        </w:tc>
        <w:tc>
          <w:tcPr>
            <w:tcW w:w="1218" w:type="dxa"/>
            <w:tcBorders>
              <w:top w:val="single" w:sz="4" w:space="0" w:color="auto"/>
              <w:left w:val="single" w:sz="4" w:space="0" w:color="auto"/>
            </w:tcBorders>
            <w:shd w:val="clear" w:color="auto" w:fill="FFFFFF"/>
            <w:tcMar>
              <w:left w:w="28" w:type="dxa"/>
              <w:right w:w="28" w:type="dxa"/>
            </w:tcMar>
            <w:vAlign w:val="bottom"/>
          </w:tcPr>
          <w:p w14:paraId="18573431" w14:textId="3708E691"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35 684</w:t>
            </w:r>
          </w:p>
        </w:tc>
        <w:tc>
          <w:tcPr>
            <w:tcW w:w="1302" w:type="dxa"/>
            <w:tcBorders>
              <w:top w:val="single" w:sz="4" w:space="0" w:color="auto"/>
              <w:left w:val="single" w:sz="4" w:space="0" w:color="auto"/>
            </w:tcBorders>
            <w:shd w:val="clear" w:color="auto" w:fill="FFFFFF"/>
            <w:tcMar>
              <w:left w:w="28" w:type="dxa"/>
              <w:right w:w="28" w:type="dxa"/>
            </w:tcMar>
            <w:vAlign w:val="bottom"/>
          </w:tcPr>
          <w:p w14:paraId="6479EEAD" w14:textId="3AF729BC"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35 684</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34C64980" w14:textId="77777777" w:rsidR="00EA712E" w:rsidRPr="00804BF0" w:rsidRDefault="00EA712E" w:rsidP="008E3064">
            <w:pPr>
              <w:pStyle w:val="Tabletexte"/>
              <w:keepNext/>
              <w:spacing w:before="20" w:after="20" w:line="200" w:lineRule="exact"/>
              <w:jc w:val="left"/>
              <w:rPr>
                <w:position w:val="2"/>
                <w:sz w:val="18"/>
                <w:szCs w:val="24"/>
                <w:lang w:bidi="ar-SA"/>
              </w:rPr>
            </w:pPr>
          </w:p>
        </w:tc>
      </w:tr>
      <w:tr w:rsidR="00EA712E" w:rsidRPr="00804BF0" w14:paraId="7A7A8FA1" w14:textId="77777777" w:rsidTr="008E3064">
        <w:tc>
          <w:tcPr>
            <w:tcW w:w="2098" w:type="dxa"/>
            <w:tcBorders>
              <w:top w:val="single" w:sz="4" w:space="0" w:color="auto"/>
              <w:left w:val="single" w:sz="4" w:space="0" w:color="auto"/>
            </w:tcBorders>
            <w:shd w:val="clear" w:color="auto" w:fill="FFFFFF"/>
            <w:tcMar>
              <w:left w:w="28" w:type="dxa"/>
              <w:right w:w="28" w:type="dxa"/>
            </w:tcMar>
            <w:vAlign w:val="center"/>
          </w:tcPr>
          <w:p w14:paraId="00A0DE5E" w14:textId="77777777" w:rsidR="00EA712E" w:rsidRPr="00804BF0" w:rsidRDefault="00EA712E" w:rsidP="008E3064">
            <w:pPr>
              <w:pStyle w:val="Tabletexte"/>
              <w:keepNext/>
              <w:spacing w:before="20" w:after="20" w:line="200" w:lineRule="exact"/>
              <w:jc w:val="left"/>
              <w:rPr>
                <w:position w:val="2"/>
                <w:sz w:val="18"/>
                <w:szCs w:val="24"/>
                <w:rtl/>
                <w:lang w:bidi="ar-SA"/>
              </w:rPr>
            </w:pPr>
            <w:r w:rsidRPr="00804BF0">
              <w:rPr>
                <w:position w:val="2"/>
                <w:sz w:val="18"/>
                <w:szCs w:val="24"/>
                <w:rtl/>
              </w:rPr>
              <w:t>زاوية النظير</w:t>
            </w:r>
          </w:p>
        </w:tc>
        <w:tc>
          <w:tcPr>
            <w:tcW w:w="886" w:type="dxa"/>
            <w:tcBorders>
              <w:top w:val="single" w:sz="4" w:space="0" w:color="auto"/>
              <w:left w:val="single" w:sz="4" w:space="0" w:color="auto"/>
            </w:tcBorders>
            <w:shd w:val="clear" w:color="auto" w:fill="FFFFFF"/>
            <w:tcMar>
              <w:left w:w="28" w:type="dxa"/>
              <w:right w:w="28" w:type="dxa"/>
            </w:tcMar>
            <w:vAlign w:val="center"/>
          </w:tcPr>
          <w:p w14:paraId="367F7DB6" w14:textId="77777777" w:rsidR="00EA712E" w:rsidRPr="00804BF0" w:rsidRDefault="00EA712E" w:rsidP="008E3064">
            <w:pPr>
              <w:pStyle w:val="Tabletexte"/>
              <w:keepNext/>
              <w:spacing w:before="20" w:after="20" w:line="200" w:lineRule="exact"/>
              <w:jc w:val="left"/>
              <w:rPr>
                <w:position w:val="2"/>
                <w:sz w:val="18"/>
                <w:szCs w:val="24"/>
                <w:lang w:bidi="ar-SA"/>
              </w:rPr>
            </w:pPr>
            <w:r w:rsidRPr="00804BF0">
              <w:rPr>
                <w:rFonts w:cs="Times New Roman"/>
                <w:position w:val="2"/>
                <w:sz w:val="18"/>
                <w:szCs w:val="24"/>
                <w:lang w:bidi="ar-SA"/>
              </w:rPr>
              <w:t>º</w:t>
            </w:r>
          </w:p>
        </w:tc>
        <w:tc>
          <w:tcPr>
            <w:tcW w:w="849" w:type="dxa"/>
            <w:tcBorders>
              <w:top w:val="single" w:sz="4" w:space="0" w:color="auto"/>
              <w:left w:val="single" w:sz="4" w:space="0" w:color="auto"/>
            </w:tcBorders>
            <w:shd w:val="clear" w:color="auto" w:fill="FFFFFF"/>
            <w:tcMar>
              <w:left w:w="28" w:type="dxa"/>
              <w:right w:w="28" w:type="dxa"/>
            </w:tcMar>
            <w:vAlign w:val="center"/>
          </w:tcPr>
          <w:p w14:paraId="5406867C" w14:textId="693046D8"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53,0</w:t>
            </w:r>
          </w:p>
        </w:tc>
        <w:tc>
          <w:tcPr>
            <w:tcW w:w="1167" w:type="dxa"/>
            <w:tcBorders>
              <w:top w:val="single" w:sz="4" w:space="0" w:color="auto"/>
              <w:left w:val="single" w:sz="4" w:space="0" w:color="auto"/>
            </w:tcBorders>
            <w:shd w:val="clear" w:color="auto" w:fill="FFFFFF"/>
            <w:tcMar>
              <w:left w:w="28" w:type="dxa"/>
              <w:right w:w="28" w:type="dxa"/>
            </w:tcMar>
            <w:vAlign w:val="center"/>
          </w:tcPr>
          <w:p w14:paraId="19622069" w14:textId="27F77904"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53,0</w:t>
            </w:r>
          </w:p>
        </w:tc>
        <w:tc>
          <w:tcPr>
            <w:tcW w:w="982" w:type="dxa"/>
            <w:tcBorders>
              <w:top w:val="single" w:sz="4" w:space="0" w:color="auto"/>
              <w:left w:val="single" w:sz="4" w:space="0" w:color="auto"/>
            </w:tcBorders>
            <w:shd w:val="clear" w:color="auto" w:fill="FFFFFF"/>
            <w:tcMar>
              <w:left w:w="28" w:type="dxa"/>
              <w:right w:w="28" w:type="dxa"/>
            </w:tcMar>
            <w:vAlign w:val="center"/>
          </w:tcPr>
          <w:p w14:paraId="64821C0E" w14:textId="486B310B"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0,0</w:t>
            </w:r>
          </w:p>
        </w:tc>
        <w:tc>
          <w:tcPr>
            <w:tcW w:w="1218" w:type="dxa"/>
            <w:tcBorders>
              <w:top w:val="single" w:sz="4" w:space="0" w:color="auto"/>
              <w:left w:val="single" w:sz="4" w:space="0" w:color="auto"/>
            </w:tcBorders>
            <w:shd w:val="clear" w:color="auto" w:fill="FFFFFF"/>
            <w:tcMar>
              <w:left w:w="28" w:type="dxa"/>
              <w:right w:w="28" w:type="dxa"/>
            </w:tcMar>
            <w:vAlign w:val="center"/>
          </w:tcPr>
          <w:p w14:paraId="6E7B42F7" w14:textId="22D5941C"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0,0</w:t>
            </w:r>
          </w:p>
        </w:tc>
        <w:tc>
          <w:tcPr>
            <w:tcW w:w="1302" w:type="dxa"/>
            <w:tcBorders>
              <w:top w:val="single" w:sz="4" w:space="0" w:color="auto"/>
              <w:left w:val="single" w:sz="4" w:space="0" w:color="auto"/>
            </w:tcBorders>
            <w:shd w:val="clear" w:color="auto" w:fill="FFFFFF"/>
            <w:tcMar>
              <w:left w:w="28" w:type="dxa"/>
              <w:right w:w="28" w:type="dxa"/>
            </w:tcMar>
            <w:vAlign w:val="center"/>
          </w:tcPr>
          <w:p w14:paraId="09C4DD91" w14:textId="673ECB56"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8,5</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6074C370" w14:textId="77777777" w:rsidR="00EA712E" w:rsidRPr="00804BF0" w:rsidRDefault="00EA712E" w:rsidP="008E3064">
            <w:pPr>
              <w:pStyle w:val="Tabletexte"/>
              <w:keepNext/>
              <w:spacing w:before="20" w:after="20" w:line="200" w:lineRule="exact"/>
              <w:jc w:val="left"/>
              <w:rPr>
                <w:position w:val="2"/>
                <w:sz w:val="18"/>
                <w:szCs w:val="24"/>
                <w:lang w:bidi="ar-SA"/>
              </w:rPr>
            </w:pPr>
          </w:p>
        </w:tc>
      </w:tr>
      <w:tr w:rsidR="00EA712E" w:rsidRPr="00804BF0" w14:paraId="3E7920C3" w14:textId="77777777" w:rsidTr="008E3064">
        <w:tc>
          <w:tcPr>
            <w:tcW w:w="2098" w:type="dxa"/>
            <w:tcBorders>
              <w:top w:val="single" w:sz="4" w:space="0" w:color="auto"/>
              <w:left w:val="single" w:sz="4" w:space="0" w:color="auto"/>
            </w:tcBorders>
            <w:shd w:val="clear" w:color="auto" w:fill="FFFFFF"/>
            <w:tcMar>
              <w:left w:w="28" w:type="dxa"/>
              <w:right w:w="28" w:type="dxa"/>
            </w:tcMar>
            <w:vAlign w:val="bottom"/>
          </w:tcPr>
          <w:p w14:paraId="4AE4FB90" w14:textId="77777777" w:rsidR="00EA712E" w:rsidRPr="00804BF0" w:rsidRDefault="00EA712E" w:rsidP="008E3064">
            <w:pPr>
              <w:pStyle w:val="Tabletexte"/>
              <w:keepNext/>
              <w:spacing w:before="20" w:after="20" w:line="200" w:lineRule="exact"/>
              <w:jc w:val="left"/>
              <w:rPr>
                <w:position w:val="2"/>
                <w:sz w:val="18"/>
                <w:szCs w:val="24"/>
              </w:rPr>
            </w:pPr>
            <w:r w:rsidRPr="00804BF0">
              <w:rPr>
                <w:position w:val="2"/>
                <w:sz w:val="18"/>
                <w:szCs w:val="24"/>
                <w:rtl/>
              </w:rPr>
              <w:t>مسافة المسير المائل</w:t>
            </w:r>
          </w:p>
        </w:tc>
        <w:tc>
          <w:tcPr>
            <w:tcW w:w="886" w:type="dxa"/>
            <w:tcBorders>
              <w:top w:val="single" w:sz="4" w:space="0" w:color="auto"/>
              <w:left w:val="single" w:sz="4" w:space="0" w:color="auto"/>
            </w:tcBorders>
            <w:shd w:val="clear" w:color="auto" w:fill="FFFFFF"/>
            <w:tcMar>
              <w:left w:w="28" w:type="dxa"/>
              <w:right w:w="28" w:type="dxa"/>
            </w:tcMar>
            <w:vAlign w:val="bottom"/>
          </w:tcPr>
          <w:p w14:paraId="4D93A8B1" w14:textId="77777777"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km</w:t>
            </w:r>
          </w:p>
        </w:tc>
        <w:tc>
          <w:tcPr>
            <w:tcW w:w="849" w:type="dxa"/>
            <w:tcBorders>
              <w:top w:val="single" w:sz="4" w:space="0" w:color="auto"/>
              <w:left w:val="single" w:sz="4" w:space="0" w:color="auto"/>
            </w:tcBorders>
            <w:shd w:val="clear" w:color="auto" w:fill="FFFFFF"/>
            <w:tcMar>
              <w:left w:w="28" w:type="dxa"/>
              <w:right w:w="28" w:type="dxa"/>
            </w:tcMar>
            <w:vAlign w:val="bottom"/>
          </w:tcPr>
          <w:p w14:paraId="34BB5EED" w14:textId="6B821746"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1 563</w:t>
            </w:r>
          </w:p>
        </w:tc>
        <w:tc>
          <w:tcPr>
            <w:tcW w:w="1167" w:type="dxa"/>
            <w:tcBorders>
              <w:top w:val="single" w:sz="4" w:space="0" w:color="auto"/>
              <w:left w:val="single" w:sz="4" w:space="0" w:color="auto"/>
            </w:tcBorders>
            <w:shd w:val="clear" w:color="auto" w:fill="FFFFFF"/>
            <w:tcMar>
              <w:left w:w="28" w:type="dxa"/>
              <w:right w:w="28" w:type="dxa"/>
            </w:tcMar>
            <w:vAlign w:val="bottom"/>
          </w:tcPr>
          <w:p w14:paraId="13356EA9" w14:textId="588F3101"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706</w:t>
            </w:r>
          </w:p>
        </w:tc>
        <w:tc>
          <w:tcPr>
            <w:tcW w:w="982" w:type="dxa"/>
            <w:tcBorders>
              <w:top w:val="single" w:sz="4" w:space="0" w:color="auto"/>
              <w:left w:val="single" w:sz="4" w:space="0" w:color="auto"/>
            </w:tcBorders>
            <w:shd w:val="clear" w:color="auto" w:fill="FFFFFF"/>
            <w:tcMar>
              <w:left w:w="28" w:type="dxa"/>
              <w:right w:w="28" w:type="dxa"/>
            </w:tcMar>
            <w:vAlign w:val="bottom"/>
          </w:tcPr>
          <w:p w14:paraId="03E30498" w14:textId="2D7EBD82"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817</w:t>
            </w:r>
          </w:p>
        </w:tc>
        <w:tc>
          <w:tcPr>
            <w:tcW w:w="1218" w:type="dxa"/>
            <w:tcBorders>
              <w:top w:val="single" w:sz="4" w:space="0" w:color="auto"/>
              <w:left w:val="single" w:sz="4" w:space="0" w:color="auto"/>
            </w:tcBorders>
            <w:shd w:val="clear" w:color="auto" w:fill="FFFFFF"/>
            <w:tcMar>
              <w:left w:w="28" w:type="dxa"/>
              <w:right w:w="28" w:type="dxa"/>
            </w:tcMar>
            <w:vAlign w:val="bottom"/>
          </w:tcPr>
          <w:p w14:paraId="3733DB5D" w14:textId="09B70EEB"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35 684</w:t>
            </w:r>
          </w:p>
        </w:tc>
        <w:tc>
          <w:tcPr>
            <w:tcW w:w="1302" w:type="dxa"/>
            <w:tcBorders>
              <w:top w:val="single" w:sz="4" w:space="0" w:color="auto"/>
              <w:left w:val="single" w:sz="4" w:space="0" w:color="auto"/>
            </w:tcBorders>
            <w:shd w:val="clear" w:color="auto" w:fill="FFFFFF"/>
            <w:tcMar>
              <w:left w:w="28" w:type="dxa"/>
              <w:right w:w="28" w:type="dxa"/>
            </w:tcMar>
            <w:vAlign w:val="bottom"/>
          </w:tcPr>
          <w:p w14:paraId="5B7355B3" w14:textId="78C3C705"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40 197</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72ABA8D6" w14:textId="77777777" w:rsidR="00EA712E" w:rsidRPr="00804BF0" w:rsidRDefault="00EA712E" w:rsidP="008E3064">
            <w:pPr>
              <w:pStyle w:val="Tabletexte"/>
              <w:keepNext/>
              <w:spacing w:before="20" w:after="20" w:line="200" w:lineRule="exact"/>
              <w:jc w:val="left"/>
              <w:rPr>
                <w:position w:val="2"/>
                <w:sz w:val="18"/>
                <w:szCs w:val="24"/>
                <w:lang w:bidi="ar-SA"/>
              </w:rPr>
            </w:pPr>
          </w:p>
        </w:tc>
      </w:tr>
      <w:tr w:rsidR="00EA712E" w:rsidRPr="00804BF0" w14:paraId="7D20F6E8" w14:textId="77777777" w:rsidTr="008E3064">
        <w:tc>
          <w:tcPr>
            <w:tcW w:w="2098" w:type="dxa"/>
            <w:tcBorders>
              <w:top w:val="single" w:sz="4" w:space="0" w:color="auto"/>
              <w:left w:val="single" w:sz="4" w:space="0" w:color="auto"/>
            </w:tcBorders>
            <w:shd w:val="clear" w:color="auto" w:fill="FFFFFF"/>
            <w:tcMar>
              <w:left w:w="28" w:type="dxa"/>
              <w:right w:w="28" w:type="dxa"/>
            </w:tcMar>
            <w:vAlign w:val="bottom"/>
          </w:tcPr>
          <w:p w14:paraId="47EABEF8" w14:textId="77777777" w:rsidR="00EA712E" w:rsidRPr="00804BF0" w:rsidRDefault="00EA712E" w:rsidP="008E3064">
            <w:pPr>
              <w:pStyle w:val="Tabletexte"/>
              <w:keepNext/>
              <w:spacing w:before="20" w:after="20" w:line="200" w:lineRule="exact"/>
              <w:jc w:val="left"/>
              <w:rPr>
                <w:position w:val="2"/>
                <w:sz w:val="18"/>
                <w:szCs w:val="24"/>
              </w:rPr>
            </w:pPr>
            <w:r w:rsidRPr="00804BF0">
              <w:rPr>
                <w:position w:val="2"/>
                <w:sz w:val="18"/>
                <w:szCs w:val="24"/>
                <w:rtl/>
              </w:rPr>
              <w:t>خسائر الفضاء الحر</w:t>
            </w:r>
          </w:p>
        </w:tc>
        <w:tc>
          <w:tcPr>
            <w:tcW w:w="886" w:type="dxa"/>
            <w:tcBorders>
              <w:top w:val="single" w:sz="4" w:space="0" w:color="auto"/>
              <w:left w:val="single" w:sz="4" w:space="0" w:color="auto"/>
            </w:tcBorders>
            <w:shd w:val="clear" w:color="auto" w:fill="FFFFFF"/>
            <w:tcMar>
              <w:left w:w="28" w:type="dxa"/>
              <w:right w:w="28" w:type="dxa"/>
            </w:tcMar>
            <w:vAlign w:val="bottom"/>
          </w:tcPr>
          <w:p w14:paraId="13ACF9AD" w14:textId="77777777"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dB</w:t>
            </w:r>
          </w:p>
        </w:tc>
        <w:tc>
          <w:tcPr>
            <w:tcW w:w="849" w:type="dxa"/>
            <w:tcBorders>
              <w:top w:val="single" w:sz="4" w:space="0" w:color="auto"/>
              <w:left w:val="single" w:sz="4" w:space="0" w:color="auto"/>
            </w:tcBorders>
            <w:shd w:val="clear" w:color="auto" w:fill="FFFFFF"/>
            <w:tcMar>
              <w:left w:w="28" w:type="dxa"/>
              <w:right w:w="28" w:type="dxa"/>
            </w:tcMar>
            <w:vAlign w:val="bottom"/>
          </w:tcPr>
          <w:p w14:paraId="6DF3238F" w14:textId="1F7352C7"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209,4</w:t>
            </w:r>
          </w:p>
        </w:tc>
        <w:tc>
          <w:tcPr>
            <w:tcW w:w="1167" w:type="dxa"/>
            <w:tcBorders>
              <w:top w:val="single" w:sz="4" w:space="0" w:color="auto"/>
              <w:left w:val="single" w:sz="4" w:space="0" w:color="auto"/>
            </w:tcBorders>
            <w:shd w:val="clear" w:color="auto" w:fill="FFFFFF"/>
            <w:tcMar>
              <w:left w:w="28" w:type="dxa"/>
              <w:right w:w="28" w:type="dxa"/>
            </w:tcMar>
            <w:vAlign w:val="bottom"/>
          </w:tcPr>
          <w:p w14:paraId="23A80A41" w14:textId="4D8F7D4E"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202,5</w:t>
            </w:r>
          </w:p>
        </w:tc>
        <w:tc>
          <w:tcPr>
            <w:tcW w:w="982" w:type="dxa"/>
            <w:tcBorders>
              <w:top w:val="single" w:sz="4" w:space="0" w:color="auto"/>
              <w:left w:val="single" w:sz="4" w:space="0" w:color="auto"/>
            </w:tcBorders>
            <w:shd w:val="clear" w:color="auto" w:fill="FFFFFF"/>
            <w:tcMar>
              <w:left w:w="28" w:type="dxa"/>
              <w:right w:w="28" w:type="dxa"/>
            </w:tcMar>
            <w:vAlign w:val="bottom"/>
          </w:tcPr>
          <w:p w14:paraId="009E2946" w14:textId="30D606BA"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203,8</w:t>
            </w:r>
          </w:p>
        </w:tc>
        <w:tc>
          <w:tcPr>
            <w:tcW w:w="1218" w:type="dxa"/>
            <w:tcBorders>
              <w:top w:val="single" w:sz="4" w:space="0" w:color="auto"/>
              <w:left w:val="single" w:sz="4" w:space="0" w:color="auto"/>
            </w:tcBorders>
            <w:shd w:val="clear" w:color="auto" w:fill="FFFFFF"/>
            <w:tcMar>
              <w:left w:w="28" w:type="dxa"/>
              <w:right w:w="28" w:type="dxa"/>
            </w:tcMar>
            <w:vAlign w:val="bottom"/>
          </w:tcPr>
          <w:p w14:paraId="4EA204BF" w14:textId="55B19D07"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236,6</w:t>
            </w:r>
          </w:p>
        </w:tc>
        <w:tc>
          <w:tcPr>
            <w:tcW w:w="1302" w:type="dxa"/>
            <w:tcBorders>
              <w:top w:val="single" w:sz="4" w:space="0" w:color="auto"/>
              <w:left w:val="single" w:sz="4" w:space="0" w:color="auto"/>
            </w:tcBorders>
            <w:shd w:val="clear" w:color="auto" w:fill="FFFFFF"/>
            <w:tcMar>
              <w:left w:w="28" w:type="dxa"/>
              <w:right w:w="28" w:type="dxa"/>
            </w:tcMar>
            <w:vAlign w:val="bottom"/>
          </w:tcPr>
          <w:p w14:paraId="389CF492" w14:textId="0C0B0FE1"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237,6</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785F5A87" w14:textId="77777777" w:rsidR="00EA712E" w:rsidRPr="00804BF0" w:rsidRDefault="00EA712E" w:rsidP="008E3064">
            <w:pPr>
              <w:pStyle w:val="Tabletexte"/>
              <w:keepNext/>
              <w:spacing w:before="20" w:after="20" w:line="200" w:lineRule="exact"/>
              <w:jc w:val="left"/>
              <w:rPr>
                <w:position w:val="2"/>
                <w:sz w:val="18"/>
                <w:szCs w:val="24"/>
                <w:lang w:bidi="ar-SA"/>
              </w:rPr>
            </w:pPr>
          </w:p>
        </w:tc>
      </w:tr>
      <w:tr w:rsidR="00EA712E" w:rsidRPr="00804BF0" w14:paraId="57375B0B" w14:textId="77777777" w:rsidTr="008E3064">
        <w:tc>
          <w:tcPr>
            <w:tcW w:w="2098" w:type="dxa"/>
            <w:tcBorders>
              <w:top w:val="single" w:sz="4" w:space="0" w:color="auto"/>
              <w:left w:val="single" w:sz="4" w:space="0" w:color="auto"/>
            </w:tcBorders>
            <w:shd w:val="clear" w:color="auto" w:fill="FFFFFF"/>
            <w:tcMar>
              <w:left w:w="28" w:type="dxa"/>
              <w:right w:w="28" w:type="dxa"/>
            </w:tcMar>
            <w:vAlign w:val="bottom"/>
          </w:tcPr>
          <w:p w14:paraId="74AD2ADF" w14:textId="77777777" w:rsidR="00EA712E" w:rsidRPr="00804BF0" w:rsidRDefault="00EA712E" w:rsidP="008E3064">
            <w:pPr>
              <w:pStyle w:val="Tabletexte"/>
              <w:keepNext/>
              <w:spacing w:before="20" w:after="20" w:line="200" w:lineRule="exact"/>
              <w:jc w:val="left"/>
              <w:rPr>
                <w:position w:val="2"/>
                <w:sz w:val="18"/>
                <w:szCs w:val="24"/>
              </w:rPr>
            </w:pPr>
            <w:r w:rsidRPr="00804BF0">
              <w:rPr>
                <w:position w:val="2"/>
                <w:sz w:val="18"/>
                <w:szCs w:val="24"/>
                <w:rtl/>
              </w:rPr>
              <w:t>الارتفاع على الأرض</w:t>
            </w:r>
          </w:p>
        </w:tc>
        <w:tc>
          <w:tcPr>
            <w:tcW w:w="886" w:type="dxa"/>
            <w:tcBorders>
              <w:top w:val="single" w:sz="4" w:space="0" w:color="auto"/>
              <w:left w:val="single" w:sz="4" w:space="0" w:color="auto"/>
            </w:tcBorders>
            <w:shd w:val="clear" w:color="auto" w:fill="FFFFFF"/>
            <w:tcMar>
              <w:left w:w="28" w:type="dxa"/>
              <w:right w:w="28" w:type="dxa"/>
            </w:tcMar>
            <w:vAlign w:val="center"/>
          </w:tcPr>
          <w:p w14:paraId="3252B24F" w14:textId="77777777" w:rsidR="00EA712E" w:rsidRPr="00804BF0" w:rsidRDefault="00EA712E" w:rsidP="008E3064">
            <w:pPr>
              <w:pStyle w:val="Tabletexte"/>
              <w:keepNext/>
              <w:spacing w:before="20" w:after="20" w:line="200" w:lineRule="exact"/>
              <w:jc w:val="left"/>
              <w:rPr>
                <w:position w:val="2"/>
                <w:sz w:val="18"/>
                <w:szCs w:val="24"/>
                <w:lang w:bidi="ar-SA"/>
              </w:rPr>
            </w:pPr>
            <w:r w:rsidRPr="00804BF0">
              <w:rPr>
                <w:rFonts w:cs="Times New Roman"/>
                <w:position w:val="2"/>
                <w:sz w:val="18"/>
                <w:szCs w:val="24"/>
                <w:lang w:bidi="ar-SA"/>
              </w:rPr>
              <w:t>º</w:t>
            </w:r>
          </w:p>
        </w:tc>
        <w:tc>
          <w:tcPr>
            <w:tcW w:w="849" w:type="dxa"/>
            <w:tcBorders>
              <w:top w:val="single" w:sz="4" w:space="0" w:color="auto"/>
              <w:left w:val="single" w:sz="4" w:space="0" w:color="auto"/>
            </w:tcBorders>
            <w:shd w:val="clear" w:color="auto" w:fill="FFFFFF"/>
            <w:tcMar>
              <w:left w:w="28" w:type="dxa"/>
              <w:right w:w="28" w:type="dxa"/>
            </w:tcMar>
            <w:vAlign w:val="bottom"/>
          </w:tcPr>
          <w:p w14:paraId="298F5FEF" w14:textId="30841F69"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25,7</w:t>
            </w:r>
          </w:p>
        </w:tc>
        <w:tc>
          <w:tcPr>
            <w:tcW w:w="1167" w:type="dxa"/>
            <w:tcBorders>
              <w:top w:val="single" w:sz="4" w:space="0" w:color="auto"/>
              <w:left w:val="single" w:sz="4" w:space="0" w:color="auto"/>
            </w:tcBorders>
            <w:shd w:val="clear" w:color="auto" w:fill="FFFFFF"/>
            <w:tcMar>
              <w:left w:w="28" w:type="dxa"/>
              <w:right w:w="28" w:type="dxa"/>
            </w:tcMar>
            <w:vAlign w:val="bottom"/>
          </w:tcPr>
          <w:p w14:paraId="7C60287D" w14:textId="73836D8C"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31,9</w:t>
            </w:r>
          </w:p>
        </w:tc>
        <w:tc>
          <w:tcPr>
            <w:tcW w:w="982" w:type="dxa"/>
            <w:tcBorders>
              <w:top w:val="single" w:sz="4" w:space="0" w:color="auto"/>
              <w:left w:val="single" w:sz="4" w:space="0" w:color="auto"/>
            </w:tcBorders>
            <w:shd w:val="clear" w:color="auto" w:fill="FFFFFF"/>
            <w:tcMar>
              <w:left w:w="28" w:type="dxa"/>
              <w:right w:w="28" w:type="dxa"/>
            </w:tcMar>
            <w:vAlign w:val="bottom"/>
          </w:tcPr>
          <w:p w14:paraId="0FFE4D5B" w14:textId="0D6D05E9"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90,0</w:t>
            </w:r>
          </w:p>
        </w:tc>
        <w:tc>
          <w:tcPr>
            <w:tcW w:w="1218" w:type="dxa"/>
            <w:tcBorders>
              <w:top w:val="single" w:sz="4" w:space="0" w:color="auto"/>
              <w:left w:val="single" w:sz="4" w:space="0" w:color="auto"/>
            </w:tcBorders>
            <w:shd w:val="clear" w:color="auto" w:fill="FFFFFF"/>
            <w:tcMar>
              <w:left w:w="28" w:type="dxa"/>
              <w:right w:w="28" w:type="dxa"/>
            </w:tcMar>
            <w:vAlign w:val="bottom"/>
          </w:tcPr>
          <w:p w14:paraId="29EA5EF9" w14:textId="4DBFF995"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90,0</w:t>
            </w:r>
          </w:p>
        </w:tc>
        <w:tc>
          <w:tcPr>
            <w:tcW w:w="1302" w:type="dxa"/>
            <w:tcBorders>
              <w:top w:val="single" w:sz="4" w:space="0" w:color="auto"/>
              <w:left w:val="single" w:sz="4" w:space="0" w:color="auto"/>
            </w:tcBorders>
            <w:shd w:val="clear" w:color="auto" w:fill="FFFFFF"/>
            <w:tcMar>
              <w:left w:w="28" w:type="dxa"/>
              <w:right w:w="28" w:type="dxa"/>
            </w:tcMar>
            <w:vAlign w:val="bottom"/>
          </w:tcPr>
          <w:p w14:paraId="1F4A31CD" w14:textId="3D22B6AC"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12,7</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7C6559EA" w14:textId="77777777" w:rsidR="00EA712E" w:rsidRPr="00804BF0" w:rsidRDefault="00EA712E" w:rsidP="008E3064">
            <w:pPr>
              <w:pStyle w:val="Tabletexte"/>
              <w:keepNext/>
              <w:spacing w:before="20" w:after="20" w:line="200" w:lineRule="exact"/>
              <w:jc w:val="left"/>
              <w:rPr>
                <w:position w:val="2"/>
                <w:sz w:val="18"/>
                <w:szCs w:val="24"/>
                <w:lang w:bidi="ar-SA"/>
              </w:rPr>
            </w:pPr>
          </w:p>
        </w:tc>
      </w:tr>
      <w:tr w:rsidR="00EA712E" w:rsidRPr="00804BF0" w14:paraId="601B5D94" w14:textId="77777777" w:rsidTr="008E3064">
        <w:tc>
          <w:tcPr>
            <w:tcW w:w="2098" w:type="dxa"/>
            <w:tcBorders>
              <w:top w:val="single" w:sz="4" w:space="0" w:color="auto"/>
              <w:left w:val="single" w:sz="4" w:space="0" w:color="auto"/>
            </w:tcBorders>
            <w:shd w:val="clear" w:color="auto" w:fill="FFFFFF"/>
            <w:tcMar>
              <w:left w:w="28" w:type="dxa"/>
              <w:right w:w="28" w:type="dxa"/>
            </w:tcMar>
            <w:vAlign w:val="bottom"/>
          </w:tcPr>
          <w:p w14:paraId="01ACAAB6" w14:textId="77777777" w:rsidR="00EA712E" w:rsidRPr="00804BF0" w:rsidRDefault="00EA712E" w:rsidP="008E3064">
            <w:pPr>
              <w:pStyle w:val="Tabletexte"/>
              <w:keepNext/>
              <w:spacing w:before="20" w:after="20" w:line="200" w:lineRule="exact"/>
              <w:jc w:val="left"/>
              <w:rPr>
                <w:position w:val="2"/>
                <w:sz w:val="18"/>
                <w:szCs w:val="24"/>
              </w:rPr>
            </w:pPr>
            <w:r w:rsidRPr="00804BF0">
              <w:rPr>
                <w:position w:val="2"/>
                <w:sz w:val="18"/>
                <w:szCs w:val="24"/>
                <w:rtl/>
              </w:rPr>
              <w:t>خسائر الغلاف الجوي</w:t>
            </w:r>
          </w:p>
        </w:tc>
        <w:tc>
          <w:tcPr>
            <w:tcW w:w="886" w:type="dxa"/>
            <w:tcBorders>
              <w:top w:val="single" w:sz="4" w:space="0" w:color="auto"/>
              <w:left w:val="single" w:sz="4" w:space="0" w:color="auto"/>
            </w:tcBorders>
            <w:shd w:val="clear" w:color="auto" w:fill="FFFFFF"/>
            <w:tcMar>
              <w:left w:w="28" w:type="dxa"/>
              <w:right w:w="28" w:type="dxa"/>
            </w:tcMar>
            <w:vAlign w:val="bottom"/>
          </w:tcPr>
          <w:p w14:paraId="581DC94E" w14:textId="77777777"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dB</w:t>
            </w:r>
          </w:p>
        </w:tc>
        <w:tc>
          <w:tcPr>
            <w:tcW w:w="849" w:type="dxa"/>
            <w:tcBorders>
              <w:top w:val="single" w:sz="4" w:space="0" w:color="auto"/>
              <w:left w:val="single" w:sz="4" w:space="0" w:color="auto"/>
            </w:tcBorders>
            <w:shd w:val="clear" w:color="auto" w:fill="FFFFFF"/>
            <w:tcMar>
              <w:left w:w="28" w:type="dxa"/>
              <w:right w:w="28" w:type="dxa"/>
            </w:tcMar>
          </w:tcPr>
          <w:p w14:paraId="09C0903B" w14:textId="77777777" w:rsidR="00EA712E" w:rsidRPr="00804BF0" w:rsidRDefault="00EA712E" w:rsidP="008E3064">
            <w:pPr>
              <w:pStyle w:val="Tabletexte"/>
              <w:keepNext/>
              <w:spacing w:before="20" w:after="20" w:line="200" w:lineRule="exact"/>
              <w:jc w:val="left"/>
              <w:rPr>
                <w:position w:val="2"/>
                <w:sz w:val="18"/>
                <w:szCs w:val="24"/>
                <w:lang w:bidi="ar-SA"/>
              </w:rPr>
            </w:pPr>
          </w:p>
        </w:tc>
        <w:tc>
          <w:tcPr>
            <w:tcW w:w="1167" w:type="dxa"/>
            <w:tcBorders>
              <w:top w:val="single" w:sz="4" w:space="0" w:color="auto"/>
              <w:left w:val="single" w:sz="4" w:space="0" w:color="auto"/>
            </w:tcBorders>
            <w:shd w:val="clear" w:color="auto" w:fill="FFFFFF"/>
            <w:tcMar>
              <w:left w:w="28" w:type="dxa"/>
              <w:right w:w="28" w:type="dxa"/>
            </w:tcMar>
          </w:tcPr>
          <w:p w14:paraId="3B69D836" w14:textId="77777777" w:rsidR="00EA712E" w:rsidRPr="00804BF0" w:rsidRDefault="00EA712E" w:rsidP="008E3064">
            <w:pPr>
              <w:pStyle w:val="Tabletexte"/>
              <w:keepNext/>
              <w:spacing w:before="20" w:after="20" w:line="200" w:lineRule="exact"/>
              <w:jc w:val="left"/>
              <w:rPr>
                <w:position w:val="2"/>
                <w:sz w:val="18"/>
                <w:szCs w:val="24"/>
                <w:lang w:bidi="ar-SA"/>
              </w:rPr>
            </w:pPr>
          </w:p>
        </w:tc>
        <w:tc>
          <w:tcPr>
            <w:tcW w:w="982" w:type="dxa"/>
            <w:tcBorders>
              <w:top w:val="single" w:sz="4" w:space="0" w:color="auto"/>
              <w:left w:val="single" w:sz="4" w:space="0" w:color="auto"/>
            </w:tcBorders>
            <w:shd w:val="clear" w:color="auto" w:fill="FFFFFF"/>
            <w:tcMar>
              <w:left w:w="28" w:type="dxa"/>
              <w:right w:w="28" w:type="dxa"/>
            </w:tcMar>
          </w:tcPr>
          <w:p w14:paraId="669872F8" w14:textId="77777777" w:rsidR="00EA712E" w:rsidRPr="00804BF0" w:rsidRDefault="00EA712E" w:rsidP="008E3064">
            <w:pPr>
              <w:pStyle w:val="Tabletexte"/>
              <w:keepNext/>
              <w:spacing w:before="20" w:after="20" w:line="200" w:lineRule="exact"/>
              <w:jc w:val="left"/>
              <w:rPr>
                <w:position w:val="2"/>
                <w:sz w:val="18"/>
                <w:szCs w:val="24"/>
                <w:lang w:bidi="ar-SA"/>
              </w:rPr>
            </w:pPr>
          </w:p>
        </w:tc>
        <w:tc>
          <w:tcPr>
            <w:tcW w:w="1218" w:type="dxa"/>
            <w:tcBorders>
              <w:top w:val="single" w:sz="4" w:space="0" w:color="auto"/>
              <w:left w:val="single" w:sz="4" w:space="0" w:color="auto"/>
            </w:tcBorders>
            <w:shd w:val="clear" w:color="auto" w:fill="FFFFFF"/>
            <w:tcMar>
              <w:left w:w="28" w:type="dxa"/>
              <w:right w:w="28" w:type="dxa"/>
            </w:tcMar>
          </w:tcPr>
          <w:p w14:paraId="017F8EC1" w14:textId="77777777" w:rsidR="00EA712E" w:rsidRPr="00804BF0" w:rsidRDefault="00EA712E" w:rsidP="008E3064">
            <w:pPr>
              <w:pStyle w:val="Tabletexte"/>
              <w:keepNext/>
              <w:spacing w:before="20" w:after="20" w:line="200" w:lineRule="exact"/>
              <w:jc w:val="left"/>
              <w:rPr>
                <w:position w:val="2"/>
                <w:sz w:val="18"/>
                <w:szCs w:val="24"/>
                <w:lang w:bidi="ar-SA"/>
              </w:rPr>
            </w:pPr>
          </w:p>
        </w:tc>
        <w:tc>
          <w:tcPr>
            <w:tcW w:w="1302" w:type="dxa"/>
            <w:tcBorders>
              <w:top w:val="single" w:sz="4" w:space="0" w:color="auto"/>
              <w:left w:val="single" w:sz="4" w:space="0" w:color="auto"/>
            </w:tcBorders>
            <w:shd w:val="clear" w:color="auto" w:fill="FFFFFF"/>
            <w:tcMar>
              <w:left w:w="28" w:type="dxa"/>
              <w:right w:w="28" w:type="dxa"/>
            </w:tcMar>
          </w:tcPr>
          <w:p w14:paraId="159442DB" w14:textId="77777777" w:rsidR="00EA712E" w:rsidRPr="00804BF0" w:rsidRDefault="00EA712E" w:rsidP="008E3064">
            <w:pPr>
              <w:pStyle w:val="Tabletexte"/>
              <w:keepNext/>
              <w:spacing w:before="20" w:after="20" w:line="200" w:lineRule="exact"/>
              <w:jc w:val="left"/>
              <w:rPr>
                <w:position w:val="2"/>
                <w:sz w:val="18"/>
                <w:szCs w:val="24"/>
                <w:lang w:bidi="ar-SA"/>
              </w:rPr>
            </w:pP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73D57CA3" w14:textId="77777777" w:rsidR="00EA712E" w:rsidRPr="00804BF0" w:rsidRDefault="00EA712E" w:rsidP="008E3064">
            <w:pPr>
              <w:pStyle w:val="Tabletexte"/>
              <w:keepNext/>
              <w:spacing w:before="20" w:after="20" w:line="200" w:lineRule="exact"/>
              <w:jc w:val="left"/>
              <w:rPr>
                <w:position w:val="2"/>
                <w:sz w:val="18"/>
                <w:szCs w:val="24"/>
                <w:lang w:bidi="ar-SA"/>
              </w:rPr>
            </w:pPr>
          </w:p>
        </w:tc>
      </w:tr>
      <w:tr w:rsidR="00EA712E" w:rsidRPr="00804BF0" w14:paraId="56720CF1" w14:textId="77777777" w:rsidTr="008E3064">
        <w:tc>
          <w:tcPr>
            <w:tcW w:w="2098" w:type="dxa"/>
            <w:tcBorders>
              <w:top w:val="single" w:sz="4" w:space="0" w:color="auto"/>
              <w:left w:val="single" w:sz="4" w:space="0" w:color="auto"/>
            </w:tcBorders>
            <w:shd w:val="clear" w:color="auto" w:fill="FFFFFF"/>
            <w:tcMar>
              <w:left w:w="28" w:type="dxa"/>
              <w:right w:w="28" w:type="dxa"/>
            </w:tcMar>
            <w:vAlign w:val="bottom"/>
          </w:tcPr>
          <w:p w14:paraId="14E1EFA1" w14:textId="77777777" w:rsidR="00EA712E" w:rsidRPr="00804BF0" w:rsidRDefault="00EA712E" w:rsidP="008E3064">
            <w:pPr>
              <w:pStyle w:val="Tabletexte"/>
              <w:keepNext/>
              <w:spacing w:before="20" w:after="20" w:line="200" w:lineRule="exact"/>
              <w:jc w:val="left"/>
              <w:rPr>
                <w:position w:val="2"/>
                <w:sz w:val="18"/>
                <w:szCs w:val="24"/>
              </w:rPr>
            </w:pPr>
            <w:r w:rsidRPr="00804BF0">
              <w:rPr>
                <w:position w:val="2"/>
                <w:sz w:val="18"/>
                <w:szCs w:val="24"/>
                <w:rtl/>
              </w:rPr>
              <w:t>كسب الهوائي</w:t>
            </w:r>
          </w:p>
        </w:tc>
        <w:tc>
          <w:tcPr>
            <w:tcW w:w="886" w:type="dxa"/>
            <w:tcBorders>
              <w:top w:val="single" w:sz="4" w:space="0" w:color="auto"/>
              <w:left w:val="single" w:sz="4" w:space="0" w:color="auto"/>
            </w:tcBorders>
            <w:shd w:val="clear" w:color="auto" w:fill="FFFFFF"/>
            <w:tcMar>
              <w:left w:w="28" w:type="dxa"/>
              <w:right w:w="28" w:type="dxa"/>
            </w:tcMar>
            <w:vAlign w:val="bottom"/>
          </w:tcPr>
          <w:p w14:paraId="3AB2A671" w14:textId="77777777" w:rsidR="00EA712E" w:rsidRPr="00804BF0" w:rsidRDefault="00EA712E" w:rsidP="008E3064">
            <w:pPr>
              <w:pStyle w:val="Tabletexte"/>
              <w:keepNext/>
              <w:spacing w:before="20" w:after="20" w:line="200" w:lineRule="exact"/>
              <w:jc w:val="left"/>
              <w:rPr>
                <w:position w:val="2"/>
                <w:sz w:val="18"/>
                <w:szCs w:val="24"/>
                <w:lang w:bidi="ar-SA"/>
              </w:rPr>
            </w:pPr>
            <w:proofErr w:type="spellStart"/>
            <w:r w:rsidRPr="00804BF0">
              <w:rPr>
                <w:position w:val="2"/>
                <w:sz w:val="18"/>
                <w:szCs w:val="24"/>
                <w:lang w:bidi="ar-SA"/>
              </w:rPr>
              <w:t>dBi</w:t>
            </w:r>
            <w:proofErr w:type="spellEnd"/>
          </w:p>
        </w:tc>
        <w:tc>
          <w:tcPr>
            <w:tcW w:w="849" w:type="dxa"/>
            <w:tcBorders>
              <w:top w:val="single" w:sz="4" w:space="0" w:color="auto"/>
              <w:left w:val="single" w:sz="4" w:space="0" w:color="auto"/>
            </w:tcBorders>
            <w:shd w:val="clear" w:color="auto" w:fill="FFFFFF"/>
            <w:tcMar>
              <w:left w:w="28" w:type="dxa"/>
              <w:right w:w="28" w:type="dxa"/>
            </w:tcMar>
            <w:vAlign w:val="bottom"/>
          </w:tcPr>
          <w:p w14:paraId="72A8044E" w14:textId="1D01F907"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55</w:t>
            </w:r>
          </w:p>
        </w:tc>
        <w:tc>
          <w:tcPr>
            <w:tcW w:w="1167" w:type="dxa"/>
            <w:tcBorders>
              <w:top w:val="single" w:sz="4" w:space="0" w:color="auto"/>
              <w:left w:val="single" w:sz="4" w:space="0" w:color="auto"/>
            </w:tcBorders>
            <w:shd w:val="clear" w:color="auto" w:fill="FFFFFF"/>
            <w:tcMar>
              <w:left w:w="28" w:type="dxa"/>
              <w:right w:w="28" w:type="dxa"/>
            </w:tcMar>
            <w:vAlign w:val="bottom"/>
          </w:tcPr>
          <w:p w14:paraId="32BA1A93" w14:textId="7D86001F"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48</w:t>
            </w:r>
          </w:p>
        </w:tc>
        <w:tc>
          <w:tcPr>
            <w:tcW w:w="982" w:type="dxa"/>
            <w:tcBorders>
              <w:top w:val="single" w:sz="4" w:space="0" w:color="auto"/>
              <w:left w:val="single" w:sz="4" w:space="0" w:color="auto"/>
            </w:tcBorders>
            <w:shd w:val="clear" w:color="auto" w:fill="FFFFFF"/>
            <w:tcMar>
              <w:left w:w="28" w:type="dxa"/>
              <w:right w:w="28" w:type="dxa"/>
            </w:tcMar>
            <w:vAlign w:val="bottom"/>
          </w:tcPr>
          <w:p w14:paraId="289A4528" w14:textId="09B4A992"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55</w:t>
            </w:r>
          </w:p>
        </w:tc>
        <w:tc>
          <w:tcPr>
            <w:tcW w:w="1218" w:type="dxa"/>
            <w:tcBorders>
              <w:top w:val="single" w:sz="4" w:space="0" w:color="auto"/>
              <w:left w:val="single" w:sz="4" w:space="0" w:color="auto"/>
            </w:tcBorders>
            <w:shd w:val="clear" w:color="auto" w:fill="FFFFFF"/>
            <w:tcMar>
              <w:left w:w="28" w:type="dxa"/>
              <w:right w:w="28" w:type="dxa"/>
            </w:tcMar>
            <w:vAlign w:val="bottom"/>
          </w:tcPr>
          <w:p w14:paraId="415BDB82" w14:textId="2E013D3D"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79</w:t>
            </w:r>
          </w:p>
        </w:tc>
        <w:tc>
          <w:tcPr>
            <w:tcW w:w="1302" w:type="dxa"/>
            <w:tcBorders>
              <w:top w:val="single" w:sz="4" w:space="0" w:color="auto"/>
              <w:left w:val="single" w:sz="4" w:space="0" w:color="auto"/>
            </w:tcBorders>
            <w:shd w:val="clear" w:color="auto" w:fill="FFFFFF"/>
            <w:tcMar>
              <w:left w:w="28" w:type="dxa"/>
              <w:right w:w="28" w:type="dxa"/>
            </w:tcMar>
            <w:vAlign w:val="bottom"/>
          </w:tcPr>
          <w:p w14:paraId="7C00EB1B" w14:textId="427DB423"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79</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4A4865B1" w14:textId="77777777" w:rsidR="00EA712E" w:rsidRPr="00804BF0" w:rsidRDefault="00EA712E" w:rsidP="008E3064">
            <w:pPr>
              <w:pStyle w:val="Tabletexte"/>
              <w:keepNext/>
              <w:spacing w:before="20" w:after="20" w:line="200" w:lineRule="exact"/>
              <w:jc w:val="left"/>
              <w:rPr>
                <w:position w:val="2"/>
                <w:sz w:val="18"/>
                <w:szCs w:val="24"/>
                <w:lang w:bidi="ar-SA"/>
              </w:rPr>
            </w:pPr>
          </w:p>
        </w:tc>
      </w:tr>
      <w:tr w:rsidR="00EA712E" w:rsidRPr="00804BF0" w14:paraId="272C1D13" w14:textId="77777777" w:rsidTr="008E3064">
        <w:tc>
          <w:tcPr>
            <w:tcW w:w="2098" w:type="dxa"/>
            <w:tcBorders>
              <w:top w:val="single" w:sz="4" w:space="0" w:color="auto"/>
              <w:left w:val="single" w:sz="4" w:space="0" w:color="auto"/>
            </w:tcBorders>
            <w:shd w:val="clear" w:color="auto" w:fill="FFFFFF"/>
            <w:tcMar>
              <w:left w:w="28" w:type="dxa"/>
              <w:right w:w="28" w:type="dxa"/>
            </w:tcMar>
            <w:vAlign w:val="bottom"/>
          </w:tcPr>
          <w:p w14:paraId="70676AFD" w14:textId="77777777" w:rsidR="00EA712E" w:rsidRPr="00804BF0" w:rsidRDefault="00EA712E" w:rsidP="008E3064">
            <w:pPr>
              <w:pStyle w:val="Tabletexte"/>
              <w:keepNext/>
              <w:spacing w:before="20" w:after="20" w:line="200" w:lineRule="exact"/>
              <w:jc w:val="left"/>
              <w:rPr>
                <w:position w:val="2"/>
                <w:sz w:val="18"/>
                <w:szCs w:val="24"/>
                <w:rtl/>
                <w:lang w:bidi="ar-SA"/>
              </w:rPr>
            </w:pPr>
            <w:r w:rsidRPr="00804BF0">
              <w:rPr>
                <w:position w:val="2"/>
                <w:sz w:val="18"/>
                <w:szCs w:val="24"/>
                <w:rtl/>
              </w:rPr>
              <w:t>معايير الحماية</w:t>
            </w:r>
          </w:p>
        </w:tc>
        <w:tc>
          <w:tcPr>
            <w:tcW w:w="886" w:type="dxa"/>
            <w:tcBorders>
              <w:top w:val="single" w:sz="4" w:space="0" w:color="auto"/>
              <w:left w:val="single" w:sz="4" w:space="0" w:color="auto"/>
            </w:tcBorders>
            <w:shd w:val="clear" w:color="auto" w:fill="FFFFFF"/>
            <w:tcMar>
              <w:left w:w="28" w:type="dxa"/>
              <w:right w:w="28" w:type="dxa"/>
            </w:tcMar>
          </w:tcPr>
          <w:p w14:paraId="4A806C43" w14:textId="77777777" w:rsidR="00EA712E" w:rsidRPr="00804BF0" w:rsidRDefault="00EA712E" w:rsidP="008E3064">
            <w:pPr>
              <w:pStyle w:val="Tabletexte"/>
              <w:keepNext/>
              <w:spacing w:before="20" w:after="20" w:line="200" w:lineRule="exact"/>
              <w:jc w:val="left"/>
              <w:rPr>
                <w:position w:val="2"/>
                <w:sz w:val="18"/>
                <w:szCs w:val="24"/>
                <w:lang w:bidi="ar-SA"/>
              </w:rPr>
            </w:pPr>
            <w:proofErr w:type="spellStart"/>
            <w:r w:rsidRPr="00804BF0">
              <w:rPr>
                <w:position w:val="2"/>
                <w:sz w:val="18"/>
                <w:szCs w:val="24"/>
                <w:lang w:bidi="ar-SA"/>
              </w:rPr>
              <w:t>dBW</w:t>
            </w:r>
            <w:proofErr w:type="spellEnd"/>
            <w:r w:rsidRPr="00804BF0">
              <w:rPr>
                <w:position w:val="2"/>
                <w:sz w:val="18"/>
                <w:szCs w:val="24"/>
                <w:lang w:bidi="ar-SA"/>
              </w:rPr>
              <w:t>/200</w:t>
            </w:r>
          </w:p>
          <w:p w14:paraId="3BC62606" w14:textId="77777777" w:rsidR="00EA712E" w:rsidRPr="00804BF0" w:rsidRDefault="00EA712E" w:rsidP="008E3064">
            <w:pPr>
              <w:pStyle w:val="Tabletexte"/>
              <w:keepNext/>
              <w:spacing w:before="20" w:after="20" w:line="200" w:lineRule="exact"/>
              <w:jc w:val="left"/>
              <w:rPr>
                <w:position w:val="2"/>
                <w:sz w:val="18"/>
                <w:szCs w:val="24"/>
                <w:rtl/>
                <w:lang w:bidi="ar-SA"/>
              </w:rPr>
            </w:pPr>
            <w:r w:rsidRPr="00804BF0">
              <w:rPr>
                <w:position w:val="2"/>
                <w:sz w:val="18"/>
                <w:szCs w:val="24"/>
                <w:lang w:bidi="ar-SA"/>
              </w:rPr>
              <w:t>MHz</w:t>
            </w:r>
          </w:p>
        </w:tc>
        <w:tc>
          <w:tcPr>
            <w:tcW w:w="849" w:type="dxa"/>
            <w:tcBorders>
              <w:top w:val="single" w:sz="4" w:space="0" w:color="auto"/>
              <w:left w:val="single" w:sz="4" w:space="0" w:color="auto"/>
            </w:tcBorders>
            <w:shd w:val="clear" w:color="auto" w:fill="FFFFFF"/>
            <w:tcMar>
              <w:left w:w="28" w:type="dxa"/>
              <w:right w:w="28" w:type="dxa"/>
            </w:tcMar>
            <w:vAlign w:val="bottom"/>
          </w:tcPr>
          <w:p w14:paraId="3BAD8C4C" w14:textId="6188EB8B"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157</w:t>
            </w:r>
            <w:r w:rsidR="00804BF0">
              <w:rPr>
                <w:position w:val="2"/>
                <w:sz w:val="18"/>
                <w:szCs w:val="24"/>
                <w:lang w:bidi="ar-SA"/>
              </w:rPr>
              <w:t>–</w:t>
            </w:r>
          </w:p>
        </w:tc>
        <w:tc>
          <w:tcPr>
            <w:tcW w:w="1167" w:type="dxa"/>
            <w:tcBorders>
              <w:top w:val="single" w:sz="4" w:space="0" w:color="auto"/>
              <w:left w:val="single" w:sz="4" w:space="0" w:color="auto"/>
            </w:tcBorders>
            <w:shd w:val="clear" w:color="auto" w:fill="FFFFFF"/>
            <w:tcMar>
              <w:left w:w="28" w:type="dxa"/>
              <w:right w:w="28" w:type="dxa"/>
            </w:tcMar>
            <w:vAlign w:val="bottom"/>
          </w:tcPr>
          <w:p w14:paraId="0BEC0A77" w14:textId="38FD1A06" w:rsidR="00EA712E" w:rsidRPr="00804BF0" w:rsidRDefault="00804BF0" w:rsidP="008E3064">
            <w:pPr>
              <w:pStyle w:val="Tabletexte"/>
              <w:keepNext/>
              <w:spacing w:before="20" w:after="20" w:line="200" w:lineRule="exact"/>
              <w:jc w:val="center"/>
              <w:rPr>
                <w:position w:val="2"/>
                <w:sz w:val="18"/>
                <w:szCs w:val="24"/>
                <w:lang w:bidi="ar-SA"/>
              </w:rPr>
            </w:pPr>
            <w:r w:rsidRPr="00804BF0">
              <w:rPr>
                <w:position w:val="2"/>
                <w:sz w:val="18"/>
                <w:szCs w:val="24"/>
                <w:lang w:bidi="ar-SA"/>
              </w:rPr>
              <w:t>157</w:t>
            </w:r>
            <w:r>
              <w:rPr>
                <w:position w:val="2"/>
                <w:sz w:val="18"/>
                <w:szCs w:val="24"/>
                <w:lang w:bidi="ar-SA"/>
              </w:rPr>
              <w:t>–</w:t>
            </w:r>
          </w:p>
        </w:tc>
        <w:tc>
          <w:tcPr>
            <w:tcW w:w="982" w:type="dxa"/>
            <w:tcBorders>
              <w:top w:val="single" w:sz="4" w:space="0" w:color="auto"/>
              <w:left w:val="single" w:sz="4" w:space="0" w:color="auto"/>
            </w:tcBorders>
            <w:shd w:val="clear" w:color="auto" w:fill="FFFFFF"/>
            <w:tcMar>
              <w:left w:w="28" w:type="dxa"/>
              <w:right w:w="28" w:type="dxa"/>
            </w:tcMar>
            <w:vAlign w:val="bottom"/>
          </w:tcPr>
          <w:p w14:paraId="795A3C50" w14:textId="77F0F895" w:rsidR="00EA712E" w:rsidRPr="00804BF0" w:rsidRDefault="00804BF0" w:rsidP="008E3064">
            <w:pPr>
              <w:pStyle w:val="Tabletexte"/>
              <w:keepNext/>
              <w:spacing w:before="20" w:after="20" w:line="200" w:lineRule="exact"/>
              <w:jc w:val="center"/>
              <w:rPr>
                <w:position w:val="2"/>
                <w:sz w:val="18"/>
                <w:szCs w:val="24"/>
                <w:lang w:bidi="ar-SA"/>
              </w:rPr>
            </w:pPr>
            <w:r w:rsidRPr="00804BF0">
              <w:rPr>
                <w:position w:val="2"/>
                <w:sz w:val="18"/>
                <w:szCs w:val="24"/>
                <w:lang w:bidi="ar-SA"/>
              </w:rPr>
              <w:t>157</w:t>
            </w:r>
            <w:r>
              <w:rPr>
                <w:position w:val="2"/>
                <w:sz w:val="18"/>
                <w:szCs w:val="24"/>
                <w:lang w:bidi="ar-SA"/>
              </w:rPr>
              <w:t>–</w:t>
            </w:r>
          </w:p>
        </w:tc>
        <w:tc>
          <w:tcPr>
            <w:tcW w:w="1218" w:type="dxa"/>
            <w:tcBorders>
              <w:top w:val="single" w:sz="4" w:space="0" w:color="auto"/>
              <w:left w:val="single" w:sz="4" w:space="0" w:color="auto"/>
            </w:tcBorders>
            <w:shd w:val="clear" w:color="auto" w:fill="FFFFFF"/>
            <w:tcMar>
              <w:left w:w="28" w:type="dxa"/>
              <w:right w:w="28" w:type="dxa"/>
            </w:tcMar>
            <w:vAlign w:val="bottom"/>
          </w:tcPr>
          <w:p w14:paraId="15C8B509" w14:textId="519AA013" w:rsidR="00EA712E" w:rsidRPr="00804BF0" w:rsidRDefault="00804BF0" w:rsidP="008E3064">
            <w:pPr>
              <w:pStyle w:val="Tabletexte"/>
              <w:keepNext/>
              <w:spacing w:before="20" w:after="20" w:line="200" w:lineRule="exact"/>
              <w:jc w:val="center"/>
              <w:rPr>
                <w:position w:val="2"/>
                <w:sz w:val="18"/>
                <w:szCs w:val="24"/>
                <w:lang w:bidi="ar-SA"/>
              </w:rPr>
            </w:pPr>
            <w:r w:rsidRPr="00804BF0">
              <w:rPr>
                <w:position w:val="2"/>
                <w:sz w:val="18"/>
                <w:szCs w:val="24"/>
                <w:lang w:bidi="ar-SA"/>
              </w:rPr>
              <w:t>157</w:t>
            </w:r>
            <w:r>
              <w:rPr>
                <w:position w:val="2"/>
                <w:sz w:val="18"/>
                <w:szCs w:val="24"/>
                <w:lang w:bidi="ar-SA"/>
              </w:rPr>
              <w:t>–</w:t>
            </w:r>
          </w:p>
        </w:tc>
        <w:tc>
          <w:tcPr>
            <w:tcW w:w="1302" w:type="dxa"/>
            <w:tcBorders>
              <w:top w:val="single" w:sz="4" w:space="0" w:color="auto"/>
              <w:left w:val="single" w:sz="4" w:space="0" w:color="auto"/>
            </w:tcBorders>
            <w:shd w:val="clear" w:color="auto" w:fill="FFFFFF"/>
            <w:tcMar>
              <w:left w:w="28" w:type="dxa"/>
              <w:right w:w="28" w:type="dxa"/>
            </w:tcMar>
            <w:vAlign w:val="bottom"/>
          </w:tcPr>
          <w:p w14:paraId="4FD5EA5E" w14:textId="607A018E" w:rsidR="00EA712E" w:rsidRPr="00804BF0" w:rsidRDefault="00804BF0" w:rsidP="008E3064">
            <w:pPr>
              <w:pStyle w:val="Tabletexte"/>
              <w:keepNext/>
              <w:spacing w:before="20" w:after="20" w:line="200" w:lineRule="exact"/>
              <w:jc w:val="center"/>
              <w:rPr>
                <w:position w:val="2"/>
                <w:sz w:val="18"/>
                <w:szCs w:val="24"/>
                <w:lang w:bidi="ar-SA"/>
              </w:rPr>
            </w:pPr>
            <w:r w:rsidRPr="00804BF0">
              <w:rPr>
                <w:position w:val="2"/>
                <w:sz w:val="18"/>
                <w:szCs w:val="24"/>
                <w:lang w:bidi="ar-SA"/>
              </w:rPr>
              <w:t>157</w:t>
            </w:r>
            <w:r>
              <w:rPr>
                <w:position w:val="2"/>
                <w:sz w:val="18"/>
                <w:szCs w:val="24"/>
                <w:lang w:bidi="ar-SA"/>
              </w:rPr>
              <w:t>–</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5C8CF8A8" w14:textId="77777777" w:rsidR="00EA712E" w:rsidRPr="00804BF0" w:rsidRDefault="00EA712E" w:rsidP="008E3064">
            <w:pPr>
              <w:pStyle w:val="Tabletexte"/>
              <w:keepNext/>
              <w:spacing w:before="20" w:after="20" w:line="200" w:lineRule="exact"/>
              <w:jc w:val="left"/>
              <w:rPr>
                <w:position w:val="2"/>
                <w:sz w:val="18"/>
                <w:szCs w:val="24"/>
                <w:lang w:bidi="ar-SA"/>
              </w:rPr>
            </w:pPr>
          </w:p>
        </w:tc>
      </w:tr>
      <w:tr w:rsidR="00EA712E" w:rsidRPr="00804BF0" w14:paraId="4CD0448F" w14:textId="77777777" w:rsidTr="008E3064">
        <w:tc>
          <w:tcPr>
            <w:tcW w:w="2098" w:type="dxa"/>
            <w:tcBorders>
              <w:top w:val="single" w:sz="4" w:space="0" w:color="auto"/>
              <w:left w:val="single" w:sz="4" w:space="0" w:color="auto"/>
            </w:tcBorders>
            <w:shd w:val="clear" w:color="auto" w:fill="FFFFFF"/>
            <w:tcMar>
              <w:left w:w="28" w:type="dxa"/>
              <w:right w:w="28" w:type="dxa"/>
            </w:tcMar>
            <w:vAlign w:val="bottom"/>
          </w:tcPr>
          <w:p w14:paraId="626425C9" w14:textId="77777777" w:rsidR="00EA712E" w:rsidRPr="00804BF0" w:rsidRDefault="00EA712E" w:rsidP="008E3064">
            <w:pPr>
              <w:pStyle w:val="Tabletexte"/>
              <w:keepNext/>
              <w:spacing w:before="20" w:after="20" w:line="200" w:lineRule="exact"/>
              <w:jc w:val="left"/>
              <w:rPr>
                <w:position w:val="2"/>
                <w:sz w:val="18"/>
                <w:szCs w:val="24"/>
              </w:rPr>
            </w:pPr>
            <w:r w:rsidRPr="00804BF0">
              <w:rPr>
                <w:position w:val="2"/>
                <w:sz w:val="18"/>
                <w:szCs w:val="24"/>
                <w:rtl/>
              </w:rPr>
              <w:t>التحصيص</w:t>
            </w:r>
          </w:p>
        </w:tc>
        <w:tc>
          <w:tcPr>
            <w:tcW w:w="886" w:type="dxa"/>
            <w:tcBorders>
              <w:top w:val="single" w:sz="4" w:space="0" w:color="auto"/>
              <w:left w:val="single" w:sz="4" w:space="0" w:color="auto"/>
            </w:tcBorders>
            <w:shd w:val="clear" w:color="auto" w:fill="FFFFFF"/>
            <w:tcMar>
              <w:left w:w="28" w:type="dxa"/>
              <w:right w:w="28" w:type="dxa"/>
            </w:tcMar>
            <w:vAlign w:val="bottom"/>
          </w:tcPr>
          <w:p w14:paraId="370A7F97" w14:textId="77777777"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dB</w:t>
            </w:r>
          </w:p>
        </w:tc>
        <w:tc>
          <w:tcPr>
            <w:tcW w:w="849" w:type="dxa"/>
            <w:tcBorders>
              <w:top w:val="single" w:sz="4" w:space="0" w:color="auto"/>
              <w:left w:val="single" w:sz="4" w:space="0" w:color="auto"/>
            </w:tcBorders>
            <w:shd w:val="clear" w:color="auto" w:fill="FFFFFF"/>
            <w:tcMar>
              <w:left w:w="28" w:type="dxa"/>
              <w:right w:w="28" w:type="dxa"/>
            </w:tcMar>
            <w:vAlign w:val="bottom"/>
          </w:tcPr>
          <w:p w14:paraId="28CD8917" w14:textId="259800F4"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3</w:t>
            </w:r>
          </w:p>
        </w:tc>
        <w:tc>
          <w:tcPr>
            <w:tcW w:w="1167" w:type="dxa"/>
            <w:tcBorders>
              <w:top w:val="single" w:sz="4" w:space="0" w:color="auto"/>
              <w:left w:val="single" w:sz="4" w:space="0" w:color="auto"/>
            </w:tcBorders>
            <w:shd w:val="clear" w:color="auto" w:fill="FFFFFF"/>
            <w:tcMar>
              <w:left w:w="28" w:type="dxa"/>
              <w:right w:w="28" w:type="dxa"/>
            </w:tcMar>
            <w:vAlign w:val="bottom"/>
          </w:tcPr>
          <w:p w14:paraId="70110AE6" w14:textId="0B7AA123"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3</w:t>
            </w:r>
          </w:p>
        </w:tc>
        <w:tc>
          <w:tcPr>
            <w:tcW w:w="982" w:type="dxa"/>
            <w:tcBorders>
              <w:top w:val="single" w:sz="4" w:space="0" w:color="auto"/>
              <w:left w:val="single" w:sz="4" w:space="0" w:color="auto"/>
            </w:tcBorders>
            <w:shd w:val="clear" w:color="auto" w:fill="FFFFFF"/>
            <w:tcMar>
              <w:left w:w="28" w:type="dxa"/>
              <w:right w:w="28" w:type="dxa"/>
            </w:tcMar>
            <w:vAlign w:val="bottom"/>
          </w:tcPr>
          <w:p w14:paraId="58DC07B3" w14:textId="48DAD7BE"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3</w:t>
            </w:r>
          </w:p>
        </w:tc>
        <w:tc>
          <w:tcPr>
            <w:tcW w:w="1218" w:type="dxa"/>
            <w:tcBorders>
              <w:top w:val="single" w:sz="4" w:space="0" w:color="auto"/>
              <w:left w:val="single" w:sz="4" w:space="0" w:color="auto"/>
            </w:tcBorders>
            <w:shd w:val="clear" w:color="auto" w:fill="FFFFFF"/>
            <w:tcMar>
              <w:left w:w="28" w:type="dxa"/>
              <w:right w:w="28" w:type="dxa"/>
            </w:tcMar>
            <w:vAlign w:val="bottom"/>
          </w:tcPr>
          <w:p w14:paraId="0C203878" w14:textId="4BB368E2"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3</w:t>
            </w:r>
          </w:p>
        </w:tc>
        <w:tc>
          <w:tcPr>
            <w:tcW w:w="1302" w:type="dxa"/>
            <w:tcBorders>
              <w:top w:val="single" w:sz="4" w:space="0" w:color="auto"/>
              <w:left w:val="single" w:sz="4" w:space="0" w:color="auto"/>
            </w:tcBorders>
            <w:shd w:val="clear" w:color="auto" w:fill="FFFFFF"/>
            <w:tcMar>
              <w:left w:w="28" w:type="dxa"/>
              <w:right w:w="28" w:type="dxa"/>
            </w:tcMar>
            <w:vAlign w:val="bottom"/>
          </w:tcPr>
          <w:p w14:paraId="4B231049" w14:textId="67F7BB33"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3</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1B349F4E" w14:textId="77777777" w:rsidR="00EA712E" w:rsidRPr="00804BF0" w:rsidRDefault="00EA712E" w:rsidP="008E3064">
            <w:pPr>
              <w:pStyle w:val="Tabletexte"/>
              <w:keepNext/>
              <w:spacing w:before="20" w:after="20" w:line="200" w:lineRule="exact"/>
              <w:jc w:val="left"/>
              <w:rPr>
                <w:position w:val="2"/>
                <w:sz w:val="18"/>
                <w:szCs w:val="24"/>
                <w:lang w:bidi="ar-SA"/>
              </w:rPr>
            </w:pPr>
          </w:p>
        </w:tc>
      </w:tr>
      <w:tr w:rsidR="00EA712E" w:rsidRPr="00804BF0" w14:paraId="0F1B0770" w14:textId="77777777" w:rsidTr="008E3064">
        <w:tc>
          <w:tcPr>
            <w:tcW w:w="2098" w:type="dxa"/>
            <w:tcBorders>
              <w:top w:val="single" w:sz="4" w:space="0" w:color="auto"/>
              <w:left w:val="single" w:sz="4" w:space="0" w:color="auto"/>
            </w:tcBorders>
            <w:shd w:val="clear" w:color="auto" w:fill="FFFFFF"/>
            <w:tcMar>
              <w:left w:w="28" w:type="dxa"/>
              <w:right w:w="28" w:type="dxa"/>
            </w:tcMar>
            <w:vAlign w:val="bottom"/>
          </w:tcPr>
          <w:p w14:paraId="6CE2F7E4" w14:textId="77777777" w:rsidR="00EA712E" w:rsidRPr="00804BF0" w:rsidRDefault="00EA712E" w:rsidP="008E3064">
            <w:pPr>
              <w:pStyle w:val="Tabletexte"/>
              <w:keepNext/>
              <w:spacing w:before="20" w:after="20" w:line="200" w:lineRule="exact"/>
              <w:jc w:val="left"/>
              <w:rPr>
                <w:b/>
                <w:bCs/>
                <w:position w:val="2"/>
                <w:sz w:val="18"/>
                <w:szCs w:val="24"/>
              </w:rPr>
            </w:pPr>
            <w:r w:rsidRPr="00804BF0">
              <w:rPr>
                <w:b/>
                <w:bCs/>
                <w:position w:val="2"/>
                <w:sz w:val="18"/>
                <w:szCs w:val="24"/>
                <w:rtl/>
              </w:rPr>
              <w:t>سوية التداخل القصوى على</w:t>
            </w:r>
            <w:r w:rsidRPr="00804BF0">
              <w:rPr>
                <w:rFonts w:hint="cs"/>
                <w:b/>
                <w:bCs/>
                <w:position w:val="2"/>
                <w:sz w:val="18"/>
                <w:szCs w:val="24"/>
                <w:rtl/>
              </w:rPr>
              <w:t> </w:t>
            </w:r>
            <w:r w:rsidRPr="00804BF0">
              <w:rPr>
                <w:b/>
                <w:bCs/>
                <w:position w:val="2"/>
                <w:sz w:val="18"/>
                <w:szCs w:val="24"/>
                <w:rtl/>
              </w:rPr>
              <w:t>الأرض</w:t>
            </w:r>
          </w:p>
        </w:tc>
        <w:tc>
          <w:tcPr>
            <w:tcW w:w="886" w:type="dxa"/>
            <w:tcBorders>
              <w:top w:val="single" w:sz="4" w:space="0" w:color="auto"/>
              <w:left w:val="single" w:sz="4" w:space="0" w:color="auto"/>
            </w:tcBorders>
            <w:shd w:val="clear" w:color="auto" w:fill="FFFFFF"/>
            <w:tcMar>
              <w:left w:w="28" w:type="dxa"/>
              <w:right w:w="28" w:type="dxa"/>
            </w:tcMar>
            <w:vAlign w:val="bottom"/>
          </w:tcPr>
          <w:p w14:paraId="5A4CCCC7" w14:textId="77777777" w:rsidR="00EA712E" w:rsidRPr="00804BF0" w:rsidRDefault="00EA712E" w:rsidP="008E3064">
            <w:pPr>
              <w:pStyle w:val="Tabletexte"/>
              <w:keepNext/>
              <w:spacing w:before="20" w:after="20" w:line="200" w:lineRule="exact"/>
              <w:jc w:val="left"/>
              <w:rPr>
                <w:b/>
                <w:bCs/>
                <w:position w:val="2"/>
                <w:sz w:val="18"/>
                <w:szCs w:val="24"/>
                <w:lang w:bidi="ar-SA"/>
              </w:rPr>
            </w:pPr>
            <w:r w:rsidRPr="00804BF0">
              <w:rPr>
                <w:b/>
                <w:bCs/>
                <w:position w:val="2"/>
                <w:sz w:val="18"/>
                <w:szCs w:val="24"/>
                <w:lang w:bidi="ar-SA"/>
              </w:rPr>
              <w:t>dBm/200</w:t>
            </w:r>
          </w:p>
          <w:p w14:paraId="4F58DE4F" w14:textId="77777777" w:rsidR="00EA712E" w:rsidRPr="00804BF0" w:rsidRDefault="00EA712E" w:rsidP="008E3064">
            <w:pPr>
              <w:pStyle w:val="Tabletexte"/>
              <w:keepNext/>
              <w:spacing w:before="20" w:after="20" w:line="200" w:lineRule="exact"/>
              <w:jc w:val="left"/>
              <w:rPr>
                <w:b/>
                <w:bCs/>
                <w:position w:val="2"/>
                <w:sz w:val="18"/>
                <w:szCs w:val="24"/>
                <w:lang w:bidi="ar-SA"/>
              </w:rPr>
            </w:pPr>
            <w:r w:rsidRPr="00804BF0">
              <w:rPr>
                <w:b/>
                <w:bCs/>
                <w:position w:val="2"/>
                <w:sz w:val="18"/>
                <w:szCs w:val="24"/>
                <w:lang w:bidi="ar-SA"/>
              </w:rPr>
              <w:t>MHz</w:t>
            </w:r>
          </w:p>
        </w:tc>
        <w:tc>
          <w:tcPr>
            <w:tcW w:w="849" w:type="dxa"/>
            <w:tcBorders>
              <w:top w:val="single" w:sz="4" w:space="0" w:color="auto"/>
              <w:left w:val="single" w:sz="4" w:space="0" w:color="auto"/>
            </w:tcBorders>
            <w:shd w:val="clear" w:color="auto" w:fill="FFFFFF"/>
            <w:tcMar>
              <w:left w:w="28" w:type="dxa"/>
              <w:right w:w="28" w:type="dxa"/>
            </w:tcMar>
            <w:vAlign w:val="bottom"/>
          </w:tcPr>
          <w:p w14:paraId="1F556BBF" w14:textId="0CCDC767" w:rsidR="00EA712E" w:rsidRPr="00804BF0" w:rsidRDefault="00EA712E" w:rsidP="008E3064">
            <w:pPr>
              <w:pStyle w:val="Tabletexte"/>
              <w:keepNext/>
              <w:spacing w:before="20" w:after="20" w:line="200" w:lineRule="exact"/>
              <w:jc w:val="left"/>
              <w:rPr>
                <w:b/>
                <w:bCs/>
                <w:position w:val="2"/>
                <w:sz w:val="18"/>
                <w:szCs w:val="24"/>
                <w:lang w:bidi="ar-SA"/>
              </w:rPr>
            </w:pPr>
            <w:r w:rsidRPr="00804BF0">
              <w:rPr>
                <w:b/>
                <w:bCs/>
                <w:position w:val="2"/>
                <w:sz w:val="18"/>
                <w:szCs w:val="24"/>
                <w:lang w:bidi="ar-SA"/>
              </w:rPr>
              <w:t>24,4</w:t>
            </w:r>
          </w:p>
        </w:tc>
        <w:tc>
          <w:tcPr>
            <w:tcW w:w="1167" w:type="dxa"/>
            <w:tcBorders>
              <w:top w:val="single" w:sz="4" w:space="0" w:color="auto"/>
              <w:left w:val="single" w:sz="4" w:space="0" w:color="auto"/>
            </w:tcBorders>
            <w:shd w:val="clear" w:color="auto" w:fill="FFFFFF"/>
            <w:tcMar>
              <w:left w:w="28" w:type="dxa"/>
              <w:right w:w="28" w:type="dxa"/>
            </w:tcMar>
            <w:vAlign w:val="bottom"/>
          </w:tcPr>
          <w:p w14:paraId="2B133935" w14:textId="159EE878" w:rsidR="00EA712E" w:rsidRPr="00804BF0" w:rsidRDefault="00EA712E" w:rsidP="008E3064">
            <w:pPr>
              <w:pStyle w:val="Tabletexte"/>
              <w:keepNext/>
              <w:spacing w:before="20" w:after="20" w:line="200" w:lineRule="exact"/>
              <w:jc w:val="left"/>
              <w:rPr>
                <w:b/>
                <w:bCs/>
                <w:position w:val="2"/>
                <w:sz w:val="18"/>
                <w:szCs w:val="24"/>
                <w:lang w:bidi="ar-SA"/>
              </w:rPr>
            </w:pPr>
            <w:r w:rsidRPr="00804BF0">
              <w:rPr>
                <w:b/>
                <w:bCs/>
                <w:position w:val="2"/>
                <w:sz w:val="18"/>
                <w:szCs w:val="24"/>
                <w:lang w:bidi="ar-SA"/>
              </w:rPr>
              <w:t>24,5</w:t>
            </w:r>
          </w:p>
        </w:tc>
        <w:tc>
          <w:tcPr>
            <w:tcW w:w="982" w:type="dxa"/>
            <w:tcBorders>
              <w:top w:val="single" w:sz="4" w:space="0" w:color="auto"/>
              <w:left w:val="single" w:sz="4" w:space="0" w:color="auto"/>
            </w:tcBorders>
            <w:shd w:val="clear" w:color="auto" w:fill="FFFFFF"/>
            <w:tcMar>
              <w:left w:w="28" w:type="dxa"/>
              <w:right w:w="28" w:type="dxa"/>
            </w:tcMar>
            <w:vAlign w:val="bottom"/>
          </w:tcPr>
          <w:p w14:paraId="1B867049" w14:textId="6583477C" w:rsidR="00EA712E" w:rsidRPr="00804BF0" w:rsidRDefault="00EA712E" w:rsidP="008E3064">
            <w:pPr>
              <w:pStyle w:val="Tabletexte"/>
              <w:keepNext/>
              <w:spacing w:before="20" w:after="20" w:line="200" w:lineRule="exact"/>
              <w:jc w:val="left"/>
              <w:rPr>
                <w:b/>
                <w:bCs/>
                <w:position w:val="2"/>
                <w:sz w:val="18"/>
                <w:szCs w:val="24"/>
                <w:lang w:bidi="ar-SA"/>
              </w:rPr>
            </w:pPr>
            <w:r w:rsidRPr="00804BF0">
              <w:rPr>
                <w:b/>
                <w:bCs/>
                <w:position w:val="2"/>
                <w:sz w:val="18"/>
                <w:szCs w:val="24"/>
                <w:lang w:bidi="ar-SA"/>
              </w:rPr>
              <w:t>18,8</w:t>
            </w:r>
          </w:p>
        </w:tc>
        <w:tc>
          <w:tcPr>
            <w:tcW w:w="1218" w:type="dxa"/>
            <w:tcBorders>
              <w:top w:val="single" w:sz="4" w:space="0" w:color="auto"/>
              <w:left w:val="single" w:sz="4" w:space="0" w:color="auto"/>
            </w:tcBorders>
            <w:shd w:val="clear" w:color="auto" w:fill="FFFFFF"/>
            <w:tcMar>
              <w:left w:w="28" w:type="dxa"/>
              <w:right w:w="28" w:type="dxa"/>
            </w:tcMar>
            <w:vAlign w:val="bottom"/>
          </w:tcPr>
          <w:p w14:paraId="0F8E65AE" w14:textId="3D6211FA" w:rsidR="00EA712E" w:rsidRPr="00804BF0" w:rsidRDefault="00EA712E" w:rsidP="008E3064">
            <w:pPr>
              <w:pStyle w:val="Tabletexte"/>
              <w:keepNext/>
              <w:spacing w:before="20" w:after="20" w:line="200" w:lineRule="exact"/>
              <w:jc w:val="left"/>
              <w:rPr>
                <w:b/>
                <w:bCs/>
                <w:position w:val="2"/>
                <w:sz w:val="18"/>
                <w:szCs w:val="24"/>
                <w:lang w:bidi="ar-SA"/>
              </w:rPr>
            </w:pPr>
            <w:r w:rsidRPr="00804BF0">
              <w:rPr>
                <w:b/>
                <w:bCs/>
                <w:position w:val="2"/>
                <w:sz w:val="18"/>
                <w:szCs w:val="24"/>
                <w:lang w:bidi="ar-SA"/>
              </w:rPr>
              <w:t>27,6</w:t>
            </w:r>
          </w:p>
        </w:tc>
        <w:tc>
          <w:tcPr>
            <w:tcW w:w="1302" w:type="dxa"/>
            <w:tcBorders>
              <w:top w:val="single" w:sz="4" w:space="0" w:color="auto"/>
              <w:left w:val="single" w:sz="4" w:space="0" w:color="auto"/>
            </w:tcBorders>
            <w:shd w:val="clear" w:color="auto" w:fill="FFFFFF"/>
            <w:tcMar>
              <w:left w:w="28" w:type="dxa"/>
              <w:right w:w="28" w:type="dxa"/>
            </w:tcMar>
            <w:vAlign w:val="bottom"/>
          </w:tcPr>
          <w:p w14:paraId="64DF90C9" w14:textId="39052EA8" w:rsidR="00EA712E" w:rsidRPr="00804BF0" w:rsidRDefault="00EA712E" w:rsidP="008E3064">
            <w:pPr>
              <w:pStyle w:val="Tabletexte"/>
              <w:keepNext/>
              <w:spacing w:before="20" w:after="20" w:line="200" w:lineRule="exact"/>
              <w:jc w:val="left"/>
              <w:rPr>
                <w:b/>
                <w:bCs/>
                <w:position w:val="2"/>
                <w:sz w:val="18"/>
                <w:szCs w:val="24"/>
                <w:lang w:bidi="ar-SA"/>
              </w:rPr>
            </w:pPr>
            <w:r w:rsidRPr="00804BF0">
              <w:rPr>
                <w:b/>
                <w:bCs/>
                <w:position w:val="2"/>
                <w:sz w:val="18"/>
                <w:szCs w:val="24"/>
                <w:lang w:bidi="ar-SA"/>
              </w:rPr>
              <w:t>28,6</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6FC26148" w14:textId="77777777" w:rsidR="00EA712E" w:rsidRPr="00804BF0" w:rsidRDefault="00EA712E" w:rsidP="008E3064">
            <w:pPr>
              <w:pStyle w:val="Tabletexte"/>
              <w:keepNext/>
              <w:spacing w:before="20" w:after="20" w:line="200" w:lineRule="exact"/>
              <w:jc w:val="left"/>
              <w:rPr>
                <w:b/>
                <w:bCs/>
                <w:position w:val="2"/>
                <w:sz w:val="18"/>
                <w:szCs w:val="24"/>
                <w:lang w:bidi="ar-SA"/>
              </w:rPr>
            </w:pPr>
          </w:p>
        </w:tc>
      </w:tr>
      <w:tr w:rsidR="00EA712E" w:rsidRPr="00804BF0" w14:paraId="0088FC95" w14:textId="77777777" w:rsidTr="008E3064">
        <w:tc>
          <w:tcPr>
            <w:tcW w:w="2098" w:type="dxa"/>
            <w:tcBorders>
              <w:top w:val="single" w:sz="4" w:space="0" w:color="auto"/>
              <w:left w:val="single" w:sz="4" w:space="0" w:color="auto"/>
            </w:tcBorders>
            <w:shd w:val="clear" w:color="auto" w:fill="FFFFFF"/>
            <w:tcMar>
              <w:left w:w="28" w:type="dxa"/>
              <w:right w:w="28" w:type="dxa"/>
            </w:tcMar>
            <w:vAlign w:val="center"/>
          </w:tcPr>
          <w:p w14:paraId="1AF905F8" w14:textId="77777777" w:rsidR="00EA712E" w:rsidRPr="00804BF0" w:rsidRDefault="00EA712E" w:rsidP="008E3064">
            <w:pPr>
              <w:pStyle w:val="Tabletexte"/>
              <w:keepNext/>
              <w:spacing w:before="20" w:after="20" w:line="200" w:lineRule="exact"/>
              <w:jc w:val="left"/>
              <w:rPr>
                <w:position w:val="2"/>
                <w:sz w:val="18"/>
                <w:szCs w:val="24"/>
                <w:rtl/>
                <w:lang w:bidi="ar-SA"/>
              </w:rPr>
            </w:pPr>
            <w:r w:rsidRPr="00804BF0">
              <w:rPr>
                <w:position w:val="2"/>
                <w:sz w:val="18"/>
                <w:szCs w:val="24"/>
                <w:rtl/>
              </w:rPr>
              <w:t xml:space="preserve">قدرة </w:t>
            </w:r>
            <w:r w:rsidRPr="00804BF0">
              <w:rPr>
                <w:position w:val="2"/>
                <w:sz w:val="18"/>
                <w:szCs w:val="24"/>
              </w:rPr>
              <w:t>FS</w:t>
            </w:r>
            <w:r w:rsidRPr="00804BF0">
              <w:rPr>
                <w:position w:val="2"/>
                <w:sz w:val="18"/>
                <w:szCs w:val="24"/>
                <w:rtl/>
              </w:rPr>
              <w:t xml:space="preserve"> القصوى على الأرض (مصدر وحيد)</w:t>
            </w:r>
          </w:p>
        </w:tc>
        <w:tc>
          <w:tcPr>
            <w:tcW w:w="886" w:type="dxa"/>
            <w:tcBorders>
              <w:top w:val="single" w:sz="4" w:space="0" w:color="auto"/>
              <w:left w:val="single" w:sz="4" w:space="0" w:color="auto"/>
            </w:tcBorders>
            <w:shd w:val="clear" w:color="auto" w:fill="FFFFFF"/>
            <w:tcMar>
              <w:left w:w="28" w:type="dxa"/>
              <w:right w:w="28" w:type="dxa"/>
            </w:tcMar>
            <w:vAlign w:val="center"/>
          </w:tcPr>
          <w:p w14:paraId="5E66A9FF" w14:textId="77777777" w:rsidR="00EA712E" w:rsidRPr="00804BF0" w:rsidRDefault="00EA712E" w:rsidP="008E3064">
            <w:pPr>
              <w:pStyle w:val="Tabletexte"/>
              <w:keepNext/>
              <w:spacing w:before="20" w:after="20" w:line="200" w:lineRule="exact"/>
              <w:jc w:val="left"/>
              <w:rPr>
                <w:position w:val="2"/>
                <w:sz w:val="18"/>
                <w:szCs w:val="24"/>
                <w:lang w:bidi="ar-SA"/>
              </w:rPr>
            </w:pPr>
            <w:proofErr w:type="spellStart"/>
            <w:r w:rsidRPr="00804BF0">
              <w:rPr>
                <w:position w:val="2"/>
                <w:sz w:val="18"/>
                <w:szCs w:val="24"/>
                <w:lang w:bidi="ar-SA"/>
              </w:rPr>
              <w:t>dBW</w:t>
            </w:r>
            <w:proofErr w:type="spellEnd"/>
            <w:r w:rsidRPr="00804BF0">
              <w:rPr>
                <w:position w:val="2"/>
                <w:sz w:val="18"/>
                <w:szCs w:val="24"/>
                <w:lang w:bidi="ar-SA"/>
              </w:rPr>
              <w:t>/200</w:t>
            </w:r>
          </w:p>
          <w:p w14:paraId="2394909A" w14:textId="77777777"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MHz</w:t>
            </w:r>
          </w:p>
        </w:tc>
        <w:tc>
          <w:tcPr>
            <w:tcW w:w="849" w:type="dxa"/>
            <w:tcBorders>
              <w:top w:val="single" w:sz="4" w:space="0" w:color="auto"/>
              <w:left w:val="single" w:sz="4" w:space="0" w:color="auto"/>
            </w:tcBorders>
            <w:shd w:val="clear" w:color="auto" w:fill="FFFFFF"/>
            <w:tcMar>
              <w:left w:w="28" w:type="dxa"/>
              <w:right w:w="28" w:type="dxa"/>
            </w:tcMar>
            <w:vAlign w:val="bottom"/>
          </w:tcPr>
          <w:p w14:paraId="157C2C2E" w14:textId="0745848D"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60,0</w:t>
            </w:r>
          </w:p>
        </w:tc>
        <w:tc>
          <w:tcPr>
            <w:tcW w:w="1167" w:type="dxa"/>
            <w:tcBorders>
              <w:top w:val="single" w:sz="4" w:space="0" w:color="auto"/>
              <w:left w:val="single" w:sz="4" w:space="0" w:color="auto"/>
            </w:tcBorders>
            <w:shd w:val="clear" w:color="auto" w:fill="FFFFFF"/>
            <w:tcMar>
              <w:left w:w="28" w:type="dxa"/>
              <w:right w:w="28" w:type="dxa"/>
            </w:tcMar>
            <w:vAlign w:val="bottom"/>
          </w:tcPr>
          <w:p w14:paraId="57B79815" w14:textId="7D5D2A71"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60,0</w:t>
            </w:r>
          </w:p>
        </w:tc>
        <w:tc>
          <w:tcPr>
            <w:tcW w:w="982" w:type="dxa"/>
            <w:tcBorders>
              <w:top w:val="single" w:sz="4" w:space="0" w:color="auto"/>
              <w:left w:val="single" w:sz="4" w:space="0" w:color="auto"/>
            </w:tcBorders>
            <w:shd w:val="clear" w:color="auto" w:fill="FFFFFF"/>
            <w:tcMar>
              <w:left w:w="28" w:type="dxa"/>
              <w:right w:w="28" w:type="dxa"/>
            </w:tcMar>
            <w:vAlign w:val="bottom"/>
          </w:tcPr>
          <w:p w14:paraId="39524063" w14:textId="70D7F088"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60,0</w:t>
            </w:r>
          </w:p>
        </w:tc>
        <w:tc>
          <w:tcPr>
            <w:tcW w:w="1218" w:type="dxa"/>
            <w:tcBorders>
              <w:top w:val="single" w:sz="4" w:space="0" w:color="auto"/>
              <w:left w:val="single" w:sz="4" w:space="0" w:color="auto"/>
            </w:tcBorders>
            <w:shd w:val="clear" w:color="auto" w:fill="FFFFFF"/>
            <w:tcMar>
              <w:left w:w="28" w:type="dxa"/>
              <w:right w:w="28" w:type="dxa"/>
            </w:tcMar>
            <w:vAlign w:val="bottom"/>
          </w:tcPr>
          <w:p w14:paraId="237CD8E1" w14:textId="7FFE6412"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60,0</w:t>
            </w:r>
          </w:p>
        </w:tc>
        <w:tc>
          <w:tcPr>
            <w:tcW w:w="1302" w:type="dxa"/>
            <w:tcBorders>
              <w:top w:val="single" w:sz="4" w:space="0" w:color="auto"/>
              <w:left w:val="single" w:sz="4" w:space="0" w:color="auto"/>
            </w:tcBorders>
            <w:shd w:val="clear" w:color="auto" w:fill="FFFFFF"/>
            <w:tcMar>
              <w:left w:w="28" w:type="dxa"/>
              <w:right w:w="28" w:type="dxa"/>
            </w:tcMar>
            <w:vAlign w:val="bottom"/>
          </w:tcPr>
          <w:p w14:paraId="0798EB16" w14:textId="2F101664"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60,0</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107F5914" w14:textId="77777777" w:rsidR="00EA712E" w:rsidRPr="00804BF0" w:rsidRDefault="00EA712E" w:rsidP="008E3064">
            <w:pPr>
              <w:pStyle w:val="Tabletexte"/>
              <w:keepNext/>
              <w:spacing w:before="20" w:after="20" w:line="200" w:lineRule="exact"/>
              <w:jc w:val="left"/>
              <w:rPr>
                <w:position w:val="2"/>
                <w:sz w:val="18"/>
                <w:szCs w:val="24"/>
                <w:lang w:bidi="ar-SA"/>
              </w:rPr>
            </w:pPr>
          </w:p>
        </w:tc>
      </w:tr>
      <w:tr w:rsidR="00EA712E" w:rsidRPr="00804BF0" w14:paraId="4A7BBB32" w14:textId="77777777" w:rsidTr="008E3064">
        <w:tc>
          <w:tcPr>
            <w:tcW w:w="2098" w:type="dxa"/>
            <w:tcBorders>
              <w:top w:val="single" w:sz="4" w:space="0" w:color="auto"/>
              <w:left w:val="single" w:sz="4" w:space="0" w:color="auto"/>
            </w:tcBorders>
            <w:shd w:val="clear" w:color="auto" w:fill="FFFFFF"/>
            <w:tcMar>
              <w:left w:w="28" w:type="dxa"/>
              <w:right w:w="28" w:type="dxa"/>
            </w:tcMar>
            <w:vAlign w:val="bottom"/>
          </w:tcPr>
          <w:p w14:paraId="224E88F8" w14:textId="77777777" w:rsidR="00EA712E" w:rsidRPr="00804BF0" w:rsidRDefault="00EA712E" w:rsidP="008E3064">
            <w:pPr>
              <w:pStyle w:val="Tabletexte"/>
              <w:keepNext/>
              <w:spacing w:before="20" w:after="20" w:line="200" w:lineRule="exact"/>
              <w:jc w:val="left"/>
              <w:rPr>
                <w:position w:val="2"/>
                <w:sz w:val="18"/>
                <w:szCs w:val="24"/>
                <w:rtl/>
                <w:lang w:bidi="ar-SA"/>
              </w:rPr>
            </w:pPr>
            <w:r w:rsidRPr="00804BF0">
              <w:rPr>
                <w:position w:val="2"/>
                <w:sz w:val="18"/>
                <w:szCs w:val="24"/>
                <w:rtl/>
              </w:rPr>
              <w:t xml:space="preserve">قدرة </w:t>
            </w:r>
            <w:r w:rsidRPr="00804BF0">
              <w:rPr>
                <w:position w:val="2"/>
                <w:sz w:val="18"/>
                <w:szCs w:val="24"/>
              </w:rPr>
              <w:t>FS</w:t>
            </w:r>
            <w:r w:rsidRPr="00804BF0">
              <w:rPr>
                <w:position w:val="2"/>
                <w:sz w:val="18"/>
                <w:szCs w:val="24"/>
                <w:rtl/>
              </w:rPr>
              <w:t xml:space="preserve"> القصوى على الأرض (تجميعي)</w:t>
            </w:r>
          </w:p>
        </w:tc>
        <w:tc>
          <w:tcPr>
            <w:tcW w:w="886" w:type="dxa"/>
            <w:tcBorders>
              <w:top w:val="single" w:sz="4" w:space="0" w:color="auto"/>
              <w:left w:val="single" w:sz="4" w:space="0" w:color="auto"/>
            </w:tcBorders>
            <w:shd w:val="clear" w:color="auto" w:fill="FFFFFF"/>
            <w:tcMar>
              <w:left w:w="28" w:type="dxa"/>
              <w:right w:w="28" w:type="dxa"/>
            </w:tcMar>
            <w:vAlign w:val="bottom"/>
          </w:tcPr>
          <w:p w14:paraId="39E94559" w14:textId="77777777"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dBm/200</w:t>
            </w:r>
          </w:p>
          <w:p w14:paraId="45162F9A" w14:textId="77777777"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MHz</w:t>
            </w:r>
          </w:p>
        </w:tc>
        <w:tc>
          <w:tcPr>
            <w:tcW w:w="849" w:type="dxa"/>
            <w:tcBorders>
              <w:top w:val="single" w:sz="4" w:space="0" w:color="auto"/>
              <w:left w:val="single" w:sz="4" w:space="0" w:color="auto"/>
            </w:tcBorders>
            <w:shd w:val="clear" w:color="auto" w:fill="FFFFFF"/>
            <w:tcMar>
              <w:left w:w="28" w:type="dxa"/>
              <w:right w:w="28" w:type="dxa"/>
            </w:tcMar>
            <w:vAlign w:val="bottom"/>
          </w:tcPr>
          <w:p w14:paraId="7F2CF504" w14:textId="4FDC94F2"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59,8</w:t>
            </w:r>
          </w:p>
        </w:tc>
        <w:tc>
          <w:tcPr>
            <w:tcW w:w="1167" w:type="dxa"/>
            <w:tcBorders>
              <w:top w:val="single" w:sz="4" w:space="0" w:color="auto"/>
              <w:left w:val="single" w:sz="4" w:space="0" w:color="auto"/>
            </w:tcBorders>
            <w:shd w:val="clear" w:color="auto" w:fill="FFFFFF"/>
            <w:tcMar>
              <w:left w:w="28" w:type="dxa"/>
              <w:right w:w="28" w:type="dxa"/>
            </w:tcMar>
            <w:vAlign w:val="bottom"/>
          </w:tcPr>
          <w:p w14:paraId="7AC0A4FE" w14:textId="3F3C60DD"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56,3</w:t>
            </w:r>
          </w:p>
        </w:tc>
        <w:tc>
          <w:tcPr>
            <w:tcW w:w="982" w:type="dxa"/>
            <w:tcBorders>
              <w:top w:val="single" w:sz="4" w:space="0" w:color="auto"/>
              <w:left w:val="single" w:sz="4" w:space="0" w:color="auto"/>
            </w:tcBorders>
            <w:shd w:val="clear" w:color="auto" w:fill="FFFFFF"/>
            <w:tcMar>
              <w:left w:w="28" w:type="dxa"/>
              <w:right w:w="28" w:type="dxa"/>
            </w:tcMar>
            <w:vAlign w:val="bottom"/>
          </w:tcPr>
          <w:p w14:paraId="4B869EEE" w14:textId="2712B2D7"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38,6</w:t>
            </w:r>
          </w:p>
        </w:tc>
        <w:tc>
          <w:tcPr>
            <w:tcW w:w="1218" w:type="dxa"/>
            <w:tcBorders>
              <w:top w:val="single" w:sz="4" w:space="0" w:color="auto"/>
              <w:left w:val="single" w:sz="4" w:space="0" w:color="auto"/>
            </w:tcBorders>
            <w:shd w:val="clear" w:color="auto" w:fill="FFFFFF"/>
            <w:tcMar>
              <w:left w:w="28" w:type="dxa"/>
              <w:right w:w="28" w:type="dxa"/>
            </w:tcMar>
            <w:vAlign w:val="bottom"/>
          </w:tcPr>
          <w:p w14:paraId="068BF7A4" w14:textId="73E06813"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43,0</w:t>
            </w:r>
          </w:p>
        </w:tc>
        <w:tc>
          <w:tcPr>
            <w:tcW w:w="1302" w:type="dxa"/>
            <w:tcBorders>
              <w:top w:val="single" w:sz="4" w:space="0" w:color="auto"/>
              <w:left w:val="single" w:sz="4" w:space="0" w:color="auto"/>
            </w:tcBorders>
            <w:shd w:val="clear" w:color="auto" w:fill="FFFFFF"/>
            <w:tcMar>
              <w:left w:w="28" w:type="dxa"/>
              <w:right w:w="28" w:type="dxa"/>
            </w:tcMar>
            <w:vAlign w:val="bottom"/>
          </w:tcPr>
          <w:p w14:paraId="42A806A0" w14:textId="095E8201"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64,2</w:t>
            </w:r>
          </w:p>
        </w:tc>
        <w:tc>
          <w:tcPr>
            <w:tcW w:w="11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cMar>
              <w:left w:w="28" w:type="dxa"/>
              <w:right w:w="28" w:type="dxa"/>
            </w:tcMar>
          </w:tcPr>
          <w:p w14:paraId="4312FCDE" w14:textId="77777777" w:rsidR="00EA712E" w:rsidRPr="00804BF0" w:rsidRDefault="00EA712E" w:rsidP="008E3064">
            <w:pPr>
              <w:pStyle w:val="Tabletexte"/>
              <w:keepNext/>
              <w:spacing w:before="20" w:after="20" w:line="200" w:lineRule="exact"/>
              <w:jc w:val="left"/>
              <w:rPr>
                <w:position w:val="2"/>
                <w:sz w:val="18"/>
                <w:szCs w:val="24"/>
                <w:lang w:bidi="ar-SA"/>
              </w:rPr>
            </w:pPr>
          </w:p>
        </w:tc>
      </w:tr>
      <w:tr w:rsidR="00EA712E" w:rsidRPr="00804BF0" w14:paraId="3C50E9BA" w14:textId="77777777" w:rsidTr="008E3064">
        <w:tc>
          <w:tcPr>
            <w:tcW w:w="2098" w:type="dxa"/>
            <w:tcBorders>
              <w:top w:val="single" w:sz="4" w:space="0" w:color="auto"/>
              <w:left w:val="single" w:sz="4" w:space="0" w:color="auto"/>
            </w:tcBorders>
            <w:shd w:val="clear" w:color="auto" w:fill="FFFFFF"/>
            <w:tcMar>
              <w:left w:w="28" w:type="dxa"/>
              <w:right w:w="28" w:type="dxa"/>
            </w:tcMar>
            <w:vAlign w:val="bottom"/>
          </w:tcPr>
          <w:p w14:paraId="07C9523F" w14:textId="77777777" w:rsidR="00EA712E" w:rsidRPr="00804BF0" w:rsidRDefault="00EA712E" w:rsidP="008E3064">
            <w:pPr>
              <w:pStyle w:val="Tabletexte"/>
              <w:keepNext/>
              <w:spacing w:before="20" w:after="20" w:line="200" w:lineRule="exact"/>
              <w:jc w:val="left"/>
              <w:rPr>
                <w:position w:val="2"/>
                <w:sz w:val="18"/>
                <w:szCs w:val="24"/>
              </w:rPr>
            </w:pPr>
            <w:r w:rsidRPr="00804BF0">
              <w:rPr>
                <w:position w:val="2"/>
                <w:sz w:val="18"/>
                <w:szCs w:val="24"/>
                <w:rtl/>
              </w:rPr>
              <w:t>التوهين الجوي المطلوب (مصدر</w:t>
            </w:r>
            <w:r w:rsidRPr="00804BF0">
              <w:rPr>
                <w:rFonts w:hint="cs"/>
                <w:position w:val="2"/>
                <w:sz w:val="18"/>
                <w:szCs w:val="24"/>
                <w:rtl/>
              </w:rPr>
              <w:t> </w:t>
            </w:r>
            <w:r w:rsidRPr="00804BF0">
              <w:rPr>
                <w:position w:val="2"/>
                <w:sz w:val="18"/>
                <w:szCs w:val="24"/>
                <w:rtl/>
              </w:rPr>
              <w:t>وحيد)</w:t>
            </w:r>
          </w:p>
        </w:tc>
        <w:tc>
          <w:tcPr>
            <w:tcW w:w="886" w:type="dxa"/>
            <w:tcBorders>
              <w:top w:val="single" w:sz="4" w:space="0" w:color="auto"/>
              <w:left w:val="single" w:sz="4" w:space="0" w:color="auto"/>
            </w:tcBorders>
            <w:shd w:val="clear" w:color="auto" w:fill="FFFFFF"/>
            <w:tcMar>
              <w:left w:w="28" w:type="dxa"/>
              <w:right w:w="28" w:type="dxa"/>
            </w:tcMar>
            <w:vAlign w:val="bottom"/>
          </w:tcPr>
          <w:p w14:paraId="5164EFA3" w14:textId="77777777"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dB</w:t>
            </w:r>
          </w:p>
        </w:tc>
        <w:tc>
          <w:tcPr>
            <w:tcW w:w="849" w:type="dxa"/>
            <w:tcBorders>
              <w:top w:val="single" w:sz="4" w:space="0" w:color="auto"/>
              <w:left w:val="single" w:sz="4" w:space="0" w:color="auto"/>
            </w:tcBorders>
            <w:shd w:val="clear" w:color="auto" w:fill="FFFFFF"/>
            <w:tcMar>
              <w:left w:w="28" w:type="dxa"/>
              <w:right w:w="28" w:type="dxa"/>
            </w:tcMar>
            <w:vAlign w:val="bottom"/>
          </w:tcPr>
          <w:p w14:paraId="284A1543" w14:textId="78F68857"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35,6</w:t>
            </w:r>
          </w:p>
        </w:tc>
        <w:tc>
          <w:tcPr>
            <w:tcW w:w="1167" w:type="dxa"/>
            <w:tcBorders>
              <w:top w:val="single" w:sz="4" w:space="0" w:color="auto"/>
              <w:left w:val="single" w:sz="4" w:space="0" w:color="auto"/>
            </w:tcBorders>
            <w:shd w:val="clear" w:color="auto" w:fill="FFFFFF"/>
            <w:tcMar>
              <w:left w:w="28" w:type="dxa"/>
              <w:right w:w="28" w:type="dxa"/>
            </w:tcMar>
            <w:vAlign w:val="bottom"/>
          </w:tcPr>
          <w:p w14:paraId="3D1E6509" w14:textId="4660E747"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35,5</w:t>
            </w:r>
          </w:p>
        </w:tc>
        <w:tc>
          <w:tcPr>
            <w:tcW w:w="982" w:type="dxa"/>
            <w:tcBorders>
              <w:top w:val="single" w:sz="4" w:space="0" w:color="auto"/>
              <w:left w:val="single" w:sz="4" w:space="0" w:color="auto"/>
            </w:tcBorders>
            <w:shd w:val="clear" w:color="auto" w:fill="FFFFFF"/>
            <w:tcMar>
              <w:left w:w="28" w:type="dxa"/>
              <w:right w:w="28" w:type="dxa"/>
            </w:tcMar>
            <w:vAlign w:val="bottom"/>
          </w:tcPr>
          <w:p w14:paraId="5216DEDD" w14:textId="1620B1EA"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41,2</w:t>
            </w:r>
          </w:p>
        </w:tc>
        <w:tc>
          <w:tcPr>
            <w:tcW w:w="1218" w:type="dxa"/>
            <w:tcBorders>
              <w:top w:val="single" w:sz="4" w:space="0" w:color="auto"/>
              <w:left w:val="single" w:sz="4" w:space="0" w:color="auto"/>
            </w:tcBorders>
            <w:shd w:val="clear" w:color="auto" w:fill="FFFFFF"/>
            <w:tcMar>
              <w:left w:w="28" w:type="dxa"/>
              <w:right w:w="28" w:type="dxa"/>
            </w:tcMar>
            <w:vAlign w:val="bottom"/>
          </w:tcPr>
          <w:p w14:paraId="5270A0E5" w14:textId="230C3DAE"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32,4</w:t>
            </w:r>
          </w:p>
        </w:tc>
        <w:tc>
          <w:tcPr>
            <w:tcW w:w="1302" w:type="dxa"/>
            <w:tcBorders>
              <w:top w:val="single" w:sz="4" w:space="0" w:color="auto"/>
              <w:left w:val="single" w:sz="4" w:space="0" w:color="auto"/>
            </w:tcBorders>
            <w:shd w:val="clear" w:color="auto" w:fill="FFFFFF"/>
            <w:tcMar>
              <w:left w:w="28" w:type="dxa"/>
              <w:right w:w="28" w:type="dxa"/>
            </w:tcMar>
            <w:vAlign w:val="bottom"/>
          </w:tcPr>
          <w:p w14:paraId="45D95E83" w14:textId="4BC73347"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31,4</w:t>
            </w:r>
          </w:p>
        </w:tc>
        <w:tc>
          <w:tcPr>
            <w:tcW w:w="1171" w:type="dxa"/>
            <w:tcBorders>
              <w:top w:val="single" w:sz="4" w:space="0" w:color="BFBFBF" w:themeColor="background1" w:themeShade="BF"/>
              <w:left w:val="single" w:sz="4" w:space="0" w:color="auto"/>
              <w:bottom w:val="single" w:sz="4" w:space="0" w:color="auto"/>
              <w:right w:val="single" w:sz="4" w:space="0" w:color="BFBFBF" w:themeColor="background1" w:themeShade="BF"/>
            </w:tcBorders>
            <w:shd w:val="clear" w:color="auto" w:fill="FFFFFF"/>
            <w:tcMar>
              <w:left w:w="28" w:type="dxa"/>
              <w:right w:w="28" w:type="dxa"/>
            </w:tcMar>
          </w:tcPr>
          <w:p w14:paraId="3F0BA1F4" w14:textId="77777777" w:rsidR="00EA712E" w:rsidRPr="00804BF0" w:rsidRDefault="00EA712E" w:rsidP="008E3064">
            <w:pPr>
              <w:pStyle w:val="Tabletexte"/>
              <w:keepNext/>
              <w:spacing w:before="20" w:after="20" w:line="200" w:lineRule="exact"/>
              <w:jc w:val="left"/>
              <w:rPr>
                <w:position w:val="2"/>
                <w:sz w:val="18"/>
                <w:szCs w:val="24"/>
                <w:lang w:bidi="ar-SA"/>
              </w:rPr>
            </w:pPr>
          </w:p>
        </w:tc>
      </w:tr>
      <w:tr w:rsidR="00EA712E" w:rsidRPr="00804BF0" w14:paraId="6127DFCF" w14:textId="77777777" w:rsidTr="008E3064">
        <w:tc>
          <w:tcPr>
            <w:tcW w:w="2098" w:type="dxa"/>
            <w:tcBorders>
              <w:top w:val="single" w:sz="4" w:space="0" w:color="auto"/>
              <w:left w:val="single" w:sz="4" w:space="0" w:color="auto"/>
            </w:tcBorders>
            <w:shd w:val="clear" w:color="auto" w:fill="FFFFFF"/>
            <w:tcMar>
              <w:left w:w="28" w:type="dxa"/>
              <w:right w:w="28" w:type="dxa"/>
            </w:tcMar>
            <w:vAlign w:val="bottom"/>
          </w:tcPr>
          <w:p w14:paraId="0723677B" w14:textId="77777777" w:rsidR="00EA712E" w:rsidRPr="00804BF0" w:rsidRDefault="00EA712E" w:rsidP="008E3064">
            <w:pPr>
              <w:pStyle w:val="Tabletexte"/>
              <w:keepNext/>
              <w:spacing w:before="20" w:after="20" w:line="200" w:lineRule="exact"/>
              <w:jc w:val="left"/>
              <w:rPr>
                <w:position w:val="2"/>
                <w:sz w:val="18"/>
                <w:szCs w:val="24"/>
              </w:rPr>
            </w:pPr>
            <w:r w:rsidRPr="00804BF0">
              <w:rPr>
                <w:position w:val="2"/>
                <w:sz w:val="18"/>
                <w:szCs w:val="24"/>
                <w:rtl/>
              </w:rPr>
              <w:t>التوهين الجوي المطلوب (تجميعي)</w:t>
            </w:r>
          </w:p>
        </w:tc>
        <w:tc>
          <w:tcPr>
            <w:tcW w:w="886" w:type="dxa"/>
            <w:tcBorders>
              <w:top w:val="single" w:sz="4" w:space="0" w:color="auto"/>
              <w:left w:val="single" w:sz="4" w:space="0" w:color="auto"/>
            </w:tcBorders>
            <w:shd w:val="clear" w:color="auto" w:fill="FFFFFF"/>
            <w:tcMar>
              <w:left w:w="28" w:type="dxa"/>
              <w:right w:w="28" w:type="dxa"/>
            </w:tcMar>
            <w:vAlign w:val="bottom"/>
          </w:tcPr>
          <w:p w14:paraId="7445842A" w14:textId="77777777"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dB</w:t>
            </w:r>
          </w:p>
        </w:tc>
        <w:tc>
          <w:tcPr>
            <w:tcW w:w="849" w:type="dxa"/>
            <w:tcBorders>
              <w:top w:val="single" w:sz="4" w:space="0" w:color="auto"/>
              <w:left w:val="single" w:sz="4" w:space="0" w:color="auto"/>
            </w:tcBorders>
            <w:shd w:val="clear" w:color="auto" w:fill="FFFFFF"/>
            <w:tcMar>
              <w:left w:w="28" w:type="dxa"/>
              <w:right w:w="28" w:type="dxa"/>
            </w:tcMar>
            <w:vAlign w:val="bottom"/>
          </w:tcPr>
          <w:p w14:paraId="29EC3F16" w14:textId="0FB36536"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35,4</w:t>
            </w:r>
          </w:p>
        </w:tc>
        <w:tc>
          <w:tcPr>
            <w:tcW w:w="1167" w:type="dxa"/>
            <w:tcBorders>
              <w:top w:val="single" w:sz="4" w:space="0" w:color="auto"/>
              <w:left w:val="single" w:sz="4" w:space="0" w:color="auto"/>
            </w:tcBorders>
            <w:shd w:val="clear" w:color="auto" w:fill="FFFFFF"/>
            <w:tcMar>
              <w:left w:w="28" w:type="dxa"/>
              <w:right w:w="28" w:type="dxa"/>
            </w:tcMar>
            <w:vAlign w:val="bottom"/>
          </w:tcPr>
          <w:p w14:paraId="673D0455" w14:textId="2A142068"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31,8</w:t>
            </w:r>
          </w:p>
        </w:tc>
        <w:tc>
          <w:tcPr>
            <w:tcW w:w="982" w:type="dxa"/>
            <w:tcBorders>
              <w:top w:val="single" w:sz="4" w:space="0" w:color="auto"/>
              <w:left w:val="single" w:sz="4" w:space="0" w:color="auto"/>
            </w:tcBorders>
            <w:shd w:val="clear" w:color="auto" w:fill="FFFFFF"/>
            <w:tcMar>
              <w:left w:w="28" w:type="dxa"/>
              <w:right w:w="28" w:type="dxa"/>
            </w:tcMar>
            <w:vAlign w:val="bottom"/>
          </w:tcPr>
          <w:p w14:paraId="2ADC2CD0" w14:textId="70CDAA89"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15,8</w:t>
            </w:r>
          </w:p>
        </w:tc>
        <w:tc>
          <w:tcPr>
            <w:tcW w:w="1218" w:type="dxa"/>
            <w:tcBorders>
              <w:top w:val="single" w:sz="4" w:space="0" w:color="auto"/>
              <w:left w:val="single" w:sz="4" w:space="0" w:color="auto"/>
            </w:tcBorders>
            <w:shd w:val="clear" w:color="auto" w:fill="FFFFFF"/>
            <w:tcMar>
              <w:left w:w="28" w:type="dxa"/>
              <w:right w:w="28" w:type="dxa"/>
            </w:tcMar>
            <w:vAlign w:val="bottom"/>
          </w:tcPr>
          <w:p w14:paraId="5BAFEBAC" w14:textId="2E8EE565"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15,4</w:t>
            </w:r>
          </w:p>
        </w:tc>
        <w:tc>
          <w:tcPr>
            <w:tcW w:w="1302" w:type="dxa"/>
            <w:tcBorders>
              <w:top w:val="single" w:sz="4" w:space="0" w:color="auto"/>
              <w:left w:val="single" w:sz="4" w:space="0" w:color="auto"/>
            </w:tcBorders>
            <w:shd w:val="clear" w:color="auto" w:fill="FFFFFF"/>
            <w:tcMar>
              <w:left w:w="28" w:type="dxa"/>
              <w:right w:w="28" w:type="dxa"/>
            </w:tcMar>
            <w:vAlign w:val="bottom"/>
          </w:tcPr>
          <w:p w14:paraId="06F10399" w14:textId="020B0232" w:rsidR="00EA712E" w:rsidRPr="00804BF0" w:rsidRDefault="00EA712E" w:rsidP="008E3064">
            <w:pPr>
              <w:pStyle w:val="Tabletexte"/>
              <w:keepNext/>
              <w:spacing w:before="20" w:after="20" w:line="200" w:lineRule="exact"/>
              <w:jc w:val="left"/>
              <w:rPr>
                <w:position w:val="2"/>
                <w:sz w:val="18"/>
                <w:szCs w:val="24"/>
                <w:lang w:bidi="ar-SA"/>
              </w:rPr>
            </w:pPr>
            <w:r w:rsidRPr="00804BF0">
              <w:rPr>
                <w:position w:val="2"/>
                <w:sz w:val="18"/>
                <w:szCs w:val="24"/>
                <w:lang w:bidi="ar-SA"/>
              </w:rPr>
              <w:t>35,6</w:t>
            </w:r>
          </w:p>
        </w:tc>
        <w:tc>
          <w:tcPr>
            <w:tcW w:w="117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723BD73" w14:textId="45CB9FF3" w:rsidR="00EA712E" w:rsidRPr="00804BF0" w:rsidRDefault="007F0BA8" w:rsidP="008E3064">
            <w:pPr>
              <w:pStyle w:val="Tabletexte"/>
              <w:keepNext/>
              <w:spacing w:before="20" w:after="20" w:line="200" w:lineRule="exact"/>
              <w:jc w:val="center"/>
              <w:rPr>
                <w:b/>
                <w:bCs/>
                <w:position w:val="2"/>
                <w:sz w:val="18"/>
                <w:szCs w:val="24"/>
                <w:highlight w:val="yellow"/>
                <w:rtl/>
                <w:lang w:bidi="ar-SA"/>
              </w:rPr>
            </w:pPr>
            <w:r w:rsidRPr="007F0BA8">
              <w:rPr>
                <w:rFonts w:ascii="Times New Roman Bold" w:eastAsia="Cambria" w:hAnsi="Times New Roman Bold" w:hint="cs"/>
                <w:b/>
                <w:bCs/>
                <w:spacing w:val="-4"/>
                <w:position w:val="2"/>
                <w:sz w:val="18"/>
                <w:szCs w:val="24"/>
                <w:rtl/>
              </w:rPr>
              <w:t>القيمة القصوى</w:t>
            </w:r>
          </w:p>
        </w:tc>
      </w:tr>
      <w:tr w:rsidR="00EA712E" w:rsidRPr="00804BF0" w14:paraId="7D23A691" w14:textId="77777777" w:rsidTr="004D40AF">
        <w:tc>
          <w:tcPr>
            <w:tcW w:w="2098" w:type="dxa"/>
            <w:tcBorders>
              <w:top w:val="single" w:sz="4" w:space="0" w:color="auto"/>
              <w:left w:val="single" w:sz="4" w:space="0" w:color="auto"/>
            </w:tcBorders>
            <w:shd w:val="clear" w:color="auto" w:fill="FFFFFF"/>
            <w:tcMar>
              <w:left w:w="28" w:type="dxa"/>
              <w:right w:w="28" w:type="dxa"/>
            </w:tcMar>
            <w:vAlign w:val="bottom"/>
          </w:tcPr>
          <w:p w14:paraId="51C1EBC7" w14:textId="77777777" w:rsidR="00EA712E" w:rsidRPr="00804BF0" w:rsidRDefault="00EA712E" w:rsidP="008E3064">
            <w:pPr>
              <w:pStyle w:val="Tabletexte"/>
              <w:keepNext/>
              <w:spacing w:before="20" w:after="20" w:line="200" w:lineRule="exact"/>
              <w:jc w:val="left"/>
              <w:rPr>
                <w:b/>
                <w:bCs/>
                <w:position w:val="2"/>
                <w:sz w:val="18"/>
                <w:szCs w:val="24"/>
              </w:rPr>
            </w:pPr>
            <w:r w:rsidRPr="00804BF0">
              <w:rPr>
                <w:b/>
                <w:bCs/>
                <w:position w:val="2"/>
                <w:sz w:val="18"/>
                <w:szCs w:val="24"/>
                <w:rtl/>
              </w:rPr>
              <w:t>التوهين الجوي السمتي المكافئ المطلوب</w:t>
            </w:r>
            <w:r w:rsidRPr="00804BF0">
              <w:rPr>
                <w:b/>
                <w:bCs/>
                <w:position w:val="2"/>
                <w:sz w:val="18"/>
                <w:szCs w:val="24"/>
                <w:rtl/>
              </w:rPr>
              <w:br/>
              <w:t>(مصدر وحيد)</w:t>
            </w:r>
          </w:p>
        </w:tc>
        <w:tc>
          <w:tcPr>
            <w:tcW w:w="886" w:type="dxa"/>
            <w:tcBorders>
              <w:top w:val="single" w:sz="4" w:space="0" w:color="auto"/>
              <w:left w:val="single" w:sz="4" w:space="0" w:color="auto"/>
            </w:tcBorders>
            <w:shd w:val="clear" w:color="auto" w:fill="FFFFFF"/>
            <w:tcMar>
              <w:left w:w="28" w:type="dxa"/>
              <w:right w:w="28" w:type="dxa"/>
            </w:tcMar>
            <w:vAlign w:val="bottom"/>
          </w:tcPr>
          <w:p w14:paraId="177F1A7F" w14:textId="77777777" w:rsidR="00EA712E" w:rsidRPr="00804BF0" w:rsidRDefault="00EA712E" w:rsidP="008E3064">
            <w:pPr>
              <w:pStyle w:val="Tabletexte"/>
              <w:keepNext/>
              <w:spacing w:before="20" w:after="20" w:line="200" w:lineRule="exact"/>
              <w:jc w:val="left"/>
              <w:rPr>
                <w:b/>
                <w:bCs/>
                <w:position w:val="2"/>
                <w:sz w:val="18"/>
                <w:szCs w:val="24"/>
                <w:rtl/>
                <w:lang w:bidi="ar-SA"/>
              </w:rPr>
            </w:pPr>
            <w:r w:rsidRPr="00804BF0">
              <w:rPr>
                <w:b/>
                <w:bCs/>
                <w:position w:val="2"/>
                <w:sz w:val="18"/>
                <w:szCs w:val="24"/>
                <w:lang w:bidi="ar-SA"/>
              </w:rPr>
              <w:t>dB</w:t>
            </w:r>
          </w:p>
        </w:tc>
        <w:tc>
          <w:tcPr>
            <w:tcW w:w="849" w:type="dxa"/>
            <w:tcBorders>
              <w:top w:val="single" w:sz="4" w:space="0" w:color="auto"/>
              <w:left w:val="single" w:sz="4" w:space="0" w:color="auto"/>
            </w:tcBorders>
            <w:shd w:val="clear" w:color="auto" w:fill="FFFFFF"/>
            <w:tcMar>
              <w:left w:w="28" w:type="dxa"/>
              <w:right w:w="28" w:type="dxa"/>
            </w:tcMar>
            <w:vAlign w:val="bottom"/>
          </w:tcPr>
          <w:p w14:paraId="02282E84" w14:textId="7650C334" w:rsidR="00EA712E" w:rsidRPr="00804BF0" w:rsidRDefault="00EA712E" w:rsidP="008E3064">
            <w:pPr>
              <w:pStyle w:val="Tabletexte"/>
              <w:keepNext/>
              <w:spacing w:before="20" w:after="20" w:line="200" w:lineRule="exact"/>
              <w:jc w:val="left"/>
              <w:rPr>
                <w:b/>
                <w:bCs/>
                <w:position w:val="2"/>
                <w:sz w:val="18"/>
                <w:szCs w:val="24"/>
                <w:lang w:bidi="ar-SA"/>
              </w:rPr>
            </w:pPr>
            <w:r w:rsidRPr="00804BF0">
              <w:rPr>
                <w:b/>
                <w:bCs/>
                <w:position w:val="2"/>
                <w:sz w:val="18"/>
                <w:szCs w:val="24"/>
                <w:lang w:bidi="ar-SA"/>
              </w:rPr>
              <w:t>15,4</w:t>
            </w:r>
          </w:p>
        </w:tc>
        <w:tc>
          <w:tcPr>
            <w:tcW w:w="1167" w:type="dxa"/>
            <w:tcBorders>
              <w:top w:val="single" w:sz="4" w:space="0" w:color="auto"/>
              <w:left w:val="single" w:sz="4" w:space="0" w:color="auto"/>
            </w:tcBorders>
            <w:shd w:val="clear" w:color="auto" w:fill="FFFFFF"/>
            <w:tcMar>
              <w:left w:w="28" w:type="dxa"/>
              <w:right w:w="28" w:type="dxa"/>
            </w:tcMar>
            <w:vAlign w:val="bottom"/>
          </w:tcPr>
          <w:p w14:paraId="5A8D3027" w14:textId="094B8E0A" w:rsidR="00EA712E" w:rsidRPr="00804BF0" w:rsidRDefault="00EA712E" w:rsidP="008E3064">
            <w:pPr>
              <w:pStyle w:val="Tabletexte"/>
              <w:keepNext/>
              <w:spacing w:before="20" w:after="20" w:line="200" w:lineRule="exact"/>
              <w:jc w:val="left"/>
              <w:rPr>
                <w:b/>
                <w:bCs/>
                <w:position w:val="2"/>
                <w:sz w:val="18"/>
                <w:szCs w:val="24"/>
                <w:lang w:bidi="ar-SA"/>
              </w:rPr>
            </w:pPr>
            <w:r w:rsidRPr="00804BF0">
              <w:rPr>
                <w:b/>
                <w:bCs/>
                <w:position w:val="2"/>
                <w:sz w:val="18"/>
                <w:szCs w:val="24"/>
                <w:lang w:bidi="ar-SA"/>
              </w:rPr>
              <w:t>18,7</w:t>
            </w:r>
          </w:p>
        </w:tc>
        <w:tc>
          <w:tcPr>
            <w:tcW w:w="982" w:type="dxa"/>
            <w:tcBorders>
              <w:top w:val="single" w:sz="4" w:space="0" w:color="auto"/>
              <w:left w:val="single" w:sz="4" w:space="0" w:color="auto"/>
            </w:tcBorders>
            <w:shd w:val="clear" w:color="auto" w:fill="FFFFFF"/>
            <w:tcMar>
              <w:left w:w="28" w:type="dxa"/>
              <w:right w:w="28" w:type="dxa"/>
            </w:tcMar>
          </w:tcPr>
          <w:p w14:paraId="757D3CD5" w14:textId="77777777" w:rsidR="00EA712E" w:rsidRPr="00804BF0" w:rsidRDefault="00EA712E" w:rsidP="008E3064">
            <w:pPr>
              <w:pStyle w:val="Tabletexte"/>
              <w:keepNext/>
              <w:spacing w:before="20" w:after="20" w:line="200" w:lineRule="exact"/>
              <w:jc w:val="left"/>
              <w:rPr>
                <w:b/>
                <w:bCs/>
                <w:position w:val="2"/>
                <w:sz w:val="18"/>
                <w:szCs w:val="24"/>
                <w:lang w:bidi="ar-SA"/>
              </w:rPr>
            </w:pPr>
          </w:p>
        </w:tc>
        <w:tc>
          <w:tcPr>
            <w:tcW w:w="1218" w:type="dxa"/>
            <w:tcBorders>
              <w:top w:val="single" w:sz="4" w:space="0" w:color="auto"/>
              <w:left w:val="single" w:sz="4" w:space="0" w:color="auto"/>
            </w:tcBorders>
            <w:shd w:val="clear" w:color="auto" w:fill="FFFFFF"/>
            <w:tcMar>
              <w:left w:w="28" w:type="dxa"/>
              <w:right w:w="28" w:type="dxa"/>
            </w:tcMar>
          </w:tcPr>
          <w:p w14:paraId="6093A11A" w14:textId="77777777" w:rsidR="00EA712E" w:rsidRPr="00804BF0" w:rsidRDefault="00EA712E" w:rsidP="008E3064">
            <w:pPr>
              <w:pStyle w:val="Tabletexte"/>
              <w:keepNext/>
              <w:spacing w:before="20" w:after="20" w:line="200" w:lineRule="exact"/>
              <w:jc w:val="left"/>
              <w:rPr>
                <w:b/>
                <w:bCs/>
                <w:position w:val="2"/>
                <w:sz w:val="18"/>
                <w:szCs w:val="24"/>
                <w:lang w:bidi="ar-SA"/>
              </w:rPr>
            </w:pPr>
          </w:p>
        </w:tc>
        <w:tc>
          <w:tcPr>
            <w:tcW w:w="1302" w:type="dxa"/>
            <w:tcBorders>
              <w:top w:val="single" w:sz="4" w:space="0" w:color="auto"/>
              <w:left w:val="single" w:sz="4" w:space="0" w:color="auto"/>
            </w:tcBorders>
            <w:shd w:val="clear" w:color="auto" w:fill="FFFFFF"/>
            <w:tcMar>
              <w:left w:w="28" w:type="dxa"/>
              <w:right w:w="28" w:type="dxa"/>
            </w:tcMar>
            <w:vAlign w:val="bottom"/>
          </w:tcPr>
          <w:p w14:paraId="1A9847AD" w14:textId="11A360F5" w:rsidR="00EA712E" w:rsidRPr="00804BF0" w:rsidRDefault="00EA712E" w:rsidP="008E3064">
            <w:pPr>
              <w:pStyle w:val="Tabletexte"/>
              <w:keepNext/>
              <w:spacing w:before="20" w:after="20" w:line="200" w:lineRule="exact"/>
              <w:jc w:val="left"/>
              <w:rPr>
                <w:b/>
                <w:bCs/>
                <w:position w:val="2"/>
                <w:sz w:val="18"/>
                <w:szCs w:val="24"/>
                <w:lang w:bidi="ar-SA"/>
              </w:rPr>
            </w:pPr>
            <w:r w:rsidRPr="00804BF0">
              <w:rPr>
                <w:b/>
                <w:bCs/>
                <w:position w:val="2"/>
                <w:sz w:val="18"/>
                <w:szCs w:val="24"/>
                <w:lang w:bidi="ar-SA"/>
              </w:rPr>
              <w:t>6,9</w:t>
            </w:r>
          </w:p>
        </w:tc>
        <w:tc>
          <w:tcPr>
            <w:tcW w:w="1171" w:type="dxa"/>
            <w:tcBorders>
              <w:top w:val="single" w:sz="4" w:space="0" w:color="auto"/>
              <w:left w:val="single" w:sz="4" w:space="0" w:color="auto"/>
              <w:bottom w:val="single" w:sz="4" w:space="0" w:color="auto"/>
              <w:right w:val="single" w:sz="4" w:space="0" w:color="auto"/>
            </w:tcBorders>
            <w:shd w:val="solid" w:color="4EF513" w:fill="FFFFFF"/>
            <w:tcMar>
              <w:left w:w="28" w:type="dxa"/>
              <w:right w:w="28" w:type="dxa"/>
            </w:tcMar>
            <w:vAlign w:val="center"/>
          </w:tcPr>
          <w:p w14:paraId="5F027A88" w14:textId="6B762583" w:rsidR="00EA712E" w:rsidRPr="00804BF0" w:rsidRDefault="00EA712E" w:rsidP="008E3064">
            <w:pPr>
              <w:pStyle w:val="Tabletexte"/>
              <w:keepNext/>
              <w:spacing w:before="20" w:after="20" w:line="200" w:lineRule="exact"/>
              <w:jc w:val="center"/>
              <w:rPr>
                <w:b/>
                <w:bCs/>
                <w:position w:val="2"/>
                <w:sz w:val="18"/>
                <w:szCs w:val="24"/>
                <w:lang w:bidi="ar-SA"/>
              </w:rPr>
            </w:pPr>
            <w:r w:rsidRPr="00804BF0">
              <w:rPr>
                <w:b/>
                <w:bCs/>
                <w:position w:val="2"/>
                <w:sz w:val="18"/>
                <w:szCs w:val="24"/>
                <w:lang w:bidi="ar-SA"/>
              </w:rPr>
              <w:t>18,7</w:t>
            </w:r>
          </w:p>
        </w:tc>
      </w:tr>
      <w:tr w:rsidR="00EA712E" w:rsidRPr="00804BF0" w14:paraId="4480AD20" w14:textId="77777777" w:rsidTr="004D40AF">
        <w:tc>
          <w:tcPr>
            <w:tcW w:w="2098" w:type="dxa"/>
            <w:tcBorders>
              <w:top w:val="single" w:sz="4" w:space="0" w:color="auto"/>
              <w:left w:val="single" w:sz="4" w:space="0" w:color="auto"/>
              <w:bottom w:val="single" w:sz="4" w:space="0" w:color="auto"/>
            </w:tcBorders>
            <w:shd w:val="clear" w:color="auto" w:fill="FFFFFF"/>
            <w:tcMar>
              <w:left w:w="28" w:type="dxa"/>
              <w:right w:w="28" w:type="dxa"/>
            </w:tcMar>
            <w:vAlign w:val="bottom"/>
          </w:tcPr>
          <w:p w14:paraId="5BBA0FD8" w14:textId="77777777" w:rsidR="00EA712E" w:rsidRPr="00804BF0" w:rsidRDefault="00EA712E" w:rsidP="008E3064">
            <w:pPr>
              <w:pStyle w:val="Tabletexte"/>
              <w:spacing w:before="20" w:after="20" w:line="200" w:lineRule="exact"/>
              <w:jc w:val="left"/>
              <w:rPr>
                <w:b/>
                <w:bCs/>
                <w:position w:val="2"/>
                <w:sz w:val="18"/>
                <w:szCs w:val="24"/>
              </w:rPr>
            </w:pPr>
            <w:r w:rsidRPr="00804BF0">
              <w:rPr>
                <w:b/>
                <w:bCs/>
                <w:position w:val="2"/>
                <w:sz w:val="18"/>
                <w:szCs w:val="24"/>
                <w:rtl/>
              </w:rPr>
              <w:t>التوهين الجوي السمتي المكافئ المطلوب (تجميعي)</w:t>
            </w:r>
          </w:p>
        </w:tc>
        <w:tc>
          <w:tcPr>
            <w:tcW w:w="886" w:type="dxa"/>
            <w:tcBorders>
              <w:top w:val="single" w:sz="4" w:space="0" w:color="auto"/>
              <w:left w:val="single" w:sz="4" w:space="0" w:color="auto"/>
              <w:bottom w:val="single" w:sz="4" w:space="0" w:color="auto"/>
            </w:tcBorders>
            <w:shd w:val="clear" w:color="auto" w:fill="FFFFFF"/>
            <w:tcMar>
              <w:left w:w="28" w:type="dxa"/>
              <w:right w:w="28" w:type="dxa"/>
            </w:tcMar>
            <w:vAlign w:val="bottom"/>
          </w:tcPr>
          <w:p w14:paraId="0BFEC563" w14:textId="77777777" w:rsidR="00EA712E" w:rsidRPr="00804BF0" w:rsidRDefault="00EA712E" w:rsidP="008E3064">
            <w:pPr>
              <w:pStyle w:val="Tabletexte"/>
              <w:spacing w:before="20" w:after="20" w:line="200" w:lineRule="exact"/>
              <w:jc w:val="left"/>
              <w:rPr>
                <w:b/>
                <w:bCs/>
                <w:position w:val="2"/>
                <w:sz w:val="18"/>
                <w:szCs w:val="24"/>
                <w:lang w:bidi="ar-SA"/>
              </w:rPr>
            </w:pPr>
            <w:r w:rsidRPr="00804BF0">
              <w:rPr>
                <w:b/>
                <w:bCs/>
                <w:position w:val="2"/>
                <w:sz w:val="18"/>
                <w:szCs w:val="24"/>
                <w:lang w:bidi="ar-SA"/>
              </w:rPr>
              <w:t>dB</w:t>
            </w:r>
          </w:p>
        </w:tc>
        <w:tc>
          <w:tcPr>
            <w:tcW w:w="849" w:type="dxa"/>
            <w:tcBorders>
              <w:top w:val="single" w:sz="4" w:space="0" w:color="auto"/>
              <w:left w:val="single" w:sz="4" w:space="0" w:color="auto"/>
              <w:bottom w:val="single" w:sz="4" w:space="0" w:color="auto"/>
            </w:tcBorders>
            <w:shd w:val="clear" w:color="auto" w:fill="FFFFFF"/>
            <w:tcMar>
              <w:left w:w="28" w:type="dxa"/>
              <w:right w:w="28" w:type="dxa"/>
            </w:tcMar>
            <w:vAlign w:val="bottom"/>
          </w:tcPr>
          <w:p w14:paraId="47E71A5E" w14:textId="0230A539" w:rsidR="00EA712E" w:rsidRPr="00804BF0" w:rsidRDefault="00EA712E" w:rsidP="008E3064">
            <w:pPr>
              <w:pStyle w:val="Tabletexte"/>
              <w:spacing w:before="20" w:after="20" w:line="200" w:lineRule="exact"/>
              <w:jc w:val="left"/>
              <w:rPr>
                <w:b/>
                <w:bCs/>
                <w:position w:val="2"/>
                <w:sz w:val="18"/>
                <w:szCs w:val="24"/>
                <w:lang w:bidi="ar-SA"/>
              </w:rPr>
            </w:pPr>
            <w:r w:rsidRPr="00804BF0">
              <w:rPr>
                <w:b/>
                <w:bCs/>
                <w:position w:val="2"/>
                <w:sz w:val="18"/>
                <w:szCs w:val="24"/>
                <w:lang w:bidi="ar-SA"/>
              </w:rPr>
              <w:t>15,3</w:t>
            </w:r>
          </w:p>
        </w:tc>
        <w:tc>
          <w:tcPr>
            <w:tcW w:w="1167" w:type="dxa"/>
            <w:tcBorders>
              <w:top w:val="single" w:sz="4" w:space="0" w:color="auto"/>
              <w:left w:val="single" w:sz="4" w:space="0" w:color="auto"/>
              <w:bottom w:val="single" w:sz="4" w:space="0" w:color="auto"/>
            </w:tcBorders>
            <w:shd w:val="clear" w:color="auto" w:fill="FFFFFF"/>
            <w:tcMar>
              <w:left w:w="28" w:type="dxa"/>
              <w:right w:w="28" w:type="dxa"/>
            </w:tcMar>
            <w:vAlign w:val="bottom"/>
          </w:tcPr>
          <w:p w14:paraId="07EB52DB" w14:textId="56F08503" w:rsidR="00EA712E" w:rsidRPr="00804BF0" w:rsidRDefault="00EA712E" w:rsidP="008E3064">
            <w:pPr>
              <w:pStyle w:val="Tabletexte"/>
              <w:spacing w:before="20" w:after="20" w:line="200" w:lineRule="exact"/>
              <w:jc w:val="left"/>
              <w:rPr>
                <w:b/>
                <w:bCs/>
                <w:position w:val="2"/>
                <w:sz w:val="18"/>
                <w:szCs w:val="24"/>
                <w:lang w:bidi="ar-SA"/>
              </w:rPr>
            </w:pPr>
            <w:r w:rsidRPr="00804BF0">
              <w:rPr>
                <w:b/>
                <w:bCs/>
                <w:position w:val="2"/>
                <w:sz w:val="18"/>
                <w:szCs w:val="24"/>
                <w:lang w:bidi="ar-SA"/>
              </w:rPr>
              <w:t>16,8</w:t>
            </w:r>
          </w:p>
        </w:tc>
        <w:tc>
          <w:tcPr>
            <w:tcW w:w="982" w:type="dxa"/>
            <w:tcBorders>
              <w:top w:val="single" w:sz="4" w:space="0" w:color="auto"/>
              <w:left w:val="single" w:sz="4" w:space="0" w:color="auto"/>
              <w:bottom w:val="single" w:sz="4" w:space="0" w:color="auto"/>
            </w:tcBorders>
            <w:shd w:val="clear" w:color="auto" w:fill="FFFFFF"/>
            <w:tcMar>
              <w:left w:w="28" w:type="dxa"/>
              <w:right w:w="28" w:type="dxa"/>
            </w:tcMar>
            <w:vAlign w:val="bottom"/>
          </w:tcPr>
          <w:p w14:paraId="69D652B4" w14:textId="7C3358A4" w:rsidR="00EA712E" w:rsidRPr="00804BF0" w:rsidRDefault="00EA712E" w:rsidP="008E3064">
            <w:pPr>
              <w:pStyle w:val="Tabletexte"/>
              <w:spacing w:before="20" w:after="20" w:line="200" w:lineRule="exact"/>
              <w:jc w:val="left"/>
              <w:rPr>
                <w:b/>
                <w:bCs/>
                <w:position w:val="2"/>
                <w:sz w:val="18"/>
                <w:szCs w:val="24"/>
                <w:lang w:bidi="ar-SA"/>
              </w:rPr>
            </w:pPr>
            <w:r w:rsidRPr="00804BF0">
              <w:rPr>
                <w:b/>
                <w:bCs/>
                <w:position w:val="2"/>
                <w:sz w:val="18"/>
                <w:szCs w:val="24"/>
                <w:lang w:bidi="ar-SA"/>
              </w:rPr>
              <w:t>19,8</w:t>
            </w:r>
          </w:p>
        </w:tc>
        <w:tc>
          <w:tcPr>
            <w:tcW w:w="1218" w:type="dxa"/>
            <w:tcBorders>
              <w:top w:val="single" w:sz="4" w:space="0" w:color="auto"/>
              <w:left w:val="single" w:sz="4" w:space="0" w:color="auto"/>
              <w:bottom w:val="single" w:sz="4" w:space="0" w:color="auto"/>
            </w:tcBorders>
            <w:shd w:val="clear" w:color="auto" w:fill="FFFFFF"/>
            <w:tcMar>
              <w:left w:w="28" w:type="dxa"/>
              <w:right w:w="28" w:type="dxa"/>
            </w:tcMar>
            <w:vAlign w:val="bottom"/>
          </w:tcPr>
          <w:p w14:paraId="5E2FB79A" w14:textId="201F0714" w:rsidR="00EA712E" w:rsidRPr="00804BF0" w:rsidRDefault="00EA712E" w:rsidP="008E3064">
            <w:pPr>
              <w:pStyle w:val="Tabletexte"/>
              <w:spacing w:before="20" w:after="20" w:line="200" w:lineRule="exact"/>
              <w:jc w:val="left"/>
              <w:rPr>
                <w:b/>
                <w:bCs/>
                <w:position w:val="2"/>
                <w:sz w:val="18"/>
                <w:szCs w:val="24"/>
                <w:lang w:bidi="ar-SA"/>
              </w:rPr>
            </w:pPr>
            <w:r w:rsidRPr="00804BF0">
              <w:rPr>
                <w:b/>
                <w:bCs/>
                <w:position w:val="2"/>
                <w:sz w:val="18"/>
                <w:szCs w:val="24"/>
                <w:lang w:bidi="ar-SA"/>
              </w:rPr>
              <w:t>15,4</w:t>
            </w:r>
          </w:p>
        </w:tc>
        <w:tc>
          <w:tcPr>
            <w:tcW w:w="1302" w:type="dxa"/>
            <w:tcBorders>
              <w:top w:val="single" w:sz="4" w:space="0" w:color="auto"/>
              <w:left w:val="single" w:sz="4" w:space="0" w:color="auto"/>
              <w:bottom w:val="single" w:sz="4" w:space="0" w:color="auto"/>
            </w:tcBorders>
            <w:shd w:val="clear" w:color="auto" w:fill="FFFFFF"/>
            <w:tcMar>
              <w:left w:w="28" w:type="dxa"/>
              <w:right w:w="28" w:type="dxa"/>
            </w:tcMar>
            <w:vAlign w:val="bottom"/>
          </w:tcPr>
          <w:p w14:paraId="67A38495" w14:textId="1F2C440D" w:rsidR="00EA712E" w:rsidRPr="00804BF0" w:rsidRDefault="00EA712E" w:rsidP="008E3064">
            <w:pPr>
              <w:pStyle w:val="Tabletexte"/>
              <w:spacing w:before="20" w:after="20" w:line="200" w:lineRule="exact"/>
              <w:jc w:val="left"/>
              <w:rPr>
                <w:b/>
                <w:bCs/>
                <w:position w:val="2"/>
                <w:sz w:val="18"/>
                <w:szCs w:val="24"/>
                <w:lang w:bidi="ar-SA"/>
              </w:rPr>
            </w:pPr>
            <w:r w:rsidRPr="00804BF0">
              <w:rPr>
                <w:b/>
                <w:bCs/>
                <w:position w:val="2"/>
                <w:sz w:val="18"/>
                <w:szCs w:val="24"/>
                <w:lang w:bidi="ar-SA"/>
              </w:rPr>
              <w:t>7,8</w:t>
            </w:r>
          </w:p>
        </w:tc>
        <w:tc>
          <w:tcPr>
            <w:tcW w:w="1171" w:type="dxa"/>
            <w:tcBorders>
              <w:top w:val="single" w:sz="4" w:space="0" w:color="auto"/>
              <w:left w:val="single" w:sz="4" w:space="0" w:color="auto"/>
              <w:bottom w:val="single" w:sz="4" w:space="0" w:color="auto"/>
              <w:right w:val="single" w:sz="4" w:space="0" w:color="auto"/>
            </w:tcBorders>
            <w:shd w:val="solid" w:color="4EF513" w:fill="FFFFFF"/>
            <w:tcMar>
              <w:left w:w="28" w:type="dxa"/>
              <w:right w:w="28" w:type="dxa"/>
            </w:tcMar>
            <w:vAlign w:val="center"/>
          </w:tcPr>
          <w:p w14:paraId="072228B7" w14:textId="7FF1C8D8" w:rsidR="00EA712E" w:rsidRPr="00804BF0" w:rsidRDefault="00EA712E" w:rsidP="008E3064">
            <w:pPr>
              <w:pStyle w:val="Tabletexte"/>
              <w:spacing w:before="20" w:after="20" w:line="200" w:lineRule="exact"/>
              <w:jc w:val="center"/>
              <w:rPr>
                <w:b/>
                <w:bCs/>
                <w:position w:val="2"/>
                <w:sz w:val="18"/>
                <w:szCs w:val="24"/>
                <w:rtl/>
                <w:lang w:bidi="ar-SA"/>
              </w:rPr>
            </w:pPr>
            <w:r w:rsidRPr="00804BF0">
              <w:rPr>
                <w:b/>
                <w:bCs/>
                <w:position w:val="2"/>
                <w:sz w:val="18"/>
                <w:szCs w:val="24"/>
                <w:lang w:bidi="ar-SA"/>
              </w:rPr>
              <w:t>19,8</w:t>
            </w:r>
          </w:p>
        </w:tc>
      </w:tr>
    </w:tbl>
    <w:p w14:paraId="46179EF8" w14:textId="77777777" w:rsidR="00965482" w:rsidRPr="00923689" w:rsidRDefault="00965482" w:rsidP="00923689">
      <w:pPr>
        <w:pStyle w:val="FigureNo"/>
      </w:pPr>
      <w:r w:rsidRPr="00923689">
        <w:rPr>
          <w:rtl/>
        </w:rPr>
        <w:lastRenderedPageBreak/>
        <w:t xml:space="preserve">الشكل </w:t>
      </w:r>
      <w:r w:rsidRPr="00923689">
        <w:t>46-A4</w:t>
      </w:r>
    </w:p>
    <w:p w14:paraId="133A6D3C" w14:textId="7959439B" w:rsidR="00965482" w:rsidRPr="00923689" w:rsidRDefault="00965482" w:rsidP="00923689">
      <w:pPr>
        <w:pStyle w:val="Figuretitle"/>
        <w:rPr>
          <w:rtl/>
        </w:rPr>
      </w:pPr>
      <w:r w:rsidRPr="00923689">
        <w:rPr>
          <w:rtl/>
        </w:rPr>
        <w:t xml:space="preserve">مقارنة بين التوهين المطلوب والتوهين بموجب التوصية </w:t>
      </w:r>
      <w:r w:rsidR="004D40AF">
        <w:t>ITU-R </w:t>
      </w:r>
      <w:r w:rsidRPr="00923689">
        <w:t>P.676</w:t>
      </w:r>
      <w:r w:rsidRPr="00923689">
        <w:rPr>
          <w:rtl/>
        </w:rPr>
        <w:t xml:space="preserve"> </w:t>
      </w:r>
      <w:r w:rsidRPr="00923689">
        <w:t>(GHz 450-439)</w:t>
      </w:r>
    </w:p>
    <w:p w14:paraId="437D41CE" w14:textId="295A3CAF" w:rsidR="00965482" w:rsidRPr="00EC0C02" w:rsidRDefault="00047816" w:rsidP="008E3064">
      <w:pPr>
        <w:pStyle w:val="Figure"/>
        <w:bidi/>
        <w:rPr>
          <w:lang w:bidi="ar-EG"/>
        </w:rPr>
      </w:pPr>
      <w:r>
        <w:rPr>
          <w:noProof/>
          <w:lang w:bidi="ar-EG"/>
        </w:rPr>
        <mc:AlternateContent>
          <mc:Choice Requires="wpg">
            <w:drawing>
              <wp:anchor distT="0" distB="0" distL="114300" distR="114300" simplePos="0" relativeHeight="251933696" behindDoc="0" locked="0" layoutInCell="1" allowOverlap="1" wp14:anchorId="6DE34E7F" wp14:editId="3B7DB2CA">
                <wp:simplePos x="0" y="0"/>
                <wp:positionH relativeFrom="column">
                  <wp:posOffset>424312</wp:posOffset>
                </wp:positionH>
                <wp:positionV relativeFrom="paragraph">
                  <wp:posOffset>103490</wp:posOffset>
                </wp:positionV>
                <wp:extent cx="4988372" cy="2198179"/>
                <wp:effectExtent l="0" t="0" r="0" b="0"/>
                <wp:wrapNone/>
                <wp:docPr id="362" name="Group 362"/>
                <wp:cNvGraphicFramePr/>
                <a:graphic xmlns:a="http://schemas.openxmlformats.org/drawingml/2006/main">
                  <a:graphicData uri="http://schemas.microsoft.com/office/word/2010/wordprocessingGroup">
                    <wpg:wgp>
                      <wpg:cNvGrpSpPr/>
                      <wpg:grpSpPr>
                        <a:xfrm>
                          <a:off x="0" y="0"/>
                          <a:ext cx="4988372" cy="2198179"/>
                          <a:chOff x="0" y="95367"/>
                          <a:chExt cx="4988372" cy="2198179"/>
                        </a:xfrm>
                      </wpg:grpSpPr>
                      <wps:wsp>
                        <wps:cNvPr id="1453033588" name="ZoneTexte 2"/>
                        <wps:cNvSpPr txBox="1"/>
                        <wps:spPr>
                          <a:xfrm>
                            <a:off x="1728290" y="95367"/>
                            <a:ext cx="1800225" cy="272415"/>
                          </a:xfrm>
                          <a:prstGeom prst="rect">
                            <a:avLst/>
                          </a:prstGeom>
                          <a:noFill/>
                        </wps:spPr>
                        <wps:txbx>
                          <w:txbxContent>
                            <w:p w14:paraId="194E6BDD" w14:textId="3F61E0D5" w:rsidR="009C5789" w:rsidRPr="0014294F" w:rsidRDefault="009C5789" w:rsidP="002058CD">
                              <w:pPr>
                                <w:spacing w:before="20"/>
                                <w:jc w:val="center"/>
                                <w:rPr>
                                  <w:b/>
                                  <w:bCs/>
                                  <w:sz w:val="24"/>
                                  <w:szCs w:val="32"/>
                                </w:rPr>
                              </w:pPr>
                              <w:r>
                                <w:rPr>
                                  <w:rFonts w:hint="cs"/>
                                  <w:sz w:val="24"/>
                                  <w:szCs w:val="32"/>
                                  <w:rtl/>
                                </w:rPr>
                                <w:t xml:space="preserve">النطاق </w:t>
                              </w:r>
                              <w:r w:rsidRPr="00923689">
                                <w:t>GHz 450-439</w:t>
                              </w:r>
                            </w:p>
                          </w:txbxContent>
                        </wps:txbx>
                        <wps:bodyPr wrap="square" lIns="0" tIns="0" rIns="0" bIns="0" rtlCol="0">
                          <a:noAutofit/>
                        </wps:bodyPr>
                      </wps:wsp>
                      <wps:wsp>
                        <wps:cNvPr id="1453033589" name="ZoneTexte 2"/>
                        <wps:cNvSpPr txBox="1"/>
                        <wps:spPr>
                          <a:xfrm rot="16200000">
                            <a:off x="-325437" y="1009766"/>
                            <a:ext cx="840740" cy="189865"/>
                          </a:xfrm>
                          <a:prstGeom prst="rect">
                            <a:avLst/>
                          </a:prstGeom>
                          <a:noFill/>
                        </wps:spPr>
                        <wps:txbx>
                          <w:txbxContent>
                            <w:p w14:paraId="6179EE18" w14:textId="03992007" w:rsidR="009C5789" w:rsidRPr="001E0509" w:rsidRDefault="009C5789" w:rsidP="002058CD">
                              <w:pPr>
                                <w:spacing w:before="40" w:line="144" w:lineRule="auto"/>
                                <w:jc w:val="center"/>
                                <w:rPr>
                                  <w:sz w:val="18"/>
                                  <w:szCs w:val="26"/>
                                </w:rPr>
                              </w:pPr>
                              <w:r w:rsidRPr="001C59EB">
                                <w:rPr>
                                  <w:sz w:val="18"/>
                                  <w:szCs w:val="26"/>
                                  <w:rtl/>
                                </w:rPr>
                                <w:t xml:space="preserve">التوهين </w:t>
                              </w:r>
                              <w:r>
                                <w:rPr>
                                  <w:sz w:val="18"/>
                                  <w:szCs w:val="26"/>
                                </w:rPr>
                                <w:t>(</w:t>
                              </w:r>
                              <w:r w:rsidRPr="001C59EB">
                                <w:rPr>
                                  <w:sz w:val="18"/>
                                  <w:szCs w:val="26"/>
                                </w:rPr>
                                <w:t>dB</w:t>
                              </w:r>
                              <w:r>
                                <w:rPr>
                                  <w:sz w:val="18"/>
                                  <w:szCs w:val="26"/>
                                </w:rPr>
                                <w:t>)</w:t>
                              </w:r>
                            </w:p>
                          </w:txbxContent>
                        </wps:txbx>
                        <wps:bodyPr wrap="square" lIns="0" tIns="0" rIns="0" bIns="0" rtlCol="0">
                          <a:noAutofit/>
                        </wps:bodyPr>
                      </wps:wsp>
                      <wps:wsp>
                        <wps:cNvPr id="1453033590" name="ZoneTexte 2"/>
                        <wps:cNvSpPr txBox="1"/>
                        <wps:spPr>
                          <a:xfrm>
                            <a:off x="3528507" y="1060255"/>
                            <a:ext cx="1459865" cy="579755"/>
                          </a:xfrm>
                          <a:prstGeom prst="rect">
                            <a:avLst/>
                          </a:prstGeom>
                          <a:noFill/>
                        </wps:spPr>
                        <wps:txbx>
                          <w:txbxContent>
                            <w:p w14:paraId="0461DA9F" w14:textId="16D0B78A" w:rsidR="009C5789" w:rsidRPr="00047816" w:rsidRDefault="009C5789" w:rsidP="00047816">
                              <w:pPr>
                                <w:spacing w:before="20" w:line="168" w:lineRule="auto"/>
                                <w:jc w:val="left"/>
                                <w:rPr>
                                  <w:sz w:val="18"/>
                                  <w:szCs w:val="24"/>
                                  <w:rtl/>
                                </w:rPr>
                              </w:pPr>
                              <w:r w:rsidRPr="00047816">
                                <w:rPr>
                                  <w:sz w:val="18"/>
                                  <w:szCs w:val="24"/>
                                  <w:rtl/>
                                </w:rPr>
                                <w:t xml:space="preserve">التوهين السمتي </w:t>
                              </w:r>
                              <w:r w:rsidRPr="00047816">
                                <w:rPr>
                                  <w:sz w:val="18"/>
                                  <w:szCs w:val="24"/>
                                </w:rPr>
                                <w:t>(P.676)</w:t>
                              </w:r>
                            </w:p>
                            <w:p w14:paraId="390CAA1A" w14:textId="77777777" w:rsidR="009C5789" w:rsidRPr="00047816" w:rsidRDefault="009C5789" w:rsidP="00047816">
                              <w:pPr>
                                <w:spacing w:before="20" w:line="168" w:lineRule="auto"/>
                                <w:jc w:val="left"/>
                                <w:rPr>
                                  <w:sz w:val="18"/>
                                  <w:szCs w:val="24"/>
                                  <w:rtl/>
                                </w:rPr>
                              </w:pPr>
                              <w:r w:rsidRPr="00047816">
                                <w:rPr>
                                  <w:sz w:val="18"/>
                                  <w:szCs w:val="24"/>
                                  <w:rtl/>
                                </w:rPr>
                                <w:t>التوهين المطلوب (مصدر وحيد)</w:t>
                              </w:r>
                            </w:p>
                            <w:p w14:paraId="35E684F5" w14:textId="77777777" w:rsidR="009C5789" w:rsidRPr="00047816" w:rsidRDefault="009C5789" w:rsidP="00047816">
                              <w:pPr>
                                <w:spacing w:before="20" w:line="168" w:lineRule="auto"/>
                                <w:jc w:val="left"/>
                                <w:rPr>
                                  <w:szCs w:val="24"/>
                                  <w:rtl/>
                                </w:rPr>
                              </w:pPr>
                              <w:r w:rsidRPr="00047816">
                                <w:rPr>
                                  <w:sz w:val="18"/>
                                  <w:szCs w:val="24"/>
                                  <w:rtl/>
                                </w:rPr>
                                <w:t>التوهين</w:t>
                              </w:r>
                              <w:r w:rsidRPr="00047816">
                                <w:rPr>
                                  <w:rFonts w:hint="cs"/>
                                  <w:sz w:val="18"/>
                                  <w:szCs w:val="24"/>
                                  <w:rtl/>
                                </w:rPr>
                                <w:t xml:space="preserve"> </w:t>
                              </w:r>
                              <w:r w:rsidRPr="00047816">
                                <w:rPr>
                                  <w:sz w:val="18"/>
                                  <w:szCs w:val="24"/>
                                  <w:rtl/>
                                </w:rPr>
                                <w:t>المطلوب (تجميعي)</w:t>
                              </w:r>
                            </w:p>
                            <w:p w14:paraId="678778DA" w14:textId="77777777" w:rsidR="009C5789" w:rsidRPr="009A6043" w:rsidRDefault="009C5789" w:rsidP="002058CD">
                              <w:pPr>
                                <w:spacing w:before="20" w:line="168" w:lineRule="auto"/>
                                <w:jc w:val="right"/>
                              </w:pPr>
                            </w:p>
                          </w:txbxContent>
                        </wps:txbx>
                        <wps:bodyPr wrap="square" lIns="0" tIns="0" rIns="0" bIns="0" rtlCol="0">
                          <a:noAutofit/>
                        </wps:bodyPr>
                      </wps:wsp>
                      <wps:wsp>
                        <wps:cNvPr id="1453033591" name="ZoneTexte 2"/>
                        <wps:cNvSpPr txBox="1"/>
                        <wps:spPr>
                          <a:xfrm>
                            <a:off x="1452875" y="2103681"/>
                            <a:ext cx="852805" cy="189865"/>
                          </a:xfrm>
                          <a:prstGeom prst="rect">
                            <a:avLst/>
                          </a:prstGeom>
                          <a:noFill/>
                        </wps:spPr>
                        <wps:txbx>
                          <w:txbxContent>
                            <w:p w14:paraId="157523F7" w14:textId="77777777" w:rsidR="009C5789" w:rsidRPr="001E0509" w:rsidRDefault="009C5789" w:rsidP="002058CD">
                              <w:pPr>
                                <w:spacing w:before="40" w:line="144" w:lineRule="auto"/>
                                <w:jc w:val="center"/>
                                <w:rPr>
                                  <w:sz w:val="18"/>
                                  <w:szCs w:val="26"/>
                                </w:rPr>
                              </w:pPr>
                              <w:r w:rsidRPr="001C59EB">
                                <w:rPr>
                                  <w:sz w:val="18"/>
                                  <w:szCs w:val="26"/>
                                  <w:rtl/>
                                </w:rPr>
                                <w:t xml:space="preserve">التردد </w:t>
                              </w:r>
                              <w:r>
                                <w:rPr>
                                  <w:sz w:val="18"/>
                                  <w:szCs w:val="26"/>
                                </w:rPr>
                                <w:t>(</w:t>
                              </w:r>
                              <w:r w:rsidRPr="001C59EB">
                                <w:rPr>
                                  <w:sz w:val="18"/>
                                  <w:szCs w:val="26"/>
                                </w:rPr>
                                <w:t>GHz</w:t>
                              </w:r>
                              <w:r>
                                <w:rPr>
                                  <w:sz w:val="18"/>
                                  <w:szCs w:val="26"/>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DE34E7F" id="Group 362" o:spid="_x0000_s1400" style="position:absolute;left:0;text-align:left;margin-left:33.4pt;margin-top:8.15pt;width:392.8pt;height:173.1pt;z-index:251933696;mso-position-horizontal-relative:text;mso-position-vertical-relative:text;mso-width-relative:margin;mso-height-relative:margin" coordorigin=",953" coordsize="49883,2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">
                <v:shape id="_x0000_s1401" type="#_x0000_t202" style="position:absolute;left:17282;top:953;width:18003;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" filled="f" stroked="f">
                  <v:textbox inset="0,0,0,0">
                    <w:txbxContent>
                      <w:p w14:paraId="194E6BDD" w14:textId="3F61E0D5" w:rsidR="009C5789" w:rsidRPr="0014294F" w:rsidRDefault="009C5789" w:rsidP="002058CD">
                        <w:pPr>
                          <w:spacing w:before="20"/>
                          <w:jc w:val="center"/>
                          <w:rPr>
                            <w:b/>
                            <w:bCs/>
                            <w:sz w:val="24"/>
                            <w:szCs w:val="32"/>
                          </w:rPr>
                        </w:pPr>
                        <w:r>
                          <w:rPr>
                            <w:rFonts w:hint="cs"/>
                            <w:sz w:val="24"/>
                            <w:szCs w:val="32"/>
                            <w:rtl/>
                          </w:rPr>
                          <w:t xml:space="preserve">النطاق </w:t>
                        </w:r>
                        <w:r w:rsidRPr="00923689">
                          <w:t>GHz 450-439</w:t>
                        </w:r>
                      </w:p>
                    </w:txbxContent>
                  </v:textbox>
                </v:shape>
                <v:shape id="_x0000_s1402" type="#_x0000_t202" style="position:absolute;left:-3255;top:10098;width:8407;height:189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" filled="f" stroked="f">
                  <v:textbox inset="0,0,0,0">
                    <w:txbxContent>
                      <w:p w14:paraId="6179EE18" w14:textId="03992007" w:rsidR="009C5789" w:rsidRPr="001E0509" w:rsidRDefault="009C5789" w:rsidP="002058CD">
                        <w:pPr>
                          <w:spacing w:before="40" w:line="144" w:lineRule="auto"/>
                          <w:jc w:val="center"/>
                          <w:rPr>
                            <w:sz w:val="18"/>
                            <w:szCs w:val="26"/>
                          </w:rPr>
                        </w:pPr>
                        <w:r w:rsidRPr="001C59EB">
                          <w:rPr>
                            <w:sz w:val="18"/>
                            <w:szCs w:val="26"/>
                            <w:rtl/>
                          </w:rPr>
                          <w:t xml:space="preserve">التوهين </w:t>
                        </w:r>
                        <w:r>
                          <w:rPr>
                            <w:sz w:val="18"/>
                            <w:szCs w:val="26"/>
                          </w:rPr>
                          <w:t>(</w:t>
                        </w:r>
                        <w:r w:rsidRPr="001C59EB">
                          <w:rPr>
                            <w:sz w:val="18"/>
                            <w:szCs w:val="26"/>
                          </w:rPr>
                          <w:t>dB</w:t>
                        </w:r>
                        <w:r>
                          <w:rPr>
                            <w:sz w:val="18"/>
                            <w:szCs w:val="26"/>
                          </w:rPr>
                          <w:t>)</w:t>
                        </w:r>
                      </w:p>
                    </w:txbxContent>
                  </v:textbox>
                </v:shape>
                <v:shape id="_x0000_s1403" type="#_x0000_t202" style="position:absolute;left:35285;top:10602;width:14598;height:5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" filled="f" stroked="f">
                  <v:textbox inset="0,0,0,0">
                    <w:txbxContent>
                      <w:p w14:paraId="0461DA9F" w14:textId="16D0B78A" w:rsidR="009C5789" w:rsidRPr="00047816" w:rsidRDefault="009C5789" w:rsidP="00047816">
                        <w:pPr>
                          <w:spacing w:before="20" w:line="168" w:lineRule="auto"/>
                          <w:jc w:val="left"/>
                          <w:rPr>
                            <w:sz w:val="18"/>
                            <w:szCs w:val="24"/>
                            <w:rtl/>
                          </w:rPr>
                        </w:pPr>
                        <w:r w:rsidRPr="00047816">
                          <w:rPr>
                            <w:sz w:val="18"/>
                            <w:szCs w:val="24"/>
                            <w:rtl/>
                          </w:rPr>
                          <w:t xml:space="preserve">التوهين السمتي </w:t>
                        </w:r>
                        <w:r w:rsidRPr="00047816">
                          <w:rPr>
                            <w:sz w:val="18"/>
                            <w:szCs w:val="24"/>
                          </w:rPr>
                          <w:t>(P.676)</w:t>
                        </w:r>
                      </w:p>
                      <w:p w14:paraId="390CAA1A" w14:textId="77777777" w:rsidR="009C5789" w:rsidRPr="00047816" w:rsidRDefault="009C5789" w:rsidP="00047816">
                        <w:pPr>
                          <w:spacing w:before="20" w:line="168" w:lineRule="auto"/>
                          <w:jc w:val="left"/>
                          <w:rPr>
                            <w:sz w:val="18"/>
                            <w:szCs w:val="24"/>
                            <w:rtl/>
                          </w:rPr>
                        </w:pPr>
                        <w:r w:rsidRPr="00047816">
                          <w:rPr>
                            <w:sz w:val="18"/>
                            <w:szCs w:val="24"/>
                            <w:rtl/>
                          </w:rPr>
                          <w:t>التوهين المطلوب (مصدر وحيد)</w:t>
                        </w:r>
                      </w:p>
                      <w:p w14:paraId="35E684F5" w14:textId="77777777" w:rsidR="009C5789" w:rsidRPr="00047816" w:rsidRDefault="009C5789" w:rsidP="00047816">
                        <w:pPr>
                          <w:spacing w:before="20" w:line="168" w:lineRule="auto"/>
                          <w:jc w:val="left"/>
                          <w:rPr>
                            <w:szCs w:val="24"/>
                            <w:rtl/>
                          </w:rPr>
                        </w:pPr>
                        <w:r w:rsidRPr="00047816">
                          <w:rPr>
                            <w:sz w:val="18"/>
                            <w:szCs w:val="24"/>
                            <w:rtl/>
                          </w:rPr>
                          <w:t>التوهين</w:t>
                        </w:r>
                        <w:r w:rsidRPr="00047816">
                          <w:rPr>
                            <w:rFonts w:hint="cs"/>
                            <w:sz w:val="18"/>
                            <w:szCs w:val="24"/>
                            <w:rtl/>
                          </w:rPr>
                          <w:t xml:space="preserve"> </w:t>
                        </w:r>
                        <w:r w:rsidRPr="00047816">
                          <w:rPr>
                            <w:sz w:val="18"/>
                            <w:szCs w:val="24"/>
                            <w:rtl/>
                          </w:rPr>
                          <w:t>المطلوب (تجميعي)</w:t>
                        </w:r>
                      </w:p>
                      <w:p w14:paraId="678778DA" w14:textId="77777777" w:rsidR="009C5789" w:rsidRPr="009A6043" w:rsidRDefault="009C5789" w:rsidP="002058CD">
                        <w:pPr>
                          <w:spacing w:before="20" w:line="168" w:lineRule="auto"/>
                          <w:jc w:val="right"/>
                        </w:pPr>
                      </w:p>
                    </w:txbxContent>
                  </v:textbox>
                </v:shape>
                <v:shape id="_x0000_s1404" type="#_x0000_t202" style="position:absolute;left:14528;top:21036;width:852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" filled="f" stroked="f">
                  <v:textbox inset="0,0,0,0">
                    <w:txbxContent>
                      <w:p w14:paraId="157523F7" w14:textId="77777777" w:rsidR="009C5789" w:rsidRPr="001E0509" w:rsidRDefault="009C5789" w:rsidP="002058CD">
                        <w:pPr>
                          <w:spacing w:before="40" w:line="144" w:lineRule="auto"/>
                          <w:jc w:val="center"/>
                          <w:rPr>
                            <w:sz w:val="18"/>
                            <w:szCs w:val="26"/>
                          </w:rPr>
                        </w:pPr>
                        <w:r w:rsidRPr="001C59EB">
                          <w:rPr>
                            <w:sz w:val="18"/>
                            <w:szCs w:val="26"/>
                            <w:rtl/>
                          </w:rPr>
                          <w:t xml:space="preserve">التردد </w:t>
                        </w:r>
                        <w:r>
                          <w:rPr>
                            <w:sz w:val="18"/>
                            <w:szCs w:val="26"/>
                          </w:rPr>
                          <w:t>(</w:t>
                        </w:r>
                        <w:r w:rsidRPr="001C59EB">
                          <w:rPr>
                            <w:sz w:val="18"/>
                            <w:szCs w:val="26"/>
                          </w:rPr>
                          <w:t>GHz</w:t>
                        </w:r>
                        <w:r>
                          <w:rPr>
                            <w:sz w:val="18"/>
                            <w:szCs w:val="26"/>
                          </w:rPr>
                          <w:t>)</w:t>
                        </w:r>
                      </w:p>
                    </w:txbxContent>
                  </v:textbox>
                </v:shape>
              </v:group>
            </w:pict>
          </mc:Fallback>
        </mc:AlternateContent>
      </w:r>
      <w:r>
        <w:rPr>
          <w:noProof/>
          <w:lang w:bidi="ar-EG"/>
        </w:rPr>
        <w:drawing>
          <wp:inline distT="0" distB="0" distL="0" distR="0" wp14:anchorId="05D6C378" wp14:editId="6040C64C">
            <wp:extent cx="5565600" cy="2394000"/>
            <wp:effectExtent l="0" t="0" r="0" b="6350"/>
            <wp:docPr id="363" name="Picture 36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4-46.png"/>
                    <pic:cNvPicPr/>
                  </pic:nvPicPr>
                  <pic:blipFill>
                    <a:blip r:embed="rId134">
                      <a:extLst>
                        <a:ext uri="{28A0092B-C50C-407E-A947-70E740481C1C}">
                          <a14:useLocalDpi xmlns:a14="http://schemas.microsoft.com/office/drawing/2010/main" val="0"/>
                        </a:ext>
                      </a:extLst>
                    </a:blip>
                    <a:stretch>
                      <a:fillRect/>
                    </a:stretch>
                  </pic:blipFill>
                  <pic:spPr>
                    <a:xfrm>
                      <a:off x="0" y="0"/>
                      <a:ext cx="5565600" cy="2394000"/>
                    </a:xfrm>
                    <a:prstGeom prst="rect">
                      <a:avLst/>
                    </a:prstGeom>
                  </pic:spPr>
                </pic:pic>
              </a:graphicData>
            </a:graphic>
          </wp:inline>
        </w:drawing>
      </w:r>
    </w:p>
    <w:p w14:paraId="6E2ECE30" w14:textId="1A013262" w:rsidR="00965482" w:rsidRPr="002058CD" w:rsidRDefault="00965482" w:rsidP="004D40AF">
      <w:pPr>
        <w:spacing w:before="240"/>
        <w:rPr>
          <w:rtl/>
        </w:rPr>
      </w:pPr>
      <w:r w:rsidRPr="002058CD">
        <w:rPr>
          <w:rtl/>
        </w:rPr>
        <w:t xml:space="preserve">يوضح هذا الشكل أن التوهين الجوي في النطاق </w:t>
      </w:r>
      <w:r w:rsidR="002058CD" w:rsidRPr="002058CD">
        <w:t>GHz 450-439</w:t>
      </w:r>
      <w:r w:rsidRPr="002058CD">
        <w:rPr>
          <w:rtl/>
        </w:rPr>
        <w:t xml:space="preserve"> يكفي لضمان حماية الخدمة </w:t>
      </w:r>
      <w:r w:rsidRPr="002058CD">
        <w:t>EESS</w:t>
      </w:r>
      <w:r w:rsidRPr="002058CD">
        <w:rPr>
          <w:rtl/>
        </w:rPr>
        <w:t xml:space="preserve"> (المنفعلة).</w:t>
      </w:r>
    </w:p>
    <w:p w14:paraId="14A8F80F" w14:textId="1543EA8A" w:rsidR="00965482" w:rsidRPr="002058CD" w:rsidRDefault="00965482" w:rsidP="002058CD">
      <w:r w:rsidRPr="002058CD">
        <w:rPr>
          <w:rtl/>
        </w:rPr>
        <w:t xml:space="preserve">ويمكن استخدام النطاق </w:t>
      </w:r>
      <w:r w:rsidR="002058CD" w:rsidRPr="00923689">
        <w:t>GHz 450-439</w:t>
      </w:r>
      <w:r w:rsidR="002058CD">
        <w:rPr>
          <w:rFonts w:hint="cs"/>
          <w:rtl/>
        </w:rPr>
        <w:t xml:space="preserve"> </w:t>
      </w:r>
      <w:r w:rsidRPr="002058CD">
        <w:rPr>
          <w:rtl/>
        </w:rPr>
        <w:t xml:space="preserve">لتطبيقات الخدمة الثابتة. </w:t>
      </w:r>
    </w:p>
    <w:p w14:paraId="31410B3A" w14:textId="77777777" w:rsidR="00965482" w:rsidRPr="002058CD" w:rsidRDefault="00965482" w:rsidP="002058CD">
      <w:pPr>
        <w:pStyle w:val="Heading3"/>
      </w:pPr>
      <w:bookmarkStart w:id="469" w:name="_Toc36120641"/>
      <w:bookmarkStart w:id="470" w:name="_Toc40172465"/>
      <w:r w:rsidRPr="002058CD">
        <w:t>6.</w:t>
      </w:r>
      <w:proofErr w:type="gramStart"/>
      <w:r w:rsidRPr="002058CD">
        <w:t>6.A</w:t>
      </w:r>
      <w:proofErr w:type="gramEnd"/>
      <w:r w:rsidRPr="002058CD">
        <w:t>4</w:t>
      </w:r>
      <w:r w:rsidRPr="002058CD">
        <w:tab/>
      </w:r>
      <w:r w:rsidRPr="002058CD">
        <w:rPr>
          <w:rtl/>
        </w:rPr>
        <w:t xml:space="preserve">ملخص الدراسة </w:t>
      </w:r>
      <w:r w:rsidRPr="002058CD">
        <w:t>5</w:t>
      </w:r>
      <w:bookmarkEnd w:id="469"/>
      <w:bookmarkEnd w:id="470"/>
    </w:p>
    <w:p w14:paraId="27587741" w14:textId="62D3B818" w:rsidR="00965482" w:rsidRPr="002058CD" w:rsidRDefault="00965482" w:rsidP="002058CD">
      <w:pPr>
        <w:rPr>
          <w:rtl/>
        </w:rPr>
      </w:pPr>
      <w:r w:rsidRPr="002058CD">
        <w:rPr>
          <w:rtl/>
        </w:rPr>
        <w:t xml:space="preserve">لا يمكن، عموماً، إتاحة النطاقات التالية المحددة حالياً للخدمة </w:t>
      </w:r>
      <w:r w:rsidRPr="002058CD">
        <w:t>EESS</w:t>
      </w:r>
      <w:r w:rsidRPr="002058CD">
        <w:rPr>
          <w:rtl/>
        </w:rPr>
        <w:t xml:space="preserve"> (المنفعلة) في الرقم </w:t>
      </w:r>
      <w:r w:rsidRPr="002058CD">
        <w:rPr>
          <w:b/>
          <w:bCs/>
        </w:rPr>
        <w:t>565</w:t>
      </w:r>
      <w:r w:rsidR="002058CD">
        <w:rPr>
          <w:b/>
          <w:bCs/>
        </w:rPr>
        <w:t>.</w:t>
      </w:r>
      <w:r w:rsidRPr="002058CD">
        <w:rPr>
          <w:b/>
          <w:bCs/>
        </w:rPr>
        <w:t>5</w:t>
      </w:r>
      <w:r w:rsidRPr="002058CD">
        <w:rPr>
          <w:rtl/>
        </w:rPr>
        <w:t xml:space="preserve"> من لوائح الراديو للخدمة الثابتة:</w:t>
      </w:r>
    </w:p>
    <w:p w14:paraId="0F551609" w14:textId="486EB0A6" w:rsidR="002058CD" w:rsidRDefault="00965482" w:rsidP="002058CD">
      <w:pPr>
        <w:pStyle w:val="enumlev1"/>
        <w:rPr>
          <w:rtl/>
          <w:lang w:bidi="ar-SA"/>
        </w:rPr>
      </w:pPr>
      <w:r w:rsidRPr="002058CD">
        <w:rPr>
          <w:rtl/>
        </w:rPr>
        <w:t>-</w:t>
      </w:r>
      <w:r w:rsidR="002058CD">
        <w:rPr>
          <w:rtl/>
        </w:rPr>
        <w:tab/>
      </w:r>
      <w:r w:rsidRPr="002058CD">
        <w:t>GHz</w:t>
      </w:r>
      <w:r w:rsidR="002058CD">
        <w:t xml:space="preserve"> </w:t>
      </w:r>
      <w:r w:rsidR="002058CD" w:rsidRPr="002058CD">
        <w:t>306</w:t>
      </w:r>
      <w:r w:rsidR="002058CD">
        <w:t>-</w:t>
      </w:r>
      <w:r w:rsidR="002058CD" w:rsidRPr="002058CD">
        <w:t>296</w:t>
      </w:r>
    </w:p>
    <w:p w14:paraId="4783DB0A" w14:textId="6A37060F" w:rsidR="00965482" w:rsidRDefault="002058CD" w:rsidP="002058CD">
      <w:pPr>
        <w:pStyle w:val="enumlev1"/>
        <w:rPr>
          <w:rtl/>
          <w:lang w:bidi="ar-SA"/>
        </w:rPr>
      </w:pPr>
      <w:r>
        <w:rPr>
          <w:rFonts w:hint="cs"/>
          <w:rtl/>
          <w:lang w:bidi="ar-SA"/>
        </w:rPr>
        <w:t>-</w:t>
      </w:r>
      <w:r>
        <w:rPr>
          <w:rtl/>
          <w:lang w:bidi="ar-SA"/>
        </w:rPr>
        <w:tab/>
      </w:r>
      <w:r w:rsidRPr="002058CD">
        <w:t xml:space="preserve">GHz </w:t>
      </w:r>
      <w:r w:rsidR="00965482" w:rsidRPr="002058CD">
        <w:t>320</w:t>
      </w:r>
      <w:r>
        <w:t>-</w:t>
      </w:r>
      <w:r w:rsidRPr="002058CD">
        <w:t>313</w:t>
      </w:r>
    </w:p>
    <w:p w14:paraId="2876F2AA" w14:textId="2111842A" w:rsidR="00965482" w:rsidRPr="002058CD" w:rsidRDefault="002058CD" w:rsidP="002058CD">
      <w:pPr>
        <w:pStyle w:val="enumlev1"/>
        <w:rPr>
          <w:rtl/>
          <w:lang w:bidi="ar-SA"/>
        </w:rPr>
      </w:pPr>
      <w:r>
        <w:rPr>
          <w:rFonts w:hint="cs"/>
          <w:rtl/>
          <w:lang w:bidi="ar-SA"/>
        </w:rPr>
        <w:t>-</w:t>
      </w:r>
      <w:r>
        <w:rPr>
          <w:rtl/>
          <w:lang w:bidi="ar-SA"/>
        </w:rPr>
        <w:tab/>
      </w:r>
      <w:r w:rsidRPr="002058CD">
        <w:t xml:space="preserve">GHz </w:t>
      </w:r>
      <w:r w:rsidR="00965482" w:rsidRPr="002058CD">
        <w:t>356</w:t>
      </w:r>
      <w:r>
        <w:t>-</w:t>
      </w:r>
      <w:r w:rsidRPr="002058CD">
        <w:t>331</w:t>
      </w:r>
    </w:p>
    <w:p w14:paraId="76482A0A" w14:textId="79350543" w:rsidR="00965482" w:rsidRPr="002058CD" w:rsidRDefault="00965482" w:rsidP="00283B24">
      <w:pPr>
        <w:rPr>
          <w:rtl/>
        </w:rPr>
      </w:pPr>
      <w:r w:rsidRPr="002058CD">
        <w:rPr>
          <w:rtl/>
        </w:rPr>
        <w:t xml:space="preserve">وفي الأجزاء المتبقية من المدى </w:t>
      </w:r>
      <w:r w:rsidRPr="002058CD">
        <w:t>GHz</w:t>
      </w:r>
      <w:r w:rsidR="00283B24">
        <w:t xml:space="preserve"> </w:t>
      </w:r>
      <w:r w:rsidR="00283B24" w:rsidRPr="002058CD">
        <w:t>450</w:t>
      </w:r>
      <w:r w:rsidR="00283B24">
        <w:t>-</w:t>
      </w:r>
      <w:r w:rsidR="00283B24" w:rsidRPr="002058CD">
        <w:t>275</w:t>
      </w:r>
      <w:r w:rsidRPr="002058CD">
        <w:rPr>
          <w:rtl/>
        </w:rPr>
        <w:t>، يمكن التفكير في الاستخدام للخدمة الثابتة.</w:t>
      </w:r>
    </w:p>
    <w:p w14:paraId="4981AA02" w14:textId="7F9E17F6" w:rsidR="00965482" w:rsidRPr="002058CD" w:rsidRDefault="00965482" w:rsidP="00283B24">
      <w:pPr>
        <w:rPr>
          <w:rtl/>
        </w:rPr>
      </w:pPr>
      <w:r w:rsidRPr="002058CD">
        <w:rPr>
          <w:rtl/>
        </w:rPr>
        <w:t>وبالنظر إلى النطاقات المحتملة التي تستهدف الخدمة الثابتة (</w:t>
      </w:r>
      <w:r w:rsidRPr="002058CD">
        <w:t>GHz</w:t>
      </w:r>
      <w:r w:rsidR="00283B24">
        <w:t xml:space="preserve"> </w:t>
      </w:r>
      <w:r w:rsidR="00283B24" w:rsidRPr="002058CD">
        <w:t>320</w:t>
      </w:r>
      <w:r w:rsidR="00283B24">
        <w:t>-</w:t>
      </w:r>
      <w:r w:rsidR="00283B24" w:rsidRPr="002058CD">
        <w:t>275</w:t>
      </w:r>
      <w:r w:rsidRPr="002058CD">
        <w:rPr>
          <w:rtl/>
        </w:rPr>
        <w:t xml:space="preserve"> و</w:t>
      </w:r>
      <w:r w:rsidRPr="002058CD">
        <w:t>GHz</w:t>
      </w:r>
      <w:r w:rsidR="00283B24">
        <w:t xml:space="preserve"> </w:t>
      </w:r>
      <w:r w:rsidR="00283B24" w:rsidRPr="002058CD">
        <w:t>370</w:t>
      </w:r>
      <w:r w:rsidR="00283B24">
        <w:t>-</w:t>
      </w:r>
      <w:r w:rsidR="00283B24" w:rsidRPr="002058CD">
        <w:t>330</w:t>
      </w:r>
      <w:r w:rsidRPr="002058CD">
        <w:rPr>
          <w:rtl/>
        </w:rPr>
        <w:t xml:space="preserve"> و</w:t>
      </w:r>
      <w:r w:rsidRPr="002058CD">
        <w:t>GHz</w:t>
      </w:r>
      <w:r w:rsidR="00283B24">
        <w:t> </w:t>
      </w:r>
      <w:r w:rsidR="00283B24" w:rsidRPr="002058CD">
        <w:t>445</w:t>
      </w:r>
      <w:r w:rsidR="00283B24">
        <w:t>-</w:t>
      </w:r>
      <w:r w:rsidR="00283B24" w:rsidRPr="002058CD">
        <w:t>380</w:t>
      </w:r>
      <w:r w:rsidRPr="002058CD">
        <w:rPr>
          <w:rtl/>
        </w:rPr>
        <w:t>)، فإن النطاقات التالية ستكون متاحة لاستخدام الخدمة الثابتة:</w:t>
      </w:r>
    </w:p>
    <w:p w14:paraId="0E63E99E" w14:textId="3192DE45" w:rsidR="00965482" w:rsidRPr="002058CD" w:rsidRDefault="00283B24" w:rsidP="00283B24">
      <w:pPr>
        <w:pStyle w:val="enumlev1"/>
        <w:rPr>
          <w:rtl/>
          <w:lang w:bidi="ar-SA"/>
        </w:rPr>
      </w:pPr>
      <w:r>
        <w:rPr>
          <w:rFonts w:hint="cs"/>
          <w:rtl/>
        </w:rPr>
        <w:t>-</w:t>
      </w:r>
      <w:r>
        <w:rPr>
          <w:rtl/>
        </w:rPr>
        <w:tab/>
      </w:r>
      <w:r w:rsidR="00965482" w:rsidRPr="002058CD">
        <w:t>GHz</w:t>
      </w:r>
      <w:r>
        <w:t xml:space="preserve"> </w:t>
      </w:r>
      <w:r w:rsidRPr="002058CD">
        <w:t>296</w:t>
      </w:r>
      <w:r>
        <w:t>-</w:t>
      </w:r>
      <w:r w:rsidRPr="002058CD">
        <w:t>275</w:t>
      </w:r>
      <w:r w:rsidR="00965482" w:rsidRPr="002058CD">
        <w:rPr>
          <w:rtl/>
        </w:rPr>
        <w:t xml:space="preserve"> (عرض </w:t>
      </w:r>
      <w:r w:rsidR="00965482" w:rsidRPr="002058CD">
        <w:t>GHz</w:t>
      </w:r>
      <w:r>
        <w:t xml:space="preserve"> 21</w:t>
      </w:r>
      <w:r w:rsidR="00965482" w:rsidRPr="002058CD">
        <w:rPr>
          <w:rtl/>
        </w:rPr>
        <w:t xml:space="preserve">)، مما يسمح لكتلة طيف خدمة </w:t>
      </w:r>
      <w:r w:rsidR="00965482" w:rsidRPr="002058CD">
        <w:t>FS</w:t>
      </w:r>
      <w:r w:rsidR="00965482" w:rsidRPr="002058CD">
        <w:rPr>
          <w:rtl/>
        </w:rPr>
        <w:t xml:space="preserve"> متواصلة بعرض </w:t>
      </w:r>
      <w:r w:rsidR="00965482" w:rsidRPr="002058CD">
        <w:t>GHz</w:t>
      </w:r>
      <w:r>
        <w:t xml:space="preserve"> 44</w:t>
      </w:r>
      <w:r w:rsidR="00965482" w:rsidRPr="002058CD">
        <w:rPr>
          <w:rtl/>
        </w:rPr>
        <w:t xml:space="preserve"> إلى جانب النطاق </w:t>
      </w:r>
      <w:r w:rsidR="00965482" w:rsidRPr="002058CD">
        <w:t>GHz</w:t>
      </w:r>
      <w:r>
        <w:t> </w:t>
      </w:r>
      <w:r w:rsidR="00965482" w:rsidRPr="002058CD">
        <w:t>275-252</w:t>
      </w:r>
      <w:r w:rsidR="00965482" w:rsidRPr="002058CD">
        <w:rPr>
          <w:rtl/>
        </w:rPr>
        <w:t xml:space="preserve"> الموزع أصلاً على الخدمة الثابتة</w:t>
      </w:r>
      <w:r>
        <w:rPr>
          <w:rFonts w:hint="cs"/>
          <w:rtl/>
          <w:lang w:bidi="ar-SA"/>
        </w:rPr>
        <w:t>؛</w:t>
      </w:r>
    </w:p>
    <w:p w14:paraId="2A06128A" w14:textId="1CA38168" w:rsidR="00965482" w:rsidRPr="002058CD" w:rsidRDefault="00965482" w:rsidP="00283B24">
      <w:pPr>
        <w:pStyle w:val="enumlev1"/>
        <w:rPr>
          <w:rtl/>
        </w:rPr>
      </w:pPr>
      <w:r w:rsidRPr="002058CD">
        <w:rPr>
          <w:rtl/>
        </w:rPr>
        <w:t>-</w:t>
      </w:r>
      <w:r w:rsidR="00C044B5">
        <w:rPr>
          <w:rtl/>
        </w:rPr>
        <w:tab/>
      </w:r>
      <w:r w:rsidRPr="002058CD">
        <w:t>GHz</w:t>
      </w:r>
      <w:r w:rsidR="00283B24">
        <w:t xml:space="preserve"> </w:t>
      </w:r>
      <w:r w:rsidR="00283B24" w:rsidRPr="002058CD">
        <w:t>313</w:t>
      </w:r>
      <w:r w:rsidR="00283B24">
        <w:t>-</w:t>
      </w:r>
      <w:r w:rsidR="00283B24" w:rsidRPr="002058CD">
        <w:t>306</w:t>
      </w:r>
      <w:r w:rsidRPr="002058CD">
        <w:rPr>
          <w:rtl/>
        </w:rPr>
        <w:t xml:space="preserve"> (عرض </w:t>
      </w:r>
      <w:r w:rsidRPr="002058CD">
        <w:t>GHz</w:t>
      </w:r>
      <w:r w:rsidR="00283B24">
        <w:t xml:space="preserve"> 7</w:t>
      </w:r>
      <w:r w:rsidRPr="002058CD">
        <w:rPr>
          <w:rtl/>
        </w:rPr>
        <w:t>)</w:t>
      </w:r>
    </w:p>
    <w:p w14:paraId="4601FE31" w14:textId="7BC85337" w:rsidR="00965482" w:rsidRPr="002058CD" w:rsidRDefault="00965482" w:rsidP="00283B24">
      <w:pPr>
        <w:pStyle w:val="enumlev1"/>
        <w:rPr>
          <w:rtl/>
        </w:rPr>
      </w:pPr>
      <w:r w:rsidRPr="002058CD">
        <w:rPr>
          <w:rtl/>
        </w:rPr>
        <w:t>-</w:t>
      </w:r>
      <w:r w:rsidR="00C044B5">
        <w:rPr>
          <w:rtl/>
        </w:rPr>
        <w:tab/>
      </w:r>
      <w:r w:rsidRPr="002058CD">
        <w:t>GHz</w:t>
      </w:r>
      <w:r w:rsidR="00C044B5">
        <w:t xml:space="preserve"> </w:t>
      </w:r>
      <w:r w:rsidR="00C044B5" w:rsidRPr="002058CD">
        <w:t>370</w:t>
      </w:r>
      <w:r w:rsidR="00C044B5">
        <w:t>-</w:t>
      </w:r>
      <w:r w:rsidR="00C044B5" w:rsidRPr="002058CD">
        <w:t>356</w:t>
      </w:r>
      <w:r w:rsidR="00283B24">
        <w:rPr>
          <w:rFonts w:hint="cs"/>
          <w:rtl/>
          <w:lang w:bidi="ar-SA"/>
        </w:rPr>
        <w:t xml:space="preserve"> </w:t>
      </w:r>
      <w:r w:rsidRPr="002058CD">
        <w:rPr>
          <w:rtl/>
        </w:rPr>
        <w:t xml:space="preserve">(عرض </w:t>
      </w:r>
      <w:r w:rsidRPr="002058CD">
        <w:t>GHz</w:t>
      </w:r>
      <w:r w:rsidR="00283B24">
        <w:t xml:space="preserve"> </w:t>
      </w:r>
      <w:r w:rsidR="00283B24" w:rsidRPr="002058CD">
        <w:t>14</w:t>
      </w:r>
      <w:r w:rsidRPr="002058CD">
        <w:rPr>
          <w:rtl/>
        </w:rPr>
        <w:t>)</w:t>
      </w:r>
    </w:p>
    <w:p w14:paraId="55817145" w14:textId="1089AB5D" w:rsidR="00965482" w:rsidRPr="002058CD" w:rsidRDefault="00965482" w:rsidP="00283B24">
      <w:pPr>
        <w:pStyle w:val="enumlev1"/>
        <w:rPr>
          <w:rtl/>
        </w:rPr>
      </w:pPr>
      <w:r w:rsidRPr="002058CD">
        <w:rPr>
          <w:rtl/>
        </w:rPr>
        <w:t>-</w:t>
      </w:r>
      <w:r w:rsidRPr="002058CD">
        <w:rPr>
          <w:rtl/>
        </w:rPr>
        <w:tab/>
      </w:r>
      <w:r w:rsidR="00283B24" w:rsidRPr="002058CD">
        <w:t>GHz</w:t>
      </w:r>
      <w:r w:rsidR="00283B24">
        <w:t> </w:t>
      </w:r>
      <w:r w:rsidR="00283B24" w:rsidRPr="002058CD">
        <w:t>445</w:t>
      </w:r>
      <w:r w:rsidR="00283B24">
        <w:t>-</w:t>
      </w:r>
      <w:r w:rsidR="00283B24" w:rsidRPr="002058CD">
        <w:t>380</w:t>
      </w:r>
      <w:r w:rsidR="00283B24" w:rsidRPr="002058CD">
        <w:rPr>
          <w:rtl/>
        </w:rPr>
        <w:t xml:space="preserve"> </w:t>
      </w:r>
      <w:r w:rsidRPr="002058CD">
        <w:rPr>
          <w:rtl/>
        </w:rPr>
        <w:t xml:space="preserve">(عرض </w:t>
      </w:r>
      <w:r w:rsidRPr="002058CD">
        <w:t>GHz</w:t>
      </w:r>
      <w:r w:rsidR="00283B24">
        <w:t xml:space="preserve"> </w:t>
      </w:r>
      <w:r w:rsidR="00283B24" w:rsidRPr="002058CD">
        <w:t>65</w:t>
      </w:r>
      <w:r w:rsidRPr="002058CD">
        <w:rPr>
          <w:rtl/>
        </w:rPr>
        <w:t>)</w:t>
      </w:r>
    </w:p>
    <w:p w14:paraId="61E34B3E" w14:textId="629D13E7" w:rsidR="00965482" w:rsidRPr="00C044B5" w:rsidRDefault="00965482" w:rsidP="00C044B5">
      <w:pPr>
        <w:rPr>
          <w:rtl/>
        </w:rPr>
      </w:pPr>
      <w:r w:rsidRPr="00C044B5">
        <w:rPr>
          <w:rtl/>
        </w:rPr>
        <w:t xml:space="preserve">وستكون هذه النطاقات كافية جداً لاستيعاب احتياجات الخدمة الثابتة من الطيف </w:t>
      </w:r>
      <w:r w:rsidR="00C044B5">
        <w:t>(</w:t>
      </w:r>
      <w:r w:rsidRPr="00C044B5">
        <w:t>GHz 50</w:t>
      </w:r>
      <w:r w:rsidR="00C044B5">
        <w:t>)</w:t>
      </w:r>
      <w:r w:rsidRPr="00C044B5">
        <w:rPr>
          <w:rtl/>
        </w:rPr>
        <w:t>.</w:t>
      </w:r>
    </w:p>
    <w:p w14:paraId="67CA67EE" w14:textId="0831D79C" w:rsidR="00965482" w:rsidRPr="00C044B5" w:rsidRDefault="00965482" w:rsidP="00C044B5">
      <w:pPr>
        <w:rPr>
          <w:rtl/>
        </w:rPr>
      </w:pPr>
      <w:r w:rsidRPr="00C044B5">
        <w:rPr>
          <w:rtl/>
        </w:rPr>
        <w:t xml:space="preserve">ويمكن تلخيص الحالة في الشكل </w:t>
      </w:r>
      <w:r w:rsidR="00C044B5" w:rsidRPr="00C044B5">
        <w:t>47-</w:t>
      </w:r>
      <w:r w:rsidRPr="00C044B5">
        <w:t>A4</w:t>
      </w:r>
      <w:r w:rsidRPr="00C044B5">
        <w:rPr>
          <w:rtl/>
        </w:rPr>
        <w:t>.</w:t>
      </w:r>
    </w:p>
    <w:p w14:paraId="5B021091" w14:textId="4A9C0051" w:rsidR="00965482" w:rsidRDefault="00965482" w:rsidP="00C044B5">
      <w:pPr>
        <w:pStyle w:val="FigureNo"/>
      </w:pPr>
      <w:r w:rsidRPr="00923689">
        <w:rPr>
          <w:rtl/>
        </w:rPr>
        <w:lastRenderedPageBreak/>
        <w:t xml:space="preserve">الشكل </w:t>
      </w:r>
      <w:r w:rsidRPr="00923689">
        <w:t>47-A4</w:t>
      </w:r>
    </w:p>
    <w:p w14:paraId="5DC50727" w14:textId="33457C56" w:rsidR="00047816" w:rsidRDefault="006663A6" w:rsidP="008E3064">
      <w:pPr>
        <w:pStyle w:val="Figure"/>
        <w:bidi/>
      </w:pPr>
      <w:r>
        <w:rPr>
          <w:noProof/>
        </w:rPr>
        <mc:AlternateContent>
          <mc:Choice Requires="wpg">
            <w:drawing>
              <wp:anchor distT="0" distB="0" distL="114300" distR="114300" simplePos="0" relativeHeight="252122112" behindDoc="0" locked="0" layoutInCell="1" allowOverlap="1" wp14:anchorId="0BBFBF6B" wp14:editId="61933B18">
                <wp:simplePos x="0" y="0"/>
                <wp:positionH relativeFrom="column">
                  <wp:posOffset>223520</wp:posOffset>
                </wp:positionH>
                <wp:positionV relativeFrom="paragraph">
                  <wp:posOffset>947258</wp:posOffset>
                </wp:positionV>
                <wp:extent cx="4774589" cy="2679207"/>
                <wp:effectExtent l="0" t="0" r="6985" b="6985"/>
                <wp:wrapNone/>
                <wp:docPr id="368" name="Group 368"/>
                <wp:cNvGraphicFramePr/>
                <a:graphic xmlns:a="http://schemas.openxmlformats.org/drawingml/2006/main">
                  <a:graphicData uri="http://schemas.microsoft.com/office/word/2010/wordprocessingGroup">
                    <wpg:wgp>
                      <wpg:cNvGrpSpPr/>
                      <wpg:grpSpPr>
                        <a:xfrm>
                          <a:off x="0" y="0"/>
                          <a:ext cx="4774589" cy="2679207"/>
                          <a:chOff x="0" y="0"/>
                          <a:chExt cx="4774589" cy="2679207"/>
                        </a:xfrm>
                      </wpg:grpSpPr>
                      <wps:wsp>
                        <wps:cNvPr id="1453033599" name="ZoneTexte 2"/>
                        <wps:cNvSpPr txBox="1"/>
                        <wps:spPr>
                          <a:xfrm>
                            <a:off x="2494866" y="1549811"/>
                            <a:ext cx="852805" cy="189865"/>
                          </a:xfrm>
                          <a:prstGeom prst="rect">
                            <a:avLst/>
                          </a:prstGeom>
                          <a:noFill/>
                        </wps:spPr>
                        <wps:txbx>
                          <w:txbxContent>
                            <w:p w14:paraId="612C8F98" w14:textId="77777777" w:rsidR="009C5789" w:rsidRPr="004D40AF" w:rsidRDefault="009C5789" w:rsidP="00047816">
                              <w:pPr>
                                <w:spacing w:before="40" w:line="144" w:lineRule="auto"/>
                                <w:jc w:val="center"/>
                                <w:rPr>
                                  <w:sz w:val="18"/>
                                  <w:szCs w:val="24"/>
                                </w:rPr>
                              </w:pPr>
                              <w:r w:rsidRPr="004D40AF">
                                <w:rPr>
                                  <w:sz w:val="18"/>
                                  <w:szCs w:val="24"/>
                                  <w:rtl/>
                                </w:rPr>
                                <w:t xml:space="preserve">التردد </w:t>
                              </w:r>
                              <w:r w:rsidRPr="004D40AF">
                                <w:rPr>
                                  <w:sz w:val="18"/>
                                  <w:szCs w:val="24"/>
                                </w:rPr>
                                <w:t>(GHz)</w:t>
                              </w:r>
                            </w:p>
                          </w:txbxContent>
                        </wps:txbx>
                        <wps:bodyPr wrap="square" lIns="0" tIns="0" rIns="0" bIns="0" rtlCol="0">
                          <a:noAutofit/>
                        </wps:bodyPr>
                      </wps:wsp>
                      <wps:wsp>
                        <wps:cNvPr id="1453033600" name="ZoneTexte 2"/>
                        <wps:cNvSpPr txBox="1"/>
                        <wps:spPr>
                          <a:xfrm rot="16200000">
                            <a:off x="-455897" y="455897"/>
                            <a:ext cx="1101660" cy="189865"/>
                          </a:xfrm>
                          <a:prstGeom prst="rect">
                            <a:avLst/>
                          </a:prstGeom>
                          <a:noFill/>
                        </wps:spPr>
                        <wps:txbx>
                          <w:txbxContent>
                            <w:p w14:paraId="27A5491F" w14:textId="77777777" w:rsidR="009C5789" w:rsidRPr="004D40AF" w:rsidRDefault="009C5789" w:rsidP="00047816">
                              <w:pPr>
                                <w:spacing w:before="40" w:line="144" w:lineRule="auto"/>
                                <w:jc w:val="center"/>
                                <w:rPr>
                                  <w:sz w:val="18"/>
                                  <w:szCs w:val="24"/>
                                </w:rPr>
                              </w:pPr>
                              <w:r w:rsidRPr="004D40AF">
                                <w:rPr>
                                  <w:sz w:val="18"/>
                                  <w:szCs w:val="24"/>
                                  <w:rtl/>
                                </w:rPr>
                                <w:t xml:space="preserve">التوهين السمتي </w:t>
                              </w:r>
                              <w:r w:rsidRPr="004D40AF">
                                <w:rPr>
                                  <w:sz w:val="18"/>
                                  <w:szCs w:val="24"/>
                                </w:rPr>
                                <w:t>(dB)</w:t>
                              </w:r>
                            </w:p>
                          </w:txbxContent>
                        </wps:txbx>
                        <wps:bodyPr wrap="square" lIns="0" tIns="0" rIns="0" bIns="0" rtlCol="0">
                          <a:noAutofit/>
                        </wps:bodyPr>
                      </wps:wsp>
                      <wps:wsp>
                        <wps:cNvPr id="1453033601" name="ZoneTexte 2"/>
                        <wps:cNvSpPr txBox="1"/>
                        <wps:spPr>
                          <a:xfrm>
                            <a:off x="1002655" y="1964938"/>
                            <a:ext cx="3771934" cy="714269"/>
                          </a:xfrm>
                          <a:prstGeom prst="rect">
                            <a:avLst/>
                          </a:prstGeom>
                          <a:solidFill>
                            <a:schemeClr val="bg1"/>
                          </a:solidFill>
                        </wps:spPr>
                        <wps:txbx>
                          <w:txbxContent>
                            <w:p w14:paraId="05DE256A" w14:textId="77777777" w:rsidR="009C5789" w:rsidRDefault="009C5789" w:rsidP="00047816">
                              <w:pPr>
                                <w:spacing w:before="40" w:after="40" w:line="220" w:lineRule="exact"/>
                                <w:jc w:val="left"/>
                                <w:rPr>
                                  <w:sz w:val="18"/>
                                  <w:szCs w:val="26"/>
                                  <w:rtl/>
                                </w:rPr>
                              </w:pPr>
                              <w:r w:rsidRPr="00C044B5">
                                <w:rPr>
                                  <w:sz w:val="18"/>
                                  <w:szCs w:val="26"/>
                                  <w:rtl/>
                                </w:rPr>
                                <w:t xml:space="preserve">نطاق </w:t>
                              </w:r>
                              <w:r w:rsidRPr="00C044B5">
                                <w:rPr>
                                  <w:sz w:val="18"/>
                                  <w:szCs w:val="26"/>
                                </w:rPr>
                                <w:t>EESS</w:t>
                              </w:r>
                              <w:r w:rsidRPr="00C044B5">
                                <w:rPr>
                                  <w:sz w:val="18"/>
                                  <w:szCs w:val="26"/>
                                  <w:rtl/>
                                </w:rPr>
                                <w:t xml:space="preserve"> (المنفعلة) حيث التقاسم مع </w:t>
                              </w:r>
                              <w:r w:rsidRPr="00C044B5">
                                <w:rPr>
                                  <w:sz w:val="18"/>
                                  <w:szCs w:val="26"/>
                                </w:rPr>
                                <w:t>FS</w:t>
                              </w:r>
                              <w:r w:rsidRPr="00C044B5">
                                <w:rPr>
                                  <w:sz w:val="18"/>
                                  <w:szCs w:val="26"/>
                                  <w:rtl/>
                                </w:rPr>
                                <w:t xml:space="preserve"> غير ممكن</w:t>
                              </w:r>
                            </w:p>
                            <w:p w14:paraId="364E0111" w14:textId="77777777" w:rsidR="009C5789" w:rsidRDefault="009C5789" w:rsidP="00047816">
                              <w:pPr>
                                <w:spacing w:before="40" w:after="40" w:line="220" w:lineRule="exact"/>
                                <w:jc w:val="left"/>
                                <w:rPr>
                                  <w:sz w:val="18"/>
                                  <w:szCs w:val="26"/>
                                  <w:rtl/>
                                </w:rPr>
                              </w:pPr>
                              <w:r w:rsidRPr="00C044B5">
                                <w:rPr>
                                  <w:sz w:val="18"/>
                                  <w:szCs w:val="26"/>
                                  <w:rtl/>
                                </w:rPr>
                                <w:t xml:space="preserve">نطاق </w:t>
                              </w:r>
                              <w:r w:rsidRPr="00C044B5">
                                <w:rPr>
                                  <w:sz w:val="18"/>
                                  <w:szCs w:val="26"/>
                                </w:rPr>
                                <w:t>EESS</w:t>
                              </w:r>
                              <w:r w:rsidRPr="00C044B5">
                                <w:rPr>
                                  <w:sz w:val="18"/>
                                  <w:szCs w:val="26"/>
                                  <w:rtl/>
                                </w:rPr>
                                <w:t xml:space="preserve"> (المنفعلة) حيث التقاسم مع </w:t>
                              </w:r>
                              <w:r w:rsidRPr="00C044B5">
                                <w:rPr>
                                  <w:sz w:val="18"/>
                                  <w:szCs w:val="26"/>
                                </w:rPr>
                                <w:t>FS</w:t>
                              </w:r>
                              <w:r w:rsidRPr="00C044B5">
                                <w:rPr>
                                  <w:sz w:val="18"/>
                                  <w:szCs w:val="26"/>
                                  <w:rtl/>
                                </w:rPr>
                                <w:t xml:space="preserve"> ممكن</w:t>
                              </w:r>
                            </w:p>
                            <w:p w14:paraId="698BAD6F" w14:textId="77777777" w:rsidR="009C5789" w:rsidRDefault="009C5789" w:rsidP="00047816">
                              <w:pPr>
                                <w:spacing w:before="40" w:after="40" w:line="220" w:lineRule="exact"/>
                                <w:jc w:val="left"/>
                                <w:rPr>
                                  <w:sz w:val="18"/>
                                  <w:szCs w:val="26"/>
                                  <w:rtl/>
                                </w:rPr>
                              </w:pPr>
                              <w:r w:rsidRPr="00C044B5">
                                <w:rPr>
                                  <w:sz w:val="18"/>
                                  <w:szCs w:val="26"/>
                                  <w:rtl/>
                                </w:rPr>
                                <w:t xml:space="preserve">نطاقات </w:t>
                              </w:r>
                              <w:r w:rsidRPr="00C044B5">
                                <w:rPr>
                                  <w:sz w:val="18"/>
                                  <w:szCs w:val="26"/>
                                </w:rPr>
                                <w:t>FS</w:t>
                              </w:r>
                              <w:r w:rsidRPr="00C044B5">
                                <w:rPr>
                                  <w:sz w:val="18"/>
                                  <w:szCs w:val="26"/>
                                  <w:rtl/>
                                </w:rPr>
                                <w:t xml:space="preserve"> المستهدفة</w:t>
                              </w:r>
                            </w:p>
                            <w:p w14:paraId="2E89675F" w14:textId="77777777" w:rsidR="009C5789" w:rsidRPr="00C044B5" w:rsidRDefault="009C5789" w:rsidP="00047816">
                              <w:pPr>
                                <w:spacing w:before="40" w:after="40" w:line="220" w:lineRule="exact"/>
                                <w:jc w:val="left"/>
                                <w:rPr>
                                  <w:sz w:val="18"/>
                                  <w:szCs w:val="26"/>
                                </w:rPr>
                              </w:pPr>
                              <w:r w:rsidRPr="00C044B5">
                                <w:rPr>
                                  <w:sz w:val="18"/>
                                  <w:szCs w:val="26"/>
                                  <w:rtl/>
                                </w:rPr>
                                <w:t xml:space="preserve">النطاقات التي يمكن من أجلها تحديد </w:t>
                              </w:r>
                              <w:r w:rsidRPr="00C044B5">
                                <w:rPr>
                                  <w:sz w:val="18"/>
                                  <w:szCs w:val="26"/>
                                </w:rPr>
                                <w:t>FS</w:t>
                              </w:r>
                            </w:p>
                            <w:p w14:paraId="684F7E80" w14:textId="77777777" w:rsidR="009C5789" w:rsidRPr="00C044B5" w:rsidRDefault="009C5789" w:rsidP="00047816">
                              <w:pPr>
                                <w:spacing w:before="40" w:line="168" w:lineRule="auto"/>
                                <w:jc w:val="right"/>
                                <w:rPr>
                                  <w:sz w:val="18"/>
                                  <w:szCs w:val="26"/>
                                </w:rPr>
                              </w:pPr>
                            </w:p>
                          </w:txbxContent>
                        </wps:txbx>
                        <wps:bodyPr wrap="square" lIns="0" tIns="0" rIns="0" bIns="0" rtlCol="0">
                          <a:noAutofit/>
                        </wps:bodyPr>
                      </wps:wsp>
                    </wpg:wgp>
                  </a:graphicData>
                </a:graphic>
              </wp:anchor>
            </w:drawing>
          </mc:Choice>
          <mc:Fallback>
            <w:pict>
              <v:group w14:anchorId="0BBFBF6B" id="Group 368" o:spid="_x0000_s1405" style="position:absolute;left:0;text-align:left;margin-left:17.6pt;margin-top:74.6pt;width:375.95pt;height:210.95pt;z-index:252122112;mso-position-horizontal-relative:text;mso-position-vertical-relative:text" coordsize="47745,26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">
                <v:shape id="_x0000_s1406" type="#_x0000_t202" style="position:absolute;left:24948;top:15498;width:8528;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" filled="f" stroked="f">
                  <v:textbox inset="0,0,0,0">
                    <w:txbxContent>
                      <w:p w14:paraId="612C8F98" w14:textId="77777777" w:rsidR="009C5789" w:rsidRPr="004D40AF" w:rsidRDefault="009C5789" w:rsidP="00047816">
                        <w:pPr>
                          <w:spacing w:before="40" w:line="144" w:lineRule="auto"/>
                          <w:jc w:val="center"/>
                          <w:rPr>
                            <w:sz w:val="18"/>
                            <w:szCs w:val="24"/>
                          </w:rPr>
                        </w:pPr>
                        <w:r w:rsidRPr="004D40AF">
                          <w:rPr>
                            <w:sz w:val="18"/>
                            <w:szCs w:val="24"/>
                            <w:rtl/>
                          </w:rPr>
                          <w:t xml:space="preserve">التردد </w:t>
                        </w:r>
                        <w:r w:rsidRPr="004D40AF">
                          <w:rPr>
                            <w:sz w:val="18"/>
                            <w:szCs w:val="24"/>
                          </w:rPr>
                          <w:t>(GHz)</w:t>
                        </w:r>
                      </w:p>
                    </w:txbxContent>
                  </v:textbox>
                </v:shape>
                <v:shape id="_x0000_s1407" type="#_x0000_t202" style="position:absolute;left:-4559;top:4559;width:11016;height:189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" filled="f" stroked="f">
                  <v:textbox inset="0,0,0,0">
                    <w:txbxContent>
                      <w:p w14:paraId="27A5491F" w14:textId="77777777" w:rsidR="009C5789" w:rsidRPr="004D40AF" w:rsidRDefault="009C5789" w:rsidP="00047816">
                        <w:pPr>
                          <w:spacing w:before="40" w:line="144" w:lineRule="auto"/>
                          <w:jc w:val="center"/>
                          <w:rPr>
                            <w:sz w:val="18"/>
                            <w:szCs w:val="24"/>
                          </w:rPr>
                        </w:pPr>
                        <w:r w:rsidRPr="004D40AF">
                          <w:rPr>
                            <w:sz w:val="18"/>
                            <w:szCs w:val="24"/>
                            <w:rtl/>
                          </w:rPr>
                          <w:t xml:space="preserve">التوهين السمتي </w:t>
                        </w:r>
                        <w:r w:rsidRPr="004D40AF">
                          <w:rPr>
                            <w:sz w:val="18"/>
                            <w:szCs w:val="24"/>
                          </w:rPr>
                          <w:t>(dB)</w:t>
                        </w:r>
                      </w:p>
                    </w:txbxContent>
                  </v:textbox>
                </v:shape>
                <v:shape id="_x0000_s1408" type="#_x0000_t202" style="position:absolute;left:10026;top:19649;width:37719;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" fillcolor="white [3212]" stroked="f">
                  <v:textbox inset="0,0,0,0">
                    <w:txbxContent>
                      <w:p w14:paraId="05DE256A" w14:textId="77777777" w:rsidR="009C5789" w:rsidRDefault="009C5789" w:rsidP="00047816">
                        <w:pPr>
                          <w:spacing w:before="40" w:after="40" w:line="220" w:lineRule="exact"/>
                          <w:jc w:val="left"/>
                          <w:rPr>
                            <w:sz w:val="18"/>
                            <w:szCs w:val="26"/>
                            <w:rtl/>
                          </w:rPr>
                        </w:pPr>
                        <w:r w:rsidRPr="00C044B5">
                          <w:rPr>
                            <w:sz w:val="18"/>
                            <w:szCs w:val="26"/>
                            <w:rtl/>
                          </w:rPr>
                          <w:t xml:space="preserve">نطاق </w:t>
                        </w:r>
                        <w:r w:rsidRPr="00C044B5">
                          <w:rPr>
                            <w:sz w:val="18"/>
                            <w:szCs w:val="26"/>
                          </w:rPr>
                          <w:t>EESS</w:t>
                        </w:r>
                        <w:r w:rsidRPr="00C044B5">
                          <w:rPr>
                            <w:sz w:val="18"/>
                            <w:szCs w:val="26"/>
                            <w:rtl/>
                          </w:rPr>
                          <w:t xml:space="preserve"> (المنفعلة) حيث التقاسم مع </w:t>
                        </w:r>
                        <w:r w:rsidRPr="00C044B5">
                          <w:rPr>
                            <w:sz w:val="18"/>
                            <w:szCs w:val="26"/>
                          </w:rPr>
                          <w:t>FS</w:t>
                        </w:r>
                        <w:r w:rsidRPr="00C044B5">
                          <w:rPr>
                            <w:sz w:val="18"/>
                            <w:szCs w:val="26"/>
                            <w:rtl/>
                          </w:rPr>
                          <w:t xml:space="preserve"> غير ممكن</w:t>
                        </w:r>
                      </w:p>
                      <w:p w14:paraId="364E0111" w14:textId="77777777" w:rsidR="009C5789" w:rsidRDefault="009C5789" w:rsidP="00047816">
                        <w:pPr>
                          <w:spacing w:before="40" w:after="40" w:line="220" w:lineRule="exact"/>
                          <w:jc w:val="left"/>
                          <w:rPr>
                            <w:sz w:val="18"/>
                            <w:szCs w:val="26"/>
                            <w:rtl/>
                          </w:rPr>
                        </w:pPr>
                        <w:r w:rsidRPr="00C044B5">
                          <w:rPr>
                            <w:sz w:val="18"/>
                            <w:szCs w:val="26"/>
                            <w:rtl/>
                          </w:rPr>
                          <w:t xml:space="preserve">نطاق </w:t>
                        </w:r>
                        <w:r w:rsidRPr="00C044B5">
                          <w:rPr>
                            <w:sz w:val="18"/>
                            <w:szCs w:val="26"/>
                          </w:rPr>
                          <w:t>EESS</w:t>
                        </w:r>
                        <w:r w:rsidRPr="00C044B5">
                          <w:rPr>
                            <w:sz w:val="18"/>
                            <w:szCs w:val="26"/>
                            <w:rtl/>
                          </w:rPr>
                          <w:t xml:space="preserve"> (المنفعلة) حيث التقاسم مع </w:t>
                        </w:r>
                        <w:r w:rsidRPr="00C044B5">
                          <w:rPr>
                            <w:sz w:val="18"/>
                            <w:szCs w:val="26"/>
                          </w:rPr>
                          <w:t>FS</w:t>
                        </w:r>
                        <w:r w:rsidRPr="00C044B5">
                          <w:rPr>
                            <w:sz w:val="18"/>
                            <w:szCs w:val="26"/>
                            <w:rtl/>
                          </w:rPr>
                          <w:t xml:space="preserve"> ممكن</w:t>
                        </w:r>
                      </w:p>
                      <w:p w14:paraId="698BAD6F" w14:textId="77777777" w:rsidR="009C5789" w:rsidRDefault="009C5789" w:rsidP="00047816">
                        <w:pPr>
                          <w:spacing w:before="40" w:after="40" w:line="220" w:lineRule="exact"/>
                          <w:jc w:val="left"/>
                          <w:rPr>
                            <w:sz w:val="18"/>
                            <w:szCs w:val="26"/>
                            <w:rtl/>
                          </w:rPr>
                        </w:pPr>
                        <w:r w:rsidRPr="00C044B5">
                          <w:rPr>
                            <w:sz w:val="18"/>
                            <w:szCs w:val="26"/>
                            <w:rtl/>
                          </w:rPr>
                          <w:t xml:space="preserve">نطاقات </w:t>
                        </w:r>
                        <w:r w:rsidRPr="00C044B5">
                          <w:rPr>
                            <w:sz w:val="18"/>
                            <w:szCs w:val="26"/>
                          </w:rPr>
                          <w:t>FS</w:t>
                        </w:r>
                        <w:r w:rsidRPr="00C044B5">
                          <w:rPr>
                            <w:sz w:val="18"/>
                            <w:szCs w:val="26"/>
                            <w:rtl/>
                          </w:rPr>
                          <w:t xml:space="preserve"> المستهدفة</w:t>
                        </w:r>
                      </w:p>
                      <w:p w14:paraId="2E89675F" w14:textId="77777777" w:rsidR="009C5789" w:rsidRPr="00C044B5" w:rsidRDefault="009C5789" w:rsidP="00047816">
                        <w:pPr>
                          <w:spacing w:before="40" w:after="40" w:line="220" w:lineRule="exact"/>
                          <w:jc w:val="left"/>
                          <w:rPr>
                            <w:sz w:val="18"/>
                            <w:szCs w:val="26"/>
                          </w:rPr>
                        </w:pPr>
                        <w:r w:rsidRPr="00C044B5">
                          <w:rPr>
                            <w:sz w:val="18"/>
                            <w:szCs w:val="26"/>
                            <w:rtl/>
                          </w:rPr>
                          <w:t xml:space="preserve">النطاقات التي يمكن من أجلها تحديد </w:t>
                        </w:r>
                        <w:r w:rsidRPr="00C044B5">
                          <w:rPr>
                            <w:sz w:val="18"/>
                            <w:szCs w:val="26"/>
                          </w:rPr>
                          <w:t>FS</w:t>
                        </w:r>
                      </w:p>
                      <w:p w14:paraId="684F7E80" w14:textId="77777777" w:rsidR="009C5789" w:rsidRPr="00C044B5" w:rsidRDefault="009C5789" w:rsidP="00047816">
                        <w:pPr>
                          <w:spacing w:before="40" w:line="168" w:lineRule="auto"/>
                          <w:jc w:val="right"/>
                          <w:rPr>
                            <w:sz w:val="18"/>
                            <w:szCs w:val="26"/>
                          </w:rPr>
                        </w:pPr>
                      </w:p>
                    </w:txbxContent>
                  </v:textbox>
                </v:shape>
              </v:group>
            </w:pict>
          </mc:Fallback>
        </mc:AlternateContent>
      </w:r>
      <w:r w:rsidR="00047816">
        <w:rPr>
          <w:noProof/>
        </w:rPr>
        <w:drawing>
          <wp:inline distT="0" distB="0" distL="0" distR="0" wp14:anchorId="592312F6" wp14:editId="2F0E7DE5">
            <wp:extent cx="5900400" cy="2768400"/>
            <wp:effectExtent l="0" t="0" r="5715" b="0"/>
            <wp:docPr id="366" name="Picture 36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4-47.png"/>
                    <pic:cNvPicPr/>
                  </pic:nvPicPr>
                  <pic:blipFill>
                    <a:blip r:embed="rId135">
                      <a:extLst>
                        <a:ext uri="{28A0092B-C50C-407E-A947-70E740481C1C}">
                          <a14:useLocalDpi xmlns:a14="http://schemas.microsoft.com/office/drawing/2010/main" val="0"/>
                        </a:ext>
                      </a:extLst>
                    </a:blip>
                    <a:stretch>
                      <a:fillRect/>
                    </a:stretch>
                  </pic:blipFill>
                  <pic:spPr>
                    <a:xfrm>
                      <a:off x="0" y="0"/>
                      <a:ext cx="5900400" cy="2768400"/>
                    </a:xfrm>
                    <a:prstGeom prst="rect">
                      <a:avLst/>
                    </a:prstGeom>
                  </pic:spPr>
                </pic:pic>
              </a:graphicData>
            </a:graphic>
          </wp:inline>
        </w:drawing>
      </w:r>
    </w:p>
    <w:p w14:paraId="30FD2A35" w14:textId="1797B739" w:rsidR="00965482" w:rsidRDefault="00047816" w:rsidP="00047816">
      <w:pPr>
        <w:spacing w:before="100" w:beforeAutospacing="1" w:after="100" w:afterAutospacing="1" w:line="240" w:lineRule="auto"/>
        <w:jc w:val="center"/>
        <w:rPr>
          <w:sz w:val="18"/>
          <w:szCs w:val="26"/>
        </w:rPr>
      </w:pPr>
      <w:r>
        <w:rPr>
          <w:noProof/>
          <w:szCs w:val="22"/>
        </w:rPr>
        <w:drawing>
          <wp:inline distT="0" distB="0" distL="0" distR="0" wp14:anchorId="0CB4BB1C" wp14:editId="5A0079CE">
            <wp:extent cx="5760000" cy="709200"/>
            <wp:effectExtent l="0" t="0" r="0" b="0"/>
            <wp:docPr id="367" name="Picture 36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4-47.pn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5760000" cy="709200"/>
                    </a:xfrm>
                    <a:prstGeom prst="rect">
                      <a:avLst/>
                    </a:prstGeom>
                  </pic:spPr>
                </pic:pic>
              </a:graphicData>
            </a:graphic>
          </wp:inline>
        </w:drawing>
      </w:r>
    </w:p>
    <w:p w14:paraId="1B4532D3" w14:textId="0CA93802" w:rsidR="00965482" w:rsidRPr="00F12925" w:rsidRDefault="00965482" w:rsidP="00F12925">
      <w:pPr>
        <w:pStyle w:val="Heading3"/>
        <w:rPr>
          <w:rtl/>
        </w:rPr>
      </w:pPr>
      <w:bookmarkStart w:id="471" w:name="_Toc36120642"/>
      <w:bookmarkStart w:id="472" w:name="_Toc40172466"/>
      <w:r w:rsidRPr="00F12925">
        <w:t>7.</w:t>
      </w:r>
      <w:proofErr w:type="gramStart"/>
      <w:r w:rsidRPr="00F12925">
        <w:t>6.A</w:t>
      </w:r>
      <w:proofErr w:type="gramEnd"/>
      <w:r w:rsidRPr="00F12925">
        <w:t>4</w:t>
      </w:r>
      <w:r w:rsidR="00F12925">
        <w:tab/>
      </w:r>
      <w:r w:rsidRPr="00F12925">
        <w:rPr>
          <w:rtl/>
        </w:rPr>
        <w:t xml:space="preserve">الملحق </w:t>
      </w:r>
      <w:r w:rsidRPr="00F12925">
        <w:t>1</w:t>
      </w:r>
      <w:r w:rsidRPr="00F12925">
        <w:rPr>
          <w:rtl/>
        </w:rPr>
        <w:t xml:space="preserve"> للدراسة </w:t>
      </w:r>
      <w:r w:rsidRPr="00F12925">
        <w:t>5</w:t>
      </w:r>
      <w:r w:rsidRPr="00F12925">
        <w:rPr>
          <w:rtl/>
        </w:rPr>
        <w:t xml:space="preserve"> </w:t>
      </w:r>
      <w:r w:rsidR="00550C9D">
        <w:rPr>
          <w:rFonts w:hint="cs"/>
          <w:rtl/>
        </w:rPr>
        <w:t>-</w:t>
      </w:r>
      <w:r w:rsidRPr="00F12925">
        <w:rPr>
          <w:rtl/>
        </w:rPr>
        <w:t xml:space="preserve"> المنهجية المستخدمة لاشتقاق عدد وصلات الخدمة الثابتة على نشر قائم على السكان</w:t>
      </w:r>
      <w:bookmarkEnd w:id="471"/>
      <w:bookmarkEnd w:id="472"/>
    </w:p>
    <w:p w14:paraId="48BB76E2" w14:textId="77777777" w:rsidR="00965482" w:rsidRPr="00F12925" w:rsidRDefault="00965482" w:rsidP="00F12925">
      <w:pPr>
        <w:pStyle w:val="Heading4"/>
        <w:rPr>
          <w:rtl/>
        </w:rPr>
      </w:pPr>
      <w:r w:rsidRPr="00F12925">
        <w:t>1.7.</w:t>
      </w:r>
      <w:proofErr w:type="gramStart"/>
      <w:r w:rsidRPr="00F12925">
        <w:t>6.A</w:t>
      </w:r>
      <w:proofErr w:type="gramEnd"/>
      <w:r w:rsidRPr="00F12925">
        <w:t>4</w:t>
      </w:r>
      <w:r w:rsidRPr="00F12925">
        <w:tab/>
      </w:r>
      <w:r w:rsidRPr="00F12925">
        <w:rPr>
          <w:rtl/>
        </w:rPr>
        <w:t>مجال الدراسة المحدد</w:t>
      </w:r>
    </w:p>
    <w:p w14:paraId="5ACC98B6" w14:textId="77777777" w:rsidR="00965482" w:rsidRPr="00F12925" w:rsidRDefault="00965482" w:rsidP="00F12925">
      <w:pPr>
        <w:rPr>
          <w:rtl/>
        </w:rPr>
      </w:pPr>
      <w:r w:rsidRPr="00F12925">
        <w:rPr>
          <w:rtl/>
        </w:rPr>
        <w:t>جرى تحديد مجال الدراسة على النحو التالي:</w:t>
      </w:r>
    </w:p>
    <w:p w14:paraId="760B6B6F" w14:textId="51CBDCF2" w:rsidR="00965482" w:rsidRPr="00F12925" w:rsidRDefault="00965482" w:rsidP="00F12925">
      <w:pPr>
        <w:pStyle w:val="enumlev1"/>
        <w:rPr>
          <w:rtl/>
        </w:rPr>
      </w:pPr>
      <w:r w:rsidRPr="00F12925">
        <w:rPr>
          <w:rtl/>
        </w:rPr>
        <w:t>-</w:t>
      </w:r>
      <w:r w:rsidR="00550C9D">
        <w:rPr>
          <w:rtl/>
        </w:rPr>
        <w:tab/>
      </w:r>
      <w:r w:rsidRPr="00F12925">
        <w:rPr>
          <w:rtl/>
        </w:rPr>
        <w:t>تتمحور حول مدينة باريس (فرنسا)</w:t>
      </w:r>
      <w:r w:rsidR="00F12925">
        <w:rPr>
          <w:rFonts w:hint="cs"/>
          <w:rtl/>
        </w:rPr>
        <w:t>؛</w:t>
      </w:r>
    </w:p>
    <w:p w14:paraId="2F25820D" w14:textId="4CA3C865" w:rsidR="00965482" w:rsidRPr="00F12925" w:rsidRDefault="00965482" w:rsidP="00F12925">
      <w:pPr>
        <w:pStyle w:val="enumlev1"/>
        <w:rPr>
          <w:rtl/>
          <w:lang w:bidi="ar-SA"/>
        </w:rPr>
      </w:pPr>
      <w:r w:rsidRPr="00F12925">
        <w:rPr>
          <w:rtl/>
        </w:rPr>
        <w:t>-</w:t>
      </w:r>
      <w:r w:rsidR="00550C9D">
        <w:rPr>
          <w:rtl/>
        </w:rPr>
        <w:tab/>
      </w:r>
      <w:r w:rsidR="007F175B">
        <w:t>km </w:t>
      </w:r>
      <w:r w:rsidRPr="00F12925">
        <w:t>340</w:t>
      </w:r>
      <w:r w:rsidRPr="00F12925">
        <w:rPr>
          <w:rtl/>
        </w:rPr>
        <w:t xml:space="preserve"> من الشرق إلى الغرب</w:t>
      </w:r>
      <w:r w:rsidR="00F12925">
        <w:rPr>
          <w:rFonts w:hint="cs"/>
          <w:rtl/>
        </w:rPr>
        <w:t>؛</w:t>
      </w:r>
    </w:p>
    <w:p w14:paraId="4CFB08F5" w14:textId="665DF123" w:rsidR="00965482" w:rsidRPr="00F12925" w:rsidRDefault="00965482" w:rsidP="00F12925">
      <w:pPr>
        <w:pStyle w:val="enumlev1"/>
        <w:rPr>
          <w:rtl/>
        </w:rPr>
      </w:pPr>
      <w:r w:rsidRPr="00F12925">
        <w:rPr>
          <w:rtl/>
        </w:rPr>
        <w:t>-</w:t>
      </w:r>
      <w:r w:rsidR="00550C9D">
        <w:rPr>
          <w:rtl/>
        </w:rPr>
        <w:tab/>
      </w:r>
      <w:r w:rsidR="007F175B">
        <w:t>km </w:t>
      </w:r>
      <w:r w:rsidRPr="00F12925">
        <w:t>161</w:t>
      </w:r>
      <w:r w:rsidRPr="00F12925">
        <w:rPr>
          <w:rtl/>
        </w:rPr>
        <w:t xml:space="preserve"> من الجنوب إلى الشمال</w:t>
      </w:r>
      <w:r w:rsidR="00F12925">
        <w:rPr>
          <w:rFonts w:hint="cs"/>
          <w:rtl/>
        </w:rPr>
        <w:t>؛</w:t>
      </w:r>
    </w:p>
    <w:p w14:paraId="55938FD8" w14:textId="6EDE6B15" w:rsidR="00965482" w:rsidRPr="00F12925" w:rsidRDefault="00965482" w:rsidP="00F12925">
      <w:pPr>
        <w:pStyle w:val="enumlev1"/>
        <w:rPr>
          <w:rtl/>
          <w:lang w:bidi="ar-SA"/>
        </w:rPr>
      </w:pPr>
      <w:r w:rsidRPr="00F12925">
        <w:rPr>
          <w:rtl/>
        </w:rPr>
        <w:t>-</w:t>
      </w:r>
      <w:r w:rsidR="00550C9D">
        <w:rPr>
          <w:rtl/>
        </w:rPr>
        <w:tab/>
      </w:r>
      <w:r w:rsidRPr="00F12925">
        <w:rPr>
          <w:rtl/>
        </w:rPr>
        <w:t>مجموع المساحة</w:t>
      </w:r>
      <w:r w:rsidR="00550C9D">
        <w:rPr>
          <w:rFonts w:hint="cs"/>
          <w:rtl/>
        </w:rPr>
        <w:t xml:space="preserve"> </w:t>
      </w:r>
      <w:r w:rsidR="007F175B">
        <w:t>km</w:t>
      </w:r>
      <w:r w:rsidR="007F175B" w:rsidRPr="007F175B">
        <w:rPr>
          <w:vertAlign w:val="superscript"/>
        </w:rPr>
        <w:t>2</w:t>
      </w:r>
      <w:r w:rsidR="007F175B">
        <w:t> </w:t>
      </w:r>
      <w:r w:rsidRPr="00F12925">
        <w:t>54</w:t>
      </w:r>
      <w:r w:rsidR="00550C9D">
        <w:t xml:space="preserve"> </w:t>
      </w:r>
      <w:r w:rsidR="00550C9D" w:rsidRPr="00F12925">
        <w:t>740</w:t>
      </w:r>
    </w:p>
    <w:p w14:paraId="19024071" w14:textId="1890D5D5" w:rsidR="00965482" w:rsidRPr="00550C9D" w:rsidRDefault="00965482" w:rsidP="00965482">
      <w:pPr>
        <w:rPr>
          <w:rtl/>
        </w:rPr>
      </w:pPr>
      <w:r w:rsidRPr="00550C9D">
        <w:rPr>
          <w:rtl/>
        </w:rPr>
        <w:t xml:space="preserve">هذه المنطقة موصوفة في الشكل </w:t>
      </w:r>
      <w:r w:rsidR="00550C9D">
        <w:t>48-</w:t>
      </w:r>
      <w:r w:rsidRPr="00550C9D">
        <w:t>A4</w:t>
      </w:r>
      <w:r w:rsidRPr="00550C9D">
        <w:rPr>
          <w:rtl/>
        </w:rPr>
        <w:t xml:space="preserve"> أدناه.</w:t>
      </w:r>
    </w:p>
    <w:p w14:paraId="066EE2E8" w14:textId="77777777" w:rsidR="00965482" w:rsidRPr="00EC0C02" w:rsidRDefault="00965482" w:rsidP="004C30CE">
      <w:pPr>
        <w:pStyle w:val="FigureNo"/>
      </w:pPr>
      <w:bookmarkStart w:id="473" w:name="_Hlk33189887"/>
      <w:r w:rsidRPr="00923689">
        <w:rPr>
          <w:rtl/>
        </w:rPr>
        <w:lastRenderedPageBreak/>
        <w:t>الشكل</w:t>
      </w:r>
      <w:r w:rsidRPr="00EC0C02">
        <w:rPr>
          <w:rtl/>
        </w:rPr>
        <w:t xml:space="preserve"> </w:t>
      </w:r>
      <w:r w:rsidRPr="00D73C78">
        <w:t>48</w:t>
      </w:r>
      <w:r w:rsidRPr="00EC0C02">
        <w:t>-A</w:t>
      </w:r>
      <w:r w:rsidRPr="00D73C78">
        <w:t>4</w:t>
      </w:r>
    </w:p>
    <w:bookmarkEnd w:id="473"/>
    <w:p w14:paraId="67038611" w14:textId="77777777" w:rsidR="00965482" w:rsidRPr="00EC0C02" w:rsidRDefault="00965482" w:rsidP="004C30CE">
      <w:pPr>
        <w:pStyle w:val="Figure"/>
        <w:bidi/>
        <w:rPr>
          <w:spacing w:val="-4"/>
          <w:rtl/>
          <w:lang w:bidi="ar-EG"/>
        </w:rPr>
      </w:pPr>
      <w:r w:rsidRPr="00EC0C02">
        <w:rPr>
          <w:noProof/>
        </w:rPr>
        <w:drawing>
          <wp:inline distT="0" distB="0" distL="0" distR="0" wp14:anchorId="1A7DDFFA" wp14:editId="5F4DB5D7">
            <wp:extent cx="5114925" cy="3268980"/>
            <wp:effectExtent l="0" t="0" r="9525" b="7620"/>
            <wp:docPr id="186" name="Image 45" descr="C:\Users\TRISTANT\AppData\Local\Temp\Paris.jpg"/>
            <wp:cNvGraphicFramePr/>
            <a:graphic xmlns:a="http://schemas.openxmlformats.org/drawingml/2006/main">
              <a:graphicData uri="http://schemas.openxmlformats.org/drawingml/2006/picture">
                <pic:pic xmlns:pic="http://schemas.openxmlformats.org/drawingml/2006/picture">
                  <pic:nvPicPr>
                    <pic:cNvPr id="186" name="Image 45" descr="C:\Users\TRISTANT\AppData\Local\Temp\Paris.jpg"/>
                    <pic:cNvPicPr/>
                  </pic:nvPicPr>
                  <pic:blipFill>
                    <a:blip r:embed="rId137">
                      <a:extLst>
                        <a:ext uri="{28A0092B-C50C-407E-A947-70E740481C1C}">
                          <a14:useLocalDpi xmlns:a14="http://schemas.microsoft.com/office/drawing/2010/main" val="0"/>
                        </a:ext>
                      </a:extLst>
                    </a:blip>
                    <a:stretch>
                      <a:fillRect/>
                    </a:stretch>
                  </pic:blipFill>
                  <pic:spPr bwMode="auto">
                    <a:xfrm>
                      <a:off x="0" y="0"/>
                      <a:ext cx="5114925" cy="3268980"/>
                    </a:xfrm>
                    <a:prstGeom prst="rect">
                      <a:avLst/>
                    </a:prstGeom>
                    <a:noFill/>
                    <a:ln>
                      <a:noFill/>
                    </a:ln>
                  </pic:spPr>
                </pic:pic>
              </a:graphicData>
            </a:graphic>
          </wp:inline>
        </w:drawing>
      </w:r>
    </w:p>
    <w:p w14:paraId="3113B140" w14:textId="77777777" w:rsidR="00965482" w:rsidRPr="00550C9D" w:rsidRDefault="00965482" w:rsidP="00144D0E">
      <w:pPr>
        <w:pStyle w:val="Heading4"/>
        <w:spacing w:before="240"/>
        <w:rPr>
          <w:rtl/>
        </w:rPr>
      </w:pPr>
      <w:r w:rsidRPr="00550C9D">
        <w:t>2.7.</w:t>
      </w:r>
      <w:proofErr w:type="gramStart"/>
      <w:r w:rsidRPr="00550C9D">
        <w:t>6.A</w:t>
      </w:r>
      <w:proofErr w:type="gramEnd"/>
      <w:r w:rsidRPr="00550C9D">
        <w:t>4</w:t>
      </w:r>
      <w:r w:rsidRPr="00550C9D">
        <w:tab/>
      </w:r>
      <w:r w:rsidRPr="00550C9D">
        <w:rPr>
          <w:rtl/>
        </w:rPr>
        <w:t>التوزيع المكاني لوصلات الخدمة الثابتة</w:t>
      </w:r>
    </w:p>
    <w:p w14:paraId="5B83C4C2" w14:textId="77777777" w:rsidR="00965482" w:rsidRPr="00550C9D" w:rsidRDefault="00965482" w:rsidP="00550C9D">
      <w:pPr>
        <w:rPr>
          <w:rtl/>
        </w:rPr>
      </w:pPr>
      <w:r w:rsidRPr="00550C9D">
        <w:rPr>
          <w:rtl/>
        </w:rPr>
        <w:t>في ضوء العناصر المذكورة أعلاه، جرى توزيع وصلات الخدمة الثابتة في منطقة الدراسة.</w:t>
      </w:r>
    </w:p>
    <w:p w14:paraId="69201E84" w14:textId="4C7F102B" w:rsidR="00965482" w:rsidRPr="00550C9D" w:rsidRDefault="00965482" w:rsidP="00550C9D">
      <w:pPr>
        <w:rPr>
          <w:rtl/>
        </w:rPr>
      </w:pPr>
      <w:r w:rsidRPr="00550C9D">
        <w:rPr>
          <w:rtl/>
        </w:rPr>
        <w:t xml:space="preserve">ولكل كيلومتر مربع، يتحدد عدد وصلات الخدمة الثابتة بضرب عدد السكان بكثافة الخدمة الثابتة لكل نسمة (أي </w:t>
      </w:r>
      <w:r w:rsidRPr="00550C9D">
        <w:t>0</w:t>
      </w:r>
      <w:r w:rsidR="00550C9D">
        <w:t>,</w:t>
      </w:r>
      <w:r w:rsidRPr="00550C9D">
        <w:t>000351</w:t>
      </w:r>
      <w:r w:rsidRPr="00550C9D">
        <w:rPr>
          <w:rtl/>
        </w:rPr>
        <w:t>)، حيث يتم تدوير الرقم النهائي إلى أقرب عدد صحيح.</w:t>
      </w:r>
    </w:p>
    <w:p w14:paraId="103F9834" w14:textId="128752C3" w:rsidR="00965482" w:rsidRPr="00550C9D" w:rsidRDefault="00965482" w:rsidP="00550C9D">
      <w:pPr>
        <w:rPr>
          <w:rtl/>
        </w:rPr>
      </w:pPr>
      <w:r w:rsidRPr="00550C9D">
        <w:rPr>
          <w:rtl/>
        </w:rPr>
        <w:t>وفي المجموع، تم توزيع</w:t>
      </w:r>
      <w:r w:rsidR="00550C9D" w:rsidRPr="00550C9D">
        <w:rPr>
          <w:rFonts w:hint="cs"/>
          <w:rtl/>
        </w:rPr>
        <w:t xml:space="preserve"> </w:t>
      </w:r>
      <w:r w:rsidRPr="00550C9D">
        <w:t>4</w:t>
      </w:r>
      <w:r w:rsidR="00550C9D" w:rsidRPr="00550C9D">
        <w:t xml:space="preserve"> 415</w:t>
      </w:r>
      <w:r w:rsidRPr="00550C9D">
        <w:rPr>
          <w:rtl/>
        </w:rPr>
        <w:t xml:space="preserve"> وصلة خدمة ثابتة في منطقة الدراسة. ويوضح الشكل </w:t>
      </w:r>
      <w:r w:rsidR="00550C9D" w:rsidRPr="00550C9D">
        <w:t>49-</w:t>
      </w:r>
      <w:r w:rsidRPr="00550C9D">
        <w:t>A4</w:t>
      </w:r>
      <w:r w:rsidRPr="00550C9D">
        <w:rPr>
          <w:rtl/>
        </w:rPr>
        <w:t xml:space="preserve"> التوزيع المكاني لوصلات الخدمة الثابتة هذه في منطقة الدراسة.</w:t>
      </w:r>
    </w:p>
    <w:p w14:paraId="72BECC18" w14:textId="74D20050" w:rsidR="00965482" w:rsidRPr="00EC0C02" w:rsidRDefault="00965482" w:rsidP="004C30CE">
      <w:pPr>
        <w:pStyle w:val="FigureNo"/>
        <w:rPr>
          <w:rtl/>
        </w:rPr>
      </w:pPr>
      <w:r w:rsidRPr="00923689">
        <w:rPr>
          <w:rtl/>
        </w:rPr>
        <w:t>الشكل</w:t>
      </w:r>
      <w:r w:rsidRPr="00EC0C02">
        <w:rPr>
          <w:rtl/>
        </w:rPr>
        <w:t xml:space="preserve"> </w:t>
      </w:r>
      <w:r w:rsidRPr="00D73C78">
        <w:t>49</w:t>
      </w:r>
      <w:r w:rsidRPr="00EC0C02">
        <w:t>-A</w:t>
      </w:r>
      <w:r w:rsidRPr="00D73C78">
        <w:t>4</w:t>
      </w:r>
    </w:p>
    <w:p w14:paraId="0C1B16F9" w14:textId="2124D7A1" w:rsidR="00965482" w:rsidRPr="00EC0C02" w:rsidRDefault="006663A6" w:rsidP="004C30CE">
      <w:pPr>
        <w:pStyle w:val="Figure"/>
        <w:bidi/>
        <w:rPr>
          <w:rtl/>
        </w:rPr>
      </w:pPr>
      <w:r>
        <w:rPr>
          <w:noProof/>
        </w:rPr>
        <mc:AlternateContent>
          <mc:Choice Requires="wps">
            <w:drawing>
              <wp:anchor distT="0" distB="0" distL="114300" distR="114300" simplePos="0" relativeHeight="251959296" behindDoc="0" locked="0" layoutInCell="1" allowOverlap="1" wp14:anchorId="754A0EA8" wp14:editId="4345E96C">
                <wp:simplePos x="0" y="0"/>
                <wp:positionH relativeFrom="margin">
                  <wp:posOffset>1770983</wp:posOffset>
                </wp:positionH>
                <wp:positionV relativeFrom="paragraph">
                  <wp:posOffset>26499</wp:posOffset>
                </wp:positionV>
                <wp:extent cx="2328545" cy="254665"/>
                <wp:effectExtent l="0" t="0" r="0" b="0"/>
                <wp:wrapNone/>
                <wp:docPr id="1453033605" name="ZoneTexte 2"/>
                <wp:cNvGraphicFramePr/>
                <a:graphic xmlns:a="http://schemas.openxmlformats.org/drawingml/2006/main">
                  <a:graphicData uri="http://schemas.microsoft.com/office/word/2010/wordprocessingShape">
                    <wps:wsp>
                      <wps:cNvSpPr txBox="1"/>
                      <wps:spPr>
                        <a:xfrm>
                          <a:off x="0" y="0"/>
                          <a:ext cx="2328545" cy="254665"/>
                        </a:xfrm>
                        <a:prstGeom prst="rect">
                          <a:avLst/>
                        </a:prstGeom>
                        <a:noFill/>
                      </wps:spPr>
                      <wps:txbx>
                        <w:txbxContent>
                          <w:p w14:paraId="3D8B9E0F" w14:textId="77777777" w:rsidR="009C5789" w:rsidRPr="001E0509" w:rsidRDefault="009C5789" w:rsidP="00144D0E">
                            <w:pPr>
                              <w:spacing w:before="40" w:line="144" w:lineRule="auto"/>
                              <w:jc w:val="center"/>
                              <w:rPr>
                                <w:sz w:val="18"/>
                                <w:szCs w:val="26"/>
                              </w:rPr>
                            </w:pPr>
                            <w:r w:rsidRPr="00550C9D">
                              <w:rPr>
                                <w:sz w:val="18"/>
                                <w:szCs w:val="26"/>
                                <w:rtl/>
                              </w:rPr>
                              <w:t>توزيع وصلات الخدمة الثابتة عبر منطقة الدراسة</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54A0EA8" id="_x0000_s1409" type="#_x0000_t202" style="position:absolute;left:0;text-align:left;margin-left:139.45pt;margin-top:2.1pt;width:183.35pt;height:20.05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" filled="f" stroked="f">
                <v:textbox inset="0,0,0,0">
                  <w:txbxContent>
                    <w:p w14:paraId="3D8B9E0F" w14:textId="77777777" w:rsidR="009C5789" w:rsidRPr="001E0509" w:rsidRDefault="009C5789" w:rsidP="00144D0E">
                      <w:pPr>
                        <w:spacing w:before="40" w:line="144" w:lineRule="auto"/>
                        <w:jc w:val="center"/>
                        <w:rPr>
                          <w:sz w:val="18"/>
                          <w:szCs w:val="26"/>
                        </w:rPr>
                      </w:pPr>
                      <w:r w:rsidRPr="00550C9D">
                        <w:rPr>
                          <w:sz w:val="18"/>
                          <w:szCs w:val="26"/>
                          <w:rtl/>
                        </w:rPr>
                        <w:t>توزيع وصلات الخدمة الثابتة عبر منطقة الدراسة</w:t>
                      </w:r>
                    </w:p>
                  </w:txbxContent>
                </v:textbox>
                <w10:wrap anchorx="margin"/>
              </v:shape>
            </w:pict>
          </mc:Fallback>
        </mc:AlternateContent>
      </w:r>
      <w:r>
        <w:rPr>
          <w:noProof/>
          <w:rtl/>
        </w:rPr>
        <w:drawing>
          <wp:inline distT="0" distB="0" distL="0" distR="0" wp14:anchorId="1D7103A6" wp14:editId="6C18B8C9">
            <wp:extent cx="4744800" cy="3232800"/>
            <wp:effectExtent l="0" t="0" r="0" b="5715"/>
            <wp:docPr id="369" name="Picture 36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4-49.pn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4744800" cy="3232800"/>
                    </a:xfrm>
                    <a:prstGeom prst="rect">
                      <a:avLst/>
                    </a:prstGeom>
                  </pic:spPr>
                </pic:pic>
              </a:graphicData>
            </a:graphic>
          </wp:inline>
        </w:drawing>
      </w:r>
    </w:p>
    <w:p w14:paraId="565AFC73" w14:textId="77777777" w:rsidR="00965482" w:rsidRPr="00144D0E" w:rsidRDefault="00965482" w:rsidP="00144D0E">
      <w:pPr>
        <w:pStyle w:val="Heading4"/>
        <w:rPr>
          <w:rtl/>
        </w:rPr>
      </w:pPr>
      <w:r w:rsidRPr="00144D0E">
        <w:lastRenderedPageBreak/>
        <w:t>3.7.</w:t>
      </w:r>
      <w:proofErr w:type="gramStart"/>
      <w:r w:rsidRPr="00144D0E">
        <w:t>6.A</w:t>
      </w:r>
      <w:proofErr w:type="gramEnd"/>
      <w:r w:rsidRPr="00144D0E">
        <w:t>4</w:t>
      </w:r>
      <w:r w:rsidRPr="00144D0E">
        <w:tab/>
      </w:r>
      <w:r w:rsidRPr="00144D0E">
        <w:rPr>
          <w:rtl/>
        </w:rPr>
        <w:t xml:space="preserve">توزيع وصلات الخدمة الثابتة في بصمة الخدمة </w:t>
      </w:r>
      <w:r w:rsidRPr="00144D0E">
        <w:t>EESS</w:t>
      </w:r>
      <w:r w:rsidRPr="00144D0E">
        <w:rPr>
          <w:rtl/>
        </w:rPr>
        <w:t xml:space="preserve"> (المنفعلة)</w:t>
      </w:r>
    </w:p>
    <w:p w14:paraId="7B939CE4" w14:textId="39282B13" w:rsidR="00965482" w:rsidRPr="00144D0E" w:rsidRDefault="00965482" w:rsidP="00144D0E">
      <w:pPr>
        <w:rPr>
          <w:rtl/>
        </w:rPr>
      </w:pPr>
      <w:r w:rsidRPr="00144D0E">
        <w:rPr>
          <w:rtl/>
        </w:rPr>
        <w:t xml:space="preserve">يتم، لكل من </w:t>
      </w:r>
      <w:r w:rsidR="009E4BBB">
        <w:rPr>
          <w:rFonts w:hint="cs"/>
          <w:rtl/>
        </w:rPr>
        <w:t>أجهزة استشعار</w:t>
      </w:r>
      <w:r w:rsidRPr="00144D0E">
        <w:rPr>
          <w:rtl/>
        </w:rPr>
        <w:t xml:space="preserve"> الخدمة </w:t>
      </w:r>
      <w:r w:rsidRPr="00144D0E">
        <w:t>EESS</w:t>
      </w:r>
      <w:r w:rsidRPr="00144D0E">
        <w:rPr>
          <w:rtl/>
        </w:rPr>
        <w:t xml:space="preserve"> (المنفعلة)، تحديد عدد وصلات الخدمة الثابتة في البصمة وذلك بوضع البصمة في مركز منطقة الدراسة.</w:t>
      </w:r>
    </w:p>
    <w:p w14:paraId="68F6E437" w14:textId="7445BE3F" w:rsidR="00965482" w:rsidRPr="00144D0E" w:rsidRDefault="00965482" w:rsidP="00144D0E">
      <w:r w:rsidRPr="00144D0E">
        <w:rPr>
          <w:rtl/>
        </w:rPr>
        <w:t xml:space="preserve">ويوضح الشكل </w:t>
      </w:r>
      <w:r w:rsidR="00144D0E">
        <w:t>50-</w:t>
      </w:r>
      <w:r w:rsidRPr="00144D0E">
        <w:t>A4</w:t>
      </w:r>
      <w:r w:rsidRPr="00144D0E">
        <w:rPr>
          <w:rtl/>
        </w:rPr>
        <w:t xml:space="preserve"> التوزيع المكاني لوصلات الخدمة الثابتة في بصمة الخدمة </w:t>
      </w:r>
      <w:r w:rsidRPr="00144D0E">
        <w:t>EESS</w:t>
      </w:r>
      <w:r w:rsidRPr="00144D0E">
        <w:rPr>
          <w:rtl/>
        </w:rPr>
        <w:t xml:space="preserve"> (المنفعلة)، على غرار نظام "</w:t>
      </w:r>
      <w:r w:rsidRPr="00144D0E">
        <w:t>GOMAS</w:t>
      </w:r>
      <w:r w:rsidRPr="00144D0E">
        <w:rPr>
          <w:rtl/>
        </w:rPr>
        <w:t xml:space="preserve"> (منخفض)". وهو يؤدي إلى عدد قدره</w:t>
      </w:r>
      <w:r w:rsidR="00B12199">
        <w:rPr>
          <w:rFonts w:hint="cs"/>
          <w:rtl/>
        </w:rPr>
        <w:t xml:space="preserve"> </w:t>
      </w:r>
      <w:r w:rsidRPr="00144D0E">
        <w:t>1</w:t>
      </w:r>
      <w:r w:rsidR="00B12199">
        <w:t xml:space="preserve"> </w:t>
      </w:r>
      <w:r w:rsidR="00B12199" w:rsidRPr="00144D0E">
        <w:t>903</w:t>
      </w:r>
      <w:r w:rsidRPr="00144D0E">
        <w:rPr>
          <w:rtl/>
        </w:rPr>
        <w:t xml:space="preserve"> من وصلات الخدمة الثابتة موزعة على بصمة الخدمة.</w:t>
      </w:r>
    </w:p>
    <w:p w14:paraId="629E08E4" w14:textId="07C357D7" w:rsidR="00965482" w:rsidRPr="00EC0C02" w:rsidRDefault="00965482" w:rsidP="004C30CE">
      <w:pPr>
        <w:pStyle w:val="FigureNo"/>
        <w:rPr>
          <w:rtl/>
        </w:rPr>
      </w:pPr>
      <w:r w:rsidRPr="00923689">
        <w:rPr>
          <w:rtl/>
        </w:rPr>
        <w:t>الشكل</w:t>
      </w:r>
      <w:r w:rsidRPr="00EC0C02">
        <w:rPr>
          <w:rtl/>
        </w:rPr>
        <w:t xml:space="preserve"> </w:t>
      </w:r>
      <w:r w:rsidRPr="00D73C78">
        <w:t>50</w:t>
      </w:r>
      <w:r w:rsidRPr="00EC0C02">
        <w:t>-A</w:t>
      </w:r>
      <w:r w:rsidRPr="00D73C78">
        <w:t>4</w:t>
      </w:r>
    </w:p>
    <w:p w14:paraId="09533C56" w14:textId="6C0D836F" w:rsidR="00965482" w:rsidRPr="00EC0C02" w:rsidRDefault="004C30CE" w:rsidP="004C30CE">
      <w:pPr>
        <w:pStyle w:val="Figure"/>
        <w:bidi/>
        <w:rPr>
          <w:rtl/>
          <w:lang w:bidi="ar-EG"/>
        </w:rPr>
      </w:pPr>
      <w:r>
        <w:rPr>
          <w:noProof/>
        </w:rPr>
        <mc:AlternateContent>
          <mc:Choice Requires="wps">
            <w:drawing>
              <wp:anchor distT="0" distB="0" distL="114300" distR="114300" simplePos="0" relativeHeight="251961344" behindDoc="0" locked="0" layoutInCell="1" allowOverlap="1" wp14:anchorId="06EDBE37" wp14:editId="21A96CA0">
                <wp:simplePos x="0" y="0"/>
                <wp:positionH relativeFrom="margin">
                  <wp:posOffset>1594485</wp:posOffset>
                </wp:positionH>
                <wp:positionV relativeFrom="paragraph">
                  <wp:posOffset>37303</wp:posOffset>
                </wp:positionV>
                <wp:extent cx="2959100" cy="254635"/>
                <wp:effectExtent l="0" t="0" r="0" b="0"/>
                <wp:wrapNone/>
                <wp:docPr id="1453033606" name="ZoneTexte 2"/>
                <wp:cNvGraphicFramePr/>
                <a:graphic xmlns:a="http://schemas.openxmlformats.org/drawingml/2006/main">
                  <a:graphicData uri="http://schemas.microsoft.com/office/word/2010/wordprocessingShape">
                    <wps:wsp>
                      <wps:cNvSpPr txBox="1"/>
                      <wps:spPr>
                        <a:xfrm>
                          <a:off x="0" y="0"/>
                          <a:ext cx="2959100" cy="254635"/>
                        </a:xfrm>
                        <a:prstGeom prst="rect">
                          <a:avLst/>
                        </a:prstGeom>
                        <a:noFill/>
                      </wps:spPr>
                      <wps:txbx>
                        <w:txbxContent>
                          <w:p w14:paraId="13FE690D" w14:textId="3BCBF3BE" w:rsidR="009C5789" w:rsidRPr="001E0509" w:rsidRDefault="009C5789" w:rsidP="00144D0E">
                            <w:pPr>
                              <w:spacing w:before="40" w:line="144" w:lineRule="auto"/>
                              <w:jc w:val="center"/>
                              <w:rPr>
                                <w:sz w:val="18"/>
                                <w:szCs w:val="26"/>
                              </w:rPr>
                            </w:pPr>
                            <w:r w:rsidRPr="00144D0E">
                              <w:rPr>
                                <w:sz w:val="18"/>
                                <w:szCs w:val="26"/>
                                <w:rtl/>
                              </w:rPr>
                              <w:t xml:space="preserve">توزيع عدد وصلات الخدمة الثابتة في بصمة الخدمة </w:t>
                            </w:r>
                            <w:r w:rsidRPr="00144D0E">
                              <w:rPr>
                                <w:sz w:val="18"/>
                                <w:szCs w:val="26"/>
                              </w:rPr>
                              <w:t>EESS</w:t>
                            </w:r>
                            <w:r w:rsidRPr="00144D0E">
                              <w:rPr>
                                <w:sz w:val="18"/>
                                <w:szCs w:val="26"/>
                                <w:rtl/>
                              </w:rPr>
                              <w:t xml:space="preserve"> (المنفعلة</w:t>
                            </w:r>
                            <w:r>
                              <w:rPr>
                                <w:rFonts w:hint="cs"/>
                                <w:sz w:val="18"/>
                                <w:szCs w:val="26"/>
                                <w:rtl/>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6EDBE37" id="_x0000_s1410" type="#_x0000_t202" style="position:absolute;left:0;text-align:left;margin-left:125.55pt;margin-top:2.95pt;width:233pt;height:20.05pt;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" filled="f" stroked="f">
                <v:textbox inset="0,0,0,0">
                  <w:txbxContent>
                    <w:p w14:paraId="13FE690D" w14:textId="3BCBF3BE" w:rsidR="009C5789" w:rsidRPr="001E0509" w:rsidRDefault="009C5789" w:rsidP="00144D0E">
                      <w:pPr>
                        <w:spacing w:before="40" w:line="144" w:lineRule="auto"/>
                        <w:jc w:val="center"/>
                        <w:rPr>
                          <w:sz w:val="18"/>
                          <w:szCs w:val="26"/>
                        </w:rPr>
                      </w:pPr>
                      <w:r w:rsidRPr="00144D0E">
                        <w:rPr>
                          <w:sz w:val="18"/>
                          <w:szCs w:val="26"/>
                          <w:rtl/>
                        </w:rPr>
                        <w:t xml:space="preserve">توزيع عدد وصلات الخدمة الثابتة في بصمة الخدمة </w:t>
                      </w:r>
                      <w:r w:rsidRPr="00144D0E">
                        <w:rPr>
                          <w:sz w:val="18"/>
                          <w:szCs w:val="26"/>
                        </w:rPr>
                        <w:t>EESS</w:t>
                      </w:r>
                      <w:r w:rsidRPr="00144D0E">
                        <w:rPr>
                          <w:sz w:val="18"/>
                          <w:szCs w:val="26"/>
                          <w:rtl/>
                        </w:rPr>
                        <w:t xml:space="preserve"> (المنفعلة</w:t>
                      </w:r>
                      <w:r>
                        <w:rPr>
                          <w:rFonts w:hint="cs"/>
                          <w:sz w:val="18"/>
                          <w:szCs w:val="26"/>
                          <w:rtl/>
                        </w:rPr>
                        <w:t>)</w:t>
                      </w:r>
                    </w:p>
                  </w:txbxContent>
                </v:textbox>
                <w10:wrap anchorx="margin"/>
              </v:shape>
            </w:pict>
          </mc:Fallback>
        </mc:AlternateContent>
      </w:r>
      <w:r w:rsidR="006663A6">
        <w:rPr>
          <w:noProof/>
          <w:rtl/>
          <w:lang w:bidi="ar-EG"/>
        </w:rPr>
        <w:drawing>
          <wp:inline distT="0" distB="0" distL="0" distR="0" wp14:anchorId="150D7CFE" wp14:editId="463B673B">
            <wp:extent cx="5230800" cy="3564000"/>
            <wp:effectExtent l="0" t="0" r="8255" b="0"/>
            <wp:docPr id="370" name="Picture 37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4-50.png"/>
                    <pic:cNvPicPr/>
                  </pic:nvPicPr>
                  <pic:blipFill>
                    <a:blip r:embed="rId139">
                      <a:extLst>
                        <a:ext uri="{28A0092B-C50C-407E-A947-70E740481C1C}">
                          <a14:useLocalDpi xmlns:a14="http://schemas.microsoft.com/office/drawing/2010/main" val="0"/>
                        </a:ext>
                      </a:extLst>
                    </a:blip>
                    <a:stretch>
                      <a:fillRect/>
                    </a:stretch>
                  </pic:blipFill>
                  <pic:spPr>
                    <a:xfrm>
                      <a:off x="0" y="0"/>
                      <a:ext cx="5230800" cy="3564000"/>
                    </a:xfrm>
                    <a:prstGeom prst="rect">
                      <a:avLst/>
                    </a:prstGeom>
                  </pic:spPr>
                </pic:pic>
              </a:graphicData>
            </a:graphic>
          </wp:inline>
        </w:drawing>
      </w:r>
    </w:p>
    <w:p w14:paraId="4C29BE50" w14:textId="6D642106" w:rsidR="00965482" w:rsidRPr="00144D0E" w:rsidRDefault="00965482" w:rsidP="004D40AF">
      <w:pPr>
        <w:spacing w:before="240"/>
        <w:rPr>
          <w:rtl/>
        </w:rPr>
      </w:pPr>
      <w:r w:rsidRPr="00144D0E">
        <w:rPr>
          <w:rtl/>
        </w:rPr>
        <w:t xml:space="preserve">ويوفر الجدول </w:t>
      </w:r>
      <w:r w:rsidR="00144D0E">
        <w:t>21-</w:t>
      </w:r>
      <w:r w:rsidRPr="00144D0E">
        <w:t>A4</w:t>
      </w:r>
      <w:r w:rsidRPr="00144D0E">
        <w:rPr>
          <w:rtl/>
        </w:rPr>
        <w:t xml:space="preserve"> عدد وصلات الخدمة الثابتة داخل بصمة كل نظام في الخدمة </w:t>
      </w:r>
      <w:r w:rsidRPr="00144D0E">
        <w:t>EESS</w:t>
      </w:r>
      <w:r w:rsidRPr="00144D0E">
        <w:rPr>
          <w:rtl/>
        </w:rPr>
        <w:t xml:space="preserve"> (المنفعلة).</w:t>
      </w:r>
    </w:p>
    <w:p w14:paraId="0466EBB0" w14:textId="77777777" w:rsidR="00965482" w:rsidRPr="00EC0C02" w:rsidRDefault="00965482" w:rsidP="00144D0E">
      <w:pPr>
        <w:pStyle w:val="TableNo"/>
      </w:pPr>
      <w:r w:rsidRPr="00923689">
        <w:rPr>
          <w:rtl/>
        </w:rPr>
        <w:t>الجدول</w:t>
      </w:r>
      <w:r w:rsidRPr="00EC0C02">
        <w:rPr>
          <w:rtl/>
        </w:rPr>
        <w:t xml:space="preserve"> </w:t>
      </w:r>
      <w:r w:rsidRPr="00D73C78">
        <w:t>21</w:t>
      </w:r>
      <w:r w:rsidRPr="00EC0C02">
        <w:t>-A</w:t>
      </w:r>
      <w:r w:rsidRPr="00D73C78">
        <w:t>4</w:t>
      </w:r>
    </w:p>
    <w:tbl>
      <w:tblPr>
        <w:bidiVisual/>
        <w:tblW w:w="9635" w:type="dxa"/>
        <w:jc w:val="center"/>
        <w:tblCellMar>
          <w:left w:w="70" w:type="dxa"/>
          <w:right w:w="70" w:type="dxa"/>
        </w:tblCellMar>
        <w:tblLook w:val="04A0" w:firstRow="1" w:lastRow="0" w:firstColumn="1" w:lastColumn="0" w:noHBand="0" w:noVBand="1"/>
      </w:tblPr>
      <w:tblGrid>
        <w:gridCol w:w="3124"/>
        <w:gridCol w:w="1276"/>
        <w:gridCol w:w="1276"/>
        <w:gridCol w:w="1275"/>
        <w:gridCol w:w="1276"/>
        <w:gridCol w:w="1408"/>
      </w:tblGrid>
      <w:tr w:rsidR="00965482" w:rsidRPr="00144D0E" w14:paraId="7034C2FD" w14:textId="77777777" w:rsidTr="00E87681">
        <w:trPr>
          <w:trHeight w:val="288"/>
          <w:jc w:val="center"/>
        </w:trPr>
        <w:tc>
          <w:tcPr>
            <w:tcW w:w="3124" w:type="dxa"/>
            <w:tcBorders>
              <w:top w:val="single" w:sz="4" w:space="0" w:color="auto"/>
              <w:left w:val="single" w:sz="4" w:space="0" w:color="auto"/>
              <w:bottom w:val="single" w:sz="4" w:space="0" w:color="auto"/>
              <w:right w:val="single" w:sz="4" w:space="0" w:color="auto"/>
            </w:tcBorders>
            <w:shd w:val="clear" w:color="auto" w:fill="auto"/>
            <w:noWrap/>
            <w:hideMark/>
          </w:tcPr>
          <w:p w14:paraId="7B6C69DE" w14:textId="77777777" w:rsidR="00965482" w:rsidRPr="00144D0E" w:rsidRDefault="00965482" w:rsidP="00A67BE2">
            <w:pPr>
              <w:pStyle w:val="Tablehead1"/>
            </w:pPr>
            <w:r w:rsidRPr="00144D0E">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9266CED" w14:textId="77777777" w:rsidR="00965482" w:rsidRPr="00144D0E" w:rsidRDefault="00965482" w:rsidP="00A67BE2">
            <w:pPr>
              <w:pStyle w:val="Tablehead1"/>
            </w:pPr>
            <w:r w:rsidRPr="00144D0E">
              <w:rPr>
                <w:rtl/>
              </w:rPr>
              <w:t xml:space="preserve">النمط </w:t>
            </w:r>
            <w:r w:rsidRPr="00144D0E">
              <w:t>ICI</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22D7C91" w14:textId="77777777" w:rsidR="00965482" w:rsidRPr="00144D0E" w:rsidRDefault="00965482" w:rsidP="00A67BE2">
            <w:pPr>
              <w:pStyle w:val="Tablehead1"/>
            </w:pPr>
            <w:r w:rsidRPr="00144D0E">
              <w:rPr>
                <w:rtl/>
              </w:rPr>
              <w:t xml:space="preserve">النمط </w:t>
            </w:r>
            <w:r w:rsidRPr="00144D0E">
              <w:t>TWICE</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610908E" w14:textId="77777777" w:rsidR="00965482" w:rsidRPr="00144D0E" w:rsidRDefault="00965482" w:rsidP="00A67BE2">
            <w:pPr>
              <w:pStyle w:val="Tablehead1"/>
            </w:pPr>
            <w:r w:rsidRPr="00144D0E">
              <w:rPr>
                <w:rtl/>
              </w:rPr>
              <w:t xml:space="preserve">النمط </w:t>
            </w:r>
            <w:proofErr w:type="spellStart"/>
            <w:r w:rsidRPr="00144D0E">
              <w:rPr>
                <w:rtl/>
              </w:rPr>
              <w:t>النظيري</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486752D" w14:textId="77777777" w:rsidR="00965482" w:rsidRPr="00144D0E" w:rsidRDefault="00965482" w:rsidP="00A67BE2">
            <w:pPr>
              <w:pStyle w:val="Tablehead1"/>
            </w:pPr>
            <w:r w:rsidRPr="00144D0E">
              <w:rPr>
                <w:rtl/>
              </w:rPr>
              <w:t xml:space="preserve">النمط </w:t>
            </w:r>
            <w:r w:rsidRPr="00144D0E">
              <w:t>GOMAS</w:t>
            </w:r>
            <w:r w:rsidRPr="00144D0E">
              <w:rPr>
                <w:rtl/>
              </w:rPr>
              <w:t xml:space="preserve"> (نظيري)</w:t>
            </w:r>
          </w:p>
        </w:tc>
        <w:tc>
          <w:tcPr>
            <w:tcW w:w="1408" w:type="dxa"/>
            <w:tcBorders>
              <w:top w:val="single" w:sz="4" w:space="0" w:color="auto"/>
              <w:left w:val="nil"/>
              <w:bottom w:val="single" w:sz="4" w:space="0" w:color="auto"/>
              <w:right w:val="single" w:sz="4" w:space="0" w:color="auto"/>
            </w:tcBorders>
            <w:shd w:val="clear" w:color="auto" w:fill="auto"/>
            <w:noWrap/>
            <w:vAlign w:val="center"/>
            <w:hideMark/>
          </w:tcPr>
          <w:p w14:paraId="3549EDCE" w14:textId="77777777" w:rsidR="00965482" w:rsidRPr="00144D0E" w:rsidRDefault="00965482" w:rsidP="00A67BE2">
            <w:pPr>
              <w:pStyle w:val="Tablehead1"/>
            </w:pPr>
            <w:r w:rsidRPr="00144D0E">
              <w:rPr>
                <w:rtl/>
              </w:rPr>
              <w:t xml:space="preserve">النمط </w:t>
            </w:r>
            <w:r w:rsidRPr="00144D0E">
              <w:t>GOMAS</w:t>
            </w:r>
            <w:r w:rsidRPr="00144D0E">
              <w:rPr>
                <w:rtl/>
              </w:rPr>
              <w:t xml:space="preserve"> (ارتفاع منخفض)</w:t>
            </w:r>
          </w:p>
        </w:tc>
      </w:tr>
      <w:tr w:rsidR="00965482" w:rsidRPr="00144D0E" w14:paraId="7F45E47A" w14:textId="77777777" w:rsidTr="00E87681">
        <w:trPr>
          <w:trHeight w:val="288"/>
          <w:jc w:val="center"/>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332944DE" w14:textId="6EAE6B16" w:rsidR="00965482" w:rsidRPr="00144D0E" w:rsidRDefault="00965482" w:rsidP="00EA712E">
            <w:pPr>
              <w:pStyle w:val="Tabletexte"/>
              <w:rPr>
                <w:rtl/>
                <w:lang w:bidi="ar-SA"/>
              </w:rPr>
            </w:pPr>
            <w:r w:rsidRPr="00144D0E">
              <w:rPr>
                <w:rtl/>
              </w:rPr>
              <w:t xml:space="preserve">مجال الرؤية الآني </w:t>
            </w:r>
            <w:r w:rsidR="00B12199">
              <w:t>(</w:t>
            </w:r>
            <w:r w:rsidRPr="00144D0E">
              <w:t>km²</w:t>
            </w:r>
            <w:r w:rsidR="00B12199">
              <w:t>)</w:t>
            </w:r>
          </w:p>
        </w:tc>
        <w:tc>
          <w:tcPr>
            <w:tcW w:w="1276" w:type="dxa"/>
            <w:tcBorders>
              <w:top w:val="nil"/>
              <w:left w:val="nil"/>
              <w:bottom w:val="single" w:sz="4" w:space="0" w:color="auto"/>
              <w:right w:val="single" w:sz="4" w:space="0" w:color="auto"/>
            </w:tcBorders>
            <w:shd w:val="clear" w:color="auto" w:fill="auto"/>
            <w:noWrap/>
            <w:vAlign w:val="bottom"/>
            <w:hideMark/>
          </w:tcPr>
          <w:p w14:paraId="5143D449" w14:textId="77777777" w:rsidR="00965482" w:rsidRPr="00144D0E" w:rsidRDefault="00965482" w:rsidP="00EA712E">
            <w:pPr>
              <w:pStyle w:val="Tabletexte"/>
            </w:pPr>
            <w:r w:rsidRPr="00144D0E">
              <w:t>200</w:t>
            </w:r>
          </w:p>
        </w:tc>
        <w:tc>
          <w:tcPr>
            <w:tcW w:w="1276" w:type="dxa"/>
            <w:tcBorders>
              <w:top w:val="nil"/>
              <w:left w:val="nil"/>
              <w:bottom w:val="single" w:sz="4" w:space="0" w:color="auto"/>
              <w:right w:val="single" w:sz="4" w:space="0" w:color="auto"/>
            </w:tcBorders>
            <w:shd w:val="clear" w:color="auto" w:fill="auto"/>
            <w:noWrap/>
            <w:vAlign w:val="bottom"/>
            <w:hideMark/>
          </w:tcPr>
          <w:p w14:paraId="3233D3FB" w14:textId="77777777" w:rsidR="00965482" w:rsidRPr="00144D0E" w:rsidRDefault="00965482" w:rsidP="00EA712E">
            <w:pPr>
              <w:pStyle w:val="Tabletexte"/>
            </w:pPr>
            <w:r w:rsidRPr="00144D0E">
              <w:t>50</w:t>
            </w:r>
          </w:p>
        </w:tc>
        <w:tc>
          <w:tcPr>
            <w:tcW w:w="1275" w:type="dxa"/>
            <w:tcBorders>
              <w:top w:val="nil"/>
              <w:left w:val="nil"/>
              <w:bottom w:val="single" w:sz="4" w:space="0" w:color="auto"/>
              <w:right w:val="single" w:sz="4" w:space="0" w:color="auto"/>
            </w:tcBorders>
            <w:shd w:val="clear" w:color="auto" w:fill="auto"/>
            <w:noWrap/>
            <w:vAlign w:val="bottom"/>
            <w:hideMark/>
          </w:tcPr>
          <w:p w14:paraId="09580766" w14:textId="77777777" w:rsidR="00965482" w:rsidRPr="00144D0E" w:rsidRDefault="00965482" w:rsidP="00EA712E">
            <w:pPr>
              <w:pStyle w:val="Tabletexte"/>
            </w:pPr>
            <w:r w:rsidRPr="00144D0E">
              <w:t>30</w:t>
            </w:r>
          </w:p>
        </w:tc>
        <w:tc>
          <w:tcPr>
            <w:tcW w:w="1276" w:type="dxa"/>
            <w:tcBorders>
              <w:top w:val="nil"/>
              <w:left w:val="nil"/>
              <w:bottom w:val="single" w:sz="4" w:space="0" w:color="auto"/>
              <w:right w:val="single" w:sz="4" w:space="0" w:color="auto"/>
            </w:tcBorders>
            <w:shd w:val="clear" w:color="auto" w:fill="auto"/>
            <w:noWrap/>
            <w:vAlign w:val="bottom"/>
            <w:hideMark/>
          </w:tcPr>
          <w:p w14:paraId="112084E9" w14:textId="77777777" w:rsidR="00965482" w:rsidRPr="00144D0E" w:rsidRDefault="00965482" w:rsidP="00EA712E">
            <w:pPr>
              <w:pStyle w:val="Tabletexte"/>
            </w:pPr>
            <w:r w:rsidRPr="00144D0E">
              <w:t>110</w:t>
            </w:r>
          </w:p>
        </w:tc>
        <w:tc>
          <w:tcPr>
            <w:tcW w:w="1408" w:type="dxa"/>
            <w:tcBorders>
              <w:top w:val="nil"/>
              <w:left w:val="nil"/>
              <w:bottom w:val="single" w:sz="4" w:space="0" w:color="auto"/>
              <w:right w:val="single" w:sz="4" w:space="0" w:color="auto"/>
            </w:tcBorders>
            <w:shd w:val="clear" w:color="auto" w:fill="auto"/>
            <w:noWrap/>
            <w:vAlign w:val="bottom"/>
            <w:hideMark/>
          </w:tcPr>
          <w:p w14:paraId="2797A29B" w14:textId="77777777" w:rsidR="00965482" w:rsidRPr="00144D0E" w:rsidRDefault="00965482" w:rsidP="00EA712E">
            <w:pPr>
              <w:pStyle w:val="Tabletexte"/>
            </w:pPr>
            <w:r w:rsidRPr="00144D0E">
              <w:t>890</w:t>
            </w:r>
          </w:p>
        </w:tc>
      </w:tr>
      <w:tr w:rsidR="00965482" w:rsidRPr="00144D0E" w14:paraId="7DAA9058" w14:textId="77777777" w:rsidTr="00E87681">
        <w:trPr>
          <w:trHeight w:val="288"/>
          <w:jc w:val="center"/>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375B2A29" w14:textId="77777777" w:rsidR="00965482" w:rsidRPr="00144D0E" w:rsidRDefault="00965482" w:rsidP="00EA712E">
            <w:pPr>
              <w:pStyle w:val="Tabletexte"/>
            </w:pPr>
            <w:r w:rsidRPr="00144D0E">
              <w:rPr>
                <w:rtl/>
              </w:rPr>
              <w:t>قائم على السكان (عدد الوصلات)</w:t>
            </w:r>
          </w:p>
        </w:tc>
        <w:tc>
          <w:tcPr>
            <w:tcW w:w="1276" w:type="dxa"/>
            <w:tcBorders>
              <w:top w:val="nil"/>
              <w:left w:val="nil"/>
              <w:bottom w:val="single" w:sz="4" w:space="0" w:color="auto"/>
              <w:right w:val="single" w:sz="4" w:space="0" w:color="auto"/>
            </w:tcBorders>
            <w:shd w:val="clear" w:color="auto" w:fill="auto"/>
            <w:noWrap/>
            <w:vAlign w:val="bottom"/>
            <w:hideMark/>
          </w:tcPr>
          <w:p w14:paraId="3F6D3AE4" w14:textId="77777777" w:rsidR="00965482" w:rsidRPr="00144D0E" w:rsidRDefault="00965482" w:rsidP="00EA712E">
            <w:pPr>
              <w:pStyle w:val="Tabletexte"/>
            </w:pPr>
            <w:r w:rsidRPr="00144D0E">
              <w:t>1 030</w:t>
            </w:r>
          </w:p>
        </w:tc>
        <w:tc>
          <w:tcPr>
            <w:tcW w:w="1276" w:type="dxa"/>
            <w:tcBorders>
              <w:top w:val="nil"/>
              <w:left w:val="nil"/>
              <w:bottom w:val="single" w:sz="4" w:space="0" w:color="auto"/>
              <w:right w:val="single" w:sz="4" w:space="0" w:color="auto"/>
            </w:tcBorders>
            <w:shd w:val="clear" w:color="auto" w:fill="auto"/>
            <w:noWrap/>
            <w:vAlign w:val="bottom"/>
          </w:tcPr>
          <w:p w14:paraId="5C79080E" w14:textId="77777777" w:rsidR="00965482" w:rsidRPr="00144D0E" w:rsidRDefault="00965482" w:rsidP="00EA712E">
            <w:pPr>
              <w:pStyle w:val="Tabletexte"/>
            </w:pPr>
            <w:r w:rsidRPr="00144D0E">
              <w:t>393</w:t>
            </w:r>
          </w:p>
        </w:tc>
        <w:tc>
          <w:tcPr>
            <w:tcW w:w="1275" w:type="dxa"/>
            <w:tcBorders>
              <w:top w:val="nil"/>
              <w:left w:val="nil"/>
              <w:bottom w:val="single" w:sz="4" w:space="0" w:color="auto"/>
              <w:right w:val="single" w:sz="4" w:space="0" w:color="auto"/>
            </w:tcBorders>
            <w:shd w:val="clear" w:color="auto" w:fill="auto"/>
            <w:noWrap/>
            <w:vAlign w:val="bottom"/>
          </w:tcPr>
          <w:p w14:paraId="2A36E903" w14:textId="77777777" w:rsidR="00965482" w:rsidRPr="00144D0E" w:rsidRDefault="00965482" w:rsidP="00EA712E">
            <w:pPr>
              <w:pStyle w:val="Tabletexte"/>
            </w:pPr>
            <w:r w:rsidRPr="00144D0E">
              <w:t>228</w:t>
            </w:r>
          </w:p>
        </w:tc>
        <w:tc>
          <w:tcPr>
            <w:tcW w:w="1276" w:type="dxa"/>
            <w:tcBorders>
              <w:top w:val="nil"/>
              <w:left w:val="nil"/>
              <w:bottom w:val="single" w:sz="4" w:space="0" w:color="auto"/>
              <w:right w:val="single" w:sz="4" w:space="0" w:color="auto"/>
            </w:tcBorders>
            <w:shd w:val="clear" w:color="auto" w:fill="auto"/>
            <w:noWrap/>
            <w:vAlign w:val="bottom"/>
          </w:tcPr>
          <w:p w14:paraId="1795EF76" w14:textId="77777777" w:rsidR="00965482" w:rsidRPr="00144D0E" w:rsidRDefault="00965482" w:rsidP="00EA712E">
            <w:pPr>
              <w:pStyle w:val="Tabletexte"/>
            </w:pPr>
            <w:r w:rsidRPr="00144D0E">
              <w:t>874</w:t>
            </w:r>
          </w:p>
        </w:tc>
        <w:tc>
          <w:tcPr>
            <w:tcW w:w="1408" w:type="dxa"/>
            <w:tcBorders>
              <w:top w:val="nil"/>
              <w:left w:val="nil"/>
              <w:bottom w:val="single" w:sz="4" w:space="0" w:color="auto"/>
              <w:right w:val="single" w:sz="4" w:space="0" w:color="auto"/>
            </w:tcBorders>
            <w:shd w:val="clear" w:color="auto" w:fill="auto"/>
            <w:noWrap/>
            <w:vAlign w:val="bottom"/>
          </w:tcPr>
          <w:p w14:paraId="6E102D66" w14:textId="77777777" w:rsidR="00965482" w:rsidRPr="00144D0E" w:rsidRDefault="00965482" w:rsidP="00EA712E">
            <w:pPr>
              <w:pStyle w:val="Tabletexte"/>
            </w:pPr>
            <w:r w:rsidRPr="00144D0E">
              <w:t>1 903</w:t>
            </w:r>
          </w:p>
        </w:tc>
      </w:tr>
    </w:tbl>
    <w:p w14:paraId="6019D0E6" w14:textId="36AD7C4A" w:rsidR="00965482" w:rsidRDefault="00965482" w:rsidP="004D40AF">
      <w:pPr>
        <w:rPr>
          <w:rtl/>
          <w:lang w:val="en-GB" w:bidi="ar-EG"/>
        </w:rPr>
      </w:pPr>
    </w:p>
    <w:p w14:paraId="3885FE5F" w14:textId="77777777" w:rsidR="004D40AF" w:rsidRPr="00EC0C02" w:rsidRDefault="004D40AF" w:rsidP="004D40AF">
      <w:pPr>
        <w:rPr>
          <w:lang w:val="en-GB" w:bidi="ar-EG"/>
        </w:rPr>
      </w:pPr>
    </w:p>
    <w:p w14:paraId="3748AD48" w14:textId="7B432EA2" w:rsidR="00965482" w:rsidRPr="00B27CAD" w:rsidRDefault="00965482" w:rsidP="004C30CE">
      <w:pPr>
        <w:pStyle w:val="AnnexNoTitle"/>
        <w:pageBreakBefore/>
        <w:rPr>
          <w:rtl/>
        </w:rPr>
      </w:pPr>
      <w:bookmarkStart w:id="474" w:name="_Toc40172467"/>
      <w:r w:rsidRPr="00B27CAD">
        <w:rPr>
          <w:rtl/>
        </w:rPr>
        <w:lastRenderedPageBreak/>
        <w:t xml:space="preserve">الملحق </w:t>
      </w:r>
      <w:r w:rsidRPr="00D73C78">
        <w:t>5</w:t>
      </w:r>
      <w:bookmarkStart w:id="475" w:name="_Toc40172468"/>
      <w:bookmarkEnd w:id="474"/>
      <w:r w:rsidR="004C30CE">
        <w:rPr>
          <w:rtl/>
        </w:rPr>
        <w:br/>
      </w:r>
      <w:r w:rsidR="004C30CE">
        <w:rPr>
          <w:rtl/>
        </w:rPr>
        <w:br/>
      </w:r>
      <w:r w:rsidRPr="00B27CAD">
        <w:rPr>
          <w:rtl/>
        </w:rPr>
        <w:t>دراسات التقاسم بين تطبيقات الخدمة الثابتة وخدمة الفلك الراديوي</w:t>
      </w:r>
      <w:bookmarkEnd w:id="475"/>
    </w:p>
    <w:p w14:paraId="7A2C7DAB" w14:textId="77777777" w:rsidR="00965482" w:rsidRPr="00DB307D" w:rsidRDefault="00965482" w:rsidP="00DB307D">
      <w:pPr>
        <w:pStyle w:val="Heading2"/>
        <w:rPr>
          <w:rtl/>
        </w:rPr>
      </w:pPr>
      <w:bookmarkStart w:id="476" w:name="_Toc36120643"/>
      <w:bookmarkStart w:id="477" w:name="_Toc40172469"/>
      <w:r w:rsidRPr="00DB307D">
        <w:t>1.A5</w:t>
      </w:r>
      <w:r w:rsidRPr="00DB307D">
        <w:rPr>
          <w:rtl/>
        </w:rPr>
        <w:tab/>
        <w:t>مقدمة</w:t>
      </w:r>
      <w:bookmarkEnd w:id="476"/>
      <w:bookmarkEnd w:id="477"/>
    </w:p>
    <w:p w14:paraId="17DDF326" w14:textId="649D5F7D" w:rsidR="00965482" w:rsidRPr="00EC0C02" w:rsidRDefault="00965482" w:rsidP="00DB307D">
      <w:pPr>
        <w:rPr>
          <w:rtl/>
          <w:lang w:val="en-GB" w:bidi="ar-EG"/>
        </w:rPr>
      </w:pPr>
      <w:r w:rsidRPr="00EC0C02">
        <w:rPr>
          <w:rtl/>
          <w:lang w:bidi="ar-EG"/>
        </w:rPr>
        <w:t>يخلص التقرير</w:t>
      </w:r>
      <w:r w:rsidR="001D75DC">
        <w:rPr>
          <w:rFonts w:hint="cs"/>
          <w:rtl/>
          <w:lang w:bidi="ar-EG"/>
        </w:rPr>
        <w:t xml:space="preserve"> </w:t>
      </w:r>
      <w:r w:rsidRPr="00EC0C02">
        <w:rPr>
          <w:lang w:val="en-GB"/>
        </w:rPr>
        <w:t>ITU-R RA.</w:t>
      </w:r>
      <w:r w:rsidRPr="00D73C78">
        <w:t>2189</w:t>
      </w:r>
      <w:r w:rsidRPr="00EC0C02">
        <w:rPr>
          <w:lang w:val="en-GB"/>
        </w:rPr>
        <w:t>-</w:t>
      </w:r>
      <w:r w:rsidRPr="00D73C78">
        <w:t>1</w:t>
      </w:r>
      <w:r w:rsidRPr="00EC0C02">
        <w:rPr>
          <w:rtl/>
          <w:lang w:bidi="ar-EG"/>
        </w:rPr>
        <w:t xml:space="preserve">، الذي يتناول التقاسم بين خدمة الفلك الراديوي والخدمات النشطة في مدى التردد </w:t>
      </w:r>
      <w:r w:rsidRPr="00EC0C02">
        <w:rPr>
          <w:lang w:bidi="ar-EG"/>
        </w:rPr>
        <w:t>GHz</w:t>
      </w:r>
      <w:r w:rsidR="001D75DC">
        <w:rPr>
          <w:lang w:bidi="ar-EG"/>
        </w:rPr>
        <w:t> </w:t>
      </w:r>
      <w:r w:rsidRPr="00D73C78">
        <w:rPr>
          <w:lang w:bidi="ar-EG"/>
        </w:rPr>
        <w:t>3</w:t>
      </w:r>
      <w:r w:rsidR="001D75DC">
        <w:rPr>
          <w:lang w:bidi="ar-EG"/>
        </w:rPr>
        <w:t> </w:t>
      </w:r>
      <w:r w:rsidRPr="00D73C78">
        <w:rPr>
          <w:lang w:bidi="ar-EG"/>
        </w:rPr>
        <w:t>000</w:t>
      </w:r>
      <w:r w:rsidR="001D75DC">
        <w:rPr>
          <w:lang w:bidi="ar-EG"/>
        </w:rPr>
        <w:noBreakHyphen/>
      </w:r>
      <w:r w:rsidRPr="00D73C78">
        <w:rPr>
          <w:lang w:bidi="ar-EG"/>
        </w:rPr>
        <w:t>275</w:t>
      </w:r>
      <w:r w:rsidRPr="00EC0C02">
        <w:rPr>
          <w:rtl/>
          <w:lang w:bidi="ar-EG"/>
        </w:rPr>
        <w:t xml:space="preserve">، إلى أن التقاسم بين خدمة الفلك الراديوي والخدمات النشطة في مدى التردد هذا ممكن </w:t>
      </w:r>
      <w:r w:rsidRPr="00EC0C02">
        <w:rPr>
          <w:rtl/>
          <w:lang w:val="en-GB"/>
        </w:rPr>
        <w:t>إذا ما أُخذت في</w:t>
      </w:r>
      <w:r w:rsidR="006663A6">
        <w:rPr>
          <w:rFonts w:hint="cs"/>
          <w:rtl/>
          <w:lang w:val="en-GB"/>
        </w:rPr>
        <w:t> </w:t>
      </w:r>
      <w:r w:rsidRPr="00EC0C02">
        <w:rPr>
          <w:rtl/>
          <w:lang w:val="en-GB"/>
        </w:rPr>
        <w:t xml:space="preserve">الاعتبار خصائص الغلاف الجوي بدلالة الارتفاع فوق مستوى سطح البحر، وكذلك اتجاهية هوائي المرسل. </w:t>
      </w:r>
      <w:r w:rsidRPr="00EC0C02">
        <w:rPr>
          <w:rtl/>
          <w:lang w:val="en-GB" w:bidi="ar-EG"/>
        </w:rPr>
        <w:t xml:space="preserve">ويشير التقرير إلى أن مواقع </w:t>
      </w:r>
      <w:r w:rsidRPr="00EC0C02">
        <w:rPr>
          <w:rtl/>
          <w:lang w:bidi="ar-EG"/>
        </w:rPr>
        <w:t>خدمة الفلك الراديوي</w:t>
      </w:r>
      <w:r w:rsidRPr="00EC0C02">
        <w:rPr>
          <w:rtl/>
          <w:lang w:val="en-GB" w:bidi="ar-EG"/>
        </w:rPr>
        <w:t xml:space="preserve"> تقع عادة على ارتفاعات عالية مع توهين في الغلاف الجوي أقل بكثير مما هو في مستوى سطح البحر، ويبرز أهمية تقييم كل حالة من حالات التقاسم على حدة. ومن شأن الإضاءة المباشرة لمواقع الفلك الراديوي من مرسلات قريبة من مستوى سطح البحر، إن أمكن ذلك من الناحية الهندسية، أن تنطوي على آثار امتصاص جوي أكبر بكثير، ومن ثم تخفيض متطلبات الفصل الجغرافي لقدرة مرسل معينة. ولم يأخذ هذا التقرير في الاعتبار بشكل منفصل تطبيقات الخدمتين</w:t>
      </w:r>
      <w:r w:rsidR="006663A6">
        <w:rPr>
          <w:rFonts w:hint="cs"/>
          <w:rtl/>
          <w:lang w:val="en-GB" w:bidi="ar-EG"/>
        </w:rPr>
        <w:t> </w:t>
      </w:r>
      <w:r w:rsidRPr="00EC0C02">
        <w:rPr>
          <w:lang w:val="en-GB" w:bidi="ar-EG"/>
        </w:rPr>
        <w:t>LMS</w:t>
      </w:r>
      <w:r w:rsidRPr="00EC0C02">
        <w:rPr>
          <w:rtl/>
          <w:lang w:val="en-GB" w:bidi="ar-EG"/>
        </w:rPr>
        <w:t xml:space="preserve"> و</w:t>
      </w:r>
      <w:r w:rsidRPr="00EC0C02">
        <w:rPr>
          <w:lang w:val="en-GB" w:bidi="ar-EG"/>
        </w:rPr>
        <w:t>FS</w:t>
      </w:r>
      <w:r w:rsidRPr="00EC0C02">
        <w:rPr>
          <w:rtl/>
          <w:lang w:val="en-GB" w:bidi="ar-EG"/>
        </w:rPr>
        <w:t>، ولكنه نظر فقط في سوية قدرة مرسل واحد من خدمة نشطة عامة. وقد يحتاج الأمر إلى دراسات تقاسم أكثر تفصيلاً، بما</w:t>
      </w:r>
      <w:r w:rsidR="006663A6">
        <w:rPr>
          <w:rFonts w:hint="cs"/>
          <w:rtl/>
          <w:lang w:val="en-GB" w:bidi="ar-EG"/>
        </w:rPr>
        <w:t> </w:t>
      </w:r>
      <w:r w:rsidRPr="00EC0C02">
        <w:rPr>
          <w:rtl/>
          <w:lang w:val="en-GB" w:bidi="ar-EG"/>
        </w:rPr>
        <w:t xml:space="preserve">في ذلك الآثار التجميعية، إذا كان الأمر يشمل أعداداً كبيرة. ويقيّم هذا الملحق جدوى التقاسم بين تطبيقات خدمة الفلك الراديوي </w:t>
      </w:r>
      <w:r w:rsidR="00DB307D">
        <w:rPr>
          <w:lang w:val="en-GB" w:bidi="ar-EG"/>
        </w:rPr>
        <w:t>(</w:t>
      </w:r>
      <w:r w:rsidRPr="00EC0C02">
        <w:rPr>
          <w:lang w:val="en-GB" w:bidi="ar-EG"/>
        </w:rPr>
        <w:t>RAS</w:t>
      </w:r>
      <w:r w:rsidR="00DB307D">
        <w:rPr>
          <w:lang w:val="en-GB" w:bidi="ar-EG"/>
        </w:rPr>
        <w:t>)</w:t>
      </w:r>
      <w:r w:rsidRPr="00EC0C02">
        <w:rPr>
          <w:rtl/>
          <w:lang w:val="en-GB" w:bidi="ar-EG"/>
        </w:rPr>
        <w:t xml:space="preserve"> والخدمة الثابتة </w:t>
      </w:r>
      <w:r w:rsidR="00DB307D">
        <w:rPr>
          <w:lang w:val="en-GB" w:bidi="ar-EG"/>
        </w:rPr>
        <w:t>(</w:t>
      </w:r>
      <w:r w:rsidRPr="00EC0C02">
        <w:rPr>
          <w:lang w:val="en-GB" w:bidi="ar-EG"/>
        </w:rPr>
        <w:t>FS</w:t>
      </w:r>
      <w:r w:rsidR="00DB307D">
        <w:rPr>
          <w:lang w:val="en-GB" w:bidi="ar-EG"/>
        </w:rPr>
        <w:t>)</w:t>
      </w:r>
      <w:r w:rsidRPr="00EC0C02">
        <w:rPr>
          <w:rtl/>
          <w:lang w:val="en-GB" w:bidi="ar-SY"/>
        </w:rPr>
        <w:t xml:space="preserve"> </w:t>
      </w:r>
      <w:r w:rsidRPr="00EC0C02">
        <w:rPr>
          <w:rtl/>
          <w:lang w:val="en-GB" w:bidi="ar-EG"/>
        </w:rPr>
        <w:t xml:space="preserve">والخدمة المتنقلة البرية </w:t>
      </w:r>
      <w:r w:rsidR="00DB307D">
        <w:rPr>
          <w:lang w:val="en-GB" w:bidi="ar-EG"/>
        </w:rPr>
        <w:t>(</w:t>
      </w:r>
      <w:r w:rsidRPr="00EC0C02">
        <w:rPr>
          <w:lang w:val="en-GB" w:bidi="ar-EG"/>
        </w:rPr>
        <w:t>LMS</w:t>
      </w:r>
      <w:r w:rsidR="00DB307D">
        <w:rPr>
          <w:lang w:val="en-GB" w:bidi="ar-EG"/>
        </w:rPr>
        <w:t>)</w:t>
      </w:r>
      <w:r w:rsidRPr="00EC0C02">
        <w:rPr>
          <w:rtl/>
          <w:lang w:val="en-GB" w:bidi="ar-EG"/>
        </w:rPr>
        <w:t xml:space="preserve"> في نطاقات التردد المحددة للخدمة </w:t>
      </w:r>
      <w:r w:rsidRPr="00EC0C02">
        <w:rPr>
          <w:lang w:val="en-GB" w:bidi="ar-EG"/>
        </w:rPr>
        <w:t>RAS</w:t>
      </w:r>
      <w:r w:rsidRPr="00EC0C02">
        <w:rPr>
          <w:rtl/>
          <w:lang w:val="en-GB" w:bidi="ar-EG"/>
        </w:rPr>
        <w:t xml:space="preserve"> في الرقم </w:t>
      </w:r>
      <w:r w:rsidRPr="00D73C78">
        <w:rPr>
          <w:b/>
          <w:bCs/>
          <w:lang w:bidi="ar-EG"/>
        </w:rPr>
        <w:t>565</w:t>
      </w:r>
      <w:r w:rsidR="00DB307D">
        <w:rPr>
          <w:b/>
          <w:bCs/>
          <w:lang w:bidi="ar-EG"/>
        </w:rPr>
        <w:t>.</w:t>
      </w:r>
      <w:r w:rsidRPr="00D73C78">
        <w:rPr>
          <w:b/>
          <w:bCs/>
          <w:lang w:bidi="ar-EG"/>
        </w:rPr>
        <w:t>5</w:t>
      </w:r>
      <w:r w:rsidRPr="00EC0C02">
        <w:rPr>
          <w:rtl/>
          <w:lang w:val="en-GB" w:bidi="ar-EG"/>
        </w:rPr>
        <w:t xml:space="preserve"> من لوائح الراديو بناءً على المعلمات المحددة الواردة في القسم </w:t>
      </w:r>
      <w:r w:rsidRPr="00D73C78">
        <w:rPr>
          <w:lang w:bidi="ar-EG"/>
        </w:rPr>
        <w:t>5</w:t>
      </w:r>
      <w:r w:rsidRPr="00EC0C02">
        <w:rPr>
          <w:rtl/>
          <w:lang w:val="en-GB" w:bidi="ar-EG"/>
        </w:rPr>
        <w:t xml:space="preserve"> من هذا التقرير.</w:t>
      </w:r>
    </w:p>
    <w:p w14:paraId="38C5AD2E" w14:textId="77777777" w:rsidR="00965482" w:rsidRPr="00DB307D" w:rsidRDefault="00965482" w:rsidP="00DB307D">
      <w:pPr>
        <w:pStyle w:val="Heading2"/>
        <w:rPr>
          <w:rtl/>
        </w:rPr>
      </w:pPr>
      <w:bookmarkStart w:id="478" w:name="_Toc36120644"/>
      <w:bookmarkStart w:id="479" w:name="_Toc40172470"/>
      <w:r w:rsidRPr="00DB307D">
        <w:t>2.A5</w:t>
      </w:r>
      <w:r w:rsidRPr="00DB307D">
        <w:rPr>
          <w:rtl/>
        </w:rPr>
        <w:tab/>
        <w:t xml:space="preserve">الدراسة </w:t>
      </w:r>
      <w:r w:rsidRPr="00DB307D">
        <w:t>1</w:t>
      </w:r>
      <w:r w:rsidRPr="00DB307D">
        <w:rPr>
          <w:rtl/>
        </w:rPr>
        <w:t xml:space="preserve">: التوافق بين عمليات الخدمتين </w:t>
      </w:r>
      <w:r w:rsidRPr="00DB307D">
        <w:t>RAS</w:t>
      </w:r>
      <w:r w:rsidRPr="00DB307D">
        <w:rPr>
          <w:rtl/>
        </w:rPr>
        <w:t xml:space="preserve"> و</w:t>
      </w:r>
      <w:r w:rsidRPr="00DB307D">
        <w:t>FS</w:t>
      </w:r>
      <w:r w:rsidRPr="00DB307D">
        <w:rPr>
          <w:rtl/>
        </w:rPr>
        <w:t xml:space="preserve"> في نطاق الطيف </w:t>
      </w:r>
      <w:r w:rsidRPr="00DB307D">
        <w:t>GHz 450-275</w:t>
      </w:r>
      <w:bookmarkEnd w:id="478"/>
      <w:bookmarkEnd w:id="479"/>
    </w:p>
    <w:p w14:paraId="12919647" w14:textId="77777777" w:rsidR="00965482" w:rsidRPr="00DB307D" w:rsidRDefault="00965482" w:rsidP="001D75DC">
      <w:pPr>
        <w:pStyle w:val="Heading3"/>
        <w:rPr>
          <w:rtl/>
        </w:rPr>
      </w:pPr>
      <w:bookmarkStart w:id="480" w:name="_Toc36120645"/>
      <w:bookmarkStart w:id="481" w:name="_Toc40172471"/>
      <w:r w:rsidRPr="00DB307D">
        <w:t>1.</w:t>
      </w:r>
      <w:proofErr w:type="gramStart"/>
      <w:r w:rsidRPr="00DB307D">
        <w:t>2.A</w:t>
      </w:r>
      <w:proofErr w:type="gramEnd"/>
      <w:r w:rsidRPr="00DB307D">
        <w:t>5</w:t>
      </w:r>
      <w:r w:rsidRPr="00DB307D">
        <w:rPr>
          <w:rtl/>
        </w:rPr>
        <w:tab/>
        <w:t>الافتراضات والهندسيات</w:t>
      </w:r>
      <w:bookmarkEnd w:id="480"/>
      <w:bookmarkEnd w:id="481"/>
    </w:p>
    <w:p w14:paraId="763EF017" w14:textId="444BA028" w:rsidR="00965482" w:rsidRPr="001D75DC" w:rsidRDefault="00965482" w:rsidP="001D75DC">
      <w:pPr>
        <w:rPr>
          <w:rtl/>
        </w:rPr>
      </w:pPr>
      <w:r w:rsidRPr="001D75DC">
        <w:rPr>
          <w:rtl/>
        </w:rPr>
        <w:t xml:space="preserve">فيما يتعلق بالخدمة الثابتة (انظر التقرير </w:t>
      </w:r>
      <w:r w:rsidRPr="001D75DC">
        <w:t>ITU-R SM.2450</w:t>
      </w:r>
      <w:r w:rsidRPr="001D75DC">
        <w:rPr>
          <w:rtl/>
        </w:rPr>
        <w:t xml:space="preserve">، الجدول </w:t>
      </w:r>
      <w:r w:rsidRPr="001D75DC">
        <w:t>7</w:t>
      </w:r>
      <w:r w:rsidRPr="001D75DC">
        <w:rPr>
          <w:rtl/>
        </w:rPr>
        <w:t xml:space="preserve">، الفقرة </w:t>
      </w:r>
      <w:r w:rsidRPr="001D75DC">
        <w:t>1</w:t>
      </w:r>
      <w:r w:rsidR="001D75DC">
        <w:t>.</w:t>
      </w:r>
      <w:r w:rsidRPr="001D75DC">
        <w:t>2</w:t>
      </w:r>
      <w:r w:rsidR="001D75DC">
        <w:t>.</w:t>
      </w:r>
      <w:r w:rsidRPr="001D75DC">
        <w:t>5</w:t>
      </w:r>
      <w:r w:rsidRPr="001D75DC">
        <w:rPr>
          <w:rtl/>
        </w:rPr>
        <w:t>):</w:t>
      </w:r>
    </w:p>
    <w:p w14:paraId="678D9B70" w14:textId="2B5D9121" w:rsidR="00965482" w:rsidRPr="001D75DC" w:rsidRDefault="00965482" w:rsidP="00DB307D">
      <w:pPr>
        <w:rPr>
          <w:rtl/>
        </w:rPr>
      </w:pPr>
      <w:r w:rsidRPr="001D75DC">
        <w:rPr>
          <w:rtl/>
        </w:rPr>
        <w:t xml:space="preserve">خرج الطاقة </w:t>
      </w:r>
      <w:r w:rsidRPr="001D75DC">
        <w:t>FS</w:t>
      </w:r>
      <w:r w:rsidRPr="001D75DC">
        <w:rPr>
          <w:rtl/>
        </w:rPr>
        <w:t xml:space="preserve">: </w:t>
      </w:r>
      <w:r w:rsidRPr="001D75DC">
        <w:t>20</w:t>
      </w:r>
      <w:r w:rsidR="00B12199">
        <w:t>-</w:t>
      </w:r>
      <w:r w:rsidR="00B12199" w:rsidRPr="001D75DC">
        <w:t>0</w:t>
      </w:r>
      <w:r w:rsidRPr="001D75DC">
        <w:rPr>
          <w:rtl/>
        </w:rPr>
        <w:t xml:space="preserve"> </w:t>
      </w:r>
      <w:r w:rsidRPr="001D75DC">
        <w:t>dBm</w:t>
      </w:r>
    </w:p>
    <w:p w14:paraId="3E9105E8" w14:textId="77777777" w:rsidR="00965482" w:rsidRPr="001D75DC" w:rsidRDefault="00965482" w:rsidP="00DB307D">
      <w:pPr>
        <w:rPr>
          <w:rtl/>
        </w:rPr>
      </w:pPr>
      <w:r w:rsidRPr="001D75DC">
        <w:rPr>
          <w:rtl/>
        </w:rPr>
        <w:t xml:space="preserve">عرض لنطاق التردد </w:t>
      </w:r>
      <w:r w:rsidRPr="001D75DC">
        <w:t>FS</w:t>
      </w:r>
      <w:r w:rsidRPr="001D75DC">
        <w:rPr>
          <w:rtl/>
        </w:rPr>
        <w:t xml:space="preserve">: </w:t>
      </w:r>
      <w:r w:rsidRPr="001D75DC">
        <w:t>24</w:t>
      </w:r>
      <w:r w:rsidRPr="001D75DC">
        <w:rPr>
          <w:rtl/>
        </w:rPr>
        <w:t xml:space="preserve"> </w:t>
      </w:r>
      <w:r w:rsidRPr="001D75DC">
        <w:t>GHz</w:t>
      </w:r>
    </w:p>
    <w:p w14:paraId="5C9C7689" w14:textId="77777777" w:rsidR="00965482" w:rsidRPr="001D75DC" w:rsidRDefault="00965482" w:rsidP="00DB307D">
      <w:pPr>
        <w:rPr>
          <w:rtl/>
        </w:rPr>
      </w:pPr>
      <w:r w:rsidRPr="001D75DC">
        <w:rPr>
          <w:rtl/>
        </w:rPr>
        <w:t xml:space="preserve">مخطط هوائي </w:t>
      </w:r>
      <w:r w:rsidRPr="001D75DC">
        <w:t>FS</w:t>
      </w:r>
      <w:r w:rsidRPr="001D75DC">
        <w:rPr>
          <w:rtl/>
        </w:rPr>
        <w:t xml:space="preserve">: التوصية </w:t>
      </w:r>
      <w:r w:rsidRPr="001D75DC">
        <w:t>ITU-R F.699-7</w:t>
      </w:r>
      <w:r w:rsidRPr="001D75DC">
        <w:rPr>
          <w:rtl/>
        </w:rPr>
        <w:t xml:space="preserve">، </w:t>
      </w:r>
      <w:r w:rsidRPr="001D75DC">
        <w:t>D/</w:t>
      </w:r>
      <w:r w:rsidRPr="001D75DC">
        <w:sym w:font="Symbol" w:char="F06C"/>
      </w:r>
      <w:r w:rsidRPr="001D75DC">
        <w:t xml:space="preserve"> &gt; 100</w:t>
      </w:r>
      <w:r w:rsidRPr="001D75DC">
        <w:rPr>
          <w:rtl/>
        </w:rPr>
        <w:t xml:space="preserve">، كسب الذروة </w:t>
      </w:r>
      <w:r w:rsidRPr="001D75DC">
        <w:t>50</w:t>
      </w:r>
      <w:r w:rsidRPr="001D75DC">
        <w:rPr>
          <w:rtl/>
        </w:rPr>
        <w:t xml:space="preserve"> </w:t>
      </w:r>
      <w:proofErr w:type="spellStart"/>
      <w:r w:rsidRPr="001D75DC">
        <w:t>dBi</w:t>
      </w:r>
      <w:proofErr w:type="spellEnd"/>
    </w:p>
    <w:p w14:paraId="797C5D21" w14:textId="3F9C7FBB" w:rsidR="00965482" w:rsidRPr="001D75DC" w:rsidRDefault="00965482" w:rsidP="00DB307D">
      <w:pPr>
        <w:rPr>
          <w:rtl/>
        </w:rPr>
      </w:pPr>
      <w:r w:rsidRPr="001D75DC">
        <w:rPr>
          <w:rtl/>
        </w:rPr>
        <w:t xml:space="preserve">ذروة القدرة </w:t>
      </w:r>
      <w:proofErr w:type="spellStart"/>
      <w:r w:rsidRPr="001D75DC">
        <w:t>e.i.r.p</w:t>
      </w:r>
      <w:proofErr w:type="spellEnd"/>
      <w:r w:rsidRPr="001D75DC">
        <w:t>.</w:t>
      </w:r>
      <w:r w:rsidRPr="001D75DC">
        <w:rPr>
          <w:rtl/>
        </w:rPr>
        <w:t xml:space="preserve"> في الخدمة </w:t>
      </w:r>
      <w:r w:rsidRPr="001D75DC">
        <w:t>FS</w:t>
      </w:r>
      <w:r w:rsidRPr="001D75DC">
        <w:rPr>
          <w:rtl/>
        </w:rPr>
        <w:t>:</w:t>
      </w:r>
      <w:r w:rsidR="001D75DC">
        <w:rPr>
          <w:rFonts w:hint="cs"/>
          <w:rtl/>
        </w:rPr>
        <w:t xml:space="preserve"> </w:t>
      </w:r>
      <w:r w:rsidRPr="001D75DC">
        <w:t>dBm</w:t>
      </w:r>
      <w:r w:rsidR="001D75DC">
        <w:t xml:space="preserve"> </w:t>
      </w:r>
      <w:r w:rsidR="001D75DC" w:rsidRPr="001D75DC">
        <w:t>70</w:t>
      </w:r>
      <w:r w:rsidR="001D75DC">
        <w:t>-</w:t>
      </w:r>
      <w:r w:rsidR="001D75DC" w:rsidRPr="001D75DC">
        <w:t>50</w:t>
      </w:r>
    </w:p>
    <w:p w14:paraId="330DA264" w14:textId="77777777" w:rsidR="00965482" w:rsidRPr="001D75DC" w:rsidRDefault="00965482" w:rsidP="001D75DC">
      <w:pPr>
        <w:pStyle w:val="Headingb"/>
        <w:rPr>
          <w:rtl/>
        </w:rPr>
      </w:pPr>
      <w:r w:rsidRPr="001D75DC">
        <w:rPr>
          <w:rtl/>
        </w:rPr>
        <w:t>الافتراضات المستخدمة بخصوص الانتشار</w:t>
      </w:r>
    </w:p>
    <w:p w14:paraId="2D1BA348" w14:textId="2AC83314" w:rsidR="00965482" w:rsidRPr="00637DFE" w:rsidRDefault="00965482" w:rsidP="001D75DC">
      <w:pPr>
        <w:rPr>
          <w:rtl/>
        </w:rPr>
      </w:pPr>
      <w:r w:rsidRPr="00637DFE">
        <w:rPr>
          <w:rtl/>
        </w:rPr>
        <w:t xml:space="preserve">التوصية </w:t>
      </w:r>
      <w:r w:rsidRPr="00637DFE">
        <w:t>ITU-R P.676-11</w:t>
      </w:r>
      <w:r w:rsidRPr="00637DFE">
        <w:rPr>
          <w:rtl/>
        </w:rPr>
        <w:t xml:space="preserve">: جرى حساب التوهين الجوي الطيفي خطاً تلو الآخر (انظر الشكل </w:t>
      </w:r>
      <w:r w:rsidRPr="00637DFE">
        <w:t>1-1.5</w:t>
      </w:r>
      <w:r w:rsidRPr="00637DFE">
        <w:rPr>
          <w:rtl/>
        </w:rPr>
        <w:t>).</w:t>
      </w:r>
    </w:p>
    <w:p w14:paraId="1853C98A" w14:textId="7308DAC8" w:rsidR="00965482" w:rsidRPr="001D75DC" w:rsidRDefault="00965482" w:rsidP="001D75DC">
      <w:pPr>
        <w:rPr>
          <w:rtl/>
        </w:rPr>
      </w:pPr>
      <w:r w:rsidRPr="001D75DC">
        <w:rPr>
          <w:rtl/>
        </w:rPr>
        <w:t xml:space="preserve">واستخدمت الخصائص </w:t>
      </w:r>
      <w:proofErr w:type="spellStart"/>
      <w:r w:rsidRPr="001D75DC">
        <w:rPr>
          <w:rtl/>
        </w:rPr>
        <w:t>المقيسة</w:t>
      </w:r>
      <w:proofErr w:type="spellEnd"/>
      <w:r w:rsidRPr="001D75DC">
        <w:rPr>
          <w:rtl/>
        </w:rPr>
        <w:t xml:space="preserve"> في تلسكوب </w:t>
      </w:r>
      <w:r w:rsidRPr="001D75DC">
        <w:t>ALMA</w:t>
      </w:r>
      <w:r w:rsidRPr="001D75DC">
        <w:rPr>
          <w:rtl/>
        </w:rPr>
        <w:t xml:space="preserve"> عند ارتفاع </w:t>
      </w:r>
      <w:r w:rsidRPr="001D75DC">
        <w:t>h</w:t>
      </w:r>
      <w:r w:rsidRPr="001D75DC">
        <w:rPr>
          <w:rtl/>
        </w:rPr>
        <w:t xml:space="preserve"> = </w:t>
      </w:r>
      <w:r w:rsidR="007F175B">
        <w:t>km </w:t>
      </w:r>
      <w:r w:rsidRPr="001D75DC">
        <w:t>4</w:t>
      </w:r>
      <w:r w:rsidR="00637DFE">
        <w:t>,</w:t>
      </w:r>
      <w:r w:rsidRPr="001D75DC">
        <w:t>8</w:t>
      </w:r>
      <w:r w:rsidRPr="001D75DC">
        <w:rPr>
          <w:rtl/>
        </w:rPr>
        <w:t xml:space="preserve"> لتعريف معلمات الدخل بموجب التوصية </w:t>
      </w:r>
      <w:r w:rsidRPr="001D75DC">
        <w:t>ITU</w:t>
      </w:r>
      <w:r w:rsidR="00637DFE">
        <w:noBreakHyphen/>
      </w:r>
      <w:r w:rsidRPr="001D75DC">
        <w:t>R</w:t>
      </w:r>
      <w:r w:rsidR="00637DFE">
        <w:t> </w:t>
      </w:r>
      <w:r w:rsidRPr="001D75DC">
        <w:t>P.676</w:t>
      </w:r>
      <w:r w:rsidRPr="001D75DC">
        <w:rPr>
          <w:rtl/>
        </w:rPr>
        <w:t>:</w:t>
      </w:r>
      <w:r w:rsidRPr="001D75DC">
        <w:t xml:space="preserve"> T </w:t>
      </w:r>
      <w:r w:rsidRPr="001D75DC">
        <w:rPr>
          <w:rtl/>
        </w:rPr>
        <w:t xml:space="preserve">= </w:t>
      </w:r>
      <w:r w:rsidRPr="001D75DC">
        <w:t>273</w:t>
      </w:r>
      <w:r w:rsidRPr="001D75DC">
        <w:rPr>
          <w:rtl/>
        </w:rPr>
        <w:t xml:space="preserve"> </w:t>
      </w:r>
      <w:r w:rsidRPr="001D75DC">
        <w:t>K</w:t>
      </w:r>
      <w:r w:rsidRPr="001D75DC">
        <w:rPr>
          <w:rtl/>
        </w:rPr>
        <w:t xml:space="preserve">؛ </w:t>
      </w:r>
      <w:proofErr w:type="spellStart"/>
      <w:r w:rsidRPr="001D75DC">
        <w:t>pHa</w:t>
      </w:r>
      <w:proofErr w:type="spellEnd"/>
      <w:r w:rsidRPr="001D75DC">
        <w:rPr>
          <w:rtl/>
        </w:rPr>
        <w:t xml:space="preserve"> = </w:t>
      </w:r>
      <w:r w:rsidRPr="001D75DC">
        <w:t>551</w:t>
      </w:r>
      <w:r w:rsidRPr="001D75DC">
        <w:rPr>
          <w:rtl/>
        </w:rPr>
        <w:t xml:space="preserve">؛ </w:t>
      </w:r>
      <w:r w:rsidRPr="001D75DC">
        <w:t>e(</w:t>
      </w:r>
      <w:r w:rsidR="00637DFE" w:rsidRPr="00D401E1">
        <w:rPr>
          <w:lang w:val="en-GB"/>
        </w:rPr>
        <w:t>pH</w:t>
      </w:r>
      <w:r w:rsidR="00637DFE" w:rsidRPr="00D401E1">
        <w:rPr>
          <w:vertAlign w:val="subscript"/>
          <w:lang w:val="en-GB"/>
        </w:rPr>
        <w:t>2</w:t>
      </w:r>
      <w:r w:rsidR="00637DFE" w:rsidRPr="00D401E1">
        <w:rPr>
          <w:lang w:val="en-GB"/>
        </w:rPr>
        <w:t>O</w:t>
      </w:r>
      <w:r w:rsidRPr="001D75DC">
        <w:t>)</w:t>
      </w:r>
      <w:r w:rsidRPr="001D75DC">
        <w:rPr>
          <w:rtl/>
        </w:rPr>
        <w:t xml:space="preserve"> = </w:t>
      </w:r>
      <w:r w:rsidRPr="001D75DC">
        <w:t>1</w:t>
      </w:r>
      <w:r w:rsidR="00C13D5A">
        <w:t>,</w:t>
      </w:r>
      <w:r w:rsidR="00385850">
        <w:t>1</w:t>
      </w:r>
      <w:r w:rsidR="00C13D5A">
        <w:t>4</w:t>
      </w:r>
      <w:r w:rsidRPr="001D75DC">
        <w:rPr>
          <w:rtl/>
        </w:rPr>
        <w:t xml:space="preserve">. واستُخدم التوهين السمتي المقيس عند تردد </w:t>
      </w:r>
      <w:r w:rsidRPr="001D75DC">
        <w:t>GHz 345</w:t>
      </w:r>
      <w:r w:rsidRPr="001D75DC">
        <w:rPr>
          <w:rtl/>
        </w:rPr>
        <w:t xml:space="preserve">، مع تحديد التوهين السمتي من توهين محدد في محيط معين عند ترددات دون </w:t>
      </w:r>
      <w:r w:rsidRPr="001D75DC">
        <w:t>GHz 350</w:t>
      </w:r>
      <w:r w:rsidRPr="001D75DC">
        <w:rPr>
          <w:rtl/>
        </w:rPr>
        <w:t xml:space="preserve"> (التوصية </w:t>
      </w:r>
      <w:r w:rsidRPr="001D75DC">
        <w:t>ITU-R P.676</w:t>
      </w:r>
      <w:r w:rsidRPr="001D75DC">
        <w:rPr>
          <w:rtl/>
        </w:rPr>
        <w:t xml:space="preserve">، البند </w:t>
      </w:r>
      <w:r w:rsidRPr="001D75DC">
        <w:t>2</w:t>
      </w:r>
      <w:r w:rsidR="00637DFE">
        <w:t>.</w:t>
      </w:r>
      <w:r w:rsidRPr="001D75DC">
        <w:t>2</w:t>
      </w:r>
      <w:r w:rsidRPr="001D75DC">
        <w:rPr>
          <w:rtl/>
        </w:rPr>
        <w:t xml:space="preserve">)، لاشتقاق التوهين المحدد في المحيط </w:t>
      </w:r>
      <w:r w:rsidR="00B12199">
        <w:t>(</w:t>
      </w:r>
      <w:r w:rsidRPr="001D75DC">
        <w:t>dB/km</w:t>
      </w:r>
      <w:r w:rsidR="00B12199">
        <w:t>)</w:t>
      </w:r>
      <w:r w:rsidRPr="001D75DC">
        <w:rPr>
          <w:rtl/>
        </w:rPr>
        <w:t xml:space="preserve"> في موقع </w:t>
      </w:r>
      <w:r w:rsidRPr="001D75DC">
        <w:t>ALMA</w:t>
      </w:r>
      <w:r w:rsidRPr="001D75DC">
        <w:rPr>
          <w:rtl/>
        </w:rPr>
        <w:t xml:space="preserve"> كما هو موضح في الشكل </w:t>
      </w:r>
      <w:r w:rsidR="00637DFE">
        <w:t>1-</w:t>
      </w:r>
      <w:r w:rsidRPr="001D75DC">
        <w:t>A5</w:t>
      </w:r>
      <w:r w:rsidRPr="001D75DC">
        <w:rPr>
          <w:rtl/>
        </w:rPr>
        <w:t>.</w:t>
      </w:r>
    </w:p>
    <w:p w14:paraId="61677871" w14:textId="4D02D5AF" w:rsidR="00965482" w:rsidRPr="001D75DC" w:rsidRDefault="00965482" w:rsidP="001D75DC">
      <w:pPr>
        <w:rPr>
          <w:rtl/>
        </w:rPr>
      </w:pPr>
      <w:r w:rsidRPr="001D75DC">
        <w:rPr>
          <w:rtl/>
        </w:rPr>
        <w:t xml:space="preserve">وأجري تعديل القياس بارتفاع </w:t>
      </w:r>
      <w:r w:rsidRPr="001D75DC">
        <w:t>h</w:t>
      </w:r>
      <w:r w:rsidRPr="001D75DC">
        <w:rPr>
          <w:rtl/>
        </w:rPr>
        <w:t xml:space="preserve"> = </w:t>
      </w:r>
      <w:r w:rsidR="007F175B">
        <w:t>km </w:t>
      </w:r>
      <w:r w:rsidRPr="001D75DC">
        <w:t>2</w:t>
      </w:r>
      <w:r w:rsidR="00637DFE">
        <w:t>,</w:t>
      </w:r>
      <w:r w:rsidRPr="001D75DC">
        <w:t>8</w:t>
      </w:r>
      <w:r w:rsidRPr="001D75DC">
        <w:rPr>
          <w:rtl/>
        </w:rPr>
        <w:t xml:space="preserve"> و</w:t>
      </w:r>
      <w:r w:rsidRPr="001D75DC">
        <w:t>h</w:t>
      </w:r>
      <w:r w:rsidRPr="001D75DC">
        <w:rPr>
          <w:rtl/>
        </w:rPr>
        <w:t xml:space="preserve"> = </w:t>
      </w:r>
      <w:r w:rsidR="007F175B">
        <w:t>km </w:t>
      </w:r>
      <w:r w:rsidRPr="001D75DC">
        <w:t>0</w:t>
      </w:r>
      <w:r w:rsidRPr="001D75DC">
        <w:rPr>
          <w:rtl/>
        </w:rPr>
        <w:t xml:space="preserve"> باستخدام الارتفاع القياسي في مقياس الهواء الجاف بمقدار </w:t>
      </w:r>
      <w:r w:rsidR="007F175B">
        <w:t>km </w:t>
      </w:r>
      <w:r w:rsidRPr="001D75DC">
        <w:t>8</w:t>
      </w:r>
      <w:r w:rsidR="00637DFE">
        <w:t>,</w:t>
      </w:r>
      <w:r w:rsidRPr="001D75DC">
        <w:t>4</w:t>
      </w:r>
      <w:r w:rsidRPr="001D75DC">
        <w:rPr>
          <w:rtl/>
        </w:rPr>
        <w:t xml:space="preserve"> وارتفاع مقياس </w:t>
      </w:r>
      <w:r w:rsidR="00C13D5A" w:rsidRPr="00D401E1">
        <w:rPr>
          <w:lang w:val="en-GB"/>
        </w:rPr>
        <w:t>H</w:t>
      </w:r>
      <w:r w:rsidR="00C13D5A" w:rsidRPr="00D401E1">
        <w:rPr>
          <w:sz w:val="28"/>
          <w:vertAlign w:val="subscript"/>
          <w:lang w:val="en-GB"/>
        </w:rPr>
        <w:t>2</w:t>
      </w:r>
      <w:r w:rsidR="00C13D5A" w:rsidRPr="00D401E1">
        <w:rPr>
          <w:lang w:val="en-GB"/>
        </w:rPr>
        <w:t>O</w:t>
      </w:r>
      <w:r w:rsidRPr="001D75DC">
        <w:rPr>
          <w:rtl/>
        </w:rPr>
        <w:t xml:space="preserve"> بمقدار </w:t>
      </w:r>
      <w:r w:rsidR="007F175B">
        <w:t>km </w:t>
      </w:r>
      <w:r w:rsidRPr="001D75DC">
        <w:t>2</w:t>
      </w:r>
      <w:r w:rsidRPr="001D75DC">
        <w:rPr>
          <w:rtl/>
        </w:rPr>
        <w:t xml:space="preserve">، كما هو موضح في التوصية </w:t>
      </w:r>
      <w:r w:rsidR="007F175B">
        <w:t>ITU-R </w:t>
      </w:r>
      <w:r w:rsidRPr="001D75DC">
        <w:t>P.676</w:t>
      </w:r>
      <w:r w:rsidRPr="001D75DC">
        <w:rPr>
          <w:rtl/>
        </w:rPr>
        <w:t xml:space="preserve"> للارتفاعات المنخفضة.</w:t>
      </w:r>
    </w:p>
    <w:p w14:paraId="59846190" w14:textId="77777777" w:rsidR="00965482" w:rsidRPr="00385850" w:rsidRDefault="00965482" w:rsidP="001D75DC">
      <w:r w:rsidRPr="00385850">
        <w:rPr>
          <w:rtl/>
        </w:rPr>
        <w:t>واستخدمت هندسيات خط البصر دون جلبة أو خسارة دخول المبنى.</w:t>
      </w:r>
    </w:p>
    <w:p w14:paraId="469FBB56" w14:textId="7805E628" w:rsidR="00965482" w:rsidRPr="00385850" w:rsidRDefault="00965482" w:rsidP="00637DFE">
      <w:pPr>
        <w:pStyle w:val="Headingb"/>
        <w:rPr>
          <w:rtl/>
        </w:rPr>
      </w:pPr>
      <w:r w:rsidRPr="00385850">
        <w:rPr>
          <w:rtl/>
        </w:rPr>
        <w:lastRenderedPageBreak/>
        <w:t xml:space="preserve">معايير حماية الفلك الراديوي (انظر البند </w:t>
      </w:r>
      <w:r w:rsidRPr="00385850">
        <w:t>3</w:t>
      </w:r>
      <w:r w:rsidR="00637DFE" w:rsidRPr="00385850">
        <w:t>.</w:t>
      </w:r>
      <w:r w:rsidRPr="00385850">
        <w:t>5</w:t>
      </w:r>
      <w:r w:rsidRPr="00385850">
        <w:rPr>
          <w:rtl/>
        </w:rPr>
        <w:t>)</w:t>
      </w:r>
    </w:p>
    <w:p w14:paraId="78E2ACE7" w14:textId="168C3746" w:rsidR="00965482" w:rsidRPr="00385850" w:rsidRDefault="00965482" w:rsidP="00385850">
      <w:pPr>
        <w:rPr>
          <w:rtl/>
        </w:rPr>
      </w:pPr>
      <w:r w:rsidRPr="00385850">
        <w:rPr>
          <w:rtl/>
        </w:rPr>
        <w:t xml:space="preserve">عتبات قدرة الدخل من الجدول </w:t>
      </w:r>
      <w:r w:rsidRPr="00385850">
        <w:t>9</w:t>
      </w:r>
      <w:r w:rsidRPr="00385850">
        <w:rPr>
          <w:rtl/>
        </w:rPr>
        <w:t xml:space="preserve">، العمود </w:t>
      </w:r>
      <w:r w:rsidRPr="00385850">
        <w:t>8</w:t>
      </w:r>
      <w:r w:rsidRPr="00385850">
        <w:rPr>
          <w:rtl/>
        </w:rPr>
        <w:t xml:space="preserve"> مع الاستكمال الداخلي الخطي في التردد</w:t>
      </w:r>
      <w:r w:rsidR="00385850">
        <w:rPr>
          <w:rFonts w:hint="cs"/>
          <w:rtl/>
        </w:rPr>
        <w:t>.</w:t>
      </w:r>
    </w:p>
    <w:p w14:paraId="2B1011E1" w14:textId="5504DBC9" w:rsidR="00965482" w:rsidRPr="00385850" w:rsidRDefault="00965482" w:rsidP="00385850">
      <w:pPr>
        <w:rPr>
          <w:rtl/>
        </w:rPr>
      </w:pPr>
      <w:r w:rsidRPr="00385850">
        <w:rPr>
          <w:rtl/>
        </w:rPr>
        <w:t xml:space="preserve">عرض نطاق التردد في الخدمة </w:t>
      </w:r>
      <w:r w:rsidRPr="00385850">
        <w:t>RAS</w:t>
      </w:r>
      <w:r w:rsidRPr="00385850">
        <w:rPr>
          <w:rtl/>
        </w:rPr>
        <w:t xml:space="preserve">: </w:t>
      </w:r>
      <w:r w:rsidRPr="00385850">
        <w:t>GHz</w:t>
      </w:r>
      <w:r w:rsidR="00B66E25">
        <w:t xml:space="preserve"> </w:t>
      </w:r>
      <w:r w:rsidR="00B66E25" w:rsidRPr="00385850">
        <w:t>8</w:t>
      </w:r>
      <w:r w:rsidRPr="00385850">
        <w:rPr>
          <w:rtl/>
        </w:rPr>
        <w:t xml:space="preserve">؛ تستقبل الخدمة </w:t>
      </w:r>
      <w:r w:rsidRPr="00385850">
        <w:t>RAS</w:t>
      </w:r>
      <w:r w:rsidRPr="00385850">
        <w:rPr>
          <w:rtl/>
        </w:rPr>
        <w:t xml:space="preserve"> مجرد </w:t>
      </w:r>
      <w:r w:rsidRPr="00385850">
        <w:t>1/3</w:t>
      </w:r>
      <w:r w:rsidRPr="00385850">
        <w:rPr>
          <w:rtl/>
        </w:rPr>
        <w:t xml:space="preserve"> قدرة الخدمة الثابتة</w:t>
      </w:r>
      <w:r w:rsidR="00385850">
        <w:rPr>
          <w:rFonts w:hint="cs"/>
          <w:rtl/>
        </w:rPr>
        <w:t>.</w:t>
      </w:r>
    </w:p>
    <w:p w14:paraId="228AB73D" w14:textId="77777777" w:rsidR="00965482" w:rsidRPr="00385850" w:rsidRDefault="00965482" w:rsidP="00385850">
      <w:pPr>
        <w:rPr>
          <w:rtl/>
        </w:rPr>
      </w:pPr>
      <w:r w:rsidRPr="00385850">
        <w:rPr>
          <w:rtl/>
        </w:rPr>
        <w:t xml:space="preserve">ملاحظة: تضبط معايير حماية الخدمة </w:t>
      </w:r>
      <w:r w:rsidRPr="00385850">
        <w:t>RAS</w:t>
      </w:r>
      <w:r w:rsidRPr="00385850">
        <w:rPr>
          <w:rtl/>
        </w:rPr>
        <w:t xml:space="preserve"> عند كسب </w:t>
      </w:r>
      <w:proofErr w:type="spellStart"/>
      <w:r w:rsidRPr="00385850">
        <w:t>dBi</w:t>
      </w:r>
      <w:proofErr w:type="spellEnd"/>
      <w:r w:rsidRPr="00385850">
        <w:t xml:space="preserve"> 0</w:t>
      </w:r>
      <w:r w:rsidRPr="00385850">
        <w:rPr>
          <w:rtl/>
        </w:rPr>
        <w:t xml:space="preserve"> ولا تتوقف على الاتجاه أو مخطط الحزمة لهوائي الخدمة </w:t>
      </w:r>
      <w:r w:rsidRPr="00385850">
        <w:t>RAS</w:t>
      </w:r>
      <w:r w:rsidRPr="00385850">
        <w:rPr>
          <w:rtl/>
        </w:rPr>
        <w:t>.</w:t>
      </w:r>
    </w:p>
    <w:p w14:paraId="3EA4521D" w14:textId="77777777" w:rsidR="00965482" w:rsidRPr="00DB307D" w:rsidRDefault="00965482" w:rsidP="00385850">
      <w:pPr>
        <w:pStyle w:val="Headingb"/>
        <w:rPr>
          <w:rtl/>
        </w:rPr>
      </w:pPr>
      <w:r w:rsidRPr="00DB307D">
        <w:rPr>
          <w:rtl/>
        </w:rPr>
        <w:t>اختيار الترددات</w:t>
      </w:r>
    </w:p>
    <w:p w14:paraId="40EEE9CB" w14:textId="01837B66" w:rsidR="00965482" w:rsidRPr="00385850" w:rsidRDefault="00965482" w:rsidP="00DB307D">
      <w:pPr>
        <w:rPr>
          <w:rtl/>
        </w:rPr>
      </w:pPr>
      <w:r w:rsidRPr="00385850">
        <w:t>GHz</w:t>
      </w:r>
      <w:r w:rsidR="00385850">
        <w:t xml:space="preserve"> </w:t>
      </w:r>
      <w:r w:rsidR="00385850" w:rsidRPr="00385850">
        <w:t>275</w:t>
      </w:r>
      <w:r w:rsidRPr="00385850">
        <w:rPr>
          <w:rtl/>
        </w:rPr>
        <w:t xml:space="preserve">، لتوضيح الشفافية العالية في الطرف </w:t>
      </w:r>
      <w:proofErr w:type="spellStart"/>
      <w:r w:rsidRPr="00385850">
        <w:rPr>
          <w:rtl/>
        </w:rPr>
        <w:t>الأخفض</w:t>
      </w:r>
      <w:proofErr w:type="spellEnd"/>
      <w:r w:rsidRPr="00385850">
        <w:rPr>
          <w:rtl/>
        </w:rPr>
        <w:t xml:space="preserve"> من النطاق. تنطبق الاعتبارات في هذا التردد كذلك على التوافق مع عمليات الخدمة </w:t>
      </w:r>
      <w:r w:rsidRPr="00385850">
        <w:t>RAS</w:t>
      </w:r>
      <w:r w:rsidRPr="00385850">
        <w:rPr>
          <w:rtl/>
        </w:rPr>
        <w:t xml:space="preserve">، في النطاقات المجاورة مباشرة دون </w:t>
      </w:r>
      <w:r w:rsidRPr="00385850">
        <w:t>GHz 275</w:t>
      </w:r>
      <w:r w:rsidRPr="00385850">
        <w:rPr>
          <w:rtl/>
        </w:rPr>
        <w:t xml:space="preserve"> (البند </w:t>
      </w:r>
      <w:r w:rsidRPr="00385850">
        <w:t>7</w:t>
      </w:r>
      <w:r w:rsidR="00385850">
        <w:t>.</w:t>
      </w:r>
      <w:r w:rsidRPr="00385850">
        <w:t>2</w:t>
      </w:r>
      <w:r w:rsidR="00385850">
        <w:t>.</w:t>
      </w:r>
      <w:r w:rsidRPr="00385850">
        <w:t>7</w:t>
      </w:r>
      <w:r w:rsidRPr="00385850">
        <w:rPr>
          <w:rtl/>
        </w:rPr>
        <w:t xml:space="preserve"> في التقرير).</w:t>
      </w:r>
    </w:p>
    <w:p w14:paraId="288BE09F" w14:textId="02640D47" w:rsidR="00965482" w:rsidRPr="00385850" w:rsidRDefault="00965482" w:rsidP="00DB307D">
      <w:pPr>
        <w:rPr>
          <w:rtl/>
        </w:rPr>
      </w:pPr>
      <w:r w:rsidRPr="00385850">
        <w:t>GHz</w:t>
      </w:r>
      <w:r w:rsidR="00385850">
        <w:t xml:space="preserve"> </w:t>
      </w:r>
      <w:r w:rsidR="00385850" w:rsidRPr="00385850">
        <w:t>345</w:t>
      </w:r>
      <w:r w:rsidRPr="00385850">
        <w:rPr>
          <w:rtl/>
        </w:rPr>
        <w:t xml:space="preserve">، لأنها موضع اهتمام كبير للخدمة </w:t>
      </w:r>
      <w:r w:rsidRPr="00385850">
        <w:t>RAS</w:t>
      </w:r>
      <w:r w:rsidRPr="00385850">
        <w:rPr>
          <w:rtl/>
        </w:rPr>
        <w:t xml:space="preserve">، وهي التردد الباقي للانتقال </w:t>
      </w:r>
      <w:r w:rsidR="00385850" w:rsidRPr="00385850">
        <w:t>J</w:t>
      </w:r>
      <w:r w:rsidRPr="00385850">
        <w:rPr>
          <w:rtl/>
        </w:rPr>
        <w:t xml:space="preserve"> = </w:t>
      </w:r>
      <w:r w:rsidR="00385850" w:rsidRPr="00385850">
        <w:t>2-</w:t>
      </w:r>
      <w:r w:rsidRPr="00385850">
        <w:t>3</w:t>
      </w:r>
      <w:r w:rsidRPr="00385850">
        <w:rPr>
          <w:rtl/>
        </w:rPr>
        <w:t xml:space="preserve"> لأول أكسيد الكربون، </w:t>
      </w:r>
      <w:r w:rsidRPr="00385850">
        <w:t>CO</w:t>
      </w:r>
      <w:r w:rsidR="00385850" w:rsidRPr="00385850">
        <w:rPr>
          <w:rFonts w:hint="cs"/>
          <w:rtl/>
        </w:rPr>
        <w:t>.</w:t>
      </w:r>
    </w:p>
    <w:p w14:paraId="1934FF5E" w14:textId="780A30CC" w:rsidR="00965482" w:rsidRPr="00385850" w:rsidRDefault="00965482" w:rsidP="00DB307D">
      <w:pPr>
        <w:rPr>
          <w:rtl/>
        </w:rPr>
      </w:pPr>
      <w:r w:rsidRPr="00385850">
        <w:t>GHz</w:t>
      </w:r>
      <w:r w:rsidR="00385850">
        <w:t xml:space="preserve"> </w:t>
      </w:r>
      <w:r w:rsidR="00385850" w:rsidRPr="00385850">
        <w:t>412</w:t>
      </w:r>
      <w:r w:rsidRPr="00385850">
        <w:rPr>
          <w:rtl/>
        </w:rPr>
        <w:t>، لتوضيح استخدام تردد بالقرب من الطرف الأعلى من النطاق في نافذة غلاف جوي.</w:t>
      </w:r>
    </w:p>
    <w:p w14:paraId="21357731" w14:textId="77777777" w:rsidR="00965482" w:rsidRPr="00385850" w:rsidRDefault="00965482" w:rsidP="00385850">
      <w:pPr>
        <w:spacing w:before="240"/>
        <w:rPr>
          <w:i/>
          <w:iCs/>
          <w:rtl/>
        </w:rPr>
      </w:pPr>
      <w:r w:rsidRPr="00385850">
        <w:rPr>
          <w:i/>
          <w:iCs/>
          <w:rtl/>
        </w:rPr>
        <w:t>الهندسة:</w:t>
      </w:r>
    </w:p>
    <w:p w14:paraId="1B2A5591" w14:textId="635A4FE4" w:rsidR="00965482" w:rsidRPr="00385850" w:rsidRDefault="00965482" w:rsidP="00DB307D">
      <w:r w:rsidRPr="00385850">
        <w:rPr>
          <w:rtl/>
        </w:rPr>
        <w:t xml:space="preserve">أخذت هندستان في الاعتبار. وفي يسار الشكل </w:t>
      </w:r>
      <w:r w:rsidR="00385850" w:rsidRPr="00385850">
        <w:t>2-</w:t>
      </w:r>
      <w:r w:rsidRPr="00385850">
        <w:t>A5</w:t>
      </w:r>
      <w:r w:rsidRPr="00385850">
        <w:rPr>
          <w:rtl/>
        </w:rPr>
        <w:t xml:space="preserve"> (للهندسة) والشكل </w:t>
      </w:r>
      <w:r w:rsidR="00385850" w:rsidRPr="00385850">
        <w:t>3-</w:t>
      </w:r>
      <w:r w:rsidRPr="00385850">
        <w:t>A5</w:t>
      </w:r>
      <w:r w:rsidRPr="00385850">
        <w:rPr>
          <w:rtl/>
        </w:rPr>
        <w:t xml:space="preserve"> (لنتائج الانتشار)، تكون عمليات الخدمتين</w:t>
      </w:r>
      <w:r w:rsidR="00FC153E">
        <w:rPr>
          <w:rFonts w:hint="cs"/>
          <w:rtl/>
        </w:rPr>
        <w:t> </w:t>
      </w:r>
      <w:r w:rsidRPr="00385850">
        <w:t>RAS</w:t>
      </w:r>
      <w:r w:rsidRPr="00385850">
        <w:rPr>
          <w:rtl/>
        </w:rPr>
        <w:t xml:space="preserve"> و</w:t>
      </w:r>
      <w:r w:rsidRPr="00385850">
        <w:t>FS</w:t>
      </w:r>
      <w:r w:rsidRPr="00385850">
        <w:rPr>
          <w:rtl/>
        </w:rPr>
        <w:t xml:space="preserve"> على نفس المستوي على أرض مستوية، وتكون حزمة الخدمة </w:t>
      </w:r>
      <w:r w:rsidRPr="00385850">
        <w:t>FS</w:t>
      </w:r>
      <w:r w:rsidRPr="00385850">
        <w:rPr>
          <w:rtl/>
        </w:rPr>
        <w:t xml:space="preserve"> أفقية وزوايا السمت </w:t>
      </w:r>
      <w:r w:rsidRPr="00385850">
        <w:t>FS</w:t>
      </w:r>
      <w:r w:rsidRPr="00385850">
        <w:rPr>
          <w:rtl/>
        </w:rPr>
        <w:t xml:space="preserve"> متفاوتة بالنسبة لهوائي الخدمة</w:t>
      </w:r>
      <w:r w:rsidR="00FC153E">
        <w:rPr>
          <w:rFonts w:hint="cs"/>
          <w:rtl/>
        </w:rPr>
        <w:t> </w:t>
      </w:r>
      <w:r w:rsidRPr="00385850">
        <w:t>RAS</w:t>
      </w:r>
      <w:r w:rsidRPr="00385850">
        <w:rPr>
          <w:rtl/>
        </w:rPr>
        <w:t xml:space="preserve">. وبالنسبة لكل زاوية </w:t>
      </w:r>
      <w:proofErr w:type="spellStart"/>
      <w:r w:rsidRPr="00385850">
        <w:rPr>
          <w:rtl/>
        </w:rPr>
        <w:t>سمتية</w:t>
      </w:r>
      <w:proofErr w:type="spellEnd"/>
      <w:r w:rsidRPr="00385850">
        <w:rPr>
          <w:rtl/>
        </w:rPr>
        <w:t xml:space="preserve">، تحسب المسافة الدنيا المتسقة مع معايير حماية الخدمة </w:t>
      </w:r>
      <w:r w:rsidRPr="00385850">
        <w:t>RAS</w:t>
      </w:r>
      <w:r w:rsidRPr="00385850">
        <w:rPr>
          <w:rtl/>
        </w:rPr>
        <w:t xml:space="preserve">، بالنظر إلى خسارة الانتشار وكسب هوائي الخدمة </w:t>
      </w:r>
      <w:r w:rsidRPr="00385850">
        <w:t>FS</w:t>
      </w:r>
      <w:r w:rsidRPr="00385850">
        <w:rPr>
          <w:rtl/>
        </w:rPr>
        <w:t xml:space="preserve"> والتوهين المحدد بوحدة </w:t>
      </w:r>
      <w:r w:rsidRPr="00385850">
        <w:t>dB/km</w:t>
      </w:r>
      <w:r w:rsidRPr="00385850">
        <w:rPr>
          <w:rtl/>
        </w:rPr>
        <w:t xml:space="preserve">. وفي يمين الشكل </w:t>
      </w:r>
      <w:r w:rsidR="00385850">
        <w:t>2-</w:t>
      </w:r>
      <w:r w:rsidRPr="00385850">
        <w:t>A5</w:t>
      </w:r>
      <w:r w:rsidRPr="00385850">
        <w:rPr>
          <w:rtl/>
        </w:rPr>
        <w:t xml:space="preserve"> والشكل </w:t>
      </w:r>
      <w:r w:rsidR="00385850">
        <w:t>3-</w:t>
      </w:r>
      <w:r w:rsidRPr="00385850">
        <w:t>A5</w:t>
      </w:r>
      <w:r w:rsidRPr="00385850">
        <w:rPr>
          <w:rtl/>
        </w:rPr>
        <w:t xml:space="preserve"> تكون عمليات الخدمة</w:t>
      </w:r>
      <w:r w:rsidR="00FC153E">
        <w:rPr>
          <w:rFonts w:hint="cs"/>
          <w:rtl/>
        </w:rPr>
        <w:t> </w:t>
      </w:r>
      <w:r w:rsidRPr="00385850">
        <w:t>RAS</w:t>
      </w:r>
      <w:r w:rsidRPr="00385850">
        <w:rPr>
          <w:rtl/>
        </w:rPr>
        <w:t xml:space="preserve"> في الارتفاع</w:t>
      </w:r>
      <w:r w:rsidR="00385850">
        <w:rPr>
          <w:rFonts w:hint="cs"/>
          <w:rtl/>
        </w:rPr>
        <w:t> </w:t>
      </w:r>
      <w:r w:rsidRPr="00385850">
        <w:t>h</w:t>
      </w:r>
      <w:r w:rsidRPr="00385850">
        <w:rPr>
          <w:rtl/>
        </w:rPr>
        <w:t xml:space="preserve"> وعمليات الخدمة </w:t>
      </w:r>
      <w:r w:rsidRPr="00385850">
        <w:t>FS</w:t>
      </w:r>
      <w:r w:rsidRPr="00385850">
        <w:rPr>
          <w:rtl/>
        </w:rPr>
        <w:t xml:space="preserve"> في الارتفاع </w:t>
      </w:r>
      <w:r w:rsidRPr="00385850">
        <w:t>0</w:t>
      </w:r>
      <w:r w:rsidRPr="00385850">
        <w:rPr>
          <w:rtl/>
        </w:rPr>
        <w:t xml:space="preserve">. وتثبت حزمة الخدمة </w:t>
      </w:r>
      <w:r w:rsidRPr="00385850">
        <w:t>FS</w:t>
      </w:r>
      <w:r w:rsidRPr="00385850">
        <w:rPr>
          <w:rtl/>
        </w:rPr>
        <w:t xml:space="preserve"> عند سمت تشغيل الخدمة </w:t>
      </w:r>
      <w:r w:rsidRPr="00385850">
        <w:t>RAS</w:t>
      </w:r>
      <w:r w:rsidRPr="00385850">
        <w:rPr>
          <w:rtl/>
        </w:rPr>
        <w:t xml:space="preserve"> وتتحرك نحو الأعلى والأسفل. وعند كل فصل أفقي، تُحسب زاوية الارتفاع القصوى لهوائي الخدمة </w:t>
      </w:r>
      <w:r w:rsidRPr="00385850">
        <w:t>FS</w:t>
      </w:r>
      <w:r w:rsidRPr="00385850">
        <w:rPr>
          <w:rtl/>
        </w:rPr>
        <w:t>، بما يتسق مع معايير حماية الخدمة</w:t>
      </w:r>
      <w:r w:rsidR="00FC153E">
        <w:rPr>
          <w:rFonts w:hint="cs"/>
          <w:rtl/>
        </w:rPr>
        <w:t> </w:t>
      </w:r>
      <w:r w:rsidRPr="00385850">
        <w:t>RAS</w:t>
      </w:r>
      <w:r w:rsidRPr="00385850">
        <w:rPr>
          <w:rtl/>
        </w:rPr>
        <w:t>. وعندما يتعذر التوافق، لا يرسم أي شيء في الشكل.</w:t>
      </w:r>
    </w:p>
    <w:p w14:paraId="42214915" w14:textId="77777777" w:rsidR="00965482" w:rsidRPr="00923689" w:rsidRDefault="00965482" w:rsidP="00923689">
      <w:pPr>
        <w:pStyle w:val="FigureNo"/>
      </w:pPr>
      <w:r w:rsidRPr="00923689">
        <w:rPr>
          <w:rtl/>
        </w:rPr>
        <w:t xml:space="preserve">الشكل </w:t>
      </w:r>
      <w:r w:rsidRPr="00923689">
        <w:t>1-A5</w:t>
      </w:r>
    </w:p>
    <w:p w14:paraId="11FD8751" w14:textId="77777777" w:rsidR="00965482" w:rsidRPr="00923689" w:rsidRDefault="00965482" w:rsidP="00923689">
      <w:pPr>
        <w:pStyle w:val="Figuretitle"/>
        <w:rPr>
          <w:rtl/>
        </w:rPr>
      </w:pPr>
      <w:r w:rsidRPr="00923689">
        <w:rPr>
          <w:rtl/>
        </w:rPr>
        <w:t>التوهين الجوي المحدد عند ارتفاعين</w:t>
      </w:r>
    </w:p>
    <w:p w14:paraId="2CA9DEF0" w14:textId="6D317BF0" w:rsidR="00965482" w:rsidRPr="00EC0C02" w:rsidRDefault="006663A6" w:rsidP="00BE038F">
      <w:pPr>
        <w:pStyle w:val="Figure"/>
        <w:bidi/>
        <w:rPr>
          <w:rtl/>
          <w:lang w:bidi="ar-EG"/>
        </w:rPr>
      </w:pPr>
      <w:r>
        <w:rPr>
          <w:noProof/>
          <w:rtl/>
          <w:lang w:bidi="ar-EG"/>
        </w:rPr>
        <mc:AlternateContent>
          <mc:Choice Requires="wpg">
            <w:drawing>
              <wp:anchor distT="0" distB="0" distL="114300" distR="114300" simplePos="0" relativeHeight="251966464" behindDoc="0" locked="0" layoutInCell="1" allowOverlap="1" wp14:anchorId="1E6C9F0D" wp14:editId="6FF426D6">
                <wp:simplePos x="0" y="0"/>
                <wp:positionH relativeFrom="column">
                  <wp:posOffset>1104086</wp:posOffset>
                </wp:positionH>
                <wp:positionV relativeFrom="paragraph">
                  <wp:posOffset>619277</wp:posOffset>
                </wp:positionV>
                <wp:extent cx="2733338" cy="2795653"/>
                <wp:effectExtent l="0" t="0" r="0" b="0"/>
                <wp:wrapNone/>
                <wp:docPr id="373" name="Group 373"/>
                <wp:cNvGraphicFramePr/>
                <a:graphic xmlns:a="http://schemas.openxmlformats.org/drawingml/2006/main">
                  <a:graphicData uri="http://schemas.microsoft.com/office/word/2010/wordprocessingGroup">
                    <wpg:wgp>
                      <wpg:cNvGrpSpPr/>
                      <wpg:grpSpPr>
                        <a:xfrm>
                          <a:off x="0" y="0"/>
                          <a:ext cx="2733338" cy="2795653"/>
                          <a:chOff x="0" y="0"/>
                          <a:chExt cx="2733338" cy="2795653"/>
                        </a:xfrm>
                      </wpg:grpSpPr>
                      <wps:wsp>
                        <wps:cNvPr id="10" name="ZoneTexte 2"/>
                        <wps:cNvSpPr txBox="1"/>
                        <wps:spPr>
                          <a:xfrm rot="16200000">
                            <a:off x="-629285" y="629285"/>
                            <a:ext cx="1483360" cy="224790"/>
                          </a:xfrm>
                          <a:prstGeom prst="rect">
                            <a:avLst/>
                          </a:prstGeom>
                          <a:noFill/>
                        </wps:spPr>
                        <wps:txbx>
                          <w:txbxContent>
                            <w:p w14:paraId="226E992E" w14:textId="027FEB93" w:rsidR="009C5789" w:rsidRPr="00385850" w:rsidRDefault="009C5789" w:rsidP="00385850">
                              <w:pPr>
                                <w:spacing w:before="40" w:line="144" w:lineRule="auto"/>
                                <w:jc w:val="center"/>
                                <w:rPr>
                                  <w:sz w:val="18"/>
                                  <w:szCs w:val="26"/>
                                </w:rPr>
                              </w:pPr>
                              <w:r w:rsidRPr="00385850">
                                <w:rPr>
                                  <w:b/>
                                  <w:bCs/>
                                  <w:sz w:val="18"/>
                                  <w:szCs w:val="26"/>
                                  <w:rtl/>
                                </w:rPr>
                                <w:t xml:space="preserve">التوهين </w:t>
                              </w:r>
                              <w:r w:rsidRPr="00385850">
                                <w:rPr>
                                  <w:b/>
                                  <w:bCs/>
                                  <w:sz w:val="18"/>
                                  <w:szCs w:val="26"/>
                                </w:rPr>
                                <w:t>[dB/km]</w:t>
                              </w:r>
                            </w:p>
                          </w:txbxContent>
                        </wps:txbx>
                        <wps:bodyPr wrap="square" lIns="0" tIns="0" rIns="0" bIns="0" rtlCol="0">
                          <a:noAutofit/>
                        </wps:bodyPr>
                      </wps:wsp>
                      <wps:wsp>
                        <wps:cNvPr id="13" name="ZoneTexte 2"/>
                        <wps:cNvSpPr txBox="1"/>
                        <wps:spPr>
                          <a:xfrm>
                            <a:off x="1395858" y="2547842"/>
                            <a:ext cx="1337480" cy="247811"/>
                          </a:xfrm>
                          <a:prstGeom prst="rect">
                            <a:avLst/>
                          </a:prstGeom>
                          <a:noFill/>
                        </wps:spPr>
                        <wps:txbx>
                          <w:txbxContent>
                            <w:p w14:paraId="000A9335" w14:textId="61F0DE0B" w:rsidR="009C5789" w:rsidRPr="00385850" w:rsidRDefault="009C5789" w:rsidP="00385850">
                              <w:pPr>
                                <w:spacing w:before="40"/>
                                <w:jc w:val="center"/>
                                <w:rPr>
                                  <w:b/>
                                  <w:bCs/>
                                  <w:sz w:val="18"/>
                                  <w:szCs w:val="26"/>
                                </w:rPr>
                              </w:pPr>
                              <w:r w:rsidRPr="00385850">
                                <w:rPr>
                                  <w:b/>
                                  <w:bCs/>
                                  <w:sz w:val="18"/>
                                  <w:szCs w:val="26"/>
                                  <w:rtl/>
                                </w:rPr>
                                <w:t xml:space="preserve">التردد </w:t>
                              </w:r>
                              <w:r w:rsidRPr="00385850">
                                <w:rPr>
                                  <w:b/>
                                  <w:bCs/>
                                  <w:sz w:val="18"/>
                                  <w:szCs w:val="26"/>
                                </w:rPr>
                                <w:t>[GHz]</w:t>
                              </w:r>
                            </w:p>
                          </w:txbxContent>
                        </wps:txbx>
                        <wps:bodyPr wrap="square" lIns="0" tIns="0" rIns="0" bIns="0" rtlCol="0">
                          <a:noAutofit/>
                        </wps:bodyPr>
                      </wps:wsp>
                    </wpg:wgp>
                  </a:graphicData>
                </a:graphic>
              </wp:anchor>
            </w:drawing>
          </mc:Choice>
          <mc:Fallback>
            <w:pict>
              <v:group w14:anchorId="1E6C9F0D" id="Group 373" o:spid="_x0000_s1411" style="position:absolute;left:0;text-align:left;margin-left:86.95pt;margin-top:48.75pt;width:215.2pt;height:220.15pt;z-index:251966464;mso-position-horizontal-relative:text;mso-position-vertical-relative:text" coordsize="27333,27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">
                <v:shape id="_x0000_s1412" type="#_x0000_t202" style="position:absolute;left:-6293;top:6293;width:14833;height:224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" filled="f" stroked="f">
                  <v:textbox inset="0,0,0,0">
                    <w:txbxContent>
                      <w:p w14:paraId="226E992E" w14:textId="027FEB93" w:rsidR="009C5789" w:rsidRPr="00385850" w:rsidRDefault="009C5789" w:rsidP="00385850">
                        <w:pPr>
                          <w:spacing w:before="40" w:line="144" w:lineRule="auto"/>
                          <w:jc w:val="center"/>
                          <w:rPr>
                            <w:sz w:val="18"/>
                            <w:szCs w:val="26"/>
                          </w:rPr>
                        </w:pPr>
                        <w:r w:rsidRPr="00385850">
                          <w:rPr>
                            <w:b/>
                            <w:bCs/>
                            <w:sz w:val="18"/>
                            <w:szCs w:val="26"/>
                            <w:rtl/>
                          </w:rPr>
                          <w:t xml:space="preserve">التوهين </w:t>
                        </w:r>
                        <w:r w:rsidRPr="00385850">
                          <w:rPr>
                            <w:b/>
                            <w:bCs/>
                            <w:sz w:val="18"/>
                            <w:szCs w:val="26"/>
                          </w:rPr>
                          <w:t>[dB/km]</w:t>
                        </w:r>
                      </w:p>
                    </w:txbxContent>
                  </v:textbox>
                </v:shape>
                <v:shape id="_x0000_s1413" type="#_x0000_t202" style="position:absolute;left:13958;top:25478;width:13375;height: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000A9335" w14:textId="61F0DE0B" w:rsidR="009C5789" w:rsidRPr="00385850" w:rsidRDefault="009C5789" w:rsidP="00385850">
                        <w:pPr>
                          <w:spacing w:before="40"/>
                          <w:jc w:val="center"/>
                          <w:rPr>
                            <w:b/>
                            <w:bCs/>
                            <w:sz w:val="18"/>
                            <w:szCs w:val="26"/>
                          </w:rPr>
                        </w:pPr>
                        <w:r w:rsidRPr="00385850">
                          <w:rPr>
                            <w:b/>
                            <w:bCs/>
                            <w:sz w:val="18"/>
                            <w:szCs w:val="26"/>
                            <w:rtl/>
                          </w:rPr>
                          <w:t xml:space="preserve">التردد </w:t>
                        </w:r>
                        <w:r w:rsidRPr="00385850">
                          <w:rPr>
                            <w:b/>
                            <w:bCs/>
                            <w:sz w:val="18"/>
                            <w:szCs w:val="26"/>
                          </w:rPr>
                          <w:t>[GHz]</w:t>
                        </w:r>
                      </w:p>
                    </w:txbxContent>
                  </v:textbox>
                </v:shape>
              </v:group>
            </w:pict>
          </mc:Fallback>
        </mc:AlternateContent>
      </w:r>
      <w:r>
        <w:rPr>
          <w:noProof/>
          <w:rtl/>
          <w:lang w:bidi="ar-EG"/>
        </w:rPr>
        <w:drawing>
          <wp:inline distT="0" distB="0" distL="0" distR="0" wp14:anchorId="7C2F79D1" wp14:editId="0482C8DF">
            <wp:extent cx="3767536" cy="3336925"/>
            <wp:effectExtent l="0" t="0" r="4445"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5-1.png"/>
                    <pic:cNvPicPr/>
                  </pic:nvPicPr>
                  <pic:blipFill rotWithShape="1">
                    <a:blip r:embed="rId140">
                      <a:extLst>
                        <a:ext uri="{28A0092B-C50C-407E-A947-70E740481C1C}">
                          <a14:useLocalDpi xmlns:a14="http://schemas.microsoft.com/office/drawing/2010/main" val="0"/>
                        </a:ext>
                      </a:extLst>
                    </a:blip>
                    <a:srcRect l="2185"/>
                    <a:stretch/>
                  </pic:blipFill>
                  <pic:spPr bwMode="auto">
                    <a:xfrm>
                      <a:off x="0" y="0"/>
                      <a:ext cx="3767846" cy="3337200"/>
                    </a:xfrm>
                    <a:prstGeom prst="rect">
                      <a:avLst/>
                    </a:prstGeom>
                    <a:ln>
                      <a:noFill/>
                    </a:ln>
                    <a:extLst>
                      <a:ext uri="{53640926-AAD7-44D8-BBD7-CCE9431645EC}">
                        <a14:shadowObscured xmlns:a14="http://schemas.microsoft.com/office/drawing/2010/main"/>
                      </a:ext>
                    </a:extLst>
                  </pic:spPr>
                </pic:pic>
              </a:graphicData>
            </a:graphic>
          </wp:inline>
        </w:drawing>
      </w:r>
    </w:p>
    <w:p w14:paraId="5779B4B0" w14:textId="38FB0A78" w:rsidR="00965482" w:rsidRPr="00385850" w:rsidRDefault="00965482" w:rsidP="00FC153E">
      <w:pPr>
        <w:spacing w:before="240"/>
      </w:pPr>
      <w:r w:rsidRPr="00385850">
        <w:rPr>
          <w:rtl/>
        </w:rPr>
        <w:lastRenderedPageBreak/>
        <w:t xml:space="preserve">تم تحديد منحنى الارتفاع بمقدار </w:t>
      </w:r>
      <w:r w:rsidR="007F175B">
        <w:t>km </w:t>
      </w:r>
      <w:r w:rsidRPr="00385850">
        <w:t>4</w:t>
      </w:r>
      <w:r w:rsidR="00385850">
        <w:t>,</w:t>
      </w:r>
      <w:r w:rsidRPr="00385850">
        <w:t>8</w:t>
      </w:r>
      <w:r w:rsidRPr="00385850">
        <w:rPr>
          <w:rtl/>
        </w:rPr>
        <w:t xml:space="preserve"> بحكم </w:t>
      </w:r>
      <w:proofErr w:type="spellStart"/>
      <w:r w:rsidRPr="00385850">
        <w:rPr>
          <w:rtl/>
        </w:rPr>
        <w:t>عتامة</w:t>
      </w:r>
      <w:proofErr w:type="spellEnd"/>
      <w:r w:rsidRPr="00385850">
        <w:rPr>
          <w:rtl/>
        </w:rPr>
        <w:t xml:space="preserve"> السمت المقيس عند تلسكوب </w:t>
      </w:r>
      <w:r w:rsidRPr="00385850">
        <w:t>ALMA</w:t>
      </w:r>
      <w:r w:rsidRPr="00385850">
        <w:rPr>
          <w:rtl/>
        </w:rPr>
        <w:t xml:space="preserve"> في ذلك الارتفاع. وجرى تنسيب قياس منحنى الارتفاع بمقدار </w:t>
      </w:r>
      <w:r w:rsidR="007F175B">
        <w:t>km </w:t>
      </w:r>
      <w:r w:rsidRPr="00385850">
        <w:t>2</w:t>
      </w:r>
      <w:r w:rsidR="00385850">
        <w:t>,</w:t>
      </w:r>
      <w:r w:rsidRPr="00385850">
        <w:t>8</w:t>
      </w:r>
      <w:r w:rsidRPr="00385850">
        <w:rPr>
          <w:rtl/>
        </w:rPr>
        <w:t xml:space="preserve"> من نتيجة تلسكوب </w:t>
      </w:r>
      <w:r w:rsidRPr="00385850">
        <w:t>ALMA</w:t>
      </w:r>
      <w:r w:rsidRPr="00385850">
        <w:rPr>
          <w:rtl/>
        </w:rPr>
        <w:t xml:space="preserve"> باستخدام ارتفاعات مقياس الغلاف الجوي القياسية.</w:t>
      </w:r>
    </w:p>
    <w:p w14:paraId="7315A68A" w14:textId="77777777" w:rsidR="00965482" w:rsidRPr="00385850" w:rsidRDefault="00965482" w:rsidP="00385850">
      <w:pPr>
        <w:pStyle w:val="Heading3"/>
        <w:rPr>
          <w:rtl/>
        </w:rPr>
      </w:pPr>
      <w:bookmarkStart w:id="482" w:name="_Toc36120646"/>
      <w:bookmarkStart w:id="483" w:name="_Toc40172472"/>
      <w:r w:rsidRPr="00385850">
        <w:t>2.</w:t>
      </w:r>
      <w:proofErr w:type="gramStart"/>
      <w:r w:rsidRPr="00385850">
        <w:t>2.A</w:t>
      </w:r>
      <w:proofErr w:type="gramEnd"/>
      <w:r w:rsidRPr="00385850">
        <w:t>5</w:t>
      </w:r>
      <w:r w:rsidRPr="00385850">
        <w:rPr>
          <w:rtl/>
        </w:rPr>
        <w:tab/>
      </w:r>
      <w:r w:rsidRPr="00385850">
        <w:rPr>
          <w:rtl/>
        </w:rPr>
        <w:tab/>
        <w:t>النتائج</w:t>
      </w:r>
      <w:bookmarkEnd w:id="482"/>
      <w:bookmarkEnd w:id="483"/>
    </w:p>
    <w:p w14:paraId="20A2FDD6" w14:textId="77777777" w:rsidR="00965482" w:rsidRPr="00DB307D" w:rsidRDefault="00965482" w:rsidP="00385850">
      <w:pPr>
        <w:pStyle w:val="Heading4"/>
        <w:rPr>
          <w:rtl/>
        </w:rPr>
      </w:pPr>
      <w:r w:rsidRPr="00DB307D">
        <w:t>1.2.</w:t>
      </w:r>
      <w:proofErr w:type="gramStart"/>
      <w:r w:rsidRPr="00DB307D">
        <w:t>2.A</w:t>
      </w:r>
      <w:proofErr w:type="gramEnd"/>
      <w:r w:rsidRPr="00DB307D">
        <w:t>5</w:t>
      </w:r>
      <w:r w:rsidRPr="00DB307D">
        <w:rPr>
          <w:rtl/>
        </w:rPr>
        <w:tab/>
        <w:t>التشغيل في نفس الارتفاع</w:t>
      </w:r>
    </w:p>
    <w:p w14:paraId="27F0BE67" w14:textId="535E1596" w:rsidR="00965482" w:rsidRPr="00385850" w:rsidRDefault="00965482" w:rsidP="00385850">
      <w:pPr>
        <w:rPr>
          <w:rtl/>
        </w:rPr>
      </w:pPr>
      <w:r w:rsidRPr="00385850">
        <w:rPr>
          <w:rtl/>
        </w:rPr>
        <w:t xml:space="preserve">تظهر النتائج على اليسار في الشكل </w:t>
      </w:r>
      <w:r w:rsidR="00385850">
        <w:t>3-</w:t>
      </w:r>
      <w:r w:rsidRPr="00385850">
        <w:t>A5</w:t>
      </w:r>
      <w:r w:rsidRPr="00385850">
        <w:rPr>
          <w:rtl/>
        </w:rPr>
        <w:t xml:space="preserve"> للهندسة الموضحة في يسار الشكل </w:t>
      </w:r>
      <w:r w:rsidR="00385850">
        <w:t>2-</w:t>
      </w:r>
      <w:r w:rsidRPr="00385850">
        <w:t>A5</w:t>
      </w:r>
      <w:r w:rsidRPr="00385850">
        <w:rPr>
          <w:rtl/>
        </w:rPr>
        <w:t xml:space="preserve"> حيث تعمل الخدمتين </w:t>
      </w:r>
      <w:r w:rsidRPr="00385850">
        <w:t>FS</w:t>
      </w:r>
      <w:r w:rsidRPr="00385850">
        <w:rPr>
          <w:rtl/>
        </w:rPr>
        <w:t xml:space="preserve"> و</w:t>
      </w:r>
      <w:r w:rsidRPr="00385850">
        <w:t>RAS</w:t>
      </w:r>
      <w:r w:rsidRPr="00385850">
        <w:rPr>
          <w:rtl/>
        </w:rPr>
        <w:t xml:space="preserve"> على نفس الارتفاع: إذ تكون مواقع </w:t>
      </w:r>
      <w:r w:rsidRPr="00385850">
        <w:t>ALMA</w:t>
      </w:r>
      <w:r w:rsidRPr="00385850">
        <w:rPr>
          <w:rtl/>
        </w:rPr>
        <w:t xml:space="preserve"> والقطب الجنوبي واسعة بما فيه الكفاية لجعل ذلك ممكناً وليس هنالك من جلبة في هذه المواقع القاحلة. والحساب بسيط؛ التوهين النوعي </w:t>
      </w:r>
      <w:r w:rsidR="00385850">
        <w:t>(</w:t>
      </w:r>
      <w:r w:rsidRPr="00385850">
        <w:t>dB/km</w:t>
      </w:r>
      <w:r w:rsidR="00385850">
        <w:t>)</w:t>
      </w:r>
      <w:r w:rsidRPr="00385850">
        <w:rPr>
          <w:rtl/>
        </w:rPr>
        <w:t xml:space="preserve"> ثابت على طول خط البصر الذي يفصل بين تشغيل الخدمتين </w:t>
      </w:r>
      <w:r w:rsidRPr="00385850">
        <w:t>RAS</w:t>
      </w:r>
      <w:r w:rsidRPr="00385850">
        <w:rPr>
          <w:rtl/>
        </w:rPr>
        <w:t xml:space="preserve"> و</w:t>
      </w:r>
      <w:r w:rsidRPr="00385850">
        <w:t>FS</w:t>
      </w:r>
      <w:r w:rsidRPr="00385850">
        <w:rPr>
          <w:rtl/>
        </w:rPr>
        <w:t xml:space="preserve"> وفي كل زاوية حزمة سمت في الخدمة الثابتة، يتكرر محلل جذر لمعرفة المسافة التي يتم عندها الوفاء بمعايير التوافق، بالنظر إلى مخطط الحزمة ذي الصلة في التوصية </w:t>
      </w:r>
      <w:r w:rsidRPr="00385850">
        <w:t>ITU-R F.699</w:t>
      </w:r>
      <w:r w:rsidRPr="00385850">
        <w:rPr>
          <w:rtl/>
        </w:rPr>
        <w:t>.</w:t>
      </w:r>
    </w:p>
    <w:p w14:paraId="59C55014" w14:textId="56D5630C" w:rsidR="00965482" w:rsidRPr="00385850" w:rsidRDefault="00965482" w:rsidP="00385850">
      <w:pPr>
        <w:rPr>
          <w:rtl/>
        </w:rPr>
      </w:pPr>
      <w:r w:rsidRPr="00385850">
        <w:rPr>
          <w:rtl/>
        </w:rPr>
        <w:t xml:space="preserve">وعندما يتم توجيه حزمة الخدمة </w:t>
      </w:r>
      <w:r w:rsidRPr="00385850">
        <w:t>FS</w:t>
      </w:r>
      <w:r w:rsidRPr="00385850">
        <w:rPr>
          <w:rtl/>
        </w:rPr>
        <w:t xml:space="preserve"> نحو عملية </w:t>
      </w:r>
      <w:r w:rsidRPr="00385850">
        <w:t>RAS</w:t>
      </w:r>
      <w:r w:rsidRPr="00385850">
        <w:rPr>
          <w:rtl/>
        </w:rPr>
        <w:t xml:space="preserve">، تكون مسافات الفصل الكبيرة مطلوبة في جميع الحالات. وتكون المسافات الفاصلة أقل من </w:t>
      </w:r>
      <w:r w:rsidR="007F175B">
        <w:t>km </w:t>
      </w:r>
      <w:r w:rsidRPr="00385850">
        <w:t>10</w:t>
      </w:r>
      <w:r w:rsidRPr="00385850">
        <w:rPr>
          <w:rtl/>
        </w:rPr>
        <w:t xml:space="preserve"> ممكنة عندما يتم توجيه حزمة الخدمة </w:t>
      </w:r>
      <w:r w:rsidRPr="00385850">
        <w:t>FS</w:t>
      </w:r>
      <w:r w:rsidRPr="00385850">
        <w:rPr>
          <w:rtl/>
        </w:rPr>
        <w:t xml:space="preserve"> بأكثر من حوالي </w:t>
      </w:r>
      <w:r w:rsidR="00385850" w:rsidRPr="00D401E1">
        <w:rPr>
          <w:vertAlign w:val="superscript"/>
          <w:lang w:val="en-GB"/>
        </w:rPr>
        <w:t>o</w:t>
      </w:r>
      <w:r w:rsidRPr="00385850">
        <w:t>10</w:t>
      </w:r>
      <w:r w:rsidR="00385850">
        <w:rPr>
          <w:rFonts w:hint="cs"/>
          <w:rtl/>
        </w:rPr>
        <w:t xml:space="preserve"> </w:t>
      </w:r>
      <w:r w:rsidRPr="00385850">
        <w:rPr>
          <w:rtl/>
        </w:rPr>
        <w:t xml:space="preserve">- </w:t>
      </w:r>
      <w:r w:rsidR="00385850" w:rsidRPr="00D401E1">
        <w:rPr>
          <w:vertAlign w:val="superscript"/>
          <w:lang w:val="en-GB"/>
        </w:rPr>
        <w:t>o</w:t>
      </w:r>
      <w:r w:rsidRPr="00385850">
        <w:t>40</w:t>
      </w:r>
      <w:r w:rsidRPr="00385850">
        <w:rPr>
          <w:rtl/>
        </w:rPr>
        <w:t xml:space="preserve"> بعيداً عن عملية </w:t>
      </w:r>
      <w:r w:rsidRPr="00385850">
        <w:t>RAS</w:t>
      </w:r>
      <w:r w:rsidRPr="00385850">
        <w:rPr>
          <w:rtl/>
        </w:rPr>
        <w:t>.</w:t>
      </w:r>
    </w:p>
    <w:p w14:paraId="019E073B" w14:textId="647CCC13" w:rsidR="00965482" w:rsidRPr="00385850" w:rsidRDefault="00965482" w:rsidP="00385850">
      <w:r w:rsidRPr="00385850">
        <w:rPr>
          <w:rtl/>
        </w:rPr>
        <w:t xml:space="preserve">ويوضح الشكل </w:t>
      </w:r>
      <w:r w:rsidR="00385850">
        <w:t>4-</w:t>
      </w:r>
      <w:r w:rsidRPr="00385850">
        <w:t>A54</w:t>
      </w:r>
      <w:r w:rsidRPr="00385850">
        <w:rPr>
          <w:rtl/>
        </w:rPr>
        <w:t xml:space="preserve"> أثر تغيير قدرة الدخل في هوائي الخدمة </w:t>
      </w:r>
      <w:r w:rsidRPr="00385850">
        <w:t>FS</w:t>
      </w:r>
      <w:r w:rsidRPr="00385850">
        <w:rPr>
          <w:rtl/>
        </w:rPr>
        <w:t xml:space="preserve">. وعندما يتم توجيه حزمة الخدمة </w:t>
      </w:r>
      <w:r w:rsidRPr="00385850">
        <w:t>FS</w:t>
      </w:r>
      <w:r w:rsidRPr="00385850">
        <w:rPr>
          <w:rtl/>
        </w:rPr>
        <w:t xml:space="preserve"> بالقرب من عملية </w:t>
      </w:r>
      <w:r w:rsidRPr="00385850">
        <w:t>RAS</w:t>
      </w:r>
      <w:r w:rsidRPr="00385850">
        <w:rPr>
          <w:rtl/>
        </w:rPr>
        <w:t>، تكون مسافات الفصل كبيرة، ويهيمن التوهين الجوي على خسارة المسير وتنخفض مسافة الفصل المطلوبة ببطء بتخفيض القدرة.</w:t>
      </w:r>
    </w:p>
    <w:p w14:paraId="26880E7E" w14:textId="77777777" w:rsidR="00965482" w:rsidRPr="00385850" w:rsidRDefault="00965482" w:rsidP="00385850">
      <w:pPr>
        <w:pStyle w:val="Heading4"/>
        <w:rPr>
          <w:rtl/>
        </w:rPr>
      </w:pPr>
      <w:r w:rsidRPr="00385850">
        <w:t>2.2.</w:t>
      </w:r>
      <w:proofErr w:type="gramStart"/>
      <w:r w:rsidRPr="00385850">
        <w:t>2.A</w:t>
      </w:r>
      <w:proofErr w:type="gramEnd"/>
      <w:r w:rsidRPr="00385850">
        <w:t>5</w:t>
      </w:r>
      <w:r w:rsidRPr="00385850">
        <w:tab/>
      </w:r>
      <w:r w:rsidRPr="00385850">
        <w:rPr>
          <w:rtl/>
        </w:rPr>
        <w:t xml:space="preserve">عملية التشغيل عالي الارتفاع للخدمة </w:t>
      </w:r>
      <w:r w:rsidRPr="00385850">
        <w:t>RAS</w:t>
      </w:r>
      <w:r w:rsidRPr="00385850">
        <w:rPr>
          <w:rtl/>
        </w:rPr>
        <w:t xml:space="preserve"> فقط</w:t>
      </w:r>
    </w:p>
    <w:p w14:paraId="4CA0CA1F" w14:textId="3A73474D" w:rsidR="00965482" w:rsidRPr="00385850" w:rsidRDefault="00965482" w:rsidP="00965482">
      <w:pPr>
        <w:rPr>
          <w:rtl/>
        </w:rPr>
      </w:pPr>
      <w:r w:rsidRPr="00385850">
        <w:rPr>
          <w:rtl/>
        </w:rPr>
        <w:t xml:space="preserve">تظهر النتائج على اليمين في الشكل </w:t>
      </w:r>
      <w:r w:rsidR="00385850">
        <w:t>3-</w:t>
      </w:r>
      <w:r w:rsidRPr="00385850">
        <w:t>A5</w:t>
      </w:r>
      <w:r w:rsidRPr="00385850">
        <w:rPr>
          <w:rtl/>
        </w:rPr>
        <w:t xml:space="preserve"> للهندسة الموضحة في يمين الشكل </w:t>
      </w:r>
      <w:r w:rsidR="00385850">
        <w:t>2-</w:t>
      </w:r>
      <w:r w:rsidRPr="00385850">
        <w:t>A5</w:t>
      </w:r>
      <w:r w:rsidRPr="00385850">
        <w:rPr>
          <w:rtl/>
        </w:rPr>
        <w:t xml:space="preserve">. وفي هذا الترتيب، يكون التلسكوب الراديوي على ارتفاع </w:t>
      </w:r>
      <w:r w:rsidRPr="00385850">
        <w:t>h</w:t>
      </w:r>
      <w:r w:rsidRPr="00385850">
        <w:rPr>
          <w:rtl/>
        </w:rPr>
        <w:t xml:space="preserve"> = </w:t>
      </w:r>
      <w:r w:rsidRPr="00385850">
        <w:t>2</w:t>
      </w:r>
      <w:r w:rsidR="0085753B">
        <w:t>,</w:t>
      </w:r>
      <w:r w:rsidRPr="00385850">
        <w:t>8</w:t>
      </w:r>
      <w:r w:rsidRPr="00385850">
        <w:rPr>
          <w:rtl/>
        </w:rPr>
        <w:t xml:space="preserve"> أو </w:t>
      </w:r>
      <w:r w:rsidRPr="00385850">
        <w:t>h</w:t>
      </w:r>
      <w:r w:rsidRPr="00385850">
        <w:rPr>
          <w:rtl/>
        </w:rPr>
        <w:t xml:space="preserve"> = </w:t>
      </w:r>
      <w:r w:rsidRPr="00385850">
        <w:t>4</w:t>
      </w:r>
      <w:r w:rsidR="0085753B">
        <w:t>,</w:t>
      </w:r>
      <w:r w:rsidRPr="00385850">
        <w:t>8</w:t>
      </w:r>
      <w:r w:rsidRPr="00385850">
        <w:rPr>
          <w:rtl/>
        </w:rPr>
        <w:t xml:space="preserve"> </w:t>
      </w:r>
      <w:r w:rsidRPr="00385850">
        <w:t>km</w:t>
      </w:r>
      <w:r w:rsidRPr="00385850">
        <w:rPr>
          <w:rtl/>
        </w:rPr>
        <w:t xml:space="preserve"> وتشغيل الخدمة </w:t>
      </w:r>
      <w:r w:rsidRPr="00385850">
        <w:t>FS</w:t>
      </w:r>
      <w:r w:rsidRPr="00385850">
        <w:rPr>
          <w:rtl/>
        </w:rPr>
        <w:t xml:space="preserve"> على ارتفاع </w:t>
      </w:r>
      <w:r w:rsidRPr="00385850">
        <w:t>h</w:t>
      </w:r>
      <w:r w:rsidRPr="00385850">
        <w:rPr>
          <w:rtl/>
        </w:rPr>
        <w:t xml:space="preserve"> = </w:t>
      </w:r>
      <w:r w:rsidRPr="00385850">
        <w:t>0</w:t>
      </w:r>
      <w:r w:rsidRPr="00385850">
        <w:rPr>
          <w:rtl/>
        </w:rPr>
        <w:t xml:space="preserve">. ويتم توجيه حزمة الخدمة </w:t>
      </w:r>
      <w:r w:rsidRPr="00385850">
        <w:t>FS</w:t>
      </w:r>
      <w:r w:rsidRPr="00385850">
        <w:rPr>
          <w:rtl/>
        </w:rPr>
        <w:t xml:space="preserve"> نحو السمت عند عملية </w:t>
      </w:r>
      <w:r w:rsidRPr="00385850">
        <w:t>RAS</w:t>
      </w:r>
      <w:r w:rsidRPr="00385850">
        <w:rPr>
          <w:rtl/>
        </w:rPr>
        <w:t xml:space="preserve"> ويسمح بتفاوت ارتفاع حزمة الخدمة </w:t>
      </w:r>
      <w:r w:rsidRPr="00385850">
        <w:t>FS</w:t>
      </w:r>
      <w:r w:rsidRPr="00385850">
        <w:rPr>
          <w:rtl/>
        </w:rPr>
        <w:t xml:space="preserve"> إلى قيمة حد أقصى تحدد عددياً وتظهر في المحور الرأسي على اليمين في</w:t>
      </w:r>
      <w:r w:rsidR="006663A6">
        <w:rPr>
          <w:rFonts w:hint="cs"/>
          <w:rtl/>
        </w:rPr>
        <w:t> </w:t>
      </w:r>
      <w:r w:rsidRPr="00385850">
        <w:rPr>
          <w:rtl/>
        </w:rPr>
        <w:t xml:space="preserve">الشكل </w:t>
      </w:r>
      <w:r w:rsidR="0085753B">
        <w:t>3-</w:t>
      </w:r>
      <w:r w:rsidRPr="00385850">
        <w:t>A5</w:t>
      </w:r>
      <w:r w:rsidRPr="00385850">
        <w:rPr>
          <w:rtl/>
        </w:rPr>
        <w:t xml:space="preserve">. ويتم حساب التوهين من خلال التكامل العددي على طول المسير المائل بين عمليتي </w:t>
      </w:r>
      <w:r w:rsidRPr="00385850">
        <w:t>FS</w:t>
      </w:r>
      <w:r w:rsidRPr="00385850">
        <w:rPr>
          <w:rtl/>
        </w:rPr>
        <w:t xml:space="preserve"> و</w:t>
      </w:r>
      <w:r w:rsidRPr="00385850">
        <w:t>RAS</w:t>
      </w:r>
      <w:r w:rsidRPr="00385850">
        <w:rPr>
          <w:rtl/>
        </w:rPr>
        <w:t xml:space="preserve">، باستخدام ارتفاعات المقياس القياسية للجفاف ومكونات بخار الماء للغلاف الجوي الواردة في التوصية </w:t>
      </w:r>
      <w:r w:rsidRPr="00385850">
        <w:t>ITU-R P.676</w:t>
      </w:r>
      <w:r w:rsidRPr="00385850">
        <w:rPr>
          <w:rtl/>
        </w:rPr>
        <w:t>.</w:t>
      </w:r>
    </w:p>
    <w:p w14:paraId="4F76DE24" w14:textId="08744C96" w:rsidR="00965482" w:rsidRPr="0085753B" w:rsidRDefault="00965482" w:rsidP="0085753B">
      <w:pPr>
        <w:rPr>
          <w:rtl/>
        </w:rPr>
      </w:pPr>
      <w:r w:rsidRPr="0085753B">
        <w:rPr>
          <w:rtl/>
        </w:rPr>
        <w:t>ولدى زيادة مسافة الفصل الأفقي، هنالك منافسة عند مواجهة الآثار المجتمعة لزيادة خسائر الانتشار في الفضاء الحر والتوهين في</w:t>
      </w:r>
      <w:r w:rsidR="006663A6">
        <w:rPr>
          <w:rFonts w:hint="cs"/>
          <w:rtl/>
        </w:rPr>
        <w:t> </w:t>
      </w:r>
      <w:r w:rsidRPr="0085753B">
        <w:rPr>
          <w:rtl/>
        </w:rPr>
        <w:t xml:space="preserve">الغلاف الجوي نظراً لأن عملية </w:t>
      </w:r>
      <w:r w:rsidRPr="0085753B">
        <w:t>RAS</w:t>
      </w:r>
      <w:r w:rsidRPr="0085753B">
        <w:rPr>
          <w:rtl/>
        </w:rPr>
        <w:t xml:space="preserve"> تبدو أقرب إلى خط تسديد حزمة خدمة </w:t>
      </w:r>
      <w:r w:rsidRPr="0085753B">
        <w:t>FS</w:t>
      </w:r>
      <w:r w:rsidRPr="0085753B">
        <w:rPr>
          <w:rtl/>
        </w:rPr>
        <w:t xml:space="preserve"> موجهة أفقياً.</w:t>
      </w:r>
    </w:p>
    <w:p w14:paraId="1E34E931" w14:textId="01A2EF96" w:rsidR="00965482" w:rsidRPr="0085753B" w:rsidRDefault="00965482" w:rsidP="0085753B">
      <w:pPr>
        <w:rPr>
          <w:rtl/>
        </w:rPr>
      </w:pPr>
      <w:r w:rsidRPr="0085753B">
        <w:rPr>
          <w:rtl/>
        </w:rPr>
        <w:t xml:space="preserve">وتتم حماية عمليات </w:t>
      </w:r>
      <w:r w:rsidRPr="0085753B">
        <w:t>RAS</w:t>
      </w:r>
      <w:r w:rsidRPr="0085753B">
        <w:rPr>
          <w:rtl/>
        </w:rPr>
        <w:t xml:space="preserve"> على ارتفاع عالٍ من عمليات الخدمة </w:t>
      </w:r>
      <w:r w:rsidRPr="0085753B">
        <w:t>FS</w:t>
      </w:r>
      <w:r w:rsidRPr="0085753B">
        <w:rPr>
          <w:rtl/>
        </w:rPr>
        <w:t xml:space="preserve"> عند ارتفاع صفر عند تردد </w:t>
      </w:r>
      <w:r w:rsidRPr="0085753B">
        <w:t>412</w:t>
      </w:r>
      <w:r w:rsidRPr="0085753B">
        <w:rPr>
          <w:rtl/>
        </w:rPr>
        <w:t xml:space="preserve"> </w:t>
      </w:r>
      <w:r w:rsidRPr="0085753B">
        <w:t>GHz</w:t>
      </w:r>
      <w:r w:rsidRPr="0085753B">
        <w:rPr>
          <w:rtl/>
        </w:rPr>
        <w:t xml:space="preserve">: عمليات </w:t>
      </w:r>
      <w:r w:rsidRPr="0085753B">
        <w:t>FS</w:t>
      </w:r>
      <w:r w:rsidRPr="0085753B">
        <w:rPr>
          <w:rtl/>
        </w:rPr>
        <w:t xml:space="preserve"> و</w:t>
      </w:r>
      <w:r w:rsidRPr="0085753B">
        <w:t>RAS</w:t>
      </w:r>
      <w:r w:rsidRPr="0085753B">
        <w:rPr>
          <w:rtl/>
        </w:rPr>
        <w:t xml:space="preserve"> متوافقة في جميع الفواصل الأفقية وارتفاعات حزمة الخدمة </w:t>
      </w:r>
      <w:r w:rsidRPr="0085753B">
        <w:t>FS</w:t>
      </w:r>
      <w:r w:rsidRPr="0085753B">
        <w:rPr>
          <w:rtl/>
        </w:rPr>
        <w:t xml:space="preserve">. وعند تردد </w:t>
      </w:r>
      <w:r w:rsidRPr="0085753B">
        <w:t>275</w:t>
      </w:r>
      <w:r w:rsidRPr="0085753B">
        <w:rPr>
          <w:rtl/>
        </w:rPr>
        <w:t xml:space="preserve"> </w:t>
      </w:r>
      <w:r w:rsidRPr="0085753B">
        <w:t>GHz</w:t>
      </w:r>
      <w:r w:rsidRPr="0085753B">
        <w:rPr>
          <w:rtl/>
        </w:rPr>
        <w:t xml:space="preserve">، تكون عمليات </w:t>
      </w:r>
      <w:r w:rsidRPr="0085753B">
        <w:t>FS</w:t>
      </w:r>
      <w:r w:rsidRPr="0085753B">
        <w:rPr>
          <w:rtl/>
        </w:rPr>
        <w:t xml:space="preserve"> و</w:t>
      </w:r>
      <w:r w:rsidRPr="0085753B">
        <w:t>RAS</w:t>
      </w:r>
      <w:r w:rsidRPr="0085753B">
        <w:rPr>
          <w:rtl/>
        </w:rPr>
        <w:t xml:space="preserve"> متوافقة فقط عندما يتجاوز الفصل الأفقي </w:t>
      </w:r>
      <w:r w:rsidR="007F175B">
        <w:t>km </w:t>
      </w:r>
      <w:r w:rsidRPr="0085753B">
        <w:t>60</w:t>
      </w:r>
      <w:r w:rsidRPr="0085753B">
        <w:rPr>
          <w:rtl/>
        </w:rPr>
        <w:t xml:space="preserve">. وفي التردد الوسيط، تتطلب عملية الخدمة </w:t>
      </w:r>
      <w:r w:rsidRPr="0085753B">
        <w:t>FS</w:t>
      </w:r>
      <w:r w:rsidRPr="0085753B">
        <w:rPr>
          <w:rtl/>
        </w:rPr>
        <w:t xml:space="preserve"> مسافة فصل أكبر قليلاً من </w:t>
      </w:r>
      <w:r w:rsidR="007F175B">
        <w:t>m </w:t>
      </w:r>
      <w:r w:rsidRPr="0085753B">
        <w:t>1</w:t>
      </w:r>
      <w:r w:rsidRPr="0085753B">
        <w:rPr>
          <w:rtl/>
        </w:rPr>
        <w:t xml:space="preserve"> من أجل الارتفاع الأدنى لتشغيل الخدمة </w:t>
      </w:r>
      <w:r w:rsidRPr="0085753B">
        <w:t>RAS</w:t>
      </w:r>
      <w:r w:rsidRPr="0085753B">
        <w:rPr>
          <w:rtl/>
        </w:rPr>
        <w:t xml:space="preserve"> عند ارتفاع </w:t>
      </w:r>
      <w:r w:rsidRPr="0085753B">
        <w:t>h</w:t>
      </w:r>
      <w:r w:rsidRPr="0085753B">
        <w:rPr>
          <w:rtl/>
        </w:rPr>
        <w:t xml:space="preserve"> = </w:t>
      </w:r>
      <w:r w:rsidRPr="0085753B">
        <w:t>2</w:t>
      </w:r>
      <w:r w:rsidR="0085753B">
        <w:t>,</w:t>
      </w:r>
      <w:r w:rsidRPr="0085753B">
        <w:t>8</w:t>
      </w:r>
      <w:r w:rsidRPr="0085753B">
        <w:rPr>
          <w:rtl/>
        </w:rPr>
        <w:t xml:space="preserve"> </w:t>
      </w:r>
      <w:r w:rsidRPr="0085753B">
        <w:t>km</w:t>
      </w:r>
      <w:r w:rsidRPr="0085753B">
        <w:rPr>
          <w:rtl/>
        </w:rPr>
        <w:t>.</w:t>
      </w:r>
    </w:p>
    <w:p w14:paraId="6EE2B5AB" w14:textId="5CC9024D" w:rsidR="00965482" w:rsidRPr="00923689" w:rsidRDefault="00965482" w:rsidP="00923689">
      <w:pPr>
        <w:pStyle w:val="FigureNo"/>
      </w:pPr>
      <w:r w:rsidRPr="00923689">
        <w:rPr>
          <w:rtl/>
        </w:rPr>
        <w:lastRenderedPageBreak/>
        <w:t xml:space="preserve">الشكل </w:t>
      </w:r>
      <w:r w:rsidRPr="00923689">
        <w:t>2-A5</w:t>
      </w:r>
    </w:p>
    <w:p w14:paraId="0A605C28" w14:textId="2CBEAC7E" w:rsidR="00965482" w:rsidRPr="00863C47" w:rsidRDefault="00965482" w:rsidP="00923689">
      <w:pPr>
        <w:pStyle w:val="Figuretitle"/>
        <w:rPr>
          <w:rtl/>
        </w:rPr>
      </w:pPr>
      <w:r w:rsidRPr="00923689">
        <w:rPr>
          <w:rtl/>
        </w:rPr>
        <w:t xml:space="preserve">تفسير الهندسيات المستخدمة في الشكل </w:t>
      </w:r>
      <w:r w:rsidR="00863C47">
        <w:t>3-</w:t>
      </w:r>
      <w:r w:rsidRPr="00923689">
        <w:t>A5</w:t>
      </w:r>
    </w:p>
    <w:p w14:paraId="26537354" w14:textId="29EC32F8" w:rsidR="00965482" w:rsidRPr="00EC0C02" w:rsidRDefault="00766154" w:rsidP="00BE038F">
      <w:pPr>
        <w:pStyle w:val="Figure"/>
        <w:bidi/>
        <w:rPr>
          <w:rtl/>
          <w:lang w:bidi="ar-EG"/>
        </w:rPr>
      </w:pPr>
      <w:r>
        <w:rPr>
          <w:noProof/>
          <w:rtl/>
          <w:lang w:val="ar-SA"/>
        </w:rPr>
        <mc:AlternateContent>
          <mc:Choice Requires="wpg">
            <w:drawing>
              <wp:anchor distT="0" distB="0" distL="114300" distR="114300" simplePos="0" relativeHeight="251988992" behindDoc="0" locked="0" layoutInCell="1" allowOverlap="1" wp14:anchorId="2DB7E64E" wp14:editId="2860C07F">
                <wp:simplePos x="0" y="0"/>
                <wp:positionH relativeFrom="column">
                  <wp:posOffset>31115</wp:posOffset>
                </wp:positionH>
                <wp:positionV relativeFrom="paragraph">
                  <wp:posOffset>24344</wp:posOffset>
                </wp:positionV>
                <wp:extent cx="6009539" cy="2437691"/>
                <wp:effectExtent l="0" t="0" r="0" b="0"/>
                <wp:wrapNone/>
                <wp:docPr id="375" name="Group 375"/>
                <wp:cNvGraphicFramePr/>
                <a:graphic xmlns:a="http://schemas.openxmlformats.org/drawingml/2006/main">
                  <a:graphicData uri="http://schemas.microsoft.com/office/word/2010/wordprocessingGroup">
                    <wpg:wgp>
                      <wpg:cNvGrpSpPr/>
                      <wpg:grpSpPr>
                        <a:xfrm>
                          <a:off x="0" y="0"/>
                          <a:ext cx="6009539" cy="2437691"/>
                          <a:chOff x="0" y="0"/>
                          <a:chExt cx="6009539" cy="2437691"/>
                        </a:xfrm>
                      </wpg:grpSpPr>
                      <wps:wsp>
                        <wps:cNvPr id="118" name="ZoneTexte 2"/>
                        <wps:cNvSpPr txBox="1"/>
                        <wps:spPr>
                          <a:xfrm>
                            <a:off x="488054" y="0"/>
                            <a:ext cx="1483360" cy="224790"/>
                          </a:xfrm>
                          <a:prstGeom prst="rect">
                            <a:avLst/>
                          </a:prstGeom>
                          <a:noFill/>
                        </wps:spPr>
                        <wps:txbx>
                          <w:txbxContent>
                            <w:p w14:paraId="2C80C097" w14:textId="585C6766" w:rsidR="009C5789" w:rsidRPr="00FC153E" w:rsidRDefault="009C5789" w:rsidP="00385850">
                              <w:pPr>
                                <w:spacing w:before="40" w:line="144" w:lineRule="auto"/>
                                <w:jc w:val="center"/>
                              </w:pPr>
                              <w:r w:rsidRPr="00FC153E">
                                <w:rPr>
                                  <w:rtl/>
                                </w:rPr>
                                <w:t>منظر علوي</w:t>
                              </w:r>
                            </w:p>
                          </w:txbxContent>
                        </wps:txbx>
                        <wps:bodyPr wrap="square" lIns="0" tIns="0" rIns="0" bIns="0" rtlCol="0">
                          <a:noAutofit/>
                        </wps:bodyPr>
                      </wps:wsp>
                      <wps:wsp>
                        <wps:cNvPr id="172" name="ZoneTexte 2"/>
                        <wps:cNvSpPr txBox="1"/>
                        <wps:spPr>
                          <a:xfrm>
                            <a:off x="3921262" y="5610"/>
                            <a:ext cx="1337310" cy="247650"/>
                          </a:xfrm>
                          <a:prstGeom prst="rect">
                            <a:avLst/>
                          </a:prstGeom>
                          <a:noFill/>
                        </wps:spPr>
                        <wps:txbx>
                          <w:txbxContent>
                            <w:p w14:paraId="7826258B" w14:textId="782BDD28" w:rsidR="009C5789" w:rsidRPr="00FC153E" w:rsidRDefault="009C5789" w:rsidP="0085753B">
                              <w:pPr>
                                <w:spacing w:before="40" w:line="144" w:lineRule="auto"/>
                                <w:jc w:val="center"/>
                              </w:pPr>
                              <w:r w:rsidRPr="00FC153E">
                                <w:rPr>
                                  <w:rtl/>
                                </w:rPr>
                                <w:t>منظر جانبي</w:t>
                              </w:r>
                            </w:p>
                          </w:txbxContent>
                        </wps:txbx>
                        <wps:bodyPr wrap="square" lIns="0" tIns="0" rIns="0" bIns="0" rtlCol="0">
                          <a:noAutofit/>
                        </wps:bodyPr>
                      </wps:wsp>
                      <wps:wsp>
                        <wps:cNvPr id="178" name="ZoneTexte 2"/>
                        <wps:cNvSpPr txBox="1"/>
                        <wps:spPr>
                          <a:xfrm>
                            <a:off x="3982970" y="269271"/>
                            <a:ext cx="483870" cy="177165"/>
                          </a:xfrm>
                          <a:prstGeom prst="rect">
                            <a:avLst/>
                          </a:prstGeom>
                          <a:noFill/>
                        </wps:spPr>
                        <wps:txbx>
                          <w:txbxContent>
                            <w:p w14:paraId="7B1CB2A5" w14:textId="17923A8A" w:rsidR="009C5789" w:rsidRPr="0085753B" w:rsidRDefault="009C5789" w:rsidP="0085753B">
                              <w:pPr>
                                <w:spacing w:before="40" w:line="144" w:lineRule="auto"/>
                                <w:jc w:val="right"/>
                                <w:rPr>
                                  <w:b/>
                                  <w:bCs/>
                                  <w:sz w:val="18"/>
                                  <w:szCs w:val="24"/>
                                </w:rPr>
                              </w:pPr>
                              <w:r w:rsidRPr="0085753B">
                                <w:rPr>
                                  <w:sz w:val="18"/>
                                  <w:szCs w:val="24"/>
                                  <w:rtl/>
                                </w:rPr>
                                <w:t xml:space="preserve">موقع </w:t>
                              </w:r>
                              <w:r w:rsidRPr="0085753B">
                                <w:rPr>
                                  <w:sz w:val="18"/>
                                  <w:szCs w:val="24"/>
                                </w:rPr>
                                <w:t>RAS</w:t>
                              </w:r>
                            </w:p>
                          </w:txbxContent>
                        </wps:txbx>
                        <wps:bodyPr wrap="square" lIns="0" tIns="0" rIns="0" bIns="0" rtlCol="0">
                          <a:noAutofit/>
                        </wps:bodyPr>
                      </wps:wsp>
                      <wps:wsp>
                        <wps:cNvPr id="180" name="ZoneTexte 2"/>
                        <wps:cNvSpPr txBox="1"/>
                        <wps:spPr>
                          <a:xfrm>
                            <a:off x="0" y="1744652"/>
                            <a:ext cx="483870" cy="177165"/>
                          </a:xfrm>
                          <a:prstGeom prst="rect">
                            <a:avLst/>
                          </a:prstGeom>
                          <a:noFill/>
                        </wps:spPr>
                        <wps:txbx>
                          <w:txbxContent>
                            <w:p w14:paraId="3A740B69" w14:textId="77777777" w:rsidR="009C5789" w:rsidRPr="0085753B" w:rsidRDefault="009C5789" w:rsidP="0085753B">
                              <w:pPr>
                                <w:spacing w:before="40" w:line="144" w:lineRule="auto"/>
                                <w:jc w:val="right"/>
                                <w:rPr>
                                  <w:b/>
                                  <w:bCs/>
                                  <w:sz w:val="18"/>
                                  <w:szCs w:val="24"/>
                                </w:rPr>
                              </w:pPr>
                              <w:r w:rsidRPr="0085753B">
                                <w:rPr>
                                  <w:sz w:val="18"/>
                                  <w:szCs w:val="24"/>
                                  <w:rtl/>
                                </w:rPr>
                                <w:t xml:space="preserve">موقع </w:t>
                              </w:r>
                              <w:r w:rsidRPr="0085753B">
                                <w:rPr>
                                  <w:sz w:val="18"/>
                                  <w:szCs w:val="24"/>
                                </w:rPr>
                                <w:t>RAS</w:t>
                              </w:r>
                            </w:p>
                          </w:txbxContent>
                        </wps:txbx>
                        <wps:bodyPr wrap="square" lIns="0" tIns="0" rIns="0" bIns="0" rtlCol="0">
                          <a:noAutofit/>
                        </wps:bodyPr>
                      </wps:wsp>
                      <wps:wsp>
                        <wps:cNvPr id="182" name="ZoneTexte 2"/>
                        <wps:cNvSpPr txBox="1"/>
                        <wps:spPr>
                          <a:xfrm>
                            <a:off x="2535637" y="1671725"/>
                            <a:ext cx="483870" cy="177165"/>
                          </a:xfrm>
                          <a:prstGeom prst="rect">
                            <a:avLst/>
                          </a:prstGeom>
                          <a:noFill/>
                        </wps:spPr>
                        <wps:txbx>
                          <w:txbxContent>
                            <w:p w14:paraId="581ED51F" w14:textId="00A345A4" w:rsidR="009C5789" w:rsidRPr="0085753B" w:rsidRDefault="009C5789" w:rsidP="005275DF">
                              <w:pPr>
                                <w:spacing w:before="40" w:line="144" w:lineRule="auto"/>
                                <w:jc w:val="center"/>
                                <w:rPr>
                                  <w:b/>
                                  <w:bCs/>
                                  <w:sz w:val="18"/>
                                  <w:szCs w:val="24"/>
                                </w:rPr>
                              </w:pPr>
                              <w:r w:rsidRPr="005275DF">
                                <w:rPr>
                                  <w:sz w:val="18"/>
                                  <w:szCs w:val="24"/>
                                  <w:rtl/>
                                </w:rPr>
                                <w:t xml:space="preserve">محطة </w:t>
                              </w:r>
                              <w:r w:rsidRPr="005275DF">
                                <w:rPr>
                                  <w:sz w:val="18"/>
                                  <w:szCs w:val="24"/>
                                </w:rPr>
                                <w:t>FS</w:t>
                              </w:r>
                            </w:p>
                          </w:txbxContent>
                        </wps:txbx>
                        <wps:bodyPr wrap="square" lIns="0" tIns="0" rIns="0" bIns="0" rtlCol="0">
                          <a:noAutofit/>
                        </wps:bodyPr>
                      </wps:wsp>
                      <wps:wsp>
                        <wps:cNvPr id="185" name="ZoneTexte 2"/>
                        <wps:cNvSpPr txBox="1"/>
                        <wps:spPr>
                          <a:xfrm>
                            <a:off x="5525669" y="1727823"/>
                            <a:ext cx="483870" cy="177165"/>
                          </a:xfrm>
                          <a:prstGeom prst="rect">
                            <a:avLst/>
                          </a:prstGeom>
                          <a:noFill/>
                        </wps:spPr>
                        <wps:txbx>
                          <w:txbxContent>
                            <w:p w14:paraId="2379D2AC" w14:textId="77777777" w:rsidR="009C5789" w:rsidRPr="0085753B" w:rsidRDefault="009C5789" w:rsidP="00F31BCF">
                              <w:pPr>
                                <w:spacing w:before="40" w:line="144" w:lineRule="auto"/>
                                <w:jc w:val="center"/>
                                <w:rPr>
                                  <w:b/>
                                  <w:bCs/>
                                  <w:sz w:val="18"/>
                                  <w:szCs w:val="24"/>
                                </w:rPr>
                              </w:pPr>
                              <w:r w:rsidRPr="005275DF">
                                <w:rPr>
                                  <w:sz w:val="18"/>
                                  <w:szCs w:val="24"/>
                                  <w:rtl/>
                                </w:rPr>
                                <w:t xml:space="preserve">محطة </w:t>
                              </w:r>
                              <w:r w:rsidRPr="005275DF">
                                <w:rPr>
                                  <w:sz w:val="18"/>
                                  <w:szCs w:val="24"/>
                                </w:rPr>
                                <w:t>FS</w:t>
                              </w:r>
                            </w:p>
                            <w:p w14:paraId="2AE35CF7" w14:textId="2BA2E6B7" w:rsidR="009C5789" w:rsidRPr="0085753B" w:rsidRDefault="009C5789" w:rsidP="0085753B">
                              <w:pPr>
                                <w:spacing w:before="40" w:line="144" w:lineRule="auto"/>
                                <w:jc w:val="right"/>
                                <w:rPr>
                                  <w:b/>
                                  <w:bCs/>
                                  <w:sz w:val="18"/>
                                  <w:szCs w:val="24"/>
                                </w:rPr>
                              </w:pPr>
                            </w:p>
                          </w:txbxContent>
                        </wps:txbx>
                        <wps:bodyPr wrap="square" lIns="0" tIns="0" rIns="0" bIns="0" rtlCol="0">
                          <a:noAutofit/>
                        </wps:bodyPr>
                      </wps:wsp>
                      <wps:wsp>
                        <wps:cNvPr id="1453033476" name="ZoneTexte 2"/>
                        <wps:cNvSpPr txBox="1"/>
                        <wps:spPr>
                          <a:xfrm>
                            <a:off x="830253" y="1901727"/>
                            <a:ext cx="1494155" cy="184150"/>
                          </a:xfrm>
                          <a:prstGeom prst="rect">
                            <a:avLst/>
                          </a:prstGeom>
                          <a:noFill/>
                        </wps:spPr>
                        <wps:txbx>
                          <w:txbxContent>
                            <w:p w14:paraId="6BE0A209" w14:textId="62D7B6FD" w:rsidR="009C5789" w:rsidRPr="0085753B" w:rsidRDefault="009C5789" w:rsidP="005275DF">
                              <w:pPr>
                                <w:spacing w:before="40" w:line="144" w:lineRule="auto"/>
                                <w:jc w:val="center"/>
                                <w:rPr>
                                  <w:b/>
                                  <w:bCs/>
                                  <w:sz w:val="18"/>
                                  <w:szCs w:val="24"/>
                                </w:rPr>
                              </w:pPr>
                              <w:r w:rsidRPr="005275DF">
                                <w:rPr>
                                  <w:sz w:val="18"/>
                                  <w:szCs w:val="24"/>
                                  <w:rtl/>
                                </w:rPr>
                                <w:t>مسافة فصل أفقي</w:t>
                              </w:r>
                            </w:p>
                          </w:txbxContent>
                        </wps:txbx>
                        <wps:bodyPr wrap="square" lIns="0" tIns="0" rIns="0" bIns="0" rtlCol="0">
                          <a:noAutofit/>
                        </wps:bodyPr>
                      </wps:wsp>
                      <wps:wsp>
                        <wps:cNvPr id="1453033477" name="ZoneTexte 2"/>
                        <wps:cNvSpPr txBox="1"/>
                        <wps:spPr>
                          <a:xfrm>
                            <a:off x="44879" y="2126120"/>
                            <a:ext cx="2940685" cy="197485"/>
                          </a:xfrm>
                          <a:prstGeom prst="rect">
                            <a:avLst/>
                          </a:prstGeom>
                          <a:noFill/>
                        </wps:spPr>
                        <wps:txbx>
                          <w:txbxContent>
                            <w:p w14:paraId="5F97582A" w14:textId="44FBE701" w:rsidR="009C5789" w:rsidRPr="0085753B" w:rsidRDefault="009C5789" w:rsidP="00F31BCF">
                              <w:pPr>
                                <w:spacing w:before="40" w:line="144" w:lineRule="auto"/>
                                <w:jc w:val="center"/>
                                <w:rPr>
                                  <w:b/>
                                  <w:bCs/>
                                  <w:sz w:val="18"/>
                                  <w:szCs w:val="24"/>
                                </w:rPr>
                              </w:pPr>
                              <w:r w:rsidRPr="005275DF">
                                <w:rPr>
                                  <w:sz w:val="18"/>
                                  <w:szCs w:val="24"/>
                                </w:rPr>
                                <w:t>φ</w:t>
                              </w:r>
                              <w:r w:rsidRPr="005275DF">
                                <w:rPr>
                                  <w:sz w:val="18"/>
                                  <w:szCs w:val="24"/>
                                  <w:rtl/>
                                </w:rPr>
                                <w:t xml:space="preserve"> = زاوية تسديد السمت في محطة </w:t>
                              </w:r>
                              <w:r w:rsidRPr="005275DF">
                                <w:rPr>
                                  <w:sz w:val="18"/>
                                  <w:szCs w:val="24"/>
                                </w:rPr>
                                <w:t>FS</w:t>
                              </w:r>
                              <w:r w:rsidRPr="005275DF">
                                <w:rPr>
                                  <w:sz w:val="18"/>
                                  <w:szCs w:val="24"/>
                                  <w:rtl/>
                                </w:rPr>
                                <w:t xml:space="preserve"> نسبة إلى موقع </w:t>
                              </w:r>
                              <w:r w:rsidRPr="005275DF">
                                <w:rPr>
                                  <w:sz w:val="18"/>
                                  <w:szCs w:val="24"/>
                                </w:rPr>
                                <w:t>RAS</w:t>
                              </w:r>
                            </w:p>
                          </w:txbxContent>
                        </wps:txbx>
                        <wps:bodyPr wrap="square" lIns="0" tIns="0" rIns="0" bIns="0" rtlCol="0">
                          <a:noAutofit/>
                        </wps:bodyPr>
                      </wps:wsp>
                      <wps:wsp>
                        <wps:cNvPr id="1453033504" name="ZoneTexte 2"/>
                        <wps:cNvSpPr txBox="1"/>
                        <wps:spPr>
                          <a:xfrm>
                            <a:off x="3713698" y="2103681"/>
                            <a:ext cx="1774190" cy="334010"/>
                          </a:xfrm>
                          <a:prstGeom prst="rect">
                            <a:avLst/>
                          </a:prstGeom>
                          <a:noFill/>
                        </wps:spPr>
                        <wps:txbx>
                          <w:txbxContent>
                            <w:p w14:paraId="6E9CAC2E" w14:textId="77777777" w:rsidR="009C5789" w:rsidRDefault="009C5789" w:rsidP="00F31BCF">
                              <w:pPr>
                                <w:spacing w:before="40" w:line="144" w:lineRule="auto"/>
                                <w:jc w:val="center"/>
                                <w:rPr>
                                  <w:sz w:val="18"/>
                                  <w:szCs w:val="24"/>
                                </w:rPr>
                              </w:pPr>
                              <w:r w:rsidRPr="005275DF">
                                <w:rPr>
                                  <w:sz w:val="18"/>
                                  <w:szCs w:val="24"/>
                                </w:rPr>
                                <w:t>h</w:t>
                              </w:r>
                              <w:r w:rsidRPr="005275DF">
                                <w:rPr>
                                  <w:sz w:val="18"/>
                                  <w:szCs w:val="24"/>
                                  <w:rtl/>
                                </w:rPr>
                                <w:t xml:space="preserve"> = ارتفاع موقع </w:t>
                              </w:r>
                              <w:r w:rsidRPr="005275DF">
                                <w:rPr>
                                  <w:sz w:val="18"/>
                                  <w:szCs w:val="24"/>
                                </w:rPr>
                                <w:t>RAS</w:t>
                              </w:r>
                            </w:p>
                            <w:p w14:paraId="45D14F72" w14:textId="01EA8DF0" w:rsidR="009C5789" w:rsidRPr="0085753B" w:rsidRDefault="009C5789" w:rsidP="00F31BCF">
                              <w:pPr>
                                <w:spacing w:before="40" w:line="144" w:lineRule="auto"/>
                                <w:jc w:val="center"/>
                                <w:rPr>
                                  <w:b/>
                                  <w:bCs/>
                                  <w:sz w:val="18"/>
                                  <w:szCs w:val="24"/>
                                </w:rPr>
                              </w:pPr>
                              <w:r w:rsidRPr="00FC153E">
                                <w:rPr>
                                  <w:rFonts w:cs="Times New Roman"/>
                                  <w:sz w:val="18"/>
                                  <w:szCs w:val="26"/>
                                </w:rPr>
                                <w:t>θ</w:t>
                              </w:r>
                              <w:r>
                                <w:rPr>
                                  <w:color w:val="000000" w:themeColor="text1"/>
                                  <w:kern w:val="24"/>
                                  <w:sz w:val="18"/>
                                  <w:szCs w:val="18"/>
                                </w:rPr>
                                <w:t xml:space="preserve"> – </w:t>
                              </w:r>
                              <w:r w:rsidRPr="005275DF">
                                <w:rPr>
                                  <w:sz w:val="18"/>
                                  <w:szCs w:val="24"/>
                                </w:rPr>
                                <w:t>90</w:t>
                              </w:r>
                              <w:r w:rsidRPr="005275DF">
                                <w:rPr>
                                  <w:sz w:val="18"/>
                                  <w:szCs w:val="24"/>
                                  <w:rtl/>
                                </w:rPr>
                                <w:t xml:space="preserve"> = زاوية التسديد في محطة </w:t>
                              </w:r>
                              <w:r w:rsidRPr="005275DF">
                                <w:rPr>
                                  <w:sz w:val="18"/>
                                  <w:szCs w:val="24"/>
                                </w:rPr>
                                <w:t>FS</w:t>
                              </w:r>
                            </w:p>
                          </w:txbxContent>
                        </wps:txbx>
                        <wps:bodyPr wrap="square" lIns="0" tIns="0" rIns="0" bIns="0" rtlCol="0">
                          <a:noAutofit/>
                        </wps:bodyPr>
                      </wps:wsp>
                      <wps:wsp>
                        <wps:cNvPr id="800" name="ZoneTexte 2"/>
                        <wps:cNvSpPr txBox="1"/>
                        <wps:spPr>
                          <a:xfrm>
                            <a:off x="3848334" y="1924167"/>
                            <a:ext cx="1494155" cy="184150"/>
                          </a:xfrm>
                          <a:prstGeom prst="rect">
                            <a:avLst/>
                          </a:prstGeom>
                          <a:noFill/>
                        </wps:spPr>
                        <wps:txbx>
                          <w:txbxContent>
                            <w:p w14:paraId="70D8AA45" w14:textId="77777777" w:rsidR="009C5789" w:rsidRPr="0085753B" w:rsidRDefault="009C5789" w:rsidP="005275DF">
                              <w:pPr>
                                <w:spacing w:before="40" w:line="144" w:lineRule="auto"/>
                                <w:jc w:val="center"/>
                                <w:rPr>
                                  <w:b/>
                                  <w:bCs/>
                                  <w:sz w:val="18"/>
                                  <w:szCs w:val="24"/>
                                </w:rPr>
                              </w:pPr>
                              <w:r w:rsidRPr="005275DF">
                                <w:rPr>
                                  <w:sz w:val="18"/>
                                  <w:szCs w:val="24"/>
                                  <w:rtl/>
                                </w:rPr>
                                <w:t>مسافة فصل أفقي</w:t>
                              </w:r>
                            </w:p>
                          </w:txbxContent>
                        </wps:txbx>
                        <wps:bodyPr wrap="square" lIns="0" tIns="0" rIns="0" bIns="0" rtlCol="0">
                          <a:noAutofit/>
                        </wps:bodyPr>
                      </wps:wsp>
                    </wpg:wgp>
                  </a:graphicData>
                </a:graphic>
              </wp:anchor>
            </w:drawing>
          </mc:Choice>
          <mc:Fallback>
            <w:pict>
              <v:group w14:anchorId="2DB7E64E" id="Group 375" o:spid="_x0000_s1414" style="position:absolute;left:0;text-align:left;margin-left:2.45pt;margin-top:1.9pt;width:473.2pt;height:191.95pt;z-index:251988992;mso-position-horizontal-relative:text;mso-position-vertical-relative:text" coordsize="60095,24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">
                <v:shape id="_x0000_s1415" type="#_x0000_t202" style="position:absolute;left:4880;width:14834;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2C80C097" w14:textId="585C6766" w:rsidR="009C5789" w:rsidRPr="00FC153E" w:rsidRDefault="009C5789" w:rsidP="00385850">
                        <w:pPr>
                          <w:spacing w:before="40" w:line="144" w:lineRule="auto"/>
                          <w:jc w:val="center"/>
                        </w:pPr>
                        <w:r w:rsidRPr="00FC153E">
                          <w:rPr>
                            <w:rtl/>
                          </w:rPr>
                          <w:t>منظر علوي</w:t>
                        </w:r>
                      </w:p>
                    </w:txbxContent>
                  </v:textbox>
                </v:shape>
                <v:shape id="_x0000_s1416" type="#_x0000_t202" style="position:absolute;left:39212;top:56;width:1337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7826258B" w14:textId="782BDD28" w:rsidR="009C5789" w:rsidRPr="00FC153E" w:rsidRDefault="009C5789" w:rsidP="0085753B">
                        <w:pPr>
                          <w:spacing w:before="40" w:line="144" w:lineRule="auto"/>
                          <w:jc w:val="center"/>
                        </w:pPr>
                        <w:r w:rsidRPr="00FC153E">
                          <w:rPr>
                            <w:rtl/>
                          </w:rPr>
                          <w:t>منظر جانبي</w:t>
                        </w:r>
                      </w:p>
                    </w:txbxContent>
                  </v:textbox>
                </v:shape>
                <v:shape id="_x0000_s1417" type="#_x0000_t202" style="position:absolute;left:39829;top:2692;width:4839;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7B1CB2A5" w14:textId="17923A8A" w:rsidR="009C5789" w:rsidRPr="0085753B" w:rsidRDefault="009C5789" w:rsidP="0085753B">
                        <w:pPr>
                          <w:spacing w:before="40" w:line="144" w:lineRule="auto"/>
                          <w:jc w:val="right"/>
                          <w:rPr>
                            <w:b/>
                            <w:bCs/>
                            <w:sz w:val="18"/>
                            <w:szCs w:val="24"/>
                          </w:rPr>
                        </w:pPr>
                        <w:r w:rsidRPr="0085753B">
                          <w:rPr>
                            <w:sz w:val="18"/>
                            <w:szCs w:val="24"/>
                            <w:rtl/>
                          </w:rPr>
                          <w:t xml:space="preserve">موقع </w:t>
                        </w:r>
                        <w:r w:rsidRPr="0085753B">
                          <w:rPr>
                            <w:sz w:val="18"/>
                            <w:szCs w:val="24"/>
                          </w:rPr>
                          <w:t>RAS</w:t>
                        </w:r>
                      </w:p>
                    </w:txbxContent>
                  </v:textbox>
                </v:shape>
                <v:shape id="_x0000_s1418" type="#_x0000_t202" style="position:absolute;top:17446;width:4838;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3A740B69" w14:textId="77777777" w:rsidR="009C5789" w:rsidRPr="0085753B" w:rsidRDefault="009C5789" w:rsidP="0085753B">
                        <w:pPr>
                          <w:spacing w:before="40" w:line="144" w:lineRule="auto"/>
                          <w:jc w:val="right"/>
                          <w:rPr>
                            <w:b/>
                            <w:bCs/>
                            <w:sz w:val="18"/>
                            <w:szCs w:val="24"/>
                          </w:rPr>
                        </w:pPr>
                        <w:r w:rsidRPr="0085753B">
                          <w:rPr>
                            <w:sz w:val="18"/>
                            <w:szCs w:val="24"/>
                            <w:rtl/>
                          </w:rPr>
                          <w:t xml:space="preserve">موقع </w:t>
                        </w:r>
                        <w:r w:rsidRPr="0085753B">
                          <w:rPr>
                            <w:sz w:val="18"/>
                            <w:szCs w:val="24"/>
                          </w:rPr>
                          <w:t>RAS</w:t>
                        </w:r>
                      </w:p>
                    </w:txbxContent>
                  </v:textbox>
                </v:shape>
                <v:shape id="_x0000_s1419" type="#_x0000_t202" style="position:absolute;left:25356;top:16717;width:4839;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581ED51F" w14:textId="00A345A4" w:rsidR="009C5789" w:rsidRPr="0085753B" w:rsidRDefault="009C5789" w:rsidP="005275DF">
                        <w:pPr>
                          <w:spacing w:before="40" w:line="144" w:lineRule="auto"/>
                          <w:jc w:val="center"/>
                          <w:rPr>
                            <w:b/>
                            <w:bCs/>
                            <w:sz w:val="18"/>
                            <w:szCs w:val="24"/>
                          </w:rPr>
                        </w:pPr>
                        <w:r w:rsidRPr="005275DF">
                          <w:rPr>
                            <w:sz w:val="18"/>
                            <w:szCs w:val="24"/>
                            <w:rtl/>
                          </w:rPr>
                          <w:t xml:space="preserve">محطة </w:t>
                        </w:r>
                        <w:r w:rsidRPr="005275DF">
                          <w:rPr>
                            <w:sz w:val="18"/>
                            <w:szCs w:val="24"/>
                          </w:rPr>
                          <w:t>FS</w:t>
                        </w:r>
                      </w:p>
                    </w:txbxContent>
                  </v:textbox>
                </v:shape>
                <v:shape id="_x0000_s1420" type="#_x0000_t202" style="position:absolute;left:55256;top:17278;width:4839;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2379D2AC" w14:textId="77777777" w:rsidR="009C5789" w:rsidRPr="0085753B" w:rsidRDefault="009C5789" w:rsidP="00F31BCF">
                        <w:pPr>
                          <w:spacing w:before="40" w:line="144" w:lineRule="auto"/>
                          <w:jc w:val="center"/>
                          <w:rPr>
                            <w:b/>
                            <w:bCs/>
                            <w:sz w:val="18"/>
                            <w:szCs w:val="24"/>
                          </w:rPr>
                        </w:pPr>
                        <w:r w:rsidRPr="005275DF">
                          <w:rPr>
                            <w:sz w:val="18"/>
                            <w:szCs w:val="24"/>
                            <w:rtl/>
                          </w:rPr>
                          <w:t xml:space="preserve">محطة </w:t>
                        </w:r>
                        <w:r w:rsidRPr="005275DF">
                          <w:rPr>
                            <w:sz w:val="18"/>
                            <w:szCs w:val="24"/>
                          </w:rPr>
                          <w:t>FS</w:t>
                        </w:r>
                      </w:p>
                      <w:p w14:paraId="2AE35CF7" w14:textId="2BA2E6B7" w:rsidR="009C5789" w:rsidRPr="0085753B" w:rsidRDefault="009C5789" w:rsidP="0085753B">
                        <w:pPr>
                          <w:spacing w:before="40" w:line="144" w:lineRule="auto"/>
                          <w:jc w:val="right"/>
                          <w:rPr>
                            <w:b/>
                            <w:bCs/>
                            <w:sz w:val="18"/>
                            <w:szCs w:val="24"/>
                          </w:rPr>
                        </w:pPr>
                      </w:p>
                    </w:txbxContent>
                  </v:textbox>
                </v:shape>
                <v:shape id="_x0000_s1421" type="#_x0000_t202" style="position:absolute;left:8302;top:19017;width:14942;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" filled="f" stroked="f">
                  <v:textbox inset="0,0,0,0">
                    <w:txbxContent>
                      <w:p w14:paraId="6BE0A209" w14:textId="62D7B6FD" w:rsidR="009C5789" w:rsidRPr="0085753B" w:rsidRDefault="009C5789" w:rsidP="005275DF">
                        <w:pPr>
                          <w:spacing w:before="40" w:line="144" w:lineRule="auto"/>
                          <w:jc w:val="center"/>
                          <w:rPr>
                            <w:b/>
                            <w:bCs/>
                            <w:sz w:val="18"/>
                            <w:szCs w:val="24"/>
                          </w:rPr>
                        </w:pPr>
                        <w:r w:rsidRPr="005275DF">
                          <w:rPr>
                            <w:sz w:val="18"/>
                            <w:szCs w:val="24"/>
                            <w:rtl/>
                          </w:rPr>
                          <w:t>مسافة فصل أفقي</w:t>
                        </w:r>
                      </w:p>
                    </w:txbxContent>
                  </v:textbox>
                </v:shape>
                <v:shape id="_x0000_s1422" type="#_x0000_t202" style="position:absolute;left:448;top:21261;width:29407;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" filled="f" stroked="f">
                  <v:textbox inset="0,0,0,0">
                    <w:txbxContent>
                      <w:p w14:paraId="5F97582A" w14:textId="44FBE701" w:rsidR="009C5789" w:rsidRPr="0085753B" w:rsidRDefault="009C5789" w:rsidP="00F31BCF">
                        <w:pPr>
                          <w:spacing w:before="40" w:line="144" w:lineRule="auto"/>
                          <w:jc w:val="center"/>
                          <w:rPr>
                            <w:b/>
                            <w:bCs/>
                            <w:sz w:val="18"/>
                            <w:szCs w:val="24"/>
                          </w:rPr>
                        </w:pPr>
                        <w:r w:rsidRPr="005275DF">
                          <w:rPr>
                            <w:sz w:val="18"/>
                            <w:szCs w:val="24"/>
                          </w:rPr>
                          <w:t>φ</w:t>
                        </w:r>
                        <w:r w:rsidRPr="005275DF">
                          <w:rPr>
                            <w:sz w:val="18"/>
                            <w:szCs w:val="24"/>
                            <w:rtl/>
                          </w:rPr>
                          <w:t xml:space="preserve"> = زاوية تسديد السمت في محطة </w:t>
                        </w:r>
                        <w:r w:rsidRPr="005275DF">
                          <w:rPr>
                            <w:sz w:val="18"/>
                            <w:szCs w:val="24"/>
                          </w:rPr>
                          <w:t>FS</w:t>
                        </w:r>
                        <w:r w:rsidRPr="005275DF">
                          <w:rPr>
                            <w:sz w:val="18"/>
                            <w:szCs w:val="24"/>
                            <w:rtl/>
                          </w:rPr>
                          <w:t xml:space="preserve"> نسبة إلى موقع </w:t>
                        </w:r>
                        <w:r w:rsidRPr="005275DF">
                          <w:rPr>
                            <w:sz w:val="18"/>
                            <w:szCs w:val="24"/>
                          </w:rPr>
                          <w:t>RAS</w:t>
                        </w:r>
                      </w:p>
                    </w:txbxContent>
                  </v:textbox>
                </v:shape>
                <v:shape id="_x0000_s1423" type="#_x0000_t202" style="position:absolute;left:37136;top:21036;width:17742;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" filled="f" stroked="f">
                  <v:textbox inset="0,0,0,0">
                    <w:txbxContent>
                      <w:p w14:paraId="6E9CAC2E" w14:textId="77777777" w:rsidR="009C5789" w:rsidRDefault="009C5789" w:rsidP="00F31BCF">
                        <w:pPr>
                          <w:spacing w:before="40" w:line="144" w:lineRule="auto"/>
                          <w:jc w:val="center"/>
                          <w:rPr>
                            <w:sz w:val="18"/>
                            <w:szCs w:val="24"/>
                          </w:rPr>
                        </w:pPr>
                        <w:r w:rsidRPr="005275DF">
                          <w:rPr>
                            <w:sz w:val="18"/>
                            <w:szCs w:val="24"/>
                          </w:rPr>
                          <w:t>h</w:t>
                        </w:r>
                        <w:r w:rsidRPr="005275DF">
                          <w:rPr>
                            <w:sz w:val="18"/>
                            <w:szCs w:val="24"/>
                            <w:rtl/>
                          </w:rPr>
                          <w:t xml:space="preserve"> = ارتفاع موقع </w:t>
                        </w:r>
                        <w:r w:rsidRPr="005275DF">
                          <w:rPr>
                            <w:sz w:val="18"/>
                            <w:szCs w:val="24"/>
                          </w:rPr>
                          <w:t>RAS</w:t>
                        </w:r>
                      </w:p>
                      <w:p w14:paraId="45D14F72" w14:textId="01EA8DF0" w:rsidR="009C5789" w:rsidRPr="0085753B" w:rsidRDefault="009C5789" w:rsidP="00F31BCF">
                        <w:pPr>
                          <w:spacing w:before="40" w:line="144" w:lineRule="auto"/>
                          <w:jc w:val="center"/>
                          <w:rPr>
                            <w:b/>
                            <w:bCs/>
                            <w:sz w:val="18"/>
                            <w:szCs w:val="24"/>
                          </w:rPr>
                        </w:pPr>
                        <w:r w:rsidRPr="00FC153E">
                          <w:rPr>
                            <w:rFonts w:cs="Times New Roman"/>
                            <w:sz w:val="18"/>
                            <w:szCs w:val="26"/>
                          </w:rPr>
                          <w:t>θ</w:t>
                        </w:r>
                        <w:r>
                          <w:rPr>
                            <w:color w:val="000000" w:themeColor="text1"/>
                            <w:kern w:val="24"/>
                            <w:sz w:val="18"/>
                            <w:szCs w:val="18"/>
                          </w:rPr>
                          <w:t xml:space="preserve"> – </w:t>
                        </w:r>
                        <w:r w:rsidRPr="005275DF">
                          <w:rPr>
                            <w:sz w:val="18"/>
                            <w:szCs w:val="24"/>
                          </w:rPr>
                          <w:t>90</w:t>
                        </w:r>
                        <w:r w:rsidRPr="005275DF">
                          <w:rPr>
                            <w:sz w:val="18"/>
                            <w:szCs w:val="24"/>
                            <w:rtl/>
                          </w:rPr>
                          <w:t xml:space="preserve"> = زاوية التسديد في محطة </w:t>
                        </w:r>
                        <w:r w:rsidRPr="005275DF">
                          <w:rPr>
                            <w:sz w:val="18"/>
                            <w:szCs w:val="24"/>
                          </w:rPr>
                          <w:t>FS</w:t>
                        </w:r>
                      </w:p>
                    </w:txbxContent>
                  </v:textbox>
                </v:shape>
                <v:shape id="_x0000_s1424" type="#_x0000_t202" style="position:absolute;left:38483;top:19241;width:14941;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" filled="f" stroked="f">
                  <v:textbox inset="0,0,0,0">
                    <w:txbxContent>
                      <w:p w14:paraId="70D8AA45" w14:textId="77777777" w:rsidR="009C5789" w:rsidRPr="0085753B" w:rsidRDefault="009C5789" w:rsidP="005275DF">
                        <w:pPr>
                          <w:spacing w:before="40" w:line="144" w:lineRule="auto"/>
                          <w:jc w:val="center"/>
                          <w:rPr>
                            <w:b/>
                            <w:bCs/>
                            <w:sz w:val="18"/>
                            <w:szCs w:val="24"/>
                          </w:rPr>
                        </w:pPr>
                        <w:r w:rsidRPr="005275DF">
                          <w:rPr>
                            <w:sz w:val="18"/>
                            <w:szCs w:val="24"/>
                            <w:rtl/>
                          </w:rPr>
                          <w:t>مسافة فصل أفقي</w:t>
                        </w:r>
                      </w:p>
                    </w:txbxContent>
                  </v:textbox>
                </v:shape>
              </v:group>
            </w:pict>
          </mc:Fallback>
        </mc:AlternateContent>
      </w:r>
      <w:r>
        <w:rPr>
          <w:noProof/>
          <w:rtl/>
          <w:lang w:bidi="ar-EG"/>
        </w:rPr>
        <w:drawing>
          <wp:inline distT="0" distB="0" distL="0" distR="0" wp14:anchorId="2DA3BFAE" wp14:editId="22C5856E">
            <wp:extent cx="6120000" cy="2469600"/>
            <wp:effectExtent l="0" t="0" r="0" b="6985"/>
            <wp:docPr id="374" name="Picture 374" descr="A picture containing photo, man, ski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5-2.png"/>
                    <pic:cNvPicPr/>
                  </pic:nvPicPr>
                  <pic:blipFill>
                    <a:blip r:embed="rId141">
                      <a:extLst>
                        <a:ext uri="{28A0092B-C50C-407E-A947-70E740481C1C}">
                          <a14:useLocalDpi xmlns:a14="http://schemas.microsoft.com/office/drawing/2010/main" val="0"/>
                        </a:ext>
                      </a:extLst>
                    </a:blip>
                    <a:stretch>
                      <a:fillRect/>
                    </a:stretch>
                  </pic:blipFill>
                  <pic:spPr>
                    <a:xfrm>
                      <a:off x="0" y="0"/>
                      <a:ext cx="6120000" cy="2469600"/>
                    </a:xfrm>
                    <a:prstGeom prst="rect">
                      <a:avLst/>
                    </a:prstGeom>
                  </pic:spPr>
                </pic:pic>
              </a:graphicData>
            </a:graphic>
          </wp:inline>
        </w:drawing>
      </w:r>
    </w:p>
    <w:p w14:paraId="6A7C3002" w14:textId="0C7C3FBA" w:rsidR="00965482" w:rsidRPr="00F31BCF" w:rsidRDefault="00965482" w:rsidP="00F31BCF">
      <w:pPr>
        <w:spacing w:before="240"/>
        <w:rPr>
          <w:rtl/>
        </w:rPr>
      </w:pPr>
      <w:r w:rsidRPr="00F31BCF">
        <w:rPr>
          <w:rtl/>
        </w:rPr>
        <w:t xml:space="preserve">اليسار: منظر علوي، للهندسة المستخدمة في يسار الشكل </w:t>
      </w:r>
      <w:r w:rsidR="00F31BCF">
        <w:t>3-</w:t>
      </w:r>
      <w:r w:rsidRPr="00F31BCF">
        <w:t>A5</w:t>
      </w:r>
      <w:r w:rsidRPr="00F31BCF">
        <w:rPr>
          <w:rtl/>
        </w:rPr>
        <w:t xml:space="preserve">. وتقع عمليات الخدمتين </w:t>
      </w:r>
      <w:r w:rsidRPr="00F31BCF">
        <w:t>RAS</w:t>
      </w:r>
      <w:r w:rsidRPr="00F31BCF">
        <w:rPr>
          <w:rtl/>
        </w:rPr>
        <w:t xml:space="preserve"> و</w:t>
      </w:r>
      <w:r w:rsidRPr="00F31BCF">
        <w:t>FS</w:t>
      </w:r>
      <w:r w:rsidRPr="00F31BCF">
        <w:rPr>
          <w:rtl/>
        </w:rPr>
        <w:t xml:space="preserve"> على نفس الارتفاع الجغرافي، وتكون حزمة الخدمة </w:t>
      </w:r>
      <w:r w:rsidRPr="00F31BCF">
        <w:t>FS</w:t>
      </w:r>
      <w:r w:rsidRPr="00F31BCF">
        <w:rPr>
          <w:rtl/>
        </w:rPr>
        <w:t xml:space="preserve"> أفقية وموجهة بزاوية السمت </w:t>
      </w:r>
      <w:r w:rsidRPr="00F31BCF">
        <w:sym w:font="Symbol" w:char="F066"/>
      </w:r>
      <w:r w:rsidRPr="00F31BCF">
        <w:rPr>
          <w:rtl/>
        </w:rPr>
        <w:t xml:space="preserve"> فيما يتعلق بالتلسكوب الراديوي.</w:t>
      </w:r>
    </w:p>
    <w:p w14:paraId="394ABC68" w14:textId="302D8C72" w:rsidR="00965482" w:rsidRPr="00F31BCF" w:rsidRDefault="00965482" w:rsidP="00F31BCF">
      <w:pPr>
        <w:rPr>
          <w:rtl/>
        </w:rPr>
      </w:pPr>
      <w:r w:rsidRPr="00F31BCF">
        <w:rPr>
          <w:rtl/>
        </w:rPr>
        <w:t xml:space="preserve">اليمين: منظر جانبي لهندسة سفح الجبل المستخدمة في يمين الشكل </w:t>
      </w:r>
      <w:r w:rsidR="00F31BCF">
        <w:t>3-</w:t>
      </w:r>
      <w:r w:rsidRPr="00F31BCF">
        <w:t>A5</w:t>
      </w:r>
      <w:r w:rsidRPr="00F31BCF">
        <w:rPr>
          <w:rtl/>
        </w:rPr>
        <w:t xml:space="preserve">. وتكون عمليات الخدمة </w:t>
      </w:r>
      <w:r w:rsidRPr="00F31BCF">
        <w:t>RAS</w:t>
      </w:r>
      <w:r w:rsidRPr="00F31BCF">
        <w:rPr>
          <w:rtl/>
        </w:rPr>
        <w:t xml:space="preserve"> في الارتفاع </w:t>
      </w:r>
      <w:r w:rsidRPr="00F31BCF">
        <w:t>h</w:t>
      </w:r>
      <w:r w:rsidRPr="00F31BCF">
        <w:rPr>
          <w:rtl/>
        </w:rPr>
        <w:t xml:space="preserve">، وتكون عمليات الخدمة </w:t>
      </w:r>
      <w:r w:rsidRPr="00F31BCF">
        <w:t>FS</w:t>
      </w:r>
      <w:r w:rsidRPr="00F31BCF">
        <w:rPr>
          <w:rtl/>
        </w:rPr>
        <w:t xml:space="preserve"> عند </w:t>
      </w:r>
      <w:r w:rsidRPr="00F31BCF">
        <w:t>h</w:t>
      </w:r>
      <w:r w:rsidRPr="00F31BCF">
        <w:rPr>
          <w:rtl/>
        </w:rPr>
        <w:t xml:space="preserve"> = </w:t>
      </w:r>
      <w:r w:rsidRPr="00F31BCF">
        <w:t>0</w:t>
      </w:r>
      <w:r w:rsidRPr="00F31BCF">
        <w:rPr>
          <w:rtl/>
        </w:rPr>
        <w:t xml:space="preserve">، ويكون توجيه حزمة الخدمة </w:t>
      </w:r>
      <w:r w:rsidRPr="00F31BCF">
        <w:t>FS</w:t>
      </w:r>
      <w:r w:rsidRPr="00F31BCF">
        <w:rPr>
          <w:rtl/>
        </w:rPr>
        <w:t xml:space="preserve"> نحو عملية الخدمة </w:t>
      </w:r>
      <w:r w:rsidRPr="00F31BCF">
        <w:t>RAS</w:t>
      </w:r>
      <w:r w:rsidRPr="00F31BCF">
        <w:rPr>
          <w:rtl/>
        </w:rPr>
        <w:t xml:space="preserve"> في السمت، ويُرى التلسكوب بزاوية خط تسديد </w:t>
      </w:r>
      <w:r w:rsidR="00FC153E">
        <w:rPr>
          <w:rFonts w:cs="Times New Roman"/>
        </w:rPr>
        <w:t>θ</w:t>
      </w:r>
      <w:r w:rsidR="00F31BCF" w:rsidRPr="00F31BCF">
        <w:t xml:space="preserve"> – 90</w:t>
      </w:r>
      <w:r w:rsidR="00F31BCF" w:rsidRPr="00F31BCF">
        <w:rPr>
          <w:rFonts w:hint="cs"/>
          <w:rtl/>
        </w:rPr>
        <w:t xml:space="preserve"> </w:t>
      </w:r>
      <w:r w:rsidRPr="00F31BCF">
        <w:rPr>
          <w:rtl/>
        </w:rPr>
        <w:t>عندما تكون حزمة الخدمة الثابتة أفقية.</w:t>
      </w:r>
    </w:p>
    <w:p w14:paraId="02C65E19" w14:textId="77777777" w:rsidR="00F31BCF" w:rsidRDefault="00F31BCF" w:rsidP="00FC153E">
      <w:pPr>
        <w:rPr>
          <w:rtl/>
          <w:lang w:bidi="ar-SY"/>
        </w:rPr>
      </w:pPr>
      <w:r>
        <w:rPr>
          <w:rtl/>
        </w:rPr>
        <w:br w:type="page"/>
      </w:r>
    </w:p>
    <w:p w14:paraId="032AA90B" w14:textId="5EEB4517" w:rsidR="00965482" w:rsidRPr="00923689" w:rsidRDefault="00965482" w:rsidP="00923689">
      <w:pPr>
        <w:pStyle w:val="FigureNo"/>
      </w:pPr>
      <w:r w:rsidRPr="00923689">
        <w:rPr>
          <w:rtl/>
        </w:rPr>
        <w:lastRenderedPageBreak/>
        <w:t xml:space="preserve">الشكل </w:t>
      </w:r>
      <w:r w:rsidRPr="00923689">
        <w:t>3-A5</w:t>
      </w:r>
    </w:p>
    <w:p w14:paraId="16A3B482" w14:textId="03D3300C" w:rsidR="00965482" w:rsidRPr="00B55CCF" w:rsidRDefault="00965482" w:rsidP="00923689">
      <w:pPr>
        <w:pStyle w:val="Figuretitle"/>
        <w:rPr>
          <w:rtl/>
        </w:rPr>
      </w:pPr>
      <w:r w:rsidRPr="00923689">
        <w:rPr>
          <w:rtl/>
        </w:rPr>
        <w:t xml:space="preserve">نتائج الحسابات للهندسيات المبينة في الشكل </w:t>
      </w:r>
      <w:r w:rsidR="00B55CCF">
        <w:t>2-</w:t>
      </w:r>
      <w:r w:rsidRPr="00923689">
        <w:t>A5</w:t>
      </w:r>
    </w:p>
    <w:p w14:paraId="2EB6826D" w14:textId="759C907E" w:rsidR="00965482" w:rsidRPr="00EC0C02" w:rsidRDefault="00766154" w:rsidP="00BE038F">
      <w:pPr>
        <w:pStyle w:val="Figure"/>
        <w:bidi/>
        <w:rPr>
          <w:lang w:bidi="ar-EG"/>
        </w:rPr>
      </w:pPr>
      <w:r>
        <w:rPr>
          <w:noProof/>
        </w:rPr>
        <mc:AlternateContent>
          <mc:Choice Requires="wpg">
            <w:drawing>
              <wp:anchor distT="0" distB="0" distL="114300" distR="114300" simplePos="0" relativeHeight="252001280" behindDoc="0" locked="0" layoutInCell="1" allowOverlap="1" wp14:anchorId="56C6F793" wp14:editId="0E9C96C5">
                <wp:simplePos x="0" y="0"/>
                <wp:positionH relativeFrom="column">
                  <wp:posOffset>-2034</wp:posOffset>
                </wp:positionH>
                <wp:positionV relativeFrom="paragraph">
                  <wp:posOffset>153978</wp:posOffset>
                </wp:positionV>
                <wp:extent cx="5791797" cy="4998717"/>
                <wp:effectExtent l="0" t="0" r="0" b="0"/>
                <wp:wrapNone/>
                <wp:docPr id="376" name="Group 376"/>
                <wp:cNvGraphicFramePr/>
                <a:graphic xmlns:a="http://schemas.openxmlformats.org/drawingml/2006/main">
                  <a:graphicData uri="http://schemas.microsoft.com/office/word/2010/wordprocessingGroup">
                    <wpg:wgp>
                      <wpg:cNvGrpSpPr/>
                      <wpg:grpSpPr>
                        <a:xfrm>
                          <a:off x="0" y="0"/>
                          <a:ext cx="5791797" cy="4998717"/>
                          <a:chOff x="0" y="0"/>
                          <a:chExt cx="5791797" cy="4998717"/>
                        </a:xfrm>
                      </wpg:grpSpPr>
                      <wps:wsp>
                        <wps:cNvPr id="801" name="ZoneTexte 2"/>
                        <wps:cNvSpPr txBox="1"/>
                        <wps:spPr>
                          <a:xfrm rot="16200000">
                            <a:off x="-1016722" y="1022332"/>
                            <a:ext cx="2217593" cy="184150"/>
                          </a:xfrm>
                          <a:prstGeom prst="rect">
                            <a:avLst/>
                          </a:prstGeom>
                          <a:noFill/>
                        </wps:spPr>
                        <wps:txbx>
                          <w:txbxContent>
                            <w:p w14:paraId="034D60FE" w14:textId="70217E4B" w:rsidR="009C5789" w:rsidRPr="00B07DC3" w:rsidRDefault="009C5789" w:rsidP="00B07DC3">
                              <w:pPr>
                                <w:spacing w:before="40" w:line="144" w:lineRule="auto"/>
                                <w:jc w:val="center"/>
                                <w:rPr>
                                  <w:b/>
                                  <w:bCs/>
                                  <w:sz w:val="18"/>
                                  <w:szCs w:val="24"/>
                                </w:rPr>
                              </w:pPr>
                              <w:r w:rsidRPr="00B07DC3">
                                <w:rPr>
                                  <w:b/>
                                  <w:bCs/>
                                  <w:sz w:val="18"/>
                                  <w:szCs w:val="24"/>
                                  <w:rtl/>
                                </w:rPr>
                                <w:t xml:space="preserve">مسافة فصل </w:t>
                              </w:r>
                              <w:r w:rsidRPr="00B07DC3">
                                <w:rPr>
                                  <w:b/>
                                  <w:bCs/>
                                  <w:sz w:val="18"/>
                                  <w:szCs w:val="24"/>
                                </w:rPr>
                                <w:t>FS</w:t>
                              </w:r>
                              <w:r w:rsidRPr="00B07DC3">
                                <w:rPr>
                                  <w:b/>
                                  <w:bCs/>
                                  <w:sz w:val="18"/>
                                  <w:szCs w:val="24"/>
                                  <w:rtl/>
                                </w:rPr>
                                <w:t xml:space="preserve"> أفقية </w:t>
                              </w:r>
                              <w:r w:rsidRPr="00B07DC3">
                                <w:rPr>
                                  <w:b/>
                                  <w:bCs/>
                                  <w:sz w:val="18"/>
                                  <w:szCs w:val="24"/>
                                </w:rPr>
                                <w:t>[km]</w:t>
                              </w:r>
                            </w:p>
                          </w:txbxContent>
                        </wps:txbx>
                        <wps:bodyPr wrap="square" lIns="0" tIns="0" rIns="0" bIns="0" rtlCol="0">
                          <a:noAutofit/>
                        </wps:bodyPr>
                      </wps:wsp>
                      <wps:wsp>
                        <wps:cNvPr id="802" name="ZoneTexte 2"/>
                        <wps:cNvSpPr txBox="1"/>
                        <wps:spPr>
                          <a:xfrm>
                            <a:off x="520368" y="4814567"/>
                            <a:ext cx="2183130" cy="184150"/>
                          </a:xfrm>
                          <a:prstGeom prst="rect">
                            <a:avLst/>
                          </a:prstGeom>
                          <a:noFill/>
                        </wps:spPr>
                        <wps:txbx>
                          <w:txbxContent>
                            <w:p w14:paraId="122DC381" w14:textId="3894E089" w:rsidR="009C5789" w:rsidRPr="00B55CCF" w:rsidRDefault="009C5789" w:rsidP="00B07DC3">
                              <w:pPr>
                                <w:spacing w:before="40" w:line="144" w:lineRule="auto"/>
                                <w:jc w:val="center"/>
                                <w:rPr>
                                  <w:b/>
                                  <w:bCs/>
                                  <w:sz w:val="18"/>
                                  <w:szCs w:val="24"/>
                                </w:rPr>
                              </w:pPr>
                              <w:r w:rsidRPr="00B55CCF">
                                <w:rPr>
                                  <w:b/>
                                  <w:bCs/>
                                  <w:sz w:val="18"/>
                                  <w:szCs w:val="24"/>
                                  <w:rtl/>
                                </w:rPr>
                                <w:t xml:space="preserve">زاوية السمت </w:t>
                              </w:r>
                              <w:r w:rsidRPr="00B55CCF">
                                <w:rPr>
                                  <w:b/>
                                  <w:bCs/>
                                  <w:sz w:val="18"/>
                                  <w:szCs w:val="24"/>
                                </w:rPr>
                                <w:sym w:font="Symbol" w:char="F066"/>
                              </w:r>
                              <w:r w:rsidRPr="00B55CCF">
                                <w:rPr>
                                  <w:b/>
                                  <w:bCs/>
                                  <w:sz w:val="18"/>
                                  <w:szCs w:val="24"/>
                                  <w:rtl/>
                                </w:rPr>
                                <w:t xml:space="preserve"> في الخدمة </w:t>
                              </w:r>
                              <w:r w:rsidRPr="00B55CCF">
                                <w:rPr>
                                  <w:b/>
                                  <w:bCs/>
                                  <w:sz w:val="18"/>
                                  <w:szCs w:val="24"/>
                                </w:rPr>
                                <w:t>FS</w:t>
                              </w:r>
                            </w:p>
                          </w:txbxContent>
                        </wps:txbx>
                        <wps:bodyPr wrap="square" lIns="0" tIns="0" rIns="0" bIns="0" rtlCol="0">
                          <a:noAutofit/>
                        </wps:bodyPr>
                      </wps:wsp>
                      <wps:wsp>
                        <wps:cNvPr id="803" name="ZoneTexte 2"/>
                        <wps:cNvSpPr txBox="1"/>
                        <wps:spPr>
                          <a:xfrm rot="16200000">
                            <a:off x="2152824" y="1016722"/>
                            <a:ext cx="2217593" cy="184150"/>
                          </a:xfrm>
                          <a:prstGeom prst="rect">
                            <a:avLst/>
                          </a:prstGeom>
                          <a:noFill/>
                        </wps:spPr>
                        <wps:txbx>
                          <w:txbxContent>
                            <w:p w14:paraId="17ACE16F" w14:textId="5F41F274" w:rsidR="009C5789" w:rsidRPr="00B07DC3" w:rsidRDefault="009C5789" w:rsidP="00B07DC3">
                              <w:pPr>
                                <w:spacing w:before="40" w:line="144" w:lineRule="auto"/>
                                <w:jc w:val="center"/>
                                <w:rPr>
                                  <w:b/>
                                  <w:bCs/>
                                  <w:sz w:val="18"/>
                                  <w:szCs w:val="24"/>
                                </w:rPr>
                              </w:pPr>
                              <w:r w:rsidRPr="00B07DC3">
                                <w:rPr>
                                  <w:b/>
                                  <w:bCs/>
                                  <w:sz w:val="18"/>
                                  <w:szCs w:val="24"/>
                                  <w:rtl/>
                                </w:rPr>
                                <w:t xml:space="preserve">زاوية ارتفاع </w:t>
                              </w:r>
                              <w:r w:rsidRPr="00B07DC3">
                                <w:rPr>
                                  <w:b/>
                                  <w:bCs/>
                                  <w:sz w:val="18"/>
                                  <w:szCs w:val="24"/>
                                </w:rPr>
                                <w:t>FS</w:t>
                              </w:r>
                              <w:r w:rsidRPr="00B07DC3">
                                <w:rPr>
                                  <w:b/>
                                  <w:bCs/>
                                  <w:sz w:val="18"/>
                                  <w:szCs w:val="24"/>
                                  <w:rtl/>
                                </w:rPr>
                                <w:t xml:space="preserve"> القصوى [درجات]</w:t>
                              </w:r>
                            </w:p>
                          </w:txbxContent>
                        </wps:txbx>
                        <wps:bodyPr wrap="square" lIns="0" tIns="0" rIns="0" bIns="0" rtlCol="0">
                          <a:noAutofit/>
                        </wps:bodyPr>
                      </wps:wsp>
                      <wps:wsp>
                        <wps:cNvPr id="804" name="ZoneTexte 2"/>
                        <wps:cNvSpPr txBox="1"/>
                        <wps:spPr>
                          <a:xfrm rot="16200000">
                            <a:off x="-1016722" y="3406503"/>
                            <a:ext cx="2217593" cy="184150"/>
                          </a:xfrm>
                          <a:prstGeom prst="rect">
                            <a:avLst/>
                          </a:prstGeom>
                          <a:noFill/>
                        </wps:spPr>
                        <wps:txbx>
                          <w:txbxContent>
                            <w:p w14:paraId="28DD8AC4" w14:textId="77777777" w:rsidR="009C5789" w:rsidRPr="00B07DC3" w:rsidRDefault="009C5789" w:rsidP="00B07DC3">
                              <w:pPr>
                                <w:spacing w:before="40" w:line="144" w:lineRule="auto"/>
                                <w:jc w:val="center"/>
                                <w:rPr>
                                  <w:b/>
                                  <w:bCs/>
                                  <w:sz w:val="18"/>
                                  <w:szCs w:val="24"/>
                                </w:rPr>
                              </w:pPr>
                              <w:r w:rsidRPr="00B07DC3">
                                <w:rPr>
                                  <w:b/>
                                  <w:bCs/>
                                  <w:sz w:val="18"/>
                                  <w:szCs w:val="24"/>
                                  <w:rtl/>
                                </w:rPr>
                                <w:t xml:space="preserve">مسافة فصل </w:t>
                              </w:r>
                              <w:r w:rsidRPr="00B07DC3">
                                <w:rPr>
                                  <w:b/>
                                  <w:bCs/>
                                  <w:sz w:val="18"/>
                                  <w:szCs w:val="24"/>
                                </w:rPr>
                                <w:t>FS</w:t>
                              </w:r>
                              <w:r w:rsidRPr="00B07DC3">
                                <w:rPr>
                                  <w:b/>
                                  <w:bCs/>
                                  <w:sz w:val="18"/>
                                  <w:szCs w:val="24"/>
                                  <w:rtl/>
                                </w:rPr>
                                <w:t xml:space="preserve"> أفقية </w:t>
                              </w:r>
                              <w:r w:rsidRPr="00B07DC3">
                                <w:rPr>
                                  <w:b/>
                                  <w:bCs/>
                                  <w:sz w:val="18"/>
                                  <w:szCs w:val="24"/>
                                </w:rPr>
                                <w:t>[km]</w:t>
                              </w:r>
                            </w:p>
                          </w:txbxContent>
                        </wps:txbx>
                        <wps:bodyPr wrap="square" lIns="0" tIns="0" rIns="0" bIns="0" rtlCol="0">
                          <a:noAutofit/>
                        </wps:bodyPr>
                      </wps:wsp>
                      <wps:wsp>
                        <wps:cNvPr id="805" name="ZoneTexte 2"/>
                        <wps:cNvSpPr txBox="1"/>
                        <wps:spPr>
                          <a:xfrm rot="16200000">
                            <a:off x="2152824" y="3406503"/>
                            <a:ext cx="2217420" cy="184150"/>
                          </a:xfrm>
                          <a:prstGeom prst="rect">
                            <a:avLst/>
                          </a:prstGeom>
                          <a:noFill/>
                        </wps:spPr>
                        <wps:txbx>
                          <w:txbxContent>
                            <w:p w14:paraId="536D4331" w14:textId="77777777" w:rsidR="009C5789" w:rsidRPr="00B07DC3" w:rsidRDefault="009C5789" w:rsidP="00B07DC3">
                              <w:pPr>
                                <w:spacing w:before="40" w:line="144" w:lineRule="auto"/>
                                <w:jc w:val="center"/>
                                <w:rPr>
                                  <w:b/>
                                  <w:bCs/>
                                  <w:sz w:val="18"/>
                                  <w:szCs w:val="24"/>
                                </w:rPr>
                              </w:pPr>
                              <w:r w:rsidRPr="00B07DC3">
                                <w:rPr>
                                  <w:b/>
                                  <w:bCs/>
                                  <w:sz w:val="18"/>
                                  <w:szCs w:val="24"/>
                                  <w:rtl/>
                                </w:rPr>
                                <w:t xml:space="preserve">زاوية ارتفاع </w:t>
                              </w:r>
                              <w:r w:rsidRPr="00B07DC3">
                                <w:rPr>
                                  <w:b/>
                                  <w:bCs/>
                                  <w:sz w:val="18"/>
                                  <w:szCs w:val="24"/>
                                </w:rPr>
                                <w:t>FS</w:t>
                              </w:r>
                              <w:r w:rsidRPr="00B07DC3">
                                <w:rPr>
                                  <w:b/>
                                  <w:bCs/>
                                  <w:sz w:val="18"/>
                                  <w:szCs w:val="24"/>
                                  <w:rtl/>
                                </w:rPr>
                                <w:t xml:space="preserve"> القصوى [درجات]</w:t>
                              </w:r>
                            </w:p>
                          </w:txbxContent>
                        </wps:txbx>
                        <wps:bodyPr wrap="square" lIns="0" tIns="0" rIns="0" bIns="0" rtlCol="0">
                          <a:noAutofit/>
                        </wps:bodyPr>
                      </wps:wsp>
                      <wps:wsp>
                        <wps:cNvPr id="806" name="ZoneTexte 2"/>
                        <wps:cNvSpPr txBox="1"/>
                        <wps:spPr>
                          <a:xfrm>
                            <a:off x="3717963" y="4814560"/>
                            <a:ext cx="2073834" cy="184150"/>
                          </a:xfrm>
                          <a:prstGeom prst="rect">
                            <a:avLst/>
                          </a:prstGeom>
                          <a:noFill/>
                        </wps:spPr>
                        <wps:txbx>
                          <w:txbxContent>
                            <w:p w14:paraId="39681DC6" w14:textId="1CF5D1C9" w:rsidR="009C5789" w:rsidRPr="00B55CCF" w:rsidRDefault="009C5789" w:rsidP="00B55CCF">
                              <w:pPr>
                                <w:spacing w:before="40" w:line="144" w:lineRule="auto"/>
                                <w:jc w:val="center"/>
                                <w:rPr>
                                  <w:b/>
                                  <w:bCs/>
                                  <w:sz w:val="18"/>
                                  <w:szCs w:val="24"/>
                                </w:rPr>
                              </w:pPr>
                              <w:r w:rsidRPr="00B55CCF">
                                <w:rPr>
                                  <w:b/>
                                  <w:bCs/>
                                  <w:sz w:val="18"/>
                                  <w:szCs w:val="24"/>
                                  <w:rtl/>
                                </w:rPr>
                                <w:t xml:space="preserve">مسافة الفصل </w:t>
                              </w:r>
                              <w:r w:rsidRPr="00B55CCF">
                                <w:rPr>
                                  <w:b/>
                                  <w:bCs/>
                                  <w:sz w:val="18"/>
                                  <w:szCs w:val="24"/>
                                </w:rPr>
                                <w:t>FS</w:t>
                              </w:r>
                              <w:r w:rsidRPr="00B55CCF">
                                <w:rPr>
                                  <w:b/>
                                  <w:bCs/>
                                  <w:sz w:val="18"/>
                                  <w:szCs w:val="24"/>
                                  <w:rtl/>
                                </w:rPr>
                                <w:t xml:space="preserve"> عند </w:t>
                              </w:r>
                              <w:r w:rsidRPr="00B55CCF">
                                <w:rPr>
                                  <w:b/>
                                  <w:bCs/>
                                  <w:sz w:val="18"/>
                                  <w:szCs w:val="24"/>
                                </w:rPr>
                                <w:t>h</w:t>
                              </w:r>
                              <w:r w:rsidRPr="00B55CCF">
                                <w:rPr>
                                  <w:b/>
                                  <w:bCs/>
                                  <w:sz w:val="18"/>
                                  <w:szCs w:val="24"/>
                                  <w:rtl/>
                                </w:rPr>
                                <w:t xml:space="preserve"> = </w:t>
                              </w:r>
                              <w:r w:rsidRPr="00B55CCF">
                                <w:rPr>
                                  <w:b/>
                                  <w:bCs/>
                                  <w:sz w:val="18"/>
                                  <w:szCs w:val="24"/>
                                </w:rPr>
                                <w:t>0</w:t>
                              </w:r>
                              <w:r w:rsidRPr="00B55CCF">
                                <w:rPr>
                                  <w:b/>
                                  <w:bCs/>
                                  <w:sz w:val="18"/>
                                  <w:szCs w:val="24"/>
                                  <w:rtl/>
                                </w:rPr>
                                <w:t xml:space="preserve"> </w:t>
                              </w:r>
                              <w:r w:rsidRPr="00B55CCF">
                                <w:rPr>
                                  <w:b/>
                                  <w:bCs/>
                                  <w:sz w:val="18"/>
                                  <w:szCs w:val="24"/>
                                </w:rPr>
                                <w:t>[km]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6C6F793" id="Group 376" o:spid="_x0000_s1425" style="position:absolute;left:0;text-align:left;margin-left:-.15pt;margin-top:12.1pt;width:456.05pt;height:393.6pt;z-index:252001280;mso-position-horizontal-relative:text;mso-position-vertical-relative:text;mso-width-relative:margin;mso-height-relative:margin" coordsize="57917,49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">
                <v:shape id="_x0000_s1426" type="#_x0000_t202" style="position:absolute;left:-10167;top:10223;width:22176;height:18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" filled="f" stroked="f">
                  <v:textbox inset="0,0,0,0">
                    <w:txbxContent>
                      <w:p w14:paraId="034D60FE" w14:textId="70217E4B" w:rsidR="009C5789" w:rsidRPr="00B07DC3" w:rsidRDefault="009C5789" w:rsidP="00B07DC3">
                        <w:pPr>
                          <w:spacing w:before="40" w:line="144" w:lineRule="auto"/>
                          <w:jc w:val="center"/>
                          <w:rPr>
                            <w:b/>
                            <w:bCs/>
                            <w:sz w:val="18"/>
                            <w:szCs w:val="24"/>
                          </w:rPr>
                        </w:pPr>
                        <w:r w:rsidRPr="00B07DC3">
                          <w:rPr>
                            <w:b/>
                            <w:bCs/>
                            <w:sz w:val="18"/>
                            <w:szCs w:val="24"/>
                            <w:rtl/>
                          </w:rPr>
                          <w:t xml:space="preserve">مسافة فصل </w:t>
                        </w:r>
                        <w:r w:rsidRPr="00B07DC3">
                          <w:rPr>
                            <w:b/>
                            <w:bCs/>
                            <w:sz w:val="18"/>
                            <w:szCs w:val="24"/>
                          </w:rPr>
                          <w:t>FS</w:t>
                        </w:r>
                        <w:r w:rsidRPr="00B07DC3">
                          <w:rPr>
                            <w:b/>
                            <w:bCs/>
                            <w:sz w:val="18"/>
                            <w:szCs w:val="24"/>
                            <w:rtl/>
                          </w:rPr>
                          <w:t xml:space="preserve"> أفقية </w:t>
                        </w:r>
                        <w:r w:rsidRPr="00B07DC3">
                          <w:rPr>
                            <w:b/>
                            <w:bCs/>
                            <w:sz w:val="18"/>
                            <w:szCs w:val="24"/>
                          </w:rPr>
                          <w:t>[km]</w:t>
                        </w:r>
                      </w:p>
                    </w:txbxContent>
                  </v:textbox>
                </v:shape>
                <v:shape id="_x0000_s1427" type="#_x0000_t202" style="position:absolute;left:5203;top:48145;width:21831;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" filled="f" stroked="f">
                  <v:textbox inset="0,0,0,0">
                    <w:txbxContent>
                      <w:p w14:paraId="122DC381" w14:textId="3894E089" w:rsidR="009C5789" w:rsidRPr="00B55CCF" w:rsidRDefault="009C5789" w:rsidP="00B07DC3">
                        <w:pPr>
                          <w:spacing w:before="40" w:line="144" w:lineRule="auto"/>
                          <w:jc w:val="center"/>
                          <w:rPr>
                            <w:b/>
                            <w:bCs/>
                            <w:sz w:val="18"/>
                            <w:szCs w:val="24"/>
                          </w:rPr>
                        </w:pPr>
                        <w:r w:rsidRPr="00B55CCF">
                          <w:rPr>
                            <w:b/>
                            <w:bCs/>
                            <w:sz w:val="18"/>
                            <w:szCs w:val="24"/>
                            <w:rtl/>
                          </w:rPr>
                          <w:t xml:space="preserve">زاوية السمت </w:t>
                        </w:r>
                        <w:r w:rsidRPr="00B55CCF">
                          <w:rPr>
                            <w:b/>
                            <w:bCs/>
                            <w:sz w:val="18"/>
                            <w:szCs w:val="24"/>
                          </w:rPr>
                          <w:sym w:font="Symbol" w:char="F066"/>
                        </w:r>
                        <w:r w:rsidRPr="00B55CCF">
                          <w:rPr>
                            <w:b/>
                            <w:bCs/>
                            <w:sz w:val="18"/>
                            <w:szCs w:val="24"/>
                            <w:rtl/>
                          </w:rPr>
                          <w:t xml:space="preserve"> في الخدمة </w:t>
                        </w:r>
                        <w:r w:rsidRPr="00B55CCF">
                          <w:rPr>
                            <w:b/>
                            <w:bCs/>
                            <w:sz w:val="18"/>
                            <w:szCs w:val="24"/>
                          </w:rPr>
                          <w:t>FS</w:t>
                        </w:r>
                      </w:p>
                    </w:txbxContent>
                  </v:textbox>
                </v:shape>
                <v:shape id="_x0000_s1428" type="#_x0000_t202" style="position:absolute;left:21528;top:10167;width:22175;height:18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" filled="f" stroked="f">
                  <v:textbox inset="0,0,0,0">
                    <w:txbxContent>
                      <w:p w14:paraId="17ACE16F" w14:textId="5F41F274" w:rsidR="009C5789" w:rsidRPr="00B07DC3" w:rsidRDefault="009C5789" w:rsidP="00B07DC3">
                        <w:pPr>
                          <w:spacing w:before="40" w:line="144" w:lineRule="auto"/>
                          <w:jc w:val="center"/>
                          <w:rPr>
                            <w:b/>
                            <w:bCs/>
                            <w:sz w:val="18"/>
                            <w:szCs w:val="24"/>
                          </w:rPr>
                        </w:pPr>
                        <w:r w:rsidRPr="00B07DC3">
                          <w:rPr>
                            <w:b/>
                            <w:bCs/>
                            <w:sz w:val="18"/>
                            <w:szCs w:val="24"/>
                            <w:rtl/>
                          </w:rPr>
                          <w:t xml:space="preserve">زاوية ارتفاع </w:t>
                        </w:r>
                        <w:r w:rsidRPr="00B07DC3">
                          <w:rPr>
                            <w:b/>
                            <w:bCs/>
                            <w:sz w:val="18"/>
                            <w:szCs w:val="24"/>
                          </w:rPr>
                          <w:t>FS</w:t>
                        </w:r>
                        <w:r w:rsidRPr="00B07DC3">
                          <w:rPr>
                            <w:b/>
                            <w:bCs/>
                            <w:sz w:val="18"/>
                            <w:szCs w:val="24"/>
                            <w:rtl/>
                          </w:rPr>
                          <w:t xml:space="preserve"> القصوى [درجات]</w:t>
                        </w:r>
                      </w:p>
                    </w:txbxContent>
                  </v:textbox>
                </v:shape>
                <v:shape id="_x0000_s1429" type="#_x0000_t202" style="position:absolute;left:-10167;top:34064;width:22176;height:18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" filled="f" stroked="f">
                  <v:textbox inset="0,0,0,0">
                    <w:txbxContent>
                      <w:p w14:paraId="28DD8AC4" w14:textId="77777777" w:rsidR="009C5789" w:rsidRPr="00B07DC3" w:rsidRDefault="009C5789" w:rsidP="00B07DC3">
                        <w:pPr>
                          <w:spacing w:before="40" w:line="144" w:lineRule="auto"/>
                          <w:jc w:val="center"/>
                          <w:rPr>
                            <w:b/>
                            <w:bCs/>
                            <w:sz w:val="18"/>
                            <w:szCs w:val="24"/>
                          </w:rPr>
                        </w:pPr>
                        <w:r w:rsidRPr="00B07DC3">
                          <w:rPr>
                            <w:b/>
                            <w:bCs/>
                            <w:sz w:val="18"/>
                            <w:szCs w:val="24"/>
                            <w:rtl/>
                          </w:rPr>
                          <w:t xml:space="preserve">مسافة فصل </w:t>
                        </w:r>
                        <w:r w:rsidRPr="00B07DC3">
                          <w:rPr>
                            <w:b/>
                            <w:bCs/>
                            <w:sz w:val="18"/>
                            <w:szCs w:val="24"/>
                          </w:rPr>
                          <w:t>FS</w:t>
                        </w:r>
                        <w:r w:rsidRPr="00B07DC3">
                          <w:rPr>
                            <w:b/>
                            <w:bCs/>
                            <w:sz w:val="18"/>
                            <w:szCs w:val="24"/>
                            <w:rtl/>
                          </w:rPr>
                          <w:t xml:space="preserve"> أفقية </w:t>
                        </w:r>
                        <w:r w:rsidRPr="00B07DC3">
                          <w:rPr>
                            <w:b/>
                            <w:bCs/>
                            <w:sz w:val="18"/>
                            <w:szCs w:val="24"/>
                          </w:rPr>
                          <w:t>[km]</w:t>
                        </w:r>
                      </w:p>
                    </w:txbxContent>
                  </v:textbox>
                </v:shape>
                <v:shape id="_x0000_s1430" type="#_x0000_t202" style="position:absolute;left:21528;top:34064;width:22174;height:18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" filled="f" stroked="f">
                  <v:textbox inset="0,0,0,0">
                    <w:txbxContent>
                      <w:p w14:paraId="536D4331" w14:textId="77777777" w:rsidR="009C5789" w:rsidRPr="00B07DC3" w:rsidRDefault="009C5789" w:rsidP="00B07DC3">
                        <w:pPr>
                          <w:spacing w:before="40" w:line="144" w:lineRule="auto"/>
                          <w:jc w:val="center"/>
                          <w:rPr>
                            <w:b/>
                            <w:bCs/>
                            <w:sz w:val="18"/>
                            <w:szCs w:val="24"/>
                          </w:rPr>
                        </w:pPr>
                        <w:r w:rsidRPr="00B07DC3">
                          <w:rPr>
                            <w:b/>
                            <w:bCs/>
                            <w:sz w:val="18"/>
                            <w:szCs w:val="24"/>
                            <w:rtl/>
                          </w:rPr>
                          <w:t xml:space="preserve">زاوية ارتفاع </w:t>
                        </w:r>
                        <w:r w:rsidRPr="00B07DC3">
                          <w:rPr>
                            <w:b/>
                            <w:bCs/>
                            <w:sz w:val="18"/>
                            <w:szCs w:val="24"/>
                          </w:rPr>
                          <w:t>FS</w:t>
                        </w:r>
                        <w:r w:rsidRPr="00B07DC3">
                          <w:rPr>
                            <w:b/>
                            <w:bCs/>
                            <w:sz w:val="18"/>
                            <w:szCs w:val="24"/>
                            <w:rtl/>
                          </w:rPr>
                          <w:t xml:space="preserve"> القصوى [درجات]</w:t>
                        </w:r>
                      </w:p>
                    </w:txbxContent>
                  </v:textbox>
                </v:shape>
                <v:shape id="_x0000_s1431" type="#_x0000_t202" style="position:absolute;left:37179;top:48145;width:20738;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" filled="f" stroked="f">
                  <v:textbox inset="0,0,0,0">
                    <w:txbxContent>
                      <w:p w14:paraId="39681DC6" w14:textId="1CF5D1C9" w:rsidR="009C5789" w:rsidRPr="00B55CCF" w:rsidRDefault="009C5789" w:rsidP="00B55CCF">
                        <w:pPr>
                          <w:spacing w:before="40" w:line="144" w:lineRule="auto"/>
                          <w:jc w:val="center"/>
                          <w:rPr>
                            <w:b/>
                            <w:bCs/>
                            <w:sz w:val="18"/>
                            <w:szCs w:val="24"/>
                          </w:rPr>
                        </w:pPr>
                        <w:r w:rsidRPr="00B55CCF">
                          <w:rPr>
                            <w:b/>
                            <w:bCs/>
                            <w:sz w:val="18"/>
                            <w:szCs w:val="24"/>
                            <w:rtl/>
                          </w:rPr>
                          <w:t xml:space="preserve">مسافة الفصل </w:t>
                        </w:r>
                        <w:r w:rsidRPr="00B55CCF">
                          <w:rPr>
                            <w:b/>
                            <w:bCs/>
                            <w:sz w:val="18"/>
                            <w:szCs w:val="24"/>
                          </w:rPr>
                          <w:t>FS</w:t>
                        </w:r>
                        <w:r w:rsidRPr="00B55CCF">
                          <w:rPr>
                            <w:b/>
                            <w:bCs/>
                            <w:sz w:val="18"/>
                            <w:szCs w:val="24"/>
                            <w:rtl/>
                          </w:rPr>
                          <w:t xml:space="preserve"> عند </w:t>
                        </w:r>
                        <w:r w:rsidRPr="00B55CCF">
                          <w:rPr>
                            <w:b/>
                            <w:bCs/>
                            <w:sz w:val="18"/>
                            <w:szCs w:val="24"/>
                          </w:rPr>
                          <w:t>h</w:t>
                        </w:r>
                        <w:r w:rsidRPr="00B55CCF">
                          <w:rPr>
                            <w:b/>
                            <w:bCs/>
                            <w:sz w:val="18"/>
                            <w:szCs w:val="24"/>
                            <w:rtl/>
                          </w:rPr>
                          <w:t xml:space="preserve"> = </w:t>
                        </w:r>
                        <w:r w:rsidRPr="00B55CCF">
                          <w:rPr>
                            <w:b/>
                            <w:bCs/>
                            <w:sz w:val="18"/>
                            <w:szCs w:val="24"/>
                          </w:rPr>
                          <w:t>0</w:t>
                        </w:r>
                        <w:r w:rsidRPr="00B55CCF">
                          <w:rPr>
                            <w:b/>
                            <w:bCs/>
                            <w:sz w:val="18"/>
                            <w:szCs w:val="24"/>
                            <w:rtl/>
                          </w:rPr>
                          <w:t xml:space="preserve"> </w:t>
                        </w:r>
                        <w:r w:rsidRPr="00B55CCF">
                          <w:rPr>
                            <w:b/>
                            <w:bCs/>
                            <w:sz w:val="18"/>
                            <w:szCs w:val="24"/>
                          </w:rPr>
                          <w:t>[km]</w:t>
                        </w:r>
                      </w:p>
                    </w:txbxContent>
                  </v:textbox>
                </v:shape>
              </v:group>
            </w:pict>
          </mc:Fallback>
        </mc:AlternateContent>
      </w:r>
      <w:r>
        <w:rPr>
          <w:noProof/>
          <w:lang w:bidi="ar-EG"/>
        </w:rPr>
        <w:drawing>
          <wp:inline distT="0" distB="0" distL="0" distR="0" wp14:anchorId="126028EA" wp14:editId="2850B3D2">
            <wp:extent cx="6120765" cy="5134610"/>
            <wp:effectExtent l="0" t="0" r="0" b="8890"/>
            <wp:docPr id="377" name="Picture 37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5-3.png"/>
                    <pic:cNvPicPr/>
                  </pic:nvPicPr>
                  <pic:blipFill>
                    <a:blip r:embed="rId142">
                      <a:extLst>
                        <a:ext uri="{28A0092B-C50C-407E-A947-70E740481C1C}">
                          <a14:useLocalDpi xmlns:a14="http://schemas.microsoft.com/office/drawing/2010/main" val="0"/>
                        </a:ext>
                      </a:extLst>
                    </a:blip>
                    <a:stretch>
                      <a:fillRect/>
                    </a:stretch>
                  </pic:blipFill>
                  <pic:spPr>
                    <a:xfrm>
                      <a:off x="0" y="0"/>
                      <a:ext cx="6120765" cy="5134610"/>
                    </a:xfrm>
                    <a:prstGeom prst="rect">
                      <a:avLst/>
                    </a:prstGeom>
                  </pic:spPr>
                </pic:pic>
              </a:graphicData>
            </a:graphic>
          </wp:inline>
        </w:drawing>
      </w:r>
    </w:p>
    <w:p w14:paraId="2AB6494B" w14:textId="6D9CED5D" w:rsidR="00965482" w:rsidRPr="00EC0C02" w:rsidRDefault="00965482" w:rsidP="00FC153E">
      <w:pPr>
        <w:spacing w:before="240"/>
        <w:rPr>
          <w:rtl/>
          <w:lang w:bidi="ar-EG"/>
        </w:rPr>
      </w:pPr>
      <w:r w:rsidRPr="00EC0C02">
        <w:rPr>
          <w:rtl/>
          <w:lang w:bidi="ar-EG"/>
        </w:rPr>
        <w:t xml:space="preserve">اليسار: بالنسبة للهندسة الموضحة في يسار الشكل </w:t>
      </w:r>
      <w:r w:rsidR="00B55CCF">
        <w:rPr>
          <w:lang w:bidi="ar-EG"/>
        </w:rPr>
        <w:t>2-</w:t>
      </w:r>
      <w:r w:rsidRPr="00EC0C02">
        <w:rPr>
          <w:lang w:bidi="ar-EG"/>
        </w:rPr>
        <w:t>A</w:t>
      </w:r>
      <w:r w:rsidRPr="00D73C78">
        <w:rPr>
          <w:lang w:bidi="ar-EG"/>
        </w:rPr>
        <w:t>5</w:t>
      </w:r>
      <w:r w:rsidRPr="00EC0C02">
        <w:rPr>
          <w:rtl/>
          <w:lang w:bidi="ar-EG"/>
        </w:rPr>
        <w:t xml:space="preserve"> حيث يكون تشغيل الخدمتين </w:t>
      </w:r>
      <w:r w:rsidRPr="00EC0C02">
        <w:rPr>
          <w:lang w:bidi="ar-EG"/>
        </w:rPr>
        <w:t>FS</w:t>
      </w:r>
      <w:r w:rsidRPr="00EC0C02">
        <w:rPr>
          <w:rtl/>
          <w:lang w:bidi="ar-EG"/>
        </w:rPr>
        <w:t xml:space="preserve"> و</w:t>
      </w:r>
      <w:r w:rsidRPr="00EC0C02">
        <w:rPr>
          <w:lang w:bidi="ar-EG"/>
        </w:rPr>
        <w:t>RAS</w:t>
      </w:r>
      <w:r w:rsidRPr="00EC0C02">
        <w:rPr>
          <w:rtl/>
          <w:lang w:bidi="ar-EG"/>
        </w:rPr>
        <w:t xml:space="preserve"> في نفس الارتفاع وتظل حزمة الخدمة </w:t>
      </w:r>
      <w:r w:rsidRPr="00EC0C02">
        <w:rPr>
          <w:lang w:bidi="ar-EG"/>
        </w:rPr>
        <w:t>FS</w:t>
      </w:r>
      <w:r w:rsidRPr="00EC0C02">
        <w:rPr>
          <w:rtl/>
          <w:lang w:bidi="ar-EG"/>
        </w:rPr>
        <w:t xml:space="preserve"> أفقية بينما تكون متغيرة في السمت. وتظهر مسافة الفصل المطلوبة كدالة لزاوية</w:t>
      </w:r>
      <w:r w:rsidRPr="00EC0C02">
        <w:rPr>
          <w:rtl/>
          <w:lang w:bidi="ar-SY"/>
        </w:rPr>
        <w:t xml:space="preserve"> السمت في الخدمة</w:t>
      </w:r>
      <w:r w:rsidRPr="00EC0C02">
        <w:rPr>
          <w:rtl/>
          <w:lang w:bidi="ar-EG"/>
        </w:rPr>
        <w:t xml:space="preserve"> </w:t>
      </w:r>
      <w:r w:rsidRPr="00EC0C02">
        <w:rPr>
          <w:lang w:bidi="ar-EG"/>
        </w:rPr>
        <w:t>FS</w:t>
      </w:r>
      <w:r w:rsidRPr="00EC0C02">
        <w:rPr>
          <w:rtl/>
          <w:lang w:bidi="ar-EG"/>
        </w:rPr>
        <w:t xml:space="preserve"> فيما يتعلق بهوائي الخدمة </w:t>
      </w:r>
      <w:r w:rsidRPr="00EC0C02">
        <w:rPr>
          <w:lang w:bidi="ar-EG"/>
        </w:rPr>
        <w:t>RAS</w:t>
      </w:r>
      <w:r w:rsidRPr="00EC0C02">
        <w:rPr>
          <w:rtl/>
          <w:lang w:bidi="ar-EG"/>
        </w:rPr>
        <w:t xml:space="preserve">. وتظهر النتائج عند ارتفاع </w:t>
      </w:r>
      <w:r w:rsidRPr="00EC0C02">
        <w:rPr>
          <w:lang w:bidi="ar-EG"/>
        </w:rPr>
        <w:t>km</w:t>
      </w:r>
      <w:r w:rsidR="00863C47">
        <w:rPr>
          <w:lang w:bidi="ar-EG"/>
        </w:rPr>
        <w:t xml:space="preserve"> </w:t>
      </w:r>
      <w:r w:rsidR="00863C47" w:rsidRPr="00D73C78">
        <w:rPr>
          <w:lang w:bidi="ar-EG"/>
        </w:rPr>
        <w:t>4</w:t>
      </w:r>
      <w:r w:rsidR="00863C47">
        <w:rPr>
          <w:lang w:bidi="ar-EG"/>
        </w:rPr>
        <w:t>,</w:t>
      </w:r>
      <w:r w:rsidR="00863C47" w:rsidRPr="00D73C78">
        <w:rPr>
          <w:lang w:bidi="ar-EG"/>
        </w:rPr>
        <w:t>8</w:t>
      </w:r>
      <w:r w:rsidRPr="00EC0C02">
        <w:rPr>
          <w:rtl/>
          <w:lang w:bidi="ar-EG"/>
        </w:rPr>
        <w:t xml:space="preserve"> في الأعلى والارتفاع </w:t>
      </w:r>
      <w:r w:rsidRPr="00EC0C02">
        <w:rPr>
          <w:lang w:bidi="ar-EG"/>
        </w:rPr>
        <w:t>km</w:t>
      </w:r>
      <w:r w:rsidR="00863C47">
        <w:rPr>
          <w:lang w:bidi="ar-EG"/>
        </w:rPr>
        <w:t xml:space="preserve"> </w:t>
      </w:r>
      <w:r w:rsidR="00863C47" w:rsidRPr="00D73C78">
        <w:rPr>
          <w:lang w:bidi="ar-EG"/>
        </w:rPr>
        <w:t>2</w:t>
      </w:r>
      <w:r w:rsidR="00863C47">
        <w:rPr>
          <w:lang w:bidi="ar-EG"/>
        </w:rPr>
        <w:t>,</w:t>
      </w:r>
      <w:r w:rsidR="00863C47" w:rsidRPr="00D73C78">
        <w:rPr>
          <w:lang w:bidi="ar-EG"/>
        </w:rPr>
        <w:t>8</w:t>
      </w:r>
      <w:r w:rsidRPr="00EC0C02">
        <w:rPr>
          <w:rtl/>
          <w:lang w:bidi="ar-EG"/>
        </w:rPr>
        <w:t xml:space="preserve"> في الأسفل، وفي كلتا الحالتين للترددات </w:t>
      </w:r>
      <w:r w:rsidRPr="00D73C78">
        <w:rPr>
          <w:lang w:bidi="ar-EG"/>
        </w:rPr>
        <w:t>275</w:t>
      </w:r>
      <w:r w:rsidRPr="00EC0C02">
        <w:rPr>
          <w:rtl/>
          <w:lang w:bidi="ar-EG"/>
        </w:rPr>
        <w:t xml:space="preserve"> و</w:t>
      </w:r>
      <w:r w:rsidRPr="00D73C78">
        <w:rPr>
          <w:lang w:bidi="ar-EG"/>
        </w:rPr>
        <w:t>345</w:t>
      </w:r>
      <w:r w:rsidRPr="00EC0C02">
        <w:rPr>
          <w:rtl/>
          <w:lang w:bidi="ar-EG"/>
        </w:rPr>
        <w:t xml:space="preserve"> و</w:t>
      </w:r>
      <w:r w:rsidRPr="00D73C78">
        <w:rPr>
          <w:lang w:bidi="ar-EG"/>
        </w:rPr>
        <w:t>412</w:t>
      </w:r>
      <w:r w:rsidRPr="00EC0C02">
        <w:rPr>
          <w:rtl/>
          <w:lang w:bidi="ar-EG"/>
        </w:rPr>
        <w:t xml:space="preserve"> </w:t>
      </w:r>
      <w:r w:rsidRPr="00EC0C02">
        <w:rPr>
          <w:lang w:bidi="ar-EG"/>
        </w:rPr>
        <w:t>GHz</w:t>
      </w:r>
      <w:r w:rsidRPr="00EC0C02">
        <w:rPr>
          <w:rtl/>
          <w:lang w:bidi="ar-EG"/>
        </w:rPr>
        <w:t>.</w:t>
      </w:r>
    </w:p>
    <w:p w14:paraId="2E2696D7" w14:textId="34EC763D" w:rsidR="00965482" w:rsidRPr="00EC0C02" w:rsidRDefault="00965482" w:rsidP="00B55CCF">
      <w:pPr>
        <w:rPr>
          <w:lang w:bidi="ar-EG"/>
        </w:rPr>
      </w:pPr>
      <w:r w:rsidRPr="00EC0C02">
        <w:rPr>
          <w:rtl/>
          <w:lang w:bidi="ar-EG"/>
        </w:rPr>
        <w:t>اليمين: بالنسبة للهندسة الموضحة في</w:t>
      </w:r>
      <w:r w:rsidRPr="00EC0C02">
        <w:rPr>
          <w:rtl/>
          <w:lang w:bidi="ar-SY"/>
        </w:rPr>
        <w:t xml:space="preserve"> يمين</w:t>
      </w:r>
      <w:r w:rsidRPr="00EC0C02">
        <w:rPr>
          <w:rtl/>
          <w:lang w:bidi="ar-EG"/>
        </w:rPr>
        <w:t xml:space="preserve"> الشكل </w:t>
      </w:r>
      <w:r w:rsidR="00863C47">
        <w:rPr>
          <w:lang w:bidi="ar-EG"/>
        </w:rPr>
        <w:t>2-</w:t>
      </w:r>
      <w:r w:rsidRPr="00EC0C02">
        <w:rPr>
          <w:lang w:bidi="ar-EG"/>
        </w:rPr>
        <w:t>A</w:t>
      </w:r>
      <w:r w:rsidRPr="00D73C78">
        <w:rPr>
          <w:lang w:bidi="ar-EG"/>
        </w:rPr>
        <w:t>5</w:t>
      </w:r>
      <w:r w:rsidRPr="00EC0C02">
        <w:rPr>
          <w:rtl/>
          <w:lang w:bidi="ar-EG"/>
        </w:rPr>
        <w:t xml:space="preserve"> حيث يكون تشغيل الخدمة </w:t>
      </w:r>
      <w:r w:rsidRPr="00EC0C02">
        <w:rPr>
          <w:lang w:bidi="ar-EG"/>
        </w:rPr>
        <w:t>FS</w:t>
      </w:r>
      <w:r w:rsidRPr="00EC0C02">
        <w:rPr>
          <w:rtl/>
          <w:lang w:bidi="ar-EG"/>
        </w:rPr>
        <w:t xml:space="preserve"> على ارتفاع جغرافي </w:t>
      </w:r>
      <w:r w:rsidRPr="00D73C78">
        <w:rPr>
          <w:lang w:bidi="ar-EG"/>
        </w:rPr>
        <w:t>0</w:t>
      </w:r>
      <w:r w:rsidRPr="00EC0C02">
        <w:rPr>
          <w:rtl/>
          <w:lang w:bidi="ar-EG"/>
        </w:rPr>
        <w:t xml:space="preserve"> وتشغيل</w:t>
      </w:r>
      <w:r w:rsidRPr="00EC0C02">
        <w:rPr>
          <w:rtl/>
          <w:lang w:bidi="ar-SY"/>
        </w:rPr>
        <w:t xml:space="preserve"> الخدمة</w:t>
      </w:r>
      <w:r w:rsidR="00863C47">
        <w:rPr>
          <w:rFonts w:hint="cs"/>
          <w:rtl/>
          <w:lang w:bidi="ar-EG"/>
        </w:rPr>
        <w:t> </w:t>
      </w:r>
      <w:r w:rsidRPr="00EC0C02">
        <w:rPr>
          <w:lang w:bidi="ar-EG"/>
        </w:rPr>
        <w:t>RAS</w:t>
      </w:r>
      <w:r w:rsidRPr="00EC0C02">
        <w:rPr>
          <w:rtl/>
          <w:lang w:bidi="ar-EG"/>
        </w:rPr>
        <w:t xml:space="preserve"> عند </w:t>
      </w:r>
      <w:r w:rsidRPr="00EC0C02">
        <w:rPr>
          <w:rtl/>
          <w:lang w:bidi="ar-SY"/>
        </w:rPr>
        <w:t xml:space="preserve">ارتفاع </w:t>
      </w:r>
      <w:r w:rsidRPr="00EC0C02">
        <w:rPr>
          <w:lang w:bidi="ar-SY"/>
        </w:rPr>
        <w:t>h</w:t>
      </w:r>
      <w:r w:rsidRPr="00EC0C02">
        <w:rPr>
          <w:rtl/>
          <w:lang w:bidi="ar-SY"/>
        </w:rPr>
        <w:t xml:space="preserve"> = </w:t>
      </w:r>
      <w:r w:rsidR="00863C47" w:rsidRPr="00EC0C02">
        <w:rPr>
          <w:lang w:bidi="ar-EG"/>
        </w:rPr>
        <w:t>km</w:t>
      </w:r>
      <w:r w:rsidR="00863C47" w:rsidRPr="00D73C78">
        <w:rPr>
          <w:lang w:bidi="ar-SY"/>
        </w:rPr>
        <w:t xml:space="preserve"> </w:t>
      </w:r>
      <w:r w:rsidRPr="00D73C78">
        <w:rPr>
          <w:lang w:bidi="ar-SY"/>
        </w:rPr>
        <w:t>4</w:t>
      </w:r>
      <w:r w:rsidR="00863C47">
        <w:rPr>
          <w:lang w:bidi="ar-SY"/>
        </w:rPr>
        <w:t>,</w:t>
      </w:r>
      <w:r w:rsidRPr="00D73C78">
        <w:rPr>
          <w:lang w:bidi="ar-SY"/>
        </w:rPr>
        <w:t>8</w:t>
      </w:r>
      <w:r w:rsidRPr="00EC0C02">
        <w:rPr>
          <w:rtl/>
          <w:lang w:bidi="ar-SY"/>
        </w:rPr>
        <w:t xml:space="preserve"> (</w:t>
      </w:r>
      <w:r w:rsidRPr="00EC0C02">
        <w:rPr>
          <w:rtl/>
          <w:lang w:bidi="ar-EG"/>
        </w:rPr>
        <w:t>أعلى</w:t>
      </w:r>
      <w:r w:rsidRPr="00EC0C02">
        <w:rPr>
          <w:rtl/>
          <w:lang w:bidi="ar-SY"/>
        </w:rPr>
        <w:t xml:space="preserve">) أو </w:t>
      </w:r>
      <w:r w:rsidRPr="00EC0C02">
        <w:rPr>
          <w:lang w:bidi="ar-SY"/>
        </w:rPr>
        <w:t>h</w:t>
      </w:r>
      <w:r w:rsidRPr="00EC0C02">
        <w:rPr>
          <w:rtl/>
          <w:lang w:bidi="ar-SY"/>
        </w:rPr>
        <w:t xml:space="preserve"> = </w:t>
      </w:r>
      <w:r w:rsidRPr="00EC0C02">
        <w:rPr>
          <w:lang w:bidi="ar-SY"/>
        </w:rPr>
        <w:t>km</w:t>
      </w:r>
      <w:r w:rsidR="00863C47">
        <w:rPr>
          <w:lang w:bidi="ar-SY"/>
        </w:rPr>
        <w:t xml:space="preserve"> </w:t>
      </w:r>
      <w:r w:rsidR="00863C47" w:rsidRPr="00D73C78">
        <w:rPr>
          <w:lang w:bidi="ar-SY"/>
        </w:rPr>
        <w:t>2</w:t>
      </w:r>
      <w:r w:rsidR="00863C47">
        <w:rPr>
          <w:lang w:bidi="ar-SY"/>
        </w:rPr>
        <w:t>,</w:t>
      </w:r>
      <w:r w:rsidR="00863C47" w:rsidRPr="00D73C78">
        <w:rPr>
          <w:lang w:bidi="ar-SY"/>
        </w:rPr>
        <w:t>8</w:t>
      </w:r>
      <w:r w:rsidRPr="00EC0C02">
        <w:rPr>
          <w:rtl/>
          <w:lang w:bidi="ar-SY"/>
        </w:rPr>
        <w:t xml:space="preserve"> </w:t>
      </w:r>
      <w:r w:rsidRPr="00EC0C02">
        <w:rPr>
          <w:rtl/>
          <w:lang w:bidi="ar-EG"/>
        </w:rPr>
        <w:t xml:space="preserve">(أسفل) وزاوية السمت في هوائي </w:t>
      </w:r>
      <w:r w:rsidRPr="00EC0C02">
        <w:rPr>
          <w:lang w:bidi="ar-EG"/>
        </w:rPr>
        <w:t>FS</w:t>
      </w:r>
      <w:r w:rsidRPr="00EC0C02">
        <w:rPr>
          <w:rtl/>
          <w:lang w:bidi="ar-EG"/>
        </w:rPr>
        <w:t xml:space="preserve"> هي </w:t>
      </w:r>
      <w:r w:rsidRPr="00D73C78">
        <w:rPr>
          <w:lang w:bidi="ar-EG"/>
        </w:rPr>
        <w:t>0</w:t>
      </w:r>
      <w:r w:rsidRPr="00EC0C02">
        <w:rPr>
          <w:rtl/>
          <w:lang w:bidi="ar-EG"/>
        </w:rPr>
        <w:t xml:space="preserve"> فيما يتعلق بتشغيل الخدمة </w:t>
      </w:r>
      <w:r w:rsidRPr="00EC0C02">
        <w:rPr>
          <w:lang w:bidi="ar-EG"/>
        </w:rPr>
        <w:t>RAS</w:t>
      </w:r>
      <w:r w:rsidRPr="00EC0C02">
        <w:rPr>
          <w:rtl/>
          <w:lang w:bidi="ar-EG"/>
        </w:rPr>
        <w:t xml:space="preserve">. ويظهر الحد الأقصى المسموح به لزاوية ارتفاع حزمة الخدمة </w:t>
      </w:r>
      <w:r w:rsidRPr="00EC0C02">
        <w:rPr>
          <w:lang w:bidi="ar-EG"/>
        </w:rPr>
        <w:t>FS</w:t>
      </w:r>
      <w:r w:rsidRPr="00EC0C02">
        <w:rPr>
          <w:rtl/>
          <w:lang w:bidi="ar-EG"/>
        </w:rPr>
        <w:t xml:space="preserve"> عند كل ف</w:t>
      </w:r>
      <w:r w:rsidRPr="00EC0C02">
        <w:rPr>
          <w:rtl/>
          <w:lang w:bidi="ar-SY"/>
        </w:rPr>
        <w:t>ا</w:t>
      </w:r>
      <w:r w:rsidRPr="00EC0C02">
        <w:rPr>
          <w:rtl/>
          <w:lang w:bidi="ar-EG"/>
        </w:rPr>
        <w:t>صل أفقي: وعندما يتعذر التوافق، لا</w:t>
      </w:r>
      <w:r w:rsidR="00863C47">
        <w:rPr>
          <w:rFonts w:hint="cs"/>
          <w:rtl/>
          <w:lang w:bidi="ar-EG"/>
        </w:rPr>
        <w:t> </w:t>
      </w:r>
      <w:r w:rsidRPr="00EC0C02">
        <w:rPr>
          <w:rtl/>
          <w:lang w:bidi="ar-EG"/>
        </w:rPr>
        <w:t xml:space="preserve">يرسم أي شيء. ويظهر التردد </w:t>
      </w:r>
      <w:r w:rsidRPr="00D73C78">
        <w:rPr>
          <w:lang w:bidi="ar-EG"/>
        </w:rPr>
        <w:t>275</w:t>
      </w:r>
      <w:r w:rsidRPr="00EC0C02">
        <w:rPr>
          <w:rtl/>
          <w:lang w:bidi="ar-EG"/>
        </w:rPr>
        <w:t xml:space="preserve"> الاستخدام الأكثر تقييداً. وعند ارتفاع </w:t>
      </w:r>
      <w:r w:rsidRPr="00EC0C02">
        <w:rPr>
          <w:lang w:bidi="ar-SY"/>
        </w:rPr>
        <w:t>h</w:t>
      </w:r>
      <w:r w:rsidRPr="00EC0C02">
        <w:rPr>
          <w:rtl/>
          <w:lang w:bidi="ar-SY"/>
        </w:rPr>
        <w:t xml:space="preserve"> = </w:t>
      </w:r>
      <w:r w:rsidRPr="00EC0C02">
        <w:rPr>
          <w:lang w:bidi="ar-EG"/>
        </w:rPr>
        <w:t>km</w:t>
      </w:r>
      <w:r w:rsidR="00863C47">
        <w:rPr>
          <w:lang w:bidi="ar-EG"/>
        </w:rPr>
        <w:t> </w:t>
      </w:r>
      <w:r w:rsidR="00863C47" w:rsidRPr="00D73C78">
        <w:rPr>
          <w:lang w:bidi="ar-SY"/>
        </w:rPr>
        <w:t>2</w:t>
      </w:r>
      <w:r w:rsidR="00863C47">
        <w:rPr>
          <w:lang w:bidi="ar-SY"/>
        </w:rPr>
        <w:t>,</w:t>
      </w:r>
      <w:r w:rsidR="00863C47" w:rsidRPr="00D73C78">
        <w:rPr>
          <w:lang w:bidi="ar-SY"/>
        </w:rPr>
        <w:t>8</w:t>
      </w:r>
      <w:r w:rsidRPr="00EC0C02">
        <w:rPr>
          <w:rtl/>
          <w:lang w:bidi="ar-EG"/>
        </w:rPr>
        <w:t xml:space="preserve">، ينبغي أن تقتصر زاوية ارتفاع </w:t>
      </w:r>
      <w:r w:rsidRPr="00EC0C02">
        <w:rPr>
          <w:lang w:bidi="ar-EG"/>
        </w:rPr>
        <w:t>FS</w:t>
      </w:r>
      <w:r w:rsidRPr="00EC0C02">
        <w:rPr>
          <w:rtl/>
          <w:lang w:bidi="ar-EG"/>
        </w:rPr>
        <w:t xml:space="preserve"> على </w:t>
      </w:r>
      <w:r w:rsidRPr="00D73C78">
        <w:rPr>
          <w:lang w:bidi="ar-EG"/>
        </w:rPr>
        <w:t>10</w:t>
      </w:r>
      <w:r w:rsidR="00BE038F">
        <w:rPr>
          <w:rFonts w:hint="cs"/>
          <w:rtl/>
          <w:lang w:bidi="ar-EG"/>
        </w:rPr>
        <w:t> </w:t>
      </w:r>
      <w:r w:rsidRPr="00EC0C02">
        <w:rPr>
          <w:rtl/>
          <w:lang w:bidi="ar-EG"/>
        </w:rPr>
        <w:t xml:space="preserve">درجات لفاصل خدمة </w:t>
      </w:r>
      <w:r w:rsidRPr="00EC0C02">
        <w:rPr>
          <w:lang w:bidi="ar-EG"/>
        </w:rPr>
        <w:t>FS</w:t>
      </w:r>
      <w:r w:rsidRPr="00EC0C02">
        <w:rPr>
          <w:rtl/>
          <w:lang w:bidi="ar-EG"/>
        </w:rPr>
        <w:t xml:space="preserve"> أفقي أكبر من </w:t>
      </w:r>
      <w:r w:rsidRPr="00EC0C02">
        <w:rPr>
          <w:lang w:bidi="ar-EG"/>
        </w:rPr>
        <w:t>km</w:t>
      </w:r>
      <w:r w:rsidR="00863C47">
        <w:rPr>
          <w:lang w:bidi="ar-EG"/>
        </w:rPr>
        <w:t> </w:t>
      </w:r>
      <w:r w:rsidR="00863C47" w:rsidRPr="00D73C78">
        <w:rPr>
          <w:lang w:bidi="ar-EG"/>
        </w:rPr>
        <w:t>11</w:t>
      </w:r>
      <w:r w:rsidRPr="00EC0C02">
        <w:rPr>
          <w:rtl/>
          <w:lang w:bidi="ar-EG"/>
        </w:rPr>
        <w:t xml:space="preserve">. ولكن عند ارتفاع </w:t>
      </w:r>
      <w:r w:rsidRPr="00EC0C02">
        <w:rPr>
          <w:lang w:bidi="ar-SY"/>
        </w:rPr>
        <w:t>h</w:t>
      </w:r>
      <w:r w:rsidRPr="00EC0C02">
        <w:rPr>
          <w:rtl/>
          <w:lang w:bidi="ar-SY"/>
        </w:rPr>
        <w:t xml:space="preserve"> = </w:t>
      </w:r>
      <w:r w:rsidRPr="00EC0C02">
        <w:rPr>
          <w:lang w:bidi="ar-EG"/>
        </w:rPr>
        <w:t>km</w:t>
      </w:r>
      <w:r w:rsidR="00863C47">
        <w:rPr>
          <w:lang w:bidi="ar-EG"/>
        </w:rPr>
        <w:t> </w:t>
      </w:r>
      <w:r w:rsidR="00863C47" w:rsidRPr="00D73C78">
        <w:rPr>
          <w:lang w:bidi="ar-SY"/>
        </w:rPr>
        <w:t>4</w:t>
      </w:r>
      <w:r w:rsidR="00863C47">
        <w:rPr>
          <w:lang w:bidi="ar-SY"/>
        </w:rPr>
        <w:t>,</w:t>
      </w:r>
      <w:r w:rsidR="00863C47" w:rsidRPr="00D73C78">
        <w:rPr>
          <w:lang w:bidi="ar-SY"/>
        </w:rPr>
        <w:t>8</w:t>
      </w:r>
      <w:r w:rsidRPr="00EC0C02">
        <w:rPr>
          <w:rtl/>
          <w:lang w:bidi="ar-EG"/>
        </w:rPr>
        <w:t xml:space="preserve">، يتراوح ارتفاع الزاوية من </w:t>
      </w:r>
      <w:r w:rsidR="00B55CCF">
        <w:rPr>
          <w:rFonts w:cs="Times New Roman"/>
          <w:lang w:bidi="ar-EG"/>
        </w:rPr>
        <w:t>º</w:t>
      </w:r>
      <w:r w:rsidRPr="00D73C78">
        <w:rPr>
          <w:lang w:bidi="ar-EG"/>
        </w:rPr>
        <w:t>45</w:t>
      </w:r>
      <w:r w:rsidRPr="00EC0C02">
        <w:rPr>
          <w:rtl/>
          <w:lang w:bidi="ar-EG"/>
        </w:rPr>
        <w:t xml:space="preserve"> (ف</w:t>
      </w:r>
      <w:r w:rsidRPr="00EC0C02">
        <w:rPr>
          <w:rtl/>
          <w:lang w:bidi="ar-SY"/>
        </w:rPr>
        <w:t>ا</w:t>
      </w:r>
      <w:r w:rsidRPr="00EC0C02">
        <w:rPr>
          <w:rtl/>
          <w:lang w:bidi="ar-EG"/>
        </w:rPr>
        <w:t>صل بمقدار</w:t>
      </w:r>
      <w:r w:rsidR="00863C47">
        <w:rPr>
          <w:rFonts w:hint="cs"/>
          <w:rtl/>
          <w:lang w:bidi="ar-EG"/>
        </w:rPr>
        <w:t> </w:t>
      </w:r>
      <w:r w:rsidRPr="00EC0C02">
        <w:rPr>
          <w:lang w:bidi="ar-EG"/>
        </w:rPr>
        <w:t>km</w:t>
      </w:r>
      <w:r w:rsidR="00863C47">
        <w:rPr>
          <w:lang w:bidi="ar-EG"/>
        </w:rPr>
        <w:t> </w:t>
      </w:r>
      <w:r w:rsidR="00863C47" w:rsidRPr="00D73C78">
        <w:rPr>
          <w:lang w:bidi="ar-EG"/>
        </w:rPr>
        <w:t>1</w:t>
      </w:r>
      <w:r w:rsidRPr="00EC0C02">
        <w:rPr>
          <w:rtl/>
          <w:lang w:bidi="ar-EG"/>
        </w:rPr>
        <w:t xml:space="preserve">) إلى حوالي </w:t>
      </w:r>
      <w:r w:rsidR="00B55CCF" w:rsidRPr="00EC0C02">
        <w:rPr>
          <w:lang w:val="en-GB" w:bidi="ar-EG"/>
        </w:rPr>
        <w:t>°</w:t>
      </w:r>
      <w:r w:rsidRPr="00D73C78">
        <w:rPr>
          <w:lang w:bidi="ar-EG"/>
        </w:rPr>
        <w:t>10</w:t>
      </w:r>
      <w:r w:rsidRPr="00EC0C02">
        <w:rPr>
          <w:rtl/>
          <w:lang w:bidi="ar-EG"/>
        </w:rPr>
        <w:t xml:space="preserve"> (فاصل بحوالي </w:t>
      </w:r>
      <w:r w:rsidRPr="00EC0C02">
        <w:rPr>
          <w:lang w:bidi="ar-EG"/>
        </w:rPr>
        <w:t>km</w:t>
      </w:r>
      <w:r w:rsidR="00863C47">
        <w:rPr>
          <w:lang w:bidi="ar-EG"/>
        </w:rPr>
        <w:t xml:space="preserve"> </w:t>
      </w:r>
      <w:r w:rsidR="00863C47" w:rsidRPr="00D73C78">
        <w:rPr>
          <w:lang w:bidi="ar-EG"/>
        </w:rPr>
        <w:t>20</w:t>
      </w:r>
      <w:r w:rsidRPr="00EC0C02">
        <w:rPr>
          <w:rtl/>
          <w:lang w:bidi="ar-EG"/>
        </w:rPr>
        <w:t>). ويظهر المزيد من نتائج الحسابات للهندسيات في الشكل</w:t>
      </w:r>
      <w:r w:rsidR="00BE038F">
        <w:rPr>
          <w:rFonts w:hint="cs"/>
          <w:rtl/>
          <w:lang w:bidi="ar-EG"/>
        </w:rPr>
        <w:t> </w:t>
      </w:r>
      <w:r w:rsidR="00B55CCF">
        <w:rPr>
          <w:lang w:bidi="ar-EG"/>
        </w:rPr>
        <w:t>2-</w:t>
      </w:r>
      <w:r w:rsidRPr="00EC0C02">
        <w:rPr>
          <w:lang w:bidi="ar-EG"/>
        </w:rPr>
        <w:t>A</w:t>
      </w:r>
      <w:r w:rsidRPr="00D73C78">
        <w:rPr>
          <w:lang w:bidi="ar-EG"/>
        </w:rPr>
        <w:t>5</w:t>
      </w:r>
      <w:r w:rsidRPr="00EC0C02">
        <w:rPr>
          <w:rtl/>
          <w:lang w:bidi="ar-EG"/>
        </w:rPr>
        <w:t>.</w:t>
      </w:r>
    </w:p>
    <w:p w14:paraId="197592B8" w14:textId="77777777" w:rsidR="00965482" w:rsidRPr="00923689" w:rsidRDefault="00965482" w:rsidP="00923689">
      <w:pPr>
        <w:pStyle w:val="FigureNo"/>
      </w:pPr>
      <w:r w:rsidRPr="00923689">
        <w:rPr>
          <w:rtl/>
        </w:rPr>
        <w:lastRenderedPageBreak/>
        <w:t xml:space="preserve">الشكل </w:t>
      </w:r>
      <w:r w:rsidRPr="00923689">
        <w:t>4-A5</w:t>
      </w:r>
    </w:p>
    <w:p w14:paraId="2E2389D6" w14:textId="762E5383" w:rsidR="00965482" w:rsidRPr="00B55CCF" w:rsidRDefault="00965482" w:rsidP="00B55CCF">
      <w:pPr>
        <w:pStyle w:val="Figuretitle"/>
        <w:rPr>
          <w:rtl/>
        </w:rPr>
      </w:pPr>
      <w:r w:rsidRPr="00923689">
        <w:rPr>
          <w:rtl/>
        </w:rPr>
        <w:t xml:space="preserve">المزيد من نتائج حسابات الهندسيات الموضحة في الشكل </w:t>
      </w:r>
      <w:r w:rsidR="00B55CCF">
        <w:t>2-</w:t>
      </w:r>
      <w:r w:rsidRPr="00923689">
        <w:t>A5</w:t>
      </w:r>
      <w:r w:rsidRPr="00923689">
        <w:rPr>
          <w:rtl/>
        </w:rPr>
        <w:t>.</w:t>
      </w:r>
      <w:r w:rsidR="00B55CCF">
        <w:rPr>
          <w:rFonts w:hint="cs"/>
          <w:rtl/>
        </w:rPr>
        <w:t xml:space="preserve"> </w:t>
      </w:r>
      <w:r w:rsidRPr="00B55CCF">
        <w:rPr>
          <w:rtl/>
        </w:rPr>
        <w:t>يتكرر الحساب في أعلى اليسار</w:t>
      </w:r>
      <w:r w:rsidR="00B66E25">
        <w:rPr>
          <w:rtl/>
        </w:rPr>
        <w:br/>
      </w:r>
      <w:r w:rsidRPr="00B55CCF">
        <w:rPr>
          <w:rtl/>
        </w:rPr>
        <w:t xml:space="preserve">في الشكل </w:t>
      </w:r>
      <w:r w:rsidR="00B55CCF">
        <w:t>3-</w:t>
      </w:r>
      <w:r w:rsidRPr="00B55CCF">
        <w:t>A5</w:t>
      </w:r>
      <w:r w:rsidR="00B66E25">
        <w:rPr>
          <w:rFonts w:hint="cs"/>
          <w:rtl/>
        </w:rPr>
        <w:t xml:space="preserve"> </w:t>
      </w:r>
      <w:r w:rsidRPr="00B55CCF">
        <w:rPr>
          <w:rtl/>
        </w:rPr>
        <w:t xml:space="preserve">عند ارتفاع </w:t>
      </w:r>
      <w:r w:rsidRPr="00B55CCF">
        <w:t>h</w:t>
      </w:r>
      <w:r w:rsidRPr="00B55CCF">
        <w:rPr>
          <w:rtl/>
        </w:rPr>
        <w:t xml:space="preserve"> = </w:t>
      </w:r>
      <w:r w:rsidRPr="00B55CCF">
        <w:t>4</w:t>
      </w:r>
      <w:r w:rsidR="00B55CCF">
        <w:t>,</w:t>
      </w:r>
      <w:r w:rsidRPr="00B55CCF">
        <w:t>8</w:t>
      </w:r>
      <w:r w:rsidRPr="00B55CCF">
        <w:rPr>
          <w:rtl/>
        </w:rPr>
        <w:t xml:space="preserve"> </w:t>
      </w:r>
      <w:r w:rsidRPr="00B55CCF">
        <w:t>km</w:t>
      </w:r>
      <w:r w:rsidRPr="00B55CCF">
        <w:rPr>
          <w:rtl/>
        </w:rPr>
        <w:t xml:space="preserve"> وتردد </w:t>
      </w:r>
      <w:r w:rsidRPr="00B55CCF">
        <w:t>f</w:t>
      </w:r>
      <w:r w:rsidRPr="00B55CCF">
        <w:rPr>
          <w:rtl/>
        </w:rPr>
        <w:t xml:space="preserve"> = </w:t>
      </w:r>
      <w:r w:rsidRPr="00B55CCF">
        <w:t>275</w:t>
      </w:r>
      <w:r w:rsidRPr="00B55CCF">
        <w:rPr>
          <w:rtl/>
        </w:rPr>
        <w:t xml:space="preserve"> </w:t>
      </w:r>
      <w:r w:rsidRPr="00B55CCF">
        <w:t>GHz</w:t>
      </w:r>
      <w:r w:rsidRPr="00B55CCF">
        <w:rPr>
          <w:rtl/>
        </w:rPr>
        <w:t xml:space="preserve"> من أجل قدرة دخل </w:t>
      </w:r>
      <w:r w:rsidRPr="00B55CCF">
        <w:t>FS</w:t>
      </w:r>
      <w:r w:rsidR="00B66E25">
        <w:br/>
      </w:r>
      <w:r w:rsidRPr="00B55CCF">
        <w:rPr>
          <w:rtl/>
        </w:rPr>
        <w:t xml:space="preserve">بقيمة </w:t>
      </w:r>
      <w:r w:rsidRPr="00B55CCF">
        <w:t>0</w:t>
      </w:r>
      <w:r w:rsidRPr="00B55CCF">
        <w:rPr>
          <w:rtl/>
        </w:rPr>
        <w:t xml:space="preserve"> و</w:t>
      </w:r>
      <w:r w:rsidRPr="00B55CCF">
        <w:t>10</w:t>
      </w:r>
      <w:r w:rsidRPr="00B55CCF">
        <w:rPr>
          <w:rtl/>
        </w:rPr>
        <w:t xml:space="preserve"> و</w:t>
      </w:r>
      <w:r w:rsidRPr="00B55CCF">
        <w:t>20</w:t>
      </w:r>
      <w:r w:rsidRPr="00B55CCF">
        <w:rPr>
          <w:rtl/>
        </w:rPr>
        <w:t xml:space="preserve"> </w:t>
      </w:r>
      <w:r w:rsidRPr="00B55CCF">
        <w:t>dBm</w:t>
      </w:r>
      <w:r w:rsidRPr="00B55CCF">
        <w:rPr>
          <w:rtl/>
        </w:rPr>
        <w:t xml:space="preserve"> وذروة كسب هوائي </w:t>
      </w:r>
      <w:r w:rsidRPr="00B55CCF">
        <w:t>FS</w:t>
      </w:r>
      <w:r w:rsidRPr="00B55CCF">
        <w:rPr>
          <w:rtl/>
        </w:rPr>
        <w:t xml:space="preserve"> بمقدار </w:t>
      </w:r>
      <w:r w:rsidRPr="00B55CCF">
        <w:t>50</w:t>
      </w:r>
      <w:r w:rsidRPr="00B55CCF">
        <w:rPr>
          <w:rtl/>
        </w:rPr>
        <w:t xml:space="preserve"> </w:t>
      </w:r>
      <w:proofErr w:type="spellStart"/>
      <w:r w:rsidRPr="00B55CCF">
        <w:t>dBi</w:t>
      </w:r>
      <w:proofErr w:type="spellEnd"/>
    </w:p>
    <w:p w14:paraId="52B851EC" w14:textId="25F5CAD1" w:rsidR="00965482" w:rsidRPr="00EC0C02" w:rsidRDefault="00766154" w:rsidP="00BE038F">
      <w:pPr>
        <w:pStyle w:val="Figure"/>
        <w:bidi/>
        <w:rPr>
          <w:rtl/>
          <w:lang w:bidi="ar-EG"/>
        </w:rPr>
      </w:pPr>
      <w:r>
        <w:rPr>
          <w:noProof/>
        </w:rPr>
        <mc:AlternateContent>
          <mc:Choice Requires="wpg">
            <w:drawing>
              <wp:anchor distT="0" distB="0" distL="114300" distR="114300" simplePos="0" relativeHeight="252005376" behindDoc="0" locked="0" layoutInCell="1" allowOverlap="1" wp14:anchorId="65B96AB7" wp14:editId="3B0F583B">
                <wp:simplePos x="0" y="0"/>
                <wp:positionH relativeFrom="column">
                  <wp:posOffset>1176028</wp:posOffset>
                </wp:positionH>
                <wp:positionV relativeFrom="paragraph">
                  <wp:posOffset>136038</wp:posOffset>
                </wp:positionV>
                <wp:extent cx="3175939" cy="3268465"/>
                <wp:effectExtent l="0" t="0" r="0" b="0"/>
                <wp:wrapNone/>
                <wp:docPr id="378" name="Group 378"/>
                <wp:cNvGraphicFramePr/>
                <a:graphic xmlns:a="http://schemas.openxmlformats.org/drawingml/2006/main">
                  <a:graphicData uri="http://schemas.microsoft.com/office/word/2010/wordprocessingGroup">
                    <wpg:wgp>
                      <wpg:cNvGrpSpPr/>
                      <wpg:grpSpPr>
                        <a:xfrm>
                          <a:off x="0" y="0"/>
                          <a:ext cx="3175939" cy="3268465"/>
                          <a:chOff x="0" y="0"/>
                          <a:chExt cx="3175939" cy="3268465"/>
                        </a:xfrm>
                      </wpg:grpSpPr>
                      <wps:wsp>
                        <wps:cNvPr id="807" name="ZoneTexte 2"/>
                        <wps:cNvSpPr txBox="1"/>
                        <wps:spPr>
                          <a:xfrm>
                            <a:off x="774369" y="3069710"/>
                            <a:ext cx="2401570" cy="198755"/>
                          </a:xfrm>
                          <a:prstGeom prst="rect">
                            <a:avLst/>
                          </a:prstGeom>
                          <a:noFill/>
                        </wps:spPr>
                        <wps:txbx>
                          <w:txbxContent>
                            <w:p w14:paraId="06BA0597" w14:textId="43E30D24" w:rsidR="009C5789" w:rsidRPr="00B55CCF" w:rsidRDefault="009C5789" w:rsidP="00252EF2">
                              <w:pPr>
                                <w:spacing w:before="40" w:line="144" w:lineRule="auto"/>
                                <w:jc w:val="center"/>
                                <w:rPr>
                                  <w:b/>
                                  <w:bCs/>
                                  <w:sz w:val="18"/>
                                  <w:szCs w:val="24"/>
                                </w:rPr>
                              </w:pPr>
                              <w:r w:rsidRPr="00B55CCF">
                                <w:rPr>
                                  <w:b/>
                                  <w:bCs/>
                                  <w:sz w:val="18"/>
                                  <w:szCs w:val="24"/>
                                  <w:rtl/>
                                </w:rPr>
                                <w:t xml:space="preserve">زاوية السمت </w:t>
                              </w:r>
                              <w:r w:rsidRPr="00B55CCF">
                                <w:rPr>
                                  <w:b/>
                                  <w:bCs/>
                                  <w:sz w:val="18"/>
                                  <w:szCs w:val="24"/>
                                </w:rPr>
                                <w:sym w:font="Symbol" w:char="F066"/>
                              </w:r>
                              <w:r w:rsidRPr="00B55CCF">
                                <w:rPr>
                                  <w:b/>
                                  <w:bCs/>
                                  <w:sz w:val="18"/>
                                  <w:szCs w:val="24"/>
                                  <w:rtl/>
                                </w:rPr>
                                <w:t xml:space="preserve"> في الخدمة </w:t>
                              </w:r>
                              <w:r w:rsidRPr="00B55CCF">
                                <w:rPr>
                                  <w:b/>
                                  <w:bCs/>
                                  <w:sz w:val="18"/>
                                  <w:szCs w:val="24"/>
                                </w:rPr>
                                <w:t>FS</w:t>
                              </w:r>
                              <w:r>
                                <w:rPr>
                                  <w:rFonts w:hint="cs"/>
                                  <w:b/>
                                  <w:bCs/>
                                  <w:sz w:val="18"/>
                                  <w:szCs w:val="24"/>
                                  <w:rtl/>
                                </w:rPr>
                                <w:t xml:space="preserve"> [درجات]</w:t>
                              </w:r>
                            </w:p>
                          </w:txbxContent>
                        </wps:txbx>
                        <wps:bodyPr wrap="square" lIns="0" tIns="0" rIns="0" bIns="0" rtlCol="0">
                          <a:noAutofit/>
                        </wps:bodyPr>
                      </wps:wsp>
                      <wps:wsp>
                        <wps:cNvPr id="808" name="ZoneTexte 2"/>
                        <wps:cNvSpPr txBox="1"/>
                        <wps:spPr>
                          <a:xfrm rot="16200000">
                            <a:off x="-1261994" y="1261994"/>
                            <a:ext cx="2708137" cy="184150"/>
                          </a:xfrm>
                          <a:prstGeom prst="rect">
                            <a:avLst/>
                          </a:prstGeom>
                          <a:noFill/>
                        </wps:spPr>
                        <wps:txbx>
                          <w:txbxContent>
                            <w:p w14:paraId="0F9BAEBE" w14:textId="191E0CF2" w:rsidR="009C5789" w:rsidRPr="00B55CCF" w:rsidRDefault="009C5789" w:rsidP="00252EF2">
                              <w:pPr>
                                <w:spacing w:before="40" w:line="144" w:lineRule="auto"/>
                                <w:jc w:val="center"/>
                                <w:rPr>
                                  <w:b/>
                                  <w:bCs/>
                                  <w:sz w:val="18"/>
                                  <w:szCs w:val="24"/>
                                </w:rPr>
                              </w:pPr>
                              <w:r w:rsidRPr="00B55CCF">
                                <w:rPr>
                                  <w:b/>
                                  <w:bCs/>
                                  <w:sz w:val="18"/>
                                  <w:szCs w:val="24"/>
                                  <w:rtl/>
                                </w:rPr>
                                <w:t xml:space="preserve">مسافة الفصل </w:t>
                              </w:r>
                              <w:r w:rsidRPr="00B55CCF">
                                <w:rPr>
                                  <w:b/>
                                  <w:bCs/>
                                  <w:sz w:val="18"/>
                                  <w:szCs w:val="24"/>
                                </w:rPr>
                                <w:t>FS</w:t>
                              </w:r>
                              <w:r w:rsidRPr="00B55CCF">
                                <w:rPr>
                                  <w:b/>
                                  <w:bCs/>
                                  <w:sz w:val="18"/>
                                  <w:szCs w:val="24"/>
                                  <w:rtl/>
                                </w:rPr>
                                <w:t xml:space="preserve"> </w:t>
                              </w:r>
                              <w:r>
                                <w:rPr>
                                  <w:rFonts w:hint="cs"/>
                                  <w:b/>
                                  <w:bCs/>
                                  <w:sz w:val="18"/>
                                  <w:szCs w:val="24"/>
                                  <w:rtl/>
                                </w:rPr>
                                <w:t>الأفقية</w:t>
                              </w:r>
                              <w:r w:rsidRPr="00B55CCF">
                                <w:rPr>
                                  <w:b/>
                                  <w:bCs/>
                                  <w:sz w:val="18"/>
                                  <w:szCs w:val="24"/>
                                  <w:rtl/>
                                </w:rPr>
                                <w:t xml:space="preserve"> </w:t>
                              </w:r>
                              <w:r w:rsidRPr="00B55CCF">
                                <w:rPr>
                                  <w:b/>
                                  <w:bCs/>
                                  <w:sz w:val="18"/>
                                  <w:szCs w:val="24"/>
                                </w:rPr>
                                <w:t>[km]</w:t>
                              </w:r>
                            </w:p>
                          </w:txbxContent>
                        </wps:txbx>
                        <wps:bodyPr wrap="square" lIns="0" tIns="0" rIns="0" bIns="0" rtlCol="0">
                          <a:noAutofit/>
                        </wps:bodyPr>
                      </wps:wsp>
                    </wpg:wgp>
                  </a:graphicData>
                </a:graphic>
                <wp14:sizeRelV relativeFrom="margin">
                  <wp14:pctHeight>0</wp14:pctHeight>
                </wp14:sizeRelV>
              </wp:anchor>
            </w:drawing>
          </mc:Choice>
          <mc:Fallback>
            <w:pict>
              <v:group w14:anchorId="65B96AB7" id="Group 378" o:spid="_x0000_s1432" style="position:absolute;left:0;text-align:left;margin-left:92.6pt;margin-top:10.7pt;width:250.05pt;height:257.35pt;z-index:252005376;mso-position-horizontal-relative:text;mso-position-vertical-relative:text;mso-height-relative:margin" coordsize="31759,32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">
                <v:shape id="_x0000_s1433" type="#_x0000_t202" style="position:absolute;left:7743;top:30697;width:24016;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" filled="f" stroked="f">
                  <v:textbox inset="0,0,0,0">
                    <w:txbxContent>
                      <w:p w14:paraId="06BA0597" w14:textId="43E30D24" w:rsidR="009C5789" w:rsidRPr="00B55CCF" w:rsidRDefault="009C5789" w:rsidP="00252EF2">
                        <w:pPr>
                          <w:spacing w:before="40" w:line="144" w:lineRule="auto"/>
                          <w:jc w:val="center"/>
                          <w:rPr>
                            <w:b/>
                            <w:bCs/>
                            <w:sz w:val="18"/>
                            <w:szCs w:val="24"/>
                          </w:rPr>
                        </w:pPr>
                        <w:r w:rsidRPr="00B55CCF">
                          <w:rPr>
                            <w:b/>
                            <w:bCs/>
                            <w:sz w:val="18"/>
                            <w:szCs w:val="24"/>
                            <w:rtl/>
                          </w:rPr>
                          <w:t xml:space="preserve">زاوية السمت </w:t>
                        </w:r>
                        <w:r w:rsidRPr="00B55CCF">
                          <w:rPr>
                            <w:b/>
                            <w:bCs/>
                            <w:sz w:val="18"/>
                            <w:szCs w:val="24"/>
                          </w:rPr>
                          <w:sym w:font="Symbol" w:char="F066"/>
                        </w:r>
                        <w:r w:rsidRPr="00B55CCF">
                          <w:rPr>
                            <w:b/>
                            <w:bCs/>
                            <w:sz w:val="18"/>
                            <w:szCs w:val="24"/>
                            <w:rtl/>
                          </w:rPr>
                          <w:t xml:space="preserve"> في الخدمة </w:t>
                        </w:r>
                        <w:r w:rsidRPr="00B55CCF">
                          <w:rPr>
                            <w:b/>
                            <w:bCs/>
                            <w:sz w:val="18"/>
                            <w:szCs w:val="24"/>
                          </w:rPr>
                          <w:t>FS</w:t>
                        </w:r>
                        <w:r>
                          <w:rPr>
                            <w:rFonts w:hint="cs"/>
                            <w:b/>
                            <w:bCs/>
                            <w:sz w:val="18"/>
                            <w:szCs w:val="24"/>
                            <w:rtl/>
                          </w:rPr>
                          <w:t xml:space="preserve"> [درجات]</w:t>
                        </w:r>
                      </w:p>
                    </w:txbxContent>
                  </v:textbox>
                </v:shape>
                <v:shape id="_x0000_s1434" type="#_x0000_t202" style="position:absolute;left:-12620;top:12620;width:27081;height:18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" filled="f" stroked="f">
                  <v:textbox inset="0,0,0,0">
                    <w:txbxContent>
                      <w:p w14:paraId="0F9BAEBE" w14:textId="191E0CF2" w:rsidR="009C5789" w:rsidRPr="00B55CCF" w:rsidRDefault="009C5789" w:rsidP="00252EF2">
                        <w:pPr>
                          <w:spacing w:before="40" w:line="144" w:lineRule="auto"/>
                          <w:jc w:val="center"/>
                          <w:rPr>
                            <w:b/>
                            <w:bCs/>
                            <w:sz w:val="18"/>
                            <w:szCs w:val="24"/>
                          </w:rPr>
                        </w:pPr>
                        <w:r w:rsidRPr="00B55CCF">
                          <w:rPr>
                            <w:b/>
                            <w:bCs/>
                            <w:sz w:val="18"/>
                            <w:szCs w:val="24"/>
                            <w:rtl/>
                          </w:rPr>
                          <w:t xml:space="preserve">مسافة الفصل </w:t>
                        </w:r>
                        <w:r w:rsidRPr="00B55CCF">
                          <w:rPr>
                            <w:b/>
                            <w:bCs/>
                            <w:sz w:val="18"/>
                            <w:szCs w:val="24"/>
                          </w:rPr>
                          <w:t>FS</w:t>
                        </w:r>
                        <w:r w:rsidRPr="00B55CCF">
                          <w:rPr>
                            <w:b/>
                            <w:bCs/>
                            <w:sz w:val="18"/>
                            <w:szCs w:val="24"/>
                            <w:rtl/>
                          </w:rPr>
                          <w:t xml:space="preserve"> </w:t>
                        </w:r>
                        <w:r>
                          <w:rPr>
                            <w:rFonts w:hint="cs"/>
                            <w:b/>
                            <w:bCs/>
                            <w:sz w:val="18"/>
                            <w:szCs w:val="24"/>
                            <w:rtl/>
                          </w:rPr>
                          <w:t>الأفقية</w:t>
                        </w:r>
                        <w:r w:rsidRPr="00B55CCF">
                          <w:rPr>
                            <w:b/>
                            <w:bCs/>
                            <w:sz w:val="18"/>
                            <w:szCs w:val="24"/>
                            <w:rtl/>
                          </w:rPr>
                          <w:t xml:space="preserve"> </w:t>
                        </w:r>
                        <w:r w:rsidRPr="00B55CCF">
                          <w:rPr>
                            <w:b/>
                            <w:bCs/>
                            <w:sz w:val="18"/>
                            <w:szCs w:val="24"/>
                          </w:rPr>
                          <w:t>[km]</w:t>
                        </w:r>
                      </w:p>
                    </w:txbxContent>
                  </v:textbox>
                </v:shape>
              </v:group>
            </w:pict>
          </mc:Fallback>
        </mc:AlternateContent>
      </w:r>
      <w:r>
        <w:rPr>
          <w:noProof/>
          <w:rtl/>
          <w:lang w:bidi="ar-EG"/>
        </w:rPr>
        <w:drawing>
          <wp:inline distT="0" distB="0" distL="0" distR="0" wp14:anchorId="61728C57" wp14:editId="56B89A36">
            <wp:extent cx="3715200" cy="3380400"/>
            <wp:effectExtent l="0" t="0" r="0" b="0"/>
            <wp:docPr id="379" name="Picture 37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5-4.png"/>
                    <pic:cNvPicPr/>
                  </pic:nvPicPr>
                  <pic:blipFill>
                    <a:blip r:embed="rId143">
                      <a:extLst>
                        <a:ext uri="{28A0092B-C50C-407E-A947-70E740481C1C}">
                          <a14:useLocalDpi xmlns:a14="http://schemas.microsoft.com/office/drawing/2010/main" val="0"/>
                        </a:ext>
                      </a:extLst>
                    </a:blip>
                    <a:stretch>
                      <a:fillRect/>
                    </a:stretch>
                  </pic:blipFill>
                  <pic:spPr>
                    <a:xfrm>
                      <a:off x="0" y="0"/>
                      <a:ext cx="3715200" cy="3380400"/>
                    </a:xfrm>
                    <a:prstGeom prst="rect">
                      <a:avLst/>
                    </a:prstGeom>
                  </pic:spPr>
                </pic:pic>
              </a:graphicData>
            </a:graphic>
          </wp:inline>
        </w:drawing>
      </w:r>
    </w:p>
    <w:p w14:paraId="042B9B96" w14:textId="5F8D44D7" w:rsidR="00965482" w:rsidRPr="00252EF2" w:rsidRDefault="00965482" w:rsidP="00FC153E">
      <w:pPr>
        <w:spacing w:before="240"/>
      </w:pPr>
      <w:r w:rsidRPr="00252EF2">
        <w:rPr>
          <w:rtl/>
        </w:rPr>
        <w:t xml:space="preserve">ويتكرر الحساب في أعلى اليسار في الشكل </w:t>
      </w:r>
      <w:r w:rsidR="00252EF2">
        <w:t>3-</w:t>
      </w:r>
      <w:r w:rsidRPr="00252EF2">
        <w:t>A5</w:t>
      </w:r>
      <w:r w:rsidRPr="00252EF2">
        <w:rPr>
          <w:rtl/>
        </w:rPr>
        <w:t xml:space="preserve"> عند ارتفاع </w:t>
      </w:r>
      <w:r w:rsidRPr="00252EF2">
        <w:t>h</w:t>
      </w:r>
      <w:r w:rsidRPr="00252EF2">
        <w:rPr>
          <w:rtl/>
        </w:rPr>
        <w:t xml:space="preserve"> = </w:t>
      </w:r>
      <w:r w:rsidRPr="00252EF2">
        <w:t>km</w:t>
      </w:r>
      <w:r w:rsidR="00863C47">
        <w:t xml:space="preserve"> </w:t>
      </w:r>
      <w:r w:rsidR="00863C47" w:rsidRPr="00252EF2">
        <w:t>4</w:t>
      </w:r>
      <w:r w:rsidR="00863C47">
        <w:t>,</w:t>
      </w:r>
      <w:r w:rsidR="00863C47" w:rsidRPr="00252EF2">
        <w:t>8</w:t>
      </w:r>
      <w:r w:rsidRPr="00252EF2">
        <w:rPr>
          <w:rtl/>
        </w:rPr>
        <w:t xml:space="preserve"> وتردد </w:t>
      </w:r>
      <w:r w:rsidRPr="00252EF2">
        <w:t>f</w:t>
      </w:r>
      <w:r w:rsidRPr="00252EF2">
        <w:rPr>
          <w:rtl/>
        </w:rPr>
        <w:t xml:space="preserve"> = </w:t>
      </w:r>
      <w:r w:rsidRPr="00252EF2">
        <w:t>GHz</w:t>
      </w:r>
      <w:r w:rsidR="00863C47">
        <w:t> </w:t>
      </w:r>
      <w:r w:rsidR="00863C47" w:rsidRPr="00252EF2">
        <w:t>275</w:t>
      </w:r>
      <w:r w:rsidRPr="00252EF2">
        <w:rPr>
          <w:rtl/>
        </w:rPr>
        <w:t xml:space="preserve"> من أجل قدرة دخل في</w:t>
      </w:r>
      <w:r w:rsidR="00766154">
        <w:rPr>
          <w:rFonts w:hint="cs"/>
          <w:rtl/>
        </w:rPr>
        <w:t> </w:t>
      </w:r>
      <w:r w:rsidRPr="00252EF2">
        <w:rPr>
          <w:rtl/>
        </w:rPr>
        <w:t>الخدمة</w:t>
      </w:r>
      <w:r w:rsidR="00B66E25">
        <w:rPr>
          <w:rFonts w:hint="cs"/>
          <w:rtl/>
        </w:rPr>
        <w:t> </w:t>
      </w:r>
      <w:r w:rsidRPr="00252EF2">
        <w:t>FS</w:t>
      </w:r>
      <w:r w:rsidR="00B66E25">
        <w:rPr>
          <w:rFonts w:hint="cs"/>
          <w:rtl/>
        </w:rPr>
        <w:t xml:space="preserve"> </w:t>
      </w:r>
      <w:r w:rsidRPr="00252EF2">
        <w:rPr>
          <w:rtl/>
        </w:rPr>
        <w:t xml:space="preserve">بقيمة </w:t>
      </w:r>
      <w:r w:rsidRPr="00252EF2">
        <w:t>0</w:t>
      </w:r>
      <w:r w:rsidRPr="00252EF2">
        <w:rPr>
          <w:rtl/>
        </w:rPr>
        <w:t xml:space="preserve"> و</w:t>
      </w:r>
      <w:r w:rsidRPr="00252EF2">
        <w:t>10</w:t>
      </w:r>
      <w:r w:rsidRPr="00252EF2">
        <w:rPr>
          <w:rtl/>
        </w:rPr>
        <w:t xml:space="preserve"> و</w:t>
      </w:r>
      <w:r w:rsidRPr="00252EF2">
        <w:t>dBm</w:t>
      </w:r>
      <w:r w:rsidR="00863C47">
        <w:t xml:space="preserve"> </w:t>
      </w:r>
      <w:r w:rsidR="00863C47" w:rsidRPr="00252EF2">
        <w:t>20</w:t>
      </w:r>
      <w:r w:rsidRPr="00252EF2">
        <w:rPr>
          <w:rtl/>
        </w:rPr>
        <w:t xml:space="preserve"> وذروة كسب هوائي </w:t>
      </w:r>
      <w:r w:rsidRPr="00252EF2">
        <w:t>FS</w:t>
      </w:r>
      <w:r w:rsidRPr="00252EF2">
        <w:rPr>
          <w:rtl/>
        </w:rPr>
        <w:t xml:space="preserve"> بمقدار </w:t>
      </w:r>
      <w:proofErr w:type="spellStart"/>
      <w:r w:rsidRPr="00252EF2">
        <w:t>dBi</w:t>
      </w:r>
      <w:proofErr w:type="spellEnd"/>
      <w:r w:rsidR="00863C47">
        <w:t xml:space="preserve"> </w:t>
      </w:r>
      <w:r w:rsidR="00863C47" w:rsidRPr="00252EF2">
        <w:t>50</w:t>
      </w:r>
      <w:r w:rsidRPr="00252EF2">
        <w:rPr>
          <w:rtl/>
        </w:rPr>
        <w:t>.</w:t>
      </w:r>
    </w:p>
    <w:p w14:paraId="17FC7C99" w14:textId="77777777" w:rsidR="00965482" w:rsidRPr="00DB307D" w:rsidRDefault="00965482" w:rsidP="00252EF2">
      <w:pPr>
        <w:pStyle w:val="Heading3"/>
        <w:rPr>
          <w:rtl/>
        </w:rPr>
      </w:pPr>
      <w:bookmarkStart w:id="484" w:name="_Toc36120647"/>
      <w:bookmarkStart w:id="485" w:name="_Toc40172473"/>
      <w:r w:rsidRPr="00DB307D">
        <w:t>3.</w:t>
      </w:r>
      <w:proofErr w:type="gramStart"/>
      <w:r w:rsidRPr="00DB307D">
        <w:t>2.A</w:t>
      </w:r>
      <w:proofErr w:type="gramEnd"/>
      <w:r w:rsidRPr="00DB307D">
        <w:t>5</w:t>
      </w:r>
      <w:r w:rsidRPr="00DB307D">
        <w:rPr>
          <w:rtl/>
        </w:rPr>
        <w:tab/>
        <w:t>الخلاصة</w:t>
      </w:r>
      <w:bookmarkEnd w:id="484"/>
      <w:bookmarkEnd w:id="485"/>
    </w:p>
    <w:p w14:paraId="4C44A869" w14:textId="1CD2F5F6" w:rsidR="00965482" w:rsidRPr="00252EF2" w:rsidRDefault="00965482" w:rsidP="00252EF2">
      <w:pPr>
        <w:rPr>
          <w:rtl/>
        </w:rPr>
      </w:pPr>
      <w:r w:rsidRPr="00252EF2">
        <w:rPr>
          <w:rtl/>
        </w:rPr>
        <w:t xml:space="preserve">لا يكفي التوهين الجوي المستقل عن خسائر الفضاء الحر في المدى </w:t>
      </w:r>
      <w:r w:rsidRPr="00252EF2">
        <w:t>GHz 450-275</w:t>
      </w:r>
      <w:r w:rsidRPr="00252EF2">
        <w:rPr>
          <w:rtl/>
        </w:rPr>
        <w:t xml:space="preserve"> لتحقيق التوافق بين عمليات </w:t>
      </w:r>
      <w:r w:rsidRPr="00252EF2">
        <w:t>FS</w:t>
      </w:r>
      <w:r w:rsidRPr="00252EF2">
        <w:rPr>
          <w:rtl/>
        </w:rPr>
        <w:t xml:space="preserve"> و</w:t>
      </w:r>
      <w:r w:rsidRPr="00252EF2">
        <w:t>RAS</w:t>
      </w:r>
      <w:r w:rsidRPr="00252EF2">
        <w:rPr>
          <w:rtl/>
        </w:rPr>
        <w:t xml:space="preserve"> في</w:t>
      </w:r>
      <w:r w:rsidR="00766154">
        <w:rPr>
          <w:rFonts w:hint="cs"/>
          <w:rtl/>
        </w:rPr>
        <w:t> </w:t>
      </w:r>
      <w:r w:rsidRPr="00252EF2">
        <w:rPr>
          <w:rtl/>
        </w:rPr>
        <w:t>غياب الاعتبارات الأخرى.</w:t>
      </w:r>
    </w:p>
    <w:p w14:paraId="00FDB225" w14:textId="040BF1E5" w:rsidR="00965482" w:rsidRPr="00BE038F" w:rsidRDefault="00965482" w:rsidP="00252EF2">
      <w:pPr>
        <w:rPr>
          <w:spacing w:val="-2"/>
          <w:rtl/>
        </w:rPr>
      </w:pPr>
      <w:r w:rsidRPr="00BE038F">
        <w:rPr>
          <w:spacing w:val="-2"/>
          <w:rtl/>
        </w:rPr>
        <w:t xml:space="preserve">وبالنسبة للعمليات في نفس الارتفاع الجغرافي، يجب توخي الحذر حتى لا تكون حزم الخدمة </w:t>
      </w:r>
      <w:r w:rsidRPr="00BE038F">
        <w:rPr>
          <w:spacing w:val="-2"/>
        </w:rPr>
        <w:t>FS</w:t>
      </w:r>
      <w:r w:rsidRPr="00BE038F">
        <w:rPr>
          <w:spacing w:val="-2"/>
          <w:rtl/>
        </w:rPr>
        <w:t xml:space="preserve"> مسددة قريباً جداً من موقع </w:t>
      </w:r>
      <w:r w:rsidRPr="00BE038F">
        <w:rPr>
          <w:spacing w:val="-2"/>
        </w:rPr>
        <w:t>RAS</w:t>
      </w:r>
      <w:r w:rsidRPr="00BE038F">
        <w:rPr>
          <w:spacing w:val="-2"/>
          <w:rtl/>
        </w:rPr>
        <w:t xml:space="preserve">. ويتوقف مقدار زاوية التجنب على تفاصيل مخطط حزمة الخدمة </w:t>
      </w:r>
      <w:r w:rsidRPr="00BE038F">
        <w:rPr>
          <w:spacing w:val="-2"/>
        </w:rPr>
        <w:t>FS</w:t>
      </w:r>
      <w:r w:rsidRPr="00BE038F">
        <w:rPr>
          <w:spacing w:val="-2"/>
          <w:rtl/>
        </w:rPr>
        <w:t xml:space="preserve"> الفعلي المستخدم في أي حالة، من بين متغيرات أخرى. وبالنسبة لعمليات </w:t>
      </w:r>
      <w:r w:rsidRPr="00BE038F">
        <w:rPr>
          <w:spacing w:val="-2"/>
        </w:rPr>
        <w:t>RAS</w:t>
      </w:r>
      <w:r w:rsidRPr="00BE038F">
        <w:rPr>
          <w:spacing w:val="-2"/>
          <w:rtl/>
        </w:rPr>
        <w:t xml:space="preserve"> عالية الارتفاع في خط البصر المباشر لعمليات </w:t>
      </w:r>
      <w:r w:rsidRPr="00BE038F">
        <w:rPr>
          <w:spacing w:val="-2"/>
        </w:rPr>
        <w:t>FS</w:t>
      </w:r>
      <w:r w:rsidRPr="00BE038F">
        <w:rPr>
          <w:spacing w:val="-2"/>
          <w:rtl/>
        </w:rPr>
        <w:t xml:space="preserve"> في ارتفاعات أخفض بكثير، يمكن توجيه حزم </w:t>
      </w:r>
      <w:r w:rsidRPr="00BE038F">
        <w:rPr>
          <w:spacing w:val="-2"/>
        </w:rPr>
        <w:t>FS</w:t>
      </w:r>
      <w:r w:rsidRPr="00BE038F">
        <w:rPr>
          <w:spacing w:val="-2"/>
          <w:rtl/>
        </w:rPr>
        <w:t xml:space="preserve"> في</w:t>
      </w:r>
      <w:r w:rsidR="00766154" w:rsidRPr="00BE038F">
        <w:rPr>
          <w:rFonts w:hint="cs"/>
          <w:spacing w:val="-2"/>
          <w:rtl/>
        </w:rPr>
        <w:t> </w:t>
      </w:r>
      <w:r w:rsidRPr="00BE038F">
        <w:rPr>
          <w:spacing w:val="-2"/>
          <w:rtl/>
        </w:rPr>
        <w:t xml:space="preserve">السمت نحو موقع </w:t>
      </w:r>
      <w:r w:rsidRPr="00BE038F">
        <w:rPr>
          <w:spacing w:val="-2"/>
        </w:rPr>
        <w:t>RAS</w:t>
      </w:r>
      <w:r w:rsidRPr="00BE038F">
        <w:rPr>
          <w:spacing w:val="-2"/>
          <w:rtl/>
        </w:rPr>
        <w:t xml:space="preserve"> لجميع الترددات طالما كانت زاوية ارتفاع </w:t>
      </w:r>
      <w:r w:rsidRPr="00BE038F">
        <w:rPr>
          <w:spacing w:val="-2"/>
        </w:rPr>
        <w:t>FS</w:t>
      </w:r>
      <w:r w:rsidRPr="00BE038F">
        <w:rPr>
          <w:spacing w:val="-2"/>
          <w:rtl/>
        </w:rPr>
        <w:t xml:space="preserve"> بمقدار </w:t>
      </w:r>
      <w:r w:rsidRPr="00BE038F">
        <w:rPr>
          <w:spacing w:val="-2"/>
        </w:rPr>
        <w:t>10</w:t>
      </w:r>
      <w:r w:rsidRPr="00BE038F">
        <w:rPr>
          <w:spacing w:val="-2"/>
          <w:rtl/>
        </w:rPr>
        <w:t xml:space="preserve"> درجات أو أقل، وحتى </w:t>
      </w:r>
      <w:r w:rsidRPr="00BE038F">
        <w:rPr>
          <w:spacing w:val="-2"/>
        </w:rPr>
        <w:t>km</w:t>
      </w:r>
      <w:r w:rsidR="00863C47" w:rsidRPr="00BE038F">
        <w:rPr>
          <w:spacing w:val="-2"/>
        </w:rPr>
        <w:t xml:space="preserve"> 11</w:t>
      </w:r>
      <w:r w:rsidRPr="00BE038F">
        <w:rPr>
          <w:spacing w:val="-2"/>
          <w:rtl/>
        </w:rPr>
        <w:t xml:space="preserve"> أو عند فواصل أفقية كافية.</w:t>
      </w:r>
    </w:p>
    <w:p w14:paraId="1FA7DB6F" w14:textId="77777777" w:rsidR="00965482" w:rsidRPr="00252EF2" w:rsidRDefault="00965482" w:rsidP="00252EF2">
      <w:r w:rsidRPr="00252EF2">
        <w:rPr>
          <w:rtl/>
        </w:rPr>
        <w:t xml:space="preserve">وتتطلب السيناريوهات التي تنطوي على تداخل كلي من عمليات نشر خدمة </w:t>
      </w:r>
      <w:r w:rsidRPr="00252EF2">
        <w:t>FS</w:t>
      </w:r>
      <w:r w:rsidRPr="00252EF2">
        <w:rPr>
          <w:rtl/>
        </w:rPr>
        <w:t xml:space="preserve"> متعددة المصادر نمذجة مفصلة بناءً على تفاصيل كل حالة.</w:t>
      </w:r>
    </w:p>
    <w:p w14:paraId="0599E854" w14:textId="77777777" w:rsidR="00965482" w:rsidRPr="00252EF2" w:rsidRDefault="00965482" w:rsidP="00DB307D">
      <w:pPr>
        <w:pStyle w:val="Heading2"/>
        <w:rPr>
          <w:rtl/>
        </w:rPr>
      </w:pPr>
      <w:bookmarkStart w:id="486" w:name="_Toc36120648"/>
      <w:bookmarkStart w:id="487" w:name="_Toc40172474"/>
      <w:r w:rsidRPr="00252EF2">
        <w:t>3.A5</w:t>
      </w:r>
      <w:r w:rsidRPr="00252EF2">
        <w:rPr>
          <w:rtl/>
        </w:rPr>
        <w:tab/>
        <w:t xml:space="preserve">الدراسة </w:t>
      </w:r>
      <w:r w:rsidRPr="00252EF2">
        <w:t>2</w:t>
      </w:r>
      <w:r w:rsidRPr="00252EF2">
        <w:rPr>
          <w:rtl/>
        </w:rPr>
        <w:t xml:space="preserve">: تحليل التوافق بين الخدمتين </w:t>
      </w:r>
      <w:r w:rsidRPr="00252EF2">
        <w:t>FS</w:t>
      </w:r>
      <w:r w:rsidRPr="00252EF2">
        <w:rPr>
          <w:rtl/>
        </w:rPr>
        <w:t xml:space="preserve"> و</w:t>
      </w:r>
      <w:r w:rsidRPr="00252EF2">
        <w:t>RAS</w:t>
      </w:r>
      <w:r w:rsidRPr="00252EF2">
        <w:rPr>
          <w:rtl/>
        </w:rPr>
        <w:t xml:space="preserve"> في النطاق </w:t>
      </w:r>
      <w:r w:rsidRPr="00252EF2">
        <w:t>GHz 325-275</w:t>
      </w:r>
      <w:bookmarkEnd w:id="486"/>
      <w:bookmarkEnd w:id="487"/>
    </w:p>
    <w:p w14:paraId="7C728390" w14:textId="56D856D5" w:rsidR="00965482" w:rsidRPr="00252EF2" w:rsidRDefault="00965482" w:rsidP="00965482">
      <w:r w:rsidRPr="00252EF2">
        <w:rPr>
          <w:rtl/>
        </w:rPr>
        <w:t xml:space="preserve">كما أشار التقرير </w:t>
      </w:r>
      <w:r w:rsidRPr="00252EF2">
        <w:t>ITU-R RA.2189</w:t>
      </w:r>
      <w:r w:rsidRPr="00252EF2">
        <w:rPr>
          <w:rtl/>
        </w:rPr>
        <w:t>، فإن أسوأ سيناريو للتداخل هو عندما تكون هوائيات الإرسال لمحطات الخدمة المتنقلة البرية</w:t>
      </w:r>
      <w:r w:rsidR="00766154">
        <w:rPr>
          <w:rFonts w:hint="cs"/>
          <w:rtl/>
        </w:rPr>
        <w:t> </w:t>
      </w:r>
      <w:r w:rsidR="00252EF2">
        <w:t>(</w:t>
      </w:r>
      <w:r w:rsidRPr="00252EF2">
        <w:t>LMS</w:t>
      </w:r>
      <w:r w:rsidR="00252EF2">
        <w:t>)</w:t>
      </w:r>
      <w:r w:rsidRPr="00252EF2">
        <w:rPr>
          <w:rtl/>
        </w:rPr>
        <w:t xml:space="preserve"> أو الخدمة الثابتة </w:t>
      </w:r>
      <w:r w:rsidR="00252EF2">
        <w:t>(</w:t>
      </w:r>
      <w:r w:rsidRPr="00252EF2">
        <w:t>FS</w:t>
      </w:r>
      <w:r w:rsidR="00252EF2">
        <w:t>)</w:t>
      </w:r>
      <w:r w:rsidRPr="00252EF2">
        <w:rPr>
          <w:rtl/>
        </w:rPr>
        <w:t xml:space="preserve"> موجهة مباشرة نحو تلسكوب راديوي، حيث يكون كل من المرسل والتلسكوب على ارتفاع عالٍ. ولكن من المتوقع أن تكون قدرة خرج محطات الخدمة </w:t>
      </w:r>
      <w:r w:rsidRPr="00252EF2">
        <w:t>LMS</w:t>
      </w:r>
      <w:r w:rsidRPr="00252EF2">
        <w:rPr>
          <w:rtl/>
        </w:rPr>
        <w:t xml:space="preserve"> وكسب الهوائي أقل بكثير مما هما في تطبيقات الخدمة </w:t>
      </w:r>
      <w:r w:rsidRPr="00252EF2">
        <w:t>FS</w:t>
      </w:r>
      <w:r w:rsidRPr="00252EF2">
        <w:rPr>
          <w:rtl/>
        </w:rPr>
        <w:t>. وفي</w:t>
      </w:r>
      <w:r w:rsidR="00766154">
        <w:rPr>
          <w:rFonts w:hint="cs"/>
          <w:rtl/>
        </w:rPr>
        <w:t> </w:t>
      </w:r>
      <w:r w:rsidRPr="00252EF2">
        <w:rPr>
          <w:rtl/>
        </w:rPr>
        <w:t xml:space="preserve">هذا السياق، تركز دراسة التقاسم التالية على التداخل بين محطات </w:t>
      </w:r>
      <w:r w:rsidRPr="00252EF2">
        <w:t>FS</w:t>
      </w:r>
      <w:r w:rsidRPr="00252EF2">
        <w:rPr>
          <w:rtl/>
        </w:rPr>
        <w:t xml:space="preserve"> خارج المباني وخدمة الفلك الراديوي.</w:t>
      </w:r>
    </w:p>
    <w:p w14:paraId="502E37D7" w14:textId="77777777" w:rsidR="00965482" w:rsidRPr="00252EF2" w:rsidRDefault="00965482" w:rsidP="00252EF2">
      <w:pPr>
        <w:pStyle w:val="Heading3"/>
        <w:rPr>
          <w:rtl/>
        </w:rPr>
      </w:pPr>
      <w:bookmarkStart w:id="488" w:name="_Toc36120649"/>
      <w:bookmarkStart w:id="489" w:name="_Toc40172475"/>
      <w:r w:rsidRPr="00252EF2">
        <w:lastRenderedPageBreak/>
        <w:t>1.</w:t>
      </w:r>
      <w:proofErr w:type="gramStart"/>
      <w:r w:rsidRPr="00252EF2">
        <w:t>3.A</w:t>
      </w:r>
      <w:proofErr w:type="gramEnd"/>
      <w:r w:rsidRPr="00252EF2">
        <w:t>5</w:t>
      </w:r>
      <w:r w:rsidRPr="00252EF2">
        <w:rPr>
          <w:rtl/>
        </w:rPr>
        <w:tab/>
        <w:t>مواقع خدمة الفلك الراديوي</w:t>
      </w:r>
      <w:bookmarkEnd w:id="488"/>
      <w:bookmarkEnd w:id="489"/>
    </w:p>
    <w:p w14:paraId="18211364" w14:textId="42040E4C" w:rsidR="00965482" w:rsidRPr="00252EF2" w:rsidRDefault="00965482" w:rsidP="00252EF2">
      <w:r w:rsidRPr="00252EF2">
        <w:rPr>
          <w:rtl/>
        </w:rPr>
        <w:t xml:space="preserve">يلخص الجدول </w:t>
      </w:r>
      <w:r w:rsidRPr="00252EF2">
        <w:t>11</w:t>
      </w:r>
      <w:r w:rsidRPr="00252EF2">
        <w:rPr>
          <w:rtl/>
        </w:rPr>
        <w:t xml:space="preserve"> مواقع خدمة الفلك الراديوي، التي تكون عموماً على قمم الجبال وفي المناطق المعزولة. فالمسافة، مثلاً، بين غرناطة (</w:t>
      </w:r>
      <w:r w:rsidRPr="00252EF2">
        <w:t>0</w:t>
      </w:r>
      <w:r w:rsidR="00252EF2" w:rsidRPr="00252EF2">
        <w:t>,</w:t>
      </w:r>
      <w:r w:rsidRPr="00252EF2">
        <w:t>24</w:t>
      </w:r>
      <w:r w:rsidRPr="00252EF2">
        <w:rPr>
          <w:rtl/>
        </w:rPr>
        <w:t xml:space="preserve"> مليون نسمة) وبيكو دي </w:t>
      </w:r>
      <w:proofErr w:type="spellStart"/>
      <w:r w:rsidRPr="00252EF2">
        <w:rPr>
          <w:rtl/>
        </w:rPr>
        <w:t>فيليتا</w:t>
      </w:r>
      <w:proofErr w:type="spellEnd"/>
      <w:r w:rsidRPr="00252EF2">
        <w:rPr>
          <w:rtl/>
        </w:rPr>
        <w:t xml:space="preserve">، وبين </w:t>
      </w:r>
      <w:proofErr w:type="spellStart"/>
      <w:r w:rsidRPr="00252EF2">
        <w:rPr>
          <w:rtl/>
        </w:rPr>
        <w:t>غرونوبل</w:t>
      </w:r>
      <w:proofErr w:type="spellEnd"/>
      <w:r w:rsidRPr="00252EF2">
        <w:rPr>
          <w:rtl/>
        </w:rPr>
        <w:t xml:space="preserve"> (</w:t>
      </w:r>
      <w:r w:rsidRPr="00252EF2">
        <w:t>0</w:t>
      </w:r>
      <w:r w:rsidR="00252EF2" w:rsidRPr="00252EF2">
        <w:t>,</w:t>
      </w:r>
      <w:r w:rsidRPr="00252EF2">
        <w:t>15</w:t>
      </w:r>
      <w:r w:rsidRPr="00252EF2">
        <w:rPr>
          <w:rtl/>
        </w:rPr>
        <w:t xml:space="preserve"> مليون نسمة) وهضبة دي بور، وبين </w:t>
      </w:r>
      <w:proofErr w:type="spellStart"/>
      <w:r w:rsidRPr="00252EF2">
        <w:rPr>
          <w:rtl/>
        </w:rPr>
        <w:t>بويبلا</w:t>
      </w:r>
      <w:proofErr w:type="spellEnd"/>
      <w:r w:rsidRPr="00252EF2">
        <w:rPr>
          <w:rtl/>
        </w:rPr>
        <w:t xml:space="preserve"> (</w:t>
      </w:r>
      <w:r w:rsidRPr="00252EF2">
        <w:t>2</w:t>
      </w:r>
      <w:r w:rsidR="00252EF2" w:rsidRPr="00252EF2">
        <w:t>,</w:t>
      </w:r>
      <w:r w:rsidRPr="00252EF2">
        <w:t>5</w:t>
      </w:r>
      <w:r w:rsidRPr="00252EF2">
        <w:rPr>
          <w:rtl/>
        </w:rPr>
        <w:t xml:space="preserve"> مليون نسمة) </w:t>
      </w:r>
      <w:proofErr w:type="spellStart"/>
      <w:r w:rsidRPr="00252EF2">
        <w:rPr>
          <w:rtl/>
        </w:rPr>
        <w:t>وسييرا</w:t>
      </w:r>
      <w:proofErr w:type="spellEnd"/>
      <w:r w:rsidRPr="00252EF2">
        <w:rPr>
          <w:rtl/>
        </w:rPr>
        <w:t xml:space="preserve"> </w:t>
      </w:r>
      <w:proofErr w:type="spellStart"/>
      <w:r w:rsidRPr="00252EF2">
        <w:rPr>
          <w:rtl/>
        </w:rPr>
        <w:t>نيغرا</w:t>
      </w:r>
      <w:proofErr w:type="spellEnd"/>
      <w:r w:rsidRPr="00252EF2">
        <w:rPr>
          <w:rtl/>
        </w:rPr>
        <w:t xml:space="preserve"> هي </w:t>
      </w:r>
      <w:r w:rsidR="007F175B">
        <w:t>km </w:t>
      </w:r>
      <w:r w:rsidRPr="00252EF2">
        <w:t>20</w:t>
      </w:r>
      <w:r w:rsidRPr="00252EF2">
        <w:rPr>
          <w:rtl/>
        </w:rPr>
        <w:t xml:space="preserve"> و</w:t>
      </w:r>
      <w:r w:rsidR="007F175B">
        <w:t>km </w:t>
      </w:r>
      <w:r w:rsidRPr="00252EF2">
        <w:t>60</w:t>
      </w:r>
      <w:r w:rsidRPr="00252EF2">
        <w:rPr>
          <w:rtl/>
        </w:rPr>
        <w:t xml:space="preserve"> و</w:t>
      </w:r>
      <w:r w:rsidR="007F175B">
        <w:t>km </w:t>
      </w:r>
      <w:r w:rsidRPr="00252EF2">
        <w:t>90</w:t>
      </w:r>
      <w:r w:rsidRPr="00252EF2">
        <w:rPr>
          <w:rtl/>
        </w:rPr>
        <w:t xml:space="preserve">، على التوالي. وقد لا ينشر التوصيل الأمامي/الخلفي بمقدار </w:t>
      </w:r>
      <w:r w:rsidRPr="00252EF2">
        <w:t>GHz</w:t>
      </w:r>
      <w:r w:rsidR="00252EF2" w:rsidRPr="00252EF2">
        <w:t xml:space="preserve"> 300</w:t>
      </w:r>
      <w:r w:rsidRPr="00252EF2">
        <w:rPr>
          <w:rtl/>
        </w:rPr>
        <w:t xml:space="preserve"> في غرناطة </w:t>
      </w:r>
      <w:proofErr w:type="spellStart"/>
      <w:r w:rsidRPr="00252EF2">
        <w:rPr>
          <w:rtl/>
        </w:rPr>
        <w:t>وغرونوبل</w:t>
      </w:r>
      <w:proofErr w:type="spellEnd"/>
      <w:r w:rsidRPr="00252EF2">
        <w:rPr>
          <w:rtl/>
        </w:rPr>
        <w:t xml:space="preserve"> بسبب انخفاض عدد السكان. بينما قد ينشر التوصيل الأمامي/الخلفي بمقدار </w:t>
      </w:r>
      <w:r w:rsidRPr="00252EF2">
        <w:t>GHz</w:t>
      </w:r>
      <w:r w:rsidR="00863C47">
        <w:t xml:space="preserve"> </w:t>
      </w:r>
      <w:r w:rsidR="00863C47" w:rsidRPr="00252EF2">
        <w:t>300</w:t>
      </w:r>
      <w:r w:rsidRPr="00252EF2">
        <w:rPr>
          <w:rtl/>
        </w:rPr>
        <w:t xml:space="preserve"> في المناطق الحضرية الكثيفة في</w:t>
      </w:r>
      <w:r w:rsidR="007F175B">
        <w:rPr>
          <w:rFonts w:hint="cs"/>
          <w:rtl/>
        </w:rPr>
        <w:t> </w:t>
      </w:r>
      <w:proofErr w:type="spellStart"/>
      <w:r w:rsidRPr="00252EF2">
        <w:rPr>
          <w:rtl/>
        </w:rPr>
        <w:t>بويبلا</w:t>
      </w:r>
      <w:proofErr w:type="spellEnd"/>
      <w:r w:rsidRPr="00252EF2">
        <w:rPr>
          <w:rtl/>
        </w:rPr>
        <w:t xml:space="preserve"> بسبب ارتفاع عدد السكان، لكن المدينتين الأخريين قد لا تنشران نظام </w:t>
      </w:r>
      <w:r w:rsidRPr="00252EF2">
        <w:t>GHz</w:t>
      </w:r>
      <w:r w:rsidR="00252EF2" w:rsidRPr="00252EF2">
        <w:t xml:space="preserve"> 300</w:t>
      </w:r>
      <w:r w:rsidR="00252EF2" w:rsidRPr="00252EF2">
        <w:rPr>
          <w:rFonts w:hint="cs"/>
          <w:rtl/>
        </w:rPr>
        <w:t xml:space="preserve"> </w:t>
      </w:r>
      <w:r w:rsidRPr="00252EF2">
        <w:rPr>
          <w:rtl/>
        </w:rPr>
        <w:t>بسبب نقص الحركة. ويوضح الشكل</w:t>
      </w:r>
      <w:r w:rsidR="007F175B">
        <w:rPr>
          <w:rFonts w:hint="cs"/>
          <w:rtl/>
        </w:rPr>
        <w:t> </w:t>
      </w:r>
      <w:r w:rsidR="00252EF2" w:rsidRPr="00252EF2">
        <w:t>5-</w:t>
      </w:r>
      <w:r w:rsidRPr="00252EF2">
        <w:t>A5</w:t>
      </w:r>
      <w:r w:rsidRPr="00252EF2">
        <w:rPr>
          <w:rtl/>
        </w:rPr>
        <w:t xml:space="preserve"> جانبية التضاريس بين </w:t>
      </w:r>
      <w:proofErr w:type="spellStart"/>
      <w:r w:rsidRPr="00252EF2">
        <w:rPr>
          <w:rtl/>
        </w:rPr>
        <w:t>بويبلا</w:t>
      </w:r>
      <w:proofErr w:type="spellEnd"/>
      <w:r w:rsidRPr="00252EF2">
        <w:rPr>
          <w:rtl/>
        </w:rPr>
        <w:t xml:space="preserve"> وتلسكوب المليمتر الكبير في </w:t>
      </w:r>
      <w:proofErr w:type="spellStart"/>
      <w:r w:rsidRPr="00252EF2">
        <w:rPr>
          <w:rtl/>
        </w:rPr>
        <w:t>سييرا</w:t>
      </w:r>
      <w:proofErr w:type="spellEnd"/>
      <w:r w:rsidRPr="00252EF2">
        <w:rPr>
          <w:rtl/>
        </w:rPr>
        <w:t xml:space="preserve"> </w:t>
      </w:r>
      <w:proofErr w:type="spellStart"/>
      <w:r w:rsidRPr="00252EF2">
        <w:rPr>
          <w:rtl/>
        </w:rPr>
        <w:t>نيغرا</w:t>
      </w:r>
      <w:proofErr w:type="spellEnd"/>
      <w:r w:rsidRPr="00252EF2">
        <w:rPr>
          <w:rtl/>
        </w:rPr>
        <w:t>. وهناك إمكانية مسير انتشار في خط البصر تبلغ مسافته حوالي</w:t>
      </w:r>
      <w:r w:rsidR="00252EF2" w:rsidRPr="00252EF2">
        <w:rPr>
          <w:rFonts w:hint="cs"/>
          <w:rtl/>
        </w:rPr>
        <w:t> </w:t>
      </w:r>
      <w:r w:rsidR="007F175B">
        <w:t>km </w:t>
      </w:r>
      <w:r w:rsidRPr="00252EF2">
        <w:t>40</w:t>
      </w:r>
      <w:r w:rsidRPr="00252EF2">
        <w:rPr>
          <w:rtl/>
        </w:rPr>
        <w:t>.</w:t>
      </w:r>
    </w:p>
    <w:p w14:paraId="1C8BF37B" w14:textId="77777777" w:rsidR="00965482" w:rsidRPr="00923689" w:rsidRDefault="00965482" w:rsidP="00252EF2">
      <w:pPr>
        <w:pStyle w:val="FigureNo"/>
      </w:pPr>
      <w:r w:rsidRPr="00923689">
        <w:rPr>
          <w:rtl/>
        </w:rPr>
        <w:t xml:space="preserve">الشكل </w:t>
      </w:r>
      <w:r w:rsidRPr="00923689">
        <w:t>5-A5</w:t>
      </w:r>
    </w:p>
    <w:p w14:paraId="40087DC4" w14:textId="77777777" w:rsidR="00965482" w:rsidRPr="00923689" w:rsidRDefault="00965482" w:rsidP="00923689">
      <w:pPr>
        <w:pStyle w:val="Figuretitle"/>
        <w:rPr>
          <w:rtl/>
        </w:rPr>
      </w:pPr>
      <w:r w:rsidRPr="00923689">
        <w:rPr>
          <w:rtl/>
        </w:rPr>
        <w:t xml:space="preserve">جانبية التضاريس بين </w:t>
      </w:r>
      <w:proofErr w:type="spellStart"/>
      <w:r w:rsidRPr="00923689">
        <w:rPr>
          <w:rtl/>
        </w:rPr>
        <w:t>بويبلا</w:t>
      </w:r>
      <w:proofErr w:type="spellEnd"/>
      <w:r w:rsidRPr="00923689">
        <w:rPr>
          <w:rtl/>
        </w:rPr>
        <w:t xml:space="preserve"> وتلسكوب المليمتر الكبير في </w:t>
      </w:r>
      <w:proofErr w:type="spellStart"/>
      <w:r w:rsidRPr="00923689">
        <w:rPr>
          <w:rtl/>
        </w:rPr>
        <w:t>سييرا</w:t>
      </w:r>
      <w:proofErr w:type="spellEnd"/>
      <w:r w:rsidRPr="00923689">
        <w:rPr>
          <w:rtl/>
        </w:rPr>
        <w:t xml:space="preserve"> </w:t>
      </w:r>
      <w:proofErr w:type="spellStart"/>
      <w:r w:rsidRPr="00923689">
        <w:rPr>
          <w:rtl/>
        </w:rPr>
        <w:t>نيغرا</w:t>
      </w:r>
      <w:proofErr w:type="spellEnd"/>
    </w:p>
    <w:p w14:paraId="20CD9801" w14:textId="77777777" w:rsidR="00965482" w:rsidRPr="00EC0C02" w:rsidRDefault="00965482" w:rsidP="00BE038F">
      <w:pPr>
        <w:pStyle w:val="Figure"/>
        <w:bidi/>
        <w:rPr>
          <w:spacing w:val="-4"/>
          <w:rtl/>
          <w:lang w:bidi="ar-EG"/>
        </w:rPr>
      </w:pPr>
      <w:r w:rsidRPr="00EC0C02">
        <w:rPr>
          <w:noProof/>
        </w:rPr>
        <w:drawing>
          <wp:inline distT="0" distB="0" distL="0" distR="0" wp14:anchorId="58332AAC" wp14:editId="0300EE1A">
            <wp:extent cx="4819650" cy="3022600"/>
            <wp:effectExtent l="0" t="0" r="0" b="6350"/>
            <wp:docPr id="94" name="図 21"/>
            <wp:cNvGraphicFramePr/>
            <a:graphic xmlns:a="http://schemas.openxmlformats.org/drawingml/2006/main">
              <a:graphicData uri="http://schemas.openxmlformats.org/drawingml/2006/picture">
                <pic:pic xmlns:pic="http://schemas.openxmlformats.org/drawingml/2006/picture">
                  <pic:nvPicPr>
                    <pic:cNvPr id="94" name="図 21"/>
                    <pic:cNvPicPr/>
                  </pic:nvPicPr>
                  <pic:blipFill>
                    <a:blip r:embed="rId144">
                      <a:extLst>
                        <a:ext uri="{28A0092B-C50C-407E-A947-70E740481C1C}">
                          <a14:useLocalDpi xmlns:a14="http://schemas.microsoft.com/office/drawing/2010/main" val="0"/>
                        </a:ext>
                      </a:extLst>
                    </a:blip>
                    <a:stretch>
                      <a:fillRect/>
                    </a:stretch>
                  </pic:blipFill>
                  <pic:spPr bwMode="auto">
                    <a:xfrm>
                      <a:off x="0" y="0"/>
                      <a:ext cx="4819650" cy="3022600"/>
                    </a:xfrm>
                    <a:prstGeom prst="rect">
                      <a:avLst/>
                    </a:prstGeom>
                    <a:noFill/>
                    <a:ln>
                      <a:noFill/>
                    </a:ln>
                  </pic:spPr>
                </pic:pic>
              </a:graphicData>
            </a:graphic>
          </wp:inline>
        </w:drawing>
      </w:r>
    </w:p>
    <w:p w14:paraId="4C447929" w14:textId="77777777" w:rsidR="00965482" w:rsidRPr="00252EF2" w:rsidRDefault="00965482" w:rsidP="00252EF2">
      <w:pPr>
        <w:pStyle w:val="Heading3"/>
        <w:rPr>
          <w:rtl/>
        </w:rPr>
      </w:pPr>
      <w:bookmarkStart w:id="490" w:name="_Toc36120650"/>
      <w:bookmarkStart w:id="491" w:name="_Toc40172476"/>
      <w:r w:rsidRPr="00252EF2">
        <w:t>2.</w:t>
      </w:r>
      <w:proofErr w:type="gramStart"/>
      <w:r w:rsidRPr="00252EF2">
        <w:t>3.A</w:t>
      </w:r>
      <w:proofErr w:type="gramEnd"/>
      <w:r w:rsidRPr="00252EF2">
        <w:t>5</w:t>
      </w:r>
      <w:r w:rsidRPr="00252EF2">
        <w:rPr>
          <w:rtl/>
        </w:rPr>
        <w:tab/>
        <w:t xml:space="preserve">حماية محطات الخدمة </w:t>
      </w:r>
      <w:r w:rsidRPr="00252EF2">
        <w:t>RAS</w:t>
      </w:r>
      <w:r w:rsidRPr="00252EF2">
        <w:rPr>
          <w:rtl/>
        </w:rPr>
        <w:t xml:space="preserve"> من محطات الخدمة </w:t>
      </w:r>
      <w:r w:rsidRPr="00252EF2">
        <w:t>FS</w:t>
      </w:r>
      <w:r w:rsidRPr="00252EF2">
        <w:rPr>
          <w:rtl/>
        </w:rPr>
        <w:t xml:space="preserve"> العاملة في النطاق </w:t>
      </w:r>
      <w:r w:rsidRPr="00252EF2">
        <w:t>GHz 350-275</w:t>
      </w:r>
      <w:bookmarkEnd w:id="490"/>
      <w:bookmarkEnd w:id="491"/>
    </w:p>
    <w:p w14:paraId="7B174B3B" w14:textId="2EADC6B8" w:rsidR="00965482" w:rsidRDefault="00965482" w:rsidP="001B461B">
      <w:pPr>
        <w:rPr>
          <w:rtl/>
        </w:rPr>
      </w:pPr>
      <w:r w:rsidRPr="00252EF2">
        <w:rPr>
          <w:rtl/>
        </w:rPr>
        <w:t xml:space="preserve">يوضح الشكل </w:t>
      </w:r>
      <w:r w:rsidR="00252EF2">
        <w:t>6-</w:t>
      </w:r>
      <w:r w:rsidRPr="00252EF2">
        <w:t>A5</w:t>
      </w:r>
      <w:r w:rsidRPr="00252EF2">
        <w:rPr>
          <w:rtl/>
        </w:rPr>
        <w:t xml:space="preserve"> الحد الأدنى من مسافات الفصل بين محطة </w:t>
      </w:r>
      <w:r w:rsidRPr="00252EF2">
        <w:t>FS</w:t>
      </w:r>
      <w:r w:rsidRPr="00252EF2">
        <w:rPr>
          <w:rtl/>
        </w:rPr>
        <w:t xml:space="preserve"> تبلغ قدرة الخرج فيها </w:t>
      </w:r>
      <w:r w:rsidRPr="00252EF2">
        <w:t>20</w:t>
      </w:r>
      <w:r w:rsidRPr="00252EF2">
        <w:rPr>
          <w:rtl/>
        </w:rPr>
        <w:t xml:space="preserve"> </w:t>
      </w:r>
      <w:r w:rsidRPr="00252EF2">
        <w:rPr>
          <w:rFonts w:eastAsia="MS Mincho"/>
        </w:rPr>
        <w:t>dBm</w:t>
      </w:r>
      <w:r w:rsidRPr="00252EF2">
        <w:rPr>
          <w:rtl/>
        </w:rPr>
        <w:t xml:space="preserve">، وكسب الهوائي </w:t>
      </w:r>
      <w:r w:rsidRPr="00252EF2">
        <w:t>50</w:t>
      </w:r>
      <w:r w:rsidRPr="00252EF2">
        <w:rPr>
          <w:rtl/>
        </w:rPr>
        <w:t xml:space="preserve"> </w:t>
      </w:r>
      <w:r w:rsidRPr="00252EF2">
        <w:rPr>
          <w:rFonts w:eastAsia="MS Mincho"/>
        </w:rPr>
        <w:t>dB</w:t>
      </w:r>
      <w:r w:rsidRPr="00252EF2">
        <w:rPr>
          <w:rtl/>
        </w:rPr>
        <w:t xml:space="preserve">، كما هو موضح في الجدول </w:t>
      </w:r>
      <w:r w:rsidRPr="00252EF2">
        <w:t>7</w:t>
      </w:r>
      <w:r w:rsidRPr="00252EF2">
        <w:rPr>
          <w:rtl/>
        </w:rPr>
        <w:t xml:space="preserve"> وتلسكوب راديوي. ويستخدم أيضاً سيناريو مشابه "قريب من الحالة الأسوأ" للتداخل في خدمة الفلك الراديوي في التقرير </w:t>
      </w:r>
      <w:r w:rsidRPr="00252EF2">
        <w:t>ITU-R RA.2189-1</w:t>
      </w:r>
      <w:r w:rsidRPr="00252EF2">
        <w:rPr>
          <w:rtl/>
        </w:rPr>
        <w:t xml:space="preserve"> للحساب دون هطول الأمطار والتوهين الضبابي في الغلاف الجوي على السواء، ولكن بتغيير ارتفاع كل من هوائيات الخدمتين </w:t>
      </w:r>
      <w:r w:rsidRPr="00252EF2">
        <w:t>FS</w:t>
      </w:r>
      <w:r w:rsidRPr="00252EF2">
        <w:rPr>
          <w:rtl/>
        </w:rPr>
        <w:t xml:space="preserve"> و</w:t>
      </w:r>
      <w:r w:rsidRPr="00252EF2">
        <w:t>RAS</w:t>
      </w:r>
      <w:r w:rsidRPr="00252EF2">
        <w:rPr>
          <w:rtl/>
        </w:rPr>
        <w:t xml:space="preserve"> من </w:t>
      </w:r>
      <w:r w:rsidRPr="00252EF2">
        <w:t>0</w:t>
      </w:r>
      <w:r w:rsidRPr="00252EF2">
        <w:rPr>
          <w:rtl/>
        </w:rPr>
        <w:t xml:space="preserve"> إلى</w:t>
      </w:r>
      <w:r w:rsidR="001B461B">
        <w:rPr>
          <w:rFonts w:hint="cs"/>
          <w:rtl/>
        </w:rPr>
        <w:t xml:space="preserve"> </w:t>
      </w:r>
      <w:r w:rsidR="007F175B">
        <w:t>m </w:t>
      </w:r>
      <w:r w:rsidRPr="00252EF2">
        <w:t>4</w:t>
      </w:r>
      <w:r w:rsidR="001B461B">
        <w:t xml:space="preserve"> </w:t>
      </w:r>
      <w:r w:rsidR="001B461B" w:rsidRPr="00252EF2">
        <w:t>000</w:t>
      </w:r>
      <w:r w:rsidRPr="00252EF2">
        <w:rPr>
          <w:rtl/>
        </w:rPr>
        <w:t xml:space="preserve"> لتقييم المسافة الفاصلة. وتحسب المسافة الفاصلة الدنيا من المعادلة </w:t>
      </w:r>
      <w:r w:rsidR="00863C47">
        <w:t>(</w:t>
      </w:r>
      <w:r w:rsidRPr="00252EF2">
        <w:t>1</w:t>
      </w:r>
      <w:r w:rsidR="00863C47">
        <w:t>)</w:t>
      </w:r>
      <w:r w:rsidRPr="00252EF2">
        <w:rPr>
          <w:rtl/>
        </w:rPr>
        <w:t>.</w:t>
      </w:r>
    </w:p>
    <w:p w14:paraId="58584BB6" w14:textId="5AB51B07" w:rsidR="001B461B" w:rsidRPr="001B461B" w:rsidRDefault="001B461B" w:rsidP="00766154">
      <w:pPr>
        <w:pStyle w:val="Equation"/>
        <w:tabs>
          <w:tab w:val="clear" w:pos="794"/>
        </w:tabs>
        <w:bidi/>
        <w:spacing w:after="120"/>
        <w:rPr>
          <w:rFonts w:eastAsia="MS Mincho"/>
          <w:rtl/>
          <w:lang w:val="en-US" w:eastAsia="ja-JP"/>
        </w:rPr>
      </w:pPr>
      <w:r>
        <w:rPr>
          <w:rFonts w:eastAsia="MS Mincho"/>
          <w:i/>
          <w:lang w:val="en-US" w:eastAsia="zh-CN"/>
        </w:rPr>
        <w:tab/>
      </w:r>
      <w:r w:rsidRPr="0066345F">
        <w:rPr>
          <w:rFonts w:eastAsia="MS Mincho"/>
          <w:i/>
          <w:lang w:val="en-GB" w:eastAsia="zh-CN"/>
        </w:rPr>
        <w:t>P</w:t>
      </w:r>
      <w:r w:rsidRPr="0066345F">
        <w:rPr>
          <w:rFonts w:eastAsia="MS Mincho"/>
          <w:i/>
          <w:vertAlign w:val="subscript"/>
          <w:lang w:val="en-GB" w:eastAsia="ja-JP"/>
        </w:rPr>
        <w:t>R</w:t>
      </w:r>
      <w:r w:rsidRPr="0066345F">
        <w:rPr>
          <w:rFonts w:eastAsia="MS Mincho"/>
          <w:sz w:val="18"/>
          <w:szCs w:val="18"/>
          <w:vertAlign w:val="subscript"/>
          <w:lang w:val="en-GB" w:eastAsia="zh-CN"/>
        </w:rPr>
        <w:t xml:space="preserve"> </w:t>
      </w:r>
      <w:r w:rsidRPr="00D401E1">
        <w:rPr>
          <w:rFonts w:ascii="Symbol" w:eastAsia="MS Mincho" w:hAnsi="Symbol" w:cs="Symbol"/>
          <w:lang w:val="en-GB" w:eastAsia="zh-CN"/>
        </w:rPr>
        <w:t></w:t>
      </w:r>
      <w:r w:rsidRPr="00D401E1">
        <w:rPr>
          <w:rFonts w:ascii="Symbol" w:eastAsia="MS Mincho" w:hAnsi="Symbol" w:cs="Symbol"/>
          <w:lang w:val="en-GB" w:eastAsia="zh-CN"/>
        </w:rPr>
        <w:t></w:t>
      </w:r>
      <w:r w:rsidRPr="0066345F">
        <w:rPr>
          <w:rFonts w:eastAsia="MS Mincho"/>
          <w:i/>
          <w:lang w:val="en-GB" w:eastAsia="zh-CN"/>
        </w:rPr>
        <w:t>P</w:t>
      </w:r>
      <w:r w:rsidRPr="0066345F">
        <w:rPr>
          <w:rFonts w:asciiTheme="majorBidi" w:eastAsia="MS Mincho" w:hAnsiTheme="majorBidi" w:cstheme="majorBidi"/>
          <w:i/>
          <w:vertAlign w:val="subscript"/>
          <w:lang w:val="en-GB" w:eastAsia="ja-JP"/>
        </w:rPr>
        <w:t>T</w:t>
      </w:r>
      <w:r w:rsidRPr="0066345F">
        <w:rPr>
          <w:rFonts w:eastAsia="MS Mincho"/>
          <w:i/>
          <w:sz w:val="18"/>
          <w:szCs w:val="18"/>
          <w:lang w:val="en-GB" w:eastAsia="zh-CN"/>
        </w:rPr>
        <w:t xml:space="preserve"> </w:t>
      </w:r>
      <w:r w:rsidRPr="00D401E1">
        <w:rPr>
          <w:rFonts w:ascii="Symbol" w:eastAsia="MS Mincho" w:hAnsi="Symbol" w:cs="Symbol"/>
          <w:lang w:val="en-GB" w:eastAsia="zh-CN"/>
        </w:rPr>
        <w:t></w:t>
      </w:r>
      <w:r>
        <w:rPr>
          <w:rFonts w:ascii="Symbol" w:eastAsia="MS Mincho" w:hAnsi="Symbol" w:cs="Symbol"/>
          <w:lang w:val="en-GB" w:eastAsia="zh-CN"/>
        </w:rPr>
        <w:t></w:t>
      </w:r>
      <w:r w:rsidRPr="0066345F">
        <w:rPr>
          <w:rFonts w:eastAsia="MS Mincho"/>
          <w:i/>
          <w:lang w:val="en-GB" w:eastAsia="zh-CN"/>
        </w:rPr>
        <w:t>G</w:t>
      </w:r>
      <w:r w:rsidRPr="0066345F">
        <w:rPr>
          <w:rFonts w:asciiTheme="majorBidi" w:eastAsia="MS Mincho" w:hAnsiTheme="majorBidi" w:cstheme="majorBidi"/>
          <w:i/>
          <w:vertAlign w:val="subscript"/>
          <w:lang w:val="en-GB" w:eastAsia="ja-JP"/>
        </w:rPr>
        <w:t>T</w:t>
      </w:r>
      <w:r w:rsidRPr="00D401E1">
        <w:rPr>
          <w:rFonts w:eastAsia="MS Mincho"/>
          <w:sz w:val="18"/>
          <w:szCs w:val="18"/>
          <w:lang w:val="en-GB" w:eastAsia="zh-CN"/>
        </w:rPr>
        <w:t xml:space="preserve"> </w:t>
      </w:r>
      <w:r w:rsidRPr="00D401E1">
        <w:rPr>
          <w:rFonts w:ascii="Symbol" w:eastAsia="MS Mincho" w:hAnsi="Symbol" w:cs="Symbol"/>
          <w:lang w:val="en-GB" w:eastAsia="zh-CN"/>
        </w:rPr>
        <w:t></w:t>
      </w:r>
      <w:r>
        <w:rPr>
          <w:rFonts w:ascii="Symbol" w:eastAsia="MS Mincho" w:hAnsi="Symbol" w:cs="Symbol"/>
          <w:lang w:val="en-GB" w:eastAsia="zh-CN"/>
        </w:rPr>
        <w:t></w:t>
      </w:r>
      <w:r w:rsidRPr="0066345F">
        <w:rPr>
          <w:rFonts w:eastAsia="MS Mincho"/>
          <w:i/>
          <w:lang w:val="en-GB" w:eastAsia="zh-CN"/>
        </w:rPr>
        <w:t>G</w:t>
      </w:r>
      <w:r w:rsidRPr="0066345F">
        <w:rPr>
          <w:rFonts w:asciiTheme="majorBidi" w:eastAsia="MS Mincho" w:hAnsiTheme="majorBidi" w:cstheme="majorBidi"/>
          <w:i/>
          <w:vertAlign w:val="subscript"/>
          <w:lang w:val="en-GB" w:eastAsia="ja-JP"/>
        </w:rPr>
        <w:t>R</w:t>
      </w:r>
      <w:r w:rsidRPr="00D401E1">
        <w:rPr>
          <w:rFonts w:eastAsia="MS Mincho"/>
          <w:sz w:val="18"/>
          <w:szCs w:val="18"/>
          <w:lang w:val="en-GB" w:eastAsia="zh-CN"/>
        </w:rPr>
        <w:t xml:space="preserve"> </w:t>
      </w:r>
      <w:r w:rsidRPr="00D401E1">
        <w:rPr>
          <w:rFonts w:ascii="Symbol" w:eastAsia="MS Mincho" w:hAnsi="Symbol" w:cs="Symbol"/>
          <w:lang w:val="en-GB" w:eastAsia="zh-CN"/>
        </w:rPr>
        <w:t></w:t>
      </w:r>
      <w:r w:rsidRPr="00D401E1">
        <w:rPr>
          <w:rFonts w:ascii="Symbol" w:eastAsia="MS Mincho" w:hAnsi="Symbol" w:cs="Symbol"/>
          <w:lang w:val="en-GB" w:eastAsia="zh-CN"/>
        </w:rPr>
        <w:t></w:t>
      </w:r>
      <w:r w:rsidRPr="0066345F">
        <w:rPr>
          <w:rFonts w:eastAsia="MS Mincho"/>
          <w:i/>
          <w:lang w:val="en-GB" w:eastAsia="zh-CN"/>
        </w:rPr>
        <w:t>P</w:t>
      </w:r>
      <w:r w:rsidRPr="0066345F">
        <w:rPr>
          <w:rFonts w:eastAsia="MS Mincho"/>
          <w:i/>
          <w:vertAlign w:val="subscript"/>
          <w:lang w:val="en-GB" w:eastAsia="zh-CN"/>
        </w:rPr>
        <w:t>L</w:t>
      </w:r>
      <w:r w:rsidRPr="00D401E1">
        <w:rPr>
          <w:rFonts w:eastAsia="MS Mincho"/>
          <w:lang w:val="en-GB" w:eastAsia="zh-CN"/>
        </w:rPr>
        <w:t xml:space="preserve"> </w:t>
      </w:r>
      <w:r w:rsidRPr="00D401E1">
        <w:rPr>
          <w:rFonts w:ascii="Symbol" w:eastAsia="MS Mincho" w:hAnsi="Symbol" w:cs="Symbol"/>
          <w:lang w:val="en-GB" w:eastAsia="zh-CN"/>
        </w:rPr>
        <w:t></w:t>
      </w:r>
      <w:r w:rsidRPr="00D401E1">
        <w:rPr>
          <w:rFonts w:ascii="Symbol" w:eastAsia="MS Mincho" w:hAnsi="Symbol" w:cs="Symbol"/>
          <w:lang w:val="en-GB" w:eastAsia="zh-CN"/>
        </w:rPr>
        <w:t></w:t>
      </w:r>
      <w:proofErr w:type="spellStart"/>
      <w:r w:rsidRPr="0066345F">
        <w:rPr>
          <w:rFonts w:eastAsia="MS Mincho"/>
          <w:i/>
          <w:lang w:val="en-GB" w:eastAsia="zh-CN"/>
        </w:rPr>
        <w:t>Pclutter</w:t>
      </w:r>
      <w:proofErr w:type="spellEnd"/>
      <w:r w:rsidRPr="00D401E1">
        <w:rPr>
          <w:rFonts w:eastAsia="MS Mincho"/>
          <w:lang w:val="en-GB" w:eastAsia="zh-CN"/>
        </w:rPr>
        <w:t xml:space="preserve"> </w:t>
      </w:r>
      <w:r w:rsidRPr="00D401E1">
        <w:rPr>
          <w:rFonts w:ascii="Symbol" w:eastAsia="MS Mincho" w:hAnsi="Symbol" w:cs="Symbol"/>
          <w:lang w:val="en-GB" w:eastAsia="zh-CN"/>
        </w:rPr>
        <w:t></w:t>
      </w:r>
      <w:r w:rsidRPr="00D401E1">
        <w:rPr>
          <w:rFonts w:ascii="Symbol" w:eastAsia="MS Mincho" w:hAnsi="Symbol" w:cs="Symbol"/>
          <w:lang w:val="en-GB" w:eastAsia="zh-CN"/>
        </w:rPr>
        <w:t></w:t>
      </w:r>
      <w:r w:rsidRPr="0066345F">
        <w:rPr>
          <w:rFonts w:eastAsia="MS Mincho"/>
          <w:i/>
          <w:lang w:val="en-GB" w:eastAsia="zh-CN"/>
        </w:rPr>
        <w:t>A</w:t>
      </w:r>
      <w:r w:rsidRPr="00D401E1">
        <w:rPr>
          <w:rFonts w:eastAsia="MS Mincho"/>
          <w:lang w:val="en-GB" w:eastAsia="ja-JP"/>
        </w:rPr>
        <w:t xml:space="preserve"> ≥</w:t>
      </w:r>
      <w:r w:rsidRPr="00D401E1">
        <w:rPr>
          <w:rFonts w:eastAsia="MS Mincho"/>
          <w:lang w:val="en-GB" w:eastAsia="zh-CN"/>
        </w:rPr>
        <w:t xml:space="preserve"> </w:t>
      </w:r>
      <w:r w:rsidRPr="00D401E1">
        <w:rPr>
          <w:rFonts w:ascii="Symbol" w:eastAsia="MS Mincho" w:hAnsi="Symbol" w:cs="Symbol"/>
          <w:lang w:val="en-GB" w:eastAsia="zh-CN"/>
        </w:rPr>
        <w:t></w:t>
      </w:r>
      <w:r w:rsidRPr="0066345F">
        <w:rPr>
          <w:rFonts w:eastAsia="MS Mincho"/>
          <w:i/>
          <w:lang w:val="en-GB" w:eastAsia="zh-CN"/>
        </w:rPr>
        <w:t>S</w:t>
      </w:r>
      <w:r w:rsidRPr="0066345F">
        <w:rPr>
          <w:rFonts w:asciiTheme="majorBidi" w:eastAsia="MS Mincho" w:hAnsiTheme="majorBidi" w:cstheme="majorBidi"/>
          <w:i/>
          <w:iCs/>
          <w:lang w:val="en-GB" w:eastAsia="zh-CN"/>
        </w:rPr>
        <w:t>H</w:t>
      </w:r>
      <w:r>
        <w:rPr>
          <w:rFonts w:eastAsia="MS Mincho"/>
          <w:sz w:val="18"/>
          <w:szCs w:val="18"/>
          <w:lang w:val="en-US" w:eastAsia="zh-CN"/>
        </w:rPr>
        <w:tab/>
      </w:r>
      <w:r w:rsidRPr="00D401E1">
        <w:rPr>
          <w:rFonts w:eastAsia="MS Mincho"/>
          <w:lang w:val="en-GB" w:eastAsia="ja-JP"/>
        </w:rPr>
        <w:t>(1)</w:t>
      </w:r>
    </w:p>
    <w:p w14:paraId="7A6E1691" w14:textId="77777777" w:rsidR="00965482" w:rsidRPr="001B461B" w:rsidRDefault="00965482" w:rsidP="00965482">
      <w:pPr>
        <w:rPr>
          <w:rtl/>
        </w:rPr>
      </w:pPr>
      <w:r w:rsidRPr="001B461B">
        <w:rPr>
          <w:rtl/>
        </w:rPr>
        <w:t>حيث:</w:t>
      </w:r>
    </w:p>
    <w:p w14:paraId="6C64A35F" w14:textId="388027CF" w:rsidR="00965482" w:rsidRPr="00EC0C02" w:rsidRDefault="00965482" w:rsidP="001B461B">
      <w:pPr>
        <w:pStyle w:val="Equationlegend"/>
        <w:bidi/>
        <w:rPr>
          <w:rFonts w:eastAsia="MS Mincho"/>
          <w:lang w:val="en-GB"/>
        </w:rPr>
      </w:pPr>
      <w:r w:rsidRPr="00EC0C02">
        <w:rPr>
          <w:rFonts w:eastAsia="MS Mincho"/>
          <w:i/>
          <w:lang w:val="fr-FR"/>
        </w:rPr>
        <w:tab/>
      </w:r>
      <w:bookmarkStart w:id="492" w:name="lt_pId3341"/>
      <w:r w:rsidRPr="00EC0C02">
        <w:rPr>
          <w:rFonts w:eastAsia="MS Mincho"/>
          <w:i/>
          <w:lang w:val="en-GB"/>
        </w:rPr>
        <w:t>P</w:t>
      </w:r>
      <w:r w:rsidRPr="00EC0C02">
        <w:rPr>
          <w:rFonts w:eastAsia="MS Mincho"/>
          <w:i/>
          <w:vertAlign w:val="subscript"/>
          <w:lang w:val="en-GB"/>
        </w:rPr>
        <w:t>R</w:t>
      </w:r>
      <w:bookmarkEnd w:id="492"/>
      <w:r w:rsidR="001B461B">
        <w:rPr>
          <w:rFonts w:eastAsia="MS Mincho" w:hint="cs"/>
          <w:i/>
          <w:rtl/>
          <w:lang w:val="en-GB"/>
        </w:rPr>
        <w:t>:</w:t>
      </w:r>
      <w:r w:rsidR="001B461B">
        <w:rPr>
          <w:rFonts w:eastAsia="MS Mincho"/>
          <w:i/>
          <w:rtl/>
          <w:lang w:val="en-GB"/>
        </w:rPr>
        <w:tab/>
      </w:r>
      <w:r w:rsidRPr="00EC0C02">
        <w:rPr>
          <w:rFonts w:eastAsia="MS Mincho"/>
          <w:rtl/>
          <w:lang w:val="en-GB"/>
        </w:rPr>
        <w:t>القدرة المستقبلة في موقع التلسكوب الراديوي</w:t>
      </w:r>
    </w:p>
    <w:p w14:paraId="6BDC6686" w14:textId="27840D43" w:rsidR="00965482" w:rsidRPr="00EC0C02" w:rsidRDefault="00965482" w:rsidP="001B461B">
      <w:pPr>
        <w:pStyle w:val="Equationlegend"/>
        <w:bidi/>
        <w:rPr>
          <w:rFonts w:eastAsia="MS Mincho"/>
          <w:lang w:val="en-GB"/>
        </w:rPr>
      </w:pPr>
      <w:r w:rsidRPr="00EC0C02">
        <w:rPr>
          <w:rFonts w:eastAsia="MS Mincho"/>
          <w:i/>
          <w:lang w:val="en-GB"/>
        </w:rPr>
        <w:tab/>
      </w:r>
      <w:bookmarkStart w:id="493" w:name="lt_pId3343"/>
      <w:r w:rsidRPr="00EC0C02">
        <w:rPr>
          <w:rFonts w:eastAsia="MS Mincho"/>
          <w:i/>
          <w:lang w:val="en-GB"/>
        </w:rPr>
        <w:t>P</w:t>
      </w:r>
      <w:r w:rsidRPr="00EC0C02">
        <w:rPr>
          <w:rFonts w:eastAsia="MS Mincho"/>
          <w:i/>
          <w:vertAlign w:val="subscript"/>
          <w:lang w:val="en-GB"/>
        </w:rPr>
        <w:t>T</w:t>
      </w:r>
      <w:bookmarkEnd w:id="493"/>
      <w:r w:rsidR="001B461B">
        <w:rPr>
          <w:rFonts w:eastAsia="MS Mincho" w:hint="cs"/>
          <w:i/>
          <w:rtl/>
          <w:lang w:val="en-GB"/>
        </w:rPr>
        <w:t>:</w:t>
      </w:r>
      <w:r w:rsidR="001B461B">
        <w:rPr>
          <w:rFonts w:eastAsia="MS Mincho"/>
          <w:i/>
          <w:rtl/>
          <w:lang w:val="en-GB"/>
        </w:rPr>
        <w:tab/>
      </w:r>
      <w:r w:rsidRPr="00EC0C02">
        <w:rPr>
          <w:rFonts w:eastAsia="MS Mincho"/>
          <w:rtl/>
          <w:lang w:val="en-GB"/>
        </w:rPr>
        <w:t xml:space="preserve">قدرة المرسل </w:t>
      </w:r>
      <w:r w:rsidRPr="00EC0C02">
        <w:rPr>
          <w:rFonts w:eastAsia="MS Mincho"/>
          <w:lang w:val="en-GB"/>
        </w:rPr>
        <w:t>FS</w:t>
      </w:r>
      <w:r w:rsidRPr="00EC0C02">
        <w:rPr>
          <w:rFonts w:eastAsia="MS Mincho"/>
          <w:rtl/>
          <w:lang w:val="en-GB"/>
        </w:rPr>
        <w:t xml:space="preserve"> المبينة في الجدول </w:t>
      </w:r>
      <w:r w:rsidRPr="00D73C78">
        <w:rPr>
          <w:rFonts w:eastAsia="MS Mincho"/>
        </w:rPr>
        <w:t>2</w:t>
      </w:r>
    </w:p>
    <w:p w14:paraId="01561BFE" w14:textId="0FFD8DBF" w:rsidR="00965482" w:rsidRPr="00EC0C02" w:rsidRDefault="00965482" w:rsidP="001B461B">
      <w:pPr>
        <w:pStyle w:val="Equationlegend"/>
        <w:bidi/>
        <w:rPr>
          <w:rFonts w:eastAsia="MS Mincho"/>
          <w:lang w:val="en-GB"/>
        </w:rPr>
      </w:pPr>
      <w:r w:rsidRPr="00EC0C02">
        <w:rPr>
          <w:rFonts w:eastAsia="MS Mincho"/>
          <w:i/>
          <w:lang w:val="en-GB"/>
        </w:rPr>
        <w:tab/>
      </w:r>
      <w:bookmarkStart w:id="494" w:name="lt_pId3345"/>
      <w:r w:rsidRPr="00EC0C02">
        <w:rPr>
          <w:rFonts w:eastAsia="MS Mincho"/>
          <w:i/>
          <w:lang w:val="en-GB"/>
        </w:rPr>
        <w:t>G</w:t>
      </w:r>
      <w:r w:rsidRPr="00EC0C02">
        <w:rPr>
          <w:rFonts w:eastAsia="MS Mincho"/>
          <w:i/>
          <w:vertAlign w:val="subscript"/>
          <w:lang w:val="en-GB"/>
        </w:rPr>
        <w:t>T</w:t>
      </w:r>
      <w:bookmarkEnd w:id="494"/>
      <w:r w:rsidR="001B461B">
        <w:rPr>
          <w:rFonts w:eastAsia="MS Mincho" w:hint="cs"/>
          <w:i/>
          <w:rtl/>
          <w:lang w:val="en-GB"/>
        </w:rPr>
        <w:t>:</w:t>
      </w:r>
      <w:r w:rsidR="001B461B">
        <w:rPr>
          <w:rFonts w:eastAsia="MS Mincho"/>
          <w:i/>
          <w:rtl/>
          <w:lang w:val="en-GB"/>
        </w:rPr>
        <w:tab/>
      </w:r>
      <w:r w:rsidRPr="00EC0C02">
        <w:rPr>
          <w:rFonts w:eastAsia="MS Mincho"/>
          <w:rtl/>
          <w:lang w:val="en-GB"/>
        </w:rPr>
        <w:t xml:space="preserve">كسب الهوائي </w:t>
      </w:r>
      <w:r w:rsidRPr="00EC0C02">
        <w:rPr>
          <w:rFonts w:eastAsia="MS Mincho"/>
          <w:lang w:val="en-GB"/>
        </w:rPr>
        <w:t>FS</w:t>
      </w:r>
      <w:r w:rsidRPr="00EC0C02">
        <w:rPr>
          <w:rFonts w:eastAsia="MS Mincho"/>
          <w:rtl/>
          <w:lang w:val="en-GB"/>
        </w:rPr>
        <w:t xml:space="preserve"> المبين في الجدول </w:t>
      </w:r>
      <w:r w:rsidRPr="00D73C78">
        <w:rPr>
          <w:rFonts w:eastAsia="MS Mincho"/>
        </w:rPr>
        <w:t>2</w:t>
      </w:r>
    </w:p>
    <w:p w14:paraId="5F7C95BF" w14:textId="74698B93" w:rsidR="00965482" w:rsidRPr="00EC0C02" w:rsidRDefault="00965482" w:rsidP="001B461B">
      <w:pPr>
        <w:pStyle w:val="Equationlegend"/>
        <w:bidi/>
        <w:rPr>
          <w:rFonts w:eastAsia="MS Mincho"/>
          <w:lang w:val="en-GB"/>
        </w:rPr>
      </w:pPr>
      <w:r w:rsidRPr="00EC0C02">
        <w:rPr>
          <w:rFonts w:eastAsia="MS Mincho"/>
          <w:i/>
          <w:lang w:val="en-GB"/>
        </w:rPr>
        <w:lastRenderedPageBreak/>
        <w:tab/>
      </w:r>
      <w:bookmarkStart w:id="495" w:name="lt_pId3347"/>
      <w:r w:rsidRPr="00EC0C02">
        <w:rPr>
          <w:rFonts w:eastAsia="MS Mincho"/>
          <w:i/>
          <w:lang w:val="en-GB"/>
        </w:rPr>
        <w:t>G</w:t>
      </w:r>
      <w:r w:rsidRPr="00EC0C02">
        <w:rPr>
          <w:rFonts w:eastAsia="MS Mincho"/>
          <w:i/>
          <w:vertAlign w:val="subscript"/>
          <w:lang w:val="en-GB"/>
        </w:rPr>
        <w:t>R</w:t>
      </w:r>
      <w:bookmarkEnd w:id="495"/>
      <w:r w:rsidR="001B461B">
        <w:rPr>
          <w:rFonts w:eastAsia="MS Mincho" w:hint="cs"/>
          <w:i/>
          <w:rtl/>
          <w:lang w:val="en-GB"/>
        </w:rPr>
        <w:t>:</w:t>
      </w:r>
      <w:r w:rsidR="001B461B">
        <w:rPr>
          <w:rFonts w:eastAsia="MS Mincho"/>
          <w:i/>
          <w:rtl/>
          <w:lang w:val="en-GB"/>
        </w:rPr>
        <w:tab/>
      </w:r>
      <w:r w:rsidRPr="00EC0C02">
        <w:rPr>
          <w:rFonts w:eastAsia="MS Mincho"/>
          <w:rtl/>
          <w:lang w:val="en-GB"/>
        </w:rPr>
        <w:t xml:space="preserve">كسب هوائي التلسكوب الراديوي في اتجاه المرسل، الذي يفترض أن يكون </w:t>
      </w:r>
      <w:proofErr w:type="spellStart"/>
      <w:r w:rsidRPr="00EC0C02">
        <w:rPr>
          <w:rFonts w:eastAsia="MS Mincho"/>
          <w:lang w:val="en-GB"/>
        </w:rPr>
        <w:t>dBi</w:t>
      </w:r>
      <w:proofErr w:type="spellEnd"/>
      <w:r w:rsidR="001B461B">
        <w:rPr>
          <w:rFonts w:eastAsia="MS Mincho"/>
          <w:lang w:val="en-GB"/>
        </w:rPr>
        <w:t xml:space="preserve"> 0</w:t>
      </w:r>
      <w:r w:rsidRPr="00EC0C02">
        <w:rPr>
          <w:rFonts w:eastAsia="MS Mincho"/>
          <w:rtl/>
          <w:lang w:val="en-GB"/>
        </w:rPr>
        <w:t xml:space="preserve"> وفقاً للتوصية</w:t>
      </w:r>
      <w:r w:rsidR="00BE038F">
        <w:rPr>
          <w:rFonts w:eastAsia="MS Mincho" w:hint="cs"/>
          <w:rtl/>
          <w:lang w:val="en-GB"/>
        </w:rPr>
        <w:t> </w:t>
      </w:r>
      <w:r w:rsidRPr="00EC0C02">
        <w:rPr>
          <w:rFonts w:eastAsia="MS Mincho"/>
          <w:lang w:val="en-GB"/>
        </w:rPr>
        <w:t>ITU</w:t>
      </w:r>
      <w:r w:rsidR="001B461B">
        <w:rPr>
          <w:rFonts w:eastAsia="MS Mincho"/>
          <w:lang w:val="en-GB"/>
        </w:rPr>
        <w:noBreakHyphen/>
      </w:r>
      <w:r w:rsidRPr="00EC0C02">
        <w:rPr>
          <w:rFonts w:eastAsia="MS Mincho"/>
          <w:lang w:val="en-GB"/>
        </w:rPr>
        <w:t>R</w:t>
      </w:r>
      <w:r w:rsidR="001B461B">
        <w:rPr>
          <w:rFonts w:eastAsia="MS Mincho"/>
          <w:lang w:val="en-GB"/>
        </w:rPr>
        <w:t> </w:t>
      </w:r>
      <w:r w:rsidRPr="00EC0C02">
        <w:rPr>
          <w:rFonts w:eastAsia="MS Mincho"/>
          <w:lang w:val="en-GB"/>
        </w:rPr>
        <w:t>RA.</w:t>
      </w:r>
      <w:r w:rsidRPr="00D73C78">
        <w:rPr>
          <w:rFonts w:eastAsia="MS Mincho"/>
        </w:rPr>
        <w:t>769</w:t>
      </w:r>
      <w:r w:rsidR="00FC153E">
        <w:rPr>
          <w:rFonts w:eastAsia="MS Mincho" w:hint="cs"/>
          <w:rtl/>
        </w:rPr>
        <w:t> </w:t>
      </w:r>
    </w:p>
    <w:p w14:paraId="49899C40" w14:textId="0FA8B685" w:rsidR="00965482" w:rsidRPr="00EC0C02" w:rsidRDefault="00965482" w:rsidP="001B461B">
      <w:pPr>
        <w:pStyle w:val="Equationlegend"/>
        <w:bidi/>
        <w:rPr>
          <w:rFonts w:eastAsia="MS Mincho"/>
          <w:rtl/>
          <w:lang w:val="en-GB" w:eastAsia="zh-CN" w:bidi="ar-SY"/>
        </w:rPr>
      </w:pPr>
      <w:r w:rsidRPr="00EC0C02">
        <w:rPr>
          <w:rFonts w:eastAsia="MS Mincho"/>
          <w:i/>
          <w:lang w:val="en-GB"/>
        </w:rPr>
        <w:tab/>
      </w:r>
      <w:bookmarkStart w:id="496" w:name="lt_pId3349"/>
      <w:r w:rsidRPr="00EC0C02">
        <w:rPr>
          <w:rFonts w:eastAsia="MS Mincho"/>
          <w:i/>
          <w:lang w:val="en-GB"/>
        </w:rPr>
        <w:t>P</w:t>
      </w:r>
      <w:r w:rsidRPr="00EC0C02">
        <w:rPr>
          <w:rFonts w:eastAsia="MS Mincho"/>
          <w:i/>
          <w:vertAlign w:val="subscript"/>
          <w:lang w:val="en-GB"/>
        </w:rPr>
        <w:t>L</w:t>
      </w:r>
      <w:bookmarkEnd w:id="496"/>
      <w:r w:rsidR="001B461B">
        <w:rPr>
          <w:rFonts w:eastAsia="MS Mincho" w:hint="cs"/>
          <w:i/>
          <w:rtl/>
          <w:lang w:val="en-GB"/>
        </w:rPr>
        <w:t>:</w:t>
      </w:r>
      <w:r w:rsidR="001B461B">
        <w:rPr>
          <w:rFonts w:eastAsia="MS Mincho"/>
          <w:i/>
          <w:rtl/>
          <w:lang w:val="en-GB"/>
        </w:rPr>
        <w:tab/>
      </w:r>
      <w:r w:rsidRPr="00EC0C02">
        <w:rPr>
          <w:rFonts w:eastAsia="MS Mincho"/>
          <w:rtl/>
          <w:lang w:val="en-GB"/>
        </w:rPr>
        <w:t xml:space="preserve">خسارة الفضاء الحر وفقاً للتوصية </w:t>
      </w:r>
      <w:r w:rsidRPr="00EC0C02">
        <w:rPr>
          <w:rFonts w:eastAsia="MS Mincho"/>
          <w:lang w:val="en-GB"/>
        </w:rPr>
        <w:t>ITU-R P.</w:t>
      </w:r>
      <w:r w:rsidRPr="00D73C78">
        <w:rPr>
          <w:rFonts w:eastAsia="MS Mincho"/>
        </w:rPr>
        <w:t>525</w:t>
      </w:r>
    </w:p>
    <w:p w14:paraId="3F3C1CB7" w14:textId="787B3EF6" w:rsidR="00965482" w:rsidRPr="00863C47" w:rsidRDefault="00965482" w:rsidP="001B461B">
      <w:pPr>
        <w:pStyle w:val="Equationlegend"/>
        <w:bidi/>
        <w:rPr>
          <w:rFonts w:eastAsia="MS Mincho"/>
        </w:rPr>
      </w:pPr>
      <w:r w:rsidRPr="00EC0C02">
        <w:rPr>
          <w:rFonts w:eastAsia="MS Mincho"/>
          <w:i/>
          <w:lang w:val="en-GB"/>
        </w:rPr>
        <w:tab/>
      </w:r>
      <w:bookmarkStart w:id="497" w:name="lt_pId3351"/>
      <w:proofErr w:type="spellStart"/>
      <w:r w:rsidRPr="00EC0C02">
        <w:rPr>
          <w:rFonts w:eastAsia="MS Mincho"/>
          <w:i/>
          <w:lang w:val="en-GB"/>
        </w:rPr>
        <w:t>Pclutter</w:t>
      </w:r>
      <w:bookmarkEnd w:id="497"/>
      <w:proofErr w:type="spellEnd"/>
      <w:r w:rsidR="001B461B">
        <w:rPr>
          <w:rFonts w:eastAsia="MS Mincho" w:hint="cs"/>
          <w:i/>
          <w:rtl/>
          <w:lang w:val="en-GB"/>
        </w:rPr>
        <w:t>:</w:t>
      </w:r>
      <w:r w:rsidR="001B461B">
        <w:rPr>
          <w:rFonts w:eastAsia="MS Mincho"/>
          <w:i/>
          <w:rtl/>
          <w:lang w:val="en-GB"/>
        </w:rPr>
        <w:tab/>
      </w:r>
      <w:r w:rsidRPr="00EC0C02">
        <w:rPr>
          <w:rFonts w:eastAsia="MS Mincho"/>
          <w:i/>
          <w:rtl/>
          <w:lang w:val="en-GB"/>
        </w:rPr>
        <w:t xml:space="preserve">خسارة الجلبة كما تبدو في الشكل </w:t>
      </w:r>
      <w:r w:rsidR="00863C47">
        <w:rPr>
          <w:rFonts w:eastAsia="MS Mincho"/>
          <w:iCs/>
          <w:lang w:val="en-GB"/>
        </w:rPr>
        <w:t>3-</w:t>
      </w:r>
      <w:r w:rsidRPr="00EC0C02">
        <w:rPr>
          <w:rFonts w:eastAsia="MS Mincho"/>
          <w:iCs/>
          <w:lang w:val="en-GB"/>
        </w:rPr>
        <w:t>A</w:t>
      </w:r>
      <w:r w:rsidRPr="00D73C78">
        <w:rPr>
          <w:rFonts w:eastAsia="MS Mincho"/>
          <w:iCs/>
        </w:rPr>
        <w:t>2</w:t>
      </w:r>
    </w:p>
    <w:p w14:paraId="00266DAE" w14:textId="566EB3BA" w:rsidR="00965482" w:rsidRPr="00EC0C02" w:rsidRDefault="00965482" w:rsidP="001B461B">
      <w:pPr>
        <w:pStyle w:val="Equationlegend"/>
        <w:bidi/>
        <w:rPr>
          <w:rFonts w:eastAsia="MS Mincho"/>
          <w:lang w:val="en-GB"/>
        </w:rPr>
      </w:pPr>
      <w:r w:rsidRPr="00EC0C02">
        <w:rPr>
          <w:rFonts w:eastAsia="MS Mincho"/>
          <w:i/>
          <w:iCs/>
          <w:lang w:val="en-GB" w:eastAsia="zh-CN"/>
        </w:rPr>
        <w:tab/>
      </w:r>
      <w:bookmarkStart w:id="498" w:name="lt_pId3354"/>
      <w:r w:rsidRPr="00EC0C02">
        <w:rPr>
          <w:rFonts w:eastAsia="MS Mincho"/>
          <w:i/>
          <w:iCs/>
          <w:lang w:val="en-GB" w:eastAsia="zh-CN"/>
        </w:rPr>
        <w:t>A</w:t>
      </w:r>
      <w:bookmarkEnd w:id="498"/>
      <w:r w:rsidR="001B461B">
        <w:rPr>
          <w:rFonts w:eastAsia="MS Mincho" w:hint="cs"/>
          <w:i/>
          <w:rtl/>
          <w:lang w:val="en-GB"/>
        </w:rPr>
        <w:t>:</w:t>
      </w:r>
      <w:r w:rsidR="001B461B">
        <w:rPr>
          <w:rFonts w:eastAsia="MS Mincho"/>
          <w:i/>
          <w:rtl/>
          <w:lang w:val="en-GB"/>
        </w:rPr>
        <w:tab/>
      </w:r>
      <w:r w:rsidRPr="00EC0C02">
        <w:rPr>
          <w:rFonts w:eastAsia="MS Mincho"/>
          <w:rtl/>
          <w:lang w:val="en-GB" w:eastAsia="zh-CN"/>
        </w:rPr>
        <w:t xml:space="preserve">التوهين الجوي وفقاً للتوصية </w:t>
      </w:r>
      <w:r w:rsidRPr="00EC0C02">
        <w:rPr>
          <w:rFonts w:eastAsia="MS Mincho"/>
          <w:lang w:val="en-GB" w:eastAsia="zh-CN"/>
        </w:rPr>
        <w:t>ITU-R P.</w:t>
      </w:r>
      <w:r w:rsidRPr="00D73C78">
        <w:rPr>
          <w:rFonts w:eastAsia="MS Mincho"/>
          <w:lang w:eastAsia="zh-CN"/>
        </w:rPr>
        <w:t>676</w:t>
      </w:r>
    </w:p>
    <w:p w14:paraId="5D4A4D7A" w14:textId="6FF1D53D" w:rsidR="00965482" w:rsidRPr="00EC0C02" w:rsidRDefault="00965482" w:rsidP="001B461B">
      <w:pPr>
        <w:pStyle w:val="Equationlegend"/>
        <w:bidi/>
        <w:rPr>
          <w:rFonts w:eastAsia="MS Mincho"/>
          <w:rtl/>
          <w:lang w:val="en-GB"/>
        </w:rPr>
      </w:pPr>
      <w:r w:rsidRPr="00EC0C02">
        <w:rPr>
          <w:rFonts w:eastAsia="MS Mincho"/>
          <w:i/>
          <w:iCs/>
          <w:lang w:val="en-GB" w:eastAsia="zh-CN"/>
        </w:rPr>
        <w:tab/>
      </w:r>
      <w:bookmarkStart w:id="499" w:name="lt_pId3356"/>
      <w:r w:rsidRPr="00EC0C02">
        <w:rPr>
          <w:rFonts w:eastAsia="MS Mincho"/>
          <w:i/>
          <w:iCs/>
          <w:lang w:val="en-GB" w:eastAsia="zh-CN"/>
        </w:rPr>
        <w:t>SH</w:t>
      </w:r>
      <w:bookmarkEnd w:id="499"/>
      <w:r w:rsidR="001B461B">
        <w:rPr>
          <w:rFonts w:eastAsia="MS Mincho" w:hint="cs"/>
          <w:i/>
          <w:rtl/>
          <w:lang w:val="en-GB"/>
        </w:rPr>
        <w:t>:</w:t>
      </w:r>
      <w:r w:rsidR="001B461B">
        <w:rPr>
          <w:rFonts w:eastAsia="MS Mincho"/>
          <w:i/>
          <w:rtl/>
          <w:lang w:val="en-GB"/>
        </w:rPr>
        <w:tab/>
      </w:r>
      <w:r w:rsidRPr="00EC0C02">
        <w:rPr>
          <w:rFonts w:eastAsia="MS Mincho"/>
          <w:rtl/>
          <w:lang w:val="en-GB" w:eastAsia="zh-CN"/>
        </w:rPr>
        <w:t xml:space="preserve">سوية عتبة التداخل الضار </w:t>
      </w:r>
      <w:proofErr w:type="spellStart"/>
      <w:r w:rsidRPr="00EC0C02">
        <w:rPr>
          <w:rFonts w:eastAsia="MS Mincho"/>
          <w:rtl/>
          <w:lang w:val="en-GB" w:eastAsia="zh-CN"/>
        </w:rPr>
        <w:t>لرصدات</w:t>
      </w:r>
      <w:proofErr w:type="spellEnd"/>
      <w:r w:rsidRPr="00EC0C02">
        <w:rPr>
          <w:rFonts w:eastAsia="MS Mincho"/>
          <w:rtl/>
          <w:lang w:val="en-GB" w:eastAsia="zh-CN"/>
        </w:rPr>
        <w:t xml:space="preserve"> الفلك الراديوي في الجدول </w:t>
      </w:r>
      <w:r w:rsidRPr="00D73C78">
        <w:rPr>
          <w:rFonts w:eastAsia="MS Mincho"/>
          <w:lang w:eastAsia="zh-CN"/>
        </w:rPr>
        <w:t>9</w:t>
      </w:r>
      <w:r w:rsidRPr="00EC0C02">
        <w:rPr>
          <w:rFonts w:eastAsia="MS Mincho"/>
          <w:rtl/>
          <w:lang w:val="en-GB" w:eastAsia="zh-CN"/>
        </w:rPr>
        <w:t>.</w:t>
      </w:r>
    </w:p>
    <w:p w14:paraId="068B340A" w14:textId="79F7598F" w:rsidR="00965482" w:rsidRPr="001B461B" w:rsidRDefault="00965482" w:rsidP="001B461B">
      <w:pPr>
        <w:rPr>
          <w:rtl/>
        </w:rPr>
      </w:pPr>
      <w:r w:rsidRPr="001B461B">
        <w:rPr>
          <w:rtl/>
        </w:rPr>
        <w:t xml:space="preserve">وتشير نتائج الحساب بوضوح إلى أنه يمكن تحقيق مسافة الفصل دون </w:t>
      </w:r>
      <w:r w:rsidR="007F175B">
        <w:t>km </w:t>
      </w:r>
      <w:r w:rsidRPr="001B461B">
        <w:t>45</w:t>
      </w:r>
      <w:r w:rsidRPr="001B461B">
        <w:rPr>
          <w:rtl/>
        </w:rPr>
        <w:t xml:space="preserve">، وهي أقصر من المسافة بين </w:t>
      </w:r>
      <w:proofErr w:type="spellStart"/>
      <w:r w:rsidRPr="001B461B">
        <w:rPr>
          <w:rtl/>
        </w:rPr>
        <w:t>بويبلا</w:t>
      </w:r>
      <w:proofErr w:type="spellEnd"/>
      <w:r w:rsidRPr="001B461B">
        <w:rPr>
          <w:rtl/>
        </w:rPr>
        <w:t xml:space="preserve"> </w:t>
      </w:r>
      <w:proofErr w:type="spellStart"/>
      <w:r w:rsidRPr="001B461B">
        <w:rPr>
          <w:rtl/>
        </w:rPr>
        <w:t>وسييرا</w:t>
      </w:r>
      <w:proofErr w:type="spellEnd"/>
      <w:r w:rsidRPr="001B461B">
        <w:rPr>
          <w:rtl/>
        </w:rPr>
        <w:t xml:space="preserve"> </w:t>
      </w:r>
      <w:proofErr w:type="spellStart"/>
      <w:r w:rsidRPr="001B461B">
        <w:rPr>
          <w:rtl/>
        </w:rPr>
        <w:t>نيغرا</w:t>
      </w:r>
      <w:proofErr w:type="spellEnd"/>
      <w:r w:rsidRPr="001B461B">
        <w:rPr>
          <w:rtl/>
        </w:rPr>
        <w:t xml:space="preserve"> وحتى بين </w:t>
      </w:r>
      <w:proofErr w:type="spellStart"/>
      <w:r w:rsidRPr="001B461B">
        <w:rPr>
          <w:rtl/>
        </w:rPr>
        <w:t>غرونوبل</w:t>
      </w:r>
      <w:proofErr w:type="spellEnd"/>
      <w:r w:rsidRPr="001B461B">
        <w:rPr>
          <w:rtl/>
        </w:rPr>
        <w:t xml:space="preserve"> وهضبة دي بور، إذا أضيفت في الحساب الخسارة المقدرة للجلبة الموضحة في الملحق </w:t>
      </w:r>
      <w:r w:rsidRPr="001B461B">
        <w:t>2</w:t>
      </w:r>
      <w:r w:rsidRPr="001B461B">
        <w:rPr>
          <w:rtl/>
        </w:rPr>
        <w:t xml:space="preserve">. ولكن من المفضل استخدام التوزيع الكامل لخسارة الجلبة لتقدير مسافة الفصل. وبما أن سويات التداخل الضار في </w:t>
      </w:r>
      <w:proofErr w:type="spellStart"/>
      <w:r w:rsidRPr="001B461B">
        <w:rPr>
          <w:rtl/>
        </w:rPr>
        <w:t>رصدات</w:t>
      </w:r>
      <w:proofErr w:type="spellEnd"/>
      <w:r w:rsidRPr="001B461B">
        <w:rPr>
          <w:rtl/>
        </w:rPr>
        <w:t xml:space="preserve"> الفلك الراديوي عند </w:t>
      </w:r>
      <w:r w:rsidRPr="001B461B">
        <w:t>GHz 265</w:t>
      </w:r>
      <w:r w:rsidRPr="001B461B">
        <w:rPr>
          <w:rtl/>
        </w:rPr>
        <w:t xml:space="preserve"> و</w:t>
      </w:r>
      <w:r w:rsidRPr="001B461B">
        <w:t>GHz 305</w:t>
      </w:r>
      <w:r w:rsidRPr="001B461B">
        <w:rPr>
          <w:rtl/>
        </w:rPr>
        <w:t xml:space="preserve"> محددة فقط في الجدول </w:t>
      </w:r>
      <w:r w:rsidRPr="001B461B">
        <w:t>9</w:t>
      </w:r>
      <w:r w:rsidRPr="001B461B">
        <w:rPr>
          <w:rtl/>
        </w:rPr>
        <w:t xml:space="preserve">، فإن السويات بين </w:t>
      </w:r>
      <w:r w:rsidRPr="001B461B">
        <w:t>GHz</w:t>
      </w:r>
      <w:r w:rsidR="00863C47">
        <w:t xml:space="preserve"> </w:t>
      </w:r>
      <w:r w:rsidR="00863C47" w:rsidRPr="001B461B">
        <w:t>265</w:t>
      </w:r>
      <w:r w:rsidRPr="001B461B">
        <w:rPr>
          <w:rtl/>
        </w:rPr>
        <w:t xml:space="preserve"> و</w:t>
      </w:r>
      <w:r w:rsidRPr="001B461B">
        <w:t>GHz</w:t>
      </w:r>
      <w:r w:rsidR="00863C47">
        <w:t xml:space="preserve"> </w:t>
      </w:r>
      <w:r w:rsidR="00863C47" w:rsidRPr="001B461B">
        <w:t>345</w:t>
      </w:r>
      <w:r w:rsidRPr="001B461B">
        <w:rPr>
          <w:rtl/>
        </w:rPr>
        <w:t xml:space="preserve"> مستكملة داخلياً باستخدام التقريب الخطي، كما هو مبين في الجدول </w:t>
      </w:r>
      <w:r w:rsidR="00863C47">
        <w:t>1-</w:t>
      </w:r>
      <w:r w:rsidRPr="001B461B">
        <w:t>A5</w:t>
      </w:r>
      <w:r w:rsidRPr="001B461B">
        <w:rPr>
          <w:rtl/>
        </w:rPr>
        <w:t xml:space="preserve">. ولا بد من الإشارة إلى أن حجب التضاريس وانحراف اتجاه هوائي الخدمة </w:t>
      </w:r>
      <w:r w:rsidRPr="001B461B">
        <w:t>FS</w:t>
      </w:r>
      <w:r w:rsidRPr="001B461B">
        <w:rPr>
          <w:rtl/>
        </w:rPr>
        <w:t xml:space="preserve"> من اتجاه التسديد إلى محطة </w:t>
      </w:r>
      <w:r w:rsidRPr="001B461B">
        <w:t>RAS</w:t>
      </w:r>
      <w:r w:rsidRPr="001B461B">
        <w:rPr>
          <w:rtl/>
        </w:rPr>
        <w:t xml:space="preserve">، وكذلك تغيير الارتفاع من </w:t>
      </w:r>
      <w:r w:rsidR="007F175B">
        <w:t>m </w:t>
      </w:r>
      <w:r w:rsidR="001B461B" w:rsidRPr="001B461B">
        <w:t>3</w:t>
      </w:r>
      <w:r w:rsidR="001B461B">
        <w:t xml:space="preserve"> </w:t>
      </w:r>
      <w:r w:rsidRPr="001B461B">
        <w:t>000</w:t>
      </w:r>
      <w:r w:rsidRPr="001B461B">
        <w:rPr>
          <w:rtl/>
        </w:rPr>
        <w:t xml:space="preserve"> إلى </w:t>
      </w:r>
      <w:r w:rsidR="007F175B">
        <w:t>m </w:t>
      </w:r>
      <w:r w:rsidRPr="001B461B">
        <w:t>0</w:t>
      </w:r>
      <w:r w:rsidRPr="001B461B">
        <w:rPr>
          <w:rtl/>
        </w:rPr>
        <w:t xml:space="preserve"> من محطة </w:t>
      </w:r>
      <w:r w:rsidRPr="001B461B">
        <w:t>FS</w:t>
      </w:r>
      <w:r w:rsidRPr="001B461B">
        <w:rPr>
          <w:rtl/>
        </w:rPr>
        <w:t xml:space="preserve"> قد يزيد من تخفيض مسافة الفصل. ويوضح الشكل</w:t>
      </w:r>
      <w:r w:rsidR="007F175B">
        <w:rPr>
          <w:rFonts w:hint="cs"/>
          <w:rtl/>
        </w:rPr>
        <w:t> </w:t>
      </w:r>
      <w:r w:rsidR="001B461B">
        <w:t>7</w:t>
      </w:r>
      <w:r w:rsidR="00FC153E">
        <w:noBreakHyphen/>
      </w:r>
      <w:r w:rsidRPr="001B461B">
        <w:t>A5</w:t>
      </w:r>
      <w:r w:rsidRPr="001B461B">
        <w:rPr>
          <w:rtl/>
        </w:rPr>
        <w:t xml:space="preserve"> مسافة الفصل دون خسارة الجلبة.</w:t>
      </w:r>
    </w:p>
    <w:p w14:paraId="25582905" w14:textId="77777777" w:rsidR="00965482" w:rsidRPr="00923689" w:rsidRDefault="00965482" w:rsidP="00766154">
      <w:pPr>
        <w:pStyle w:val="FigureNo"/>
      </w:pPr>
      <w:r w:rsidRPr="00923689">
        <w:rPr>
          <w:rtl/>
        </w:rPr>
        <w:t xml:space="preserve">الشكل </w:t>
      </w:r>
      <w:r w:rsidRPr="00923689">
        <w:t>6-A5</w:t>
      </w:r>
    </w:p>
    <w:p w14:paraId="422A5FEF" w14:textId="28AFA825" w:rsidR="00965482" w:rsidRPr="001B461B" w:rsidRDefault="00965482" w:rsidP="00923689">
      <w:pPr>
        <w:pStyle w:val="Figuretitle"/>
        <w:rPr>
          <w:rtl/>
        </w:rPr>
      </w:pPr>
      <w:r w:rsidRPr="00923689">
        <w:rPr>
          <w:rtl/>
        </w:rPr>
        <w:t xml:space="preserve">مسافة الفصل الدنيا، بما في ذلك الخسارة المقدرة للجلبة بين محطة </w:t>
      </w:r>
      <w:r w:rsidRPr="00923689">
        <w:t>FS</w:t>
      </w:r>
      <w:r w:rsidRPr="00923689">
        <w:rPr>
          <w:rtl/>
        </w:rPr>
        <w:t xml:space="preserve"> وتلسكوب راديوي،</w:t>
      </w:r>
      <w:r w:rsidR="00863C47">
        <w:rPr>
          <w:rtl/>
        </w:rPr>
        <w:br/>
      </w:r>
      <w:r w:rsidRPr="00923689">
        <w:rPr>
          <w:rtl/>
        </w:rPr>
        <w:t xml:space="preserve">التي لا تتجاوز عتبات تداخل خدمة الفلك الراديوي الواردة في الجدول </w:t>
      </w:r>
      <w:r w:rsidR="001B461B">
        <w:t>1-</w:t>
      </w:r>
      <w:r w:rsidRPr="00923689">
        <w:t>A5</w:t>
      </w:r>
    </w:p>
    <w:p w14:paraId="503481D2" w14:textId="24DAB967" w:rsidR="00965482" w:rsidRPr="00EC0C02" w:rsidRDefault="00766154" w:rsidP="00BE038F">
      <w:pPr>
        <w:pStyle w:val="Figure"/>
        <w:bidi/>
        <w:rPr>
          <w:rtl/>
          <w:lang w:bidi="ar-EG"/>
        </w:rPr>
      </w:pPr>
      <w:r>
        <w:rPr>
          <w:noProof/>
        </w:rPr>
        <mc:AlternateContent>
          <mc:Choice Requires="wpg">
            <w:drawing>
              <wp:anchor distT="0" distB="0" distL="114300" distR="114300" simplePos="0" relativeHeight="252010496" behindDoc="0" locked="0" layoutInCell="1" allowOverlap="1" wp14:anchorId="249E1123" wp14:editId="1827EF56">
                <wp:simplePos x="0" y="0"/>
                <wp:positionH relativeFrom="column">
                  <wp:posOffset>1635125</wp:posOffset>
                </wp:positionH>
                <wp:positionV relativeFrom="paragraph">
                  <wp:posOffset>121758</wp:posOffset>
                </wp:positionV>
                <wp:extent cx="2129495" cy="2723958"/>
                <wp:effectExtent l="0" t="0" r="0" b="0"/>
                <wp:wrapNone/>
                <wp:docPr id="380" name="Group 380"/>
                <wp:cNvGraphicFramePr/>
                <a:graphic xmlns:a="http://schemas.openxmlformats.org/drawingml/2006/main">
                  <a:graphicData uri="http://schemas.microsoft.com/office/word/2010/wordprocessingGroup">
                    <wpg:wgp>
                      <wpg:cNvGrpSpPr/>
                      <wpg:grpSpPr>
                        <a:xfrm>
                          <a:off x="0" y="0"/>
                          <a:ext cx="2129495" cy="2723958"/>
                          <a:chOff x="0" y="0"/>
                          <a:chExt cx="2129495" cy="2723958"/>
                        </a:xfrm>
                      </wpg:grpSpPr>
                      <wps:wsp>
                        <wps:cNvPr id="809" name="ZoneTexte 2"/>
                        <wps:cNvSpPr txBox="1"/>
                        <wps:spPr>
                          <a:xfrm rot="16200000">
                            <a:off x="-1101550" y="1101550"/>
                            <a:ext cx="2402006" cy="198906"/>
                          </a:xfrm>
                          <a:prstGeom prst="rect">
                            <a:avLst/>
                          </a:prstGeom>
                          <a:noFill/>
                        </wps:spPr>
                        <wps:txbx>
                          <w:txbxContent>
                            <w:p w14:paraId="4CC529B1" w14:textId="455B205A" w:rsidR="009C5789" w:rsidRPr="00FC153E" w:rsidRDefault="009C5789" w:rsidP="001B461B">
                              <w:pPr>
                                <w:spacing w:before="40" w:line="144" w:lineRule="auto"/>
                                <w:jc w:val="center"/>
                                <w:rPr>
                                  <w:sz w:val="18"/>
                                  <w:szCs w:val="24"/>
                                </w:rPr>
                              </w:pPr>
                              <w:r w:rsidRPr="00FC153E">
                                <w:rPr>
                                  <w:sz w:val="18"/>
                                  <w:szCs w:val="24"/>
                                  <w:rtl/>
                                </w:rPr>
                                <w:t xml:space="preserve">مسافة الفصل الدنيا </w:t>
                              </w:r>
                              <w:r w:rsidRPr="00FC153E">
                                <w:rPr>
                                  <w:sz w:val="18"/>
                                  <w:szCs w:val="24"/>
                                </w:rPr>
                                <w:t>[km]</w:t>
                              </w:r>
                            </w:p>
                          </w:txbxContent>
                        </wps:txbx>
                        <wps:bodyPr wrap="square" lIns="0" tIns="0" rIns="0" bIns="0" rtlCol="0">
                          <a:noAutofit/>
                        </wps:bodyPr>
                      </wps:wsp>
                      <wps:wsp>
                        <wps:cNvPr id="811" name="ZoneTexte 2"/>
                        <wps:cNvSpPr txBox="1"/>
                        <wps:spPr>
                          <a:xfrm>
                            <a:off x="1105912" y="2512418"/>
                            <a:ext cx="1023583" cy="211540"/>
                          </a:xfrm>
                          <a:prstGeom prst="rect">
                            <a:avLst/>
                          </a:prstGeom>
                          <a:noFill/>
                        </wps:spPr>
                        <wps:txbx>
                          <w:txbxContent>
                            <w:p w14:paraId="1E65586E" w14:textId="5C408F2C" w:rsidR="009C5789" w:rsidRPr="00FC153E" w:rsidRDefault="009C5789" w:rsidP="001B461B">
                              <w:pPr>
                                <w:spacing w:before="40" w:line="144" w:lineRule="auto"/>
                                <w:jc w:val="center"/>
                                <w:rPr>
                                  <w:sz w:val="18"/>
                                  <w:szCs w:val="24"/>
                                </w:rPr>
                              </w:pPr>
                              <w:r w:rsidRPr="00FC153E">
                                <w:rPr>
                                  <w:sz w:val="18"/>
                                  <w:szCs w:val="24"/>
                                  <w:rtl/>
                                </w:rPr>
                                <w:t xml:space="preserve">التردد </w:t>
                              </w:r>
                              <w:r w:rsidRPr="00FC153E">
                                <w:rPr>
                                  <w:sz w:val="18"/>
                                  <w:szCs w:val="24"/>
                                </w:rPr>
                                <w:t>[GHz]</w:t>
                              </w:r>
                            </w:p>
                          </w:txbxContent>
                        </wps:txbx>
                        <wps:bodyPr wrap="square" lIns="0" tIns="0" rIns="0" bIns="0" rtlCol="0">
                          <a:noAutofit/>
                        </wps:bodyPr>
                      </wps:wsp>
                    </wpg:wgp>
                  </a:graphicData>
                </a:graphic>
              </wp:anchor>
            </w:drawing>
          </mc:Choice>
          <mc:Fallback>
            <w:pict>
              <v:group w14:anchorId="249E1123" id="Group 380" o:spid="_x0000_s1435" style="position:absolute;left:0;text-align:left;margin-left:128.75pt;margin-top:9.6pt;width:167.7pt;height:214.5pt;z-index:252010496;mso-position-horizontal-relative:text;mso-position-vertical-relative:text" coordsize="21294,2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">
                <v:shape id="_x0000_s1436" type="#_x0000_t202" style="position:absolute;left:-11015;top:11015;width:24020;height:19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" filled="f" stroked="f">
                  <v:textbox inset="0,0,0,0">
                    <w:txbxContent>
                      <w:p w14:paraId="4CC529B1" w14:textId="455B205A" w:rsidR="009C5789" w:rsidRPr="00FC153E" w:rsidRDefault="009C5789" w:rsidP="001B461B">
                        <w:pPr>
                          <w:spacing w:before="40" w:line="144" w:lineRule="auto"/>
                          <w:jc w:val="center"/>
                          <w:rPr>
                            <w:sz w:val="18"/>
                            <w:szCs w:val="24"/>
                          </w:rPr>
                        </w:pPr>
                        <w:r w:rsidRPr="00FC153E">
                          <w:rPr>
                            <w:sz w:val="18"/>
                            <w:szCs w:val="24"/>
                            <w:rtl/>
                          </w:rPr>
                          <w:t xml:space="preserve">مسافة الفصل الدنيا </w:t>
                        </w:r>
                        <w:r w:rsidRPr="00FC153E">
                          <w:rPr>
                            <w:sz w:val="18"/>
                            <w:szCs w:val="24"/>
                          </w:rPr>
                          <w:t>[km]</w:t>
                        </w:r>
                      </w:p>
                    </w:txbxContent>
                  </v:textbox>
                </v:shape>
                <v:shape id="_x0000_s1437" type="#_x0000_t202" style="position:absolute;left:11059;top:25124;width:10235;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" filled="f" stroked="f">
                  <v:textbox inset="0,0,0,0">
                    <w:txbxContent>
                      <w:p w14:paraId="1E65586E" w14:textId="5C408F2C" w:rsidR="009C5789" w:rsidRPr="00FC153E" w:rsidRDefault="009C5789" w:rsidP="001B461B">
                        <w:pPr>
                          <w:spacing w:before="40" w:line="144" w:lineRule="auto"/>
                          <w:jc w:val="center"/>
                          <w:rPr>
                            <w:sz w:val="18"/>
                            <w:szCs w:val="24"/>
                          </w:rPr>
                        </w:pPr>
                        <w:r w:rsidRPr="00FC153E">
                          <w:rPr>
                            <w:sz w:val="18"/>
                            <w:szCs w:val="24"/>
                            <w:rtl/>
                          </w:rPr>
                          <w:t xml:space="preserve">التردد </w:t>
                        </w:r>
                        <w:r w:rsidRPr="00FC153E">
                          <w:rPr>
                            <w:sz w:val="18"/>
                            <w:szCs w:val="24"/>
                          </w:rPr>
                          <w:t>[GHz]</w:t>
                        </w:r>
                      </w:p>
                    </w:txbxContent>
                  </v:textbox>
                </v:shape>
              </v:group>
            </w:pict>
          </mc:Fallback>
        </mc:AlternateContent>
      </w:r>
      <w:r>
        <w:rPr>
          <w:noProof/>
          <w:rtl/>
          <w:lang w:bidi="ar-EG"/>
        </w:rPr>
        <w:drawing>
          <wp:inline distT="0" distB="0" distL="0" distR="0" wp14:anchorId="7607776F" wp14:editId="01CE4138">
            <wp:extent cx="2844000" cy="2840400"/>
            <wp:effectExtent l="0" t="0" r="0" b="0"/>
            <wp:docPr id="381" name="Picture 38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5-6.png"/>
                    <pic:cNvPicPr/>
                  </pic:nvPicPr>
                  <pic:blipFill>
                    <a:blip r:embed="rId145">
                      <a:extLst>
                        <a:ext uri="{28A0092B-C50C-407E-A947-70E740481C1C}">
                          <a14:useLocalDpi xmlns:a14="http://schemas.microsoft.com/office/drawing/2010/main" val="0"/>
                        </a:ext>
                      </a:extLst>
                    </a:blip>
                    <a:stretch>
                      <a:fillRect/>
                    </a:stretch>
                  </pic:blipFill>
                  <pic:spPr>
                    <a:xfrm>
                      <a:off x="0" y="0"/>
                      <a:ext cx="2844000" cy="2840400"/>
                    </a:xfrm>
                    <a:prstGeom prst="rect">
                      <a:avLst/>
                    </a:prstGeom>
                  </pic:spPr>
                </pic:pic>
              </a:graphicData>
            </a:graphic>
          </wp:inline>
        </w:drawing>
      </w:r>
    </w:p>
    <w:p w14:paraId="70084E15" w14:textId="77777777" w:rsidR="00965482" w:rsidRPr="00923689" w:rsidRDefault="00965482" w:rsidP="00923689">
      <w:pPr>
        <w:pStyle w:val="FigureNo"/>
        <w:rPr>
          <w:rtl/>
        </w:rPr>
      </w:pPr>
      <w:r w:rsidRPr="00923689">
        <w:rPr>
          <w:rtl/>
        </w:rPr>
        <w:lastRenderedPageBreak/>
        <w:t xml:space="preserve">الشكل </w:t>
      </w:r>
      <w:r w:rsidRPr="00923689">
        <w:t>7-A5</w:t>
      </w:r>
    </w:p>
    <w:p w14:paraId="09A865E2" w14:textId="24D6D368" w:rsidR="00965482" w:rsidRPr="001B461B" w:rsidRDefault="00965482" w:rsidP="00923689">
      <w:pPr>
        <w:pStyle w:val="Figuretitle"/>
        <w:rPr>
          <w:rtl/>
        </w:rPr>
      </w:pPr>
      <w:r w:rsidRPr="00923689">
        <w:rPr>
          <w:rtl/>
        </w:rPr>
        <w:t xml:space="preserve">مسافة الفصل الدنيا، دون خسارة الجلبة بين محطة </w:t>
      </w:r>
      <w:r w:rsidRPr="00923689">
        <w:t>FS</w:t>
      </w:r>
      <w:r w:rsidRPr="00923689">
        <w:rPr>
          <w:rtl/>
        </w:rPr>
        <w:t xml:space="preserve"> وتلسكوب راديوي،</w:t>
      </w:r>
      <w:r w:rsidR="00863C47">
        <w:rPr>
          <w:rtl/>
        </w:rPr>
        <w:br/>
      </w:r>
      <w:r w:rsidRPr="00923689">
        <w:rPr>
          <w:rtl/>
        </w:rPr>
        <w:t xml:space="preserve">التي لا تتجاوز عتبات تداخل خدمة الفلك الراديوي الواردة في الجدول </w:t>
      </w:r>
      <w:r w:rsidR="001B461B">
        <w:t>1-</w:t>
      </w:r>
      <w:r w:rsidRPr="00923689">
        <w:t>A5</w:t>
      </w:r>
    </w:p>
    <w:p w14:paraId="24E395E4" w14:textId="3CA6AEF5" w:rsidR="00965482" w:rsidRPr="00EC0C02" w:rsidRDefault="00766154" w:rsidP="00BE038F">
      <w:pPr>
        <w:pStyle w:val="Figure"/>
        <w:bidi/>
        <w:rPr>
          <w:rtl/>
          <w:lang w:bidi="ar-EG"/>
        </w:rPr>
      </w:pPr>
      <w:r>
        <w:rPr>
          <w:noProof/>
        </w:rPr>
        <mc:AlternateContent>
          <mc:Choice Requires="wpg">
            <w:drawing>
              <wp:anchor distT="0" distB="0" distL="114300" distR="114300" simplePos="0" relativeHeight="252014592" behindDoc="0" locked="0" layoutInCell="1" allowOverlap="1" wp14:anchorId="047011B1" wp14:editId="26B06558">
                <wp:simplePos x="0" y="0"/>
                <wp:positionH relativeFrom="column">
                  <wp:posOffset>1570193</wp:posOffset>
                </wp:positionH>
                <wp:positionV relativeFrom="paragraph">
                  <wp:posOffset>159385</wp:posOffset>
                </wp:positionV>
                <wp:extent cx="2213188" cy="2734950"/>
                <wp:effectExtent l="0" t="0" r="0" b="0"/>
                <wp:wrapNone/>
                <wp:docPr id="382" name="Group 382"/>
                <wp:cNvGraphicFramePr/>
                <a:graphic xmlns:a="http://schemas.openxmlformats.org/drawingml/2006/main">
                  <a:graphicData uri="http://schemas.microsoft.com/office/word/2010/wordprocessingGroup">
                    <wpg:wgp>
                      <wpg:cNvGrpSpPr/>
                      <wpg:grpSpPr>
                        <a:xfrm>
                          <a:off x="0" y="0"/>
                          <a:ext cx="2213188" cy="2734950"/>
                          <a:chOff x="0" y="0"/>
                          <a:chExt cx="2213188" cy="2734950"/>
                        </a:xfrm>
                      </wpg:grpSpPr>
                      <wps:wsp>
                        <wps:cNvPr id="812" name="ZoneTexte 2"/>
                        <wps:cNvSpPr txBox="1"/>
                        <wps:spPr>
                          <a:xfrm rot="16200000">
                            <a:off x="-1101407" y="1101407"/>
                            <a:ext cx="2401570" cy="198755"/>
                          </a:xfrm>
                          <a:prstGeom prst="rect">
                            <a:avLst/>
                          </a:prstGeom>
                          <a:noFill/>
                        </wps:spPr>
                        <wps:txbx>
                          <w:txbxContent>
                            <w:p w14:paraId="001FC48B" w14:textId="77777777" w:rsidR="009C5789" w:rsidRPr="00FC153E" w:rsidRDefault="009C5789" w:rsidP="000E13BC">
                              <w:pPr>
                                <w:spacing w:before="40" w:line="144" w:lineRule="auto"/>
                                <w:jc w:val="center"/>
                                <w:rPr>
                                  <w:sz w:val="18"/>
                                  <w:szCs w:val="24"/>
                                </w:rPr>
                              </w:pPr>
                              <w:r w:rsidRPr="00FC153E">
                                <w:rPr>
                                  <w:sz w:val="18"/>
                                  <w:szCs w:val="24"/>
                                  <w:rtl/>
                                </w:rPr>
                                <w:t xml:space="preserve">مسافة الفصل الدنيا </w:t>
                              </w:r>
                              <w:r w:rsidRPr="00FC153E">
                                <w:rPr>
                                  <w:sz w:val="18"/>
                                  <w:szCs w:val="24"/>
                                </w:rPr>
                                <w:t>[km]</w:t>
                              </w:r>
                            </w:p>
                          </w:txbxContent>
                        </wps:txbx>
                        <wps:bodyPr wrap="square" lIns="0" tIns="0" rIns="0" bIns="0" rtlCol="0">
                          <a:noAutofit/>
                        </wps:bodyPr>
                      </wps:wsp>
                      <wps:wsp>
                        <wps:cNvPr id="813" name="ZoneTexte 2"/>
                        <wps:cNvSpPr txBox="1"/>
                        <wps:spPr>
                          <a:xfrm>
                            <a:off x="1190203" y="2523495"/>
                            <a:ext cx="1022985" cy="211455"/>
                          </a:xfrm>
                          <a:prstGeom prst="rect">
                            <a:avLst/>
                          </a:prstGeom>
                          <a:noFill/>
                        </wps:spPr>
                        <wps:txbx>
                          <w:txbxContent>
                            <w:p w14:paraId="3A903FCD" w14:textId="77777777" w:rsidR="009C5789" w:rsidRPr="00FC153E" w:rsidRDefault="009C5789" w:rsidP="000E13BC">
                              <w:pPr>
                                <w:spacing w:before="40" w:line="144" w:lineRule="auto"/>
                                <w:jc w:val="center"/>
                                <w:rPr>
                                  <w:sz w:val="18"/>
                                  <w:szCs w:val="24"/>
                                </w:rPr>
                              </w:pPr>
                              <w:r w:rsidRPr="00FC153E">
                                <w:rPr>
                                  <w:sz w:val="18"/>
                                  <w:szCs w:val="24"/>
                                  <w:rtl/>
                                </w:rPr>
                                <w:t xml:space="preserve">التردد </w:t>
                              </w:r>
                              <w:r w:rsidRPr="00FC153E">
                                <w:rPr>
                                  <w:sz w:val="18"/>
                                  <w:szCs w:val="24"/>
                                </w:rPr>
                                <w:t>[GHz]</w:t>
                              </w:r>
                            </w:p>
                          </w:txbxContent>
                        </wps:txbx>
                        <wps:bodyPr wrap="square" lIns="0" tIns="0" rIns="0" bIns="0" rtlCol="0">
                          <a:noAutofit/>
                        </wps:bodyPr>
                      </wps:wsp>
                    </wpg:wgp>
                  </a:graphicData>
                </a:graphic>
              </wp:anchor>
            </w:drawing>
          </mc:Choice>
          <mc:Fallback>
            <w:pict>
              <v:group w14:anchorId="047011B1" id="Group 382" o:spid="_x0000_s1438" style="position:absolute;left:0;text-align:left;margin-left:123.65pt;margin-top:12.55pt;width:174.25pt;height:215.35pt;z-index:252014592;mso-position-horizontal-relative:text;mso-position-vertical-relative:text" coordsize="22131,2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">
                <v:shape id="_x0000_s1439" type="#_x0000_t202" style="position:absolute;left:-11014;top:11014;width:24015;height:198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" filled="f" stroked="f">
                  <v:textbox inset="0,0,0,0">
                    <w:txbxContent>
                      <w:p w14:paraId="001FC48B" w14:textId="77777777" w:rsidR="009C5789" w:rsidRPr="00FC153E" w:rsidRDefault="009C5789" w:rsidP="000E13BC">
                        <w:pPr>
                          <w:spacing w:before="40" w:line="144" w:lineRule="auto"/>
                          <w:jc w:val="center"/>
                          <w:rPr>
                            <w:sz w:val="18"/>
                            <w:szCs w:val="24"/>
                          </w:rPr>
                        </w:pPr>
                        <w:r w:rsidRPr="00FC153E">
                          <w:rPr>
                            <w:sz w:val="18"/>
                            <w:szCs w:val="24"/>
                            <w:rtl/>
                          </w:rPr>
                          <w:t xml:space="preserve">مسافة الفصل الدنيا </w:t>
                        </w:r>
                        <w:r w:rsidRPr="00FC153E">
                          <w:rPr>
                            <w:sz w:val="18"/>
                            <w:szCs w:val="24"/>
                          </w:rPr>
                          <w:t>[km]</w:t>
                        </w:r>
                      </w:p>
                    </w:txbxContent>
                  </v:textbox>
                </v:shape>
                <v:shape id="_x0000_s1440" type="#_x0000_t202" style="position:absolute;left:11902;top:25234;width:10229;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rxQAAANwAAAAPAAAAZHJzL2Rvd25yZXYueG1sRI9Ba8JA&#10;FITvhf6H5RV6azZWEE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BUKg/rxQAAANwAAAAP&#10;AAAAAAAAAAAAAAAAAAcCAABkcnMvZG93bnJldi54bWxQSwUGAAAAAAMAAwC3AAAA+QIAAAAA&#10;" filled="f" stroked="f">
                  <v:textbox inset="0,0,0,0">
                    <w:txbxContent>
                      <w:p w14:paraId="3A903FCD" w14:textId="77777777" w:rsidR="009C5789" w:rsidRPr="00FC153E" w:rsidRDefault="009C5789" w:rsidP="000E13BC">
                        <w:pPr>
                          <w:spacing w:before="40" w:line="144" w:lineRule="auto"/>
                          <w:jc w:val="center"/>
                          <w:rPr>
                            <w:sz w:val="18"/>
                            <w:szCs w:val="24"/>
                          </w:rPr>
                        </w:pPr>
                        <w:r w:rsidRPr="00FC153E">
                          <w:rPr>
                            <w:sz w:val="18"/>
                            <w:szCs w:val="24"/>
                            <w:rtl/>
                          </w:rPr>
                          <w:t xml:space="preserve">التردد </w:t>
                        </w:r>
                        <w:r w:rsidRPr="00FC153E">
                          <w:rPr>
                            <w:sz w:val="18"/>
                            <w:szCs w:val="24"/>
                          </w:rPr>
                          <w:t>[GHz]</w:t>
                        </w:r>
                      </w:p>
                    </w:txbxContent>
                  </v:textbox>
                </v:shape>
              </v:group>
            </w:pict>
          </mc:Fallback>
        </mc:AlternateContent>
      </w:r>
      <w:r>
        <w:rPr>
          <w:noProof/>
          <w:rtl/>
          <w:lang w:bidi="ar-EG"/>
        </w:rPr>
        <w:drawing>
          <wp:inline distT="0" distB="0" distL="0" distR="0" wp14:anchorId="6192B5AF" wp14:editId="5AD348EC">
            <wp:extent cx="2837170" cy="2844000"/>
            <wp:effectExtent l="0" t="0" r="1905" b="0"/>
            <wp:docPr id="383" name="Picture 38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5-7.png"/>
                    <pic:cNvPicPr/>
                  </pic:nvPicPr>
                  <pic:blipFill>
                    <a:blip r:embed="rId146">
                      <a:extLst>
                        <a:ext uri="{28A0092B-C50C-407E-A947-70E740481C1C}">
                          <a14:useLocalDpi xmlns:a14="http://schemas.microsoft.com/office/drawing/2010/main" val="0"/>
                        </a:ext>
                      </a:extLst>
                    </a:blip>
                    <a:stretch>
                      <a:fillRect/>
                    </a:stretch>
                  </pic:blipFill>
                  <pic:spPr>
                    <a:xfrm>
                      <a:off x="0" y="0"/>
                      <a:ext cx="2837170" cy="2844000"/>
                    </a:xfrm>
                    <a:prstGeom prst="rect">
                      <a:avLst/>
                    </a:prstGeom>
                  </pic:spPr>
                </pic:pic>
              </a:graphicData>
            </a:graphic>
          </wp:inline>
        </w:drawing>
      </w:r>
    </w:p>
    <w:p w14:paraId="1A563BE3" w14:textId="77777777" w:rsidR="00965482" w:rsidRPr="00923689" w:rsidRDefault="00965482" w:rsidP="00923689">
      <w:pPr>
        <w:pStyle w:val="FigureNo"/>
      </w:pPr>
      <w:r w:rsidRPr="00923689">
        <w:rPr>
          <w:rtl/>
        </w:rPr>
        <w:t xml:space="preserve">الجدول </w:t>
      </w:r>
      <w:r w:rsidRPr="00923689">
        <w:t>1-A5</w:t>
      </w:r>
    </w:p>
    <w:p w14:paraId="79442058" w14:textId="77777777" w:rsidR="00965482" w:rsidRPr="00923689" w:rsidRDefault="00965482" w:rsidP="00923689">
      <w:pPr>
        <w:pStyle w:val="Figuretitle"/>
      </w:pPr>
      <w:r w:rsidRPr="00923689">
        <w:rPr>
          <w:rtl/>
        </w:rPr>
        <w:t xml:space="preserve">الاستكمال الداخلي لسويات عتبة التداخل المحسوبة من الجدول </w:t>
      </w:r>
      <w:r w:rsidRPr="00923689">
        <w:t>9</w:t>
      </w:r>
    </w:p>
    <w:tbl>
      <w:tblPr>
        <w:tblStyle w:val="TableGrid1"/>
        <w:tblpPr w:leftFromText="180" w:rightFromText="180" w:vertAnchor="text" w:tblpXSpec="right" w:tblpY="1"/>
        <w:tblOverlap w:val="never"/>
        <w:bidiVisual/>
        <w:tblW w:w="9639" w:type="dxa"/>
        <w:tblLook w:val="04A0" w:firstRow="1" w:lastRow="0" w:firstColumn="1" w:lastColumn="0" w:noHBand="0" w:noVBand="1"/>
      </w:tblPr>
      <w:tblGrid>
        <w:gridCol w:w="1276"/>
        <w:gridCol w:w="2022"/>
        <w:gridCol w:w="1149"/>
        <w:gridCol w:w="2021"/>
        <w:gridCol w:w="1127"/>
        <w:gridCol w:w="2044"/>
      </w:tblGrid>
      <w:tr w:rsidR="00965482" w:rsidRPr="00EC0C02" w14:paraId="6B0589F1" w14:textId="77777777" w:rsidTr="00AD1DDB">
        <w:tc>
          <w:tcPr>
            <w:tcW w:w="1276" w:type="dxa"/>
            <w:tcBorders>
              <w:top w:val="single" w:sz="4" w:space="0" w:color="auto"/>
              <w:left w:val="single" w:sz="4" w:space="0" w:color="auto"/>
              <w:bottom w:val="single" w:sz="4" w:space="0" w:color="auto"/>
              <w:right w:val="single" w:sz="4" w:space="0" w:color="auto"/>
            </w:tcBorders>
            <w:vAlign w:val="center"/>
            <w:hideMark/>
          </w:tcPr>
          <w:p w14:paraId="37B1A6DE" w14:textId="0B7F7464" w:rsidR="00965482" w:rsidRPr="00EC0C02" w:rsidRDefault="00965482" w:rsidP="00BE038F">
            <w:pPr>
              <w:pStyle w:val="Tablehead1"/>
              <w:spacing w:line="240" w:lineRule="exact"/>
            </w:pPr>
            <w:bookmarkStart w:id="500" w:name="lt_pId3369"/>
            <w:r w:rsidRPr="00EC0C02">
              <w:rPr>
                <w:rtl/>
              </w:rPr>
              <w:t>التردد</w:t>
            </w:r>
            <w:r w:rsidR="000E13BC">
              <w:rPr>
                <w:rtl/>
              </w:rPr>
              <w:br/>
            </w:r>
            <w:r w:rsidRPr="00EC0C02">
              <w:t>(GHz)</w:t>
            </w:r>
            <w:bookmarkEnd w:id="500"/>
          </w:p>
        </w:tc>
        <w:tc>
          <w:tcPr>
            <w:tcW w:w="2022" w:type="dxa"/>
            <w:tcBorders>
              <w:top w:val="single" w:sz="4" w:space="0" w:color="auto"/>
              <w:left w:val="single" w:sz="4" w:space="0" w:color="auto"/>
              <w:bottom w:val="single" w:sz="4" w:space="0" w:color="auto"/>
              <w:right w:val="single" w:sz="4" w:space="0" w:color="auto"/>
            </w:tcBorders>
            <w:vAlign w:val="center"/>
            <w:hideMark/>
          </w:tcPr>
          <w:p w14:paraId="355B7435" w14:textId="33D38237" w:rsidR="00965482" w:rsidRPr="00EC0C02" w:rsidRDefault="00965482" w:rsidP="00BE038F">
            <w:pPr>
              <w:pStyle w:val="Tablehead1"/>
              <w:spacing w:line="240" w:lineRule="exact"/>
            </w:pPr>
            <w:bookmarkStart w:id="501" w:name="lt_pId3370"/>
            <w:r w:rsidRPr="00EC0C02">
              <w:t>S</w:t>
            </w:r>
            <w:r w:rsidRPr="00EC0C02">
              <w:rPr>
                <w:vertAlign w:val="subscript"/>
              </w:rPr>
              <w:t>H</w:t>
            </w:r>
            <w:bookmarkEnd w:id="501"/>
            <w:r w:rsidR="000E13BC">
              <w:rPr>
                <w:vertAlign w:val="subscript"/>
              </w:rPr>
              <w:br/>
            </w:r>
            <w:bookmarkStart w:id="502" w:name="lt_pId3371"/>
            <w:r w:rsidRPr="00EC0C02">
              <w:t>(</w:t>
            </w:r>
            <w:proofErr w:type="gramStart"/>
            <w:r w:rsidRPr="00EC0C02">
              <w:t>dB(</w:t>
            </w:r>
            <w:proofErr w:type="gramEnd"/>
            <w:r w:rsidRPr="00EC0C02">
              <w:t>W/(m</w:t>
            </w:r>
            <w:r w:rsidRPr="00D73C78">
              <w:rPr>
                <w:vertAlign w:val="superscript"/>
              </w:rPr>
              <w:t>2</w:t>
            </w:r>
            <w:r w:rsidRPr="00EC0C02">
              <w:t xml:space="preserve"> </w:t>
            </w:r>
            <w:r w:rsidRPr="00EC0C02">
              <w:sym w:font="Symbol" w:char="F0D7"/>
            </w:r>
            <w:bookmarkEnd w:id="502"/>
            <w:r w:rsidRPr="00EC0C02">
              <w:t xml:space="preserve"> </w:t>
            </w:r>
            <w:bookmarkStart w:id="503" w:name="lt_pId3372"/>
            <w:r w:rsidRPr="00EC0C02">
              <w:t>Hz)))</w:t>
            </w:r>
            <w:bookmarkEnd w:id="503"/>
          </w:p>
        </w:tc>
        <w:tc>
          <w:tcPr>
            <w:tcW w:w="1149" w:type="dxa"/>
            <w:tcBorders>
              <w:top w:val="single" w:sz="4" w:space="0" w:color="auto"/>
              <w:left w:val="single" w:sz="4" w:space="0" w:color="auto"/>
              <w:bottom w:val="single" w:sz="4" w:space="0" w:color="auto"/>
              <w:right w:val="single" w:sz="4" w:space="0" w:color="auto"/>
            </w:tcBorders>
            <w:vAlign w:val="center"/>
            <w:hideMark/>
          </w:tcPr>
          <w:p w14:paraId="7A4C9EC1" w14:textId="5CB8FBBE" w:rsidR="00965482" w:rsidRPr="00EC0C02" w:rsidRDefault="00965482" w:rsidP="00BE038F">
            <w:pPr>
              <w:pStyle w:val="Tablehead1"/>
              <w:spacing w:line="240" w:lineRule="exact"/>
            </w:pPr>
            <w:bookmarkStart w:id="504" w:name="lt_pId3373"/>
            <w:r w:rsidRPr="00EC0C02">
              <w:rPr>
                <w:rtl/>
              </w:rPr>
              <w:t>التردد</w:t>
            </w:r>
            <w:r w:rsidR="000E13BC">
              <w:rPr>
                <w:rtl/>
              </w:rPr>
              <w:br/>
            </w:r>
            <w:r w:rsidRPr="00EC0C02">
              <w:t>(GHz)</w:t>
            </w:r>
            <w:bookmarkEnd w:id="504"/>
          </w:p>
        </w:tc>
        <w:tc>
          <w:tcPr>
            <w:tcW w:w="2021" w:type="dxa"/>
            <w:tcBorders>
              <w:top w:val="single" w:sz="4" w:space="0" w:color="auto"/>
              <w:left w:val="single" w:sz="4" w:space="0" w:color="auto"/>
              <w:bottom w:val="single" w:sz="4" w:space="0" w:color="auto"/>
              <w:right w:val="single" w:sz="4" w:space="0" w:color="auto"/>
            </w:tcBorders>
            <w:vAlign w:val="center"/>
            <w:hideMark/>
          </w:tcPr>
          <w:p w14:paraId="687346ED" w14:textId="6A784BD0" w:rsidR="00965482" w:rsidRPr="00EC0C02" w:rsidRDefault="00965482" w:rsidP="00BE038F">
            <w:pPr>
              <w:pStyle w:val="Tablehead1"/>
              <w:spacing w:line="240" w:lineRule="exact"/>
            </w:pPr>
            <w:bookmarkStart w:id="505" w:name="lt_pId3374"/>
            <w:r w:rsidRPr="00EC0C02">
              <w:t>S</w:t>
            </w:r>
            <w:r w:rsidRPr="00EC0C02">
              <w:rPr>
                <w:vertAlign w:val="subscript"/>
              </w:rPr>
              <w:t>H</w:t>
            </w:r>
            <w:bookmarkEnd w:id="505"/>
            <w:r w:rsidR="000E13BC">
              <w:rPr>
                <w:vertAlign w:val="subscript"/>
              </w:rPr>
              <w:br/>
            </w:r>
            <w:bookmarkStart w:id="506" w:name="lt_pId3375"/>
            <w:r w:rsidRPr="00EC0C02">
              <w:t>(</w:t>
            </w:r>
            <w:proofErr w:type="gramStart"/>
            <w:r w:rsidRPr="00EC0C02">
              <w:t>dB(</w:t>
            </w:r>
            <w:proofErr w:type="gramEnd"/>
            <w:r w:rsidRPr="00EC0C02">
              <w:t>W/(m</w:t>
            </w:r>
            <w:r w:rsidRPr="00D73C78">
              <w:rPr>
                <w:vertAlign w:val="superscript"/>
              </w:rPr>
              <w:t>2</w:t>
            </w:r>
            <w:r w:rsidRPr="00EC0C02">
              <w:t xml:space="preserve"> </w:t>
            </w:r>
            <w:r w:rsidRPr="00EC0C02">
              <w:sym w:font="Symbol" w:char="F0D7"/>
            </w:r>
            <w:bookmarkEnd w:id="506"/>
            <w:r w:rsidRPr="00EC0C02">
              <w:t xml:space="preserve"> </w:t>
            </w:r>
            <w:bookmarkStart w:id="507" w:name="lt_pId3376"/>
            <w:r w:rsidRPr="00EC0C02">
              <w:t>Hz)))</w:t>
            </w:r>
            <w:bookmarkEnd w:id="507"/>
          </w:p>
        </w:tc>
        <w:tc>
          <w:tcPr>
            <w:tcW w:w="1127" w:type="dxa"/>
            <w:tcBorders>
              <w:top w:val="single" w:sz="4" w:space="0" w:color="auto"/>
              <w:left w:val="single" w:sz="4" w:space="0" w:color="auto"/>
              <w:bottom w:val="single" w:sz="4" w:space="0" w:color="auto"/>
              <w:right w:val="single" w:sz="4" w:space="0" w:color="auto"/>
            </w:tcBorders>
            <w:vAlign w:val="center"/>
            <w:hideMark/>
          </w:tcPr>
          <w:p w14:paraId="01C8FBF7" w14:textId="5A6A3D1D" w:rsidR="00965482" w:rsidRPr="00EC0C02" w:rsidRDefault="00965482" w:rsidP="00BE038F">
            <w:pPr>
              <w:pStyle w:val="Tablehead1"/>
              <w:spacing w:line="240" w:lineRule="exact"/>
            </w:pPr>
            <w:bookmarkStart w:id="508" w:name="lt_pId3377"/>
            <w:r w:rsidRPr="00EC0C02">
              <w:rPr>
                <w:rtl/>
              </w:rPr>
              <w:t>التردد</w:t>
            </w:r>
            <w:r w:rsidR="000E13BC">
              <w:rPr>
                <w:rtl/>
              </w:rPr>
              <w:br/>
            </w:r>
            <w:r w:rsidRPr="00EC0C02">
              <w:t>(GHz)</w:t>
            </w:r>
            <w:bookmarkEnd w:id="508"/>
          </w:p>
        </w:tc>
        <w:tc>
          <w:tcPr>
            <w:tcW w:w="2044" w:type="dxa"/>
            <w:tcBorders>
              <w:top w:val="single" w:sz="4" w:space="0" w:color="auto"/>
              <w:left w:val="single" w:sz="4" w:space="0" w:color="auto"/>
              <w:bottom w:val="single" w:sz="4" w:space="0" w:color="auto"/>
              <w:right w:val="single" w:sz="4" w:space="0" w:color="auto"/>
            </w:tcBorders>
            <w:vAlign w:val="center"/>
            <w:hideMark/>
          </w:tcPr>
          <w:p w14:paraId="1676EA41" w14:textId="20E58843" w:rsidR="00965482" w:rsidRPr="00EC0C02" w:rsidRDefault="00965482" w:rsidP="00BE038F">
            <w:pPr>
              <w:pStyle w:val="Tablehead1"/>
              <w:spacing w:line="240" w:lineRule="exact"/>
            </w:pPr>
            <w:bookmarkStart w:id="509" w:name="lt_pId3378"/>
            <w:r w:rsidRPr="00EC0C02">
              <w:t>S</w:t>
            </w:r>
            <w:r w:rsidRPr="00EC0C02">
              <w:rPr>
                <w:vertAlign w:val="subscript"/>
              </w:rPr>
              <w:t>H</w:t>
            </w:r>
            <w:bookmarkEnd w:id="509"/>
            <w:r w:rsidR="000E13BC">
              <w:rPr>
                <w:vertAlign w:val="subscript"/>
              </w:rPr>
              <w:br/>
            </w:r>
            <w:bookmarkStart w:id="510" w:name="lt_pId3379"/>
            <w:r w:rsidRPr="00EC0C02">
              <w:t>(</w:t>
            </w:r>
            <w:proofErr w:type="gramStart"/>
            <w:r w:rsidRPr="00EC0C02">
              <w:t>dB(</w:t>
            </w:r>
            <w:proofErr w:type="gramEnd"/>
            <w:r w:rsidRPr="00EC0C02">
              <w:t>W/(m</w:t>
            </w:r>
            <w:r w:rsidRPr="00D73C78">
              <w:rPr>
                <w:vertAlign w:val="superscript"/>
              </w:rPr>
              <w:t>2</w:t>
            </w:r>
            <w:r w:rsidRPr="00EC0C02">
              <w:t xml:space="preserve"> </w:t>
            </w:r>
            <w:r w:rsidRPr="00EC0C02">
              <w:sym w:font="Symbol" w:char="F0D7"/>
            </w:r>
            <w:bookmarkEnd w:id="510"/>
            <w:r w:rsidRPr="00EC0C02">
              <w:t xml:space="preserve"> </w:t>
            </w:r>
            <w:bookmarkStart w:id="511" w:name="lt_pId3380"/>
            <w:r w:rsidRPr="00EC0C02">
              <w:t>Hz)))</w:t>
            </w:r>
            <w:bookmarkEnd w:id="511"/>
          </w:p>
        </w:tc>
      </w:tr>
      <w:tr w:rsidR="00965482" w:rsidRPr="00EC0C02" w14:paraId="22C2B213" w14:textId="77777777" w:rsidTr="00AD1DDB">
        <w:tc>
          <w:tcPr>
            <w:tcW w:w="1276" w:type="dxa"/>
            <w:tcBorders>
              <w:top w:val="single" w:sz="4" w:space="0" w:color="auto"/>
              <w:left w:val="single" w:sz="4" w:space="0" w:color="auto"/>
              <w:bottom w:val="single" w:sz="4" w:space="0" w:color="auto"/>
              <w:right w:val="single" w:sz="4" w:space="0" w:color="auto"/>
            </w:tcBorders>
            <w:hideMark/>
          </w:tcPr>
          <w:p w14:paraId="4E89DA96" w14:textId="77777777" w:rsidR="00965482" w:rsidRPr="00EC0C02" w:rsidRDefault="00965482" w:rsidP="00BE038F">
            <w:pPr>
              <w:pStyle w:val="Tabletexte"/>
              <w:spacing w:line="240" w:lineRule="exact"/>
              <w:jc w:val="center"/>
              <w:rPr>
                <w:rtl/>
                <w:lang w:val="en-GB" w:eastAsia="ja-JP"/>
              </w:rPr>
            </w:pPr>
            <w:r w:rsidRPr="00D73C78">
              <w:rPr>
                <w:lang w:eastAsia="ja-JP"/>
              </w:rPr>
              <w:t>265</w:t>
            </w:r>
          </w:p>
        </w:tc>
        <w:tc>
          <w:tcPr>
            <w:tcW w:w="2022" w:type="dxa"/>
            <w:tcBorders>
              <w:top w:val="single" w:sz="4" w:space="0" w:color="auto"/>
              <w:left w:val="single" w:sz="4" w:space="0" w:color="auto"/>
              <w:bottom w:val="single" w:sz="4" w:space="0" w:color="auto"/>
              <w:right w:val="single" w:sz="4" w:space="0" w:color="auto"/>
            </w:tcBorders>
            <w:hideMark/>
          </w:tcPr>
          <w:p w14:paraId="19938609" w14:textId="0FAE2308" w:rsidR="00965482" w:rsidRPr="00EC0C02" w:rsidRDefault="00965482" w:rsidP="00BE038F">
            <w:pPr>
              <w:pStyle w:val="Tabletexte"/>
              <w:spacing w:line="240" w:lineRule="exact"/>
              <w:jc w:val="center"/>
              <w:rPr>
                <w:lang w:val="en-GB" w:eastAsia="ja-JP"/>
              </w:rPr>
            </w:pPr>
            <w:r w:rsidRPr="00EC0C02">
              <w:rPr>
                <w:rFonts w:eastAsia="Batang"/>
                <w:vertAlign w:val="superscript"/>
                <w:lang w:val="en-GB" w:eastAsia="ja-JP"/>
              </w:rPr>
              <w:t>(</w:t>
            </w:r>
            <w:r w:rsidRPr="00D73C78">
              <w:rPr>
                <w:rFonts w:eastAsia="Batang"/>
                <w:vertAlign w:val="superscript"/>
                <w:lang w:eastAsia="ja-JP"/>
              </w:rPr>
              <w:t>1</w:t>
            </w:r>
            <w:r w:rsidRPr="00EC0C02">
              <w:rPr>
                <w:rFonts w:eastAsia="Batang"/>
                <w:vertAlign w:val="superscript"/>
                <w:lang w:val="en-GB" w:eastAsia="ja-JP"/>
              </w:rPr>
              <w:t>)</w:t>
            </w:r>
            <w:r w:rsidRPr="00D73C78">
              <w:rPr>
                <w:lang w:eastAsia="ja-JP"/>
              </w:rPr>
              <w:t>195</w:t>
            </w:r>
            <w:r w:rsidRPr="00EC0C02">
              <w:rPr>
                <w:lang w:val="en-GB" w:eastAsia="ja-JP"/>
              </w:rPr>
              <w:t>,</w:t>
            </w:r>
            <w:r w:rsidRPr="00D73C78">
              <w:rPr>
                <w:lang w:eastAsia="ja-JP"/>
              </w:rPr>
              <w:t>4</w:t>
            </w:r>
            <w:r w:rsidRPr="00EC0C02">
              <w:rPr>
                <w:lang w:val="en-GB" w:eastAsia="ja-JP"/>
              </w:rPr>
              <w:t>−</w:t>
            </w:r>
          </w:p>
        </w:tc>
        <w:tc>
          <w:tcPr>
            <w:tcW w:w="1149" w:type="dxa"/>
            <w:tcBorders>
              <w:top w:val="single" w:sz="4" w:space="0" w:color="auto"/>
              <w:left w:val="single" w:sz="4" w:space="0" w:color="auto"/>
              <w:bottom w:val="single" w:sz="4" w:space="0" w:color="auto"/>
              <w:right w:val="single" w:sz="4" w:space="0" w:color="auto"/>
            </w:tcBorders>
            <w:hideMark/>
          </w:tcPr>
          <w:p w14:paraId="4B89BD11" w14:textId="77777777" w:rsidR="00965482" w:rsidRPr="00EC0C02" w:rsidRDefault="00965482" w:rsidP="00BE038F">
            <w:pPr>
              <w:pStyle w:val="Tabletexte"/>
              <w:spacing w:line="240" w:lineRule="exact"/>
              <w:jc w:val="center"/>
              <w:rPr>
                <w:lang w:val="en-GB" w:eastAsia="ja-JP"/>
              </w:rPr>
            </w:pPr>
            <w:r w:rsidRPr="00D73C78">
              <w:rPr>
                <w:lang w:eastAsia="ja-JP"/>
              </w:rPr>
              <w:t>295</w:t>
            </w:r>
          </w:p>
        </w:tc>
        <w:tc>
          <w:tcPr>
            <w:tcW w:w="2021" w:type="dxa"/>
            <w:tcBorders>
              <w:top w:val="single" w:sz="4" w:space="0" w:color="auto"/>
              <w:left w:val="single" w:sz="4" w:space="0" w:color="auto"/>
              <w:bottom w:val="single" w:sz="4" w:space="0" w:color="auto"/>
              <w:right w:val="single" w:sz="4" w:space="0" w:color="auto"/>
            </w:tcBorders>
            <w:hideMark/>
          </w:tcPr>
          <w:p w14:paraId="7E271F0C" w14:textId="77777777" w:rsidR="00965482" w:rsidRPr="00EC0C02" w:rsidRDefault="00965482" w:rsidP="00BE038F">
            <w:pPr>
              <w:pStyle w:val="Tabletexte"/>
              <w:spacing w:line="240" w:lineRule="exact"/>
              <w:jc w:val="center"/>
              <w:rPr>
                <w:lang w:val="en-GB" w:eastAsia="ja-JP"/>
              </w:rPr>
            </w:pPr>
            <w:r w:rsidRPr="00D73C78">
              <w:rPr>
                <w:lang w:eastAsia="ja-JP"/>
              </w:rPr>
              <w:t>194</w:t>
            </w:r>
            <w:r w:rsidRPr="00EC0C02">
              <w:rPr>
                <w:lang w:val="en-GB" w:eastAsia="ja-JP"/>
              </w:rPr>
              <w:t>,</w:t>
            </w:r>
            <w:r w:rsidRPr="00D73C78">
              <w:rPr>
                <w:lang w:eastAsia="ja-JP"/>
              </w:rPr>
              <w:t>05</w:t>
            </w:r>
            <w:r w:rsidRPr="00EC0C02">
              <w:rPr>
                <w:lang w:val="en-GB" w:eastAsia="ja-JP"/>
              </w:rPr>
              <w:t>−</w:t>
            </w:r>
          </w:p>
        </w:tc>
        <w:tc>
          <w:tcPr>
            <w:tcW w:w="1127" w:type="dxa"/>
            <w:tcBorders>
              <w:top w:val="single" w:sz="4" w:space="0" w:color="auto"/>
              <w:left w:val="single" w:sz="4" w:space="0" w:color="auto"/>
              <w:bottom w:val="single" w:sz="4" w:space="0" w:color="auto"/>
              <w:right w:val="single" w:sz="4" w:space="0" w:color="auto"/>
            </w:tcBorders>
            <w:hideMark/>
          </w:tcPr>
          <w:p w14:paraId="3DDF0273" w14:textId="77777777" w:rsidR="00965482" w:rsidRPr="00EC0C02" w:rsidRDefault="00965482" w:rsidP="00BE038F">
            <w:pPr>
              <w:pStyle w:val="Tabletexte"/>
              <w:spacing w:line="240" w:lineRule="exact"/>
              <w:jc w:val="center"/>
              <w:rPr>
                <w:lang w:val="en-GB" w:eastAsia="ja-JP"/>
              </w:rPr>
            </w:pPr>
            <w:r w:rsidRPr="00D73C78">
              <w:rPr>
                <w:lang w:eastAsia="ja-JP"/>
              </w:rPr>
              <w:t>325</w:t>
            </w:r>
          </w:p>
        </w:tc>
        <w:tc>
          <w:tcPr>
            <w:tcW w:w="2044" w:type="dxa"/>
            <w:tcBorders>
              <w:top w:val="single" w:sz="4" w:space="0" w:color="auto"/>
              <w:left w:val="single" w:sz="4" w:space="0" w:color="auto"/>
              <w:bottom w:val="single" w:sz="4" w:space="0" w:color="auto"/>
              <w:right w:val="single" w:sz="4" w:space="0" w:color="auto"/>
            </w:tcBorders>
            <w:hideMark/>
          </w:tcPr>
          <w:p w14:paraId="2F6DCF9E" w14:textId="77777777" w:rsidR="00965482" w:rsidRPr="00EC0C02" w:rsidRDefault="00965482" w:rsidP="00BE038F">
            <w:pPr>
              <w:pStyle w:val="Tabletexte"/>
              <w:spacing w:line="240" w:lineRule="exact"/>
              <w:jc w:val="center"/>
              <w:rPr>
                <w:lang w:val="en-GB" w:eastAsia="ja-JP"/>
              </w:rPr>
            </w:pPr>
            <w:r w:rsidRPr="00D73C78">
              <w:rPr>
                <w:lang w:eastAsia="ja-JP"/>
              </w:rPr>
              <w:t>192</w:t>
            </w:r>
            <w:r w:rsidRPr="00EC0C02">
              <w:rPr>
                <w:lang w:val="en-GB" w:eastAsia="ja-JP"/>
              </w:rPr>
              <w:t>,</w:t>
            </w:r>
            <w:r w:rsidRPr="00D73C78">
              <w:rPr>
                <w:lang w:eastAsia="ja-JP"/>
              </w:rPr>
              <w:t>7</w:t>
            </w:r>
            <w:r w:rsidRPr="00EC0C02">
              <w:rPr>
                <w:lang w:val="en-GB" w:eastAsia="ja-JP"/>
              </w:rPr>
              <w:t>−</w:t>
            </w:r>
          </w:p>
        </w:tc>
      </w:tr>
      <w:tr w:rsidR="00965482" w:rsidRPr="00EC0C02" w14:paraId="3935A6CB" w14:textId="77777777" w:rsidTr="00AD1DDB">
        <w:tc>
          <w:tcPr>
            <w:tcW w:w="1276" w:type="dxa"/>
            <w:tcBorders>
              <w:top w:val="single" w:sz="4" w:space="0" w:color="auto"/>
              <w:left w:val="single" w:sz="4" w:space="0" w:color="auto"/>
              <w:bottom w:val="single" w:sz="4" w:space="0" w:color="auto"/>
              <w:right w:val="single" w:sz="4" w:space="0" w:color="auto"/>
            </w:tcBorders>
            <w:hideMark/>
          </w:tcPr>
          <w:p w14:paraId="223635EE" w14:textId="77777777" w:rsidR="00965482" w:rsidRPr="00EC0C02" w:rsidRDefault="00965482" w:rsidP="00BE038F">
            <w:pPr>
              <w:pStyle w:val="Tabletexte"/>
              <w:spacing w:line="240" w:lineRule="exact"/>
              <w:jc w:val="center"/>
              <w:rPr>
                <w:lang w:val="en-GB" w:eastAsia="ja-JP"/>
              </w:rPr>
            </w:pPr>
            <w:r w:rsidRPr="00D73C78">
              <w:rPr>
                <w:lang w:eastAsia="ja-JP"/>
              </w:rPr>
              <w:t>270</w:t>
            </w:r>
          </w:p>
        </w:tc>
        <w:tc>
          <w:tcPr>
            <w:tcW w:w="2022" w:type="dxa"/>
            <w:tcBorders>
              <w:top w:val="single" w:sz="4" w:space="0" w:color="auto"/>
              <w:left w:val="single" w:sz="4" w:space="0" w:color="auto"/>
              <w:bottom w:val="single" w:sz="4" w:space="0" w:color="auto"/>
              <w:right w:val="single" w:sz="4" w:space="0" w:color="auto"/>
            </w:tcBorders>
            <w:hideMark/>
          </w:tcPr>
          <w:p w14:paraId="14BFB9B0" w14:textId="77777777" w:rsidR="00965482" w:rsidRPr="00EC0C02" w:rsidRDefault="00965482" w:rsidP="00BE038F">
            <w:pPr>
              <w:pStyle w:val="Tabletexte"/>
              <w:spacing w:line="240" w:lineRule="exact"/>
              <w:jc w:val="center"/>
              <w:rPr>
                <w:lang w:val="en-GB" w:eastAsia="ja-JP"/>
              </w:rPr>
            </w:pPr>
            <w:r w:rsidRPr="00D73C78">
              <w:rPr>
                <w:lang w:eastAsia="ja-JP"/>
              </w:rPr>
              <w:t>195</w:t>
            </w:r>
            <w:r w:rsidRPr="00EC0C02">
              <w:rPr>
                <w:lang w:val="en-GB" w:eastAsia="ja-JP"/>
              </w:rPr>
              <w:t>,</w:t>
            </w:r>
            <w:r w:rsidRPr="00D73C78">
              <w:rPr>
                <w:lang w:eastAsia="ja-JP"/>
              </w:rPr>
              <w:t>175</w:t>
            </w:r>
            <w:r w:rsidRPr="00EC0C02">
              <w:rPr>
                <w:lang w:val="en-GB" w:eastAsia="ja-JP"/>
              </w:rPr>
              <w:t>−</w:t>
            </w:r>
          </w:p>
        </w:tc>
        <w:tc>
          <w:tcPr>
            <w:tcW w:w="1149" w:type="dxa"/>
            <w:tcBorders>
              <w:top w:val="single" w:sz="4" w:space="0" w:color="auto"/>
              <w:left w:val="single" w:sz="4" w:space="0" w:color="auto"/>
              <w:bottom w:val="single" w:sz="4" w:space="0" w:color="auto"/>
              <w:right w:val="single" w:sz="4" w:space="0" w:color="auto"/>
            </w:tcBorders>
            <w:hideMark/>
          </w:tcPr>
          <w:p w14:paraId="1A4360B1" w14:textId="77777777" w:rsidR="00965482" w:rsidRPr="00EC0C02" w:rsidRDefault="00965482" w:rsidP="00BE038F">
            <w:pPr>
              <w:pStyle w:val="Tabletexte"/>
              <w:spacing w:line="240" w:lineRule="exact"/>
              <w:jc w:val="center"/>
              <w:rPr>
                <w:lang w:val="en-GB" w:eastAsia="ja-JP"/>
              </w:rPr>
            </w:pPr>
            <w:r w:rsidRPr="00D73C78">
              <w:rPr>
                <w:lang w:eastAsia="ja-JP"/>
              </w:rPr>
              <w:t>300</w:t>
            </w:r>
          </w:p>
        </w:tc>
        <w:tc>
          <w:tcPr>
            <w:tcW w:w="2021" w:type="dxa"/>
            <w:tcBorders>
              <w:top w:val="single" w:sz="4" w:space="0" w:color="auto"/>
              <w:left w:val="single" w:sz="4" w:space="0" w:color="auto"/>
              <w:bottom w:val="single" w:sz="4" w:space="0" w:color="auto"/>
              <w:right w:val="single" w:sz="4" w:space="0" w:color="auto"/>
            </w:tcBorders>
            <w:hideMark/>
          </w:tcPr>
          <w:p w14:paraId="25E13248" w14:textId="77777777" w:rsidR="00965482" w:rsidRPr="00EC0C02" w:rsidRDefault="00965482" w:rsidP="00BE038F">
            <w:pPr>
              <w:pStyle w:val="Tabletexte"/>
              <w:spacing w:line="240" w:lineRule="exact"/>
              <w:jc w:val="center"/>
              <w:rPr>
                <w:lang w:val="en-GB" w:eastAsia="ja-JP"/>
              </w:rPr>
            </w:pPr>
            <w:r w:rsidRPr="00D73C78">
              <w:rPr>
                <w:lang w:eastAsia="ja-JP"/>
              </w:rPr>
              <w:t>193</w:t>
            </w:r>
            <w:r w:rsidRPr="00EC0C02">
              <w:rPr>
                <w:lang w:val="en-GB" w:eastAsia="ja-JP"/>
              </w:rPr>
              <w:t>,</w:t>
            </w:r>
            <w:r w:rsidRPr="00D73C78">
              <w:rPr>
                <w:lang w:eastAsia="ja-JP"/>
              </w:rPr>
              <w:t>825</w:t>
            </w:r>
            <w:r w:rsidRPr="00EC0C02">
              <w:rPr>
                <w:lang w:val="en-GB" w:eastAsia="ja-JP"/>
              </w:rPr>
              <w:t>−</w:t>
            </w:r>
          </w:p>
        </w:tc>
        <w:tc>
          <w:tcPr>
            <w:tcW w:w="1127" w:type="dxa"/>
            <w:tcBorders>
              <w:top w:val="single" w:sz="4" w:space="0" w:color="auto"/>
              <w:left w:val="single" w:sz="4" w:space="0" w:color="auto"/>
              <w:bottom w:val="single" w:sz="4" w:space="0" w:color="auto"/>
              <w:right w:val="single" w:sz="4" w:space="0" w:color="auto"/>
            </w:tcBorders>
            <w:hideMark/>
          </w:tcPr>
          <w:p w14:paraId="4B52AEAD" w14:textId="77777777" w:rsidR="00965482" w:rsidRPr="00EC0C02" w:rsidRDefault="00965482" w:rsidP="00BE038F">
            <w:pPr>
              <w:pStyle w:val="Tabletexte"/>
              <w:spacing w:line="240" w:lineRule="exact"/>
              <w:jc w:val="center"/>
              <w:rPr>
                <w:lang w:val="en-GB" w:eastAsia="ja-JP"/>
              </w:rPr>
            </w:pPr>
            <w:r w:rsidRPr="00D73C78">
              <w:rPr>
                <w:lang w:eastAsia="ja-JP"/>
              </w:rPr>
              <w:t>330</w:t>
            </w:r>
          </w:p>
        </w:tc>
        <w:tc>
          <w:tcPr>
            <w:tcW w:w="2044" w:type="dxa"/>
            <w:tcBorders>
              <w:top w:val="single" w:sz="4" w:space="0" w:color="auto"/>
              <w:left w:val="single" w:sz="4" w:space="0" w:color="auto"/>
              <w:bottom w:val="single" w:sz="4" w:space="0" w:color="auto"/>
              <w:right w:val="single" w:sz="4" w:space="0" w:color="auto"/>
            </w:tcBorders>
            <w:hideMark/>
          </w:tcPr>
          <w:p w14:paraId="3E03F75E" w14:textId="77777777" w:rsidR="00965482" w:rsidRPr="00EC0C02" w:rsidRDefault="00965482" w:rsidP="00BE038F">
            <w:pPr>
              <w:pStyle w:val="Tabletexte"/>
              <w:spacing w:line="240" w:lineRule="exact"/>
              <w:jc w:val="center"/>
              <w:rPr>
                <w:lang w:val="en-GB" w:eastAsia="ja-JP"/>
              </w:rPr>
            </w:pPr>
            <w:r w:rsidRPr="00D73C78">
              <w:rPr>
                <w:lang w:eastAsia="ja-JP"/>
              </w:rPr>
              <w:t>192</w:t>
            </w:r>
            <w:r w:rsidRPr="00EC0C02">
              <w:rPr>
                <w:lang w:val="en-GB" w:eastAsia="ja-JP"/>
              </w:rPr>
              <w:t>,</w:t>
            </w:r>
            <w:r w:rsidRPr="00D73C78">
              <w:rPr>
                <w:lang w:eastAsia="ja-JP"/>
              </w:rPr>
              <w:t>475</w:t>
            </w:r>
            <w:r w:rsidRPr="00EC0C02">
              <w:rPr>
                <w:lang w:val="en-GB" w:eastAsia="ja-JP"/>
              </w:rPr>
              <w:t>−</w:t>
            </w:r>
          </w:p>
        </w:tc>
      </w:tr>
      <w:tr w:rsidR="00965482" w:rsidRPr="00EC0C02" w14:paraId="2173DD5C" w14:textId="77777777" w:rsidTr="00AD1DDB">
        <w:tc>
          <w:tcPr>
            <w:tcW w:w="1276" w:type="dxa"/>
            <w:tcBorders>
              <w:top w:val="single" w:sz="4" w:space="0" w:color="auto"/>
              <w:left w:val="single" w:sz="4" w:space="0" w:color="auto"/>
              <w:bottom w:val="single" w:sz="4" w:space="0" w:color="auto"/>
              <w:right w:val="single" w:sz="4" w:space="0" w:color="auto"/>
            </w:tcBorders>
            <w:hideMark/>
          </w:tcPr>
          <w:p w14:paraId="5A4C84D3" w14:textId="77777777" w:rsidR="00965482" w:rsidRPr="00EC0C02" w:rsidRDefault="00965482" w:rsidP="00BE038F">
            <w:pPr>
              <w:pStyle w:val="Tabletexte"/>
              <w:spacing w:line="240" w:lineRule="exact"/>
              <w:jc w:val="center"/>
              <w:rPr>
                <w:lang w:val="en-GB" w:eastAsia="ja-JP"/>
              </w:rPr>
            </w:pPr>
            <w:r w:rsidRPr="00D73C78">
              <w:rPr>
                <w:lang w:eastAsia="ja-JP"/>
              </w:rPr>
              <w:t>275</w:t>
            </w:r>
          </w:p>
        </w:tc>
        <w:tc>
          <w:tcPr>
            <w:tcW w:w="2022" w:type="dxa"/>
            <w:tcBorders>
              <w:top w:val="single" w:sz="4" w:space="0" w:color="auto"/>
              <w:left w:val="single" w:sz="4" w:space="0" w:color="auto"/>
              <w:bottom w:val="single" w:sz="4" w:space="0" w:color="auto"/>
              <w:right w:val="single" w:sz="4" w:space="0" w:color="auto"/>
            </w:tcBorders>
            <w:hideMark/>
          </w:tcPr>
          <w:p w14:paraId="44906CA4" w14:textId="77777777" w:rsidR="00965482" w:rsidRPr="00EC0C02" w:rsidRDefault="00965482" w:rsidP="00BE038F">
            <w:pPr>
              <w:pStyle w:val="Tabletexte"/>
              <w:spacing w:line="240" w:lineRule="exact"/>
              <w:jc w:val="center"/>
              <w:rPr>
                <w:lang w:val="en-GB" w:eastAsia="ja-JP"/>
              </w:rPr>
            </w:pPr>
            <w:r w:rsidRPr="00D73C78">
              <w:rPr>
                <w:lang w:eastAsia="ja-JP"/>
              </w:rPr>
              <w:t>194</w:t>
            </w:r>
            <w:r w:rsidRPr="00EC0C02">
              <w:rPr>
                <w:lang w:val="en-GB" w:eastAsia="ja-JP"/>
              </w:rPr>
              <w:t>,</w:t>
            </w:r>
            <w:r w:rsidRPr="00D73C78">
              <w:rPr>
                <w:lang w:eastAsia="ja-JP"/>
              </w:rPr>
              <w:t>95</w:t>
            </w:r>
            <w:r w:rsidRPr="00EC0C02">
              <w:rPr>
                <w:lang w:val="en-GB" w:eastAsia="ja-JP"/>
              </w:rPr>
              <w:t>−</w:t>
            </w:r>
          </w:p>
        </w:tc>
        <w:tc>
          <w:tcPr>
            <w:tcW w:w="1149" w:type="dxa"/>
            <w:tcBorders>
              <w:top w:val="single" w:sz="4" w:space="0" w:color="auto"/>
              <w:left w:val="single" w:sz="4" w:space="0" w:color="auto"/>
              <w:bottom w:val="single" w:sz="4" w:space="0" w:color="auto"/>
              <w:right w:val="single" w:sz="4" w:space="0" w:color="auto"/>
            </w:tcBorders>
            <w:hideMark/>
          </w:tcPr>
          <w:p w14:paraId="73A4AF2F" w14:textId="77777777" w:rsidR="00965482" w:rsidRPr="00EC0C02" w:rsidRDefault="00965482" w:rsidP="00BE038F">
            <w:pPr>
              <w:pStyle w:val="Tabletexte"/>
              <w:spacing w:line="240" w:lineRule="exact"/>
              <w:jc w:val="center"/>
              <w:rPr>
                <w:lang w:val="en-GB" w:eastAsia="ja-JP"/>
              </w:rPr>
            </w:pPr>
            <w:r w:rsidRPr="00D73C78">
              <w:rPr>
                <w:lang w:eastAsia="ja-JP"/>
              </w:rPr>
              <w:t>305</w:t>
            </w:r>
          </w:p>
        </w:tc>
        <w:tc>
          <w:tcPr>
            <w:tcW w:w="2021" w:type="dxa"/>
            <w:tcBorders>
              <w:top w:val="single" w:sz="4" w:space="0" w:color="auto"/>
              <w:left w:val="single" w:sz="4" w:space="0" w:color="auto"/>
              <w:bottom w:val="single" w:sz="4" w:space="0" w:color="auto"/>
              <w:right w:val="single" w:sz="4" w:space="0" w:color="auto"/>
            </w:tcBorders>
            <w:hideMark/>
          </w:tcPr>
          <w:p w14:paraId="0FE19597" w14:textId="77777777" w:rsidR="00965482" w:rsidRPr="00EC0C02" w:rsidRDefault="00965482" w:rsidP="00BE038F">
            <w:pPr>
              <w:pStyle w:val="Tabletexte"/>
              <w:spacing w:line="240" w:lineRule="exact"/>
              <w:jc w:val="center"/>
              <w:rPr>
                <w:lang w:val="en-GB" w:eastAsia="ja-JP"/>
              </w:rPr>
            </w:pPr>
            <w:r w:rsidRPr="00D73C78">
              <w:rPr>
                <w:lang w:eastAsia="ja-JP"/>
              </w:rPr>
              <w:t>193</w:t>
            </w:r>
            <w:r w:rsidRPr="00EC0C02">
              <w:rPr>
                <w:lang w:val="en-GB" w:eastAsia="ja-JP"/>
              </w:rPr>
              <w:t>,</w:t>
            </w:r>
            <w:r w:rsidRPr="00D73C78">
              <w:rPr>
                <w:lang w:eastAsia="ja-JP"/>
              </w:rPr>
              <w:t>6</w:t>
            </w:r>
            <w:r w:rsidRPr="00EC0C02">
              <w:rPr>
                <w:lang w:val="en-GB" w:eastAsia="ja-JP"/>
              </w:rPr>
              <w:t>−</w:t>
            </w:r>
          </w:p>
        </w:tc>
        <w:tc>
          <w:tcPr>
            <w:tcW w:w="1127" w:type="dxa"/>
            <w:tcBorders>
              <w:top w:val="single" w:sz="4" w:space="0" w:color="auto"/>
              <w:left w:val="single" w:sz="4" w:space="0" w:color="auto"/>
              <w:bottom w:val="single" w:sz="4" w:space="0" w:color="auto"/>
              <w:right w:val="single" w:sz="4" w:space="0" w:color="auto"/>
            </w:tcBorders>
            <w:hideMark/>
          </w:tcPr>
          <w:p w14:paraId="5C346A8A" w14:textId="77777777" w:rsidR="00965482" w:rsidRPr="00EC0C02" w:rsidRDefault="00965482" w:rsidP="00BE038F">
            <w:pPr>
              <w:pStyle w:val="Tabletexte"/>
              <w:spacing w:line="240" w:lineRule="exact"/>
              <w:jc w:val="center"/>
              <w:rPr>
                <w:lang w:val="en-GB" w:eastAsia="ja-JP"/>
              </w:rPr>
            </w:pPr>
            <w:r w:rsidRPr="00D73C78">
              <w:rPr>
                <w:lang w:eastAsia="ja-JP"/>
              </w:rPr>
              <w:t>335</w:t>
            </w:r>
          </w:p>
        </w:tc>
        <w:tc>
          <w:tcPr>
            <w:tcW w:w="2044" w:type="dxa"/>
            <w:tcBorders>
              <w:top w:val="single" w:sz="4" w:space="0" w:color="auto"/>
              <w:left w:val="single" w:sz="4" w:space="0" w:color="auto"/>
              <w:bottom w:val="single" w:sz="4" w:space="0" w:color="auto"/>
              <w:right w:val="single" w:sz="4" w:space="0" w:color="auto"/>
            </w:tcBorders>
            <w:hideMark/>
          </w:tcPr>
          <w:p w14:paraId="61E8222C" w14:textId="77777777" w:rsidR="00965482" w:rsidRPr="00EC0C02" w:rsidRDefault="00965482" w:rsidP="00BE038F">
            <w:pPr>
              <w:pStyle w:val="Tabletexte"/>
              <w:spacing w:line="240" w:lineRule="exact"/>
              <w:jc w:val="center"/>
              <w:rPr>
                <w:lang w:val="en-GB" w:eastAsia="ja-JP"/>
              </w:rPr>
            </w:pPr>
            <w:r w:rsidRPr="00D73C78">
              <w:rPr>
                <w:lang w:eastAsia="ja-JP"/>
              </w:rPr>
              <w:t>192</w:t>
            </w:r>
            <w:r w:rsidRPr="00EC0C02">
              <w:rPr>
                <w:lang w:val="en-GB" w:eastAsia="ja-JP"/>
              </w:rPr>
              <w:t>,</w:t>
            </w:r>
            <w:r w:rsidRPr="00D73C78">
              <w:rPr>
                <w:lang w:eastAsia="ja-JP"/>
              </w:rPr>
              <w:t>25</w:t>
            </w:r>
            <w:r w:rsidRPr="00EC0C02">
              <w:rPr>
                <w:lang w:val="en-GB" w:eastAsia="ja-JP"/>
              </w:rPr>
              <w:t>−</w:t>
            </w:r>
          </w:p>
        </w:tc>
      </w:tr>
      <w:tr w:rsidR="00965482" w:rsidRPr="00EC0C02" w14:paraId="2BCAEA17" w14:textId="77777777" w:rsidTr="00AD1DDB">
        <w:tc>
          <w:tcPr>
            <w:tcW w:w="1276" w:type="dxa"/>
            <w:tcBorders>
              <w:top w:val="single" w:sz="4" w:space="0" w:color="auto"/>
              <w:left w:val="single" w:sz="4" w:space="0" w:color="auto"/>
              <w:bottom w:val="single" w:sz="4" w:space="0" w:color="auto"/>
              <w:right w:val="single" w:sz="4" w:space="0" w:color="auto"/>
            </w:tcBorders>
            <w:hideMark/>
          </w:tcPr>
          <w:p w14:paraId="74FFD10F" w14:textId="77777777" w:rsidR="00965482" w:rsidRPr="00EC0C02" w:rsidRDefault="00965482" w:rsidP="00BE038F">
            <w:pPr>
              <w:pStyle w:val="Tabletexte"/>
              <w:spacing w:line="240" w:lineRule="exact"/>
              <w:jc w:val="center"/>
              <w:rPr>
                <w:lang w:val="en-GB" w:eastAsia="ja-JP"/>
              </w:rPr>
            </w:pPr>
            <w:r w:rsidRPr="00D73C78">
              <w:rPr>
                <w:lang w:eastAsia="ja-JP"/>
              </w:rPr>
              <w:t>280</w:t>
            </w:r>
          </w:p>
        </w:tc>
        <w:tc>
          <w:tcPr>
            <w:tcW w:w="2022" w:type="dxa"/>
            <w:tcBorders>
              <w:top w:val="single" w:sz="4" w:space="0" w:color="auto"/>
              <w:left w:val="single" w:sz="4" w:space="0" w:color="auto"/>
              <w:bottom w:val="single" w:sz="4" w:space="0" w:color="auto"/>
              <w:right w:val="single" w:sz="4" w:space="0" w:color="auto"/>
            </w:tcBorders>
            <w:hideMark/>
          </w:tcPr>
          <w:p w14:paraId="150426F6" w14:textId="77777777" w:rsidR="00965482" w:rsidRPr="00EC0C02" w:rsidRDefault="00965482" w:rsidP="00BE038F">
            <w:pPr>
              <w:pStyle w:val="Tabletexte"/>
              <w:spacing w:line="240" w:lineRule="exact"/>
              <w:jc w:val="center"/>
              <w:rPr>
                <w:lang w:val="en-GB" w:eastAsia="ja-JP"/>
              </w:rPr>
            </w:pPr>
            <w:r w:rsidRPr="00D73C78">
              <w:rPr>
                <w:lang w:eastAsia="ja-JP"/>
              </w:rPr>
              <w:t>194</w:t>
            </w:r>
            <w:r w:rsidRPr="00EC0C02">
              <w:rPr>
                <w:lang w:val="en-GB" w:eastAsia="ja-JP"/>
              </w:rPr>
              <w:t>,</w:t>
            </w:r>
            <w:r w:rsidRPr="00D73C78">
              <w:rPr>
                <w:lang w:eastAsia="ja-JP"/>
              </w:rPr>
              <w:t>725</w:t>
            </w:r>
            <w:r w:rsidRPr="00EC0C02">
              <w:rPr>
                <w:lang w:val="en-GB" w:eastAsia="ja-JP"/>
              </w:rPr>
              <w:t>−</w:t>
            </w:r>
          </w:p>
        </w:tc>
        <w:tc>
          <w:tcPr>
            <w:tcW w:w="1149" w:type="dxa"/>
            <w:tcBorders>
              <w:top w:val="single" w:sz="4" w:space="0" w:color="auto"/>
              <w:left w:val="single" w:sz="4" w:space="0" w:color="auto"/>
              <w:bottom w:val="single" w:sz="4" w:space="0" w:color="auto"/>
              <w:right w:val="single" w:sz="4" w:space="0" w:color="auto"/>
            </w:tcBorders>
            <w:hideMark/>
          </w:tcPr>
          <w:p w14:paraId="5B575E3E" w14:textId="77777777" w:rsidR="00965482" w:rsidRPr="00EC0C02" w:rsidRDefault="00965482" w:rsidP="00BE038F">
            <w:pPr>
              <w:pStyle w:val="Tabletexte"/>
              <w:spacing w:line="240" w:lineRule="exact"/>
              <w:jc w:val="center"/>
              <w:rPr>
                <w:lang w:val="en-GB" w:eastAsia="ja-JP"/>
              </w:rPr>
            </w:pPr>
            <w:r w:rsidRPr="00D73C78">
              <w:rPr>
                <w:lang w:eastAsia="ja-JP"/>
              </w:rPr>
              <w:t>310</w:t>
            </w:r>
          </w:p>
        </w:tc>
        <w:tc>
          <w:tcPr>
            <w:tcW w:w="2021" w:type="dxa"/>
            <w:tcBorders>
              <w:top w:val="single" w:sz="4" w:space="0" w:color="auto"/>
              <w:left w:val="single" w:sz="4" w:space="0" w:color="auto"/>
              <w:bottom w:val="single" w:sz="4" w:space="0" w:color="auto"/>
              <w:right w:val="single" w:sz="4" w:space="0" w:color="auto"/>
            </w:tcBorders>
            <w:hideMark/>
          </w:tcPr>
          <w:p w14:paraId="41C7572D" w14:textId="77777777" w:rsidR="00965482" w:rsidRPr="00EC0C02" w:rsidRDefault="00965482" w:rsidP="00BE038F">
            <w:pPr>
              <w:pStyle w:val="Tabletexte"/>
              <w:spacing w:line="240" w:lineRule="exact"/>
              <w:jc w:val="center"/>
              <w:rPr>
                <w:lang w:val="en-GB" w:eastAsia="ja-JP"/>
              </w:rPr>
            </w:pPr>
            <w:r w:rsidRPr="00D73C78">
              <w:rPr>
                <w:lang w:eastAsia="ja-JP"/>
              </w:rPr>
              <w:t>193</w:t>
            </w:r>
            <w:r w:rsidRPr="00EC0C02">
              <w:rPr>
                <w:lang w:val="en-GB" w:eastAsia="ja-JP"/>
              </w:rPr>
              <w:t>,</w:t>
            </w:r>
            <w:r w:rsidRPr="00D73C78">
              <w:rPr>
                <w:lang w:eastAsia="ja-JP"/>
              </w:rPr>
              <w:t>375</w:t>
            </w:r>
            <w:r w:rsidRPr="00EC0C02">
              <w:rPr>
                <w:lang w:val="en-GB" w:eastAsia="ja-JP"/>
              </w:rPr>
              <w:t>−</w:t>
            </w:r>
          </w:p>
        </w:tc>
        <w:tc>
          <w:tcPr>
            <w:tcW w:w="1127" w:type="dxa"/>
            <w:tcBorders>
              <w:top w:val="single" w:sz="4" w:space="0" w:color="auto"/>
              <w:left w:val="single" w:sz="4" w:space="0" w:color="auto"/>
              <w:bottom w:val="single" w:sz="4" w:space="0" w:color="auto"/>
              <w:right w:val="single" w:sz="4" w:space="0" w:color="auto"/>
            </w:tcBorders>
            <w:hideMark/>
          </w:tcPr>
          <w:p w14:paraId="17682D58" w14:textId="77777777" w:rsidR="00965482" w:rsidRPr="00EC0C02" w:rsidRDefault="00965482" w:rsidP="00BE038F">
            <w:pPr>
              <w:pStyle w:val="Tabletexte"/>
              <w:spacing w:line="240" w:lineRule="exact"/>
              <w:jc w:val="center"/>
              <w:rPr>
                <w:lang w:val="en-GB" w:eastAsia="ja-JP"/>
              </w:rPr>
            </w:pPr>
            <w:r w:rsidRPr="00D73C78">
              <w:rPr>
                <w:lang w:eastAsia="ja-JP"/>
              </w:rPr>
              <w:t>340</w:t>
            </w:r>
          </w:p>
        </w:tc>
        <w:tc>
          <w:tcPr>
            <w:tcW w:w="2044" w:type="dxa"/>
            <w:tcBorders>
              <w:top w:val="single" w:sz="4" w:space="0" w:color="auto"/>
              <w:left w:val="single" w:sz="4" w:space="0" w:color="auto"/>
              <w:bottom w:val="single" w:sz="4" w:space="0" w:color="auto"/>
              <w:right w:val="single" w:sz="4" w:space="0" w:color="auto"/>
            </w:tcBorders>
            <w:hideMark/>
          </w:tcPr>
          <w:p w14:paraId="12A05433" w14:textId="77777777" w:rsidR="00965482" w:rsidRPr="00EC0C02" w:rsidRDefault="00965482" w:rsidP="00BE038F">
            <w:pPr>
              <w:pStyle w:val="Tabletexte"/>
              <w:spacing w:line="240" w:lineRule="exact"/>
              <w:jc w:val="center"/>
              <w:rPr>
                <w:lang w:val="en-GB" w:eastAsia="ja-JP"/>
              </w:rPr>
            </w:pPr>
            <w:r w:rsidRPr="00D73C78">
              <w:rPr>
                <w:lang w:eastAsia="ja-JP"/>
              </w:rPr>
              <w:t>192</w:t>
            </w:r>
            <w:r w:rsidRPr="00EC0C02">
              <w:rPr>
                <w:lang w:val="en-GB" w:eastAsia="ja-JP"/>
              </w:rPr>
              <w:t>,</w:t>
            </w:r>
            <w:r w:rsidRPr="00D73C78">
              <w:rPr>
                <w:lang w:eastAsia="ja-JP"/>
              </w:rPr>
              <w:t>025</w:t>
            </w:r>
            <w:r w:rsidRPr="00EC0C02">
              <w:rPr>
                <w:lang w:val="en-GB" w:eastAsia="ja-JP"/>
              </w:rPr>
              <w:t>−</w:t>
            </w:r>
          </w:p>
        </w:tc>
      </w:tr>
      <w:tr w:rsidR="00965482" w:rsidRPr="00EC0C02" w14:paraId="42C4CFCB" w14:textId="77777777" w:rsidTr="00AD1DDB">
        <w:tc>
          <w:tcPr>
            <w:tcW w:w="1276" w:type="dxa"/>
            <w:tcBorders>
              <w:top w:val="single" w:sz="4" w:space="0" w:color="auto"/>
              <w:left w:val="single" w:sz="4" w:space="0" w:color="auto"/>
              <w:bottom w:val="single" w:sz="4" w:space="0" w:color="auto"/>
              <w:right w:val="single" w:sz="4" w:space="0" w:color="auto"/>
            </w:tcBorders>
            <w:hideMark/>
          </w:tcPr>
          <w:p w14:paraId="22834BB9" w14:textId="77777777" w:rsidR="00965482" w:rsidRPr="00EC0C02" w:rsidRDefault="00965482" w:rsidP="00BE038F">
            <w:pPr>
              <w:pStyle w:val="Tabletexte"/>
              <w:spacing w:line="240" w:lineRule="exact"/>
              <w:jc w:val="center"/>
              <w:rPr>
                <w:lang w:val="en-GB" w:eastAsia="ja-JP"/>
              </w:rPr>
            </w:pPr>
            <w:r w:rsidRPr="00D73C78">
              <w:rPr>
                <w:lang w:eastAsia="ja-JP"/>
              </w:rPr>
              <w:t>285</w:t>
            </w:r>
          </w:p>
        </w:tc>
        <w:tc>
          <w:tcPr>
            <w:tcW w:w="2022" w:type="dxa"/>
            <w:tcBorders>
              <w:top w:val="single" w:sz="4" w:space="0" w:color="auto"/>
              <w:left w:val="single" w:sz="4" w:space="0" w:color="auto"/>
              <w:bottom w:val="single" w:sz="4" w:space="0" w:color="auto"/>
              <w:right w:val="single" w:sz="4" w:space="0" w:color="auto"/>
            </w:tcBorders>
            <w:hideMark/>
          </w:tcPr>
          <w:p w14:paraId="21FCCA1B" w14:textId="77777777" w:rsidR="00965482" w:rsidRPr="00EC0C02" w:rsidRDefault="00965482" w:rsidP="00BE038F">
            <w:pPr>
              <w:pStyle w:val="Tabletexte"/>
              <w:spacing w:line="240" w:lineRule="exact"/>
              <w:jc w:val="center"/>
              <w:rPr>
                <w:lang w:val="en-GB" w:eastAsia="ja-JP"/>
              </w:rPr>
            </w:pPr>
            <w:r w:rsidRPr="00D73C78">
              <w:rPr>
                <w:lang w:eastAsia="ja-JP"/>
              </w:rPr>
              <w:t>194</w:t>
            </w:r>
            <w:r w:rsidRPr="00EC0C02">
              <w:rPr>
                <w:lang w:val="en-GB" w:eastAsia="ja-JP"/>
              </w:rPr>
              <w:t>,</w:t>
            </w:r>
            <w:r w:rsidRPr="00D73C78">
              <w:rPr>
                <w:lang w:eastAsia="ja-JP"/>
              </w:rPr>
              <w:t>5</w:t>
            </w:r>
            <w:r w:rsidRPr="00EC0C02">
              <w:rPr>
                <w:lang w:val="en-GB" w:eastAsia="ja-JP"/>
              </w:rPr>
              <w:t>−</w:t>
            </w:r>
          </w:p>
        </w:tc>
        <w:tc>
          <w:tcPr>
            <w:tcW w:w="1149" w:type="dxa"/>
            <w:tcBorders>
              <w:top w:val="single" w:sz="4" w:space="0" w:color="auto"/>
              <w:left w:val="single" w:sz="4" w:space="0" w:color="auto"/>
              <w:bottom w:val="single" w:sz="4" w:space="0" w:color="auto"/>
              <w:right w:val="single" w:sz="4" w:space="0" w:color="auto"/>
            </w:tcBorders>
            <w:hideMark/>
          </w:tcPr>
          <w:p w14:paraId="79E235BD" w14:textId="77777777" w:rsidR="00965482" w:rsidRPr="00EC0C02" w:rsidRDefault="00965482" w:rsidP="00BE038F">
            <w:pPr>
              <w:pStyle w:val="Tabletexte"/>
              <w:spacing w:line="240" w:lineRule="exact"/>
              <w:jc w:val="center"/>
              <w:rPr>
                <w:lang w:val="en-GB" w:eastAsia="ja-JP"/>
              </w:rPr>
            </w:pPr>
            <w:r w:rsidRPr="00D73C78">
              <w:rPr>
                <w:lang w:eastAsia="ja-JP"/>
              </w:rPr>
              <w:t>315</w:t>
            </w:r>
          </w:p>
        </w:tc>
        <w:tc>
          <w:tcPr>
            <w:tcW w:w="2021" w:type="dxa"/>
            <w:tcBorders>
              <w:top w:val="single" w:sz="4" w:space="0" w:color="auto"/>
              <w:left w:val="single" w:sz="4" w:space="0" w:color="auto"/>
              <w:bottom w:val="single" w:sz="4" w:space="0" w:color="auto"/>
              <w:right w:val="single" w:sz="4" w:space="0" w:color="auto"/>
            </w:tcBorders>
            <w:hideMark/>
          </w:tcPr>
          <w:p w14:paraId="76347BE2" w14:textId="77777777" w:rsidR="00965482" w:rsidRPr="000E13BC" w:rsidRDefault="00965482" w:rsidP="00BE038F">
            <w:pPr>
              <w:pStyle w:val="Tabletexte"/>
              <w:spacing w:line="240" w:lineRule="exact"/>
              <w:jc w:val="center"/>
              <w:rPr>
                <w:rtl/>
                <w:lang w:eastAsia="ja-JP" w:bidi="ar-SA"/>
              </w:rPr>
            </w:pPr>
            <w:r w:rsidRPr="00D73C78">
              <w:rPr>
                <w:lang w:eastAsia="ja-JP"/>
              </w:rPr>
              <w:t>193</w:t>
            </w:r>
            <w:r w:rsidRPr="00EC0C02">
              <w:rPr>
                <w:lang w:val="en-GB" w:eastAsia="ja-JP"/>
              </w:rPr>
              <w:t>,</w:t>
            </w:r>
            <w:r w:rsidRPr="00D73C78">
              <w:rPr>
                <w:lang w:eastAsia="ja-JP"/>
              </w:rPr>
              <w:t>15</w:t>
            </w:r>
            <w:r w:rsidRPr="00EC0C02">
              <w:rPr>
                <w:lang w:val="en-GB" w:eastAsia="ja-JP"/>
              </w:rPr>
              <w:t>−</w:t>
            </w:r>
          </w:p>
        </w:tc>
        <w:tc>
          <w:tcPr>
            <w:tcW w:w="1127" w:type="dxa"/>
            <w:tcBorders>
              <w:top w:val="single" w:sz="4" w:space="0" w:color="auto"/>
              <w:left w:val="single" w:sz="4" w:space="0" w:color="auto"/>
              <w:bottom w:val="single" w:sz="4" w:space="0" w:color="auto"/>
              <w:right w:val="single" w:sz="4" w:space="0" w:color="auto"/>
            </w:tcBorders>
            <w:hideMark/>
          </w:tcPr>
          <w:p w14:paraId="5681806A" w14:textId="77777777" w:rsidR="00965482" w:rsidRPr="00EC0C02" w:rsidRDefault="00965482" w:rsidP="00BE038F">
            <w:pPr>
              <w:pStyle w:val="Tabletexte"/>
              <w:spacing w:line="240" w:lineRule="exact"/>
              <w:jc w:val="center"/>
              <w:rPr>
                <w:lang w:val="en-GB" w:eastAsia="ja-JP"/>
              </w:rPr>
            </w:pPr>
            <w:r w:rsidRPr="00D73C78">
              <w:rPr>
                <w:lang w:eastAsia="ja-JP"/>
              </w:rPr>
              <w:t>345</w:t>
            </w:r>
          </w:p>
        </w:tc>
        <w:tc>
          <w:tcPr>
            <w:tcW w:w="2044" w:type="dxa"/>
            <w:tcBorders>
              <w:top w:val="single" w:sz="4" w:space="0" w:color="auto"/>
              <w:left w:val="single" w:sz="4" w:space="0" w:color="auto"/>
              <w:bottom w:val="single" w:sz="4" w:space="0" w:color="auto"/>
              <w:right w:val="single" w:sz="4" w:space="0" w:color="auto"/>
            </w:tcBorders>
            <w:hideMark/>
          </w:tcPr>
          <w:p w14:paraId="41285154" w14:textId="77777777" w:rsidR="00965482" w:rsidRPr="00EC0C02" w:rsidRDefault="00965482" w:rsidP="00BE038F">
            <w:pPr>
              <w:pStyle w:val="Tabletexte"/>
              <w:spacing w:line="240" w:lineRule="exact"/>
              <w:jc w:val="center"/>
              <w:rPr>
                <w:lang w:val="en-GB" w:eastAsia="ja-JP"/>
              </w:rPr>
            </w:pPr>
            <w:r w:rsidRPr="00D73C78">
              <w:rPr>
                <w:vertAlign w:val="superscript"/>
                <w:lang w:eastAsia="ja-JP"/>
              </w:rPr>
              <w:t>1</w:t>
            </w:r>
            <w:r w:rsidRPr="00D73C78">
              <w:rPr>
                <w:lang w:eastAsia="ja-JP"/>
              </w:rPr>
              <w:t>191</w:t>
            </w:r>
            <w:r w:rsidRPr="00EC0C02">
              <w:rPr>
                <w:lang w:val="en-GB" w:eastAsia="ja-JP"/>
              </w:rPr>
              <w:t>,</w:t>
            </w:r>
            <w:r w:rsidRPr="00D73C78">
              <w:rPr>
                <w:lang w:eastAsia="ja-JP"/>
              </w:rPr>
              <w:t>8</w:t>
            </w:r>
            <w:r w:rsidRPr="00EC0C02">
              <w:rPr>
                <w:lang w:val="en-GB" w:eastAsia="ja-JP"/>
              </w:rPr>
              <w:t>−</w:t>
            </w:r>
          </w:p>
        </w:tc>
      </w:tr>
      <w:tr w:rsidR="00965482" w:rsidRPr="00EC0C02" w14:paraId="42D027CA" w14:textId="77777777" w:rsidTr="00AD1DDB">
        <w:tc>
          <w:tcPr>
            <w:tcW w:w="1276" w:type="dxa"/>
            <w:tcBorders>
              <w:top w:val="single" w:sz="4" w:space="0" w:color="auto"/>
              <w:left w:val="single" w:sz="4" w:space="0" w:color="auto"/>
              <w:bottom w:val="single" w:sz="4" w:space="0" w:color="auto"/>
              <w:right w:val="single" w:sz="4" w:space="0" w:color="auto"/>
            </w:tcBorders>
            <w:hideMark/>
          </w:tcPr>
          <w:p w14:paraId="13647524" w14:textId="77777777" w:rsidR="00965482" w:rsidRPr="00EC0C02" w:rsidRDefault="00965482" w:rsidP="00BE038F">
            <w:pPr>
              <w:pStyle w:val="Tabletexte"/>
              <w:spacing w:line="240" w:lineRule="exact"/>
              <w:jc w:val="center"/>
              <w:rPr>
                <w:lang w:val="en-GB" w:eastAsia="ja-JP"/>
              </w:rPr>
            </w:pPr>
            <w:r w:rsidRPr="00D73C78">
              <w:rPr>
                <w:lang w:eastAsia="ja-JP"/>
              </w:rPr>
              <w:t>290</w:t>
            </w:r>
          </w:p>
        </w:tc>
        <w:tc>
          <w:tcPr>
            <w:tcW w:w="2022" w:type="dxa"/>
            <w:tcBorders>
              <w:top w:val="single" w:sz="4" w:space="0" w:color="auto"/>
              <w:left w:val="single" w:sz="4" w:space="0" w:color="auto"/>
              <w:bottom w:val="single" w:sz="4" w:space="0" w:color="auto"/>
              <w:right w:val="single" w:sz="4" w:space="0" w:color="auto"/>
            </w:tcBorders>
            <w:hideMark/>
          </w:tcPr>
          <w:p w14:paraId="0FEEAA1E" w14:textId="77777777" w:rsidR="00965482" w:rsidRPr="00EC0C02" w:rsidRDefault="00965482" w:rsidP="00BE038F">
            <w:pPr>
              <w:pStyle w:val="Tabletexte"/>
              <w:spacing w:line="240" w:lineRule="exact"/>
              <w:jc w:val="center"/>
              <w:rPr>
                <w:lang w:val="en-GB" w:eastAsia="ja-JP"/>
              </w:rPr>
            </w:pPr>
            <w:r w:rsidRPr="00D73C78">
              <w:rPr>
                <w:lang w:eastAsia="ja-JP"/>
              </w:rPr>
              <w:t>194</w:t>
            </w:r>
            <w:r w:rsidRPr="00EC0C02">
              <w:rPr>
                <w:lang w:val="en-GB" w:eastAsia="ja-JP"/>
              </w:rPr>
              <w:t>,</w:t>
            </w:r>
            <w:r w:rsidRPr="00D73C78">
              <w:rPr>
                <w:lang w:eastAsia="ja-JP"/>
              </w:rPr>
              <w:t>275</w:t>
            </w:r>
            <w:r w:rsidRPr="00EC0C02">
              <w:rPr>
                <w:lang w:val="en-GB" w:eastAsia="ja-JP"/>
              </w:rPr>
              <w:t>−</w:t>
            </w:r>
          </w:p>
        </w:tc>
        <w:tc>
          <w:tcPr>
            <w:tcW w:w="1149" w:type="dxa"/>
            <w:tcBorders>
              <w:top w:val="single" w:sz="4" w:space="0" w:color="auto"/>
              <w:left w:val="single" w:sz="4" w:space="0" w:color="auto"/>
              <w:bottom w:val="single" w:sz="4" w:space="0" w:color="auto"/>
              <w:right w:val="single" w:sz="4" w:space="0" w:color="auto"/>
            </w:tcBorders>
            <w:hideMark/>
          </w:tcPr>
          <w:p w14:paraId="5200F1AD" w14:textId="77777777" w:rsidR="00965482" w:rsidRPr="00EC0C02" w:rsidRDefault="00965482" w:rsidP="00BE038F">
            <w:pPr>
              <w:pStyle w:val="Tabletexte"/>
              <w:spacing w:line="240" w:lineRule="exact"/>
              <w:jc w:val="center"/>
              <w:rPr>
                <w:lang w:val="en-GB" w:eastAsia="ja-JP"/>
              </w:rPr>
            </w:pPr>
            <w:r w:rsidRPr="00D73C78">
              <w:rPr>
                <w:lang w:eastAsia="ja-JP"/>
              </w:rPr>
              <w:t>320</w:t>
            </w:r>
          </w:p>
        </w:tc>
        <w:tc>
          <w:tcPr>
            <w:tcW w:w="2021" w:type="dxa"/>
            <w:tcBorders>
              <w:top w:val="single" w:sz="4" w:space="0" w:color="auto"/>
              <w:left w:val="single" w:sz="4" w:space="0" w:color="auto"/>
              <w:bottom w:val="single" w:sz="4" w:space="0" w:color="auto"/>
              <w:right w:val="single" w:sz="4" w:space="0" w:color="auto"/>
            </w:tcBorders>
            <w:hideMark/>
          </w:tcPr>
          <w:p w14:paraId="09445D35" w14:textId="77777777" w:rsidR="00965482" w:rsidRPr="00EC0C02" w:rsidRDefault="00965482" w:rsidP="00BE038F">
            <w:pPr>
              <w:pStyle w:val="Tabletexte"/>
              <w:spacing w:line="240" w:lineRule="exact"/>
              <w:jc w:val="center"/>
              <w:rPr>
                <w:lang w:val="en-GB" w:eastAsia="ja-JP"/>
              </w:rPr>
            </w:pPr>
            <w:r w:rsidRPr="00D73C78">
              <w:rPr>
                <w:lang w:eastAsia="ja-JP"/>
              </w:rPr>
              <w:t>192</w:t>
            </w:r>
            <w:r w:rsidRPr="00EC0C02">
              <w:rPr>
                <w:lang w:val="en-GB" w:eastAsia="ja-JP"/>
              </w:rPr>
              <w:t>,</w:t>
            </w:r>
            <w:r w:rsidRPr="00D73C78">
              <w:rPr>
                <w:lang w:eastAsia="ja-JP"/>
              </w:rPr>
              <w:t>925</w:t>
            </w:r>
            <w:r w:rsidRPr="00EC0C02">
              <w:rPr>
                <w:lang w:val="en-GB" w:eastAsia="ja-JP"/>
              </w:rPr>
              <w:t>−</w:t>
            </w:r>
          </w:p>
        </w:tc>
        <w:tc>
          <w:tcPr>
            <w:tcW w:w="1127" w:type="dxa"/>
            <w:tcBorders>
              <w:top w:val="single" w:sz="4" w:space="0" w:color="auto"/>
              <w:left w:val="single" w:sz="4" w:space="0" w:color="auto"/>
              <w:bottom w:val="single" w:sz="4" w:space="0" w:color="auto"/>
              <w:right w:val="single" w:sz="4" w:space="0" w:color="auto"/>
            </w:tcBorders>
          </w:tcPr>
          <w:p w14:paraId="1EB86830" w14:textId="77777777" w:rsidR="00965482" w:rsidRPr="00EC0C02" w:rsidRDefault="00965482" w:rsidP="00BE038F">
            <w:pPr>
              <w:pStyle w:val="Tabletexte"/>
              <w:spacing w:line="240" w:lineRule="exact"/>
              <w:jc w:val="center"/>
              <w:rPr>
                <w:b/>
                <w:lang w:val="en-GB" w:eastAsia="zh-CN"/>
              </w:rPr>
            </w:pPr>
          </w:p>
        </w:tc>
        <w:tc>
          <w:tcPr>
            <w:tcW w:w="2044" w:type="dxa"/>
            <w:tcBorders>
              <w:top w:val="single" w:sz="4" w:space="0" w:color="auto"/>
              <w:left w:val="single" w:sz="4" w:space="0" w:color="auto"/>
              <w:bottom w:val="single" w:sz="4" w:space="0" w:color="auto"/>
              <w:right w:val="single" w:sz="4" w:space="0" w:color="auto"/>
            </w:tcBorders>
          </w:tcPr>
          <w:p w14:paraId="2381BA2D" w14:textId="77777777" w:rsidR="00965482" w:rsidRPr="00EC0C02" w:rsidRDefault="00965482" w:rsidP="00BE038F">
            <w:pPr>
              <w:pStyle w:val="Tabletexte"/>
              <w:spacing w:line="240" w:lineRule="exact"/>
              <w:jc w:val="center"/>
              <w:rPr>
                <w:b/>
                <w:lang w:val="en-GB" w:eastAsia="zh-CN"/>
              </w:rPr>
            </w:pPr>
          </w:p>
        </w:tc>
      </w:tr>
      <w:tr w:rsidR="00965482" w:rsidRPr="00EC0C02" w14:paraId="1B6DE010" w14:textId="77777777" w:rsidTr="00AD1DDB">
        <w:trPr>
          <w:trHeight w:val="472"/>
        </w:trPr>
        <w:tc>
          <w:tcPr>
            <w:tcW w:w="9639" w:type="dxa"/>
            <w:gridSpan w:val="6"/>
            <w:tcBorders>
              <w:top w:val="single" w:sz="4" w:space="0" w:color="auto"/>
              <w:left w:val="nil"/>
              <w:bottom w:val="nil"/>
              <w:right w:val="nil"/>
            </w:tcBorders>
            <w:hideMark/>
          </w:tcPr>
          <w:p w14:paraId="4693493F" w14:textId="77777777" w:rsidR="00965482" w:rsidRPr="00FC153E" w:rsidRDefault="00965482" w:rsidP="00BE038F">
            <w:pPr>
              <w:pStyle w:val="Tablelegend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74"/>
              </w:tabs>
              <w:bidi/>
              <w:spacing w:line="240" w:lineRule="exact"/>
              <w:rPr>
                <w:caps/>
                <w:position w:val="2"/>
                <w:sz w:val="18"/>
                <w:szCs w:val="24"/>
                <w:lang w:eastAsia="zh-CN"/>
              </w:rPr>
            </w:pPr>
            <w:r w:rsidRPr="00FC153E">
              <w:rPr>
                <w:position w:val="2"/>
                <w:sz w:val="18"/>
                <w:szCs w:val="24"/>
                <w:vertAlign w:val="superscript"/>
              </w:rPr>
              <w:t>(1)</w:t>
            </w:r>
            <w:r w:rsidRPr="00FC153E">
              <w:rPr>
                <w:position w:val="2"/>
                <w:sz w:val="18"/>
                <w:szCs w:val="24"/>
              </w:rPr>
              <w:tab/>
            </w:r>
            <w:r w:rsidRPr="00FC153E">
              <w:rPr>
                <w:sz w:val="18"/>
                <w:szCs w:val="24"/>
                <w:rtl/>
              </w:rPr>
              <w:t xml:space="preserve">أخذت سويات العتبة عند </w:t>
            </w:r>
            <w:r w:rsidRPr="00FC153E">
              <w:rPr>
                <w:sz w:val="18"/>
                <w:szCs w:val="24"/>
              </w:rPr>
              <w:t>GHz 265</w:t>
            </w:r>
            <w:r w:rsidRPr="00FC153E">
              <w:rPr>
                <w:sz w:val="18"/>
                <w:szCs w:val="24"/>
                <w:rtl/>
              </w:rPr>
              <w:t xml:space="preserve"> و</w:t>
            </w:r>
            <w:r w:rsidRPr="00FC153E">
              <w:rPr>
                <w:sz w:val="18"/>
                <w:szCs w:val="24"/>
              </w:rPr>
              <w:t>GHz 345</w:t>
            </w:r>
            <w:r w:rsidRPr="00FC153E">
              <w:rPr>
                <w:sz w:val="18"/>
                <w:szCs w:val="24"/>
                <w:rtl/>
              </w:rPr>
              <w:t xml:space="preserve"> من الجدول </w:t>
            </w:r>
            <w:r w:rsidRPr="00FC153E">
              <w:rPr>
                <w:sz w:val="18"/>
                <w:szCs w:val="24"/>
              </w:rPr>
              <w:t>9</w:t>
            </w:r>
            <w:r w:rsidRPr="00FC153E">
              <w:rPr>
                <w:sz w:val="18"/>
                <w:szCs w:val="24"/>
                <w:rtl/>
              </w:rPr>
              <w:t>، وحسبت السويات الأخرى بالتقريب الخطي بالاستكمال الداخلي.</w:t>
            </w:r>
          </w:p>
        </w:tc>
      </w:tr>
    </w:tbl>
    <w:p w14:paraId="6139880C" w14:textId="77777777" w:rsidR="00965482" w:rsidRPr="00DB307D" w:rsidRDefault="00965482" w:rsidP="000E13BC">
      <w:pPr>
        <w:pStyle w:val="Heading3"/>
        <w:rPr>
          <w:rtl/>
        </w:rPr>
      </w:pPr>
      <w:bookmarkStart w:id="512" w:name="_Toc36120651"/>
      <w:bookmarkStart w:id="513" w:name="_Toc40172477"/>
      <w:r w:rsidRPr="00DB307D">
        <w:t>3.</w:t>
      </w:r>
      <w:proofErr w:type="gramStart"/>
      <w:r w:rsidRPr="00DB307D">
        <w:t>3.A</w:t>
      </w:r>
      <w:proofErr w:type="gramEnd"/>
      <w:r w:rsidRPr="00DB307D">
        <w:t>5</w:t>
      </w:r>
      <w:r w:rsidRPr="00DB307D">
        <w:rPr>
          <w:rtl/>
        </w:rPr>
        <w:tab/>
        <w:t xml:space="preserve">ملخص الدراسة </w:t>
      </w:r>
      <w:r w:rsidRPr="00DB307D">
        <w:t>2</w:t>
      </w:r>
      <w:bookmarkEnd w:id="512"/>
      <w:bookmarkEnd w:id="513"/>
    </w:p>
    <w:p w14:paraId="77252413" w14:textId="4D084DB1" w:rsidR="00965482" w:rsidRPr="00BE038F" w:rsidRDefault="00965482" w:rsidP="000E13BC">
      <w:pPr>
        <w:rPr>
          <w:spacing w:val="-4"/>
          <w:rtl/>
        </w:rPr>
      </w:pPr>
      <w:r w:rsidRPr="00BE038F">
        <w:rPr>
          <w:spacing w:val="-4"/>
          <w:rtl/>
        </w:rPr>
        <w:t xml:space="preserve">لا يكفي التوهين الجوي لتحقيق التوافق بين محطات الخدمتين </w:t>
      </w:r>
      <w:r w:rsidRPr="00BE038F">
        <w:rPr>
          <w:spacing w:val="-4"/>
        </w:rPr>
        <w:t>FS</w:t>
      </w:r>
      <w:r w:rsidRPr="00BE038F">
        <w:rPr>
          <w:spacing w:val="-4"/>
          <w:rtl/>
        </w:rPr>
        <w:t xml:space="preserve"> و</w:t>
      </w:r>
      <w:r w:rsidRPr="00BE038F">
        <w:rPr>
          <w:spacing w:val="-4"/>
        </w:rPr>
        <w:t>RAS</w:t>
      </w:r>
      <w:r w:rsidRPr="00BE038F">
        <w:rPr>
          <w:spacing w:val="-4"/>
          <w:rtl/>
        </w:rPr>
        <w:t xml:space="preserve"> في غياب التقنيات الأخرى. ومع ذلك، فإن الحجب الناجم عن التضاريس وانحراف اتجاه هوائي الخدمة </w:t>
      </w:r>
      <w:r w:rsidRPr="00BE038F">
        <w:rPr>
          <w:spacing w:val="-4"/>
        </w:rPr>
        <w:t>FS</w:t>
      </w:r>
      <w:r w:rsidRPr="00BE038F">
        <w:rPr>
          <w:spacing w:val="-4"/>
          <w:rtl/>
        </w:rPr>
        <w:t xml:space="preserve"> من اتجاه التسديد إلى محطة </w:t>
      </w:r>
      <w:r w:rsidRPr="00BE038F">
        <w:rPr>
          <w:spacing w:val="-4"/>
        </w:rPr>
        <w:t>RAS</w:t>
      </w:r>
      <w:r w:rsidRPr="00BE038F">
        <w:rPr>
          <w:spacing w:val="-4"/>
          <w:rtl/>
        </w:rPr>
        <w:t xml:space="preserve"> وتغيير الارتفاع من</w:t>
      </w:r>
      <w:r w:rsidR="000E13BC" w:rsidRPr="00BE038F">
        <w:rPr>
          <w:rFonts w:hint="cs"/>
          <w:spacing w:val="-4"/>
          <w:rtl/>
        </w:rPr>
        <w:t xml:space="preserve"> </w:t>
      </w:r>
      <w:r w:rsidR="007F175B" w:rsidRPr="00BE038F">
        <w:rPr>
          <w:spacing w:val="-4"/>
        </w:rPr>
        <w:t>m </w:t>
      </w:r>
      <w:r w:rsidRPr="00BE038F">
        <w:rPr>
          <w:spacing w:val="-4"/>
        </w:rPr>
        <w:t>3</w:t>
      </w:r>
      <w:r w:rsidR="000E13BC" w:rsidRPr="00BE038F">
        <w:rPr>
          <w:spacing w:val="-4"/>
        </w:rPr>
        <w:t xml:space="preserve"> 000</w:t>
      </w:r>
      <w:r w:rsidRPr="00BE038F">
        <w:rPr>
          <w:spacing w:val="-4"/>
          <w:rtl/>
        </w:rPr>
        <w:t xml:space="preserve"> إلى </w:t>
      </w:r>
      <w:r w:rsidR="007F175B" w:rsidRPr="00BE038F">
        <w:rPr>
          <w:spacing w:val="-4"/>
        </w:rPr>
        <w:t>m </w:t>
      </w:r>
      <w:r w:rsidRPr="00BE038F">
        <w:rPr>
          <w:spacing w:val="-4"/>
        </w:rPr>
        <w:t>0</w:t>
      </w:r>
      <w:r w:rsidRPr="00BE038F">
        <w:rPr>
          <w:spacing w:val="-4"/>
          <w:rtl/>
        </w:rPr>
        <w:t xml:space="preserve"> من محطة الخدمة </w:t>
      </w:r>
      <w:r w:rsidRPr="00BE038F">
        <w:rPr>
          <w:spacing w:val="-4"/>
        </w:rPr>
        <w:t>FS</w:t>
      </w:r>
      <w:r w:rsidRPr="00BE038F">
        <w:rPr>
          <w:spacing w:val="-4"/>
          <w:rtl/>
        </w:rPr>
        <w:t xml:space="preserve"> كلها تعمل على تخفيض مسافة الفصل. وهذه الشروط المحددة ضرورية لحماية محطة الخدمة </w:t>
      </w:r>
      <w:r w:rsidRPr="00BE038F">
        <w:rPr>
          <w:spacing w:val="-4"/>
        </w:rPr>
        <w:t>RAS</w:t>
      </w:r>
      <w:r w:rsidRPr="00BE038F">
        <w:rPr>
          <w:spacing w:val="-4"/>
          <w:rtl/>
        </w:rPr>
        <w:t>، على أساس كل حالة على حدة.</w:t>
      </w:r>
    </w:p>
    <w:p w14:paraId="66E5E66F" w14:textId="6FF181D7" w:rsidR="00965482" w:rsidRPr="00863C47" w:rsidRDefault="00965482" w:rsidP="00DB307D">
      <w:pPr>
        <w:pStyle w:val="Heading2"/>
        <w:rPr>
          <w:b w:val="0"/>
          <w:bCs w:val="0"/>
          <w:rtl/>
        </w:rPr>
      </w:pPr>
      <w:bookmarkStart w:id="514" w:name="_Toc36120652"/>
      <w:bookmarkStart w:id="515" w:name="_Toc40172478"/>
      <w:r w:rsidRPr="000E13BC">
        <w:t>4.A5</w:t>
      </w:r>
      <w:r w:rsidRPr="000E13BC">
        <w:rPr>
          <w:rtl/>
        </w:rPr>
        <w:tab/>
        <w:t xml:space="preserve">الدراسة </w:t>
      </w:r>
      <w:r w:rsidRPr="000E13BC">
        <w:t>3</w:t>
      </w:r>
      <w:r w:rsidRPr="000E13BC">
        <w:rPr>
          <w:rtl/>
        </w:rPr>
        <w:t xml:space="preserve">: حماية محطات </w:t>
      </w:r>
      <w:r w:rsidRPr="000E13BC">
        <w:t>RAS</w:t>
      </w:r>
      <w:r w:rsidRPr="000E13BC">
        <w:rPr>
          <w:rtl/>
        </w:rPr>
        <w:t xml:space="preserve"> من محطات الخدمة </w:t>
      </w:r>
      <w:r w:rsidRPr="000E13BC">
        <w:t>FS</w:t>
      </w:r>
      <w:r w:rsidRPr="000E13BC">
        <w:rPr>
          <w:rtl/>
        </w:rPr>
        <w:t xml:space="preserve"> العاملة في النطاق </w:t>
      </w:r>
      <w:r w:rsidRPr="000E13BC">
        <w:t>GHz</w:t>
      </w:r>
      <w:bookmarkEnd w:id="514"/>
      <w:r w:rsidR="00863C47">
        <w:t xml:space="preserve"> </w:t>
      </w:r>
      <w:r w:rsidR="00863C47" w:rsidRPr="000E13BC">
        <w:t>450</w:t>
      </w:r>
      <w:r w:rsidR="00863C47">
        <w:t>-</w:t>
      </w:r>
      <w:r w:rsidR="00863C47" w:rsidRPr="000E13BC">
        <w:t>275</w:t>
      </w:r>
      <w:bookmarkEnd w:id="515"/>
    </w:p>
    <w:p w14:paraId="1CC62225" w14:textId="4F5804EE" w:rsidR="00965482" w:rsidRPr="00863C47" w:rsidRDefault="00965482" w:rsidP="00965482">
      <w:pPr>
        <w:rPr>
          <w:rtl/>
        </w:rPr>
      </w:pPr>
      <w:r w:rsidRPr="00863C47">
        <w:rPr>
          <w:rtl/>
        </w:rPr>
        <w:t xml:space="preserve">تستند الحسابات إلى المعادلة </w:t>
      </w:r>
      <w:r w:rsidR="00863C47">
        <w:t>(</w:t>
      </w:r>
      <w:r w:rsidRPr="00863C47">
        <w:t>1</w:t>
      </w:r>
      <w:r w:rsidR="00863C47">
        <w:t>)</w:t>
      </w:r>
      <w:r w:rsidRPr="00863C47">
        <w:rPr>
          <w:rtl/>
        </w:rPr>
        <w:t xml:space="preserve"> الواردة في الدراسة </w:t>
      </w:r>
      <w:r w:rsidRPr="00863C47">
        <w:t>2</w:t>
      </w:r>
      <w:r w:rsidRPr="00863C47">
        <w:rPr>
          <w:rtl/>
        </w:rPr>
        <w:t>.</w:t>
      </w:r>
    </w:p>
    <w:p w14:paraId="7818958B" w14:textId="5719B19A" w:rsidR="00965482" w:rsidRPr="000E13BC" w:rsidRDefault="00965482" w:rsidP="00965482">
      <w:r w:rsidRPr="000E13BC">
        <w:rPr>
          <w:rtl/>
        </w:rPr>
        <w:t xml:space="preserve">وترد الحسابات التفصيلية لجميع السيناريوهات المدروسة في الجدول </w:t>
      </w:r>
      <w:r w:rsidR="000E13BC">
        <w:t>2-</w:t>
      </w:r>
      <w:r w:rsidRPr="000E13BC">
        <w:t>A5</w:t>
      </w:r>
      <w:r w:rsidRPr="000E13BC">
        <w:rPr>
          <w:rtl/>
        </w:rPr>
        <w:t>.</w:t>
      </w:r>
    </w:p>
    <w:p w14:paraId="622DE6DC" w14:textId="77777777" w:rsidR="00965482" w:rsidRPr="00923689" w:rsidRDefault="00965482" w:rsidP="00923689">
      <w:pPr>
        <w:pStyle w:val="FigureNo"/>
      </w:pPr>
      <w:r w:rsidRPr="00923689">
        <w:rPr>
          <w:rtl/>
        </w:rPr>
        <w:lastRenderedPageBreak/>
        <w:t xml:space="preserve">الشكل </w:t>
      </w:r>
      <w:r w:rsidRPr="00923689">
        <w:t>8-A5</w:t>
      </w:r>
    </w:p>
    <w:p w14:paraId="15FE7F62" w14:textId="73D522D4" w:rsidR="00965482" w:rsidRPr="00923689" w:rsidRDefault="00965482" w:rsidP="00C95DF2">
      <w:pPr>
        <w:pStyle w:val="Figuretitle"/>
        <w:spacing w:after="0"/>
        <w:rPr>
          <w:rtl/>
        </w:rPr>
      </w:pPr>
      <w:r w:rsidRPr="00923689">
        <w:rPr>
          <w:rtl/>
        </w:rPr>
        <w:t xml:space="preserve">مسافة الفصل الدنيا، بما في ذلك الخسارة المقدرة للجلبة بين محطة خدمة </w:t>
      </w:r>
      <w:r w:rsidRPr="00923689">
        <w:t>FS</w:t>
      </w:r>
      <w:r w:rsidRPr="00923689">
        <w:rPr>
          <w:rtl/>
        </w:rPr>
        <w:t xml:space="preserve"> وتلسكوب راديوي،</w:t>
      </w:r>
      <w:r w:rsidR="00863C47">
        <w:rPr>
          <w:rtl/>
        </w:rPr>
        <w:br/>
      </w:r>
      <w:r w:rsidRPr="00923689">
        <w:rPr>
          <w:rtl/>
        </w:rPr>
        <w:t xml:space="preserve">التي لا تتجاوز عتبات التداخل في خدمة الفلك الراديوي الواردة في الجدول </w:t>
      </w:r>
      <w:r w:rsidRPr="00923689">
        <w:t>9</w:t>
      </w:r>
      <w:r w:rsidRPr="00923689">
        <w:rPr>
          <w:rtl/>
        </w:rPr>
        <w:t xml:space="preserve"> (رصد متواصل)</w:t>
      </w:r>
    </w:p>
    <w:p w14:paraId="70D041D6" w14:textId="18875128" w:rsidR="00965482" w:rsidRPr="00EC0C02" w:rsidRDefault="00AD1DDB" w:rsidP="00BE038F">
      <w:pPr>
        <w:pStyle w:val="Figure"/>
        <w:bidi/>
        <w:rPr>
          <w:rtl/>
          <w:lang w:bidi="ar-EG"/>
        </w:rPr>
      </w:pPr>
      <w:r>
        <w:rPr>
          <w:noProof/>
        </w:rPr>
        <mc:AlternateContent>
          <mc:Choice Requires="wpg">
            <w:drawing>
              <wp:anchor distT="0" distB="0" distL="114300" distR="114300" simplePos="0" relativeHeight="252024832" behindDoc="0" locked="0" layoutInCell="1" allowOverlap="1" wp14:anchorId="25629A02" wp14:editId="33A3D1C2">
                <wp:simplePos x="0" y="0"/>
                <wp:positionH relativeFrom="column">
                  <wp:posOffset>1161873</wp:posOffset>
                </wp:positionH>
                <wp:positionV relativeFrom="paragraph">
                  <wp:posOffset>338677</wp:posOffset>
                </wp:positionV>
                <wp:extent cx="3059522" cy="2871457"/>
                <wp:effectExtent l="0" t="0" r="7620" b="0"/>
                <wp:wrapNone/>
                <wp:docPr id="512" name="Group 512"/>
                <wp:cNvGraphicFramePr/>
                <a:graphic xmlns:a="http://schemas.openxmlformats.org/drawingml/2006/main">
                  <a:graphicData uri="http://schemas.microsoft.com/office/word/2010/wordprocessingGroup">
                    <wpg:wgp>
                      <wpg:cNvGrpSpPr/>
                      <wpg:grpSpPr>
                        <a:xfrm>
                          <a:off x="0" y="0"/>
                          <a:ext cx="3059522" cy="2871457"/>
                          <a:chOff x="61709" y="-397236"/>
                          <a:chExt cx="3059522" cy="2871457"/>
                        </a:xfrm>
                      </wpg:grpSpPr>
                      <wps:wsp>
                        <wps:cNvPr id="815" name="ZoneTexte 2"/>
                        <wps:cNvSpPr txBox="1"/>
                        <wps:spPr>
                          <a:xfrm>
                            <a:off x="1509041" y="2262766"/>
                            <a:ext cx="1022985" cy="211455"/>
                          </a:xfrm>
                          <a:prstGeom prst="rect">
                            <a:avLst/>
                          </a:prstGeom>
                          <a:noFill/>
                        </wps:spPr>
                        <wps:txbx>
                          <w:txbxContent>
                            <w:p w14:paraId="0FABF545" w14:textId="77777777" w:rsidR="009C5789" w:rsidRPr="00FC153E" w:rsidRDefault="009C5789" w:rsidP="0032683F">
                              <w:pPr>
                                <w:spacing w:before="40" w:line="144" w:lineRule="auto"/>
                                <w:jc w:val="center"/>
                                <w:rPr>
                                  <w:sz w:val="18"/>
                                  <w:szCs w:val="24"/>
                                </w:rPr>
                              </w:pPr>
                              <w:r w:rsidRPr="00FC153E">
                                <w:rPr>
                                  <w:sz w:val="18"/>
                                  <w:szCs w:val="24"/>
                                  <w:rtl/>
                                </w:rPr>
                                <w:t xml:space="preserve">التردد </w:t>
                              </w:r>
                              <w:r w:rsidRPr="00FC153E">
                                <w:rPr>
                                  <w:sz w:val="18"/>
                                  <w:szCs w:val="24"/>
                                </w:rPr>
                                <w:t>[GHz]</w:t>
                              </w:r>
                            </w:p>
                          </w:txbxContent>
                        </wps:txbx>
                        <wps:bodyPr wrap="square" lIns="0" tIns="0" rIns="0" bIns="0" rtlCol="0">
                          <a:noAutofit/>
                        </wps:bodyPr>
                      </wps:wsp>
                      <wps:wsp>
                        <wps:cNvPr id="816" name="Text Box 816"/>
                        <wps:cNvSpPr txBox="1"/>
                        <wps:spPr>
                          <a:xfrm>
                            <a:off x="1295867" y="-397236"/>
                            <a:ext cx="1825364" cy="402846"/>
                          </a:xfrm>
                          <a:prstGeom prst="rect">
                            <a:avLst/>
                          </a:prstGeom>
                          <a:noFill/>
                          <a:ln w="6350">
                            <a:noFill/>
                          </a:ln>
                        </wps:spPr>
                        <wps:txbx>
                          <w:txbxContent>
                            <w:p w14:paraId="66FBA0F3" w14:textId="33AD9202" w:rsidR="009C5789" w:rsidRPr="00FC153E" w:rsidRDefault="009C5789" w:rsidP="0032683F">
                              <w:pPr>
                                <w:spacing w:before="40" w:line="144" w:lineRule="auto"/>
                                <w:jc w:val="left"/>
                                <w:rPr>
                                  <w:sz w:val="18"/>
                                  <w:szCs w:val="24"/>
                                  <w:rtl/>
                                </w:rPr>
                              </w:pPr>
                              <w:r w:rsidRPr="00FC153E">
                                <w:rPr>
                                  <w:sz w:val="18"/>
                                  <w:szCs w:val="24"/>
                                  <w:rtl/>
                                </w:rPr>
                                <w:t xml:space="preserve">ارتفاع </w:t>
                              </w:r>
                              <w:r w:rsidRPr="00FC153E">
                                <w:rPr>
                                  <w:sz w:val="18"/>
                                  <w:szCs w:val="24"/>
                                </w:rPr>
                                <w:t>0</w:t>
                              </w:r>
                              <w:r w:rsidRPr="00FC153E">
                                <w:rPr>
                                  <w:sz w:val="18"/>
                                  <w:szCs w:val="24"/>
                                  <w:rtl/>
                                </w:rPr>
                                <w:t xml:space="preserve"> </w:t>
                              </w:r>
                              <w:r w:rsidRPr="00FC153E">
                                <w:rPr>
                                  <w:sz w:val="18"/>
                                  <w:szCs w:val="24"/>
                                </w:rPr>
                                <w:t>km</w:t>
                              </w:r>
                              <w:r w:rsidRPr="00FC153E">
                                <w:rPr>
                                  <w:sz w:val="18"/>
                                  <w:szCs w:val="24"/>
                                  <w:rtl/>
                                </w:rPr>
                                <w:t xml:space="preserve"> لكل من محطة </w:t>
                              </w:r>
                              <w:r w:rsidRPr="00FC153E">
                                <w:rPr>
                                  <w:sz w:val="18"/>
                                  <w:szCs w:val="24"/>
                                </w:rPr>
                                <w:t>FS</w:t>
                              </w:r>
                              <w:r w:rsidRPr="00FC153E">
                                <w:rPr>
                                  <w:sz w:val="18"/>
                                  <w:szCs w:val="24"/>
                                  <w:rtl/>
                                </w:rPr>
                                <w:t xml:space="preserve"> و</w:t>
                              </w:r>
                              <w:r w:rsidRPr="00FC153E">
                                <w:rPr>
                                  <w:sz w:val="18"/>
                                  <w:szCs w:val="24"/>
                                </w:rPr>
                                <w:t>RAS</w:t>
                              </w:r>
                              <w:r w:rsidRPr="00FC153E">
                                <w:rPr>
                                  <w:rFonts w:hint="cs"/>
                                  <w:sz w:val="18"/>
                                  <w:szCs w:val="24"/>
                                  <w:rtl/>
                                </w:rPr>
                                <w:t xml:space="preserve"> </w:t>
                              </w:r>
                            </w:p>
                            <w:p w14:paraId="7E361023" w14:textId="75C4EFDA" w:rsidR="009C5789" w:rsidRPr="00FC153E" w:rsidRDefault="009C5789" w:rsidP="00AD1DDB">
                              <w:pPr>
                                <w:spacing w:before="40" w:line="144" w:lineRule="auto"/>
                                <w:jc w:val="left"/>
                                <w:rPr>
                                  <w:szCs w:val="24"/>
                                </w:rPr>
                              </w:pPr>
                              <w:r w:rsidRPr="00FC153E">
                                <w:rPr>
                                  <w:sz w:val="18"/>
                                  <w:szCs w:val="24"/>
                                  <w:rtl/>
                                </w:rPr>
                                <w:t xml:space="preserve">ارتفاع </w:t>
                              </w:r>
                              <w:r w:rsidRPr="00FC153E">
                                <w:rPr>
                                  <w:sz w:val="18"/>
                                  <w:szCs w:val="24"/>
                                </w:rPr>
                                <w:t>3</w:t>
                              </w:r>
                              <w:r w:rsidRPr="00FC153E">
                                <w:rPr>
                                  <w:sz w:val="18"/>
                                  <w:szCs w:val="24"/>
                                  <w:rtl/>
                                </w:rPr>
                                <w:t xml:space="preserve"> </w:t>
                              </w:r>
                              <w:r w:rsidRPr="00FC153E">
                                <w:rPr>
                                  <w:sz w:val="18"/>
                                  <w:szCs w:val="24"/>
                                </w:rPr>
                                <w:t>km</w:t>
                              </w:r>
                              <w:r w:rsidRPr="00FC153E">
                                <w:rPr>
                                  <w:sz w:val="18"/>
                                  <w:szCs w:val="24"/>
                                  <w:rtl/>
                                </w:rPr>
                                <w:t xml:space="preserve"> لكل من محطة </w:t>
                              </w:r>
                              <w:r w:rsidRPr="00FC153E">
                                <w:rPr>
                                  <w:sz w:val="18"/>
                                  <w:szCs w:val="24"/>
                                </w:rPr>
                                <w:t>FS</w:t>
                              </w:r>
                              <w:r w:rsidRPr="00FC153E">
                                <w:rPr>
                                  <w:sz w:val="18"/>
                                  <w:szCs w:val="24"/>
                                  <w:rtl/>
                                </w:rPr>
                                <w:t xml:space="preserve"> و</w:t>
                              </w:r>
                              <w:r w:rsidRPr="00FC153E">
                                <w:rPr>
                                  <w:sz w:val="18"/>
                                  <w:szCs w:val="24"/>
                                </w:rPr>
                                <w:t>RAS</w:t>
                              </w:r>
                              <w:r w:rsidRPr="00FC153E">
                                <w:rPr>
                                  <w:rFonts w:hint="cs"/>
                                  <w:sz w:val="18"/>
                                  <w:szCs w:val="24"/>
                                  <w:rtl/>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17" name="ZoneTexte 2"/>
                        <wps:cNvSpPr txBox="1"/>
                        <wps:spPr>
                          <a:xfrm rot="16200000">
                            <a:off x="-463922" y="721975"/>
                            <a:ext cx="1262717" cy="211455"/>
                          </a:xfrm>
                          <a:prstGeom prst="rect">
                            <a:avLst/>
                          </a:prstGeom>
                          <a:noFill/>
                        </wps:spPr>
                        <wps:txbx>
                          <w:txbxContent>
                            <w:p w14:paraId="68A885B6" w14:textId="1BC1CD90" w:rsidR="009C5789" w:rsidRPr="00FC153E" w:rsidRDefault="009C5789" w:rsidP="00C95DF2">
                              <w:pPr>
                                <w:spacing w:before="40" w:line="144" w:lineRule="auto"/>
                                <w:jc w:val="center"/>
                                <w:rPr>
                                  <w:sz w:val="18"/>
                                  <w:szCs w:val="24"/>
                                  <w:rtl/>
                                </w:rPr>
                              </w:pPr>
                              <w:r w:rsidRPr="00FC153E">
                                <w:rPr>
                                  <w:sz w:val="18"/>
                                  <w:szCs w:val="24"/>
                                  <w:rtl/>
                                </w:rPr>
                                <w:t xml:space="preserve">مسافة الفصل، </w:t>
                              </w:r>
                              <w:r w:rsidRPr="00FC153E">
                                <w:rPr>
                                  <w:sz w:val="18"/>
                                  <w:szCs w:val="24"/>
                                </w:rPr>
                                <w:t>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5629A02" id="Group 512" o:spid="_x0000_s1441" style="position:absolute;left:0;text-align:left;margin-left:91.5pt;margin-top:26.65pt;width:240.9pt;height:226.1pt;z-index:252024832;mso-position-horizontal-relative:text;mso-position-vertical-relative:text;mso-width-relative:margin;mso-height-relative:margin" coordorigin="617,-3972" coordsize="30595,28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">
                <v:shape id="_x0000_s1442" type="#_x0000_t202" style="position:absolute;left:15090;top:22627;width:10230;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zIExQAAANwAAAAPAAAAZHJzL2Rvd25yZXYueG1sRI9Ba8JA&#10;FITvhf6H5RV6azYWFE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C0jzIExQAAANwAAAAP&#10;AAAAAAAAAAAAAAAAAAcCAABkcnMvZG93bnJldi54bWxQSwUGAAAAAAMAAwC3AAAA+QIAAAAA&#10;" filled="f" stroked="f">
                  <v:textbox inset="0,0,0,0">
                    <w:txbxContent>
                      <w:p w14:paraId="0FABF545" w14:textId="77777777" w:rsidR="009C5789" w:rsidRPr="00FC153E" w:rsidRDefault="009C5789" w:rsidP="0032683F">
                        <w:pPr>
                          <w:spacing w:before="40" w:line="144" w:lineRule="auto"/>
                          <w:jc w:val="center"/>
                          <w:rPr>
                            <w:sz w:val="18"/>
                            <w:szCs w:val="24"/>
                          </w:rPr>
                        </w:pPr>
                        <w:r w:rsidRPr="00FC153E">
                          <w:rPr>
                            <w:sz w:val="18"/>
                            <w:szCs w:val="24"/>
                            <w:rtl/>
                          </w:rPr>
                          <w:t xml:space="preserve">التردد </w:t>
                        </w:r>
                        <w:r w:rsidRPr="00FC153E">
                          <w:rPr>
                            <w:sz w:val="18"/>
                            <w:szCs w:val="24"/>
                          </w:rPr>
                          <w:t>[GHz]</w:t>
                        </w:r>
                      </w:p>
                    </w:txbxContent>
                  </v:textbox>
                </v:shape>
                <v:shape id="Text Box 816" o:spid="_x0000_s1443" type="#_x0000_t202" style="position:absolute;left:12958;top:-3972;width:18254;height:4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" filled="f" stroked="f" strokeweight=".5pt">
                  <v:textbox inset="0,0,0,0">
                    <w:txbxContent>
                      <w:p w14:paraId="66FBA0F3" w14:textId="33AD9202" w:rsidR="009C5789" w:rsidRPr="00FC153E" w:rsidRDefault="009C5789" w:rsidP="0032683F">
                        <w:pPr>
                          <w:spacing w:before="40" w:line="144" w:lineRule="auto"/>
                          <w:jc w:val="left"/>
                          <w:rPr>
                            <w:sz w:val="18"/>
                            <w:szCs w:val="24"/>
                            <w:rtl/>
                          </w:rPr>
                        </w:pPr>
                        <w:r w:rsidRPr="00FC153E">
                          <w:rPr>
                            <w:sz w:val="18"/>
                            <w:szCs w:val="24"/>
                            <w:rtl/>
                          </w:rPr>
                          <w:t xml:space="preserve">ارتفاع </w:t>
                        </w:r>
                        <w:r w:rsidRPr="00FC153E">
                          <w:rPr>
                            <w:sz w:val="18"/>
                            <w:szCs w:val="24"/>
                          </w:rPr>
                          <w:t>0</w:t>
                        </w:r>
                        <w:r w:rsidRPr="00FC153E">
                          <w:rPr>
                            <w:sz w:val="18"/>
                            <w:szCs w:val="24"/>
                            <w:rtl/>
                          </w:rPr>
                          <w:t xml:space="preserve"> </w:t>
                        </w:r>
                        <w:r w:rsidRPr="00FC153E">
                          <w:rPr>
                            <w:sz w:val="18"/>
                            <w:szCs w:val="24"/>
                          </w:rPr>
                          <w:t>km</w:t>
                        </w:r>
                        <w:r w:rsidRPr="00FC153E">
                          <w:rPr>
                            <w:sz w:val="18"/>
                            <w:szCs w:val="24"/>
                            <w:rtl/>
                          </w:rPr>
                          <w:t xml:space="preserve"> لكل من محطة </w:t>
                        </w:r>
                        <w:r w:rsidRPr="00FC153E">
                          <w:rPr>
                            <w:sz w:val="18"/>
                            <w:szCs w:val="24"/>
                          </w:rPr>
                          <w:t>FS</w:t>
                        </w:r>
                        <w:r w:rsidRPr="00FC153E">
                          <w:rPr>
                            <w:sz w:val="18"/>
                            <w:szCs w:val="24"/>
                            <w:rtl/>
                          </w:rPr>
                          <w:t xml:space="preserve"> و</w:t>
                        </w:r>
                        <w:r w:rsidRPr="00FC153E">
                          <w:rPr>
                            <w:sz w:val="18"/>
                            <w:szCs w:val="24"/>
                          </w:rPr>
                          <w:t>RAS</w:t>
                        </w:r>
                        <w:r w:rsidRPr="00FC153E">
                          <w:rPr>
                            <w:rFonts w:hint="cs"/>
                            <w:sz w:val="18"/>
                            <w:szCs w:val="24"/>
                            <w:rtl/>
                          </w:rPr>
                          <w:t xml:space="preserve"> </w:t>
                        </w:r>
                      </w:p>
                      <w:p w14:paraId="7E361023" w14:textId="75C4EFDA" w:rsidR="009C5789" w:rsidRPr="00FC153E" w:rsidRDefault="009C5789" w:rsidP="00AD1DDB">
                        <w:pPr>
                          <w:spacing w:before="40" w:line="144" w:lineRule="auto"/>
                          <w:jc w:val="left"/>
                          <w:rPr>
                            <w:szCs w:val="24"/>
                          </w:rPr>
                        </w:pPr>
                        <w:r w:rsidRPr="00FC153E">
                          <w:rPr>
                            <w:sz w:val="18"/>
                            <w:szCs w:val="24"/>
                            <w:rtl/>
                          </w:rPr>
                          <w:t xml:space="preserve">ارتفاع </w:t>
                        </w:r>
                        <w:r w:rsidRPr="00FC153E">
                          <w:rPr>
                            <w:sz w:val="18"/>
                            <w:szCs w:val="24"/>
                          </w:rPr>
                          <w:t>3</w:t>
                        </w:r>
                        <w:r w:rsidRPr="00FC153E">
                          <w:rPr>
                            <w:sz w:val="18"/>
                            <w:szCs w:val="24"/>
                            <w:rtl/>
                          </w:rPr>
                          <w:t xml:space="preserve"> </w:t>
                        </w:r>
                        <w:r w:rsidRPr="00FC153E">
                          <w:rPr>
                            <w:sz w:val="18"/>
                            <w:szCs w:val="24"/>
                          </w:rPr>
                          <w:t>km</w:t>
                        </w:r>
                        <w:r w:rsidRPr="00FC153E">
                          <w:rPr>
                            <w:sz w:val="18"/>
                            <w:szCs w:val="24"/>
                            <w:rtl/>
                          </w:rPr>
                          <w:t xml:space="preserve"> لكل من محطة </w:t>
                        </w:r>
                        <w:r w:rsidRPr="00FC153E">
                          <w:rPr>
                            <w:sz w:val="18"/>
                            <w:szCs w:val="24"/>
                          </w:rPr>
                          <w:t>FS</w:t>
                        </w:r>
                        <w:r w:rsidRPr="00FC153E">
                          <w:rPr>
                            <w:sz w:val="18"/>
                            <w:szCs w:val="24"/>
                            <w:rtl/>
                          </w:rPr>
                          <w:t xml:space="preserve"> و</w:t>
                        </w:r>
                        <w:r w:rsidRPr="00FC153E">
                          <w:rPr>
                            <w:sz w:val="18"/>
                            <w:szCs w:val="24"/>
                          </w:rPr>
                          <w:t>RAS</w:t>
                        </w:r>
                        <w:r w:rsidRPr="00FC153E">
                          <w:rPr>
                            <w:rFonts w:hint="cs"/>
                            <w:sz w:val="18"/>
                            <w:szCs w:val="24"/>
                            <w:rtl/>
                          </w:rPr>
                          <w:t xml:space="preserve"> </w:t>
                        </w:r>
                      </w:p>
                    </w:txbxContent>
                  </v:textbox>
                </v:shape>
                <v:shape id="_x0000_s1444" type="#_x0000_t202" style="position:absolute;left:-4640;top:7220;width:12627;height:2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" filled="f" stroked="f">
                  <v:textbox inset="0,0,0,0">
                    <w:txbxContent>
                      <w:p w14:paraId="68A885B6" w14:textId="1BC1CD90" w:rsidR="009C5789" w:rsidRPr="00FC153E" w:rsidRDefault="009C5789" w:rsidP="00C95DF2">
                        <w:pPr>
                          <w:spacing w:before="40" w:line="144" w:lineRule="auto"/>
                          <w:jc w:val="center"/>
                          <w:rPr>
                            <w:sz w:val="18"/>
                            <w:szCs w:val="24"/>
                            <w:rtl/>
                          </w:rPr>
                        </w:pPr>
                        <w:r w:rsidRPr="00FC153E">
                          <w:rPr>
                            <w:sz w:val="18"/>
                            <w:szCs w:val="24"/>
                            <w:rtl/>
                          </w:rPr>
                          <w:t xml:space="preserve">مسافة الفصل، </w:t>
                        </w:r>
                        <w:r w:rsidRPr="00FC153E">
                          <w:rPr>
                            <w:sz w:val="18"/>
                            <w:szCs w:val="24"/>
                          </w:rPr>
                          <w:t>m</w:t>
                        </w:r>
                      </w:p>
                    </w:txbxContent>
                  </v:textbox>
                </v:shape>
              </v:group>
            </w:pict>
          </mc:Fallback>
        </mc:AlternateContent>
      </w:r>
      <w:r>
        <w:rPr>
          <w:noProof/>
          <w:rtl/>
          <w:lang w:bidi="ar-EG"/>
        </w:rPr>
        <w:drawing>
          <wp:inline distT="0" distB="0" distL="0" distR="0" wp14:anchorId="1A411B90" wp14:editId="54FA8B26">
            <wp:extent cx="4212000" cy="3160800"/>
            <wp:effectExtent l="0" t="0" r="0" b="1905"/>
            <wp:docPr id="514" name="Picture 51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5-8.png"/>
                    <pic:cNvPicPr/>
                  </pic:nvPicPr>
                  <pic:blipFill>
                    <a:blip r:embed="rId147">
                      <a:extLst>
                        <a:ext uri="{28A0092B-C50C-407E-A947-70E740481C1C}">
                          <a14:useLocalDpi xmlns:a14="http://schemas.microsoft.com/office/drawing/2010/main" val="0"/>
                        </a:ext>
                      </a:extLst>
                    </a:blip>
                    <a:stretch>
                      <a:fillRect/>
                    </a:stretch>
                  </pic:blipFill>
                  <pic:spPr>
                    <a:xfrm>
                      <a:off x="0" y="0"/>
                      <a:ext cx="4212000" cy="3160800"/>
                    </a:xfrm>
                    <a:prstGeom prst="rect">
                      <a:avLst/>
                    </a:prstGeom>
                  </pic:spPr>
                </pic:pic>
              </a:graphicData>
            </a:graphic>
          </wp:inline>
        </w:drawing>
      </w:r>
    </w:p>
    <w:p w14:paraId="007AA7FB" w14:textId="76DAAE77" w:rsidR="00965482" w:rsidRPr="00923689" w:rsidRDefault="00965482" w:rsidP="00C95DF2">
      <w:pPr>
        <w:pStyle w:val="FigureNo"/>
      </w:pPr>
      <w:r w:rsidRPr="00923689">
        <w:rPr>
          <w:rtl/>
        </w:rPr>
        <w:t xml:space="preserve">الشكل </w:t>
      </w:r>
      <w:r w:rsidRPr="00923689">
        <w:t>9-A5</w:t>
      </w:r>
    </w:p>
    <w:p w14:paraId="7C8AF7C2" w14:textId="4A2AF78A" w:rsidR="00965482" w:rsidRPr="00923689" w:rsidRDefault="00965482" w:rsidP="00C95DF2">
      <w:pPr>
        <w:pStyle w:val="Figuretitle"/>
        <w:spacing w:after="0"/>
        <w:rPr>
          <w:rtl/>
        </w:rPr>
      </w:pPr>
      <w:r w:rsidRPr="00923689">
        <w:rPr>
          <w:rtl/>
        </w:rPr>
        <w:t>مسافة الفصل الدنيا، بما في ذلك الخسارة المقدرة للجلبة بين محطة خدمة ثابتة وتلسكوب راديوي،</w:t>
      </w:r>
      <w:r w:rsidR="00863C47">
        <w:rPr>
          <w:rtl/>
        </w:rPr>
        <w:br/>
      </w:r>
      <w:r w:rsidRPr="00923689">
        <w:rPr>
          <w:rtl/>
        </w:rPr>
        <w:t xml:space="preserve">التي لا تتجاوز عتبات التداخل في خدمة الفلك الراديوي الواردة في الجدول </w:t>
      </w:r>
      <w:r w:rsidRPr="00923689">
        <w:t>10</w:t>
      </w:r>
      <w:r w:rsidRPr="00923689">
        <w:rPr>
          <w:rtl/>
        </w:rPr>
        <w:t xml:space="preserve"> (رصد خط طيفي)</w:t>
      </w:r>
    </w:p>
    <w:p w14:paraId="648972CA" w14:textId="5FFE8D19" w:rsidR="00965482" w:rsidRPr="00EC0C02" w:rsidRDefault="006360AE" w:rsidP="00BE038F">
      <w:pPr>
        <w:pStyle w:val="Figure"/>
        <w:bidi/>
        <w:rPr>
          <w:rtl/>
          <w:lang w:bidi="ar-EG"/>
        </w:rPr>
      </w:pPr>
      <w:r>
        <w:rPr>
          <w:noProof/>
          <w:rtl/>
          <w:lang w:bidi="ar-EG"/>
        </w:rPr>
        <mc:AlternateContent>
          <mc:Choice Requires="wpg">
            <w:drawing>
              <wp:anchor distT="0" distB="0" distL="114300" distR="114300" simplePos="0" relativeHeight="252030976" behindDoc="0" locked="0" layoutInCell="1" allowOverlap="1" wp14:anchorId="4377D691" wp14:editId="2AB91ECE">
                <wp:simplePos x="0" y="0"/>
                <wp:positionH relativeFrom="column">
                  <wp:posOffset>878708</wp:posOffset>
                </wp:positionH>
                <wp:positionV relativeFrom="paragraph">
                  <wp:posOffset>416692</wp:posOffset>
                </wp:positionV>
                <wp:extent cx="3588604" cy="3360288"/>
                <wp:effectExtent l="0" t="0" r="12065" b="0"/>
                <wp:wrapNone/>
                <wp:docPr id="516" name="Group 516"/>
                <wp:cNvGraphicFramePr/>
                <a:graphic xmlns:a="http://schemas.openxmlformats.org/drawingml/2006/main">
                  <a:graphicData uri="http://schemas.microsoft.com/office/word/2010/wordprocessingGroup">
                    <wpg:wgp>
                      <wpg:cNvGrpSpPr/>
                      <wpg:grpSpPr>
                        <a:xfrm>
                          <a:off x="0" y="0"/>
                          <a:ext cx="3588604" cy="3360288"/>
                          <a:chOff x="0" y="-168294"/>
                          <a:chExt cx="3588604" cy="3360288"/>
                        </a:xfrm>
                      </wpg:grpSpPr>
                      <wps:wsp>
                        <wps:cNvPr id="819" name="ZoneTexte 2"/>
                        <wps:cNvSpPr txBox="1"/>
                        <wps:spPr>
                          <a:xfrm>
                            <a:off x="1744086" y="2980539"/>
                            <a:ext cx="1022985" cy="211455"/>
                          </a:xfrm>
                          <a:prstGeom prst="rect">
                            <a:avLst/>
                          </a:prstGeom>
                          <a:noFill/>
                        </wps:spPr>
                        <wps:txbx>
                          <w:txbxContent>
                            <w:p w14:paraId="5D9B805E" w14:textId="77777777" w:rsidR="009C5789" w:rsidRPr="00FC153E" w:rsidRDefault="009C5789" w:rsidP="00C95DF2">
                              <w:pPr>
                                <w:spacing w:before="40" w:line="144" w:lineRule="auto"/>
                                <w:jc w:val="center"/>
                                <w:rPr>
                                  <w:sz w:val="18"/>
                                  <w:szCs w:val="24"/>
                                </w:rPr>
                              </w:pPr>
                              <w:r w:rsidRPr="00FC153E">
                                <w:rPr>
                                  <w:sz w:val="18"/>
                                  <w:szCs w:val="24"/>
                                  <w:rtl/>
                                </w:rPr>
                                <w:t xml:space="preserve">التردد </w:t>
                              </w:r>
                              <w:r w:rsidRPr="00FC153E">
                                <w:rPr>
                                  <w:sz w:val="18"/>
                                  <w:szCs w:val="24"/>
                                </w:rPr>
                                <w:t>[GHz]</w:t>
                              </w:r>
                            </w:p>
                          </w:txbxContent>
                        </wps:txbx>
                        <wps:bodyPr wrap="square" lIns="0" tIns="0" rIns="0" bIns="0" rtlCol="0">
                          <a:noAutofit/>
                        </wps:bodyPr>
                      </wps:wsp>
                      <wps:wsp>
                        <wps:cNvPr id="822" name="Text Box 822"/>
                        <wps:cNvSpPr txBox="1"/>
                        <wps:spPr>
                          <a:xfrm>
                            <a:off x="1480424" y="-168294"/>
                            <a:ext cx="2108180" cy="437566"/>
                          </a:xfrm>
                          <a:prstGeom prst="rect">
                            <a:avLst/>
                          </a:prstGeom>
                          <a:noFill/>
                          <a:ln w="6350">
                            <a:noFill/>
                          </a:ln>
                        </wps:spPr>
                        <wps:txbx>
                          <w:txbxContent>
                            <w:p w14:paraId="02449951" w14:textId="7E5AEEC6" w:rsidR="009C5789" w:rsidRPr="00FC153E" w:rsidRDefault="009C5789" w:rsidP="00C95DF2">
                              <w:pPr>
                                <w:spacing w:before="40" w:line="144" w:lineRule="auto"/>
                                <w:jc w:val="left"/>
                                <w:rPr>
                                  <w:sz w:val="18"/>
                                  <w:szCs w:val="24"/>
                                  <w:rtl/>
                                </w:rPr>
                              </w:pPr>
                              <w:r w:rsidRPr="00FC153E">
                                <w:rPr>
                                  <w:sz w:val="18"/>
                                  <w:szCs w:val="24"/>
                                  <w:rtl/>
                                </w:rPr>
                                <w:t xml:space="preserve">ارتفاع </w:t>
                              </w:r>
                              <w:r w:rsidRPr="00FC153E">
                                <w:rPr>
                                  <w:sz w:val="18"/>
                                  <w:szCs w:val="24"/>
                                </w:rPr>
                                <w:t>0</w:t>
                              </w:r>
                              <w:r w:rsidRPr="00FC153E">
                                <w:rPr>
                                  <w:sz w:val="18"/>
                                  <w:szCs w:val="24"/>
                                  <w:rtl/>
                                </w:rPr>
                                <w:t xml:space="preserve"> </w:t>
                              </w:r>
                              <w:r w:rsidRPr="00FC153E">
                                <w:rPr>
                                  <w:sz w:val="18"/>
                                  <w:szCs w:val="24"/>
                                </w:rPr>
                                <w:t>km</w:t>
                              </w:r>
                              <w:r w:rsidRPr="00FC153E">
                                <w:rPr>
                                  <w:sz w:val="18"/>
                                  <w:szCs w:val="24"/>
                                  <w:rtl/>
                                </w:rPr>
                                <w:t xml:space="preserve"> لكل من محطة </w:t>
                              </w:r>
                              <w:r w:rsidRPr="00FC153E">
                                <w:rPr>
                                  <w:sz w:val="18"/>
                                  <w:szCs w:val="24"/>
                                </w:rPr>
                                <w:t>FS</w:t>
                              </w:r>
                              <w:r w:rsidRPr="00FC153E">
                                <w:rPr>
                                  <w:sz w:val="18"/>
                                  <w:szCs w:val="24"/>
                                  <w:rtl/>
                                </w:rPr>
                                <w:t xml:space="preserve"> و</w:t>
                              </w:r>
                              <w:r w:rsidRPr="00FC153E">
                                <w:rPr>
                                  <w:sz w:val="18"/>
                                  <w:szCs w:val="24"/>
                                </w:rPr>
                                <w:t>RAS</w:t>
                              </w:r>
                              <w:r w:rsidRPr="00FC153E">
                                <w:rPr>
                                  <w:rFonts w:hint="cs"/>
                                  <w:sz w:val="18"/>
                                  <w:szCs w:val="24"/>
                                  <w:rtl/>
                                </w:rPr>
                                <w:t xml:space="preserve"> </w:t>
                              </w:r>
                            </w:p>
                            <w:p w14:paraId="35A7FBA8" w14:textId="018714B9" w:rsidR="009C5789" w:rsidRPr="00FC153E" w:rsidRDefault="009C5789" w:rsidP="006360AE">
                              <w:pPr>
                                <w:spacing w:before="40" w:line="144" w:lineRule="auto"/>
                                <w:jc w:val="left"/>
                                <w:rPr>
                                  <w:szCs w:val="24"/>
                                  <w:lang w:bidi="ar-EG"/>
                                </w:rPr>
                              </w:pPr>
                              <w:r w:rsidRPr="00FC153E">
                                <w:rPr>
                                  <w:sz w:val="18"/>
                                  <w:szCs w:val="24"/>
                                  <w:rtl/>
                                </w:rPr>
                                <w:t xml:space="preserve">ارتفاع </w:t>
                              </w:r>
                              <w:r w:rsidRPr="00FC153E">
                                <w:rPr>
                                  <w:sz w:val="18"/>
                                  <w:szCs w:val="24"/>
                                </w:rPr>
                                <w:t>3</w:t>
                              </w:r>
                              <w:r w:rsidRPr="00FC153E">
                                <w:rPr>
                                  <w:sz w:val="18"/>
                                  <w:szCs w:val="24"/>
                                  <w:rtl/>
                                </w:rPr>
                                <w:t xml:space="preserve"> </w:t>
                              </w:r>
                              <w:r w:rsidRPr="00FC153E">
                                <w:rPr>
                                  <w:sz w:val="18"/>
                                  <w:szCs w:val="24"/>
                                </w:rPr>
                                <w:t>km</w:t>
                              </w:r>
                              <w:r w:rsidRPr="00FC153E">
                                <w:rPr>
                                  <w:sz w:val="18"/>
                                  <w:szCs w:val="24"/>
                                  <w:rtl/>
                                </w:rPr>
                                <w:t xml:space="preserve"> لكل من محطة </w:t>
                              </w:r>
                              <w:r w:rsidRPr="00FC153E">
                                <w:rPr>
                                  <w:sz w:val="18"/>
                                  <w:szCs w:val="24"/>
                                </w:rPr>
                                <w:t>FS</w:t>
                              </w:r>
                              <w:r w:rsidRPr="00FC153E">
                                <w:rPr>
                                  <w:sz w:val="18"/>
                                  <w:szCs w:val="24"/>
                                  <w:rtl/>
                                </w:rPr>
                                <w:t xml:space="preserve"> و</w:t>
                              </w:r>
                              <w:r w:rsidRPr="00FC153E">
                                <w:rPr>
                                  <w:sz w:val="18"/>
                                  <w:szCs w:val="24"/>
                                </w:rPr>
                                <w:t>RAS</w:t>
                              </w:r>
                              <w:r w:rsidRPr="00FC153E">
                                <w:rPr>
                                  <w:rFonts w:hint="cs"/>
                                  <w:sz w:val="18"/>
                                  <w:szCs w:val="24"/>
                                  <w:rtl/>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3" name="ZoneTexte 2"/>
                        <wps:cNvSpPr txBox="1"/>
                        <wps:spPr>
                          <a:xfrm rot="16200000">
                            <a:off x="-634476" y="1043426"/>
                            <a:ext cx="1480408" cy="211455"/>
                          </a:xfrm>
                          <a:prstGeom prst="rect">
                            <a:avLst/>
                          </a:prstGeom>
                          <a:noFill/>
                        </wps:spPr>
                        <wps:txbx>
                          <w:txbxContent>
                            <w:p w14:paraId="03D9A2EF" w14:textId="77777777" w:rsidR="009C5789" w:rsidRPr="00FC153E" w:rsidRDefault="009C5789" w:rsidP="00C95DF2">
                              <w:pPr>
                                <w:spacing w:before="40" w:line="144" w:lineRule="auto"/>
                                <w:jc w:val="center"/>
                                <w:rPr>
                                  <w:sz w:val="18"/>
                                  <w:szCs w:val="24"/>
                                  <w:rtl/>
                                </w:rPr>
                              </w:pPr>
                              <w:r w:rsidRPr="00FC153E">
                                <w:rPr>
                                  <w:sz w:val="18"/>
                                  <w:szCs w:val="24"/>
                                  <w:rtl/>
                                </w:rPr>
                                <w:t xml:space="preserve">مسافة الفصل، </w:t>
                              </w:r>
                              <w:r w:rsidRPr="00FC153E">
                                <w:rPr>
                                  <w:sz w:val="18"/>
                                  <w:szCs w:val="24"/>
                                </w:rPr>
                                <w:t>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377D691" id="Group 516" o:spid="_x0000_s1445" style="position:absolute;left:0;text-align:left;margin-left:69.2pt;margin-top:32.8pt;width:282.55pt;height:264.6pt;z-index:252030976;mso-position-horizontal-relative:text;mso-position-vertical-relative:text;mso-width-relative:margin;mso-height-relative:margin" coordorigin=",-1682" coordsize="35886,3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">
                <v:shape id="_x0000_s1446" type="#_x0000_t202" style="position:absolute;left:17440;top:29805;width:10230;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" filled="f" stroked="f">
                  <v:textbox inset="0,0,0,0">
                    <w:txbxContent>
                      <w:p w14:paraId="5D9B805E" w14:textId="77777777" w:rsidR="009C5789" w:rsidRPr="00FC153E" w:rsidRDefault="009C5789" w:rsidP="00C95DF2">
                        <w:pPr>
                          <w:spacing w:before="40" w:line="144" w:lineRule="auto"/>
                          <w:jc w:val="center"/>
                          <w:rPr>
                            <w:sz w:val="18"/>
                            <w:szCs w:val="24"/>
                          </w:rPr>
                        </w:pPr>
                        <w:r w:rsidRPr="00FC153E">
                          <w:rPr>
                            <w:sz w:val="18"/>
                            <w:szCs w:val="24"/>
                            <w:rtl/>
                          </w:rPr>
                          <w:t xml:space="preserve">التردد </w:t>
                        </w:r>
                        <w:r w:rsidRPr="00FC153E">
                          <w:rPr>
                            <w:sz w:val="18"/>
                            <w:szCs w:val="24"/>
                          </w:rPr>
                          <w:t>[GHz]</w:t>
                        </w:r>
                      </w:p>
                    </w:txbxContent>
                  </v:textbox>
                </v:shape>
                <v:shape id="Text Box 822" o:spid="_x0000_s1447" type="#_x0000_t202" style="position:absolute;left:14804;top:-1682;width:21082;height:4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" filled="f" stroked="f" strokeweight=".5pt">
                  <v:textbox inset="0,0,0,0">
                    <w:txbxContent>
                      <w:p w14:paraId="02449951" w14:textId="7E5AEEC6" w:rsidR="009C5789" w:rsidRPr="00FC153E" w:rsidRDefault="009C5789" w:rsidP="00C95DF2">
                        <w:pPr>
                          <w:spacing w:before="40" w:line="144" w:lineRule="auto"/>
                          <w:jc w:val="left"/>
                          <w:rPr>
                            <w:sz w:val="18"/>
                            <w:szCs w:val="24"/>
                            <w:rtl/>
                          </w:rPr>
                        </w:pPr>
                        <w:r w:rsidRPr="00FC153E">
                          <w:rPr>
                            <w:sz w:val="18"/>
                            <w:szCs w:val="24"/>
                            <w:rtl/>
                          </w:rPr>
                          <w:t xml:space="preserve">ارتفاع </w:t>
                        </w:r>
                        <w:r w:rsidRPr="00FC153E">
                          <w:rPr>
                            <w:sz w:val="18"/>
                            <w:szCs w:val="24"/>
                          </w:rPr>
                          <w:t>0</w:t>
                        </w:r>
                        <w:r w:rsidRPr="00FC153E">
                          <w:rPr>
                            <w:sz w:val="18"/>
                            <w:szCs w:val="24"/>
                            <w:rtl/>
                          </w:rPr>
                          <w:t xml:space="preserve"> </w:t>
                        </w:r>
                        <w:r w:rsidRPr="00FC153E">
                          <w:rPr>
                            <w:sz w:val="18"/>
                            <w:szCs w:val="24"/>
                          </w:rPr>
                          <w:t>km</w:t>
                        </w:r>
                        <w:r w:rsidRPr="00FC153E">
                          <w:rPr>
                            <w:sz w:val="18"/>
                            <w:szCs w:val="24"/>
                            <w:rtl/>
                          </w:rPr>
                          <w:t xml:space="preserve"> لكل من محطة </w:t>
                        </w:r>
                        <w:r w:rsidRPr="00FC153E">
                          <w:rPr>
                            <w:sz w:val="18"/>
                            <w:szCs w:val="24"/>
                          </w:rPr>
                          <w:t>FS</w:t>
                        </w:r>
                        <w:r w:rsidRPr="00FC153E">
                          <w:rPr>
                            <w:sz w:val="18"/>
                            <w:szCs w:val="24"/>
                            <w:rtl/>
                          </w:rPr>
                          <w:t xml:space="preserve"> و</w:t>
                        </w:r>
                        <w:r w:rsidRPr="00FC153E">
                          <w:rPr>
                            <w:sz w:val="18"/>
                            <w:szCs w:val="24"/>
                          </w:rPr>
                          <w:t>RAS</w:t>
                        </w:r>
                        <w:r w:rsidRPr="00FC153E">
                          <w:rPr>
                            <w:rFonts w:hint="cs"/>
                            <w:sz w:val="18"/>
                            <w:szCs w:val="24"/>
                            <w:rtl/>
                          </w:rPr>
                          <w:t xml:space="preserve"> </w:t>
                        </w:r>
                      </w:p>
                      <w:p w14:paraId="35A7FBA8" w14:textId="018714B9" w:rsidR="009C5789" w:rsidRPr="00FC153E" w:rsidRDefault="009C5789" w:rsidP="006360AE">
                        <w:pPr>
                          <w:spacing w:before="40" w:line="144" w:lineRule="auto"/>
                          <w:jc w:val="left"/>
                          <w:rPr>
                            <w:szCs w:val="24"/>
                            <w:lang w:bidi="ar-EG"/>
                          </w:rPr>
                        </w:pPr>
                        <w:r w:rsidRPr="00FC153E">
                          <w:rPr>
                            <w:sz w:val="18"/>
                            <w:szCs w:val="24"/>
                            <w:rtl/>
                          </w:rPr>
                          <w:t xml:space="preserve">ارتفاع </w:t>
                        </w:r>
                        <w:r w:rsidRPr="00FC153E">
                          <w:rPr>
                            <w:sz w:val="18"/>
                            <w:szCs w:val="24"/>
                          </w:rPr>
                          <w:t>3</w:t>
                        </w:r>
                        <w:r w:rsidRPr="00FC153E">
                          <w:rPr>
                            <w:sz w:val="18"/>
                            <w:szCs w:val="24"/>
                            <w:rtl/>
                          </w:rPr>
                          <w:t xml:space="preserve"> </w:t>
                        </w:r>
                        <w:r w:rsidRPr="00FC153E">
                          <w:rPr>
                            <w:sz w:val="18"/>
                            <w:szCs w:val="24"/>
                          </w:rPr>
                          <w:t>km</w:t>
                        </w:r>
                        <w:r w:rsidRPr="00FC153E">
                          <w:rPr>
                            <w:sz w:val="18"/>
                            <w:szCs w:val="24"/>
                            <w:rtl/>
                          </w:rPr>
                          <w:t xml:space="preserve"> لكل من محطة </w:t>
                        </w:r>
                        <w:r w:rsidRPr="00FC153E">
                          <w:rPr>
                            <w:sz w:val="18"/>
                            <w:szCs w:val="24"/>
                          </w:rPr>
                          <w:t>FS</w:t>
                        </w:r>
                        <w:r w:rsidRPr="00FC153E">
                          <w:rPr>
                            <w:sz w:val="18"/>
                            <w:szCs w:val="24"/>
                            <w:rtl/>
                          </w:rPr>
                          <w:t xml:space="preserve"> و</w:t>
                        </w:r>
                        <w:r w:rsidRPr="00FC153E">
                          <w:rPr>
                            <w:sz w:val="18"/>
                            <w:szCs w:val="24"/>
                          </w:rPr>
                          <w:t>RAS</w:t>
                        </w:r>
                        <w:r w:rsidRPr="00FC153E">
                          <w:rPr>
                            <w:rFonts w:hint="cs"/>
                            <w:sz w:val="18"/>
                            <w:szCs w:val="24"/>
                            <w:rtl/>
                          </w:rPr>
                          <w:t xml:space="preserve"> </w:t>
                        </w:r>
                      </w:p>
                    </w:txbxContent>
                  </v:textbox>
                </v:shape>
                <v:shape id="_x0000_s1448" type="#_x0000_t202" style="position:absolute;left:-6345;top:10434;width:14804;height:2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" filled="f" stroked="f">
                  <v:textbox inset="0,0,0,0">
                    <w:txbxContent>
                      <w:p w14:paraId="03D9A2EF" w14:textId="77777777" w:rsidR="009C5789" w:rsidRPr="00FC153E" w:rsidRDefault="009C5789" w:rsidP="00C95DF2">
                        <w:pPr>
                          <w:spacing w:before="40" w:line="144" w:lineRule="auto"/>
                          <w:jc w:val="center"/>
                          <w:rPr>
                            <w:sz w:val="18"/>
                            <w:szCs w:val="24"/>
                            <w:rtl/>
                          </w:rPr>
                        </w:pPr>
                        <w:r w:rsidRPr="00FC153E">
                          <w:rPr>
                            <w:sz w:val="18"/>
                            <w:szCs w:val="24"/>
                            <w:rtl/>
                          </w:rPr>
                          <w:t xml:space="preserve">مسافة الفصل، </w:t>
                        </w:r>
                        <w:r w:rsidRPr="00FC153E">
                          <w:rPr>
                            <w:sz w:val="18"/>
                            <w:szCs w:val="24"/>
                          </w:rPr>
                          <w:t>m</w:t>
                        </w:r>
                      </w:p>
                    </w:txbxContent>
                  </v:textbox>
                </v:shape>
              </v:group>
            </w:pict>
          </mc:Fallback>
        </mc:AlternateContent>
      </w:r>
      <w:r>
        <w:rPr>
          <w:noProof/>
          <w:rtl/>
          <w:lang w:bidi="ar-EG"/>
        </w:rPr>
        <w:drawing>
          <wp:inline distT="0" distB="0" distL="0" distR="0" wp14:anchorId="74E3216A" wp14:editId="1ADF81D5">
            <wp:extent cx="4960800" cy="3722400"/>
            <wp:effectExtent l="0" t="0" r="0" b="0"/>
            <wp:docPr id="515" name="Picture 5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5-9.png"/>
                    <pic:cNvPicPr/>
                  </pic:nvPicPr>
                  <pic:blipFill>
                    <a:blip r:embed="rId148">
                      <a:extLst>
                        <a:ext uri="{28A0092B-C50C-407E-A947-70E740481C1C}">
                          <a14:useLocalDpi xmlns:a14="http://schemas.microsoft.com/office/drawing/2010/main" val="0"/>
                        </a:ext>
                      </a:extLst>
                    </a:blip>
                    <a:stretch>
                      <a:fillRect/>
                    </a:stretch>
                  </pic:blipFill>
                  <pic:spPr>
                    <a:xfrm>
                      <a:off x="0" y="0"/>
                      <a:ext cx="4960800" cy="3722400"/>
                    </a:xfrm>
                    <a:prstGeom prst="rect">
                      <a:avLst/>
                    </a:prstGeom>
                  </pic:spPr>
                </pic:pic>
              </a:graphicData>
            </a:graphic>
          </wp:inline>
        </w:drawing>
      </w:r>
    </w:p>
    <w:p w14:paraId="585F9684" w14:textId="77777777" w:rsidR="00965482" w:rsidRPr="00923689" w:rsidRDefault="00965482" w:rsidP="00C95DF2">
      <w:pPr>
        <w:pStyle w:val="FigureNo"/>
        <w:spacing w:before="0"/>
      </w:pPr>
      <w:r w:rsidRPr="00507956">
        <w:rPr>
          <w:rtl/>
        </w:rPr>
        <w:lastRenderedPageBreak/>
        <w:t xml:space="preserve">الشكل </w:t>
      </w:r>
      <w:r w:rsidRPr="00507956">
        <w:t>10-A5</w:t>
      </w:r>
    </w:p>
    <w:p w14:paraId="2C82C2BF" w14:textId="2CD1C405" w:rsidR="00965482" w:rsidRPr="00EC0C02" w:rsidRDefault="00965482" w:rsidP="00507956">
      <w:pPr>
        <w:pStyle w:val="Figuretitle"/>
        <w:spacing w:after="120"/>
        <w:rPr>
          <w:spacing w:val="-4"/>
          <w:szCs w:val="22"/>
          <w:rtl/>
          <w:lang w:bidi="ar-EG"/>
        </w:rPr>
      </w:pPr>
      <w:r w:rsidRPr="00923689">
        <w:rPr>
          <w:rtl/>
        </w:rPr>
        <w:t>مسافة الفصل الدنيا، دون خسارة الجلبة بين محطة خدمة ثابتة وتلسكوب راديوي،</w:t>
      </w:r>
      <w:r w:rsidR="00863C47">
        <w:rPr>
          <w:rtl/>
        </w:rPr>
        <w:br/>
      </w:r>
      <w:r w:rsidRPr="00923689">
        <w:rPr>
          <w:rtl/>
        </w:rPr>
        <w:t xml:space="preserve">التي لا تتجاوز عتبات التداخل في خدمة الفلك الراديوي الواردة في الجدول </w:t>
      </w:r>
      <w:r w:rsidRPr="00923689">
        <w:t>9</w:t>
      </w:r>
      <w:r w:rsidRPr="00923689">
        <w:rPr>
          <w:rtl/>
        </w:rPr>
        <w:t xml:space="preserve"> (رصد متواصل)</w:t>
      </w:r>
    </w:p>
    <w:p w14:paraId="2F75F03B" w14:textId="109FD44C" w:rsidR="00965482" w:rsidRDefault="00507956" w:rsidP="00BE038F">
      <w:pPr>
        <w:pStyle w:val="Figure"/>
        <w:bidi/>
        <w:rPr>
          <w:rtl/>
          <w:lang w:bidi="ar-EG"/>
        </w:rPr>
      </w:pPr>
      <w:r>
        <w:rPr>
          <w:noProof/>
          <w:rtl/>
          <w:lang w:bidi="ar-EG"/>
        </w:rPr>
        <mc:AlternateContent>
          <mc:Choice Requires="wpg">
            <w:drawing>
              <wp:anchor distT="0" distB="0" distL="114300" distR="114300" simplePos="0" relativeHeight="252037120" behindDoc="0" locked="0" layoutInCell="1" allowOverlap="1" wp14:anchorId="5EA03070" wp14:editId="37DE58D2">
                <wp:simplePos x="0" y="0"/>
                <wp:positionH relativeFrom="column">
                  <wp:posOffset>788670</wp:posOffset>
                </wp:positionH>
                <wp:positionV relativeFrom="paragraph">
                  <wp:posOffset>370043</wp:posOffset>
                </wp:positionV>
                <wp:extent cx="3592826" cy="3154225"/>
                <wp:effectExtent l="0" t="0" r="8255" b="0"/>
                <wp:wrapNone/>
                <wp:docPr id="6" name="Group 6"/>
                <wp:cNvGraphicFramePr/>
                <a:graphic xmlns:a="http://schemas.openxmlformats.org/drawingml/2006/main">
                  <a:graphicData uri="http://schemas.microsoft.com/office/word/2010/wordprocessingGroup">
                    <wpg:wgp>
                      <wpg:cNvGrpSpPr/>
                      <wpg:grpSpPr>
                        <a:xfrm>
                          <a:off x="0" y="0"/>
                          <a:ext cx="3592826" cy="3154225"/>
                          <a:chOff x="84147" y="-11219"/>
                          <a:chExt cx="3592826" cy="3154225"/>
                        </a:xfrm>
                      </wpg:grpSpPr>
                      <wps:wsp>
                        <wps:cNvPr id="824" name="ZoneTexte 2"/>
                        <wps:cNvSpPr txBox="1"/>
                        <wps:spPr>
                          <a:xfrm>
                            <a:off x="1998052" y="2931551"/>
                            <a:ext cx="1022985" cy="211455"/>
                          </a:xfrm>
                          <a:prstGeom prst="rect">
                            <a:avLst/>
                          </a:prstGeom>
                          <a:noFill/>
                        </wps:spPr>
                        <wps:txbx>
                          <w:txbxContent>
                            <w:p w14:paraId="1F519893" w14:textId="77777777" w:rsidR="009C5789" w:rsidRPr="00FC153E" w:rsidRDefault="009C5789" w:rsidP="00C95DF2">
                              <w:pPr>
                                <w:spacing w:before="40" w:line="144" w:lineRule="auto"/>
                                <w:jc w:val="center"/>
                                <w:rPr>
                                  <w:sz w:val="18"/>
                                  <w:szCs w:val="24"/>
                                </w:rPr>
                              </w:pPr>
                              <w:r w:rsidRPr="00FC153E">
                                <w:rPr>
                                  <w:sz w:val="18"/>
                                  <w:szCs w:val="24"/>
                                  <w:rtl/>
                                </w:rPr>
                                <w:t xml:space="preserve">التردد </w:t>
                              </w:r>
                              <w:r w:rsidRPr="00FC153E">
                                <w:rPr>
                                  <w:sz w:val="18"/>
                                  <w:szCs w:val="24"/>
                                </w:rPr>
                                <w:t>[GHz]</w:t>
                              </w:r>
                            </w:p>
                          </w:txbxContent>
                        </wps:txbx>
                        <wps:bodyPr wrap="square" lIns="0" tIns="0" rIns="0" bIns="0" rtlCol="0">
                          <a:noAutofit/>
                        </wps:bodyPr>
                      </wps:wsp>
                      <wps:wsp>
                        <wps:cNvPr id="827" name="Text Box 827"/>
                        <wps:cNvSpPr txBox="1"/>
                        <wps:spPr>
                          <a:xfrm>
                            <a:off x="1638066" y="-11219"/>
                            <a:ext cx="2038907" cy="391131"/>
                          </a:xfrm>
                          <a:prstGeom prst="rect">
                            <a:avLst/>
                          </a:prstGeom>
                          <a:noFill/>
                          <a:ln w="6350">
                            <a:noFill/>
                          </a:ln>
                        </wps:spPr>
                        <wps:txbx>
                          <w:txbxContent>
                            <w:p w14:paraId="5E59CF0B" w14:textId="1F3E3966" w:rsidR="009C5789" w:rsidRPr="00FC153E" w:rsidRDefault="009C5789" w:rsidP="00C95DF2">
                              <w:pPr>
                                <w:spacing w:before="40" w:line="144" w:lineRule="auto"/>
                                <w:jc w:val="left"/>
                                <w:rPr>
                                  <w:sz w:val="18"/>
                                  <w:szCs w:val="24"/>
                                  <w:rtl/>
                                </w:rPr>
                              </w:pPr>
                              <w:r w:rsidRPr="00FC153E">
                                <w:rPr>
                                  <w:sz w:val="18"/>
                                  <w:szCs w:val="24"/>
                                  <w:rtl/>
                                </w:rPr>
                                <w:t xml:space="preserve">ارتفاع </w:t>
                              </w:r>
                              <w:r w:rsidRPr="00FC153E">
                                <w:rPr>
                                  <w:sz w:val="18"/>
                                  <w:szCs w:val="24"/>
                                </w:rPr>
                                <w:t>0</w:t>
                              </w:r>
                              <w:r w:rsidRPr="00FC153E">
                                <w:rPr>
                                  <w:sz w:val="18"/>
                                  <w:szCs w:val="24"/>
                                  <w:rtl/>
                                </w:rPr>
                                <w:t xml:space="preserve"> </w:t>
                              </w:r>
                              <w:r w:rsidRPr="00FC153E">
                                <w:rPr>
                                  <w:sz w:val="18"/>
                                  <w:szCs w:val="24"/>
                                </w:rPr>
                                <w:t>km</w:t>
                              </w:r>
                              <w:r w:rsidRPr="00FC153E">
                                <w:rPr>
                                  <w:sz w:val="18"/>
                                  <w:szCs w:val="24"/>
                                  <w:rtl/>
                                </w:rPr>
                                <w:t xml:space="preserve"> لكل من محطة </w:t>
                              </w:r>
                              <w:r w:rsidRPr="00FC153E">
                                <w:rPr>
                                  <w:sz w:val="18"/>
                                  <w:szCs w:val="24"/>
                                </w:rPr>
                                <w:t>FS</w:t>
                              </w:r>
                              <w:r w:rsidRPr="00FC153E">
                                <w:rPr>
                                  <w:sz w:val="18"/>
                                  <w:szCs w:val="24"/>
                                  <w:rtl/>
                                </w:rPr>
                                <w:t xml:space="preserve"> و</w:t>
                              </w:r>
                              <w:r w:rsidRPr="00FC153E">
                                <w:rPr>
                                  <w:sz w:val="18"/>
                                  <w:szCs w:val="24"/>
                                </w:rPr>
                                <w:t>RAS</w:t>
                              </w:r>
                              <w:r w:rsidRPr="00FC153E">
                                <w:rPr>
                                  <w:rFonts w:hint="cs"/>
                                  <w:sz w:val="18"/>
                                  <w:szCs w:val="24"/>
                                  <w:rtl/>
                                </w:rPr>
                                <w:t xml:space="preserve"> </w:t>
                              </w:r>
                            </w:p>
                            <w:p w14:paraId="6DF15BC0" w14:textId="67FC2B43" w:rsidR="009C5789" w:rsidRPr="00FC153E" w:rsidRDefault="009C5789" w:rsidP="00507956">
                              <w:pPr>
                                <w:spacing w:before="40" w:line="144" w:lineRule="auto"/>
                                <w:jc w:val="left"/>
                                <w:rPr>
                                  <w:szCs w:val="24"/>
                                </w:rPr>
                              </w:pPr>
                              <w:r w:rsidRPr="00FC153E">
                                <w:rPr>
                                  <w:sz w:val="18"/>
                                  <w:szCs w:val="24"/>
                                  <w:rtl/>
                                </w:rPr>
                                <w:t xml:space="preserve">ارتفاع </w:t>
                              </w:r>
                              <w:r w:rsidRPr="00FC153E">
                                <w:rPr>
                                  <w:sz w:val="18"/>
                                  <w:szCs w:val="24"/>
                                </w:rPr>
                                <w:t>3</w:t>
                              </w:r>
                              <w:r w:rsidRPr="00FC153E">
                                <w:rPr>
                                  <w:sz w:val="18"/>
                                  <w:szCs w:val="24"/>
                                  <w:rtl/>
                                </w:rPr>
                                <w:t xml:space="preserve"> </w:t>
                              </w:r>
                              <w:r w:rsidRPr="00FC153E">
                                <w:rPr>
                                  <w:sz w:val="18"/>
                                  <w:szCs w:val="24"/>
                                </w:rPr>
                                <w:t>km</w:t>
                              </w:r>
                              <w:r w:rsidRPr="00FC153E">
                                <w:rPr>
                                  <w:sz w:val="18"/>
                                  <w:szCs w:val="24"/>
                                  <w:rtl/>
                                </w:rPr>
                                <w:t xml:space="preserve"> لكل من محطة </w:t>
                              </w:r>
                              <w:r w:rsidRPr="00FC153E">
                                <w:rPr>
                                  <w:sz w:val="18"/>
                                  <w:szCs w:val="24"/>
                                </w:rPr>
                                <w:t>FS</w:t>
                              </w:r>
                              <w:r w:rsidRPr="00FC153E">
                                <w:rPr>
                                  <w:sz w:val="18"/>
                                  <w:szCs w:val="24"/>
                                  <w:rtl/>
                                </w:rPr>
                                <w:t xml:space="preserve"> و</w:t>
                              </w:r>
                              <w:r w:rsidRPr="00FC153E">
                                <w:rPr>
                                  <w:sz w:val="18"/>
                                  <w:szCs w:val="24"/>
                                </w:rPr>
                                <w:t>RAS</w:t>
                              </w:r>
                              <w:r w:rsidRPr="00FC153E">
                                <w:rPr>
                                  <w:rFonts w:hint="cs"/>
                                  <w:sz w:val="18"/>
                                  <w:szCs w:val="24"/>
                                  <w:rtl/>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8" name="ZoneTexte 2"/>
                        <wps:cNvSpPr txBox="1"/>
                        <wps:spPr>
                          <a:xfrm rot="16200000">
                            <a:off x="-550329" y="1175532"/>
                            <a:ext cx="1480408" cy="211455"/>
                          </a:xfrm>
                          <a:prstGeom prst="rect">
                            <a:avLst/>
                          </a:prstGeom>
                          <a:noFill/>
                        </wps:spPr>
                        <wps:txbx>
                          <w:txbxContent>
                            <w:p w14:paraId="12CA37B8" w14:textId="77777777" w:rsidR="009C5789" w:rsidRPr="00FC153E" w:rsidRDefault="009C5789" w:rsidP="00C95DF2">
                              <w:pPr>
                                <w:spacing w:before="40" w:line="144" w:lineRule="auto"/>
                                <w:jc w:val="center"/>
                                <w:rPr>
                                  <w:sz w:val="18"/>
                                  <w:szCs w:val="24"/>
                                  <w:rtl/>
                                </w:rPr>
                              </w:pPr>
                              <w:r w:rsidRPr="00FC153E">
                                <w:rPr>
                                  <w:sz w:val="18"/>
                                  <w:szCs w:val="24"/>
                                  <w:rtl/>
                                </w:rPr>
                                <w:t xml:space="preserve">مسافة الفصل، </w:t>
                              </w:r>
                              <w:r w:rsidRPr="00FC153E">
                                <w:rPr>
                                  <w:sz w:val="18"/>
                                  <w:szCs w:val="24"/>
                                </w:rPr>
                                <w:t>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EA03070" id="Group 6" o:spid="_x0000_s1449" style="position:absolute;left:0;text-align:left;margin-left:62.1pt;margin-top:29.15pt;width:282.9pt;height:248.35pt;z-index:252037120;mso-position-horizontal-relative:text;mso-position-vertical-relative:text;mso-width-relative:margin;mso-height-relative:margin" coordorigin="841,-112" coordsize="35928,31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">
                <v:shape id="_x0000_s1450" type="#_x0000_t202" style="position:absolute;left:19980;top:29315;width:10230;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10ixAAAANwAAAAPAAAAZHJzL2Rvd25yZXYueG1sRI9Ba8JA&#10;FITvgv9heQVvuqmI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BWvXSLEAAAA3AAAAA8A&#10;AAAAAAAAAAAAAAAABwIAAGRycy9kb3ducmV2LnhtbFBLBQYAAAAAAwADALcAAAD4AgAAAAA=&#10;" filled="f" stroked="f">
                  <v:textbox inset="0,0,0,0">
                    <w:txbxContent>
                      <w:p w14:paraId="1F519893" w14:textId="77777777" w:rsidR="009C5789" w:rsidRPr="00FC153E" w:rsidRDefault="009C5789" w:rsidP="00C95DF2">
                        <w:pPr>
                          <w:spacing w:before="40" w:line="144" w:lineRule="auto"/>
                          <w:jc w:val="center"/>
                          <w:rPr>
                            <w:sz w:val="18"/>
                            <w:szCs w:val="24"/>
                          </w:rPr>
                        </w:pPr>
                        <w:r w:rsidRPr="00FC153E">
                          <w:rPr>
                            <w:sz w:val="18"/>
                            <w:szCs w:val="24"/>
                            <w:rtl/>
                          </w:rPr>
                          <w:t xml:space="preserve">التردد </w:t>
                        </w:r>
                        <w:r w:rsidRPr="00FC153E">
                          <w:rPr>
                            <w:sz w:val="18"/>
                            <w:szCs w:val="24"/>
                          </w:rPr>
                          <w:t>[GHz]</w:t>
                        </w:r>
                      </w:p>
                    </w:txbxContent>
                  </v:textbox>
                </v:shape>
                <v:shape id="Text Box 827" o:spid="_x0000_s1451" type="#_x0000_t202" style="position:absolute;left:16380;top:-112;width:20389;height:3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" filled="f" stroked="f" strokeweight=".5pt">
                  <v:textbox inset="0,0,0,0">
                    <w:txbxContent>
                      <w:p w14:paraId="5E59CF0B" w14:textId="1F3E3966" w:rsidR="009C5789" w:rsidRPr="00FC153E" w:rsidRDefault="009C5789" w:rsidP="00C95DF2">
                        <w:pPr>
                          <w:spacing w:before="40" w:line="144" w:lineRule="auto"/>
                          <w:jc w:val="left"/>
                          <w:rPr>
                            <w:sz w:val="18"/>
                            <w:szCs w:val="24"/>
                            <w:rtl/>
                          </w:rPr>
                        </w:pPr>
                        <w:r w:rsidRPr="00FC153E">
                          <w:rPr>
                            <w:sz w:val="18"/>
                            <w:szCs w:val="24"/>
                            <w:rtl/>
                          </w:rPr>
                          <w:t xml:space="preserve">ارتفاع </w:t>
                        </w:r>
                        <w:r w:rsidRPr="00FC153E">
                          <w:rPr>
                            <w:sz w:val="18"/>
                            <w:szCs w:val="24"/>
                          </w:rPr>
                          <w:t>0</w:t>
                        </w:r>
                        <w:r w:rsidRPr="00FC153E">
                          <w:rPr>
                            <w:sz w:val="18"/>
                            <w:szCs w:val="24"/>
                            <w:rtl/>
                          </w:rPr>
                          <w:t xml:space="preserve"> </w:t>
                        </w:r>
                        <w:r w:rsidRPr="00FC153E">
                          <w:rPr>
                            <w:sz w:val="18"/>
                            <w:szCs w:val="24"/>
                          </w:rPr>
                          <w:t>km</w:t>
                        </w:r>
                        <w:r w:rsidRPr="00FC153E">
                          <w:rPr>
                            <w:sz w:val="18"/>
                            <w:szCs w:val="24"/>
                            <w:rtl/>
                          </w:rPr>
                          <w:t xml:space="preserve"> لكل من محطة </w:t>
                        </w:r>
                        <w:r w:rsidRPr="00FC153E">
                          <w:rPr>
                            <w:sz w:val="18"/>
                            <w:szCs w:val="24"/>
                          </w:rPr>
                          <w:t>FS</w:t>
                        </w:r>
                        <w:r w:rsidRPr="00FC153E">
                          <w:rPr>
                            <w:sz w:val="18"/>
                            <w:szCs w:val="24"/>
                            <w:rtl/>
                          </w:rPr>
                          <w:t xml:space="preserve"> و</w:t>
                        </w:r>
                        <w:r w:rsidRPr="00FC153E">
                          <w:rPr>
                            <w:sz w:val="18"/>
                            <w:szCs w:val="24"/>
                          </w:rPr>
                          <w:t>RAS</w:t>
                        </w:r>
                        <w:r w:rsidRPr="00FC153E">
                          <w:rPr>
                            <w:rFonts w:hint="cs"/>
                            <w:sz w:val="18"/>
                            <w:szCs w:val="24"/>
                            <w:rtl/>
                          </w:rPr>
                          <w:t xml:space="preserve"> </w:t>
                        </w:r>
                      </w:p>
                      <w:p w14:paraId="6DF15BC0" w14:textId="67FC2B43" w:rsidR="009C5789" w:rsidRPr="00FC153E" w:rsidRDefault="009C5789" w:rsidP="00507956">
                        <w:pPr>
                          <w:spacing w:before="40" w:line="144" w:lineRule="auto"/>
                          <w:jc w:val="left"/>
                          <w:rPr>
                            <w:szCs w:val="24"/>
                          </w:rPr>
                        </w:pPr>
                        <w:r w:rsidRPr="00FC153E">
                          <w:rPr>
                            <w:sz w:val="18"/>
                            <w:szCs w:val="24"/>
                            <w:rtl/>
                          </w:rPr>
                          <w:t xml:space="preserve">ارتفاع </w:t>
                        </w:r>
                        <w:r w:rsidRPr="00FC153E">
                          <w:rPr>
                            <w:sz w:val="18"/>
                            <w:szCs w:val="24"/>
                          </w:rPr>
                          <w:t>3</w:t>
                        </w:r>
                        <w:r w:rsidRPr="00FC153E">
                          <w:rPr>
                            <w:sz w:val="18"/>
                            <w:szCs w:val="24"/>
                            <w:rtl/>
                          </w:rPr>
                          <w:t xml:space="preserve"> </w:t>
                        </w:r>
                        <w:r w:rsidRPr="00FC153E">
                          <w:rPr>
                            <w:sz w:val="18"/>
                            <w:szCs w:val="24"/>
                          </w:rPr>
                          <w:t>km</w:t>
                        </w:r>
                        <w:r w:rsidRPr="00FC153E">
                          <w:rPr>
                            <w:sz w:val="18"/>
                            <w:szCs w:val="24"/>
                            <w:rtl/>
                          </w:rPr>
                          <w:t xml:space="preserve"> لكل من محطة </w:t>
                        </w:r>
                        <w:r w:rsidRPr="00FC153E">
                          <w:rPr>
                            <w:sz w:val="18"/>
                            <w:szCs w:val="24"/>
                          </w:rPr>
                          <w:t>FS</w:t>
                        </w:r>
                        <w:r w:rsidRPr="00FC153E">
                          <w:rPr>
                            <w:sz w:val="18"/>
                            <w:szCs w:val="24"/>
                            <w:rtl/>
                          </w:rPr>
                          <w:t xml:space="preserve"> و</w:t>
                        </w:r>
                        <w:r w:rsidRPr="00FC153E">
                          <w:rPr>
                            <w:sz w:val="18"/>
                            <w:szCs w:val="24"/>
                          </w:rPr>
                          <w:t>RAS</w:t>
                        </w:r>
                        <w:r w:rsidRPr="00FC153E">
                          <w:rPr>
                            <w:rFonts w:hint="cs"/>
                            <w:sz w:val="18"/>
                            <w:szCs w:val="24"/>
                            <w:rtl/>
                          </w:rPr>
                          <w:t xml:space="preserve"> </w:t>
                        </w:r>
                      </w:p>
                    </w:txbxContent>
                  </v:textbox>
                </v:shape>
                <v:shape id="_x0000_s1452" type="#_x0000_t202" style="position:absolute;left:-5503;top:11754;width:14804;height:211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" filled="f" stroked="f">
                  <v:textbox inset="0,0,0,0">
                    <w:txbxContent>
                      <w:p w14:paraId="12CA37B8" w14:textId="77777777" w:rsidR="009C5789" w:rsidRPr="00FC153E" w:rsidRDefault="009C5789" w:rsidP="00C95DF2">
                        <w:pPr>
                          <w:spacing w:before="40" w:line="144" w:lineRule="auto"/>
                          <w:jc w:val="center"/>
                          <w:rPr>
                            <w:sz w:val="18"/>
                            <w:szCs w:val="24"/>
                            <w:rtl/>
                          </w:rPr>
                        </w:pPr>
                        <w:r w:rsidRPr="00FC153E">
                          <w:rPr>
                            <w:sz w:val="18"/>
                            <w:szCs w:val="24"/>
                            <w:rtl/>
                          </w:rPr>
                          <w:t xml:space="preserve">مسافة الفصل، </w:t>
                        </w:r>
                        <w:r w:rsidRPr="00FC153E">
                          <w:rPr>
                            <w:sz w:val="18"/>
                            <w:szCs w:val="24"/>
                          </w:rPr>
                          <w:t>m</w:t>
                        </w:r>
                      </w:p>
                    </w:txbxContent>
                  </v:textbox>
                </v:shape>
              </v:group>
            </w:pict>
          </mc:Fallback>
        </mc:AlternateContent>
      </w:r>
      <w:r>
        <w:rPr>
          <w:noProof/>
          <w:rtl/>
          <w:lang w:bidi="ar-EG"/>
        </w:rPr>
        <w:drawing>
          <wp:inline distT="0" distB="0" distL="0" distR="0" wp14:anchorId="4C9A2351" wp14:editId="73BB9BCC">
            <wp:extent cx="4662768" cy="3500525"/>
            <wp:effectExtent l="0" t="0" r="5080" b="508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10.png"/>
                    <pic:cNvPicPr/>
                  </pic:nvPicPr>
                  <pic:blipFill>
                    <a:blip r:embed="rId149">
                      <a:extLst>
                        <a:ext uri="{28A0092B-C50C-407E-A947-70E740481C1C}">
                          <a14:useLocalDpi xmlns:a14="http://schemas.microsoft.com/office/drawing/2010/main" val="0"/>
                        </a:ext>
                      </a:extLst>
                    </a:blip>
                    <a:stretch>
                      <a:fillRect/>
                    </a:stretch>
                  </pic:blipFill>
                  <pic:spPr>
                    <a:xfrm>
                      <a:off x="0" y="0"/>
                      <a:ext cx="4688856" cy="3520111"/>
                    </a:xfrm>
                    <a:prstGeom prst="rect">
                      <a:avLst/>
                    </a:prstGeom>
                  </pic:spPr>
                </pic:pic>
              </a:graphicData>
            </a:graphic>
          </wp:inline>
        </w:drawing>
      </w:r>
    </w:p>
    <w:p w14:paraId="0D47CBCA" w14:textId="77777777" w:rsidR="00965482" w:rsidRPr="00923689" w:rsidRDefault="00965482" w:rsidP="00507956">
      <w:pPr>
        <w:pStyle w:val="FigureNo"/>
        <w:keepNext w:val="0"/>
      </w:pPr>
      <w:r w:rsidRPr="00923689">
        <w:rPr>
          <w:rtl/>
        </w:rPr>
        <w:t xml:space="preserve">الشكل </w:t>
      </w:r>
      <w:r w:rsidRPr="00923689">
        <w:t>11-A5</w:t>
      </w:r>
    </w:p>
    <w:p w14:paraId="1661C3A0" w14:textId="3B92D5F7" w:rsidR="00965482" w:rsidRPr="00923689" w:rsidRDefault="00965482" w:rsidP="00507956">
      <w:pPr>
        <w:pStyle w:val="Figuretitle"/>
        <w:keepNext w:val="0"/>
        <w:spacing w:before="0"/>
        <w:rPr>
          <w:rtl/>
        </w:rPr>
      </w:pPr>
      <w:r w:rsidRPr="00923689">
        <w:rPr>
          <w:rtl/>
        </w:rPr>
        <w:t>مسافة الفصل الدنيا، دون خسارة الجلبة المقدرة بين محطة خدمة ثابتة وتلسكوب راديوي،</w:t>
      </w:r>
      <w:r w:rsidR="00863C47">
        <w:rPr>
          <w:rtl/>
        </w:rPr>
        <w:br/>
      </w:r>
      <w:r w:rsidRPr="00923689">
        <w:rPr>
          <w:rtl/>
        </w:rPr>
        <w:t xml:space="preserve">التي لا تتجاوز عتبات التداخل في خدمة الفلك الراديوي الواردة في الجدول </w:t>
      </w:r>
      <w:r w:rsidRPr="00923689">
        <w:t>10</w:t>
      </w:r>
      <w:r w:rsidRPr="00923689">
        <w:rPr>
          <w:rtl/>
        </w:rPr>
        <w:t xml:space="preserve"> (رصد خط طيفي)</w:t>
      </w:r>
    </w:p>
    <w:p w14:paraId="279E4572" w14:textId="0E0E8DF4" w:rsidR="00965482" w:rsidRPr="00EC0C02" w:rsidRDefault="002E2466" w:rsidP="00BE038F">
      <w:pPr>
        <w:pStyle w:val="Figure"/>
        <w:bidi/>
        <w:rPr>
          <w:rtl/>
          <w:lang w:bidi="ar-EG"/>
        </w:rPr>
      </w:pPr>
      <w:r>
        <w:rPr>
          <w:noProof/>
          <w:rtl/>
          <w:lang w:bidi="ar-EG"/>
        </w:rPr>
        <mc:AlternateContent>
          <mc:Choice Requires="wpg">
            <w:drawing>
              <wp:anchor distT="0" distB="0" distL="114300" distR="114300" simplePos="0" relativeHeight="252043264" behindDoc="0" locked="0" layoutInCell="1" allowOverlap="1" wp14:anchorId="5F688941" wp14:editId="308CE9D1">
                <wp:simplePos x="0" y="0"/>
                <wp:positionH relativeFrom="column">
                  <wp:posOffset>956945</wp:posOffset>
                </wp:positionH>
                <wp:positionV relativeFrom="paragraph">
                  <wp:posOffset>346548</wp:posOffset>
                </wp:positionV>
                <wp:extent cx="3382432" cy="3037681"/>
                <wp:effectExtent l="0" t="0" r="8890" b="0"/>
                <wp:wrapNone/>
                <wp:docPr id="8" name="Group 8"/>
                <wp:cNvGraphicFramePr/>
                <a:graphic xmlns:a="http://schemas.openxmlformats.org/drawingml/2006/main">
                  <a:graphicData uri="http://schemas.microsoft.com/office/word/2010/wordprocessingGroup">
                    <wpg:wgp>
                      <wpg:cNvGrpSpPr/>
                      <wpg:grpSpPr>
                        <a:xfrm>
                          <a:off x="0" y="0"/>
                          <a:ext cx="3382432" cy="3037681"/>
                          <a:chOff x="-100977" y="16829"/>
                          <a:chExt cx="3382432" cy="3037681"/>
                        </a:xfrm>
                      </wpg:grpSpPr>
                      <wps:wsp>
                        <wps:cNvPr id="829" name="ZoneTexte 2"/>
                        <wps:cNvSpPr txBox="1"/>
                        <wps:spPr>
                          <a:xfrm>
                            <a:off x="1727256" y="2843055"/>
                            <a:ext cx="1022985" cy="211455"/>
                          </a:xfrm>
                          <a:prstGeom prst="rect">
                            <a:avLst/>
                          </a:prstGeom>
                          <a:noFill/>
                        </wps:spPr>
                        <wps:txbx>
                          <w:txbxContent>
                            <w:p w14:paraId="7B654BB8" w14:textId="77777777" w:rsidR="009C5789" w:rsidRPr="00FC153E" w:rsidRDefault="009C5789" w:rsidP="00C95DF2">
                              <w:pPr>
                                <w:spacing w:before="40" w:line="144" w:lineRule="auto"/>
                                <w:jc w:val="center"/>
                                <w:rPr>
                                  <w:sz w:val="18"/>
                                  <w:szCs w:val="24"/>
                                </w:rPr>
                              </w:pPr>
                              <w:r w:rsidRPr="00FC153E">
                                <w:rPr>
                                  <w:sz w:val="18"/>
                                  <w:szCs w:val="24"/>
                                  <w:rtl/>
                                </w:rPr>
                                <w:t xml:space="preserve">التردد </w:t>
                              </w:r>
                              <w:r w:rsidRPr="00FC153E">
                                <w:rPr>
                                  <w:sz w:val="18"/>
                                  <w:szCs w:val="24"/>
                                </w:rPr>
                                <w:t>[GHz]</w:t>
                              </w:r>
                            </w:p>
                          </w:txbxContent>
                        </wps:txbx>
                        <wps:bodyPr wrap="square" lIns="0" tIns="0" rIns="0" bIns="0" rtlCol="0">
                          <a:noAutofit/>
                        </wps:bodyPr>
                      </wps:wsp>
                      <wps:wsp>
                        <wps:cNvPr id="1453033564" name="Text Box 1453033564"/>
                        <wps:cNvSpPr txBox="1"/>
                        <wps:spPr>
                          <a:xfrm>
                            <a:off x="1413106" y="16829"/>
                            <a:ext cx="1868349" cy="341743"/>
                          </a:xfrm>
                          <a:prstGeom prst="rect">
                            <a:avLst/>
                          </a:prstGeom>
                          <a:noFill/>
                          <a:ln w="6350">
                            <a:noFill/>
                          </a:ln>
                        </wps:spPr>
                        <wps:txbx>
                          <w:txbxContent>
                            <w:p w14:paraId="109AC72C" w14:textId="0CF2988B" w:rsidR="009C5789" w:rsidRPr="00FC153E" w:rsidRDefault="009C5789" w:rsidP="00507956">
                              <w:pPr>
                                <w:spacing w:before="40" w:line="144" w:lineRule="auto"/>
                                <w:jc w:val="left"/>
                                <w:rPr>
                                  <w:szCs w:val="24"/>
                                </w:rPr>
                              </w:pPr>
                              <w:r w:rsidRPr="00FC153E">
                                <w:rPr>
                                  <w:sz w:val="18"/>
                                  <w:szCs w:val="24"/>
                                  <w:rtl/>
                                </w:rPr>
                                <w:t xml:space="preserve">ارتفاع </w:t>
                              </w:r>
                              <w:r w:rsidRPr="00FC153E">
                                <w:rPr>
                                  <w:sz w:val="18"/>
                                  <w:szCs w:val="24"/>
                                </w:rPr>
                                <w:t>0</w:t>
                              </w:r>
                              <w:r w:rsidRPr="00FC153E">
                                <w:rPr>
                                  <w:sz w:val="18"/>
                                  <w:szCs w:val="24"/>
                                  <w:rtl/>
                                </w:rPr>
                                <w:t xml:space="preserve"> </w:t>
                              </w:r>
                              <w:r w:rsidRPr="00FC153E">
                                <w:rPr>
                                  <w:sz w:val="18"/>
                                  <w:szCs w:val="24"/>
                                </w:rPr>
                                <w:t>km</w:t>
                              </w:r>
                              <w:r w:rsidRPr="00FC153E">
                                <w:rPr>
                                  <w:sz w:val="18"/>
                                  <w:szCs w:val="24"/>
                                  <w:rtl/>
                                </w:rPr>
                                <w:t xml:space="preserve"> لكل من محطة </w:t>
                              </w:r>
                              <w:r w:rsidRPr="00FC153E">
                                <w:rPr>
                                  <w:sz w:val="18"/>
                                  <w:szCs w:val="24"/>
                                </w:rPr>
                                <w:t>FS</w:t>
                              </w:r>
                              <w:r w:rsidRPr="00FC153E">
                                <w:rPr>
                                  <w:sz w:val="18"/>
                                  <w:szCs w:val="24"/>
                                  <w:rtl/>
                                </w:rPr>
                                <w:t xml:space="preserve"> و</w:t>
                              </w:r>
                              <w:r w:rsidRPr="00FC153E">
                                <w:rPr>
                                  <w:sz w:val="18"/>
                                  <w:szCs w:val="24"/>
                                </w:rPr>
                                <w:t>RAS</w:t>
                              </w:r>
                              <w:r w:rsidRPr="00FC153E">
                                <w:rPr>
                                  <w:rFonts w:hint="cs"/>
                                  <w:sz w:val="18"/>
                                  <w:szCs w:val="24"/>
                                  <w:rtl/>
                                </w:rPr>
                                <w:t xml:space="preserve"> </w:t>
                              </w:r>
                              <w:r w:rsidRPr="00FC153E">
                                <w:rPr>
                                  <w:sz w:val="18"/>
                                  <w:szCs w:val="24"/>
                                </w:rPr>
                                <w:br/>
                              </w:r>
                              <w:r w:rsidRPr="00FC153E">
                                <w:rPr>
                                  <w:sz w:val="18"/>
                                  <w:szCs w:val="24"/>
                                  <w:rtl/>
                                </w:rPr>
                                <w:t xml:space="preserve">ارتفاع </w:t>
                              </w:r>
                              <w:r w:rsidRPr="00FC153E">
                                <w:rPr>
                                  <w:sz w:val="18"/>
                                  <w:szCs w:val="24"/>
                                </w:rPr>
                                <w:t>3</w:t>
                              </w:r>
                              <w:r w:rsidRPr="00FC153E">
                                <w:rPr>
                                  <w:sz w:val="18"/>
                                  <w:szCs w:val="24"/>
                                  <w:rtl/>
                                </w:rPr>
                                <w:t xml:space="preserve"> </w:t>
                              </w:r>
                              <w:r w:rsidRPr="00FC153E">
                                <w:rPr>
                                  <w:sz w:val="18"/>
                                  <w:szCs w:val="24"/>
                                </w:rPr>
                                <w:t>km</w:t>
                              </w:r>
                              <w:r w:rsidRPr="00FC153E">
                                <w:rPr>
                                  <w:sz w:val="18"/>
                                  <w:szCs w:val="24"/>
                                  <w:rtl/>
                                </w:rPr>
                                <w:t xml:space="preserve"> لكل من محطة </w:t>
                              </w:r>
                              <w:r w:rsidRPr="00FC153E">
                                <w:rPr>
                                  <w:sz w:val="18"/>
                                  <w:szCs w:val="24"/>
                                </w:rPr>
                                <w:t>FS</w:t>
                              </w:r>
                              <w:r w:rsidRPr="00FC153E">
                                <w:rPr>
                                  <w:sz w:val="18"/>
                                  <w:szCs w:val="24"/>
                                  <w:rtl/>
                                </w:rPr>
                                <w:t xml:space="preserve"> و</w:t>
                              </w:r>
                              <w:r w:rsidRPr="00FC153E">
                                <w:rPr>
                                  <w:sz w:val="18"/>
                                  <w:szCs w:val="24"/>
                                </w:rPr>
                                <w:t>RAS</w:t>
                              </w:r>
                              <w:r w:rsidRPr="00FC153E">
                                <w:rPr>
                                  <w:rFonts w:hint="cs"/>
                                  <w:sz w:val="18"/>
                                  <w:szCs w:val="24"/>
                                  <w:rtl/>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3033566" name="ZoneTexte 2"/>
                        <wps:cNvSpPr txBox="1"/>
                        <wps:spPr>
                          <a:xfrm rot="16200000">
                            <a:off x="-735453" y="948059"/>
                            <a:ext cx="1480408" cy="211455"/>
                          </a:xfrm>
                          <a:prstGeom prst="rect">
                            <a:avLst/>
                          </a:prstGeom>
                          <a:noFill/>
                        </wps:spPr>
                        <wps:txbx>
                          <w:txbxContent>
                            <w:p w14:paraId="162F98FB" w14:textId="77777777" w:rsidR="009C5789" w:rsidRPr="00FC153E" w:rsidRDefault="009C5789" w:rsidP="00C95DF2">
                              <w:pPr>
                                <w:spacing w:before="40" w:line="144" w:lineRule="auto"/>
                                <w:jc w:val="center"/>
                                <w:rPr>
                                  <w:sz w:val="18"/>
                                  <w:szCs w:val="24"/>
                                  <w:rtl/>
                                </w:rPr>
                              </w:pPr>
                              <w:r w:rsidRPr="00FC153E">
                                <w:rPr>
                                  <w:sz w:val="18"/>
                                  <w:szCs w:val="24"/>
                                  <w:rtl/>
                                </w:rPr>
                                <w:t xml:space="preserve">مسافة الفصل، </w:t>
                              </w:r>
                              <w:r w:rsidRPr="00FC153E">
                                <w:rPr>
                                  <w:sz w:val="18"/>
                                  <w:szCs w:val="24"/>
                                </w:rPr>
                                <w:t>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F688941" id="Group 8" o:spid="_x0000_s1453" style="position:absolute;left:0;text-align:left;margin-left:75.35pt;margin-top:27.3pt;width:266.35pt;height:239.2pt;z-index:252043264;mso-position-horizontal-relative:text;mso-position-vertical-relative:text;mso-width-relative:margin;mso-height-relative:margin" coordorigin="-1009,168" coordsize="33824,30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">
                <v:shape id="_x0000_s1454" type="#_x0000_t202" style="position:absolute;left:17272;top:28430;width:10230;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" filled="f" stroked="f">
                  <v:textbox inset="0,0,0,0">
                    <w:txbxContent>
                      <w:p w14:paraId="7B654BB8" w14:textId="77777777" w:rsidR="009C5789" w:rsidRPr="00FC153E" w:rsidRDefault="009C5789" w:rsidP="00C95DF2">
                        <w:pPr>
                          <w:spacing w:before="40" w:line="144" w:lineRule="auto"/>
                          <w:jc w:val="center"/>
                          <w:rPr>
                            <w:sz w:val="18"/>
                            <w:szCs w:val="24"/>
                          </w:rPr>
                        </w:pPr>
                        <w:r w:rsidRPr="00FC153E">
                          <w:rPr>
                            <w:sz w:val="18"/>
                            <w:szCs w:val="24"/>
                            <w:rtl/>
                          </w:rPr>
                          <w:t xml:space="preserve">التردد </w:t>
                        </w:r>
                        <w:r w:rsidRPr="00FC153E">
                          <w:rPr>
                            <w:sz w:val="18"/>
                            <w:szCs w:val="24"/>
                          </w:rPr>
                          <w:t>[GHz]</w:t>
                        </w:r>
                      </w:p>
                    </w:txbxContent>
                  </v:textbox>
                </v:shape>
                <v:shape id="Text Box 1453033564" o:spid="_x0000_s1455" type="#_x0000_t202" style="position:absolute;left:14131;top:168;width:18683;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" filled="f" stroked="f" strokeweight=".5pt">
                  <v:textbox inset="0,0,0,0">
                    <w:txbxContent>
                      <w:p w14:paraId="109AC72C" w14:textId="0CF2988B" w:rsidR="009C5789" w:rsidRPr="00FC153E" w:rsidRDefault="009C5789" w:rsidP="00507956">
                        <w:pPr>
                          <w:spacing w:before="40" w:line="144" w:lineRule="auto"/>
                          <w:jc w:val="left"/>
                          <w:rPr>
                            <w:szCs w:val="24"/>
                          </w:rPr>
                        </w:pPr>
                        <w:r w:rsidRPr="00FC153E">
                          <w:rPr>
                            <w:sz w:val="18"/>
                            <w:szCs w:val="24"/>
                            <w:rtl/>
                          </w:rPr>
                          <w:t xml:space="preserve">ارتفاع </w:t>
                        </w:r>
                        <w:r w:rsidRPr="00FC153E">
                          <w:rPr>
                            <w:sz w:val="18"/>
                            <w:szCs w:val="24"/>
                          </w:rPr>
                          <w:t>0</w:t>
                        </w:r>
                        <w:r w:rsidRPr="00FC153E">
                          <w:rPr>
                            <w:sz w:val="18"/>
                            <w:szCs w:val="24"/>
                            <w:rtl/>
                          </w:rPr>
                          <w:t xml:space="preserve"> </w:t>
                        </w:r>
                        <w:r w:rsidRPr="00FC153E">
                          <w:rPr>
                            <w:sz w:val="18"/>
                            <w:szCs w:val="24"/>
                          </w:rPr>
                          <w:t>km</w:t>
                        </w:r>
                        <w:r w:rsidRPr="00FC153E">
                          <w:rPr>
                            <w:sz w:val="18"/>
                            <w:szCs w:val="24"/>
                            <w:rtl/>
                          </w:rPr>
                          <w:t xml:space="preserve"> لكل من محطة </w:t>
                        </w:r>
                        <w:r w:rsidRPr="00FC153E">
                          <w:rPr>
                            <w:sz w:val="18"/>
                            <w:szCs w:val="24"/>
                          </w:rPr>
                          <w:t>FS</w:t>
                        </w:r>
                        <w:r w:rsidRPr="00FC153E">
                          <w:rPr>
                            <w:sz w:val="18"/>
                            <w:szCs w:val="24"/>
                            <w:rtl/>
                          </w:rPr>
                          <w:t xml:space="preserve"> و</w:t>
                        </w:r>
                        <w:r w:rsidRPr="00FC153E">
                          <w:rPr>
                            <w:sz w:val="18"/>
                            <w:szCs w:val="24"/>
                          </w:rPr>
                          <w:t>RAS</w:t>
                        </w:r>
                        <w:r w:rsidRPr="00FC153E">
                          <w:rPr>
                            <w:rFonts w:hint="cs"/>
                            <w:sz w:val="18"/>
                            <w:szCs w:val="24"/>
                            <w:rtl/>
                          </w:rPr>
                          <w:t xml:space="preserve"> </w:t>
                        </w:r>
                        <w:r w:rsidRPr="00FC153E">
                          <w:rPr>
                            <w:sz w:val="18"/>
                            <w:szCs w:val="24"/>
                          </w:rPr>
                          <w:br/>
                        </w:r>
                        <w:r w:rsidRPr="00FC153E">
                          <w:rPr>
                            <w:sz w:val="18"/>
                            <w:szCs w:val="24"/>
                            <w:rtl/>
                          </w:rPr>
                          <w:t xml:space="preserve">ارتفاع </w:t>
                        </w:r>
                        <w:r w:rsidRPr="00FC153E">
                          <w:rPr>
                            <w:sz w:val="18"/>
                            <w:szCs w:val="24"/>
                          </w:rPr>
                          <w:t>3</w:t>
                        </w:r>
                        <w:r w:rsidRPr="00FC153E">
                          <w:rPr>
                            <w:sz w:val="18"/>
                            <w:szCs w:val="24"/>
                            <w:rtl/>
                          </w:rPr>
                          <w:t xml:space="preserve"> </w:t>
                        </w:r>
                        <w:r w:rsidRPr="00FC153E">
                          <w:rPr>
                            <w:sz w:val="18"/>
                            <w:szCs w:val="24"/>
                          </w:rPr>
                          <w:t>km</w:t>
                        </w:r>
                        <w:r w:rsidRPr="00FC153E">
                          <w:rPr>
                            <w:sz w:val="18"/>
                            <w:szCs w:val="24"/>
                            <w:rtl/>
                          </w:rPr>
                          <w:t xml:space="preserve"> لكل من محطة </w:t>
                        </w:r>
                        <w:r w:rsidRPr="00FC153E">
                          <w:rPr>
                            <w:sz w:val="18"/>
                            <w:szCs w:val="24"/>
                          </w:rPr>
                          <w:t>FS</w:t>
                        </w:r>
                        <w:r w:rsidRPr="00FC153E">
                          <w:rPr>
                            <w:sz w:val="18"/>
                            <w:szCs w:val="24"/>
                            <w:rtl/>
                          </w:rPr>
                          <w:t xml:space="preserve"> و</w:t>
                        </w:r>
                        <w:r w:rsidRPr="00FC153E">
                          <w:rPr>
                            <w:sz w:val="18"/>
                            <w:szCs w:val="24"/>
                          </w:rPr>
                          <w:t>RAS</w:t>
                        </w:r>
                        <w:r w:rsidRPr="00FC153E">
                          <w:rPr>
                            <w:rFonts w:hint="cs"/>
                            <w:sz w:val="18"/>
                            <w:szCs w:val="24"/>
                            <w:rtl/>
                          </w:rPr>
                          <w:t xml:space="preserve"> </w:t>
                        </w:r>
                      </w:p>
                    </w:txbxContent>
                  </v:textbox>
                </v:shape>
                <v:shape id="_x0000_s1456" type="#_x0000_t202" style="position:absolute;left:-7354;top:9480;width:14804;height:21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" filled="f" stroked="f">
                  <v:textbox inset="0,0,0,0">
                    <w:txbxContent>
                      <w:p w14:paraId="162F98FB" w14:textId="77777777" w:rsidR="009C5789" w:rsidRPr="00FC153E" w:rsidRDefault="009C5789" w:rsidP="00C95DF2">
                        <w:pPr>
                          <w:spacing w:before="40" w:line="144" w:lineRule="auto"/>
                          <w:jc w:val="center"/>
                          <w:rPr>
                            <w:sz w:val="18"/>
                            <w:szCs w:val="24"/>
                            <w:rtl/>
                          </w:rPr>
                        </w:pPr>
                        <w:r w:rsidRPr="00FC153E">
                          <w:rPr>
                            <w:sz w:val="18"/>
                            <w:szCs w:val="24"/>
                            <w:rtl/>
                          </w:rPr>
                          <w:t xml:space="preserve">مسافة الفصل، </w:t>
                        </w:r>
                        <w:r w:rsidRPr="00FC153E">
                          <w:rPr>
                            <w:sz w:val="18"/>
                            <w:szCs w:val="24"/>
                          </w:rPr>
                          <w:t>m</w:t>
                        </w:r>
                      </w:p>
                    </w:txbxContent>
                  </v:textbox>
                </v:shape>
              </v:group>
            </w:pict>
          </mc:Fallback>
        </mc:AlternateContent>
      </w:r>
      <w:r w:rsidR="00507956">
        <w:rPr>
          <w:noProof/>
          <w:rtl/>
          <w:lang w:bidi="ar-EG"/>
        </w:rPr>
        <w:drawing>
          <wp:inline distT="0" distB="0" distL="0" distR="0" wp14:anchorId="06ADA005" wp14:editId="75F88FF2">
            <wp:extent cx="4477047" cy="3357786"/>
            <wp:effectExtent l="0" t="0" r="0" b="0"/>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11.png"/>
                    <pic:cNvPicPr/>
                  </pic:nvPicPr>
                  <pic:blipFill>
                    <a:blip r:embed="rId150">
                      <a:extLst>
                        <a:ext uri="{28A0092B-C50C-407E-A947-70E740481C1C}">
                          <a14:useLocalDpi xmlns:a14="http://schemas.microsoft.com/office/drawing/2010/main" val="0"/>
                        </a:ext>
                      </a:extLst>
                    </a:blip>
                    <a:stretch>
                      <a:fillRect/>
                    </a:stretch>
                  </pic:blipFill>
                  <pic:spPr>
                    <a:xfrm>
                      <a:off x="0" y="0"/>
                      <a:ext cx="4507805" cy="3380855"/>
                    </a:xfrm>
                    <a:prstGeom prst="rect">
                      <a:avLst/>
                    </a:prstGeom>
                  </pic:spPr>
                </pic:pic>
              </a:graphicData>
            </a:graphic>
          </wp:inline>
        </w:drawing>
      </w:r>
    </w:p>
    <w:p w14:paraId="5139023D" w14:textId="6198811B" w:rsidR="00965482" w:rsidRPr="00C95DF2" w:rsidRDefault="00965482" w:rsidP="00C95DF2">
      <w:pPr>
        <w:pStyle w:val="TableNo"/>
        <w:rPr>
          <w:rtl/>
        </w:rPr>
      </w:pPr>
      <w:r w:rsidRPr="00C95DF2">
        <w:rPr>
          <w:rtl/>
        </w:rPr>
        <w:lastRenderedPageBreak/>
        <w:t xml:space="preserve">الجدول </w:t>
      </w:r>
      <w:r w:rsidRPr="00C95DF2">
        <w:t>2-A5</w:t>
      </w:r>
    </w:p>
    <w:p w14:paraId="1317C3FE" w14:textId="77777777" w:rsidR="00965482" w:rsidRPr="00923689" w:rsidRDefault="00965482" w:rsidP="00923689">
      <w:pPr>
        <w:pStyle w:val="Figuretitle"/>
        <w:rPr>
          <w:rtl/>
        </w:rPr>
      </w:pPr>
      <w:r w:rsidRPr="00923689">
        <w:rPr>
          <w:rtl/>
        </w:rPr>
        <w:t>نتائج حساب المسافة الفاصلة</w:t>
      </w:r>
    </w:p>
    <w:tbl>
      <w:tblPr>
        <w:tblStyle w:val="TableGrid"/>
        <w:bidiVisual/>
        <w:tblW w:w="0" w:type="auto"/>
        <w:tblLook w:val="04A0" w:firstRow="1" w:lastRow="0" w:firstColumn="1" w:lastColumn="0" w:noHBand="0" w:noVBand="1"/>
      </w:tblPr>
      <w:tblGrid>
        <w:gridCol w:w="1554"/>
        <w:gridCol w:w="1417"/>
        <w:gridCol w:w="1560"/>
        <w:gridCol w:w="1275"/>
        <w:gridCol w:w="1134"/>
        <w:gridCol w:w="1418"/>
        <w:gridCol w:w="1271"/>
      </w:tblGrid>
      <w:tr w:rsidR="00965482" w:rsidRPr="00206D3E" w14:paraId="50E2900F" w14:textId="77777777" w:rsidTr="00E87681">
        <w:trPr>
          <w:tblHeader/>
        </w:trPr>
        <w:tc>
          <w:tcPr>
            <w:tcW w:w="1554" w:type="dxa"/>
            <w:tcBorders>
              <w:top w:val="single" w:sz="4" w:space="0" w:color="auto"/>
              <w:left w:val="single" w:sz="4" w:space="0" w:color="auto"/>
              <w:bottom w:val="single" w:sz="4" w:space="0" w:color="auto"/>
              <w:right w:val="single" w:sz="4" w:space="0" w:color="auto"/>
            </w:tcBorders>
            <w:hideMark/>
          </w:tcPr>
          <w:p w14:paraId="0A4E3362" w14:textId="77A2D699" w:rsidR="00965482" w:rsidRPr="00206D3E" w:rsidRDefault="00965482" w:rsidP="00E87681">
            <w:pPr>
              <w:pStyle w:val="Tablehead1"/>
              <w:spacing w:after="40"/>
              <w:rPr>
                <w:lang w:eastAsia="zh-CN" w:bidi="ar-EG"/>
              </w:rPr>
            </w:pPr>
            <w:bookmarkStart w:id="516" w:name="lt_pId3438"/>
            <w:r w:rsidRPr="00206D3E">
              <w:rPr>
                <w:rtl/>
              </w:rPr>
              <w:t>التردد</w:t>
            </w:r>
            <w:r w:rsidR="00C95DF2">
              <w:rPr>
                <w:rtl/>
              </w:rPr>
              <w:br/>
            </w:r>
            <w:r w:rsidRPr="00206D3E">
              <w:t xml:space="preserve"> (GHz)</w:t>
            </w:r>
            <w:bookmarkEnd w:id="516"/>
          </w:p>
        </w:tc>
        <w:tc>
          <w:tcPr>
            <w:tcW w:w="1417" w:type="dxa"/>
            <w:tcBorders>
              <w:top w:val="single" w:sz="4" w:space="0" w:color="auto"/>
              <w:left w:val="single" w:sz="4" w:space="0" w:color="auto"/>
              <w:bottom w:val="single" w:sz="4" w:space="0" w:color="auto"/>
              <w:right w:val="single" w:sz="4" w:space="0" w:color="auto"/>
            </w:tcBorders>
            <w:hideMark/>
          </w:tcPr>
          <w:p w14:paraId="664021BC" w14:textId="515F6616" w:rsidR="00965482" w:rsidRPr="00206D3E" w:rsidRDefault="00965482" w:rsidP="00E87681">
            <w:pPr>
              <w:pStyle w:val="Tablehead1"/>
              <w:spacing w:after="40"/>
              <w:rPr>
                <w:lang w:eastAsia="zh-CN"/>
              </w:rPr>
            </w:pPr>
            <w:bookmarkStart w:id="517" w:name="lt_pId3439"/>
            <w:r w:rsidRPr="00206D3E">
              <w:rPr>
                <w:rtl/>
              </w:rPr>
              <w:t>السوية القصوى للتداخل</w:t>
            </w:r>
            <w:r w:rsidR="00C95DF2">
              <w:rPr>
                <w:rtl/>
              </w:rPr>
              <w:br/>
            </w:r>
            <w:r w:rsidRPr="00206D3E">
              <w:t>(</w:t>
            </w:r>
            <w:proofErr w:type="spellStart"/>
            <w:r w:rsidRPr="00206D3E">
              <w:t>dBW</w:t>
            </w:r>
            <w:proofErr w:type="spellEnd"/>
            <w:r w:rsidRPr="00206D3E">
              <w:t>/Hz)</w:t>
            </w:r>
            <w:bookmarkEnd w:id="517"/>
          </w:p>
        </w:tc>
        <w:tc>
          <w:tcPr>
            <w:tcW w:w="1560" w:type="dxa"/>
            <w:tcBorders>
              <w:top w:val="single" w:sz="4" w:space="0" w:color="auto"/>
              <w:left w:val="single" w:sz="4" w:space="0" w:color="auto"/>
              <w:bottom w:val="single" w:sz="4" w:space="0" w:color="auto"/>
              <w:right w:val="single" w:sz="4" w:space="0" w:color="auto"/>
            </w:tcBorders>
            <w:hideMark/>
          </w:tcPr>
          <w:p w14:paraId="455B1E1C" w14:textId="57A8108D" w:rsidR="00965482" w:rsidRPr="00206D3E" w:rsidRDefault="00965482" w:rsidP="00E87681">
            <w:pPr>
              <w:pStyle w:val="Tablehead1"/>
              <w:spacing w:after="40"/>
              <w:rPr>
                <w:lang w:eastAsia="zh-CN"/>
              </w:rPr>
            </w:pPr>
            <w:bookmarkStart w:id="518" w:name="lt_pId3440"/>
            <w:r w:rsidRPr="00206D3E">
              <w:t xml:space="preserve">PT </w:t>
            </w:r>
            <w:r w:rsidRPr="00206D3E">
              <w:sym w:font="Symbol" w:char="F02B"/>
            </w:r>
            <w:r w:rsidRPr="00206D3E">
              <w:sym w:font="Symbol" w:char="F020"/>
            </w:r>
            <w:r w:rsidRPr="00206D3E">
              <w:t xml:space="preserve">GT </w:t>
            </w:r>
            <w:r w:rsidRPr="00206D3E">
              <w:sym w:font="Symbol" w:char="F02B"/>
            </w:r>
            <w:r w:rsidRPr="00206D3E">
              <w:sym w:font="Symbol" w:char="F020"/>
            </w:r>
            <w:r w:rsidRPr="00206D3E">
              <w:t xml:space="preserve">GR </w:t>
            </w:r>
            <w:r w:rsidR="00A67BE2">
              <w:rPr>
                <w:rtl/>
              </w:rPr>
              <w:br/>
            </w:r>
            <w:r w:rsidRPr="00206D3E">
              <w:t>(</w:t>
            </w:r>
            <w:proofErr w:type="spellStart"/>
            <w:r w:rsidRPr="00206D3E">
              <w:t>dBW</w:t>
            </w:r>
            <w:proofErr w:type="spellEnd"/>
            <w:r w:rsidRPr="00206D3E">
              <w:t>/Hz)</w:t>
            </w:r>
            <w:bookmarkEnd w:id="518"/>
          </w:p>
        </w:tc>
        <w:tc>
          <w:tcPr>
            <w:tcW w:w="1275" w:type="dxa"/>
            <w:tcBorders>
              <w:top w:val="single" w:sz="4" w:space="0" w:color="auto"/>
              <w:left w:val="single" w:sz="4" w:space="0" w:color="auto"/>
              <w:bottom w:val="single" w:sz="4" w:space="0" w:color="auto"/>
              <w:right w:val="single" w:sz="4" w:space="0" w:color="auto"/>
            </w:tcBorders>
            <w:hideMark/>
          </w:tcPr>
          <w:p w14:paraId="14BCC2FF" w14:textId="1B27EA05" w:rsidR="00965482" w:rsidRPr="00A67BE2" w:rsidRDefault="00965482" w:rsidP="00E87681">
            <w:pPr>
              <w:pStyle w:val="Tablehead1"/>
              <w:spacing w:after="40"/>
              <w:rPr>
                <w:lang w:eastAsia="zh-CN"/>
              </w:rPr>
            </w:pPr>
            <w:bookmarkStart w:id="519" w:name="lt_pId3441"/>
            <w:r w:rsidRPr="00A67BE2">
              <w:rPr>
                <w:rtl/>
              </w:rPr>
              <w:t>مسافة الفصل</w:t>
            </w:r>
            <w:r w:rsidR="005F6B4D">
              <w:rPr>
                <w:rtl/>
              </w:rPr>
              <w:br/>
            </w:r>
            <w:r w:rsidRPr="00A67BE2">
              <w:t>(m)</w:t>
            </w:r>
            <w:bookmarkEnd w:id="519"/>
          </w:p>
        </w:tc>
        <w:tc>
          <w:tcPr>
            <w:tcW w:w="1134" w:type="dxa"/>
            <w:tcBorders>
              <w:top w:val="single" w:sz="4" w:space="0" w:color="auto"/>
              <w:left w:val="single" w:sz="4" w:space="0" w:color="auto"/>
              <w:bottom w:val="single" w:sz="4" w:space="0" w:color="auto"/>
              <w:right w:val="single" w:sz="4" w:space="0" w:color="auto"/>
            </w:tcBorders>
            <w:hideMark/>
          </w:tcPr>
          <w:p w14:paraId="6DF3D01C" w14:textId="39A222A1" w:rsidR="00965482" w:rsidRPr="00206D3E" w:rsidRDefault="00965482" w:rsidP="00E87681">
            <w:pPr>
              <w:pStyle w:val="Tablehead1"/>
              <w:spacing w:after="40"/>
              <w:rPr>
                <w:lang w:eastAsia="zh-CN"/>
              </w:rPr>
            </w:pPr>
            <w:bookmarkStart w:id="520" w:name="lt_pId3442"/>
            <w:r w:rsidRPr="00206D3E">
              <w:rPr>
                <w:rtl/>
              </w:rPr>
              <w:t>خسارة الجلبة</w:t>
            </w:r>
            <w:r w:rsidR="005F6B4D">
              <w:rPr>
                <w:rtl/>
              </w:rPr>
              <w:br/>
            </w:r>
            <w:r w:rsidRPr="00206D3E">
              <w:t>(dB)</w:t>
            </w:r>
            <w:bookmarkEnd w:id="520"/>
          </w:p>
        </w:tc>
        <w:tc>
          <w:tcPr>
            <w:tcW w:w="1418" w:type="dxa"/>
            <w:tcBorders>
              <w:top w:val="single" w:sz="4" w:space="0" w:color="auto"/>
              <w:left w:val="single" w:sz="4" w:space="0" w:color="auto"/>
              <w:bottom w:val="single" w:sz="4" w:space="0" w:color="auto"/>
              <w:right w:val="single" w:sz="4" w:space="0" w:color="auto"/>
            </w:tcBorders>
            <w:hideMark/>
          </w:tcPr>
          <w:p w14:paraId="7E9FFE6A" w14:textId="46FE3D94" w:rsidR="00965482" w:rsidRPr="00206D3E" w:rsidRDefault="00965482" w:rsidP="00E87681">
            <w:pPr>
              <w:pStyle w:val="Tablehead1"/>
              <w:spacing w:after="40"/>
              <w:rPr>
                <w:lang w:eastAsia="zh-CN"/>
              </w:rPr>
            </w:pPr>
            <w:bookmarkStart w:id="521" w:name="lt_pId3443"/>
            <w:r w:rsidRPr="00206D3E">
              <w:rPr>
                <w:rtl/>
                <w:lang w:bidi="ar-SY"/>
              </w:rPr>
              <w:t>خسارة</w:t>
            </w:r>
            <w:r w:rsidR="00E87681">
              <w:rPr>
                <w:rtl/>
                <w:lang w:bidi="ar-SY"/>
              </w:rPr>
              <w:br/>
            </w:r>
            <w:r w:rsidRPr="00206D3E">
              <w:rPr>
                <w:rtl/>
                <w:lang w:bidi="ar-SY"/>
              </w:rPr>
              <w:t>الفضاء الحر</w:t>
            </w:r>
            <w:r w:rsidR="005F6B4D">
              <w:rPr>
                <w:rtl/>
                <w:lang w:bidi="ar-SY"/>
              </w:rPr>
              <w:br/>
            </w:r>
            <w:r w:rsidRPr="00206D3E">
              <w:t>(dB)</w:t>
            </w:r>
            <w:bookmarkEnd w:id="521"/>
          </w:p>
        </w:tc>
        <w:tc>
          <w:tcPr>
            <w:tcW w:w="1271" w:type="dxa"/>
            <w:tcBorders>
              <w:top w:val="single" w:sz="4" w:space="0" w:color="auto"/>
              <w:left w:val="single" w:sz="4" w:space="0" w:color="auto"/>
              <w:bottom w:val="single" w:sz="4" w:space="0" w:color="auto"/>
              <w:right w:val="single" w:sz="4" w:space="0" w:color="auto"/>
            </w:tcBorders>
            <w:hideMark/>
          </w:tcPr>
          <w:p w14:paraId="4A484096" w14:textId="5C06F088" w:rsidR="00965482" w:rsidRPr="00A67BE2" w:rsidRDefault="00965482" w:rsidP="00E87681">
            <w:pPr>
              <w:pStyle w:val="Tablehead1"/>
              <w:spacing w:after="40"/>
              <w:rPr>
                <w:lang w:val="en-US" w:eastAsia="zh-CN"/>
              </w:rPr>
            </w:pPr>
            <w:bookmarkStart w:id="522" w:name="lt_pId3444"/>
            <w:r w:rsidRPr="00206D3E">
              <w:rPr>
                <w:rtl/>
              </w:rPr>
              <w:t>التوهين الجوي</w:t>
            </w:r>
            <w:r w:rsidR="00A67BE2">
              <w:rPr>
                <w:rtl/>
              </w:rPr>
              <w:br/>
            </w:r>
            <w:r w:rsidRPr="00206D3E">
              <w:t xml:space="preserve"> (dB/km)</w:t>
            </w:r>
            <w:bookmarkEnd w:id="522"/>
          </w:p>
        </w:tc>
      </w:tr>
      <w:tr w:rsidR="00965482" w:rsidRPr="00206D3E" w14:paraId="65FB30D8" w14:textId="77777777" w:rsidTr="00637A04">
        <w:tc>
          <w:tcPr>
            <w:tcW w:w="9629" w:type="dxa"/>
            <w:gridSpan w:val="7"/>
            <w:tcBorders>
              <w:top w:val="single" w:sz="4" w:space="0" w:color="auto"/>
              <w:left w:val="single" w:sz="4" w:space="0" w:color="auto"/>
              <w:bottom w:val="single" w:sz="4" w:space="0" w:color="auto"/>
              <w:right w:val="single" w:sz="4" w:space="0" w:color="auto"/>
            </w:tcBorders>
            <w:hideMark/>
          </w:tcPr>
          <w:p w14:paraId="1EBD79ED" w14:textId="77777777" w:rsidR="00965482" w:rsidRPr="00A67BE2" w:rsidRDefault="00965482" w:rsidP="007F175B">
            <w:pPr>
              <w:pStyle w:val="Tabletexte"/>
              <w:spacing w:before="120"/>
              <w:jc w:val="center"/>
              <w:rPr>
                <w:b/>
                <w:bCs/>
                <w:lang w:val="en-GB" w:eastAsia="zh-CN"/>
              </w:rPr>
            </w:pPr>
            <w:r w:rsidRPr="00A67BE2">
              <w:rPr>
                <w:b/>
                <w:bCs/>
                <w:rtl/>
                <w:lang w:val="en-GB" w:eastAsia="zh-CN"/>
              </w:rPr>
              <w:t>رصد متواصل</w:t>
            </w:r>
          </w:p>
        </w:tc>
      </w:tr>
      <w:tr w:rsidR="00965482" w:rsidRPr="00206D3E" w14:paraId="2F29F678" w14:textId="77777777" w:rsidTr="00E87681">
        <w:tc>
          <w:tcPr>
            <w:tcW w:w="1554" w:type="dxa"/>
            <w:tcBorders>
              <w:top w:val="single" w:sz="4" w:space="0" w:color="auto"/>
              <w:left w:val="single" w:sz="4" w:space="0" w:color="auto"/>
              <w:bottom w:val="single" w:sz="4" w:space="0" w:color="auto"/>
              <w:right w:val="single" w:sz="4" w:space="0" w:color="auto"/>
            </w:tcBorders>
            <w:hideMark/>
          </w:tcPr>
          <w:p w14:paraId="708DADB3" w14:textId="77777777" w:rsidR="00965482" w:rsidRPr="00206D3E" w:rsidRDefault="00965482" w:rsidP="00E87681">
            <w:pPr>
              <w:pStyle w:val="Tabletexte"/>
              <w:spacing w:before="40" w:after="40"/>
              <w:jc w:val="center"/>
              <w:rPr>
                <w:lang w:val="en-GB" w:eastAsia="zh-CN"/>
              </w:rPr>
            </w:pPr>
            <w:r w:rsidRPr="00D73C78">
              <w:rPr>
                <w:lang w:eastAsia="zh-CN"/>
              </w:rPr>
              <w:t>275</w:t>
            </w:r>
          </w:p>
          <w:p w14:paraId="064DA710" w14:textId="4254258A" w:rsidR="00965482" w:rsidRPr="00206D3E" w:rsidRDefault="00965482" w:rsidP="00E87681">
            <w:pPr>
              <w:pStyle w:val="Tabletexte"/>
              <w:spacing w:before="40" w:after="40"/>
              <w:jc w:val="center"/>
              <w:rPr>
                <w:lang w:val="en-GB" w:eastAsia="zh-CN"/>
              </w:rPr>
            </w:pPr>
            <w:r w:rsidRPr="00206D3E">
              <w:rPr>
                <w:rtl/>
                <w:lang w:val="en-GB" w:eastAsia="zh-CN"/>
              </w:rPr>
              <w:t xml:space="preserve">(الارتفاع </w:t>
            </w:r>
            <w:r w:rsidR="007F175B">
              <w:rPr>
                <w:lang w:val="en-GB" w:eastAsia="zh-CN"/>
              </w:rPr>
              <w:t>m </w:t>
            </w:r>
            <w:r w:rsidRPr="00D73C78">
              <w:rPr>
                <w:lang w:eastAsia="zh-CN"/>
              </w:rPr>
              <w:t>0</w:t>
            </w:r>
            <w:r w:rsidRPr="00206D3E">
              <w:rPr>
                <w:rtl/>
                <w:lang w:val="en-GB" w:eastAsia="zh-CN"/>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C0ECE2D" w14:textId="77777777" w:rsidR="00965482" w:rsidRPr="00206D3E" w:rsidRDefault="00965482" w:rsidP="00E87681">
            <w:pPr>
              <w:pStyle w:val="Tabletexte"/>
              <w:spacing w:before="40" w:after="40"/>
              <w:jc w:val="center"/>
              <w:rPr>
                <w:lang w:val="en-GB" w:eastAsia="zh-CN"/>
              </w:rPr>
            </w:pPr>
            <w:r w:rsidRPr="00D73C78">
              <w:rPr>
                <w:lang w:eastAsia="zh-CN"/>
              </w:rPr>
              <w:t>214</w:t>
            </w:r>
            <w:r w:rsidRPr="00206D3E">
              <w:rPr>
                <w:lang w:val="en-GB" w:eastAsia="zh-CN"/>
              </w:rPr>
              <w:t>,</w:t>
            </w:r>
            <w:r w:rsidRPr="00D73C78">
              <w:rPr>
                <w:lang w:eastAsia="zh-CN"/>
              </w:rPr>
              <w:t>45</w:t>
            </w:r>
            <w:r w:rsidRPr="00206D3E">
              <w:rPr>
                <w:lang w:val="en-GB" w:eastAsia="zh-CN"/>
              </w:rPr>
              <w: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F088B7D" w14:textId="77777777" w:rsidR="00965482" w:rsidRPr="00A67BE2" w:rsidRDefault="00965482" w:rsidP="00E87681">
            <w:pPr>
              <w:pStyle w:val="Tabletexte"/>
              <w:spacing w:before="40" w:after="40"/>
              <w:jc w:val="center"/>
              <w:rPr>
                <w:lang w:eastAsia="zh-CN"/>
              </w:rPr>
            </w:pPr>
            <w:r w:rsidRPr="00D73C78">
              <w:rPr>
                <w:lang w:eastAsia="zh-CN"/>
              </w:rPr>
              <w:t>53</w:t>
            </w:r>
            <w:r w:rsidRPr="00206D3E">
              <w:rPr>
                <w:lang w:val="en-GB" w:eastAsia="zh-CN"/>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5DBE6B1" w14:textId="77777777" w:rsidR="00965482" w:rsidRPr="005F6B4D" w:rsidRDefault="00965482" w:rsidP="00E87681">
            <w:pPr>
              <w:pStyle w:val="Tabletexte"/>
              <w:spacing w:before="40" w:after="40"/>
              <w:jc w:val="center"/>
              <w:rPr>
                <w:b/>
                <w:bCs/>
              </w:rPr>
            </w:pPr>
            <w:r w:rsidRPr="005F6B4D">
              <w:rPr>
                <w:b/>
                <w:bCs/>
              </w:rPr>
              <w:t>14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02DFB8D" w14:textId="77777777" w:rsidR="00965482" w:rsidRPr="00206D3E" w:rsidRDefault="00965482" w:rsidP="00E87681">
            <w:pPr>
              <w:pStyle w:val="Tabletexte"/>
              <w:spacing w:before="40" w:after="40"/>
              <w:jc w:val="center"/>
              <w:rPr>
                <w:lang w:val="en-GB" w:eastAsia="zh-CN"/>
              </w:rPr>
            </w:pPr>
            <w:r w:rsidRPr="00D73C78">
              <w:rPr>
                <w:lang w:eastAsia="zh-CN"/>
              </w:rPr>
              <w:t>47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F18359A" w14:textId="77777777" w:rsidR="00965482" w:rsidRPr="00206D3E" w:rsidRDefault="00965482" w:rsidP="00E87681">
            <w:pPr>
              <w:pStyle w:val="Tabletexte"/>
              <w:spacing w:before="40" w:after="40"/>
              <w:jc w:val="center"/>
              <w:rPr>
                <w:lang w:val="en-GB" w:eastAsia="zh-CN"/>
              </w:rPr>
            </w:pPr>
            <w:r w:rsidRPr="00D73C78">
              <w:rPr>
                <w:lang w:eastAsia="zh-CN"/>
              </w:rPr>
              <w:t>102</w:t>
            </w:r>
            <w:r w:rsidRPr="00206D3E">
              <w:rPr>
                <w:lang w:val="en-GB" w:eastAsia="zh-CN"/>
              </w:rPr>
              <w:t>,</w:t>
            </w:r>
            <w:r w:rsidRPr="00D73C78">
              <w:rPr>
                <w:lang w:eastAsia="zh-CN"/>
              </w:rPr>
              <w:t>69</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ECD25A4" w14:textId="77777777" w:rsidR="00965482" w:rsidRPr="00206D3E" w:rsidRDefault="00965482" w:rsidP="00E87681">
            <w:pPr>
              <w:pStyle w:val="Tabletexte"/>
              <w:spacing w:before="40" w:after="40"/>
              <w:jc w:val="center"/>
              <w:rPr>
                <w:lang w:val="en-GB" w:eastAsia="zh-CN"/>
              </w:rPr>
            </w:pPr>
            <w:r w:rsidRPr="00D73C78">
              <w:rPr>
                <w:lang w:eastAsia="zh-CN"/>
              </w:rPr>
              <w:t>3</w:t>
            </w:r>
            <w:r w:rsidRPr="00206D3E">
              <w:rPr>
                <w:lang w:val="en-GB" w:eastAsia="zh-CN"/>
              </w:rPr>
              <w:t>,</w:t>
            </w:r>
            <w:r w:rsidRPr="00D73C78">
              <w:rPr>
                <w:lang w:eastAsia="zh-CN"/>
              </w:rPr>
              <w:t>6817</w:t>
            </w:r>
          </w:p>
        </w:tc>
      </w:tr>
      <w:tr w:rsidR="00965482" w:rsidRPr="00206D3E" w14:paraId="3D81EA72" w14:textId="77777777" w:rsidTr="00E87681">
        <w:tc>
          <w:tcPr>
            <w:tcW w:w="1554" w:type="dxa"/>
            <w:tcBorders>
              <w:top w:val="single" w:sz="4" w:space="0" w:color="auto"/>
              <w:left w:val="single" w:sz="4" w:space="0" w:color="auto"/>
              <w:bottom w:val="single" w:sz="4" w:space="0" w:color="auto"/>
              <w:right w:val="single" w:sz="4" w:space="0" w:color="auto"/>
            </w:tcBorders>
            <w:hideMark/>
          </w:tcPr>
          <w:p w14:paraId="77E13707" w14:textId="77777777" w:rsidR="00965482" w:rsidRPr="00206D3E" w:rsidRDefault="00965482" w:rsidP="00E87681">
            <w:pPr>
              <w:pStyle w:val="Tabletexte"/>
              <w:spacing w:before="40" w:after="40"/>
              <w:jc w:val="center"/>
              <w:rPr>
                <w:lang w:val="en-GB" w:eastAsia="zh-CN"/>
              </w:rPr>
            </w:pPr>
            <w:r w:rsidRPr="00D73C78">
              <w:rPr>
                <w:lang w:eastAsia="zh-CN"/>
              </w:rPr>
              <w:t>400</w:t>
            </w:r>
          </w:p>
          <w:p w14:paraId="1608F4CB" w14:textId="6379D039" w:rsidR="00965482" w:rsidRPr="00206D3E" w:rsidRDefault="007F175B" w:rsidP="00E87681">
            <w:pPr>
              <w:pStyle w:val="Tabletexte"/>
              <w:spacing w:before="40" w:after="40"/>
              <w:jc w:val="center"/>
              <w:rPr>
                <w:lang w:val="en-GB" w:eastAsia="zh-CN"/>
              </w:rPr>
            </w:pPr>
            <w:r w:rsidRPr="00206D3E">
              <w:rPr>
                <w:rtl/>
                <w:lang w:val="en-GB" w:eastAsia="zh-CN"/>
              </w:rPr>
              <w:t xml:space="preserve">(الارتفاع </w:t>
            </w:r>
            <w:r>
              <w:rPr>
                <w:lang w:val="en-GB" w:eastAsia="zh-CN"/>
              </w:rPr>
              <w:t>m </w:t>
            </w:r>
            <w:r w:rsidRPr="00D73C78">
              <w:rPr>
                <w:lang w:eastAsia="zh-CN"/>
              </w:rPr>
              <w:t>0</w:t>
            </w:r>
            <w:r w:rsidRPr="00206D3E">
              <w:rPr>
                <w:rtl/>
                <w:lang w:val="en-GB" w:eastAsia="zh-CN"/>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0A3BCED" w14:textId="77777777" w:rsidR="00965482" w:rsidRPr="00206D3E" w:rsidRDefault="00965482" w:rsidP="00E87681">
            <w:pPr>
              <w:pStyle w:val="Tabletexte"/>
              <w:spacing w:before="40" w:after="40"/>
              <w:jc w:val="center"/>
              <w:rPr>
                <w:lang w:val="en-GB" w:eastAsia="zh-CN"/>
              </w:rPr>
            </w:pPr>
            <w:r w:rsidRPr="00D73C78">
              <w:rPr>
                <w:lang w:eastAsia="zh-CN"/>
              </w:rPr>
              <w:t>208</w:t>
            </w:r>
            <w:r w:rsidRPr="00206D3E">
              <w:rPr>
                <w:lang w:val="en-GB" w:eastAsia="zh-CN"/>
              </w:rPr>
              <w:t>,</w:t>
            </w:r>
            <w:r w:rsidRPr="00D73C78">
              <w:rPr>
                <w:lang w:eastAsia="zh-CN"/>
              </w:rPr>
              <w:t>8295</w:t>
            </w:r>
            <w:r w:rsidRPr="00206D3E">
              <w:rPr>
                <w:lang w:val="en-GB" w:eastAsia="zh-CN"/>
              </w:rPr>
              <w: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493BE3E" w14:textId="77777777" w:rsidR="00965482" w:rsidRPr="00206D3E" w:rsidRDefault="00965482" w:rsidP="00E87681">
            <w:pPr>
              <w:pStyle w:val="Tabletexte"/>
              <w:spacing w:before="40" w:after="40"/>
              <w:jc w:val="center"/>
              <w:rPr>
                <w:lang w:val="en-GB" w:eastAsia="zh-CN"/>
              </w:rPr>
            </w:pPr>
            <w:r w:rsidRPr="00D73C78">
              <w:rPr>
                <w:lang w:eastAsia="zh-CN"/>
              </w:rPr>
              <w:t>53</w:t>
            </w:r>
            <w:r w:rsidRPr="00206D3E">
              <w:rPr>
                <w:lang w:val="en-GB" w:eastAsia="zh-CN"/>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2F62AF6" w14:textId="77777777" w:rsidR="00965482" w:rsidRPr="005F6B4D" w:rsidRDefault="00965482" w:rsidP="00E87681">
            <w:pPr>
              <w:pStyle w:val="Tabletexte"/>
              <w:spacing w:before="40" w:after="40"/>
              <w:jc w:val="center"/>
              <w:rPr>
                <w:b/>
                <w:bCs/>
                <w:rtl/>
              </w:rPr>
            </w:pPr>
            <w:r w:rsidRPr="005F6B4D">
              <w:rPr>
                <w:b/>
                <w:bCs/>
              </w:rPr>
              <w:t>5,1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DB026B" w14:textId="77777777" w:rsidR="00965482" w:rsidRPr="00206D3E" w:rsidRDefault="00965482" w:rsidP="00E87681">
            <w:pPr>
              <w:pStyle w:val="Tabletexte"/>
              <w:spacing w:before="40" w:after="40"/>
              <w:jc w:val="center"/>
              <w:rPr>
                <w:lang w:val="en-GB" w:eastAsia="zh-CN"/>
              </w:rPr>
            </w:pPr>
            <w:r w:rsidRPr="00D73C78">
              <w:rPr>
                <w:lang w:eastAsia="zh-CN"/>
              </w:rPr>
              <w:t>47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4F8C806" w14:textId="77777777" w:rsidR="00965482" w:rsidRPr="00206D3E" w:rsidRDefault="00965482" w:rsidP="00E87681">
            <w:pPr>
              <w:pStyle w:val="Tabletexte"/>
              <w:spacing w:before="40" w:after="40"/>
              <w:jc w:val="center"/>
              <w:rPr>
                <w:lang w:val="en-GB" w:eastAsia="zh-CN"/>
              </w:rPr>
            </w:pPr>
            <w:r w:rsidRPr="00D73C78">
              <w:rPr>
                <w:lang w:eastAsia="zh-CN"/>
              </w:rPr>
              <w:t>97</w:t>
            </w:r>
            <w:r w:rsidRPr="00206D3E">
              <w:rPr>
                <w:lang w:val="en-GB" w:eastAsia="zh-CN"/>
              </w:rPr>
              <w:t>,</w:t>
            </w:r>
            <w:r w:rsidRPr="00D73C78">
              <w:rPr>
                <w:lang w:eastAsia="zh-CN"/>
              </w:rPr>
              <w:t>31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71E391D" w14:textId="77777777" w:rsidR="00965482" w:rsidRPr="00206D3E" w:rsidRDefault="00965482" w:rsidP="00E87681">
            <w:pPr>
              <w:pStyle w:val="Tabletexte"/>
              <w:spacing w:before="40" w:after="40"/>
              <w:jc w:val="center"/>
              <w:rPr>
                <w:lang w:val="en-GB" w:eastAsia="zh-CN"/>
              </w:rPr>
            </w:pPr>
            <w:r w:rsidRPr="00D73C78">
              <w:rPr>
                <w:lang w:eastAsia="zh-CN"/>
              </w:rPr>
              <w:t>9</w:t>
            </w:r>
            <w:r w:rsidRPr="00206D3E">
              <w:rPr>
                <w:lang w:val="en-GB" w:eastAsia="zh-CN"/>
              </w:rPr>
              <w:t>,</w:t>
            </w:r>
            <w:r w:rsidRPr="00D73C78">
              <w:rPr>
                <w:lang w:eastAsia="zh-CN"/>
              </w:rPr>
              <w:t>3321</w:t>
            </w:r>
          </w:p>
        </w:tc>
      </w:tr>
      <w:tr w:rsidR="00965482" w:rsidRPr="00206D3E" w14:paraId="4BCDE1D3" w14:textId="77777777" w:rsidTr="00E87681">
        <w:tc>
          <w:tcPr>
            <w:tcW w:w="1554" w:type="dxa"/>
            <w:tcBorders>
              <w:top w:val="single" w:sz="4" w:space="0" w:color="auto"/>
              <w:left w:val="single" w:sz="4" w:space="0" w:color="auto"/>
              <w:bottom w:val="single" w:sz="4" w:space="0" w:color="auto"/>
              <w:right w:val="single" w:sz="4" w:space="0" w:color="auto"/>
            </w:tcBorders>
            <w:hideMark/>
          </w:tcPr>
          <w:p w14:paraId="3C0BFA3F" w14:textId="77777777" w:rsidR="00965482" w:rsidRPr="00206D3E" w:rsidRDefault="00965482" w:rsidP="00E87681">
            <w:pPr>
              <w:pStyle w:val="Tabletexte"/>
              <w:spacing w:before="40" w:after="40"/>
              <w:jc w:val="center"/>
              <w:rPr>
                <w:lang w:val="en-GB" w:eastAsia="zh-CN"/>
              </w:rPr>
            </w:pPr>
            <w:r w:rsidRPr="00D73C78">
              <w:rPr>
                <w:lang w:eastAsia="zh-CN"/>
              </w:rPr>
              <w:t>275</w:t>
            </w:r>
          </w:p>
          <w:p w14:paraId="328C0CC4" w14:textId="2C511FD8" w:rsidR="00965482" w:rsidRPr="00206D3E" w:rsidRDefault="00965482" w:rsidP="00E87681">
            <w:pPr>
              <w:pStyle w:val="Tabletexte"/>
              <w:spacing w:before="40" w:after="40"/>
              <w:jc w:val="center"/>
              <w:rPr>
                <w:lang w:val="en-GB" w:eastAsia="zh-CN"/>
              </w:rPr>
            </w:pPr>
            <w:r w:rsidRPr="00206D3E">
              <w:rPr>
                <w:rtl/>
                <w:lang w:val="en-GB" w:eastAsia="zh-CN"/>
              </w:rPr>
              <w:t xml:space="preserve">(الارتفاع </w:t>
            </w:r>
            <w:r w:rsidR="007F175B">
              <w:rPr>
                <w:lang w:val="en-GB" w:eastAsia="zh-CN"/>
              </w:rPr>
              <w:t>km </w:t>
            </w:r>
            <w:r w:rsidRPr="00D73C78">
              <w:rPr>
                <w:lang w:eastAsia="zh-CN"/>
              </w:rPr>
              <w:t>3</w:t>
            </w:r>
            <w:r w:rsidRPr="00206D3E">
              <w:rPr>
                <w:rtl/>
                <w:lang w:val="en-GB" w:eastAsia="zh-CN"/>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1D298CA" w14:textId="77777777" w:rsidR="00965482" w:rsidRPr="00206D3E" w:rsidRDefault="00965482" w:rsidP="00E87681">
            <w:pPr>
              <w:pStyle w:val="Tabletexte"/>
              <w:spacing w:before="40" w:after="40"/>
              <w:jc w:val="center"/>
              <w:rPr>
                <w:lang w:val="en-GB" w:eastAsia="zh-CN"/>
              </w:rPr>
            </w:pPr>
            <w:r w:rsidRPr="00D73C78">
              <w:rPr>
                <w:lang w:eastAsia="zh-CN"/>
              </w:rPr>
              <w:t>214</w:t>
            </w:r>
            <w:r w:rsidRPr="00206D3E">
              <w:rPr>
                <w:lang w:val="en-GB" w:eastAsia="zh-CN"/>
              </w:rPr>
              <w:t>,</w:t>
            </w:r>
            <w:r w:rsidRPr="00D73C78">
              <w:rPr>
                <w:lang w:eastAsia="zh-CN"/>
              </w:rPr>
              <w:t>45</w:t>
            </w:r>
            <w:r w:rsidRPr="00206D3E">
              <w:rPr>
                <w:lang w:val="en-GB" w:eastAsia="zh-CN"/>
              </w:rPr>
              <w: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73C5234" w14:textId="77777777" w:rsidR="00965482" w:rsidRPr="00206D3E" w:rsidRDefault="00965482" w:rsidP="00E87681">
            <w:pPr>
              <w:pStyle w:val="Tabletexte"/>
              <w:spacing w:before="40" w:after="40"/>
              <w:jc w:val="center"/>
              <w:rPr>
                <w:lang w:val="en-GB" w:eastAsia="zh-CN"/>
              </w:rPr>
            </w:pPr>
            <w:r w:rsidRPr="00D73C78">
              <w:rPr>
                <w:lang w:eastAsia="zh-CN"/>
              </w:rPr>
              <w:t>53</w:t>
            </w:r>
            <w:r w:rsidRPr="00206D3E">
              <w:rPr>
                <w:lang w:val="en-GB" w:eastAsia="zh-CN"/>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02A600B" w14:textId="77777777" w:rsidR="00965482" w:rsidRPr="005F6B4D" w:rsidRDefault="00965482" w:rsidP="00E87681">
            <w:pPr>
              <w:pStyle w:val="Tabletexte"/>
              <w:spacing w:before="40" w:after="40"/>
              <w:jc w:val="center"/>
              <w:rPr>
                <w:b/>
                <w:bCs/>
              </w:rPr>
            </w:pPr>
            <w:r w:rsidRPr="005F6B4D">
              <w:rPr>
                <w:b/>
                <w:bCs/>
              </w:rPr>
              <w:t>14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4B366F5" w14:textId="77777777" w:rsidR="00965482" w:rsidRPr="00206D3E" w:rsidRDefault="00965482" w:rsidP="00E87681">
            <w:pPr>
              <w:pStyle w:val="Tabletexte"/>
              <w:spacing w:before="40" w:after="40"/>
              <w:jc w:val="center"/>
              <w:rPr>
                <w:lang w:val="en-GB" w:eastAsia="zh-CN"/>
              </w:rPr>
            </w:pPr>
            <w:r w:rsidRPr="00D73C78">
              <w:rPr>
                <w:lang w:eastAsia="zh-CN"/>
              </w:rPr>
              <w:t>47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1817A48" w14:textId="77777777" w:rsidR="00965482" w:rsidRPr="00206D3E" w:rsidRDefault="00965482" w:rsidP="00E87681">
            <w:pPr>
              <w:pStyle w:val="Tabletexte"/>
              <w:spacing w:before="40" w:after="40"/>
              <w:jc w:val="center"/>
              <w:rPr>
                <w:lang w:val="en-GB" w:eastAsia="zh-CN"/>
              </w:rPr>
            </w:pPr>
            <w:r w:rsidRPr="00D73C78">
              <w:rPr>
                <w:lang w:eastAsia="zh-CN"/>
              </w:rPr>
              <w:t>102</w:t>
            </w:r>
            <w:r w:rsidRPr="00206D3E">
              <w:rPr>
                <w:lang w:val="en-GB" w:eastAsia="zh-CN"/>
              </w:rPr>
              <w:t>,</w:t>
            </w:r>
            <w:r w:rsidRPr="00D73C78">
              <w:rPr>
                <w:lang w:eastAsia="zh-CN"/>
              </w:rPr>
              <w:t>69</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F3CD541" w14:textId="77777777" w:rsidR="00965482" w:rsidRPr="00206D3E" w:rsidRDefault="00965482" w:rsidP="00E87681">
            <w:pPr>
              <w:pStyle w:val="Tabletexte"/>
              <w:spacing w:before="40" w:after="40"/>
              <w:jc w:val="center"/>
              <w:rPr>
                <w:lang w:val="en-GB" w:eastAsia="zh-CN"/>
              </w:rPr>
            </w:pPr>
            <w:r w:rsidRPr="00D73C78">
              <w:rPr>
                <w:lang w:eastAsia="zh-CN"/>
              </w:rPr>
              <w:t>0</w:t>
            </w:r>
            <w:r w:rsidRPr="00206D3E">
              <w:rPr>
                <w:lang w:val="en-GB" w:eastAsia="zh-CN"/>
              </w:rPr>
              <w:t>,</w:t>
            </w:r>
            <w:r w:rsidRPr="00D73C78">
              <w:rPr>
                <w:lang w:eastAsia="zh-CN"/>
              </w:rPr>
              <w:t>4274</w:t>
            </w:r>
          </w:p>
        </w:tc>
      </w:tr>
      <w:tr w:rsidR="00965482" w:rsidRPr="00206D3E" w14:paraId="18B2D38F" w14:textId="77777777" w:rsidTr="00E87681">
        <w:tc>
          <w:tcPr>
            <w:tcW w:w="1554" w:type="dxa"/>
            <w:tcBorders>
              <w:top w:val="single" w:sz="4" w:space="0" w:color="auto"/>
              <w:left w:val="single" w:sz="4" w:space="0" w:color="auto"/>
              <w:bottom w:val="single" w:sz="4" w:space="0" w:color="auto"/>
              <w:right w:val="single" w:sz="4" w:space="0" w:color="auto"/>
            </w:tcBorders>
            <w:hideMark/>
          </w:tcPr>
          <w:p w14:paraId="345D32DF" w14:textId="77777777" w:rsidR="00965482" w:rsidRPr="00206D3E" w:rsidRDefault="00965482" w:rsidP="00E87681">
            <w:pPr>
              <w:pStyle w:val="Tabletexte"/>
              <w:spacing w:before="40" w:after="40"/>
              <w:jc w:val="center"/>
              <w:rPr>
                <w:lang w:val="en-GB" w:eastAsia="zh-CN"/>
              </w:rPr>
            </w:pPr>
            <w:r w:rsidRPr="00D73C78">
              <w:rPr>
                <w:lang w:eastAsia="zh-CN"/>
              </w:rPr>
              <w:t>400</w:t>
            </w:r>
          </w:p>
          <w:p w14:paraId="767558F8" w14:textId="39E558E6" w:rsidR="00965482" w:rsidRPr="00206D3E" w:rsidRDefault="007F175B" w:rsidP="00E87681">
            <w:pPr>
              <w:pStyle w:val="Tabletexte"/>
              <w:spacing w:before="40" w:after="40"/>
              <w:jc w:val="center"/>
              <w:rPr>
                <w:lang w:val="en-GB" w:eastAsia="zh-CN"/>
              </w:rPr>
            </w:pPr>
            <w:r w:rsidRPr="00206D3E">
              <w:rPr>
                <w:rtl/>
                <w:lang w:val="en-GB" w:eastAsia="zh-CN"/>
              </w:rPr>
              <w:t xml:space="preserve">(الارتفاع </w:t>
            </w:r>
            <w:r>
              <w:rPr>
                <w:lang w:val="en-GB" w:eastAsia="zh-CN"/>
              </w:rPr>
              <w:t>km </w:t>
            </w:r>
            <w:r w:rsidRPr="00D73C78">
              <w:rPr>
                <w:lang w:eastAsia="zh-CN"/>
              </w:rPr>
              <w:t>3</w:t>
            </w:r>
            <w:r w:rsidRPr="00206D3E">
              <w:rPr>
                <w:rtl/>
                <w:lang w:val="en-GB" w:eastAsia="zh-CN"/>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EE318A2" w14:textId="77777777" w:rsidR="00965482" w:rsidRPr="00206D3E" w:rsidRDefault="00965482" w:rsidP="00E87681">
            <w:pPr>
              <w:pStyle w:val="Tabletexte"/>
              <w:spacing w:before="40" w:after="40"/>
              <w:jc w:val="center"/>
              <w:rPr>
                <w:lang w:val="en-GB" w:eastAsia="zh-CN"/>
              </w:rPr>
            </w:pPr>
            <w:r w:rsidRPr="00D73C78">
              <w:rPr>
                <w:lang w:eastAsia="zh-CN"/>
              </w:rPr>
              <w:t>208</w:t>
            </w:r>
            <w:r w:rsidRPr="00206D3E">
              <w:rPr>
                <w:lang w:val="en-GB" w:eastAsia="zh-CN"/>
              </w:rPr>
              <w:t>,</w:t>
            </w:r>
            <w:r w:rsidRPr="00D73C78">
              <w:rPr>
                <w:lang w:eastAsia="zh-CN"/>
              </w:rPr>
              <w:t>8295</w:t>
            </w:r>
            <w:r w:rsidRPr="00206D3E">
              <w:rPr>
                <w:lang w:val="en-GB" w:eastAsia="zh-CN"/>
              </w:rPr>
              <w: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934C01D" w14:textId="77777777" w:rsidR="00965482" w:rsidRPr="00206D3E" w:rsidRDefault="00965482" w:rsidP="00E87681">
            <w:pPr>
              <w:pStyle w:val="Tabletexte"/>
              <w:spacing w:before="40" w:after="40"/>
              <w:jc w:val="center"/>
              <w:rPr>
                <w:lang w:val="en-GB" w:eastAsia="zh-CN"/>
              </w:rPr>
            </w:pPr>
            <w:r w:rsidRPr="00D73C78">
              <w:rPr>
                <w:lang w:eastAsia="zh-CN"/>
              </w:rPr>
              <w:t>53</w:t>
            </w:r>
            <w:r w:rsidRPr="00206D3E">
              <w:rPr>
                <w:lang w:val="en-GB" w:eastAsia="zh-CN"/>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BAFA64" w14:textId="77777777" w:rsidR="00965482" w:rsidRPr="005F6B4D" w:rsidRDefault="00965482" w:rsidP="00E87681">
            <w:pPr>
              <w:pStyle w:val="Tabletexte"/>
              <w:spacing w:before="40" w:after="40"/>
              <w:jc w:val="center"/>
              <w:rPr>
                <w:b/>
                <w:bCs/>
              </w:rPr>
            </w:pPr>
            <w:r w:rsidRPr="005F6B4D">
              <w:rPr>
                <w:b/>
                <w:bCs/>
              </w:rPr>
              <w:t>5,1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B24B0B6" w14:textId="77777777" w:rsidR="00965482" w:rsidRPr="00206D3E" w:rsidRDefault="00965482" w:rsidP="00E87681">
            <w:pPr>
              <w:pStyle w:val="Tabletexte"/>
              <w:spacing w:before="40" w:after="40"/>
              <w:jc w:val="center"/>
              <w:rPr>
                <w:lang w:val="en-GB" w:eastAsia="zh-CN"/>
              </w:rPr>
            </w:pPr>
            <w:r w:rsidRPr="00D73C78">
              <w:rPr>
                <w:lang w:eastAsia="zh-CN"/>
              </w:rPr>
              <w:t>47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99BFC8C" w14:textId="77777777" w:rsidR="00965482" w:rsidRPr="00206D3E" w:rsidRDefault="00965482" w:rsidP="00E87681">
            <w:pPr>
              <w:pStyle w:val="Tabletexte"/>
              <w:spacing w:before="40" w:after="40"/>
              <w:jc w:val="center"/>
              <w:rPr>
                <w:lang w:val="en-GB" w:eastAsia="zh-CN"/>
              </w:rPr>
            </w:pPr>
            <w:r w:rsidRPr="00D73C78">
              <w:rPr>
                <w:lang w:eastAsia="zh-CN"/>
              </w:rPr>
              <w:t>97</w:t>
            </w:r>
            <w:r w:rsidRPr="00206D3E">
              <w:rPr>
                <w:lang w:val="en-GB" w:eastAsia="zh-CN"/>
              </w:rPr>
              <w:t>,</w:t>
            </w:r>
            <w:r w:rsidRPr="00D73C78">
              <w:rPr>
                <w:lang w:eastAsia="zh-CN"/>
              </w:rPr>
              <w:t>31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0347D2C" w14:textId="77777777" w:rsidR="00965482" w:rsidRPr="00206D3E" w:rsidRDefault="00965482" w:rsidP="00E87681">
            <w:pPr>
              <w:pStyle w:val="Tabletexte"/>
              <w:spacing w:before="40" w:after="40"/>
              <w:jc w:val="center"/>
              <w:rPr>
                <w:lang w:val="en-GB" w:eastAsia="zh-CN"/>
              </w:rPr>
            </w:pPr>
            <w:r w:rsidRPr="00D73C78">
              <w:rPr>
                <w:lang w:eastAsia="zh-CN"/>
              </w:rPr>
              <w:t>2</w:t>
            </w:r>
            <w:r w:rsidRPr="00206D3E">
              <w:rPr>
                <w:lang w:val="en-GB" w:eastAsia="zh-CN"/>
              </w:rPr>
              <w:t>,</w:t>
            </w:r>
            <w:r w:rsidRPr="00D73C78">
              <w:rPr>
                <w:lang w:eastAsia="zh-CN"/>
              </w:rPr>
              <w:t>2811</w:t>
            </w:r>
          </w:p>
        </w:tc>
      </w:tr>
      <w:tr w:rsidR="00965482" w:rsidRPr="00B27CAD" w14:paraId="5968FB96" w14:textId="77777777" w:rsidTr="00E87681">
        <w:tc>
          <w:tcPr>
            <w:tcW w:w="1554" w:type="dxa"/>
            <w:tcBorders>
              <w:top w:val="single" w:sz="4" w:space="0" w:color="auto"/>
              <w:left w:val="single" w:sz="4" w:space="0" w:color="auto"/>
              <w:bottom w:val="single" w:sz="4" w:space="0" w:color="auto"/>
              <w:right w:val="single" w:sz="4" w:space="0" w:color="auto"/>
            </w:tcBorders>
            <w:hideMark/>
          </w:tcPr>
          <w:p w14:paraId="1F6ACEDF" w14:textId="77777777" w:rsidR="00965482" w:rsidRPr="00206D3E" w:rsidRDefault="00965482" w:rsidP="00E87681">
            <w:pPr>
              <w:pStyle w:val="Tabletexte"/>
              <w:spacing w:before="40" w:after="40"/>
              <w:jc w:val="center"/>
              <w:rPr>
                <w:lang w:val="en-GB" w:eastAsia="zh-CN"/>
              </w:rPr>
            </w:pPr>
            <w:r w:rsidRPr="00D73C78">
              <w:rPr>
                <w:lang w:eastAsia="zh-CN"/>
              </w:rPr>
              <w:t>275</w:t>
            </w:r>
          </w:p>
          <w:p w14:paraId="5F8F0425" w14:textId="5943C166" w:rsidR="00965482" w:rsidRPr="00206D3E" w:rsidRDefault="007F175B" w:rsidP="00E87681">
            <w:pPr>
              <w:pStyle w:val="Tabletexte"/>
              <w:spacing w:before="40" w:after="40"/>
              <w:jc w:val="center"/>
              <w:rPr>
                <w:lang w:val="en-GB" w:eastAsia="zh-CN"/>
              </w:rPr>
            </w:pPr>
            <w:r w:rsidRPr="00206D3E">
              <w:rPr>
                <w:rtl/>
                <w:lang w:val="en-GB" w:eastAsia="zh-CN"/>
              </w:rPr>
              <w:t xml:space="preserve">(الارتفاع </w:t>
            </w:r>
            <w:r>
              <w:rPr>
                <w:lang w:val="en-GB" w:eastAsia="zh-CN"/>
              </w:rPr>
              <w:t>m </w:t>
            </w:r>
            <w:r w:rsidRPr="00D73C78">
              <w:rPr>
                <w:lang w:eastAsia="zh-CN"/>
              </w:rPr>
              <w:t>0</w:t>
            </w:r>
            <w:r w:rsidRPr="00206D3E">
              <w:rPr>
                <w:rtl/>
                <w:lang w:val="en-GB" w:eastAsia="zh-CN"/>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C9EF60E" w14:textId="77777777" w:rsidR="00965482" w:rsidRPr="00206D3E" w:rsidRDefault="00965482" w:rsidP="00E87681">
            <w:pPr>
              <w:pStyle w:val="Tabletexte"/>
              <w:spacing w:before="40" w:after="40"/>
              <w:jc w:val="center"/>
              <w:rPr>
                <w:lang w:val="en-GB" w:eastAsia="zh-CN"/>
              </w:rPr>
            </w:pPr>
            <w:r w:rsidRPr="00D73C78">
              <w:rPr>
                <w:lang w:eastAsia="zh-CN"/>
              </w:rPr>
              <w:t>214</w:t>
            </w:r>
            <w:r w:rsidRPr="00206D3E">
              <w:rPr>
                <w:lang w:val="en-GB" w:eastAsia="zh-CN"/>
              </w:rPr>
              <w:t>,</w:t>
            </w:r>
            <w:r w:rsidRPr="00D73C78">
              <w:rPr>
                <w:lang w:eastAsia="zh-CN"/>
              </w:rPr>
              <w:t>45</w:t>
            </w:r>
            <w:r w:rsidRPr="00206D3E">
              <w:rPr>
                <w:lang w:val="en-GB" w:eastAsia="zh-CN"/>
              </w:rPr>
              <w: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9523F2B" w14:textId="77777777" w:rsidR="00965482" w:rsidRPr="00206D3E" w:rsidRDefault="00965482" w:rsidP="00E87681">
            <w:pPr>
              <w:pStyle w:val="Tabletexte"/>
              <w:spacing w:before="40" w:after="40"/>
              <w:jc w:val="center"/>
              <w:rPr>
                <w:lang w:val="en-GB" w:eastAsia="zh-CN"/>
              </w:rPr>
            </w:pPr>
            <w:r w:rsidRPr="00D73C78">
              <w:rPr>
                <w:lang w:eastAsia="zh-CN"/>
              </w:rPr>
              <w:t>53</w:t>
            </w:r>
            <w:r w:rsidRPr="00206D3E">
              <w:rPr>
                <w:lang w:val="en-GB" w:eastAsia="zh-CN"/>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34E246B" w14:textId="0A549956" w:rsidR="00965482" w:rsidRPr="005F6B4D" w:rsidRDefault="00965482" w:rsidP="00E87681">
            <w:pPr>
              <w:pStyle w:val="Tabletexte"/>
              <w:spacing w:before="40" w:after="40"/>
              <w:jc w:val="center"/>
              <w:rPr>
                <w:b/>
                <w:bCs/>
              </w:rPr>
            </w:pPr>
            <w:r w:rsidRPr="005F6B4D">
              <w:rPr>
                <w:b/>
                <w:bCs/>
              </w:rPr>
              <w:t>2</w:t>
            </w:r>
            <w:r w:rsidR="005F6B4D">
              <w:rPr>
                <w:b/>
                <w:bCs/>
              </w:rPr>
              <w:t xml:space="preserve"> </w:t>
            </w:r>
            <w:r w:rsidRPr="005F6B4D">
              <w:rPr>
                <w:b/>
                <w:bCs/>
              </w:rPr>
              <w:t>660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7D807DF" w14:textId="77777777" w:rsidR="00965482" w:rsidRPr="00206D3E" w:rsidRDefault="00965482" w:rsidP="00E87681">
            <w:pPr>
              <w:pStyle w:val="Tabletexte"/>
              <w:spacing w:before="40" w:after="40"/>
              <w:jc w:val="center"/>
              <w:rPr>
                <w:lang w:val="en-GB" w:eastAsia="zh-CN"/>
              </w:rPr>
            </w:pPr>
            <w:r w:rsidRPr="00D73C78">
              <w:rPr>
                <w:lang w:eastAsia="zh-CN"/>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5B2B82C" w14:textId="77777777" w:rsidR="00965482" w:rsidRPr="00206D3E" w:rsidRDefault="00965482" w:rsidP="00E87681">
            <w:pPr>
              <w:pStyle w:val="Tabletexte"/>
              <w:spacing w:before="40" w:after="40"/>
              <w:jc w:val="center"/>
              <w:rPr>
                <w:lang w:val="en-GB" w:eastAsia="zh-CN"/>
              </w:rPr>
            </w:pPr>
            <w:r w:rsidRPr="00D73C78">
              <w:rPr>
                <w:lang w:eastAsia="zh-CN"/>
              </w:rPr>
              <w:t>149</w:t>
            </w:r>
            <w:r w:rsidRPr="00206D3E">
              <w:rPr>
                <w:lang w:val="en-GB" w:eastAsia="zh-CN"/>
              </w:rPr>
              <w:t>,</w:t>
            </w:r>
            <w:r w:rsidRPr="00D73C78">
              <w:rPr>
                <w:lang w:eastAsia="zh-CN"/>
              </w:rPr>
              <w:t>68</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45058BC" w14:textId="77777777" w:rsidR="00965482" w:rsidRPr="00206D3E" w:rsidRDefault="00965482" w:rsidP="00E87681">
            <w:pPr>
              <w:pStyle w:val="Tabletexte"/>
              <w:spacing w:before="40" w:after="40"/>
              <w:jc w:val="center"/>
              <w:rPr>
                <w:lang w:val="en-GB" w:eastAsia="zh-CN"/>
              </w:rPr>
            </w:pPr>
            <w:r w:rsidRPr="00D73C78">
              <w:rPr>
                <w:lang w:eastAsia="zh-CN"/>
              </w:rPr>
              <w:t>3</w:t>
            </w:r>
            <w:r w:rsidRPr="00206D3E">
              <w:rPr>
                <w:lang w:val="en-GB" w:eastAsia="zh-CN"/>
              </w:rPr>
              <w:t>,</w:t>
            </w:r>
            <w:r w:rsidRPr="00D73C78">
              <w:rPr>
                <w:lang w:eastAsia="zh-CN"/>
              </w:rPr>
              <w:t>6817</w:t>
            </w:r>
          </w:p>
        </w:tc>
      </w:tr>
      <w:tr w:rsidR="00965482" w:rsidRPr="00206D3E" w14:paraId="3AD70B9A" w14:textId="77777777" w:rsidTr="00E87681">
        <w:tc>
          <w:tcPr>
            <w:tcW w:w="1554" w:type="dxa"/>
            <w:tcBorders>
              <w:top w:val="single" w:sz="4" w:space="0" w:color="auto"/>
              <w:left w:val="single" w:sz="4" w:space="0" w:color="auto"/>
              <w:bottom w:val="single" w:sz="4" w:space="0" w:color="auto"/>
              <w:right w:val="single" w:sz="4" w:space="0" w:color="auto"/>
            </w:tcBorders>
            <w:hideMark/>
          </w:tcPr>
          <w:p w14:paraId="2B889AC9" w14:textId="77777777" w:rsidR="00965482" w:rsidRPr="00206D3E" w:rsidRDefault="00965482" w:rsidP="00E87681">
            <w:pPr>
              <w:pStyle w:val="Tabletexte"/>
              <w:spacing w:before="40" w:after="40"/>
              <w:jc w:val="center"/>
              <w:rPr>
                <w:lang w:val="en-GB" w:eastAsia="zh-CN"/>
              </w:rPr>
            </w:pPr>
            <w:r w:rsidRPr="00D73C78">
              <w:rPr>
                <w:lang w:eastAsia="zh-CN"/>
              </w:rPr>
              <w:t>400</w:t>
            </w:r>
          </w:p>
          <w:p w14:paraId="32A6DD13" w14:textId="3E8D0A0F" w:rsidR="00965482" w:rsidRPr="00206D3E" w:rsidRDefault="007F175B" w:rsidP="00E87681">
            <w:pPr>
              <w:pStyle w:val="Tabletexte"/>
              <w:spacing w:before="40" w:after="40"/>
              <w:jc w:val="center"/>
              <w:rPr>
                <w:lang w:val="en-GB" w:eastAsia="zh-CN"/>
              </w:rPr>
            </w:pPr>
            <w:r w:rsidRPr="00206D3E">
              <w:rPr>
                <w:rtl/>
                <w:lang w:val="en-GB" w:eastAsia="zh-CN"/>
              </w:rPr>
              <w:t xml:space="preserve">(الارتفاع </w:t>
            </w:r>
            <w:r>
              <w:rPr>
                <w:lang w:val="en-GB" w:eastAsia="zh-CN"/>
              </w:rPr>
              <w:t>m </w:t>
            </w:r>
            <w:r w:rsidRPr="00D73C78">
              <w:rPr>
                <w:lang w:eastAsia="zh-CN"/>
              </w:rPr>
              <w:t>0</w:t>
            </w:r>
            <w:r w:rsidRPr="00206D3E">
              <w:rPr>
                <w:rtl/>
                <w:lang w:val="en-GB" w:eastAsia="zh-CN"/>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67BE364" w14:textId="77777777" w:rsidR="00965482" w:rsidRPr="00206D3E" w:rsidRDefault="00965482" w:rsidP="00E87681">
            <w:pPr>
              <w:pStyle w:val="Tabletexte"/>
              <w:spacing w:before="40" w:after="40"/>
              <w:jc w:val="center"/>
              <w:rPr>
                <w:lang w:val="en-GB" w:eastAsia="zh-CN"/>
              </w:rPr>
            </w:pPr>
            <w:r w:rsidRPr="00D73C78">
              <w:rPr>
                <w:lang w:eastAsia="zh-CN"/>
              </w:rPr>
              <w:t>208</w:t>
            </w:r>
            <w:r w:rsidRPr="00206D3E">
              <w:rPr>
                <w:lang w:val="en-GB" w:eastAsia="zh-CN"/>
              </w:rPr>
              <w:t>,</w:t>
            </w:r>
            <w:r w:rsidRPr="00D73C78">
              <w:rPr>
                <w:lang w:eastAsia="zh-CN"/>
              </w:rPr>
              <w:t>8295</w:t>
            </w:r>
            <w:r w:rsidRPr="00206D3E">
              <w:rPr>
                <w:lang w:val="en-GB" w:eastAsia="zh-CN"/>
              </w:rPr>
              <w: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9CF43BB" w14:textId="77777777" w:rsidR="00965482" w:rsidRPr="00206D3E" w:rsidRDefault="00965482" w:rsidP="00E87681">
            <w:pPr>
              <w:pStyle w:val="Tabletexte"/>
              <w:spacing w:before="40" w:after="40"/>
              <w:jc w:val="center"/>
              <w:rPr>
                <w:lang w:val="en-GB" w:eastAsia="zh-CN"/>
              </w:rPr>
            </w:pPr>
            <w:r w:rsidRPr="00D73C78">
              <w:rPr>
                <w:lang w:eastAsia="zh-CN"/>
              </w:rPr>
              <w:t>53</w:t>
            </w:r>
            <w:r w:rsidRPr="00206D3E">
              <w:rPr>
                <w:lang w:val="en-GB" w:eastAsia="zh-CN"/>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F660C97" w14:textId="77777777" w:rsidR="00965482" w:rsidRPr="005F6B4D" w:rsidRDefault="00965482" w:rsidP="00E87681">
            <w:pPr>
              <w:pStyle w:val="Tabletexte"/>
              <w:spacing w:before="40" w:after="40"/>
              <w:jc w:val="center"/>
              <w:rPr>
                <w:b/>
                <w:bCs/>
              </w:rPr>
            </w:pPr>
            <w:r w:rsidRPr="005F6B4D">
              <w:rPr>
                <w:b/>
                <w:bCs/>
              </w:rPr>
              <w:t>680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8FDC469" w14:textId="77777777" w:rsidR="00965482" w:rsidRPr="00206D3E" w:rsidRDefault="00965482" w:rsidP="00E87681">
            <w:pPr>
              <w:pStyle w:val="Tabletexte"/>
              <w:spacing w:before="40" w:after="40"/>
              <w:jc w:val="center"/>
              <w:rPr>
                <w:lang w:val="en-GB" w:eastAsia="zh-CN"/>
              </w:rPr>
            </w:pPr>
            <w:r w:rsidRPr="00D73C78">
              <w:rPr>
                <w:lang w:eastAsia="zh-CN"/>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A64DBE4" w14:textId="77777777" w:rsidR="00965482" w:rsidRPr="00206D3E" w:rsidRDefault="00965482" w:rsidP="00E87681">
            <w:pPr>
              <w:pStyle w:val="Tabletexte"/>
              <w:spacing w:before="40" w:after="40"/>
              <w:jc w:val="center"/>
              <w:rPr>
                <w:lang w:val="en-GB" w:eastAsia="zh-CN"/>
              </w:rPr>
            </w:pPr>
            <w:r w:rsidRPr="00D73C78">
              <w:rPr>
                <w:lang w:eastAsia="zh-CN"/>
              </w:rPr>
              <w:t>141</w:t>
            </w:r>
            <w:r w:rsidRPr="00206D3E">
              <w:rPr>
                <w:lang w:val="en-GB" w:eastAsia="zh-CN"/>
              </w:rPr>
              <w:t>,</w:t>
            </w:r>
            <w:r w:rsidRPr="00D73C78">
              <w:rPr>
                <w:lang w:eastAsia="zh-CN"/>
              </w:rPr>
              <w:t>09</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A549B50" w14:textId="77777777" w:rsidR="00965482" w:rsidRPr="00206D3E" w:rsidRDefault="00965482" w:rsidP="00E87681">
            <w:pPr>
              <w:pStyle w:val="Tabletexte"/>
              <w:spacing w:before="40" w:after="40"/>
              <w:jc w:val="center"/>
              <w:rPr>
                <w:lang w:val="en-GB" w:eastAsia="zh-CN"/>
              </w:rPr>
            </w:pPr>
            <w:r w:rsidRPr="00D73C78">
              <w:rPr>
                <w:lang w:eastAsia="zh-CN"/>
              </w:rPr>
              <w:t>9</w:t>
            </w:r>
            <w:r w:rsidRPr="00206D3E">
              <w:rPr>
                <w:lang w:val="en-GB" w:eastAsia="zh-CN"/>
              </w:rPr>
              <w:t>,</w:t>
            </w:r>
            <w:r w:rsidRPr="00D73C78">
              <w:rPr>
                <w:lang w:eastAsia="zh-CN"/>
              </w:rPr>
              <w:t>3321</w:t>
            </w:r>
          </w:p>
        </w:tc>
      </w:tr>
      <w:tr w:rsidR="00965482" w:rsidRPr="00206D3E" w14:paraId="31295066" w14:textId="77777777" w:rsidTr="00E87681">
        <w:tc>
          <w:tcPr>
            <w:tcW w:w="1554" w:type="dxa"/>
            <w:tcBorders>
              <w:top w:val="single" w:sz="4" w:space="0" w:color="auto"/>
              <w:left w:val="single" w:sz="4" w:space="0" w:color="auto"/>
              <w:bottom w:val="single" w:sz="4" w:space="0" w:color="auto"/>
              <w:right w:val="single" w:sz="4" w:space="0" w:color="auto"/>
            </w:tcBorders>
            <w:hideMark/>
          </w:tcPr>
          <w:p w14:paraId="66E4EDFB" w14:textId="77777777" w:rsidR="00965482" w:rsidRPr="00206D3E" w:rsidRDefault="00965482" w:rsidP="00E87681">
            <w:pPr>
              <w:pStyle w:val="Tabletexte"/>
              <w:spacing w:before="40" w:after="40"/>
              <w:jc w:val="center"/>
              <w:rPr>
                <w:lang w:val="en-GB" w:eastAsia="zh-CN"/>
              </w:rPr>
            </w:pPr>
            <w:r w:rsidRPr="00D73C78">
              <w:rPr>
                <w:lang w:eastAsia="zh-CN"/>
              </w:rPr>
              <w:t>275</w:t>
            </w:r>
          </w:p>
          <w:p w14:paraId="778AAA9E" w14:textId="7208C617" w:rsidR="00965482" w:rsidRPr="00206D3E" w:rsidRDefault="007F175B" w:rsidP="00E87681">
            <w:pPr>
              <w:pStyle w:val="Tabletexte"/>
              <w:spacing w:before="40" w:after="40"/>
              <w:jc w:val="center"/>
              <w:rPr>
                <w:lang w:val="en-GB" w:eastAsia="zh-CN"/>
              </w:rPr>
            </w:pPr>
            <w:r w:rsidRPr="00206D3E">
              <w:rPr>
                <w:rtl/>
                <w:lang w:val="en-GB" w:eastAsia="zh-CN"/>
              </w:rPr>
              <w:t xml:space="preserve">(الارتفاع </w:t>
            </w:r>
            <w:r>
              <w:rPr>
                <w:lang w:val="en-GB" w:eastAsia="zh-CN"/>
              </w:rPr>
              <w:t>km </w:t>
            </w:r>
            <w:r w:rsidRPr="00D73C78">
              <w:rPr>
                <w:lang w:eastAsia="zh-CN"/>
              </w:rPr>
              <w:t>3</w:t>
            </w:r>
            <w:r w:rsidRPr="00206D3E">
              <w:rPr>
                <w:rtl/>
                <w:lang w:val="en-GB" w:eastAsia="zh-CN"/>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DC079F1" w14:textId="77777777" w:rsidR="00965482" w:rsidRPr="00206D3E" w:rsidRDefault="00965482" w:rsidP="00E87681">
            <w:pPr>
              <w:pStyle w:val="Tabletexte"/>
              <w:spacing w:before="40" w:after="40"/>
              <w:jc w:val="center"/>
              <w:rPr>
                <w:lang w:val="en-GB" w:eastAsia="zh-CN"/>
              </w:rPr>
            </w:pPr>
            <w:r w:rsidRPr="00D73C78">
              <w:rPr>
                <w:lang w:eastAsia="zh-CN"/>
              </w:rPr>
              <w:t>214</w:t>
            </w:r>
            <w:r w:rsidRPr="00206D3E">
              <w:rPr>
                <w:lang w:val="en-GB" w:eastAsia="zh-CN"/>
              </w:rPr>
              <w:t>,</w:t>
            </w:r>
            <w:r w:rsidRPr="00D73C78">
              <w:rPr>
                <w:lang w:eastAsia="zh-CN"/>
              </w:rPr>
              <w:t>45</w:t>
            </w:r>
            <w:r w:rsidRPr="00206D3E">
              <w:rPr>
                <w:lang w:val="en-GB" w:eastAsia="zh-CN"/>
              </w:rPr>
              <w: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C12E6D7" w14:textId="77777777" w:rsidR="00965482" w:rsidRPr="00206D3E" w:rsidRDefault="00965482" w:rsidP="00E87681">
            <w:pPr>
              <w:pStyle w:val="Tabletexte"/>
              <w:spacing w:before="40" w:after="40"/>
              <w:jc w:val="center"/>
              <w:rPr>
                <w:lang w:val="en-GB" w:eastAsia="zh-CN"/>
              </w:rPr>
            </w:pPr>
            <w:r w:rsidRPr="00D73C78">
              <w:rPr>
                <w:lang w:eastAsia="zh-CN"/>
              </w:rPr>
              <w:t>53</w:t>
            </w:r>
            <w:r w:rsidRPr="00206D3E">
              <w:rPr>
                <w:lang w:val="en-GB" w:eastAsia="zh-CN"/>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2ED391" w14:textId="668B554F" w:rsidR="00965482" w:rsidRPr="005F6B4D" w:rsidRDefault="00965482" w:rsidP="00E87681">
            <w:pPr>
              <w:pStyle w:val="Tabletexte"/>
              <w:spacing w:before="40" w:after="40"/>
              <w:jc w:val="center"/>
              <w:rPr>
                <w:b/>
                <w:bCs/>
              </w:rPr>
            </w:pPr>
            <w:r w:rsidRPr="005F6B4D">
              <w:rPr>
                <w:b/>
                <w:bCs/>
              </w:rPr>
              <w:t>6</w:t>
            </w:r>
            <w:r w:rsidR="005F6B4D">
              <w:rPr>
                <w:b/>
                <w:bCs/>
              </w:rPr>
              <w:t xml:space="preserve"> </w:t>
            </w:r>
            <w:r w:rsidRPr="005F6B4D">
              <w:rPr>
                <w:b/>
                <w:bCs/>
              </w:rPr>
              <w:t>635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B775F7B" w14:textId="77777777" w:rsidR="00965482" w:rsidRPr="00206D3E" w:rsidRDefault="00965482" w:rsidP="00E87681">
            <w:pPr>
              <w:pStyle w:val="Tabletexte"/>
              <w:spacing w:before="40" w:after="40"/>
              <w:jc w:val="center"/>
              <w:rPr>
                <w:lang w:val="en-GB" w:eastAsia="zh-CN"/>
              </w:rPr>
            </w:pPr>
            <w:r w:rsidRPr="00D73C78">
              <w:rPr>
                <w:lang w:eastAsia="zh-CN"/>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D96CAA0" w14:textId="77777777" w:rsidR="00965482" w:rsidRPr="00206D3E" w:rsidRDefault="00965482" w:rsidP="00E87681">
            <w:pPr>
              <w:pStyle w:val="Tabletexte"/>
              <w:spacing w:before="40" w:after="40"/>
              <w:jc w:val="center"/>
              <w:rPr>
                <w:lang w:val="en-GB" w:eastAsia="zh-CN"/>
              </w:rPr>
            </w:pPr>
            <w:r w:rsidRPr="00D73C78">
              <w:rPr>
                <w:lang w:eastAsia="zh-CN"/>
              </w:rPr>
              <w:t>157</w:t>
            </w:r>
            <w:r w:rsidRPr="00206D3E">
              <w:rPr>
                <w:lang w:val="en-GB" w:eastAsia="zh-CN"/>
              </w:rPr>
              <w:t>,</w:t>
            </w:r>
            <w:r w:rsidRPr="00D73C78">
              <w:rPr>
                <w:lang w:eastAsia="zh-CN"/>
              </w:rPr>
              <w:t>62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CE826E7" w14:textId="77777777" w:rsidR="00965482" w:rsidRPr="00206D3E" w:rsidRDefault="00965482" w:rsidP="00E87681">
            <w:pPr>
              <w:pStyle w:val="Tabletexte"/>
              <w:spacing w:before="40" w:after="40"/>
              <w:jc w:val="center"/>
              <w:rPr>
                <w:lang w:val="en-GB" w:eastAsia="zh-CN"/>
              </w:rPr>
            </w:pPr>
            <w:r w:rsidRPr="00D73C78">
              <w:rPr>
                <w:lang w:eastAsia="zh-CN"/>
              </w:rPr>
              <w:t>0</w:t>
            </w:r>
            <w:r w:rsidRPr="00206D3E">
              <w:rPr>
                <w:lang w:val="en-GB" w:eastAsia="zh-CN"/>
              </w:rPr>
              <w:t>,</w:t>
            </w:r>
            <w:r w:rsidRPr="00D73C78">
              <w:rPr>
                <w:lang w:eastAsia="zh-CN"/>
              </w:rPr>
              <w:t>4274</w:t>
            </w:r>
          </w:p>
        </w:tc>
      </w:tr>
      <w:tr w:rsidR="00965482" w:rsidRPr="00206D3E" w14:paraId="1E12D748" w14:textId="77777777" w:rsidTr="00E87681">
        <w:tc>
          <w:tcPr>
            <w:tcW w:w="1554" w:type="dxa"/>
            <w:tcBorders>
              <w:top w:val="single" w:sz="4" w:space="0" w:color="auto"/>
              <w:left w:val="single" w:sz="4" w:space="0" w:color="auto"/>
              <w:bottom w:val="single" w:sz="4" w:space="0" w:color="auto"/>
              <w:right w:val="single" w:sz="4" w:space="0" w:color="auto"/>
            </w:tcBorders>
            <w:hideMark/>
          </w:tcPr>
          <w:p w14:paraId="18FE22C9" w14:textId="77777777" w:rsidR="00965482" w:rsidRPr="00206D3E" w:rsidRDefault="00965482" w:rsidP="00E87681">
            <w:pPr>
              <w:pStyle w:val="Tabletexte"/>
              <w:spacing w:before="40" w:after="40"/>
              <w:jc w:val="center"/>
              <w:rPr>
                <w:lang w:val="en-GB" w:eastAsia="zh-CN"/>
              </w:rPr>
            </w:pPr>
            <w:r w:rsidRPr="00D73C78">
              <w:rPr>
                <w:lang w:eastAsia="zh-CN"/>
              </w:rPr>
              <w:t>400</w:t>
            </w:r>
          </w:p>
          <w:p w14:paraId="688948AB" w14:textId="1DFF40F0" w:rsidR="00965482" w:rsidRPr="00206D3E" w:rsidRDefault="007F175B" w:rsidP="00E87681">
            <w:pPr>
              <w:pStyle w:val="Tabletexte"/>
              <w:spacing w:before="40" w:after="40"/>
              <w:jc w:val="center"/>
              <w:rPr>
                <w:lang w:val="en-GB" w:eastAsia="zh-CN"/>
              </w:rPr>
            </w:pPr>
            <w:r w:rsidRPr="00206D3E">
              <w:rPr>
                <w:rtl/>
                <w:lang w:val="en-GB" w:eastAsia="zh-CN"/>
              </w:rPr>
              <w:t xml:space="preserve">(الارتفاع </w:t>
            </w:r>
            <w:r>
              <w:rPr>
                <w:lang w:val="en-GB" w:eastAsia="zh-CN"/>
              </w:rPr>
              <w:t>km </w:t>
            </w:r>
            <w:r w:rsidRPr="00D73C78">
              <w:rPr>
                <w:lang w:eastAsia="zh-CN"/>
              </w:rPr>
              <w:t>3</w:t>
            </w:r>
            <w:r w:rsidRPr="00206D3E">
              <w:rPr>
                <w:rtl/>
                <w:lang w:val="en-GB" w:eastAsia="zh-CN"/>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5B5A52E" w14:textId="77777777" w:rsidR="00965482" w:rsidRPr="00206D3E" w:rsidRDefault="00965482" w:rsidP="00E87681">
            <w:pPr>
              <w:pStyle w:val="Tabletexte"/>
              <w:spacing w:before="40" w:after="40"/>
              <w:jc w:val="center"/>
              <w:rPr>
                <w:lang w:val="en-GB" w:eastAsia="zh-CN"/>
              </w:rPr>
            </w:pPr>
            <w:r w:rsidRPr="00D73C78">
              <w:rPr>
                <w:lang w:eastAsia="zh-CN"/>
              </w:rPr>
              <w:t>208</w:t>
            </w:r>
            <w:r w:rsidRPr="00206D3E">
              <w:rPr>
                <w:lang w:val="en-GB" w:eastAsia="zh-CN"/>
              </w:rPr>
              <w:t>,</w:t>
            </w:r>
            <w:r w:rsidRPr="00D73C78">
              <w:rPr>
                <w:lang w:eastAsia="zh-CN"/>
              </w:rPr>
              <w:t>8295</w:t>
            </w:r>
            <w:r w:rsidRPr="00206D3E">
              <w:rPr>
                <w:lang w:val="en-GB" w:eastAsia="zh-CN"/>
              </w:rPr>
              <w: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48EC67A" w14:textId="77777777" w:rsidR="00965482" w:rsidRPr="00206D3E" w:rsidRDefault="00965482" w:rsidP="00E87681">
            <w:pPr>
              <w:pStyle w:val="Tabletexte"/>
              <w:spacing w:before="40" w:after="40"/>
              <w:jc w:val="center"/>
              <w:rPr>
                <w:lang w:val="en-GB" w:eastAsia="zh-CN"/>
              </w:rPr>
            </w:pPr>
            <w:r w:rsidRPr="00D73C78">
              <w:rPr>
                <w:lang w:eastAsia="zh-CN"/>
              </w:rPr>
              <w:t>53</w:t>
            </w:r>
            <w:r w:rsidRPr="00206D3E">
              <w:rPr>
                <w:lang w:val="en-GB" w:eastAsia="zh-CN"/>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4611E66" w14:textId="7BD647BF" w:rsidR="00965482" w:rsidRPr="005F6B4D" w:rsidRDefault="00965482" w:rsidP="00E87681">
            <w:pPr>
              <w:pStyle w:val="Tabletexte"/>
              <w:spacing w:before="40" w:after="40"/>
              <w:jc w:val="center"/>
              <w:rPr>
                <w:b/>
                <w:bCs/>
              </w:rPr>
            </w:pPr>
            <w:r w:rsidRPr="005F6B4D">
              <w:rPr>
                <w:b/>
                <w:bCs/>
              </w:rPr>
              <w:t>1</w:t>
            </w:r>
            <w:r w:rsidR="005F6B4D">
              <w:rPr>
                <w:b/>
                <w:bCs/>
              </w:rPr>
              <w:t xml:space="preserve"> </w:t>
            </w:r>
            <w:r w:rsidRPr="005F6B4D">
              <w:rPr>
                <w:b/>
                <w:bCs/>
              </w:rPr>
              <w:t>980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D7EDFF" w14:textId="77777777" w:rsidR="00965482" w:rsidRPr="00206D3E" w:rsidRDefault="00965482" w:rsidP="00E87681">
            <w:pPr>
              <w:pStyle w:val="Tabletexte"/>
              <w:spacing w:before="40" w:after="40"/>
              <w:jc w:val="center"/>
              <w:rPr>
                <w:lang w:val="en-GB" w:eastAsia="zh-CN"/>
              </w:rPr>
            </w:pPr>
            <w:r w:rsidRPr="00D73C78">
              <w:rPr>
                <w:lang w:eastAsia="zh-CN"/>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2D2194B" w14:textId="77777777" w:rsidR="00965482" w:rsidRPr="00206D3E" w:rsidRDefault="00965482" w:rsidP="00E87681">
            <w:pPr>
              <w:pStyle w:val="Tabletexte"/>
              <w:spacing w:before="40" w:after="40"/>
              <w:jc w:val="center"/>
              <w:rPr>
                <w:lang w:val="en-GB" w:eastAsia="zh-CN"/>
              </w:rPr>
            </w:pPr>
            <w:r w:rsidRPr="00D73C78">
              <w:rPr>
                <w:lang w:eastAsia="zh-CN"/>
              </w:rPr>
              <w:t>150</w:t>
            </w:r>
            <w:r w:rsidRPr="00206D3E">
              <w:rPr>
                <w:lang w:val="en-GB" w:eastAsia="zh-CN"/>
              </w:rPr>
              <w:t>,</w:t>
            </w:r>
            <w:r w:rsidRPr="00D73C78">
              <w:rPr>
                <w:lang w:eastAsia="zh-CN"/>
              </w:rPr>
              <w:t>37</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1211AED" w14:textId="77777777" w:rsidR="00965482" w:rsidRPr="00206D3E" w:rsidRDefault="00965482" w:rsidP="00E87681">
            <w:pPr>
              <w:pStyle w:val="Tabletexte"/>
              <w:spacing w:before="40" w:after="40"/>
              <w:jc w:val="center"/>
              <w:rPr>
                <w:lang w:val="en-GB" w:eastAsia="zh-CN"/>
              </w:rPr>
            </w:pPr>
            <w:r w:rsidRPr="00D73C78">
              <w:rPr>
                <w:lang w:eastAsia="zh-CN"/>
              </w:rPr>
              <w:t>2</w:t>
            </w:r>
            <w:r w:rsidRPr="00206D3E">
              <w:rPr>
                <w:lang w:val="en-GB" w:eastAsia="zh-CN"/>
              </w:rPr>
              <w:t>,</w:t>
            </w:r>
            <w:r w:rsidRPr="00D73C78">
              <w:rPr>
                <w:lang w:eastAsia="zh-CN"/>
              </w:rPr>
              <w:t>2811</w:t>
            </w:r>
          </w:p>
        </w:tc>
      </w:tr>
      <w:tr w:rsidR="00965482" w:rsidRPr="00206D3E" w14:paraId="61256977" w14:textId="77777777" w:rsidTr="00637A04">
        <w:tc>
          <w:tcPr>
            <w:tcW w:w="9629" w:type="dxa"/>
            <w:gridSpan w:val="7"/>
            <w:tcBorders>
              <w:top w:val="single" w:sz="4" w:space="0" w:color="auto"/>
              <w:left w:val="single" w:sz="4" w:space="0" w:color="auto"/>
              <w:bottom w:val="single" w:sz="4" w:space="0" w:color="auto"/>
              <w:right w:val="single" w:sz="4" w:space="0" w:color="auto"/>
            </w:tcBorders>
            <w:hideMark/>
          </w:tcPr>
          <w:p w14:paraId="53D9AF42" w14:textId="77777777" w:rsidR="00965482" w:rsidRPr="005F6B4D" w:rsidRDefault="00965482" w:rsidP="007F175B">
            <w:pPr>
              <w:pStyle w:val="Tabletexte"/>
              <w:spacing w:before="120"/>
              <w:jc w:val="center"/>
              <w:rPr>
                <w:b/>
                <w:bCs/>
              </w:rPr>
            </w:pPr>
            <w:r w:rsidRPr="005F6B4D">
              <w:rPr>
                <w:b/>
                <w:bCs/>
                <w:rtl/>
              </w:rPr>
              <w:t>رصد الخط الطيفي</w:t>
            </w:r>
          </w:p>
        </w:tc>
      </w:tr>
      <w:tr w:rsidR="00965482" w:rsidRPr="00206D3E" w14:paraId="6FB12B71" w14:textId="77777777" w:rsidTr="00E87681">
        <w:tc>
          <w:tcPr>
            <w:tcW w:w="1554" w:type="dxa"/>
            <w:tcBorders>
              <w:top w:val="single" w:sz="4" w:space="0" w:color="auto"/>
              <w:left w:val="single" w:sz="4" w:space="0" w:color="auto"/>
              <w:bottom w:val="single" w:sz="4" w:space="0" w:color="auto"/>
              <w:right w:val="single" w:sz="4" w:space="0" w:color="auto"/>
            </w:tcBorders>
            <w:hideMark/>
          </w:tcPr>
          <w:p w14:paraId="734BE90C" w14:textId="77777777" w:rsidR="00965482" w:rsidRPr="00206D3E" w:rsidRDefault="00965482" w:rsidP="00E87681">
            <w:pPr>
              <w:pStyle w:val="Tabletexte"/>
              <w:spacing w:before="40" w:after="40"/>
              <w:jc w:val="center"/>
              <w:rPr>
                <w:lang w:val="en-GB" w:eastAsia="zh-CN"/>
              </w:rPr>
            </w:pPr>
            <w:r w:rsidRPr="00D73C78">
              <w:rPr>
                <w:lang w:eastAsia="zh-CN"/>
              </w:rPr>
              <w:t>275</w:t>
            </w:r>
          </w:p>
          <w:p w14:paraId="42386400" w14:textId="5FCABEAA" w:rsidR="00965482" w:rsidRPr="00206D3E" w:rsidRDefault="007F175B" w:rsidP="00E87681">
            <w:pPr>
              <w:pStyle w:val="Tabletexte"/>
              <w:spacing w:before="40" w:after="40"/>
              <w:jc w:val="center"/>
              <w:rPr>
                <w:lang w:val="en-GB" w:eastAsia="zh-CN"/>
              </w:rPr>
            </w:pPr>
            <w:r w:rsidRPr="00206D3E">
              <w:rPr>
                <w:rtl/>
                <w:lang w:val="en-GB" w:eastAsia="zh-CN"/>
              </w:rPr>
              <w:t xml:space="preserve">(الارتفاع </w:t>
            </w:r>
            <w:r>
              <w:rPr>
                <w:lang w:val="en-GB" w:eastAsia="zh-CN"/>
              </w:rPr>
              <w:t>m </w:t>
            </w:r>
            <w:r w:rsidRPr="00D73C78">
              <w:rPr>
                <w:lang w:eastAsia="zh-CN"/>
              </w:rPr>
              <w:t>0</w:t>
            </w:r>
            <w:r w:rsidRPr="00206D3E">
              <w:rPr>
                <w:rtl/>
                <w:lang w:val="en-GB" w:eastAsia="zh-CN"/>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8612A8C" w14:textId="77777777" w:rsidR="00965482" w:rsidRPr="00206D3E" w:rsidRDefault="00965482" w:rsidP="00E87681">
            <w:pPr>
              <w:pStyle w:val="Tabletexte"/>
              <w:spacing w:before="40" w:after="40"/>
              <w:jc w:val="center"/>
              <w:rPr>
                <w:lang w:val="en-GB" w:eastAsia="zh-CN"/>
              </w:rPr>
            </w:pPr>
            <w:r w:rsidRPr="00D73C78">
              <w:rPr>
                <w:lang w:eastAsia="zh-CN"/>
              </w:rPr>
              <w:t>194</w:t>
            </w:r>
            <w:r w:rsidRPr="00206D3E">
              <w:rPr>
                <w:lang w:val="en-GB" w:eastAsia="zh-CN"/>
              </w:rPr>
              <w:t>,</w:t>
            </w:r>
            <w:r w:rsidRPr="00D73C78">
              <w:rPr>
                <w:lang w:eastAsia="zh-CN"/>
              </w:rPr>
              <w:t>95</w:t>
            </w:r>
            <w:r w:rsidRPr="00206D3E">
              <w:rPr>
                <w:lang w:val="en-GB" w:eastAsia="zh-CN"/>
              </w:rPr>
              <w: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2A9E879" w14:textId="77777777" w:rsidR="00965482" w:rsidRPr="00206D3E" w:rsidRDefault="00965482" w:rsidP="00E87681">
            <w:pPr>
              <w:pStyle w:val="Tabletexte"/>
              <w:spacing w:before="40" w:after="40"/>
              <w:jc w:val="center"/>
              <w:rPr>
                <w:lang w:val="en-GB" w:eastAsia="zh-CN"/>
              </w:rPr>
            </w:pPr>
            <w:r w:rsidRPr="00D73C78">
              <w:rPr>
                <w:lang w:eastAsia="zh-CN"/>
              </w:rPr>
              <w:t>53</w:t>
            </w:r>
            <w:r w:rsidRPr="00206D3E">
              <w:rPr>
                <w:lang w:val="en-GB" w:eastAsia="zh-CN"/>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48127F" w14:textId="77777777" w:rsidR="00965482" w:rsidRPr="005F6B4D" w:rsidRDefault="00965482" w:rsidP="00E87681">
            <w:pPr>
              <w:pStyle w:val="Tabletexte"/>
              <w:spacing w:before="40" w:after="40"/>
              <w:jc w:val="center"/>
              <w:rPr>
                <w:b/>
                <w:bCs/>
                <w:rtl/>
              </w:rPr>
            </w:pPr>
            <w:r w:rsidRPr="005F6B4D">
              <w:rPr>
                <w:b/>
                <w:bCs/>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6FA4FE1" w14:textId="77777777" w:rsidR="00965482" w:rsidRPr="00206D3E" w:rsidRDefault="00965482" w:rsidP="00E87681">
            <w:pPr>
              <w:pStyle w:val="Tabletexte"/>
              <w:spacing w:before="40" w:after="40"/>
              <w:jc w:val="center"/>
              <w:rPr>
                <w:lang w:val="en-GB" w:eastAsia="zh-CN"/>
              </w:rPr>
            </w:pPr>
            <w:r w:rsidRPr="00D73C78">
              <w:rPr>
                <w:lang w:eastAsia="zh-CN"/>
              </w:rPr>
              <w:t>47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BD737FD" w14:textId="77777777" w:rsidR="00965482" w:rsidRPr="00206D3E" w:rsidRDefault="00965482" w:rsidP="00E87681">
            <w:pPr>
              <w:pStyle w:val="Tabletexte"/>
              <w:spacing w:before="40" w:after="40"/>
              <w:jc w:val="center"/>
              <w:rPr>
                <w:lang w:val="en-GB" w:eastAsia="zh-CN"/>
              </w:rPr>
            </w:pPr>
            <w:r w:rsidRPr="00D73C78">
              <w:rPr>
                <w:lang w:eastAsia="zh-CN"/>
              </w:rPr>
              <w:t>83</w:t>
            </w:r>
            <w:r w:rsidRPr="00206D3E">
              <w:rPr>
                <w:lang w:val="en-GB" w:eastAsia="zh-CN"/>
              </w:rPr>
              <w:t>,</w:t>
            </w:r>
            <w:r w:rsidRPr="00D73C78">
              <w:rPr>
                <w:lang w:eastAsia="zh-CN"/>
              </w:rPr>
              <w:t>98</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A8BC92A" w14:textId="77777777" w:rsidR="00965482" w:rsidRPr="00206D3E" w:rsidRDefault="00965482" w:rsidP="00E87681">
            <w:pPr>
              <w:pStyle w:val="Tabletexte"/>
              <w:spacing w:before="40" w:after="40"/>
              <w:jc w:val="center"/>
              <w:rPr>
                <w:lang w:val="en-GB" w:eastAsia="zh-CN"/>
              </w:rPr>
            </w:pPr>
            <w:r w:rsidRPr="00D73C78">
              <w:rPr>
                <w:lang w:eastAsia="zh-CN"/>
              </w:rPr>
              <w:t>3</w:t>
            </w:r>
            <w:r w:rsidRPr="00206D3E">
              <w:rPr>
                <w:lang w:val="en-GB" w:eastAsia="zh-CN"/>
              </w:rPr>
              <w:t>,</w:t>
            </w:r>
            <w:r w:rsidRPr="00D73C78">
              <w:rPr>
                <w:lang w:eastAsia="zh-CN"/>
              </w:rPr>
              <w:t>6817</w:t>
            </w:r>
          </w:p>
        </w:tc>
      </w:tr>
      <w:tr w:rsidR="00965482" w:rsidRPr="00206D3E" w14:paraId="24611E81" w14:textId="77777777" w:rsidTr="00E87681">
        <w:tc>
          <w:tcPr>
            <w:tcW w:w="1554" w:type="dxa"/>
            <w:tcBorders>
              <w:top w:val="single" w:sz="4" w:space="0" w:color="auto"/>
              <w:left w:val="single" w:sz="4" w:space="0" w:color="auto"/>
              <w:bottom w:val="single" w:sz="4" w:space="0" w:color="auto"/>
              <w:right w:val="single" w:sz="4" w:space="0" w:color="auto"/>
            </w:tcBorders>
            <w:hideMark/>
          </w:tcPr>
          <w:p w14:paraId="7ADC906C" w14:textId="77777777" w:rsidR="00965482" w:rsidRPr="00206D3E" w:rsidRDefault="00965482" w:rsidP="00E87681">
            <w:pPr>
              <w:pStyle w:val="Tabletexte"/>
              <w:spacing w:before="40" w:after="40"/>
              <w:jc w:val="center"/>
              <w:rPr>
                <w:lang w:val="en-GB" w:eastAsia="zh-CN"/>
              </w:rPr>
            </w:pPr>
            <w:r w:rsidRPr="00D73C78">
              <w:rPr>
                <w:lang w:eastAsia="zh-CN"/>
              </w:rPr>
              <w:t>400</w:t>
            </w:r>
          </w:p>
          <w:p w14:paraId="7A9D8188" w14:textId="4024948B" w:rsidR="00965482" w:rsidRPr="00206D3E" w:rsidRDefault="007F175B" w:rsidP="00E87681">
            <w:pPr>
              <w:pStyle w:val="Tabletexte"/>
              <w:spacing w:before="40" w:after="40"/>
              <w:jc w:val="center"/>
              <w:rPr>
                <w:lang w:val="en-GB" w:eastAsia="zh-CN"/>
              </w:rPr>
            </w:pPr>
            <w:r w:rsidRPr="00206D3E">
              <w:rPr>
                <w:rtl/>
                <w:lang w:val="en-GB" w:eastAsia="zh-CN"/>
              </w:rPr>
              <w:t xml:space="preserve">(الارتفاع </w:t>
            </w:r>
            <w:r>
              <w:rPr>
                <w:lang w:val="en-GB" w:eastAsia="zh-CN"/>
              </w:rPr>
              <w:t>m </w:t>
            </w:r>
            <w:r w:rsidRPr="00D73C78">
              <w:rPr>
                <w:lang w:eastAsia="zh-CN"/>
              </w:rPr>
              <w:t>0</w:t>
            </w:r>
            <w:r w:rsidRPr="00206D3E">
              <w:rPr>
                <w:rtl/>
                <w:lang w:val="en-GB" w:eastAsia="zh-CN"/>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77F39D1" w14:textId="77777777" w:rsidR="00965482" w:rsidRPr="00206D3E" w:rsidRDefault="00965482" w:rsidP="00E87681">
            <w:pPr>
              <w:pStyle w:val="Tabletexte"/>
              <w:spacing w:before="40" w:after="40"/>
              <w:jc w:val="center"/>
              <w:rPr>
                <w:lang w:val="en-GB" w:eastAsia="zh-CN"/>
              </w:rPr>
            </w:pPr>
            <w:r w:rsidRPr="00D73C78">
              <w:rPr>
                <w:lang w:eastAsia="zh-CN"/>
              </w:rPr>
              <w:t>189</w:t>
            </w:r>
            <w:r w:rsidRPr="00206D3E">
              <w:rPr>
                <w:lang w:val="en-GB" w:eastAsia="zh-CN"/>
              </w:rPr>
              <w:t>,</w:t>
            </w:r>
            <w:r w:rsidRPr="00D73C78">
              <w:rPr>
                <w:lang w:eastAsia="zh-CN"/>
              </w:rPr>
              <w:t>3295</w:t>
            </w:r>
            <w:r w:rsidRPr="00206D3E">
              <w:rPr>
                <w:lang w:val="en-GB" w:eastAsia="zh-CN"/>
              </w:rPr>
              <w: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6D9C0B2" w14:textId="77777777" w:rsidR="00965482" w:rsidRPr="00206D3E" w:rsidRDefault="00965482" w:rsidP="00E87681">
            <w:pPr>
              <w:pStyle w:val="Tabletexte"/>
              <w:spacing w:before="40" w:after="40"/>
              <w:jc w:val="center"/>
              <w:rPr>
                <w:lang w:val="en-GB" w:eastAsia="zh-CN"/>
              </w:rPr>
            </w:pPr>
            <w:r w:rsidRPr="00D73C78">
              <w:rPr>
                <w:lang w:eastAsia="zh-CN"/>
              </w:rPr>
              <w:t>53</w:t>
            </w:r>
            <w:r w:rsidRPr="00206D3E">
              <w:rPr>
                <w:lang w:val="en-GB" w:eastAsia="zh-CN"/>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C2483A" w14:textId="77777777" w:rsidR="00965482" w:rsidRPr="005F6B4D" w:rsidRDefault="00965482" w:rsidP="00E87681">
            <w:pPr>
              <w:pStyle w:val="Tabletexte"/>
              <w:spacing w:before="40" w:after="40"/>
              <w:jc w:val="center"/>
              <w:rPr>
                <w:b/>
                <w:bCs/>
              </w:rPr>
            </w:pPr>
            <w:r w:rsidRPr="005F6B4D">
              <w:rPr>
                <w:b/>
                <w:bCs/>
              </w:rPr>
              <w:t>0,8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A59B18F" w14:textId="77777777" w:rsidR="00965482" w:rsidRPr="00206D3E" w:rsidRDefault="00965482" w:rsidP="00E87681">
            <w:pPr>
              <w:pStyle w:val="Tabletexte"/>
              <w:spacing w:before="40" w:after="40"/>
              <w:jc w:val="center"/>
              <w:rPr>
                <w:lang w:val="en-GB" w:eastAsia="zh-CN"/>
              </w:rPr>
            </w:pPr>
            <w:r w:rsidRPr="00D73C78">
              <w:rPr>
                <w:lang w:eastAsia="zh-CN"/>
              </w:rPr>
              <w:t>47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DFDA8A6" w14:textId="77777777" w:rsidR="00965482" w:rsidRPr="00206D3E" w:rsidRDefault="00965482" w:rsidP="00E87681">
            <w:pPr>
              <w:pStyle w:val="Tabletexte"/>
              <w:spacing w:before="40" w:after="40"/>
              <w:jc w:val="center"/>
              <w:rPr>
                <w:lang w:val="en-GB" w:eastAsia="zh-CN"/>
              </w:rPr>
            </w:pPr>
            <w:r w:rsidRPr="00D73C78">
              <w:rPr>
                <w:lang w:eastAsia="zh-CN"/>
              </w:rPr>
              <w:t>78</w:t>
            </w:r>
            <w:r w:rsidRPr="00206D3E">
              <w:rPr>
                <w:lang w:val="en-GB" w:eastAsia="zh-CN"/>
              </w:rPr>
              <w:t>,</w:t>
            </w:r>
            <w:r w:rsidRPr="00D73C78">
              <w:rPr>
                <w:lang w:eastAsia="zh-CN"/>
              </w:rPr>
              <w:t>42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73B98C8" w14:textId="77777777" w:rsidR="00965482" w:rsidRPr="00206D3E" w:rsidRDefault="00965482" w:rsidP="00E87681">
            <w:pPr>
              <w:pStyle w:val="Tabletexte"/>
              <w:spacing w:before="40" w:after="40"/>
              <w:jc w:val="center"/>
              <w:rPr>
                <w:lang w:val="en-GB" w:eastAsia="zh-CN"/>
              </w:rPr>
            </w:pPr>
            <w:r w:rsidRPr="00D73C78">
              <w:rPr>
                <w:lang w:eastAsia="zh-CN"/>
              </w:rPr>
              <w:t>9</w:t>
            </w:r>
            <w:r w:rsidRPr="00206D3E">
              <w:rPr>
                <w:lang w:val="en-GB" w:eastAsia="zh-CN"/>
              </w:rPr>
              <w:t>,</w:t>
            </w:r>
            <w:r w:rsidRPr="00D73C78">
              <w:rPr>
                <w:lang w:eastAsia="zh-CN"/>
              </w:rPr>
              <w:t>3321</w:t>
            </w:r>
          </w:p>
        </w:tc>
      </w:tr>
      <w:tr w:rsidR="00965482" w:rsidRPr="00206D3E" w14:paraId="0FAF1FA0" w14:textId="77777777" w:rsidTr="00E87681">
        <w:tc>
          <w:tcPr>
            <w:tcW w:w="1554" w:type="dxa"/>
            <w:tcBorders>
              <w:top w:val="single" w:sz="4" w:space="0" w:color="auto"/>
              <w:left w:val="single" w:sz="4" w:space="0" w:color="auto"/>
              <w:bottom w:val="single" w:sz="4" w:space="0" w:color="auto"/>
              <w:right w:val="single" w:sz="4" w:space="0" w:color="auto"/>
            </w:tcBorders>
            <w:hideMark/>
          </w:tcPr>
          <w:p w14:paraId="3CDBF947" w14:textId="77777777" w:rsidR="00965482" w:rsidRPr="00206D3E" w:rsidRDefault="00965482" w:rsidP="00E87681">
            <w:pPr>
              <w:pStyle w:val="Tabletexte"/>
              <w:spacing w:before="40" w:after="40"/>
              <w:jc w:val="center"/>
              <w:rPr>
                <w:lang w:val="en-GB" w:eastAsia="zh-CN"/>
              </w:rPr>
            </w:pPr>
            <w:r w:rsidRPr="00D73C78">
              <w:rPr>
                <w:lang w:eastAsia="zh-CN"/>
              </w:rPr>
              <w:t>275</w:t>
            </w:r>
          </w:p>
          <w:p w14:paraId="5DF6FE65" w14:textId="768DD859" w:rsidR="00965482" w:rsidRPr="00206D3E" w:rsidRDefault="007F175B" w:rsidP="00E87681">
            <w:pPr>
              <w:pStyle w:val="Tabletexte"/>
              <w:spacing w:before="40" w:after="40"/>
              <w:jc w:val="center"/>
              <w:rPr>
                <w:lang w:val="en-GB" w:eastAsia="zh-CN"/>
              </w:rPr>
            </w:pPr>
            <w:r w:rsidRPr="00206D3E">
              <w:rPr>
                <w:rtl/>
                <w:lang w:val="en-GB" w:eastAsia="zh-CN"/>
              </w:rPr>
              <w:t xml:space="preserve">(الارتفاع </w:t>
            </w:r>
            <w:r>
              <w:rPr>
                <w:lang w:val="en-GB" w:eastAsia="zh-CN"/>
              </w:rPr>
              <w:t>km </w:t>
            </w:r>
            <w:r w:rsidRPr="00D73C78">
              <w:rPr>
                <w:lang w:eastAsia="zh-CN"/>
              </w:rPr>
              <w:t>3</w:t>
            </w:r>
            <w:r w:rsidRPr="00206D3E">
              <w:rPr>
                <w:rtl/>
                <w:lang w:val="en-GB" w:eastAsia="zh-CN"/>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78A4E38" w14:textId="77777777" w:rsidR="00965482" w:rsidRPr="00206D3E" w:rsidRDefault="00965482" w:rsidP="00E87681">
            <w:pPr>
              <w:pStyle w:val="Tabletexte"/>
              <w:spacing w:before="40" w:after="40"/>
              <w:jc w:val="center"/>
              <w:rPr>
                <w:lang w:val="en-GB" w:eastAsia="zh-CN"/>
              </w:rPr>
            </w:pPr>
            <w:r w:rsidRPr="00D73C78">
              <w:rPr>
                <w:lang w:eastAsia="zh-CN"/>
              </w:rPr>
              <w:t>194</w:t>
            </w:r>
            <w:r w:rsidRPr="00206D3E">
              <w:rPr>
                <w:lang w:val="en-GB" w:eastAsia="zh-CN"/>
              </w:rPr>
              <w:t>,</w:t>
            </w:r>
            <w:r w:rsidRPr="00D73C78">
              <w:rPr>
                <w:lang w:eastAsia="zh-CN"/>
              </w:rPr>
              <w:t>95</w:t>
            </w:r>
            <w:r w:rsidRPr="00206D3E">
              <w:rPr>
                <w:lang w:val="en-GB" w:eastAsia="zh-CN"/>
              </w:rPr>
              <w: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FE798E7" w14:textId="77777777" w:rsidR="00965482" w:rsidRPr="00206D3E" w:rsidRDefault="00965482" w:rsidP="00E87681">
            <w:pPr>
              <w:pStyle w:val="Tabletexte"/>
              <w:spacing w:before="40" w:after="40"/>
              <w:jc w:val="center"/>
              <w:rPr>
                <w:lang w:val="en-GB" w:eastAsia="zh-CN"/>
              </w:rPr>
            </w:pPr>
            <w:r w:rsidRPr="00D73C78">
              <w:rPr>
                <w:lang w:eastAsia="zh-CN"/>
              </w:rPr>
              <w:t>53</w:t>
            </w:r>
            <w:r w:rsidRPr="00206D3E">
              <w:rPr>
                <w:lang w:val="en-GB" w:eastAsia="zh-CN"/>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2E1B89A" w14:textId="77777777" w:rsidR="00965482" w:rsidRPr="005F6B4D" w:rsidRDefault="00965482" w:rsidP="00E87681">
            <w:pPr>
              <w:pStyle w:val="Tabletexte"/>
              <w:spacing w:before="40" w:after="40"/>
              <w:jc w:val="center"/>
              <w:rPr>
                <w:b/>
                <w:bCs/>
              </w:rPr>
            </w:pPr>
            <w:r w:rsidRPr="005F6B4D">
              <w:rPr>
                <w:b/>
                <w:bCs/>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873A7E4" w14:textId="77777777" w:rsidR="00965482" w:rsidRPr="00206D3E" w:rsidRDefault="00965482" w:rsidP="00E87681">
            <w:pPr>
              <w:pStyle w:val="Tabletexte"/>
              <w:spacing w:before="40" w:after="40"/>
              <w:jc w:val="center"/>
              <w:rPr>
                <w:lang w:val="en-GB" w:eastAsia="zh-CN"/>
              </w:rPr>
            </w:pPr>
            <w:r w:rsidRPr="00D73C78">
              <w:rPr>
                <w:lang w:eastAsia="zh-CN"/>
              </w:rPr>
              <w:t>47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7FC954B" w14:textId="77777777" w:rsidR="00965482" w:rsidRPr="00206D3E" w:rsidRDefault="00965482" w:rsidP="00E87681">
            <w:pPr>
              <w:pStyle w:val="Tabletexte"/>
              <w:spacing w:before="40" w:after="40"/>
              <w:jc w:val="center"/>
              <w:rPr>
                <w:lang w:val="en-GB" w:eastAsia="zh-CN"/>
              </w:rPr>
            </w:pPr>
            <w:r w:rsidRPr="00D73C78">
              <w:rPr>
                <w:lang w:eastAsia="zh-CN"/>
              </w:rPr>
              <w:t>83</w:t>
            </w:r>
            <w:r w:rsidRPr="00206D3E">
              <w:rPr>
                <w:lang w:val="en-GB" w:eastAsia="zh-CN"/>
              </w:rPr>
              <w:t>,</w:t>
            </w:r>
            <w:r w:rsidRPr="00D73C78">
              <w:rPr>
                <w:lang w:eastAsia="zh-CN"/>
              </w:rPr>
              <w:t>98</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FF83251" w14:textId="77777777" w:rsidR="00965482" w:rsidRPr="00206D3E" w:rsidRDefault="00965482" w:rsidP="00E87681">
            <w:pPr>
              <w:pStyle w:val="Tabletexte"/>
              <w:spacing w:before="40" w:after="40"/>
              <w:jc w:val="center"/>
              <w:rPr>
                <w:lang w:val="en-GB" w:eastAsia="zh-CN"/>
              </w:rPr>
            </w:pPr>
            <w:r w:rsidRPr="00D73C78">
              <w:rPr>
                <w:lang w:eastAsia="zh-CN"/>
              </w:rPr>
              <w:t>0</w:t>
            </w:r>
            <w:r w:rsidRPr="00206D3E">
              <w:rPr>
                <w:lang w:val="en-GB" w:eastAsia="zh-CN"/>
              </w:rPr>
              <w:t>,</w:t>
            </w:r>
            <w:r w:rsidRPr="00D73C78">
              <w:rPr>
                <w:lang w:eastAsia="zh-CN"/>
              </w:rPr>
              <w:t>4274</w:t>
            </w:r>
          </w:p>
        </w:tc>
      </w:tr>
      <w:tr w:rsidR="00965482" w:rsidRPr="00206D3E" w14:paraId="534D6863" w14:textId="77777777" w:rsidTr="00E87681">
        <w:tc>
          <w:tcPr>
            <w:tcW w:w="1554" w:type="dxa"/>
            <w:tcBorders>
              <w:top w:val="single" w:sz="4" w:space="0" w:color="auto"/>
              <w:left w:val="single" w:sz="4" w:space="0" w:color="auto"/>
              <w:bottom w:val="single" w:sz="4" w:space="0" w:color="auto"/>
              <w:right w:val="single" w:sz="4" w:space="0" w:color="auto"/>
            </w:tcBorders>
            <w:hideMark/>
          </w:tcPr>
          <w:p w14:paraId="4C5CFA91" w14:textId="77777777" w:rsidR="00965482" w:rsidRPr="00206D3E" w:rsidRDefault="00965482" w:rsidP="00E87681">
            <w:pPr>
              <w:pStyle w:val="Tabletexte"/>
              <w:spacing w:before="40" w:after="40"/>
              <w:jc w:val="center"/>
              <w:rPr>
                <w:lang w:val="en-GB" w:eastAsia="zh-CN"/>
              </w:rPr>
            </w:pPr>
            <w:r w:rsidRPr="00D73C78">
              <w:rPr>
                <w:lang w:eastAsia="zh-CN"/>
              </w:rPr>
              <w:t>400</w:t>
            </w:r>
          </w:p>
          <w:p w14:paraId="2605646B" w14:textId="4F4DB1F9" w:rsidR="00965482" w:rsidRPr="00206D3E" w:rsidRDefault="007F175B" w:rsidP="00E87681">
            <w:pPr>
              <w:pStyle w:val="Tabletexte"/>
              <w:spacing w:before="40" w:after="40"/>
              <w:jc w:val="center"/>
              <w:rPr>
                <w:lang w:val="en-GB" w:eastAsia="zh-CN"/>
              </w:rPr>
            </w:pPr>
            <w:r w:rsidRPr="00206D3E">
              <w:rPr>
                <w:rtl/>
                <w:lang w:val="en-GB" w:eastAsia="zh-CN"/>
              </w:rPr>
              <w:t xml:space="preserve">(الارتفاع </w:t>
            </w:r>
            <w:r>
              <w:rPr>
                <w:lang w:val="en-GB" w:eastAsia="zh-CN"/>
              </w:rPr>
              <w:t>km </w:t>
            </w:r>
            <w:r w:rsidRPr="00D73C78">
              <w:rPr>
                <w:lang w:eastAsia="zh-CN"/>
              </w:rPr>
              <w:t>3</w:t>
            </w:r>
            <w:r w:rsidRPr="00206D3E">
              <w:rPr>
                <w:rtl/>
                <w:lang w:val="en-GB" w:eastAsia="zh-CN"/>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7EA2B3F" w14:textId="77777777" w:rsidR="00965482" w:rsidRPr="00206D3E" w:rsidRDefault="00965482" w:rsidP="00E87681">
            <w:pPr>
              <w:pStyle w:val="Tabletexte"/>
              <w:spacing w:before="40" w:after="40"/>
              <w:jc w:val="center"/>
              <w:rPr>
                <w:lang w:val="en-GB" w:eastAsia="zh-CN"/>
              </w:rPr>
            </w:pPr>
            <w:r w:rsidRPr="00D73C78">
              <w:rPr>
                <w:lang w:eastAsia="zh-CN"/>
              </w:rPr>
              <w:t>189</w:t>
            </w:r>
            <w:r w:rsidRPr="00206D3E">
              <w:rPr>
                <w:lang w:val="en-GB" w:eastAsia="zh-CN"/>
              </w:rPr>
              <w:t>,</w:t>
            </w:r>
            <w:r w:rsidRPr="00D73C78">
              <w:rPr>
                <w:lang w:eastAsia="zh-CN"/>
              </w:rPr>
              <w:t>3295</w:t>
            </w:r>
            <w:r w:rsidRPr="00206D3E">
              <w:rPr>
                <w:lang w:val="en-GB" w:eastAsia="zh-CN"/>
              </w:rPr>
              <w: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D89E994" w14:textId="77777777" w:rsidR="00965482" w:rsidRPr="00206D3E" w:rsidRDefault="00965482" w:rsidP="00E87681">
            <w:pPr>
              <w:pStyle w:val="Tabletexte"/>
              <w:spacing w:before="40" w:after="40"/>
              <w:jc w:val="center"/>
              <w:rPr>
                <w:lang w:val="en-GB" w:eastAsia="zh-CN"/>
              </w:rPr>
            </w:pPr>
            <w:r w:rsidRPr="00D73C78">
              <w:rPr>
                <w:lang w:eastAsia="zh-CN"/>
              </w:rPr>
              <w:t>53</w:t>
            </w:r>
            <w:r w:rsidRPr="00206D3E">
              <w:rPr>
                <w:lang w:val="en-GB" w:eastAsia="zh-CN"/>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ED29681" w14:textId="77777777" w:rsidR="00965482" w:rsidRPr="005F6B4D" w:rsidRDefault="00965482" w:rsidP="00E87681">
            <w:pPr>
              <w:pStyle w:val="Tabletexte"/>
              <w:spacing w:before="40" w:after="40"/>
              <w:jc w:val="center"/>
              <w:rPr>
                <w:b/>
                <w:bCs/>
              </w:rPr>
            </w:pPr>
            <w:r w:rsidRPr="005F6B4D">
              <w:rPr>
                <w:b/>
                <w:bCs/>
              </w:rPr>
              <w:t>0,8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FE48E23" w14:textId="77777777" w:rsidR="00965482" w:rsidRPr="00206D3E" w:rsidRDefault="00965482" w:rsidP="00E87681">
            <w:pPr>
              <w:pStyle w:val="Tabletexte"/>
              <w:spacing w:before="40" w:after="40"/>
              <w:jc w:val="center"/>
              <w:rPr>
                <w:lang w:val="en-GB" w:eastAsia="zh-CN"/>
              </w:rPr>
            </w:pPr>
            <w:r w:rsidRPr="00D73C78">
              <w:rPr>
                <w:lang w:eastAsia="zh-CN"/>
              </w:rPr>
              <w:t>47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E2D7BD4" w14:textId="77777777" w:rsidR="00965482" w:rsidRPr="00206D3E" w:rsidRDefault="00965482" w:rsidP="00E87681">
            <w:pPr>
              <w:pStyle w:val="Tabletexte"/>
              <w:spacing w:before="40" w:after="40"/>
              <w:jc w:val="center"/>
              <w:rPr>
                <w:lang w:val="en-GB" w:eastAsia="zh-CN"/>
              </w:rPr>
            </w:pPr>
            <w:r w:rsidRPr="00D73C78">
              <w:rPr>
                <w:lang w:eastAsia="zh-CN"/>
              </w:rPr>
              <w:t>78</w:t>
            </w:r>
            <w:r w:rsidRPr="00206D3E">
              <w:rPr>
                <w:lang w:val="en-GB" w:eastAsia="zh-CN"/>
              </w:rPr>
              <w:t>,</w:t>
            </w:r>
            <w:r w:rsidRPr="00D73C78">
              <w:rPr>
                <w:lang w:eastAsia="zh-CN"/>
              </w:rPr>
              <w:t>42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1F446D0" w14:textId="77777777" w:rsidR="00965482" w:rsidRPr="00206D3E" w:rsidRDefault="00965482" w:rsidP="00E87681">
            <w:pPr>
              <w:pStyle w:val="Tabletexte"/>
              <w:spacing w:before="40" w:after="40"/>
              <w:jc w:val="center"/>
              <w:rPr>
                <w:lang w:val="en-GB" w:eastAsia="zh-CN"/>
              </w:rPr>
            </w:pPr>
            <w:r w:rsidRPr="00D73C78">
              <w:rPr>
                <w:lang w:eastAsia="zh-CN"/>
              </w:rPr>
              <w:t>2</w:t>
            </w:r>
            <w:r w:rsidRPr="00206D3E">
              <w:rPr>
                <w:lang w:val="en-GB" w:eastAsia="zh-CN"/>
              </w:rPr>
              <w:t>,</w:t>
            </w:r>
            <w:r w:rsidRPr="00D73C78">
              <w:rPr>
                <w:lang w:eastAsia="zh-CN"/>
              </w:rPr>
              <w:t>2811</w:t>
            </w:r>
          </w:p>
        </w:tc>
      </w:tr>
      <w:tr w:rsidR="00965482" w:rsidRPr="00206D3E" w14:paraId="31EB6C16" w14:textId="77777777" w:rsidTr="00E87681">
        <w:tc>
          <w:tcPr>
            <w:tcW w:w="1554" w:type="dxa"/>
            <w:tcBorders>
              <w:top w:val="single" w:sz="4" w:space="0" w:color="auto"/>
              <w:left w:val="single" w:sz="4" w:space="0" w:color="auto"/>
              <w:bottom w:val="single" w:sz="4" w:space="0" w:color="auto"/>
              <w:right w:val="single" w:sz="4" w:space="0" w:color="auto"/>
            </w:tcBorders>
            <w:hideMark/>
          </w:tcPr>
          <w:p w14:paraId="5BAA7B19" w14:textId="77777777" w:rsidR="00965482" w:rsidRPr="00206D3E" w:rsidRDefault="00965482" w:rsidP="00E87681">
            <w:pPr>
              <w:pStyle w:val="Tabletexte"/>
              <w:spacing w:before="40" w:after="40"/>
              <w:jc w:val="center"/>
              <w:rPr>
                <w:lang w:val="en-GB" w:eastAsia="zh-CN"/>
              </w:rPr>
            </w:pPr>
            <w:r w:rsidRPr="00D73C78">
              <w:rPr>
                <w:lang w:eastAsia="zh-CN"/>
              </w:rPr>
              <w:t>275</w:t>
            </w:r>
          </w:p>
          <w:p w14:paraId="364165D1" w14:textId="3E7CB20E" w:rsidR="00965482" w:rsidRPr="00206D3E" w:rsidRDefault="007F175B" w:rsidP="00E87681">
            <w:pPr>
              <w:pStyle w:val="Tabletexte"/>
              <w:spacing w:before="40" w:after="40"/>
              <w:jc w:val="center"/>
              <w:rPr>
                <w:lang w:val="en-GB" w:eastAsia="zh-CN"/>
              </w:rPr>
            </w:pPr>
            <w:r w:rsidRPr="00206D3E">
              <w:rPr>
                <w:rtl/>
                <w:lang w:val="en-GB" w:eastAsia="zh-CN"/>
              </w:rPr>
              <w:t xml:space="preserve">(الارتفاع </w:t>
            </w:r>
            <w:r>
              <w:rPr>
                <w:lang w:val="en-GB" w:eastAsia="zh-CN"/>
              </w:rPr>
              <w:t>m </w:t>
            </w:r>
            <w:r w:rsidRPr="00D73C78">
              <w:rPr>
                <w:lang w:eastAsia="zh-CN"/>
              </w:rPr>
              <w:t>0</w:t>
            </w:r>
            <w:r w:rsidRPr="00206D3E">
              <w:rPr>
                <w:rtl/>
                <w:lang w:val="en-GB" w:eastAsia="zh-CN"/>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5EBE6CF" w14:textId="77777777" w:rsidR="00965482" w:rsidRPr="00206D3E" w:rsidRDefault="00965482" w:rsidP="00E87681">
            <w:pPr>
              <w:pStyle w:val="Tabletexte"/>
              <w:spacing w:before="40" w:after="40"/>
              <w:jc w:val="center"/>
              <w:rPr>
                <w:lang w:val="en-GB" w:eastAsia="zh-CN"/>
              </w:rPr>
            </w:pPr>
            <w:r w:rsidRPr="00D73C78">
              <w:rPr>
                <w:lang w:eastAsia="zh-CN"/>
              </w:rPr>
              <w:t>194</w:t>
            </w:r>
            <w:r w:rsidRPr="00206D3E">
              <w:rPr>
                <w:lang w:val="en-GB" w:eastAsia="zh-CN"/>
              </w:rPr>
              <w:t>,</w:t>
            </w:r>
            <w:r w:rsidRPr="00D73C78">
              <w:rPr>
                <w:lang w:eastAsia="zh-CN"/>
              </w:rPr>
              <w:t>95</w:t>
            </w:r>
            <w:r w:rsidRPr="00206D3E">
              <w:rPr>
                <w:lang w:val="en-GB" w:eastAsia="zh-CN"/>
              </w:rPr>
              <w: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6024B8C" w14:textId="77777777" w:rsidR="00965482" w:rsidRPr="00206D3E" w:rsidRDefault="00965482" w:rsidP="00E87681">
            <w:pPr>
              <w:pStyle w:val="Tabletexte"/>
              <w:spacing w:before="40" w:after="40"/>
              <w:jc w:val="center"/>
              <w:rPr>
                <w:lang w:val="en-GB" w:eastAsia="zh-CN"/>
              </w:rPr>
            </w:pPr>
            <w:r w:rsidRPr="00D73C78">
              <w:rPr>
                <w:lang w:eastAsia="zh-CN"/>
              </w:rPr>
              <w:t>53</w:t>
            </w:r>
            <w:r w:rsidRPr="00206D3E">
              <w:rPr>
                <w:lang w:val="en-GB" w:eastAsia="zh-CN"/>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19041D" w14:textId="77777777" w:rsidR="00965482" w:rsidRPr="005F6B4D" w:rsidRDefault="00965482" w:rsidP="00E87681">
            <w:pPr>
              <w:pStyle w:val="Tabletexte"/>
              <w:spacing w:before="40" w:after="40"/>
              <w:jc w:val="center"/>
              <w:rPr>
                <w:b/>
                <w:bCs/>
              </w:rPr>
            </w:pPr>
            <w:r w:rsidRPr="005F6B4D">
              <w:rPr>
                <w:b/>
                <w:bCs/>
              </w:rPr>
              <w:t>720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7BFA69A" w14:textId="77777777" w:rsidR="00965482" w:rsidRPr="00206D3E" w:rsidRDefault="00965482" w:rsidP="00E87681">
            <w:pPr>
              <w:pStyle w:val="Tabletexte"/>
              <w:spacing w:before="40" w:after="40"/>
              <w:jc w:val="center"/>
              <w:rPr>
                <w:lang w:val="en-GB" w:eastAsia="zh-CN"/>
              </w:rPr>
            </w:pPr>
            <w:r w:rsidRPr="00D73C78">
              <w:rPr>
                <w:lang w:eastAsia="zh-CN"/>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E672229" w14:textId="77777777" w:rsidR="00965482" w:rsidRPr="00206D3E" w:rsidRDefault="00965482" w:rsidP="00E87681">
            <w:pPr>
              <w:pStyle w:val="Tabletexte"/>
              <w:spacing w:before="40" w:after="40"/>
              <w:jc w:val="center"/>
              <w:rPr>
                <w:lang w:val="en-GB" w:eastAsia="zh-CN"/>
              </w:rPr>
            </w:pPr>
            <w:r w:rsidRPr="00D73C78">
              <w:rPr>
                <w:lang w:eastAsia="zh-CN"/>
              </w:rPr>
              <w:t>138</w:t>
            </w:r>
            <w:r w:rsidRPr="00206D3E">
              <w:rPr>
                <w:lang w:val="en-GB" w:eastAsia="zh-CN"/>
              </w:rPr>
              <w:t>,</w:t>
            </w:r>
            <w:r w:rsidRPr="00D73C78">
              <w:rPr>
                <w:lang w:eastAsia="zh-CN"/>
              </w:rPr>
              <w:t>33</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5964BEC" w14:textId="77777777" w:rsidR="00965482" w:rsidRPr="00206D3E" w:rsidRDefault="00965482" w:rsidP="00E87681">
            <w:pPr>
              <w:pStyle w:val="Tabletexte"/>
              <w:spacing w:before="40" w:after="40"/>
              <w:jc w:val="center"/>
              <w:rPr>
                <w:lang w:val="en-GB" w:eastAsia="zh-CN"/>
              </w:rPr>
            </w:pPr>
            <w:r w:rsidRPr="00D73C78">
              <w:rPr>
                <w:lang w:eastAsia="zh-CN"/>
              </w:rPr>
              <w:t>3</w:t>
            </w:r>
            <w:r w:rsidRPr="00206D3E">
              <w:rPr>
                <w:lang w:val="en-GB" w:eastAsia="zh-CN"/>
              </w:rPr>
              <w:t>,</w:t>
            </w:r>
            <w:r w:rsidRPr="00D73C78">
              <w:rPr>
                <w:lang w:eastAsia="zh-CN"/>
              </w:rPr>
              <w:t>6817</w:t>
            </w:r>
          </w:p>
        </w:tc>
      </w:tr>
      <w:tr w:rsidR="00965482" w:rsidRPr="00206D3E" w14:paraId="01DBAFE6" w14:textId="77777777" w:rsidTr="00E87681">
        <w:tc>
          <w:tcPr>
            <w:tcW w:w="1554" w:type="dxa"/>
            <w:tcBorders>
              <w:top w:val="single" w:sz="4" w:space="0" w:color="auto"/>
              <w:left w:val="single" w:sz="4" w:space="0" w:color="auto"/>
              <w:bottom w:val="single" w:sz="4" w:space="0" w:color="auto"/>
              <w:right w:val="single" w:sz="4" w:space="0" w:color="auto"/>
            </w:tcBorders>
            <w:hideMark/>
          </w:tcPr>
          <w:p w14:paraId="2F9E492E" w14:textId="77777777" w:rsidR="00965482" w:rsidRPr="00206D3E" w:rsidRDefault="00965482" w:rsidP="00E87681">
            <w:pPr>
              <w:pStyle w:val="Tabletexte"/>
              <w:spacing w:before="40" w:after="40"/>
              <w:jc w:val="center"/>
              <w:rPr>
                <w:lang w:val="en-GB" w:eastAsia="zh-CN"/>
              </w:rPr>
            </w:pPr>
            <w:r w:rsidRPr="00D73C78">
              <w:rPr>
                <w:lang w:eastAsia="zh-CN"/>
              </w:rPr>
              <w:t>400</w:t>
            </w:r>
          </w:p>
          <w:p w14:paraId="666A4499" w14:textId="14354946" w:rsidR="00965482" w:rsidRPr="00206D3E" w:rsidRDefault="007F175B" w:rsidP="00E87681">
            <w:pPr>
              <w:pStyle w:val="Tabletexte"/>
              <w:spacing w:before="40" w:after="40"/>
              <w:jc w:val="center"/>
              <w:rPr>
                <w:lang w:val="en-GB" w:eastAsia="zh-CN"/>
              </w:rPr>
            </w:pPr>
            <w:r w:rsidRPr="00206D3E">
              <w:rPr>
                <w:rtl/>
                <w:lang w:val="en-GB" w:eastAsia="zh-CN"/>
              </w:rPr>
              <w:t xml:space="preserve">(الارتفاع </w:t>
            </w:r>
            <w:r>
              <w:rPr>
                <w:lang w:val="en-GB" w:eastAsia="zh-CN"/>
              </w:rPr>
              <w:t>m </w:t>
            </w:r>
            <w:r w:rsidRPr="00D73C78">
              <w:rPr>
                <w:lang w:eastAsia="zh-CN"/>
              </w:rPr>
              <w:t>0</w:t>
            </w:r>
            <w:r w:rsidRPr="00206D3E">
              <w:rPr>
                <w:rtl/>
                <w:lang w:val="en-GB" w:eastAsia="zh-CN"/>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5D68816" w14:textId="77777777" w:rsidR="00965482" w:rsidRPr="00206D3E" w:rsidRDefault="00965482" w:rsidP="00E87681">
            <w:pPr>
              <w:pStyle w:val="Tabletexte"/>
              <w:spacing w:before="40" w:after="40"/>
              <w:jc w:val="center"/>
              <w:rPr>
                <w:lang w:val="en-GB" w:eastAsia="zh-CN"/>
              </w:rPr>
            </w:pPr>
            <w:r w:rsidRPr="00D73C78">
              <w:rPr>
                <w:lang w:eastAsia="zh-CN"/>
              </w:rPr>
              <w:t>189</w:t>
            </w:r>
            <w:r w:rsidRPr="00206D3E">
              <w:rPr>
                <w:lang w:val="en-GB" w:eastAsia="zh-CN"/>
              </w:rPr>
              <w:t>,</w:t>
            </w:r>
            <w:r w:rsidRPr="00D73C78">
              <w:rPr>
                <w:lang w:eastAsia="zh-CN"/>
              </w:rPr>
              <w:t>3295</w:t>
            </w:r>
            <w:r w:rsidRPr="00206D3E">
              <w:rPr>
                <w:lang w:val="en-GB" w:eastAsia="zh-CN"/>
              </w:rPr>
              <w: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22F7A0C" w14:textId="77777777" w:rsidR="00965482" w:rsidRPr="00206D3E" w:rsidRDefault="00965482" w:rsidP="00E87681">
            <w:pPr>
              <w:pStyle w:val="Tabletexte"/>
              <w:spacing w:before="40" w:after="40"/>
              <w:jc w:val="center"/>
              <w:rPr>
                <w:lang w:val="en-GB" w:eastAsia="zh-CN"/>
              </w:rPr>
            </w:pPr>
            <w:r w:rsidRPr="00D73C78">
              <w:rPr>
                <w:lang w:eastAsia="zh-CN"/>
              </w:rPr>
              <w:t>53</w:t>
            </w:r>
            <w:r w:rsidRPr="00206D3E">
              <w:rPr>
                <w:lang w:val="en-GB" w:eastAsia="zh-CN"/>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6A1831" w14:textId="77777777" w:rsidR="00965482" w:rsidRPr="005F6B4D" w:rsidRDefault="00965482" w:rsidP="00E87681">
            <w:pPr>
              <w:pStyle w:val="Tabletexte"/>
              <w:spacing w:before="40" w:after="40"/>
              <w:jc w:val="center"/>
              <w:rPr>
                <w:b/>
                <w:bCs/>
              </w:rPr>
            </w:pPr>
            <w:r w:rsidRPr="005F6B4D">
              <w:rPr>
                <w:b/>
                <w:bCs/>
              </w:rPr>
              <w:t>218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2EF6FA" w14:textId="77777777" w:rsidR="00965482" w:rsidRPr="00206D3E" w:rsidRDefault="00965482" w:rsidP="00E87681">
            <w:pPr>
              <w:pStyle w:val="Tabletexte"/>
              <w:spacing w:before="40" w:after="40"/>
              <w:jc w:val="center"/>
              <w:rPr>
                <w:lang w:val="en-GB" w:eastAsia="zh-CN"/>
              </w:rPr>
            </w:pPr>
            <w:r w:rsidRPr="00D73C78">
              <w:rPr>
                <w:lang w:eastAsia="zh-CN"/>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3C5B33A" w14:textId="77777777" w:rsidR="00965482" w:rsidRPr="00206D3E" w:rsidRDefault="00965482" w:rsidP="00E87681">
            <w:pPr>
              <w:pStyle w:val="Tabletexte"/>
              <w:spacing w:before="40" w:after="40"/>
              <w:jc w:val="center"/>
              <w:rPr>
                <w:lang w:val="en-GB" w:eastAsia="zh-CN"/>
              </w:rPr>
            </w:pPr>
            <w:r w:rsidRPr="00D73C78">
              <w:rPr>
                <w:lang w:eastAsia="zh-CN"/>
              </w:rPr>
              <w:t>131</w:t>
            </w:r>
            <w:r w:rsidRPr="00206D3E">
              <w:rPr>
                <w:lang w:val="en-GB" w:eastAsia="zh-CN"/>
              </w:rPr>
              <w:t>,</w:t>
            </w:r>
            <w:r w:rsidRPr="00D73C78">
              <w:rPr>
                <w:lang w:eastAsia="zh-CN"/>
              </w:rPr>
              <w:t>21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279B32E" w14:textId="77777777" w:rsidR="00965482" w:rsidRPr="00206D3E" w:rsidRDefault="00965482" w:rsidP="00E87681">
            <w:pPr>
              <w:pStyle w:val="Tabletexte"/>
              <w:spacing w:before="40" w:after="40"/>
              <w:jc w:val="center"/>
              <w:rPr>
                <w:lang w:val="en-GB" w:eastAsia="zh-CN"/>
              </w:rPr>
            </w:pPr>
            <w:r w:rsidRPr="00D73C78">
              <w:rPr>
                <w:lang w:eastAsia="zh-CN"/>
              </w:rPr>
              <w:t>9</w:t>
            </w:r>
            <w:r w:rsidRPr="00206D3E">
              <w:rPr>
                <w:lang w:val="en-GB" w:eastAsia="zh-CN"/>
              </w:rPr>
              <w:t>,</w:t>
            </w:r>
            <w:r w:rsidRPr="00D73C78">
              <w:rPr>
                <w:lang w:eastAsia="zh-CN"/>
              </w:rPr>
              <w:t>3321</w:t>
            </w:r>
          </w:p>
        </w:tc>
      </w:tr>
      <w:tr w:rsidR="00965482" w:rsidRPr="00206D3E" w14:paraId="3E4EDC4A" w14:textId="77777777" w:rsidTr="00E87681">
        <w:tc>
          <w:tcPr>
            <w:tcW w:w="1554" w:type="dxa"/>
            <w:tcBorders>
              <w:top w:val="single" w:sz="4" w:space="0" w:color="auto"/>
              <w:left w:val="single" w:sz="4" w:space="0" w:color="auto"/>
              <w:bottom w:val="single" w:sz="4" w:space="0" w:color="auto"/>
              <w:right w:val="single" w:sz="4" w:space="0" w:color="auto"/>
            </w:tcBorders>
            <w:hideMark/>
          </w:tcPr>
          <w:p w14:paraId="63F7C945" w14:textId="77777777" w:rsidR="00965482" w:rsidRPr="00206D3E" w:rsidRDefault="00965482" w:rsidP="00E87681">
            <w:pPr>
              <w:pStyle w:val="Tabletexte"/>
              <w:spacing w:before="40" w:after="40"/>
              <w:jc w:val="center"/>
              <w:rPr>
                <w:lang w:val="en-GB" w:eastAsia="zh-CN"/>
              </w:rPr>
            </w:pPr>
            <w:r w:rsidRPr="00D73C78">
              <w:rPr>
                <w:lang w:eastAsia="zh-CN"/>
              </w:rPr>
              <w:t>275</w:t>
            </w:r>
          </w:p>
          <w:p w14:paraId="33F1372F" w14:textId="1B54A624" w:rsidR="00965482" w:rsidRPr="00206D3E" w:rsidRDefault="007F175B" w:rsidP="00E87681">
            <w:pPr>
              <w:pStyle w:val="Tabletexte"/>
              <w:spacing w:before="40" w:after="40"/>
              <w:jc w:val="center"/>
              <w:rPr>
                <w:lang w:val="en-GB" w:eastAsia="zh-CN"/>
              </w:rPr>
            </w:pPr>
            <w:r w:rsidRPr="00206D3E">
              <w:rPr>
                <w:rtl/>
                <w:lang w:val="en-GB" w:eastAsia="zh-CN"/>
              </w:rPr>
              <w:t xml:space="preserve">(الارتفاع </w:t>
            </w:r>
            <w:r>
              <w:rPr>
                <w:lang w:val="en-GB" w:eastAsia="zh-CN"/>
              </w:rPr>
              <w:t>km </w:t>
            </w:r>
            <w:r w:rsidRPr="00D73C78">
              <w:rPr>
                <w:lang w:eastAsia="zh-CN"/>
              </w:rPr>
              <w:t>3</w:t>
            </w:r>
            <w:r w:rsidRPr="00206D3E">
              <w:rPr>
                <w:rtl/>
                <w:lang w:val="en-GB" w:eastAsia="zh-CN"/>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7DECBC2" w14:textId="77777777" w:rsidR="00965482" w:rsidRPr="00206D3E" w:rsidRDefault="00965482" w:rsidP="00E87681">
            <w:pPr>
              <w:pStyle w:val="Tabletexte"/>
              <w:spacing w:before="40" w:after="40"/>
              <w:jc w:val="center"/>
              <w:rPr>
                <w:lang w:val="en-GB" w:eastAsia="zh-CN"/>
              </w:rPr>
            </w:pPr>
            <w:r w:rsidRPr="00D73C78">
              <w:rPr>
                <w:lang w:eastAsia="zh-CN"/>
              </w:rPr>
              <w:t>194</w:t>
            </w:r>
            <w:r w:rsidRPr="00206D3E">
              <w:rPr>
                <w:lang w:val="en-GB" w:eastAsia="zh-CN"/>
              </w:rPr>
              <w:t>,</w:t>
            </w:r>
            <w:r w:rsidRPr="00D73C78">
              <w:rPr>
                <w:lang w:eastAsia="zh-CN"/>
              </w:rPr>
              <w:t>95</w:t>
            </w:r>
            <w:r w:rsidRPr="00206D3E">
              <w:rPr>
                <w:lang w:val="en-GB" w:eastAsia="zh-CN"/>
              </w:rPr>
              <w: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93BA878" w14:textId="77777777" w:rsidR="00965482" w:rsidRPr="00206D3E" w:rsidRDefault="00965482" w:rsidP="00E87681">
            <w:pPr>
              <w:pStyle w:val="Tabletexte"/>
              <w:spacing w:before="40" w:after="40"/>
              <w:jc w:val="center"/>
              <w:rPr>
                <w:lang w:val="en-GB" w:eastAsia="zh-CN"/>
              </w:rPr>
            </w:pPr>
            <w:r w:rsidRPr="00D73C78">
              <w:rPr>
                <w:lang w:eastAsia="zh-CN"/>
              </w:rPr>
              <w:t>53</w:t>
            </w:r>
            <w:r w:rsidRPr="00206D3E">
              <w:rPr>
                <w:lang w:val="en-GB" w:eastAsia="zh-CN"/>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0BAD904" w14:textId="77777777" w:rsidR="00965482" w:rsidRPr="005F6B4D" w:rsidRDefault="00965482" w:rsidP="00E87681">
            <w:pPr>
              <w:pStyle w:val="Tabletexte"/>
              <w:spacing w:before="40" w:after="40"/>
              <w:jc w:val="center"/>
              <w:rPr>
                <w:b/>
                <w:bCs/>
              </w:rPr>
            </w:pPr>
            <w:r w:rsidRPr="005F6B4D">
              <w:rPr>
                <w:b/>
                <w:bCs/>
              </w:rPr>
              <w:t>930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B2424A0" w14:textId="77777777" w:rsidR="00965482" w:rsidRPr="00206D3E" w:rsidRDefault="00965482" w:rsidP="00E87681">
            <w:pPr>
              <w:pStyle w:val="Tabletexte"/>
              <w:spacing w:before="40" w:after="40"/>
              <w:jc w:val="center"/>
              <w:rPr>
                <w:lang w:val="en-GB" w:eastAsia="zh-CN"/>
              </w:rPr>
            </w:pPr>
            <w:r w:rsidRPr="00D73C78">
              <w:rPr>
                <w:lang w:eastAsia="zh-CN"/>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49DF47A" w14:textId="77777777" w:rsidR="00965482" w:rsidRPr="00206D3E" w:rsidRDefault="00965482" w:rsidP="00E87681">
            <w:pPr>
              <w:pStyle w:val="Tabletexte"/>
              <w:spacing w:before="40" w:after="40"/>
              <w:jc w:val="center"/>
              <w:rPr>
                <w:lang w:val="en-GB" w:eastAsia="zh-CN"/>
              </w:rPr>
            </w:pPr>
            <w:r w:rsidRPr="00D73C78">
              <w:rPr>
                <w:lang w:eastAsia="zh-CN"/>
              </w:rPr>
              <w:t>140</w:t>
            </w:r>
            <w:r w:rsidRPr="00206D3E">
              <w:rPr>
                <w:lang w:val="en-GB" w:eastAsia="zh-CN"/>
              </w:rPr>
              <w:t>,</w:t>
            </w:r>
            <w:r w:rsidRPr="00D73C78">
              <w:rPr>
                <w:lang w:eastAsia="zh-CN"/>
              </w:rPr>
              <w:t>56</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AB8CAF5" w14:textId="77777777" w:rsidR="00965482" w:rsidRPr="00206D3E" w:rsidRDefault="00965482" w:rsidP="00E87681">
            <w:pPr>
              <w:pStyle w:val="Tabletexte"/>
              <w:spacing w:before="40" w:after="40"/>
              <w:jc w:val="center"/>
              <w:rPr>
                <w:lang w:val="en-GB" w:eastAsia="zh-CN"/>
              </w:rPr>
            </w:pPr>
            <w:r w:rsidRPr="00D73C78">
              <w:rPr>
                <w:lang w:eastAsia="zh-CN"/>
              </w:rPr>
              <w:t>0</w:t>
            </w:r>
            <w:r w:rsidRPr="00206D3E">
              <w:rPr>
                <w:lang w:val="en-GB" w:eastAsia="zh-CN"/>
              </w:rPr>
              <w:t>,</w:t>
            </w:r>
            <w:r w:rsidRPr="00D73C78">
              <w:rPr>
                <w:lang w:eastAsia="zh-CN"/>
              </w:rPr>
              <w:t>4274</w:t>
            </w:r>
          </w:p>
        </w:tc>
      </w:tr>
      <w:tr w:rsidR="00965482" w:rsidRPr="00206D3E" w14:paraId="7E000D3F" w14:textId="77777777" w:rsidTr="00E87681">
        <w:tc>
          <w:tcPr>
            <w:tcW w:w="1554" w:type="dxa"/>
            <w:tcBorders>
              <w:top w:val="single" w:sz="4" w:space="0" w:color="auto"/>
              <w:left w:val="single" w:sz="4" w:space="0" w:color="auto"/>
              <w:bottom w:val="single" w:sz="4" w:space="0" w:color="auto"/>
              <w:right w:val="single" w:sz="4" w:space="0" w:color="auto"/>
            </w:tcBorders>
            <w:hideMark/>
          </w:tcPr>
          <w:p w14:paraId="7265E111" w14:textId="77777777" w:rsidR="00965482" w:rsidRPr="00206D3E" w:rsidRDefault="00965482" w:rsidP="00E87681">
            <w:pPr>
              <w:pStyle w:val="Tabletexte"/>
              <w:spacing w:before="40" w:after="40"/>
              <w:jc w:val="center"/>
              <w:rPr>
                <w:lang w:val="en-GB" w:eastAsia="zh-CN"/>
              </w:rPr>
            </w:pPr>
            <w:r w:rsidRPr="00D73C78">
              <w:rPr>
                <w:lang w:eastAsia="zh-CN"/>
              </w:rPr>
              <w:t>400</w:t>
            </w:r>
          </w:p>
          <w:p w14:paraId="49782F61" w14:textId="6F1DDDAF" w:rsidR="00965482" w:rsidRPr="00206D3E" w:rsidRDefault="007F175B" w:rsidP="00E87681">
            <w:pPr>
              <w:pStyle w:val="Tabletexte"/>
              <w:spacing w:before="40" w:after="40"/>
              <w:jc w:val="center"/>
              <w:rPr>
                <w:lang w:val="en-GB" w:eastAsia="zh-CN"/>
              </w:rPr>
            </w:pPr>
            <w:r w:rsidRPr="00206D3E">
              <w:rPr>
                <w:rtl/>
                <w:lang w:val="en-GB" w:eastAsia="zh-CN"/>
              </w:rPr>
              <w:t xml:space="preserve">(الارتفاع </w:t>
            </w:r>
            <w:r>
              <w:rPr>
                <w:lang w:val="en-GB" w:eastAsia="zh-CN"/>
              </w:rPr>
              <w:t>km </w:t>
            </w:r>
            <w:r w:rsidRPr="00D73C78">
              <w:rPr>
                <w:lang w:eastAsia="zh-CN"/>
              </w:rPr>
              <w:t>3</w:t>
            </w:r>
            <w:r w:rsidRPr="00206D3E">
              <w:rPr>
                <w:rtl/>
                <w:lang w:val="en-GB" w:eastAsia="zh-CN"/>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2BE6CCA" w14:textId="77777777" w:rsidR="00965482" w:rsidRPr="00206D3E" w:rsidRDefault="00965482" w:rsidP="00E87681">
            <w:pPr>
              <w:pStyle w:val="Tabletexte"/>
              <w:spacing w:before="40" w:after="40"/>
              <w:jc w:val="center"/>
              <w:rPr>
                <w:lang w:val="en-GB" w:eastAsia="zh-CN"/>
              </w:rPr>
            </w:pPr>
            <w:r w:rsidRPr="00D73C78">
              <w:rPr>
                <w:lang w:eastAsia="zh-CN"/>
              </w:rPr>
              <w:t>189</w:t>
            </w:r>
            <w:r w:rsidRPr="00206D3E">
              <w:rPr>
                <w:lang w:val="en-GB" w:eastAsia="zh-CN"/>
              </w:rPr>
              <w:t>,</w:t>
            </w:r>
            <w:r w:rsidRPr="00D73C78">
              <w:rPr>
                <w:lang w:eastAsia="zh-CN"/>
              </w:rPr>
              <w:t>3295</w:t>
            </w:r>
            <w:r w:rsidRPr="00206D3E">
              <w:rPr>
                <w:lang w:val="en-GB" w:eastAsia="zh-CN"/>
              </w:rPr>
              <w: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E603EF8" w14:textId="77777777" w:rsidR="00965482" w:rsidRPr="00206D3E" w:rsidRDefault="00965482" w:rsidP="00E87681">
            <w:pPr>
              <w:pStyle w:val="Tabletexte"/>
              <w:spacing w:before="40" w:after="40"/>
              <w:jc w:val="center"/>
              <w:rPr>
                <w:lang w:val="en-GB" w:eastAsia="zh-CN"/>
              </w:rPr>
            </w:pPr>
            <w:r w:rsidRPr="00D73C78">
              <w:rPr>
                <w:lang w:eastAsia="zh-CN"/>
              </w:rPr>
              <w:t>53</w:t>
            </w:r>
            <w:r w:rsidRPr="00206D3E">
              <w:rPr>
                <w:lang w:val="en-GB" w:eastAsia="zh-CN"/>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D5CBC22" w14:textId="77777777" w:rsidR="00965482" w:rsidRPr="005F6B4D" w:rsidRDefault="00965482" w:rsidP="00E87681">
            <w:pPr>
              <w:pStyle w:val="Tabletexte"/>
              <w:spacing w:before="40" w:after="40"/>
              <w:jc w:val="center"/>
              <w:rPr>
                <w:b/>
                <w:bCs/>
              </w:rPr>
            </w:pPr>
            <w:r w:rsidRPr="005F6B4D">
              <w:rPr>
                <w:b/>
                <w:bCs/>
              </w:rPr>
              <w:t>320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AA50EB" w14:textId="77777777" w:rsidR="00965482" w:rsidRPr="00206D3E" w:rsidRDefault="00965482" w:rsidP="00E87681">
            <w:pPr>
              <w:pStyle w:val="Tabletexte"/>
              <w:spacing w:before="40" w:after="40"/>
              <w:jc w:val="center"/>
              <w:rPr>
                <w:lang w:val="en-GB" w:eastAsia="zh-CN"/>
              </w:rPr>
            </w:pPr>
            <w:r w:rsidRPr="00D73C78">
              <w:rPr>
                <w:lang w:eastAsia="zh-CN"/>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5EF4F25" w14:textId="77777777" w:rsidR="00965482" w:rsidRPr="00206D3E" w:rsidRDefault="00965482" w:rsidP="00E87681">
            <w:pPr>
              <w:pStyle w:val="Tabletexte"/>
              <w:spacing w:before="40" w:after="40"/>
              <w:jc w:val="center"/>
              <w:rPr>
                <w:lang w:val="en-GB" w:eastAsia="zh-CN"/>
              </w:rPr>
            </w:pPr>
            <w:r w:rsidRPr="00D73C78">
              <w:rPr>
                <w:lang w:eastAsia="zh-CN"/>
              </w:rPr>
              <w:t>134</w:t>
            </w:r>
            <w:r w:rsidRPr="00206D3E">
              <w:rPr>
                <w:lang w:val="en-GB" w:eastAsia="zh-CN"/>
              </w:rPr>
              <w:t>,</w:t>
            </w:r>
            <w:r w:rsidRPr="00D73C78">
              <w:rPr>
                <w:lang w:eastAsia="zh-CN"/>
              </w:rPr>
              <w:t>54</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8BBF704" w14:textId="77777777" w:rsidR="00965482" w:rsidRPr="00206D3E" w:rsidRDefault="00965482" w:rsidP="00E87681">
            <w:pPr>
              <w:pStyle w:val="Tabletexte"/>
              <w:spacing w:before="40" w:after="40"/>
              <w:jc w:val="center"/>
              <w:rPr>
                <w:lang w:val="en-GB" w:eastAsia="zh-CN"/>
              </w:rPr>
            </w:pPr>
            <w:r w:rsidRPr="00D73C78">
              <w:rPr>
                <w:lang w:eastAsia="zh-CN"/>
              </w:rPr>
              <w:t>2</w:t>
            </w:r>
            <w:r w:rsidRPr="00206D3E">
              <w:rPr>
                <w:lang w:val="en-GB" w:eastAsia="zh-CN"/>
              </w:rPr>
              <w:t>,</w:t>
            </w:r>
            <w:r w:rsidRPr="00D73C78">
              <w:rPr>
                <w:lang w:eastAsia="zh-CN"/>
              </w:rPr>
              <w:t>2811</w:t>
            </w:r>
          </w:p>
        </w:tc>
      </w:tr>
    </w:tbl>
    <w:p w14:paraId="63091DF3" w14:textId="77777777" w:rsidR="00965482" w:rsidRDefault="00965482" w:rsidP="00965482">
      <w:pPr>
        <w:rPr>
          <w:spacing w:val="-4"/>
          <w:szCs w:val="22"/>
          <w:rtl/>
          <w:lang w:bidi="ar-SY"/>
        </w:rPr>
      </w:pPr>
    </w:p>
    <w:p w14:paraId="72A2F2F9" w14:textId="797371B2" w:rsidR="00965482" w:rsidRPr="00A67BE2" w:rsidRDefault="00965482" w:rsidP="00A67BE2">
      <w:pPr>
        <w:rPr>
          <w:rtl/>
        </w:rPr>
      </w:pPr>
      <w:r w:rsidRPr="00A67BE2">
        <w:rPr>
          <w:rtl/>
        </w:rPr>
        <w:lastRenderedPageBreak/>
        <w:t xml:space="preserve">وبناءً على النتائج المقدمة، يمكن التوصل إلى استنتاج أولي مفاده أن التقاسم بين الخدمة </w:t>
      </w:r>
      <w:r w:rsidRPr="00A67BE2">
        <w:t>FS</w:t>
      </w:r>
      <w:r w:rsidRPr="00A67BE2">
        <w:rPr>
          <w:rtl/>
        </w:rPr>
        <w:t xml:space="preserve"> والخدمة </w:t>
      </w:r>
      <w:r w:rsidRPr="00A67BE2">
        <w:t>EESS</w:t>
      </w:r>
      <w:r w:rsidRPr="00A67BE2">
        <w:rPr>
          <w:rtl/>
        </w:rPr>
        <w:t xml:space="preserve"> (المنفعلة) قد يكون ممكناً في مدى التردد </w:t>
      </w:r>
      <w:r w:rsidRPr="00A67BE2">
        <w:t>GHz 450-275</w:t>
      </w:r>
      <w:r w:rsidRPr="00A67BE2">
        <w:rPr>
          <w:rtl/>
        </w:rPr>
        <w:t xml:space="preserve"> مع مراعاة ظروف الانتشار ومع استخدام حجب التضاريس أو انحراف اتجاه هوائي الخدمة</w:t>
      </w:r>
      <w:r w:rsidR="00A67BE2">
        <w:rPr>
          <w:rFonts w:hint="cs"/>
          <w:rtl/>
        </w:rPr>
        <w:t> </w:t>
      </w:r>
      <w:r w:rsidRPr="00A67BE2">
        <w:t>FS</w:t>
      </w:r>
      <w:r w:rsidRPr="00A67BE2">
        <w:rPr>
          <w:rtl/>
        </w:rPr>
        <w:t xml:space="preserve"> عن اتجاه التسديد نحو محطة خدمة فلك راديوي </w:t>
      </w:r>
      <w:r w:rsidR="00A67BE2">
        <w:t>(</w:t>
      </w:r>
      <w:r w:rsidRPr="00A67BE2">
        <w:t>RAS</w:t>
      </w:r>
      <w:r w:rsidR="00A67BE2">
        <w:t>)</w:t>
      </w:r>
      <w:r w:rsidRPr="00A67BE2">
        <w:rPr>
          <w:rtl/>
        </w:rPr>
        <w:t>.</w:t>
      </w:r>
    </w:p>
    <w:p w14:paraId="705030B1" w14:textId="08FD666B" w:rsidR="00965482" w:rsidRPr="00A67BE2" w:rsidRDefault="00965482" w:rsidP="00A67BE2">
      <w:r w:rsidRPr="00A67BE2">
        <w:rPr>
          <w:rtl/>
        </w:rPr>
        <w:t xml:space="preserve">وينبغي أن يؤخذ في الاعتبار أيضاً أن احتمال ترادف الحد الأقصى لمخطط إشعاع هوائي الخدمة </w:t>
      </w:r>
      <w:r w:rsidRPr="00A67BE2">
        <w:t>FS</w:t>
      </w:r>
      <w:r w:rsidRPr="00A67BE2">
        <w:rPr>
          <w:rtl/>
        </w:rPr>
        <w:t xml:space="preserve"> مع الاتجاه نحو محطة </w:t>
      </w:r>
      <w:r w:rsidRPr="00A67BE2">
        <w:t>RAS</w:t>
      </w:r>
      <w:r w:rsidRPr="00A67BE2">
        <w:rPr>
          <w:rtl/>
        </w:rPr>
        <w:t xml:space="preserve"> ليس عالياً (إذ يبلغ عرض حزمة الهوائي، بالنسبة إلى كسب هوائي قدره </w:t>
      </w:r>
      <w:r w:rsidRPr="00A67BE2">
        <w:t>dB</w:t>
      </w:r>
      <w:r w:rsidR="00A67BE2">
        <w:t xml:space="preserve"> 50</w:t>
      </w:r>
      <w:r w:rsidRPr="00A67BE2">
        <w:rPr>
          <w:rtl/>
        </w:rPr>
        <w:t xml:space="preserve">، مقدار </w:t>
      </w:r>
      <w:r w:rsidR="00A67BE2" w:rsidRPr="00A67BE2">
        <w:t>°</w:t>
      </w:r>
      <w:r w:rsidRPr="00A67BE2">
        <w:t>0</w:t>
      </w:r>
      <w:r w:rsidR="00A67BE2">
        <w:t>,</w:t>
      </w:r>
      <w:r w:rsidRPr="00A67BE2">
        <w:t>53</w:t>
      </w:r>
      <w:r w:rsidRPr="00A67BE2">
        <w:rPr>
          <w:rtl/>
        </w:rPr>
        <w:t xml:space="preserve"> طبقاً للصيغة الحالية من التوصية</w:t>
      </w:r>
      <w:r w:rsidR="00683DC0">
        <w:rPr>
          <w:rFonts w:hint="cs"/>
          <w:rtl/>
        </w:rPr>
        <w:t> </w:t>
      </w:r>
      <w:r w:rsidRPr="00A67BE2">
        <w:t>ITU-R F.699</w:t>
      </w:r>
      <w:r w:rsidRPr="00A67BE2">
        <w:rPr>
          <w:rtl/>
        </w:rPr>
        <w:t xml:space="preserve"> وبالنسبة إلى كسب هوائي قدره </w:t>
      </w:r>
      <w:r w:rsidRPr="00A67BE2">
        <w:t>24</w:t>
      </w:r>
      <w:r w:rsidRPr="00A67BE2">
        <w:rPr>
          <w:rtl/>
        </w:rPr>
        <w:t xml:space="preserve"> </w:t>
      </w:r>
      <w:r w:rsidRPr="00A67BE2">
        <w:t>dB</w:t>
      </w:r>
      <w:r w:rsidRPr="00A67BE2">
        <w:rPr>
          <w:rtl/>
        </w:rPr>
        <w:t xml:space="preserve"> يبلغ عرض الحزمة مقدار </w:t>
      </w:r>
      <w:r w:rsidR="00A67BE2" w:rsidRPr="00A67BE2">
        <w:t>°</w:t>
      </w:r>
      <w:r w:rsidRPr="00A67BE2">
        <w:t>10</w:t>
      </w:r>
      <w:r w:rsidR="00A67BE2">
        <w:t>,</w:t>
      </w:r>
      <w:r w:rsidRPr="00A67BE2">
        <w:t>6</w:t>
      </w:r>
      <w:r w:rsidRPr="00A67BE2">
        <w:rPr>
          <w:rtl/>
        </w:rPr>
        <w:t xml:space="preserve">. وفي الشكلين </w:t>
      </w:r>
      <w:r w:rsidR="00A67BE2">
        <w:t>12-</w:t>
      </w:r>
      <w:r w:rsidRPr="00A67BE2">
        <w:t>A5</w:t>
      </w:r>
      <w:r w:rsidRPr="00A67BE2">
        <w:rPr>
          <w:rtl/>
        </w:rPr>
        <w:t xml:space="preserve"> و</w:t>
      </w:r>
      <w:r w:rsidR="00A67BE2">
        <w:t>13-</w:t>
      </w:r>
      <w:r w:rsidRPr="00A67BE2">
        <w:t>A5</w:t>
      </w:r>
      <w:r w:rsidRPr="00A67BE2">
        <w:rPr>
          <w:rtl/>
        </w:rPr>
        <w:t xml:space="preserve">، يلاحظ أن نفس المنحنيات موجودة في الشكلين </w:t>
      </w:r>
      <w:r w:rsidR="00A67BE2">
        <w:t>8-</w:t>
      </w:r>
      <w:r w:rsidRPr="00A67BE2">
        <w:t>A5</w:t>
      </w:r>
      <w:r w:rsidRPr="00A67BE2">
        <w:rPr>
          <w:rtl/>
        </w:rPr>
        <w:t xml:space="preserve"> و</w:t>
      </w:r>
      <w:r w:rsidR="00A67BE2">
        <w:t>9-</w:t>
      </w:r>
      <w:r w:rsidRPr="00A67BE2">
        <w:t>A5</w:t>
      </w:r>
      <w:r w:rsidRPr="00A67BE2">
        <w:rPr>
          <w:rtl/>
        </w:rPr>
        <w:t xml:space="preserve">، ولكن من أجل ثلاث زوايا تمييز لهوائي الخدمة </w:t>
      </w:r>
      <w:r w:rsidRPr="00A67BE2">
        <w:t>FS</w:t>
      </w:r>
      <w:r w:rsidRPr="00A67BE2">
        <w:rPr>
          <w:rtl/>
        </w:rPr>
        <w:t xml:space="preserve"> بالنسبة إلى الاتجاه نحو محطة خدمة </w:t>
      </w:r>
      <w:r w:rsidRPr="00A67BE2">
        <w:t>RAS</w:t>
      </w:r>
      <w:r w:rsidRPr="00A67BE2">
        <w:rPr>
          <w:rtl/>
        </w:rPr>
        <w:t xml:space="preserve"> (</w:t>
      </w:r>
      <w:r w:rsidR="00A67BE2" w:rsidRPr="00A67BE2">
        <w:t>°</w:t>
      </w:r>
      <w:r w:rsidRPr="00A67BE2">
        <w:t>10</w:t>
      </w:r>
      <w:r w:rsidRPr="00A67BE2">
        <w:rPr>
          <w:rtl/>
        </w:rPr>
        <w:t xml:space="preserve"> و</w:t>
      </w:r>
      <w:r w:rsidR="00A67BE2" w:rsidRPr="00A67BE2">
        <w:t>°</w:t>
      </w:r>
      <w:r w:rsidRPr="00A67BE2">
        <w:t>20</w:t>
      </w:r>
      <w:r w:rsidRPr="00A67BE2">
        <w:rPr>
          <w:rtl/>
        </w:rPr>
        <w:t xml:space="preserve"> و</w:t>
      </w:r>
      <w:r w:rsidR="00A67BE2" w:rsidRPr="00A67BE2">
        <w:t>°</w:t>
      </w:r>
      <w:r w:rsidRPr="00A67BE2">
        <w:t>30</w:t>
      </w:r>
      <w:r w:rsidRPr="00A67BE2">
        <w:rPr>
          <w:rtl/>
        </w:rPr>
        <w:t>).</w:t>
      </w:r>
    </w:p>
    <w:p w14:paraId="4F68E86A" w14:textId="77777777" w:rsidR="00965482" w:rsidRPr="00923689" w:rsidRDefault="00965482" w:rsidP="00923689">
      <w:pPr>
        <w:pStyle w:val="FigureNo"/>
      </w:pPr>
      <w:r w:rsidRPr="00923689">
        <w:rPr>
          <w:rtl/>
        </w:rPr>
        <w:t xml:space="preserve">الشكل </w:t>
      </w:r>
      <w:r w:rsidRPr="00923689">
        <w:t>12-A5</w:t>
      </w:r>
    </w:p>
    <w:p w14:paraId="06A91CED" w14:textId="56064FB3" w:rsidR="00965482" w:rsidRPr="00923689" w:rsidRDefault="00965482" w:rsidP="00923689">
      <w:pPr>
        <w:pStyle w:val="Figuretitle"/>
        <w:rPr>
          <w:rtl/>
        </w:rPr>
      </w:pPr>
      <w:r w:rsidRPr="00923689">
        <w:rPr>
          <w:rtl/>
        </w:rPr>
        <w:t>مسافة الفصل الدنيا، بما في ذلك خسارة الجلبة المقدرة بين محطة خدمة ثابتة وتلسكوب راديوي،</w:t>
      </w:r>
      <w:r w:rsidR="00863C47">
        <w:rPr>
          <w:rtl/>
        </w:rPr>
        <w:br/>
      </w:r>
      <w:r w:rsidRPr="00923689">
        <w:rPr>
          <w:rtl/>
        </w:rPr>
        <w:t xml:space="preserve">التي لا تتجاوز عتبات التداخل في خدمة الفلك الراديوي الواردة في الجدول </w:t>
      </w:r>
      <w:r w:rsidRPr="00923689">
        <w:t>9</w:t>
      </w:r>
      <w:r w:rsidR="00863C47">
        <w:br/>
      </w:r>
      <w:r w:rsidRPr="00923689">
        <w:rPr>
          <w:rtl/>
        </w:rPr>
        <w:t>(رصد متواصل) مع مراعاة تمييز الهوائي</w:t>
      </w:r>
    </w:p>
    <w:p w14:paraId="1E5D57E5" w14:textId="1671CC9B" w:rsidR="00965482" w:rsidRPr="00EC0C02" w:rsidRDefault="002E2466" w:rsidP="00BE038F">
      <w:pPr>
        <w:pStyle w:val="Figure"/>
        <w:bidi/>
        <w:rPr>
          <w:rtl/>
          <w:lang w:bidi="ar-EG"/>
        </w:rPr>
      </w:pPr>
      <w:r>
        <w:rPr>
          <w:noProof/>
          <w:rtl/>
          <w:lang w:bidi="ar-EG"/>
        </w:rPr>
        <mc:AlternateContent>
          <mc:Choice Requires="wpg">
            <w:drawing>
              <wp:anchor distT="0" distB="0" distL="114300" distR="114300" simplePos="0" relativeHeight="252049408" behindDoc="0" locked="0" layoutInCell="1" allowOverlap="1" wp14:anchorId="26C30FA2" wp14:editId="5BB72821">
                <wp:simplePos x="0" y="0"/>
                <wp:positionH relativeFrom="column">
                  <wp:posOffset>665535</wp:posOffset>
                </wp:positionH>
                <wp:positionV relativeFrom="paragraph">
                  <wp:posOffset>424281</wp:posOffset>
                </wp:positionV>
                <wp:extent cx="3946697" cy="3588564"/>
                <wp:effectExtent l="0" t="0" r="0" b="0"/>
                <wp:wrapNone/>
                <wp:docPr id="11" name="Group 11"/>
                <wp:cNvGraphicFramePr/>
                <a:graphic xmlns:a="http://schemas.openxmlformats.org/drawingml/2006/main">
                  <a:graphicData uri="http://schemas.microsoft.com/office/word/2010/wordprocessingGroup">
                    <wpg:wgp>
                      <wpg:cNvGrpSpPr/>
                      <wpg:grpSpPr>
                        <a:xfrm>
                          <a:off x="0" y="0"/>
                          <a:ext cx="3946697" cy="3588564"/>
                          <a:chOff x="0" y="61708"/>
                          <a:chExt cx="3946697" cy="3588564"/>
                        </a:xfrm>
                      </wpg:grpSpPr>
                      <wps:wsp>
                        <wps:cNvPr id="1453033567" name="ZoneTexte 2"/>
                        <wps:cNvSpPr txBox="1"/>
                        <wps:spPr>
                          <a:xfrm>
                            <a:off x="1923710" y="3438817"/>
                            <a:ext cx="1022985" cy="211455"/>
                          </a:xfrm>
                          <a:prstGeom prst="rect">
                            <a:avLst/>
                          </a:prstGeom>
                          <a:noFill/>
                        </wps:spPr>
                        <wps:txbx>
                          <w:txbxContent>
                            <w:p w14:paraId="6A8B1F5A" w14:textId="77777777" w:rsidR="009C5789" w:rsidRPr="00FC153E" w:rsidRDefault="009C5789" w:rsidP="005F6B4D">
                              <w:pPr>
                                <w:spacing w:before="40" w:line="144" w:lineRule="auto"/>
                                <w:jc w:val="center"/>
                                <w:rPr>
                                  <w:sz w:val="18"/>
                                  <w:szCs w:val="24"/>
                                </w:rPr>
                              </w:pPr>
                              <w:r w:rsidRPr="00FC153E">
                                <w:rPr>
                                  <w:sz w:val="18"/>
                                  <w:szCs w:val="24"/>
                                  <w:rtl/>
                                </w:rPr>
                                <w:t xml:space="preserve">التردد </w:t>
                              </w:r>
                              <w:r w:rsidRPr="00FC153E">
                                <w:rPr>
                                  <w:sz w:val="18"/>
                                  <w:szCs w:val="24"/>
                                </w:rPr>
                                <w:t>[GHz]</w:t>
                              </w:r>
                            </w:p>
                          </w:txbxContent>
                        </wps:txbx>
                        <wps:bodyPr wrap="square" lIns="0" tIns="0" rIns="0" bIns="0" rtlCol="0">
                          <a:noAutofit/>
                        </wps:bodyPr>
                      </wps:wsp>
                      <wps:wsp>
                        <wps:cNvPr id="1453033607" name="Text Box 1453033607"/>
                        <wps:cNvSpPr txBox="1"/>
                        <wps:spPr>
                          <a:xfrm>
                            <a:off x="2204117" y="61708"/>
                            <a:ext cx="1742580" cy="560982"/>
                          </a:xfrm>
                          <a:prstGeom prst="rect">
                            <a:avLst/>
                          </a:prstGeom>
                          <a:noFill/>
                          <a:ln w="6350">
                            <a:noFill/>
                          </a:ln>
                        </wps:spPr>
                        <wps:txbx>
                          <w:txbxContent>
                            <w:p w14:paraId="090F479D" w14:textId="096BD53B" w:rsidR="009C5789" w:rsidRPr="00FC153E" w:rsidRDefault="009C5789" w:rsidP="005F6B4D">
                              <w:pPr>
                                <w:spacing w:before="40" w:line="144" w:lineRule="auto"/>
                                <w:jc w:val="left"/>
                                <w:rPr>
                                  <w:sz w:val="18"/>
                                  <w:szCs w:val="24"/>
                                  <w:rtl/>
                                </w:rPr>
                              </w:pPr>
                              <w:r w:rsidRPr="00FC153E">
                                <w:rPr>
                                  <w:sz w:val="18"/>
                                  <w:szCs w:val="24"/>
                                  <w:rtl/>
                                </w:rPr>
                                <w:t>مع تمييز هوائي (</w:t>
                              </w:r>
                              <w:r w:rsidRPr="00FC153E">
                                <w:rPr>
                                  <w:sz w:val="18"/>
                                  <w:szCs w:val="24"/>
                                </w:rPr>
                                <w:t>10</w:t>
                              </w:r>
                              <w:r w:rsidRPr="00FC153E">
                                <w:rPr>
                                  <w:sz w:val="18"/>
                                  <w:szCs w:val="24"/>
                                  <w:rtl/>
                                </w:rPr>
                                <w:t xml:space="preserve"> درجات)</w:t>
                              </w:r>
                            </w:p>
                            <w:p w14:paraId="4689F3D3" w14:textId="5DB757DE" w:rsidR="009C5789" w:rsidRPr="00FC153E" w:rsidRDefault="009C5789" w:rsidP="005F6B4D">
                              <w:pPr>
                                <w:spacing w:before="40" w:line="144" w:lineRule="auto"/>
                                <w:jc w:val="left"/>
                                <w:rPr>
                                  <w:sz w:val="18"/>
                                  <w:szCs w:val="24"/>
                                  <w:rtl/>
                                </w:rPr>
                              </w:pPr>
                              <w:r w:rsidRPr="00FC153E">
                                <w:rPr>
                                  <w:sz w:val="18"/>
                                  <w:szCs w:val="24"/>
                                  <w:rtl/>
                                </w:rPr>
                                <w:t>مع تمييز هوائي (</w:t>
                              </w:r>
                              <w:r w:rsidRPr="00FC153E">
                                <w:rPr>
                                  <w:sz w:val="18"/>
                                  <w:szCs w:val="24"/>
                                </w:rPr>
                                <w:t>20</w:t>
                              </w:r>
                              <w:r w:rsidRPr="00FC153E">
                                <w:rPr>
                                  <w:sz w:val="18"/>
                                  <w:szCs w:val="24"/>
                                  <w:rtl/>
                                </w:rPr>
                                <w:t xml:space="preserve"> درجة)</w:t>
                              </w:r>
                            </w:p>
                            <w:p w14:paraId="2927F3BB" w14:textId="347A951D" w:rsidR="009C5789" w:rsidRPr="00FC153E" w:rsidRDefault="009C5789" w:rsidP="005F6B4D">
                              <w:pPr>
                                <w:spacing w:before="40" w:line="144" w:lineRule="auto"/>
                                <w:jc w:val="left"/>
                                <w:rPr>
                                  <w:szCs w:val="24"/>
                                </w:rPr>
                              </w:pPr>
                              <w:r w:rsidRPr="00FC153E">
                                <w:rPr>
                                  <w:sz w:val="18"/>
                                  <w:szCs w:val="24"/>
                                  <w:rtl/>
                                </w:rPr>
                                <w:t>مع تمييز هوائي (</w:t>
                              </w:r>
                              <w:r w:rsidRPr="00FC153E">
                                <w:rPr>
                                  <w:sz w:val="18"/>
                                  <w:szCs w:val="24"/>
                                </w:rPr>
                                <w:t>30</w:t>
                              </w:r>
                              <w:r w:rsidRPr="00FC153E">
                                <w:rPr>
                                  <w:sz w:val="18"/>
                                  <w:szCs w:val="24"/>
                                  <w:rtl/>
                                </w:rPr>
                                <w:t xml:space="preserve"> 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3033608" name="ZoneTexte 2"/>
                        <wps:cNvSpPr txBox="1"/>
                        <wps:spPr>
                          <a:xfrm rot="16200000">
                            <a:off x="-634365" y="1396844"/>
                            <a:ext cx="1480185" cy="211455"/>
                          </a:xfrm>
                          <a:prstGeom prst="rect">
                            <a:avLst/>
                          </a:prstGeom>
                          <a:noFill/>
                        </wps:spPr>
                        <wps:txbx>
                          <w:txbxContent>
                            <w:p w14:paraId="238C6681" w14:textId="77777777" w:rsidR="009C5789" w:rsidRPr="00FC153E" w:rsidRDefault="009C5789" w:rsidP="005F6B4D">
                              <w:pPr>
                                <w:spacing w:before="40" w:line="144" w:lineRule="auto"/>
                                <w:jc w:val="center"/>
                                <w:rPr>
                                  <w:sz w:val="18"/>
                                  <w:szCs w:val="24"/>
                                  <w:rtl/>
                                </w:rPr>
                              </w:pPr>
                              <w:r w:rsidRPr="00FC153E">
                                <w:rPr>
                                  <w:sz w:val="18"/>
                                  <w:szCs w:val="24"/>
                                  <w:rtl/>
                                </w:rPr>
                                <w:t xml:space="preserve">مسافة الفصل، </w:t>
                              </w:r>
                              <w:r w:rsidRPr="00FC153E">
                                <w:rPr>
                                  <w:sz w:val="18"/>
                                  <w:szCs w:val="24"/>
                                </w:rPr>
                                <w:t>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6C30FA2" id="Group 11" o:spid="_x0000_s1457" style="position:absolute;left:0;text-align:left;margin-left:52.4pt;margin-top:33.4pt;width:310.75pt;height:282.55pt;z-index:252049408;mso-position-horizontal-relative:text;mso-position-vertical-relative:text;mso-width-relative:margin;mso-height-relative:margin" coordorigin=",617" coordsize="39466,3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">
                <v:shape id="_x0000_s1458" type="#_x0000_t202" style="position:absolute;left:19237;top:34388;width:10229;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" filled="f" stroked="f">
                  <v:textbox inset="0,0,0,0">
                    <w:txbxContent>
                      <w:p w14:paraId="6A8B1F5A" w14:textId="77777777" w:rsidR="009C5789" w:rsidRPr="00FC153E" w:rsidRDefault="009C5789" w:rsidP="005F6B4D">
                        <w:pPr>
                          <w:spacing w:before="40" w:line="144" w:lineRule="auto"/>
                          <w:jc w:val="center"/>
                          <w:rPr>
                            <w:sz w:val="18"/>
                            <w:szCs w:val="24"/>
                          </w:rPr>
                        </w:pPr>
                        <w:r w:rsidRPr="00FC153E">
                          <w:rPr>
                            <w:sz w:val="18"/>
                            <w:szCs w:val="24"/>
                            <w:rtl/>
                          </w:rPr>
                          <w:t xml:space="preserve">التردد </w:t>
                        </w:r>
                        <w:r w:rsidRPr="00FC153E">
                          <w:rPr>
                            <w:sz w:val="18"/>
                            <w:szCs w:val="24"/>
                          </w:rPr>
                          <w:t>[GHz]</w:t>
                        </w:r>
                      </w:p>
                    </w:txbxContent>
                  </v:textbox>
                </v:shape>
                <v:shape id="Text Box 1453033607" o:spid="_x0000_s1459" type="#_x0000_t202" style="position:absolute;left:22041;top:617;width:17425;height:5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" filled="f" stroked="f" strokeweight=".5pt">
                  <v:textbox inset="0,0,0,0">
                    <w:txbxContent>
                      <w:p w14:paraId="090F479D" w14:textId="096BD53B" w:rsidR="009C5789" w:rsidRPr="00FC153E" w:rsidRDefault="009C5789" w:rsidP="005F6B4D">
                        <w:pPr>
                          <w:spacing w:before="40" w:line="144" w:lineRule="auto"/>
                          <w:jc w:val="left"/>
                          <w:rPr>
                            <w:sz w:val="18"/>
                            <w:szCs w:val="24"/>
                            <w:rtl/>
                          </w:rPr>
                        </w:pPr>
                        <w:r w:rsidRPr="00FC153E">
                          <w:rPr>
                            <w:sz w:val="18"/>
                            <w:szCs w:val="24"/>
                            <w:rtl/>
                          </w:rPr>
                          <w:t>مع تمييز هوائي (</w:t>
                        </w:r>
                        <w:r w:rsidRPr="00FC153E">
                          <w:rPr>
                            <w:sz w:val="18"/>
                            <w:szCs w:val="24"/>
                          </w:rPr>
                          <w:t>10</w:t>
                        </w:r>
                        <w:r w:rsidRPr="00FC153E">
                          <w:rPr>
                            <w:sz w:val="18"/>
                            <w:szCs w:val="24"/>
                            <w:rtl/>
                          </w:rPr>
                          <w:t xml:space="preserve"> درجات)</w:t>
                        </w:r>
                      </w:p>
                      <w:p w14:paraId="4689F3D3" w14:textId="5DB757DE" w:rsidR="009C5789" w:rsidRPr="00FC153E" w:rsidRDefault="009C5789" w:rsidP="005F6B4D">
                        <w:pPr>
                          <w:spacing w:before="40" w:line="144" w:lineRule="auto"/>
                          <w:jc w:val="left"/>
                          <w:rPr>
                            <w:sz w:val="18"/>
                            <w:szCs w:val="24"/>
                            <w:rtl/>
                          </w:rPr>
                        </w:pPr>
                        <w:r w:rsidRPr="00FC153E">
                          <w:rPr>
                            <w:sz w:val="18"/>
                            <w:szCs w:val="24"/>
                            <w:rtl/>
                          </w:rPr>
                          <w:t>مع تمييز هوائي (</w:t>
                        </w:r>
                        <w:r w:rsidRPr="00FC153E">
                          <w:rPr>
                            <w:sz w:val="18"/>
                            <w:szCs w:val="24"/>
                          </w:rPr>
                          <w:t>20</w:t>
                        </w:r>
                        <w:r w:rsidRPr="00FC153E">
                          <w:rPr>
                            <w:sz w:val="18"/>
                            <w:szCs w:val="24"/>
                            <w:rtl/>
                          </w:rPr>
                          <w:t xml:space="preserve"> درجة)</w:t>
                        </w:r>
                      </w:p>
                      <w:p w14:paraId="2927F3BB" w14:textId="347A951D" w:rsidR="009C5789" w:rsidRPr="00FC153E" w:rsidRDefault="009C5789" w:rsidP="005F6B4D">
                        <w:pPr>
                          <w:spacing w:before="40" w:line="144" w:lineRule="auto"/>
                          <w:jc w:val="left"/>
                          <w:rPr>
                            <w:szCs w:val="24"/>
                          </w:rPr>
                        </w:pPr>
                        <w:r w:rsidRPr="00FC153E">
                          <w:rPr>
                            <w:sz w:val="18"/>
                            <w:szCs w:val="24"/>
                            <w:rtl/>
                          </w:rPr>
                          <w:t>مع تمييز هوائي (</w:t>
                        </w:r>
                        <w:r w:rsidRPr="00FC153E">
                          <w:rPr>
                            <w:sz w:val="18"/>
                            <w:szCs w:val="24"/>
                          </w:rPr>
                          <w:t>30</w:t>
                        </w:r>
                        <w:r w:rsidRPr="00FC153E">
                          <w:rPr>
                            <w:sz w:val="18"/>
                            <w:szCs w:val="24"/>
                            <w:rtl/>
                          </w:rPr>
                          <w:t xml:space="preserve"> درجة)</w:t>
                        </w:r>
                      </w:p>
                    </w:txbxContent>
                  </v:textbox>
                </v:shape>
                <v:shape id="_x0000_s1460" type="#_x0000_t202" style="position:absolute;left:-6344;top:13968;width:14802;height:2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" filled="f" stroked="f">
                  <v:textbox inset="0,0,0,0">
                    <w:txbxContent>
                      <w:p w14:paraId="238C6681" w14:textId="77777777" w:rsidR="009C5789" w:rsidRPr="00FC153E" w:rsidRDefault="009C5789" w:rsidP="005F6B4D">
                        <w:pPr>
                          <w:spacing w:before="40" w:line="144" w:lineRule="auto"/>
                          <w:jc w:val="center"/>
                          <w:rPr>
                            <w:sz w:val="18"/>
                            <w:szCs w:val="24"/>
                            <w:rtl/>
                          </w:rPr>
                        </w:pPr>
                        <w:r w:rsidRPr="00FC153E">
                          <w:rPr>
                            <w:sz w:val="18"/>
                            <w:szCs w:val="24"/>
                            <w:rtl/>
                          </w:rPr>
                          <w:t xml:space="preserve">مسافة الفصل، </w:t>
                        </w:r>
                        <w:r w:rsidRPr="00FC153E">
                          <w:rPr>
                            <w:sz w:val="18"/>
                            <w:szCs w:val="24"/>
                          </w:rPr>
                          <w:t>m</w:t>
                        </w:r>
                      </w:p>
                    </w:txbxContent>
                  </v:textbox>
                </v:shape>
              </v:group>
            </w:pict>
          </mc:Fallback>
        </mc:AlternateContent>
      </w:r>
      <w:r>
        <w:rPr>
          <w:noProof/>
          <w:rtl/>
          <w:lang w:bidi="ar-EG"/>
        </w:rPr>
        <w:drawing>
          <wp:inline distT="0" distB="0" distL="0" distR="0" wp14:anchorId="0F3D7A37" wp14:editId="1C8B6583">
            <wp:extent cx="5333333" cy="4000000"/>
            <wp:effectExtent l="0" t="0" r="1270" b="635"/>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12.png"/>
                    <pic:cNvPicPr/>
                  </pic:nvPicPr>
                  <pic:blipFill>
                    <a:blip r:embed="rId151">
                      <a:extLst>
                        <a:ext uri="{28A0092B-C50C-407E-A947-70E740481C1C}">
                          <a14:useLocalDpi xmlns:a14="http://schemas.microsoft.com/office/drawing/2010/main" val="0"/>
                        </a:ext>
                      </a:extLst>
                    </a:blip>
                    <a:stretch>
                      <a:fillRect/>
                    </a:stretch>
                  </pic:blipFill>
                  <pic:spPr>
                    <a:xfrm>
                      <a:off x="0" y="0"/>
                      <a:ext cx="5333333" cy="4000000"/>
                    </a:xfrm>
                    <a:prstGeom prst="rect">
                      <a:avLst/>
                    </a:prstGeom>
                  </pic:spPr>
                </pic:pic>
              </a:graphicData>
            </a:graphic>
          </wp:inline>
        </w:drawing>
      </w:r>
    </w:p>
    <w:p w14:paraId="1EC49B64" w14:textId="77777777" w:rsidR="00965482" w:rsidRPr="00923689" w:rsidRDefault="00965482" w:rsidP="00923689">
      <w:pPr>
        <w:pStyle w:val="FigureNo"/>
      </w:pPr>
      <w:r w:rsidRPr="00923689">
        <w:rPr>
          <w:rtl/>
        </w:rPr>
        <w:lastRenderedPageBreak/>
        <w:t xml:space="preserve">الشكل </w:t>
      </w:r>
      <w:r w:rsidRPr="00923689">
        <w:t>13-A5</w:t>
      </w:r>
    </w:p>
    <w:p w14:paraId="778A10C9" w14:textId="23B73E13" w:rsidR="00965482" w:rsidRPr="00923689" w:rsidRDefault="00965482" w:rsidP="00923689">
      <w:pPr>
        <w:pStyle w:val="Figuretitle"/>
        <w:rPr>
          <w:rtl/>
        </w:rPr>
      </w:pPr>
      <w:r w:rsidRPr="00923689">
        <w:rPr>
          <w:rtl/>
        </w:rPr>
        <w:t>مسافة الفصل الدنيا، بما في ذلك خسارة الجلبة المقدرة بين محطة خدمة ثابتة وتلسكوب راديوي،</w:t>
      </w:r>
      <w:r w:rsidR="00863C47">
        <w:rPr>
          <w:rtl/>
        </w:rPr>
        <w:br/>
      </w:r>
      <w:r w:rsidRPr="00923689">
        <w:rPr>
          <w:rtl/>
        </w:rPr>
        <w:t xml:space="preserve">التي لا تتجاوز عتبات التداخل في خدمة الفلك الراديوي الواردة في الجدول </w:t>
      </w:r>
      <w:r w:rsidRPr="00923689">
        <w:t>10</w:t>
      </w:r>
      <w:r w:rsidR="00863C47">
        <w:rPr>
          <w:rtl/>
        </w:rPr>
        <w:br/>
      </w:r>
      <w:r w:rsidRPr="00923689">
        <w:rPr>
          <w:rtl/>
        </w:rPr>
        <w:t>(رصد خط طيفي) مع مراعاة تمييز الهوائي</w:t>
      </w:r>
    </w:p>
    <w:p w14:paraId="06B2D779" w14:textId="0629F335" w:rsidR="00965482" w:rsidRPr="00EC0C02" w:rsidRDefault="00C44228" w:rsidP="00BE038F">
      <w:pPr>
        <w:pStyle w:val="Figure"/>
        <w:bidi/>
        <w:rPr>
          <w:rtl/>
          <w:lang w:bidi="ar-EG"/>
        </w:rPr>
      </w:pPr>
      <w:r>
        <w:rPr>
          <w:noProof/>
          <w:rtl/>
          <w:lang w:bidi="ar-EG"/>
        </w:rPr>
        <mc:AlternateContent>
          <mc:Choice Requires="wpg">
            <w:drawing>
              <wp:anchor distT="0" distB="0" distL="114300" distR="114300" simplePos="0" relativeHeight="252055552" behindDoc="0" locked="0" layoutInCell="1" allowOverlap="1" wp14:anchorId="1263E810" wp14:editId="2AC21F2B">
                <wp:simplePos x="0" y="0"/>
                <wp:positionH relativeFrom="column">
                  <wp:posOffset>457971</wp:posOffset>
                </wp:positionH>
                <wp:positionV relativeFrom="paragraph">
                  <wp:posOffset>455798</wp:posOffset>
                </wp:positionV>
                <wp:extent cx="4126185" cy="3566124"/>
                <wp:effectExtent l="0" t="0" r="8255" b="0"/>
                <wp:wrapNone/>
                <wp:docPr id="14" name="Group 14"/>
                <wp:cNvGraphicFramePr/>
                <a:graphic xmlns:a="http://schemas.openxmlformats.org/drawingml/2006/main">
                  <a:graphicData uri="http://schemas.microsoft.com/office/word/2010/wordprocessingGroup">
                    <wpg:wgp>
                      <wpg:cNvGrpSpPr/>
                      <wpg:grpSpPr>
                        <a:xfrm>
                          <a:off x="0" y="0"/>
                          <a:ext cx="4126185" cy="3566124"/>
                          <a:chOff x="0" y="-11219"/>
                          <a:chExt cx="4126185" cy="3566124"/>
                        </a:xfrm>
                      </wpg:grpSpPr>
                      <wps:wsp>
                        <wps:cNvPr id="1453033609" name="ZoneTexte 2"/>
                        <wps:cNvSpPr txBox="1"/>
                        <wps:spPr>
                          <a:xfrm>
                            <a:off x="2147993" y="3343450"/>
                            <a:ext cx="1022985" cy="211455"/>
                          </a:xfrm>
                          <a:prstGeom prst="rect">
                            <a:avLst/>
                          </a:prstGeom>
                          <a:noFill/>
                        </wps:spPr>
                        <wps:txbx>
                          <w:txbxContent>
                            <w:p w14:paraId="34B714E0" w14:textId="77777777" w:rsidR="009C5789" w:rsidRPr="00FC153E" w:rsidRDefault="009C5789" w:rsidP="00AD3985">
                              <w:pPr>
                                <w:spacing w:before="40" w:line="144" w:lineRule="auto"/>
                                <w:jc w:val="center"/>
                                <w:rPr>
                                  <w:sz w:val="18"/>
                                  <w:szCs w:val="24"/>
                                </w:rPr>
                              </w:pPr>
                              <w:r w:rsidRPr="00FC153E">
                                <w:rPr>
                                  <w:sz w:val="18"/>
                                  <w:szCs w:val="24"/>
                                  <w:rtl/>
                                </w:rPr>
                                <w:t xml:space="preserve">التردد </w:t>
                              </w:r>
                              <w:r w:rsidRPr="00FC153E">
                                <w:rPr>
                                  <w:sz w:val="18"/>
                                  <w:szCs w:val="24"/>
                                </w:rPr>
                                <w:t>[GHz]</w:t>
                              </w:r>
                            </w:p>
                          </w:txbxContent>
                        </wps:txbx>
                        <wps:bodyPr wrap="square" lIns="0" tIns="0" rIns="0" bIns="0" rtlCol="0">
                          <a:noAutofit/>
                        </wps:bodyPr>
                      </wps:wsp>
                      <wps:wsp>
                        <wps:cNvPr id="1453033612" name="Text Box 1453033612"/>
                        <wps:cNvSpPr txBox="1"/>
                        <wps:spPr>
                          <a:xfrm>
                            <a:off x="2383605" y="-11219"/>
                            <a:ext cx="1742580" cy="594641"/>
                          </a:xfrm>
                          <a:prstGeom prst="rect">
                            <a:avLst/>
                          </a:prstGeom>
                          <a:noFill/>
                          <a:ln w="6350">
                            <a:noFill/>
                          </a:ln>
                        </wps:spPr>
                        <wps:txbx>
                          <w:txbxContent>
                            <w:p w14:paraId="45702FDC" w14:textId="7FCA7C58" w:rsidR="009C5789" w:rsidRPr="00FC153E" w:rsidRDefault="009C5789" w:rsidP="00AD3985">
                              <w:pPr>
                                <w:spacing w:before="40" w:line="144" w:lineRule="auto"/>
                                <w:jc w:val="left"/>
                                <w:rPr>
                                  <w:sz w:val="18"/>
                                  <w:szCs w:val="24"/>
                                  <w:rtl/>
                                </w:rPr>
                              </w:pPr>
                              <w:r w:rsidRPr="00FC153E">
                                <w:rPr>
                                  <w:sz w:val="18"/>
                                  <w:szCs w:val="24"/>
                                  <w:rtl/>
                                </w:rPr>
                                <w:t>مع تمييز هوائي (</w:t>
                              </w:r>
                              <w:r w:rsidRPr="00FC153E">
                                <w:rPr>
                                  <w:sz w:val="18"/>
                                  <w:szCs w:val="24"/>
                                </w:rPr>
                                <w:t>10</w:t>
                              </w:r>
                              <w:r w:rsidRPr="00FC153E">
                                <w:rPr>
                                  <w:sz w:val="18"/>
                                  <w:szCs w:val="24"/>
                                  <w:rtl/>
                                </w:rPr>
                                <w:t xml:space="preserve"> درجات)</w:t>
                              </w:r>
                            </w:p>
                            <w:p w14:paraId="7BE8DCF7" w14:textId="2EDC4EB2" w:rsidR="009C5789" w:rsidRPr="00FC153E" w:rsidRDefault="009C5789" w:rsidP="00AD3985">
                              <w:pPr>
                                <w:spacing w:before="40" w:line="144" w:lineRule="auto"/>
                                <w:jc w:val="left"/>
                                <w:rPr>
                                  <w:sz w:val="18"/>
                                  <w:szCs w:val="24"/>
                                  <w:rtl/>
                                </w:rPr>
                              </w:pPr>
                              <w:r w:rsidRPr="00FC153E">
                                <w:rPr>
                                  <w:sz w:val="18"/>
                                  <w:szCs w:val="24"/>
                                  <w:rtl/>
                                </w:rPr>
                                <w:t>مع تمييز هوائي (</w:t>
                              </w:r>
                              <w:r w:rsidRPr="00FC153E">
                                <w:rPr>
                                  <w:sz w:val="18"/>
                                  <w:szCs w:val="24"/>
                                </w:rPr>
                                <w:t>20</w:t>
                              </w:r>
                              <w:r w:rsidRPr="00FC153E">
                                <w:rPr>
                                  <w:sz w:val="18"/>
                                  <w:szCs w:val="24"/>
                                  <w:rtl/>
                                </w:rPr>
                                <w:t xml:space="preserve"> درجة)</w:t>
                              </w:r>
                            </w:p>
                            <w:p w14:paraId="2F71EBF7" w14:textId="75BBD764" w:rsidR="009C5789" w:rsidRPr="00FC153E" w:rsidRDefault="009C5789" w:rsidP="00AD3985">
                              <w:pPr>
                                <w:spacing w:before="40" w:line="144" w:lineRule="auto"/>
                                <w:jc w:val="left"/>
                                <w:rPr>
                                  <w:szCs w:val="24"/>
                                </w:rPr>
                              </w:pPr>
                              <w:r w:rsidRPr="00FC153E">
                                <w:rPr>
                                  <w:sz w:val="18"/>
                                  <w:szCs w:val="24"/>
                                  <w:rtl/>
                                </w:rPr>
                                <w:t>مع تمييز هوائي (</w:t>
                              </w:r>
                              <w:r w:rsidRPr="00FC153E">
                                <w:rPr>
                                  <w:sz w:val="18"/>
                                  <w:szCs w:val="24"/>
                                </w:rPr>
                                <w:t>30</w:t>
                              </w:r>
                              <w:r w:rsidRPr="00FC153E">
                                <w:rPr>
                                  <w:sz w:val="18"/>
                                  <w:szCs w:val="24"/>
                                  <w:rtl/>
                                </w:rPr>
                                <w:t xml:space="preserve"> 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3033613" name="ZoneTexte 2"/>
                        <wps:cNvSpPr txBox="1"/>
                        <wps:spPr>
                          <a:xfrm rot="16200000">
                            <a:off x="-634476" y="1346356"/>
                            <a:ext cx="1480408" cy="211455"/>
                          </a:xfrm>
                          <a:prstGeom prst="rect">
                            <a:avLst/>
                          </a:prstGeom>
                          <a:noFill/>
                        </wps:spPr>
                        <wps:txbx>
                          <w:txbxContent>
                            <w:p w14:paraId="0E303611" w14:textId="77777777" w:rsidR="009C5789" w:rsidRPr="00FC153E" w:rsidRDefault="009C5789" w:rsidP="00AD3985">
                              <w:pPr>
                                <w:spacing w:before="40" w:line="144" w:lineRule="auto"/>
                                <w:jc w:val="center"/>
                                <w:rPr>
                                  <w:sz w:val="18"/>
                                  <w:szCs w:val="24"/>
                                  <w:rtl/>
                                </w:rPr>
                              </w:pPr>
                              <w:r w:rsidRPr="00FC153E">
                                <w:rPr>
                                  <w:sz w:val="18"/>
                                  <w:szCs w:val="24"/>
                                  <w:rtl/>
                                </w:rPr>
                                <w:t xml:space="preserve">مسافة الفصل، </w:t>
                              </w:r>
                              <w:r w:rsidRPr="00FC153E">
                                <w:rPr>
                                  <w:sz w:val="18"/>
                                  <w:szCs w:val="24"/>
                                </w:rPr>
                                <w:t>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263E810" id="Group 14" o:spid="_x0000_s1461" style="position:absolute;left:0;text-align:left;margin-left:36.05pt;margin-top:35.9pt;width:324.9pt;height:280.8pt;z-index:252055552;mso-position-horizontal-relative:text;mso-position-vertical-relative:text;mso-width-relative:margin;mso-height-relative:margin" coordorigin=",-112" coordsize="41261,35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">
                <v:shape id="_x0000_s1462" type="#_x0000_t202" style="position:absolute;left:21479;top:33434;width:10230;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" filled="f" stroked="f">
                  <v:textbox inset="0,0,0,0">
                    <w:txbxContent>
                      <w:p w14:paraId="34B714E0" w14:textId="77777777" w:rsidR="009C5789" w:rsidRPr="00FC153E" w:rsidRDefault="009C5789" w:rsidP="00AD3985">
                        <w:pPr>
                          <w:spacing w:before="40" w:line="144" w:lineRule="auto"/>
                          <w:jc w:val="center"/>
                          <w:rPr>
                            <w:sz w:val="18"/>
                            <w:szCs w:val="24"/>
                          </w:rPr>
                        </w:pPr>
                        <w:r w:rsidRPr="00FC153E">
                          <w:rPr>
                            <w:sz w:val="18"/>
                            <w:szCs w:val="24"/>
                            <w:rtl/>
                          </w:rPr>
                          <w:t xml:space="preserve">التردد </w:t>
                        </w:r>
                        <w:r w:rsidRPr="00FC153E">
                          <w:rPr>
                            <w:sz w:val="18"/>
                            <w:szCs w:val="24"/>
                          </w:rPr>
                          <w:t>[GHz]</w:t>
                        </w:r>
                      </w:p>
                    </w:txbxContent>
                  </v:textbox>
                </v:shape>
                <v:shape id="Text Box 1453033612" o:spid="_x0000_s1463" type="#_x0000_t202" style="position:absolute;left:23836;top:-112;width:17425;height:5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" filled="f" stroked="f" strokeweight=".5pt">
                  <v:textbox inset="0,0,0,0">
                    <w:txbxContent>
                      <w:p w14:paraId="45702FDC" w14:textId="7FCA7C58" w:rsidR="009C5789" w:rsidRPr="00FC153E" w:rsidRDefault="009C5789" w:rsidP="00AD3985">
                        <w:pPr>
                          <w:spacing w:before="40" w:line="144" w:lineRule="auto"/>
                          <w:jc w:val="left"/>
                          <w:rPr>
                            <w:sz w:val="18"/>
                            <w:szCs w:val="24"/>
                            <w:rtl/>
                          </w:rPr>
                        </w:pPr>
                        <w:r w:rsidRPr="00FC153E">
                          <w:rPr>
                            <w:sz w:val="18"/>
                            <w:szCs w:val="24"/>
                            <w:rtl/>
                          </w:rPr>
                          <w:t>مع تمييز هوائي (</w:t>
                        </w:r>
                        <w:r w:rsidRPr="00FC153E">
                          <w:rPr>
                            <w:sz w:val="18"/>
                            <w:szCs w:val="24"/>
                          </w:rPr>
                          <w:t>10</w:t>
                        </w:r>
                        <w:r w:rsidRPr="00FC153E">
                          <w:rPr>
                            <w:sz w:val="18"/>
                            <w:szCs w:val="24"/>
                            <w:rtl/>
                          </w:rPr>
                          <w:t xml:space="preserve"> درجات)</w:t>
                        </w:r>
                      </w:p>
                      <w:p w14:paraId="7BE8DCF7" w14:textId="2EDC4EB2" w:rsidR="009C5789" w:rsidRPr="00FC153E" w:rsidRDefault="009C5789" w:rsidP="00AD3985">
                        <w:pPr>
                          <w:spacing w:before="40" w:line="144" w:lineRule="auto"/>
                          <w:jc w:val="left"/>
                          <w:rPr>
                            <w:sz w:val="18"/>
                            <w:szCs w:val="24"/>
                            <w:rtl/>
                          </w:rPr>
                        </w:pPr>
                        <w:r w:rsidRPr="00FC153E">
                          <w:rPr>
                            <w:sz w:val="18"/>
                            <w:szCs w:val="24"/>
                            <w:rtl/>
                          </w:rPr>
                          <w:t>مع تمييز هوائي (</w:t>
                        </w:r>
                        <w:r w:rsidRPr="00FC153E">
                          <w:rPr>
                            <w:sz w:val="18"/>
                            <w:szCs w:val="24"/>
                          </w:rPr>
                          <w:t>20</w:t>
                        </w:r>
                        <w:r w:rsidRPr="00FC153E">
                          <w:rPr>
                            <w:sz w:val="18"/>
                            <w:szCs w:val="24"/>
                            <w:rtl/>
                          </w:rPr>
                          <w:t xml:space="preserve"> درجة)</w:t>
                        </w:r>
                      </w:p>
                      <w:p w14:paraId="2F71EBF7" w14:textId="75BBD764" w:rsidR="009C5789" w:rsidRPr="00FC153E" w:rsidRDefault="009C5789" w:rsidP="00AD3985">
                        <w:pPr>
                          <w:spacing w:before="40" w:line="144" w:lineRule="auto"/>
                          <w:jc w:val="left"/>
                          <w:rPr>
                            <w:szCs w:val="24"/>
                          </w:rPr>
                        </w:pPr>
                        <w:r w:rsidRPr="00FC153E">
                          <w:rPr>
                            <w:sz w:val="18"/>
                            <w:szCs w:val="24"/>
                            <w:rtl/>
                          </w:rPr>
                          <w:t>مع تمييز هوائي (</w:t>
                        </w:r>
                        <w:r w:rsidRPr="00FC153E">
                          <w:rPr>
                            <w:sz w:val="18"/>
                            <w:szCs w:val="24"/>
                          </w:rPr>
                          <w:t>30</w:t>
                        </w:r>
                        <w:r w:rsidRPr="00FC153E">
                          <w:rPr>
                            <w:sz w:val="18"/>
                            <w:szCs w:val="24"/>
                            <w:rtl/>
                          </w:rPr>
                          <w:t xml:space="preserve"> درجة)</w:t>
                        </w:r>
                      </w:p>
                    </w:txbxContent>
                  </v:textbox>
                </v:shape>
                <v:shape id="_x0000_s1464" type="#_x0000_t202" style="position:absolute;left:-6345;top:13463;width:14804;height:2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" filled="f" stroked="f">
                  <v:textbox inset="0,0,0,0">
                    <w:txbxContent>
                      <w:p w14:paraId="0E303611" w14:textId="77777777" w:rsidR="009C5789" w:rsidRPr="00FC153E" w:rsidRDefault="009C5789" w:rsidP="00AD3985">
                        <w:pPr>
                          <w:spacing w:before="40" w:line="144" w:lineRule="auto"/>
                          <w:jc w:val="center"/>
                          <w:rPr>
                            <w:sz w:val="18"/>
                            <w:szCs w:val="24"/>
                            <w:rtl/>
                          </w:rPr>
                        </w:pPr>
                        <w:r w:rsidRPr="00FC153E">
                          <w:rPr>
                            <w:sz w:val="18"/>
                            <w:szCs w:val="24"/>
                            <w:rtl/>
                          </w:rPr>
                          <w:t xml:space="preserve">مسافة الفصل، </w:t>
                        </w:r>
                        <w:r w:rsidRPr="00FC153E">
                          <w:rPr>
                            <w:sz w:val="18"/>
                            <w:szCs w:val="24"/>
                          </w:rPr>
                          <w:t>m</w:t>
                        </w:r>
                      </w:p>
                    </w:txbxContent>
                  </v:textbox>
                </v:shape>
              </v:group>
            </w:pict>
          </mc:Fallback>
        </mc:AlternateContent>
      </w:r>
      <w:r>
        <w:rPr>
          <w:noProof/>
          <w:rtl/>
          <w:lang w:bidi="ar-EG"/>
        </w:rPr>
        <w:drawing>
          <wp:inline distT="0" distB="0" distL="0" distR="0" wp14:anchorId="0448D40C" wp14:editId="74328085">
            <wp:extent cx="5333333" cy="4000000"/>
            <wp:effectExtent l="0" t="0" r="1270" b="635"/>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55.png"/>
                    <pic:cNvPicPr/>
                  </pic:nvPicPr>
                  <pic:blipFill>
                    <a:blip r:embed="rId152">
                      <a:extLst>
                        <a:ext uri="{28A0092B-C50C-407E-A947-70E740481C1C}">
                          <a14:useLocalDpi xmlns:a14="http://schemas.microsoft.com/office/drawing/2010/main" val="0"/>
                        </a:ext>
                      </a:extLst>
                    </a:blip>
                    <a:stretch>
                      <a:fillRect/>
                    </a:stretch>
                  </pic:blipFill>
                  <pic:spPr>
                    <a:xfrm>
                      <a:off x="0" y="0"/>
                      <a:ext cx="5333333" cy="4000000"/>
                    </a:xfrm>
                    <a:prstGeom prst="rect">
                      <a:avLst/>
                    </a:prstGeom>
                  </pic:spPr>
                </pic:pic>
              </a:graphicData>
            </a:graphic>
          </wp:inline>
        </w:drawing>
      </w:r>
    </w:p>
    <w:p w14:paraId="3E4B1607" w14:textId="0637D0EB" w:rsidR="00965482" w:rsidRDefault="00965482" w:rsidP="00965482">
      <w:r w:rsidRPr="00AD3985">
        <w:rPr>
          <w:rtl/>
        </w:rPr>
        <w:t xml:space="preserve">بناءً على النتائج المقدمة، يمكن التوصل إلى استنتاج أولي مفاده أن التقاسم بين الخدمة الثابتة </w:t>
      </w:r>
      <w:r w:rsidR="00AD3985">
        <w:t>(</w:t>
      </w:r>
      <w:r w:rsidRPr="00AD3985">
        <w:t>FS</w:t>
      </w:r>
      <w:r w:rsidR="00AD3985">
        <w:t>)</w:t>
      </w:r>
      <w:r w:rsidRPr="00AD3985">
        <w:rPr>
          <w:rtl/>
        </w:rPr>
        <w:t xml:space="preserve"> والخدمة </w:t>
      </w:r>
      <w:r w:rsidRPr="00AD3985">
        <w:t>EESS</w:t>
      </w:r>
      <w:r w:rsidRPr="00AD3985">
        <w:rPr>
          <w:rtl/>
        </w:rPr>
        <w:t xml:space="preserve"> (المنفعلة) قد يكون ممكناً في نطاق التردد </w:t>
      </w:r>
      <w:r w:rsidRPr="00AD3985">
        <w:t>GHz 325-275</w:t>
      </w:r>
      <w:r w:rsidRPr="00AD3985">
        <w:rPr>
          <w:rtl/>
        </w:rPr>
        <w:t xml:space="preserve"> وكذلك في نطاق التردد </w:t>
      </w:r>
      <w:r w:rsidRPr="00AD3985">
        <w:t>GHz 450-380</w:t>
      </w:r>
      <w:r w:rsidRPr="00AD3985">
        <w:rPr>
          <w:rtl/>
        </w:rPr>
        <w:t xml:space="preserve">، ولكن من الأسهل في نطاق التردد </w:t>
      </w:r>
      <w:r w:rsidRPr="00AD3985">
        <w:t>GHz</w:t>
      </w:r>
      <w:r w:rsidR="00AD3985">
        <w:t> </w:t>
      </w:r>
      <w:r w:rsidR="00AD3985" w:rsidRPr="00AD3985">
        <w:t>450</w:t>
      </w:r>
      <w:r w:rsidR="00AD3985">
        <w:noBreakHyphen/>
      </w:r>
      <w:r w:rsidR="00AD3985" w:rsidRPr="00AD3985">
        <w:t>380</w:t>
      </w:r>
      <w:r w:rsidRPr="00AD3985">
        <w:rPr>
          <w:rtl/>
        </w:rPr>
        <w:t xml:space="preserve"> تحقيق التقاسم مع مراعاة ظروف الانتشار.</w:t>
      </w:r>
    </w:p>
    <w:p w14:paraId="26568557" w14:textId="48451DF2" w:rsidR="00C44228" w:rsidRDefault="00C44228" w:rsidP="00C44228">
      <w:pPr>
        <w:spacing w:before="600"/>
        <w:jc w:val="center"/>
        <w:rPr>
          <w:rtl/>
          <w:lang w:bidi="ar-EG"/>
        </w:rPr>
      </w:pPr>
      <w:r>
        <w:rPr>
          <w:rFonts w:hint="cs"/>
          <w:rtl/>
          <w:lang w:bidi="ar-EG"/>
        </w:rPr>
        <w:t>___________</w:t>
      </w:r>
    </w:p>
    <w:sectPr w:rsidR="00C44228" w:rsidSect="00C5263B">
      <w:headerReference w:type="first" r:id="rId153"/>
      <w:pgSz w:w="11907" w:h="16840"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604FAA" w14:textId="77777777" w:rsidR="009C5789" w:rsidRDefault="009C5789" w:rsidP="00D85087">
      <w:pPr>
        <w:spacing w:before="0" w:line="240" w:lineRule="auto"/>
      </w:pPr>
      <w:r>
        <w:separator/>
      </w:r>
    </w:p>
  </w:endnote>
  <w:endnote w:type="continuationSeparator" w:id="0">
    <w:p w14:paraId="2B11A9C8" w14:textId="77777777" w:rsidR="009C5789" w:rsidRDefault="009C5789" w:rsidP="00D8508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Dubai">
    <w:panose1 w:val="020B0503030403030204"/>
    <w:charset w:val="00"/>
    <w:family w:val="swiss"/>
    <w:pitch w:val="variable"/>
    <w:sig w:usb0="80002067"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249FF2" w14:textId="77777777" w:rsidR="009C5789" w:rsidRDefault="009C5789" w:rsidP="00D85087">
      <w:pPr>
        <w:spacing w:before="0" w:line="240" w:lineRule="auto"/>
      </w:pPr>
      <w:r>
        <w:separator/>
      </w:r>
    </w:p>
  </w:footnote>
  <w:footnote w:type="continuationSeparator" w:id="0">
    <w:p w14:paraId="519C0A04" w14:textId="77777777" w:rsidR="009C5789" w:rsidRDefault="009C5789" w:rsidP="00D85087">
      <w:pPr>
        <w:spacing w:before="0" w:line="240" w:lineRule="auto"/>
      </w:pPr>
      <w:r>
        <w:continuationSeparator/>
      </w:r>
    </w:p>
  </w:footnote>
  <w:footnote w:id="1">
    <w:p w14:paraId="64B625F8" w14:textId="3780A952" w:rsidR="009C5789" w:rsidRPr="00637A04" w:rsidRDefault="009C5789" w:rsidP="00881FB1">
      <w:pPr>
        <w:pStyle w:val="Footnotetexte"/>
        <w:rPr>
          <w:rtl/>
        </w:rPr>
      </w:pPr>
      <w:r w:rsidRPr="00637A04">
        <w:rPr>
          <w:rStyle w:val="FootnoteReference"/>
        </w:rPr>
        <w:footnoteRef/>
      </w:r>
      <w:r>
        <w:tab/>
      </w:r>
      <w:r w:rsidRPr="00637A04">
        <w:rPr>
          <w:rtl/>
        </w:rPr>
        <w:t xml:space="preserve">يحدد الرقم </w:t>
      </w:r>
      <w:r w:rsidRPr="00D73C78">
        <w:rPr>
          <w:b/>
          <w:bCs/>
        </w:rPr>
        <w:t>565</w:t>
      </w:r>
      <w:r w:rsidRPr="00637A04">
        <w:rPr>
          <w:b/>
          <w:bCs/>
        </w:rPr>
        <w:t>.</w:t>
      </w:r>
      <w:r w:rsidRPr="00D73C78">
        <w:rPr>
          <w:b/>
          <w:bCs/>
        </w:rPr>
        <w:t>5</w:t>
      </w:r>
      <w:r w:rsidRPr="00637A04">
        <w:rPr>
          <w:rtl/>
        </w:rPr>
        <w:t xml:space="preserve"> من لوائح الراديو أيضاً بعض نطاقات التردد لتطبيقات خدمة </w:t>
      </w:r>
      <w:r w:rsidRPr="00637A04">
        <w:rPr>
          <w:rFonts w:hint="cs"/>
          <w:rtl/>
        </w:rPr>
        <w:t>الأبحاث</w:t>
      </w:r>
      <w:r w:rsidRPr="00637A04">
        <w:rPr>
          <w:rtl/>
        </w:rPr>
        <w:t xml:space="preserve"> الفضائية (المنفعلة)،</w:t>
      </w:r>
      <w:r w:rsidRPr="00637A04">
        <w:rPr>
          <w:rFonts w:hint="cs"/>
          <w:rtl/>
        </w:rPr>
        <w:t xml:space="preserve"> ومع ذلك </w:t>
      </w:r>
      <w:r w:rsidRPr="00637A04">
        <w:rPr>
          <w:rtl/>
        </w:rPr>
        <w:t>لم ت</w:t>
      </w:r>
      <w:r w:rsidRPr="00637A04">
        <w:rPr>
          <w:rFonts w:hint="cs"/>
          <w:rtl/>
        </w:rPr>
        <w:t>ُ</w:t>
      </w:r>
      <w:r w:rsidRPr="00637A04">
        <w:rPr>
          <w:rtl/>
        </w:rPr>
        <w:t>جر</w:t>
      </w:r>
      <w:r w:rsidRPr="00637A04">
        <w:rPr>
          <w:rFonts w:hint="cs"/>
          <w:rtl/>
        </w:rPr>
        <w:t>َ</w:t>
      </w:r>
      <w:r w:rsidRPr="00637A04">
        <w:rPr>
          <w:rtl/>
        </w:rPr>
        <w:t xml:space="preserve"> أي دراسات</w:t>
      </w:r>
      <w:r w:rsidRPr="00637A04">
        <w:rPr>
          <w:rFonts w:hint="cs"/>
          <w:rtl/>
        </w:rPr>
        <w:t xml:space="preserve"> في</w:t>
      </w:r>
      <w:r>
        <w:rPr>
          <w:rFonts w:hint="eastAsia"/>
          <w:rtl/>
        </w:rPr>
        <w:t> </w:t>
      </w:r>
      <w:r w:rsidRPr="00637A04">
        <w:rPr>
          <w:rFonts w:hint="cs"/>
          <w:rtl/>
        </w:rPr>
        <w:t>هذا الشأن</w:t>
      </w:r>
      <w:r w:rsidRPr="00637A04">
        <w:rPr>
          <w:rtl/>
        </w:rPr>
        <w:t>.</w:t>
      </w:r>
    </w:p>
  </w:footnote>
  <w:footnote w:id="2">
    <w:p w14:paraId="7E293083" w14:textId="5372317B" w:rsidR="009C5789" w:rsidRPr="0034009A" w:rsidRDefault="009C5789" w:rsidP="00B96B48">
      <w:pPr>
        <w:pStyle w:val="Footnotetexte"/>
        <w:rPr>
          <w:rtl/>
        </w:rPr>
      </w:pPr>
      <w:r w:rsidRPr="0034009A">
        <w:rPr>
          <w:rStyle w:val="FootnoteReference"/>
        </w:rPr>
        <w:footnoteRef/>
      </w:r>
      <w:r>
        <w:tab/>
      </w:r>
      <w:r w:rsidRPr="0034009A">
        <w:rPr>
          <w:rtl/>
        </w:rPr>
        <w:t xml:space="preserve">الوثيقة </w:t>
      </w:r>
      <w:hyperlink r:id="rId1" w:history="1">
        <w:r w:rsidRPr="0034009A">
          <w:t>5-1/36</w:t>
        </w:r>
      </w:hyperlink>
      <w:r w:rsidRPr="0034009A">
        <w:rPr>
          <w:rtl/>
        </w:rPr>
        <w:t xml:space="preserve">، "خصائص أنظمة الاتصالات المتنقلة الدولية للأرض لتحليلات التقاسم/التداخل في مدى التردد بين </w:t>
      </w:r>
      <w:r w:rsidRPr="0034009A">
        <w:t>GHz 24,25</w:t>
      </w:r>
      <w:r w:rsidRPr="0034009A">
        <w:rPr>
          <w:rtl/>
        </w:rPr>
        <w:t xml:space="preserve"> و</w:t>
      </w:r>
      <w:r w:rsidRPr="0034009A">
        <w:t>GHz</w:t>
      </w:r>
      <w:r>
        <w:t> </w:t>
      </w:r>
      <w:r w:rsidRPr="0034009A">
        <w:t>86</w:t>
      </w:r>
      <w:r w:rsidRPr="0034009A">
        <w:rPr>
          <w:rtl/>
        </w:rPr>
        <w:t>".</w:t>
      </w:r>
    </w:p>
  </w:footnote>
  <w:footnote w:id="3">
    <w:p w14:paraId="0D370EF3" w14:textId="1179C3F6" w:rsidR="009C5789" w:rsidRPr="00BE1B81" w:rsidRDefault="009C5789" w:rsidP="008F431C">
      <w:pPr>
        <w:pStyle w:val="Footnotetexte"/>
        <w:rPr>
          <w:lang w:bidi="ar-EG"/>
        </w:rPr>
      </w:pPr>
      <w:r w:rsidRPr="00BE1B81">
        <w:rPr>
          <w:rStyle w:val="FootnoteReference"/>
        </w:rPr>
        <w:footnoteRef/>
      </w:r>
      <w:r>
        <w:tab/>
      </w:r>
      <w:r w:rsidRPr="00BE1B81">
        <w:rPr>
          <w:rtl/>
        </w:rPr>
        <w:t xml:space="preserve">الوثيقة </w:t>
      </w:r>
      <w:hyperlink r:id="rId2" w:history="1">
        <w:r w:rsidRPr="00BE1B81">
          <w:t>5-1/36</w:t>
        </w:r>
      </w:hyperlink>
      <w:r w:rsidRPr="00BE1B81">
        <w:rPr>
          <w:rtl/>
        </w:rPr>
        <w:t xml:space="preserve">"بيان اتصال لفريق المهام </w:t>
      </w:r>
      <w:r w:rsidRPr="00BE1B81">
        <w:t>5/1</w:t>
      </w:r>
      <w:r w:rsidRPr="00BE1B81">
        <w:rPr>
          <w:rtl/>
        </w:rPr>
        <w:t xml:space="preserve"> </w:t>
      </w:r>
      <w:r>
        <w:rPr>
          <w:rFonts w:hint="cs"/>
          <w:rtl/>
          <w:lang w:bidi="ar-EG"/>
        </w:rPr>
        <w:t xml:space="preserve">- </w:t>
      </w:r>
      <w:r w:rsidRPr="00BE1B81">
        <w:rPr>
          <w:rtl/>
        </w:rPr>
        <w:t xml:space="preserve">الاحتياجات المقدرة من الطيف للمكون الأرضي للاتصالات المتنقلة الدولية في مدى التردد الواقع بين </w:t>
      </w:r>
      <w:r w:rsidRPr="00BE1B81">
        <w:t>GHz 24,25</w:t>
      </w:r>
      <w:r w:rsidRPr="00BE1B81">
        <w:rPr>
          <w:rtl/>
        </w:rPr>
        <w:t xml:space="preserve"> و</w:t>
      </w:r>
      <w:r w:rsidRPr="00BE1B81">
        <w:t>GHz 86</w:t>
      </w:r>
      <w:r w:rsidRPr="00BE1B81">
        <w:rPr>
          <w:rtl/>
        </w:rPr>
        <w:t>"</w:t>
      </w:r>
      <w:r>
        <w:rPr>
          <w:rFonts w:hint="cs"/>
          <w:rtl/>
          <w:lang w:bidi="ar-EG"/>
        </w:rPr>
        <w:t>.</w:t>
      </w:r>
    </w:p>
  </w:footnote>
  <w:footnote w:id="4">
    <w:p w14:paraId="14452F69" w14:textId="17966064" w:rsidR="009C5789" w:rsidRPr="00790674" w:rsidRDefault="009C5789" w:rsidP="008F431C">
      <w:pPr>
        <w:pStyle w:val="Footnotetexte"/>
      </w:pPr>
      <w:r w:rsidRPr="00790674">
        <w:rPr>
          <w:rStyle w:val="FootnoteReference"/>
        </w:rPr>
        <w:footnoteRef/>
      </w:r>
      <w:r>
        <w:rPr>
          <w:rFonts w:ascii="Dubai" w:hAnsi="Dubai" w:cs="Dubai"/>
          <w:sz w:val="18"/>
          <w:szCs w:val="18"/>
        </w:rPr>
        <w:tab/>
      </w:r>
      <w:r w:rsidRPr="00790674">
        <w:rPr>
          <w:rtl/>
        </w:rPr>
        <w:t xml:space="preserve">تشير الإحالات إلى الأقسام </w:t>
      </w:r>
      <w:r w:rsidRPr="00790674">
        <w:rPr>
          <w:rFonts w:hint="cs"/>
          <w:rtl/>
        </w:rPr>
        <w:t>ضمن</w:t>
      </w:r>
      <w:r w:rsidRPr="00790674">
        <w:rPr>
          <w:rtl/>
        </w:rPr>
        <w:t xml:space="preserve"> هذا الجدول إلى الأقسام في التقرير </w:t>
      </w:r>
      <w:r w:rsidRPr="00790674">
        <w:t>ITU-R RS.2431</w:t>
      </w:r>
      <w:r w:rsidRPr="00790674">
        <w:rPr>
          <w:rtl/>
        </w:rPr>
        <w:t>.</w:t>
      </w:r>
    </w:p>
  </w:footnote>
  <w:footnote w:id="5">
    <w:p w14:paraId="0AACCD61" w14:textId="77777777" w:rsidR="009C5789" w:rsidRPr="003A7424" w:rsidRDefault="009C5789" w:rsidP="00CE71A2">
      <w:pPr>
        <w:pStyle w:val="Footnotetexte"/>
        <w:rPr>
          <w:rtl/>
        </w:rPr>
      </w:pPr>
      <w:r w:rsidRPr="003A7424">
        <w:rPr>
          <w:rStyle w:val="FootnoteReference"/>
        </w:rPr>
        <w:footnoteRef/>
      </w:r>
      <w:r>
        <w:rPr>
          <w:rFonts w:ascii="Dubai" w:hAnsi="Dubai" w:cs="Dubai"/>
          <w:sz w:val="18"/>
          <w:szCs w:val="18"/>
        </w:rPr>
        <w:tab/>
      </w:r>
      <w:r w:rsidRPr="003A7424">
        <w:rPr>
          <w:rtl/>
        </w:rPr>
        <w:t xml:space="preserve">الارتفاع </w:t>
      </w:r>
      <w:r>
        <w:t>km </w:t>
      </w:r>
      <w:r w:rsidRPr="003A7424">
        <w:t>817</w:t>
      </w:r>
      <w:r w:rsidRPr="003A7424">
        <w:rPr>
          <w:rtl/>
        </w:rPr>
        <w:t xml:space="preserve"> هو ارتفاع نموذجي </w:t>
      </w:r>
      <w:r w:rsidRPr="003A7424">
        <w:rPr>
          <w:rFonts w:hint="cs"/>
          <w:rtl/>
        </w:rPr>
        <w:t>ل</w:t>
      </w:r>
      <w:r w:rsidRPr="003A7424">
        <w:rPr>
          <w:rtl/>
        </w:rPr>
        <w:t>مدار</w:t>
      </w:r>
      <w:r w:rsidRPr="003A7424">
        <w:rPr>
          <w:rFonts w:hint="cs"/>
          <w:rtl/>
        </w:rPr>
        <w:t xml:space="preserve"> خدمة </w:t>
      </w:r>
      <w:r w:rsidRPr="003A7424">
        <w:t>EESS</w:t>
      </w:r>
      <w:r w:rsidRPr="003A7424">
        <w:rPr>
          <w:rFonts w:hint="cs"/>
          <w:rtl/>
        </w:rPr>
        <w:t xml:space="preserve"> غير مستقر بالنسبة إلى الأرض</w:t>
      </w:r>
      <w:r w:rsidRPr="003A7424">
        <w:rPr>
          <w:rtl/>
        </w:rPr>
        <w:t xml:space="preserve"> </w:t>
      </w:r>
      <w:r w:rsidRPr="003A7424">
        <w:t>(NGSO)</w:t>
      </w:r>
      <w:r w:rsidRPr="003A7424">
        <w:rPr>
          <w:rtl/>
        </w:rPr>
        <w:t xml:space="preserve">. </w:t>
      </w:r>
      <w:r w:rsidRPr="003A7424">
        <w:rPr>
          <w:rFonts w:hint="cs"/>
          <w:rtl/>
        </w:rPr>
        <w:t>و</w:t>
      </w:r>
      <w:r w:rsidRPr="003A7424">
        <w:rPr>
          <w:rtl/>
        </w:rPr>
        <w:t xml:space="preserve">تختلف النتائج </w:t>
      </w:r>
      <w:r w:rsidRPr="003A7424">
        <w:rPr>
          <w:rFonts w:hint="cs"/>
          <w:rtl/>
        </w:rPr>
        <w:t>قليلاً بالنسبة</w:t>
      </w:r>
      <w:r w:rsidRPr="003A7424">
        <w:rPr>
          <w:rtl/>
        </w:rPr>
        <w:t xml:space="preserve"> </w:t>
      </w:r>
      <w:r w:rsidRPr="003A7424">
        <w:rPr>
          <w:rFonts w:hint="cs"/>
          <w:rtl/>
        </w:rPr>
        <w:t>ل</w:t>
      </w:r>
      <w:r w:rsidRPr="003A7424">
        <w:rPr>
          <w:rtl/>
        </w:rPr>
        <w:t>ارتفاعات</w:t>
      </w:r>
      <w:r>
        <w:rPr>
          <w:rFonts w:hint="cs"/>
          <w:rtl/>
        </w:rPr>
        <w:t> </w:t>
      </w:r>
      <w:r w:rsidRPr="003A7424">
        <w:rPr>
          <w:rtl/>
        </w:rPr>
        <w:t>أخرى.</w:t>
      </w:r>
    </w:p>
  </w:footnote>
  <w:footnote w:id="6">
    <w:p w14:paraId="3D6AAEC0" w14:textId="28B1F4D8" w:rsidR="009C5789" w:rsidRPr="00235371" w:rsidRDefault="009C5789" w:rsidP="00C13118">
      <w:pPr>
        <w:pStyle w:val="Footnotetexte"/>
        <w:rPr>
          <w:rtl/>
        </w:rPr>
      </w:pPr>
      <w:r w:rsidRPr="00235371">
        <w:rPr>
          <w:rStyle w:val="FootnoteReference"/>
        </w:rPr>
        <w:footnoteRef/>
      </w:r>
      <w:r>
        <w:rPr>
          <w:sz w:val="16"/>
          <w:szCs w:val="22"/>
        </w:rPr>
        <w:tab/>
      </w:r>
      <w:r w:rsidRPr="00235371">
        <w:rPr>
          <w:rtl/>
        </w:rPr>
        <w:t>يستند الحد الأقصى المسموح به لسويات إرسال</w:t>
      </w:r>
      <w:r w:rsidRPr="00235371">
        <w:rPr>
          <w:rFonts w:hint="cs"/>
          <w:rtl/>
        </w:rPr>
        <w:t xml:space="preserve"> الخدمتين</w:t>
      </w:r>
      <w:r w:rsidRPr="00235371">
        <w:rPr>
          <w:rtl/>
        </w:rPr>
        <w:t xml:space="preserve"> </w:t>
      </w:r>
      <w:r w:rsidRPr="00235371">
        <w:t>FS/LMS</w:t>
      </w:r>
      <w:r w:rsidRPr="00235371">
        <w:rPr>
          <w:rtl/>
        </w:rPr>
        <w:t xml:space="preserve"> التي يمكن توجيهها نحو الخدمة </w:t>
      </w:r>
      <w:r w:rsidRPr="00235371">
        <w:t>EESS</w:t>
      </w:r>
      <w:r w:rsidRPr="00235371">
        <w:rPr>
          <w:rtl/>
        </w:rPr>
        <w:t xml:space="preserve"> (المنفعلة) إلى سيناريو أسوأ حالة للتداخل يمكن تحقيقه بين</w:t>
      </w:r>
      <w:r w:rsidRPr="00235371">
        <w:rPr>
          <w:rFonts w:hint="cs"/>
          <w:rtl/>
        </w:rPr>
        <w:t xml:space="preserve"> الخدمتين</w:t>
      </w:r>
      <w:r w:rsidRPr="00235371">
        <w:rPr>
          <w:rtl/>
        </w:rPr>
        <w:t xml:space="preserve"> </w:t>
      </w:r>
      <w:r w:rsidRPr="00235371">
        <w:t>FS/LMS</w:t>
      </w:r>
      <w:r w:rsidRPr="00235371">
        <w:rPr>
          <w:rtl/>
        </w:rPr>
        <w:t xml:space="preserve"> </w:t>
      </w:r>
      <w:r w:rsidRPr="00235371">
        <w:rPr>
          <w:rFonts w:hint="cs"/>
          <w:rtl/>
        </w:rPr>
        <w:t>و</w:t>
      </w:r>
      <w:r>
        <w:rPr>
          <w:rFonts w:hint="cs"/>
          <w:rtl/>
        </w:rPr>
        <w:t>جهاز استشعار</w:t>
      </w:r>
      <w:r w:rsidRPr="00235371">
        <w:rPr>
          <w:rFonts w:hint="cs"/>
          <w:rtl/>
        </w:rPr>
        <w:t xml:space="preserve"> الخدمة</w:t>
      </w:r>
      <w:r w:rsidRPr="00235371">
        <w:rPr>
          <w:rtl/>
        </w:rPr>
        <w:t xml:space="preserve"> </w:t>
      </w:r>
      <w:r w:rsidRPr="00235371">
        <w:t>EESS</w:t>
      </w:r>
      <w:r w:rsidRPr="00235371">
        <w:rPr>
          <w:rtl/>
        </w:rPr>
        <w:t xml:space="preserve"> (المنفعلة).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B634E" w14:textId="77777777" w:rsidR="009C5789" w:rsidRDefault="009C5789" w:rsidP="00637A04">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sidRPr="00D73C78">
      <w:rPr>
        <w:rStyle w:val="PageNumber"/>
        <w:noProof/>
      </w:rPr>
      <w:t>4</w:t>
    </w:r>
    <w:r>
      <w:rPr>
        <w:rStyle w:val="PageNumber"/>
        <w:rtl/>
      </w:rPr>
      <w:fldChar w:fldCharType="end"/>
    </w:r>
  </w:p>
  <w:p w14:paraId="6D9D7D6D" w14:textId="77777777" w:rsidR="009C5789" w:rsidRDefault="009C5789" w:rsidP="00637A04">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5A4D9" w14:textId="77777777" w:rsidR="009C5789" w:rsidRPr="00AE3E36" w:rsidRDefault="009C5789" w:rsidP="0048357F">
    <w:pPr>
      <w:tabs>
        <w:tab w:val="center" w:pos="4819"/>
        <w:tab w:val="right" w:pos="14288"/>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Pr>
        <w:rFonts w:ascii="Times New Roman Bold" w:hAnsi="Times New Roman Bold" w:hint="cs"/>
        <w:b/>
        <w:bCs/>
        <w:rtl/>
      </w:rPr>
      <w:t xml:space="preserve">التقرير  </w:t>
    </w:r>
    <w:r w:rsidRPr="00AE3E36">
      <w:rPr>
        <w:rFonts w:ascii="Times New Roman Bold" w:hAnsi="Times New Roman Bold"/>
        <w:b/>
        <w:bCs/>
      </w:rPr>
      <w:t>ITU</w:t>
    </w:r>
    <w:proofErr w:type="gramEnd"/>
    <w:r w:rsidRPr="00AE3E36">
      <w:rPr>
        <w:rFonts w:ascii="Times New Roman Bold" w:hAnsi="Times New Roman Bold"/>
        <w:b/>
        <w:bCs/>
      </w:rPr>
      <w:t xml:space="preserve">-R  </w:t>
    </w:r>
    <w:r>
      <w:rPr>
        <w:rFonts w:ascii="Times New Roman Bold" w:hAnsi="Times New Roman Bold"/>
        <w:b/>
        <w:bCs/>
      </w:rPr>
      <w:t>SM</w:t>
    </w:r>
    <w:r w:rsidRPr="00AE3E36">
      <w:rPr>
        <w:rFonts w:ascii="Times New Roman Bold" w:hAnsi="Times New Roman Bold"/>
        <w:b/>
        <w:bCs/>
      </w:rPr>
      <w:t>.</w:t>
    </w:r>
    <w:r w:rsidRPr="00D73C78">
      <w:rPr>
        <w:rFonts w:ascii="Times New Roman Bold" w:hAnsi="Times New Roman Bold"/>
        <w:b/>
        <w:bCs/>
      </w:rPr>
      <w:t>2450</w:t>
    </w:r>
    <w:r>
      <w:rPr>
        <w:rFonts w:ascii="Times New Roman Bold" w:hAnsi="Times New Roman Bold"/>
        <w:b/>
        <w:bCs/>
      </w:rPr>
      <w:t>-</w:t>
    </w:r>
    <w:r w:rsidRPr="00D73C78">
      <w:rPr>
        <w:rFonts w:ascii="Times New Roman Bold" w:hAnsi="Times New Roman Bold"/>
        <w:b/>
        <w:bCs/>
      </w:rPr>
      <w:t>0</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Pr="00D73C78">
      <w:rPr>
        <w:rFonts w:cs="Times New Roman"/>
        <w:b/>
        <w:bCs/>
        <w:noProof/>
        <w:szCs w:val="22"/>
      </w:rPr>
      <w:t>3</w:t>
    </w:r>
    <w:r w:rsidRPr="00AE3E36">
      <w:rPr>
        <w:rFonts w:cs="Times New Roman"/>
        <w:b/>
        <w:bCs/>
        <w:noProof/>
        <w:szCs w:val="22"/>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BF862F" w14:textId="77777777" w:rsidR="009C5789" w:rsidRPr="00C12790" w:rsidRDefault="009C5789" w:rsidP="00B83AE5">
    <w:pPr>
      <w:tabs>
        <w:tab w:val="center" w:pos="7058"/>
        <w:tab w:val="right" w:pos="13579"/>
      </w:tabs>
      <w:spacing w:after="120" w:line="300" w:lineRule="exact"/>
      <w:jc w:val="left"/>
      <w:rPr>
        <w:rFonts w:ascii="Times New Roman Bold" w:hAnsi="Times New Roman Bold"/>
        <w:b/>
        <w:bCs/>
        <w:rtl/>
        <w:lang w:bidi="ar-EG"/>
      </w:rPr>
    </w:pPr>
    <w:r w:rsidRPr="00D85087">
      <w:rPr>
        <w:rFonts w:cs="Times New Roman"/>
        <w:b/>
        <w:bCs/>
        <w:szCs w:val="22"/>
      </w:rPr>
      <w:fldChar w:fldCharType="begin"/>
    </w:r>
    <w:r w:rsidRPr="00D85087">
      <w:rPr>
        <w:rFonts w:cs="Times New Roman"/>
        <w:b/>
        <w:bCs/>
        <w:szCs w:val="22"/>
      </w:rPr>
      <w:instrText xml:space="preserve"> PAGE   \* MERGEFORMAT </w:instrText>
    </w:r>
    <w:r w:rsidRPr="00D85087">
      <w:rPr>
        <w:rFonts w:cs="Times New Roman"/>
        <w:b/>
        <w:bCs/>
        <w:szCs w:val="22"/>
      </w:rPr>
      <w:fldChar w:fldCharType="separate"/>
    </w:r>
    <w:r>
      <w:rPr>
        <w:rFonts w:cs="Times New Roman"/>
        <w:b/>
        <w:bCs/>
      </w:rPr>
      <w:t>1</w:t>
    </w:r>
    <w:r w:rsidRPr="00D73C78">
      <w:rPr>
        <w:rFonts w:cs="Times New Roman"/>
        <w:b/>
        <w:bCs/>
      </w:rPr>
      <w:t>6</w:t>
    </w:r>
    <w:r w:rsidRPr="00D85087">
      <w:rPr>
        <w:rFonts w:cs="Times New Roman"/>
        <w:b/>
        <w:bCs/>
        <w:noProof/>
        <w:szCs w:val="22"/>
      </w:rPr>
      <w:fldChar w:fldCharType="end"/>
    </w:r>
    <w:r w:rsidRPr="00D85087">
      <w:rPr>
        <w:rFonts w:ascii="Times New Roman Bold" w:hAnsi="Times New Roman Bold"/>
        <w:b/>
        <w:bCs/>
        <w:rtl/>
        <w:lang w:bidi="ar-EG"/>
      </w:rPr>
      <w:tab/>
    </w:r>
    <w:proofErr w:type="gramStart"/>
    <w:r>
      <w:rPr>
        <w:rFonts w:ascii="Times New Roman Bold" w:hAnsi="Times New Roman Bold" w:hint="cs"/>
        <w:b/>
        <w:bCs/>
        <w:rtl/>
      </w:rPr>
      <w:t>التقرير</w:t>
    </w:r>
    <w:r w:rsidRPr="00D85087">
      <w:rPr>
        <w:rFonts w:ascii="Times New Roman Bold" w:hAnsi="Times New Roman Bold" w:hint="cs"/>
        <w:b/>
        <w:bCs/>
        <w:rtl/>
      </w:rPr>
      <w:t xml:space="preserve"> </w:t>
    </w:r>
    <w:r w:rsidRPr="00D85087">
      <w:rPr>
        <w:rFonts w:ascii="Times New Roman Bold" w:hAnsi="Times New Roman Bold"/>
        <w:b/>
        <w:bCs/>
        <w:rtl/>
      </w:rPr>
      <w:t xml:space="preserve"> </w:t>
    </w:r>
    <w:r w:rsidRPr="00D85087">
      <w:rPr>
        <w:rFonts w:ascii="Times New Roman Bold" w:hAnsi="Times New Roman Bold"/>
        <w:b/>
        <w:bCs/>
      </w:rPr>
      <w:t>ITU</w:t>
    </w:r>
    <w:proofErr w:type="gramEnd"/>
    <w:r w:rsidRPr="00D85087">
      <w:rPr>
        <w:rFonts w:ascii="Times New Roman Bold" w:hAnsi="Times New Roman Bold"/>
        <w:b/>
        <w:bCs/>
      </w:rPr>
      <w:t xml:space="preserve">-R  </w:t>
    </w:r>
    <w:r>
      <w:rPr>
        <w:rFonts w:ascii="Times New Roman Bold" w:hAnsi="Times New Roman Bold"/>
        <w:b/>
        <w:bCs/>
      </w:rPr>
      <w:t>SM</w:t>
    </w:r>
    <w:r w:rsidRPr="00D85087">
      <w:rPr>
        <w:rFonts w:ascii="Times New Roman Bold" w:hAnsi="Times New Roman Bold"/>
        <w:b/>
        <w:bCs/>
      </w:rPr>
      <w:t>.</w:t>
    </w:r>
    <w:r w:rsidRPr="00D73C78">
      <w:rPr>
        <w:rFonts w:ascii="Times New Roman Bold" w:hAnsi="Times New Roman Bold"/>
        <w:b/>
        <w:bCs/>
      </w:rPr>
      <w:t>2450</w:t>
    </w:r>
    <w:r>
      <w:rPr>
        <w:rFonts w:ascii="Times New Roman Bold" w:hAnsi="Times New Roman Bold"/>
        <w:b/>
        <w:bCs/>
      </w:rPr>
      <w:t>-</w:t>
    </w:r>
    <w:r w:rsidRPr="00D73C78">
      <w:rPr>
        <w:rFonts w:ascii="Times New Roman Bold" w:hAnsi="Times New Roman Bold"/>
        <w:b/>
        <w:bCs/>
      </w:rPr>
      <w:t>0</w:t>
    </w:r>
    <w:r w:rsidRPr="00D85087">
      <w:rPr>
        <w:rFonts w:ascii="Times New Roman Bold" w:hAnsi="Times New Roman Bold"/>
        <w:b/>
        <w:bCs/>
        <w:rtl/>
        <w:lang w:bidi="ar-EG"/>
      </w:rP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A7573" w14:textId="77777777" w:rsidR="009C5789" w:rsidRPr="00C12790" w:rsidRDefault="009C5789" w:rsidP="00637A04">
    <w:pPr>
      <w:tabs>
        <w:tab w:val="center" w:pos="4536"/>
        <w:tab w:val="right" w:pos="13579"/>
      </w:tabs>
      <w:spacing w:after="240" w:line="300" w:lineRule="exact"/>
      <w:jc w:val="left"/>
      <w:rPr>
        <w:rFonts w:ascii="Times New Roman Bold" w:hAnsi="Times New Roman Bold"/>
        <w:b/>
        <w:bCs/>
        <w:rtl/>
        <w:lang w:bidi="ar-EG"/>
      </w:rPr>
    </w:pPr>
    <w:r w:rsidRPr="00D85087">
      <w:rPr>
        <w:rFonts w:cs="Times New Roman"/>
        <w:b/>
        <w:bCs/>
        <w:szCs w:val="22"/>
      </w:rPr>
      <w:fldChar w:fldCharType="begin"/>
    </w:r>
    <w:r w:rsidRPr="00D85087">
      <w:rPr>
        <w:rFonts w:cs="Times New Roman"/>
        <w:b/>
        <w:bCs/>
        <w:szCs w:val="22"/>
      </w:rPr>
      <w:instrText xml:space="preserve"> PAGE   \* MERGEFORMAT </w:instrText>
    </w:r>
    <w:r w:rsidRPr="00D85087">
      <w:rPr>
        <w:rFonts w:cs="Times New Roman"/>
        <w:b/>
        <w:bCs/>
        <w:szCs w:val="22"/>
      </w:rPr>
      <w:fldChar w:fldCharType="separate"/>
    </w:r>
    <w:r>
      <w:rPr>
        <w:rFonts w:cs="Times New Roman"/>
        <w:b/>
        <w:bCs/>
      </w:rPr>
      <w:t>1</w:t>
    </w:r>
    <w:r w:rsidRPr="00D73C78">
      <w:rPr>
        <w:rFonts w:cs="Times New Roman"/>
        <w:b/>
        <w:bCs/>
      </w:rPr>
      <w:t>6</w:t>
    </w:r>
    <w:r w:rsidRPr="00D85087">
      <w:rPr>
        <w:rFonts w:cs="Times New Roman"/>
        <w:b/>
        <w:bCs/>
        <w:noProof/>
        <w:szCs w:val="22"/>
      </w:rPr>
      <w:fldChar w:fldCharType="end"/>
    </w:r>
    <w:r w:rsidRPr="00D85087">
      <w:rPr>
        <w:rFonts w:ascii="Times New Roman Bold" w:hAnsi="Times New Roman Bold"/>
        <w:b/>
        <w:bCs/>
        <w:rtl/>
        <w:lang w:bidi="ar-EG"/>
      </w:rPr>
      <w:tab/>
    </w:r>
    <w:proofErr w:type="gramStart"/>
    <w:r>
      <w:rPr>
        <w:rFonts w:ascii="Times New Roman Bold" w:hAnsi="Times New Roman Bold" w:hint="cs"/>
        <w:b/>
        <w:bCs/>
        <w:rtl/>
      </w:rPr>
      <w:t>التقرير</w:t>
    </w:r>
    <w:r w:rsidRPr="00D85087">
      <w:rPr>
        <w:rFonts w:ascii="Times New Roman Bold" w:hAnsi="Times New Roman Bold" w:hint="cs"/>
        <w:b/>
        <w:bCs/>
        <w:rtl/>
      </w:rPr>
      <w:t xml:space="preserve"> </w:t>
    </w:r>
    <w:r w:rsidRPr="00D85087">
      <w:rPr>
        <w:rFonts w:ascii="Times New Roman Bold" w:hAnsi="Times New Roman Bold"/>
        <w:b/>
        <w:bCs/>
        <w:rtl/>
      </w:rPr>
      <w:t xml:space="preserve"> </w:t>
    </w:r>
    <w:r w:rsidRPr="00D85087">
      <w:rPr>
        <w:rFonts w:ascii="Times New Roman Bold" w:hAnsi="Times New Roman Bold"/>
        <w:b/>
        <w:bCs/>
      </w:rPr>
      <w:t>ITU</w:t>
    </w:r>
    <w:proofErr w:type="gramEnd"/>
    <w:r w:rsidRPr="00D85087">
      <w:rPr>
        <w:rFonts w:ascii="Times New Roman Bold" w:hAnsi="Times New Roman Bold"/>
        <w:b/>
        <w:bCs/>
      </w:rPr>
      <w:t xml:space="preserve">-R  </w:t>
    </w:r>
    <w:r>
      <w:rPr>
        <w:rFonts w:ascii="Times New Roman Bold" w:hAnsi="Times New Roman Bold"/>
        <w:b/>
        <w:bCs/>
      </w:rPr>
      <w:t>SM</w:t>
    </w:r>
    <w:r w:rsidRPr="00D85087">
      <w:rPr>
        <w:rFonts w:ascii="Times New Roman Bold" w:hAnsi="Times New Roman Bold"/>
        <w:b/>
        <w:bCs/>
      </w:rPr>
      <w:t>.</w:t>
    </w:r>
    <w:r w:rsidRPr="00D73C78">
      <w:rPr>
        <w:rFonts w:ascii="Times New Roman Bold" w:hAnsi="Times New Roman Bold"/>
        <w:b/>
        <w:bCs/>
      </w:rPr>
      <w:t>2450</w:t>
    </w:r>
    <w:r>
      <w:rPr>
        <w:rFonts w:ascii="Times New Roman Bold" w:hAnsi="Times New Roman Bold"/>
        <w:b/>
        <w:bCs/>
      </w:rPr>
      <w:t>-</w:t>
    </w:r>
    <w:r w:rsidRPr="00D73C78">
      <w:rPr>
        <w:rFonts w:ascii="Times New Roman Bold" w:hAnsi="Times New Roman Bold"/>
        <w:b/>
        <w:bCs/>
      </w:rPr>
      <w:t>0</w:t>
    </w:r>
    <w:r w:rsidRPr="00D85087">
      <w:rPr>
        <w:rFonts w:ascii="Times New Roman Bold" w:hAnsi="Times New Roman Bold"/>
        <w:b/>
        <w:bCs/>
        <w:rtl/>
        <w:lang w:bidi="ar-EG"/>
      </w:rP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6DC0A" w14:textId="77777777" w:rsidR="009C5789" w:rsidRPr="00C12790" w:rsidRDefault="009C5789" w:rsidP="00CB31EA">
    <w:pPr>
      <w:tabs>
        <w:tab w:val="center" w:pos="7768"/>
        <w:tab w:val="right" w:pos="13579"/>
      </w:tabs>
      <w:spacing w:after="120" w:line="300" w:lineRule="exact"/>
      <w:jc w:val="left"/>
      <w:rPr>
        <w:rFonts w:ascii="Times New Roman Bold" w:hAnsi="Times New Roman Bold"/>
        <w:b/>
        <w:bCs/>
        <w:rtl/>
        <w:lang w:bidi="ar-EG"/>
      </w:rPr>
    </w:pPr>
    <w:r w:rsidRPr="00D85087">
      <w:rPr>
        <w:rFonts w:cs="Times New Roman"/>
        <w:b/>
        <w:bCs/>
        <w:szCs w:val="22"/>
      </w:rPr>
      <w:fldChar w:fldCharType="begin"/>
    </w:r>
    <w:r w:rsidRPr="00D85087">
      <w:rPr>
        <w:rFonts w:cs="Times New Roman"/>
        <w:b/>
        <w:bCs/>
        <w:szCs w:val="22"/>
      </w:rPr>
      <w:instrText xml:space="preserve"> PAGE   \* MERGEFORMAT </w:instrText>
    </w:r>
    <w:r w:rsidRPr="00D85087">
      <w:rPr>
        <w:rFonts w:cs="Times New Roman"/>
        <w:b/>
        <w:bCs/>
        <w:szCs w:val="22"/>
      </w:rPr>
      <w:fldChar w:fldCharType="separate"/>
    </w:r>
    <w:r>
      <w:rPr>
        <w:rFonts w:cs="Times New Roman"/>
        <w:b/>
        <w:bCs/>
      </w:rPr>
      <w:t>1</w:t>
    </w:r>
    <w:r w:rsidRPr="00D73C78">
      <w:rPr>
        <w:rFonts w:cs="Times New Roman"/>
        <w:b/>
        <w:bCs/>
      </w:rPr>
      <w:t>6</w:t>
    </w:r>
    <w:r w:rsidRPr="00D85087">
      <w:rPr>
        <w:rFonts w:cs="Times New Roman"/>
        <w:b/>
        <w:bCs/>
        <w:noProof/>
        <w:szCs w:val="22"/>
      </w:rPr>
      <w:fldChar w:fldCharType="end"/>
    </w:r>
    <w:r w:rsidRPr="00D85087">
      <w:rPr>
        <w:rFonts w:ascii="Times New Roman Bold" w:hAnsi="Times New Roman Bold"/>
        <w:b/>
        <w:bCs/>
        <w:rtl/>
        <w:lang w:bidi="ar-EG"/>
      </w:rPr>
      <w:tab/>
    </w:r>
    <w:proofErr w:type="gramStart"/>
    <w:r>
      <w:rPr>
        <w:rFonts w:ascii="Times New Roman Bold" w:hAnsi="Times New Roman Bold" w:hint="cs"/>
        <w:b/>
        <w:bCs/>
        <w:rtl/>
      </w:rPr>
      <w:t>التقرير</w:t>
    </w:r>
    <w:r w:rsidRPr="00D85087">
      <w:rPr>
        <w:rFonts w:ascii="Times New Roman Bold" w:hAnsi="Times New Roman Bold" w:hint="cs"/>
        <w:b/>
        <w:bCs/>
        <w:rtl/>
      </w:rPr>
      <w:t xml:space="preserve"> </w:t>
    </w:r>
    <w:r w:rsidRPr="00D85087">
      <w:rPr>
        <w:rFonts w:ascii="Times New Roman Bold" w:hAnsi="Times New Roman Bold"/>
        <w:b/>
        <w:bCs/>
        <w:rtl/>
      </w:rPr>
      <w:t xml:space="preserve"> </w:t>
    </w:r>
    <w:r w:rsidRPr="00D85087">
      <w:rPr>
        <w:rFonts w:ascii="Times New Roman Bold" w:hAnsi="Times New Roman Bold"/>
        <w:b/>
        <w:bCs/>
      </w:rPr>
      <w:t>ITU</w:t>
    </w:r>
    <w:proofErr w:type="gramEnd"/>
    <w:r w:rsidRPr="00D85087">
      <w:rPr>
        <w:rFonts w:ascii="Times New Roman Bold" w:hAnsi="Times New Roman Bold"/>
        <w:b/>
        <w:bCs/>
      </w:rPr>
      <w:t xml:space="preserve">-R  </w:t>
    </w:r>
    <w:r>
      <w:rPr>
        <w:rFonts w:ascii="Times New Roman Bold" w:hAnsi="Times New Roman Bold"/>
        <w:b/>
        <w:bCs/>
      </w:rPr>
      <w:t>SM</w:t>
    </w:r>
    <w:r w:rsidRPr="00D85087">
      <w:rPr>
        <w:rFonts w:ascii="Times New Roman Bold" w:hAnsi="Times New Roman Bold"/>
        <w:b/>
        <w:bCs/>
      </w:rPr>
      <w:t>.</w:t>
    </w:r>
    <w:r w:rsidRPr="00D73C78">
      <w:rPr>
        <w:rFonts w:ascii="Times New Roman Bold" w:hAnsi="Times New Roman Bold"/>
        <w:b/>
        <w:bCs/>
      </w:rPr>
      <w:t>2450</w:t>
    </w:r>
    <w:r>
      <w:rPr>
        <w:rFonts w:ascii="Times New Roman Bold" w:hAnsi="Times New Roman Bold"/>
        <w:b/>
        <w:bCs/>
      </w:rPr>
      <w:t>-</w:t>
    </w:r>
    <w:r w:rsidRPr="00D73C78">
      <w:rPr>
        <w:rFonts w:ascii="Times New Roman Bold" w:hAnsi="Times New Roman Bold"/>
        <w:b/>
        <w:bCs/>
      </w:rPr>
      <w:t>0</w:t>
    </w:r>
    <w:r w:rsidRPr="00D85087">
      <w:rPr>
        <w:rFonts w:ascii="Times New Roman Bold" w:hAnsi="Times New Roman Bold"/>
        <w:b/>
        <w:bCs/>
        <w:rtl/>
        <w:lang w:bidi="ar-EG"/>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71A5C" w14:textId="77777777" w:rsidR="009C5789" w:rsidRPr="0073145A" w:rsidRDefault="009C5789" w:rsidP="00637A04">
    <w:pPr>
      <w:tabs>
        <w:tab w:val="center" w:pos="4790"/>
        <w:tab w:val="right" w:pos="14288"/>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Pr>
        <w:rFonts w:ascii="Times New Roman Bold" w:hAnsi="Times New Roman Bold" w:hint="cs"/>
        <w:b/>
        <w:bCs/>
        <w:rtl/>
      </w:rPr>
      <w:t xml:space="preserve">التقرير  </w:t>
    </w:r>
    <w:r w:rsidRPr="00AE3E36">
      <w:rPr>
        <w:rFonts w:ascii="Times New Roman Bold" w:hAnsi="Times New Roman Bold"/>
        <w:b/>
        <w:bCs/>
      </w:rPr>
      <w:t>ITU</w:t>
    </w:r>
    <w:proofErr w:type="gramEnd"/>
    <w:r w:rsidRPr="00AE3E36">
      <w:rPr>
        <w:rFonts w:ascii="Times New Roman Bold" w:hAnsi="Times New Roman Bold"/>
        <w:b/>
        <w:bCs/>
      </w:rPr>
      <w:t xml:space="preserve">-R  </w:t>
    </w:r>
    <w:r>
      <w:rPr>
        <w:rFonts w:ascii="Times New Roman Bold" w:hAnsi="Times New Roman Bold"/>
        <w:b/>
        <w:bCs/>
      </w:rPr>
      <w:t>SM</w:t>
    </w:r>
    <w:r w:rsidRPr="00AE3E36">
      <w:rPr>
        <w:rFonts w:ascii="Times New Roman Bold" w:hAnsi="Times New Roman Bold"/>
        <w:b/>
        <w:bCs/>
      </w:rPr>
      <w:t>.</w:t>
    </w:r>
    <w:r w:rsidRPr="00D73C78">
      <w:rPr>
        <w:rFonts w:ascii="Times New Roman Bold" w:hAnsi="Times New Roman Bold"/>
        <w:b/>
        <w:bCs/>
      </w:rPr>
      <w:t>2450</w:t>
    </w:r>
    <w:r>
      <w:rPr>
        <w:rFonts w:ascii="Times New Roman Bold" w:hAnsi="Times New Roman Bold"/>
        <w:b/>
        <w:bCs/>
      </w:rPr>
      <w:t>-</w:t>
    </w:r>
    <w:r w:rsidRPr="00D73C78">
      <w:rPr>
        <w:rFonts w:ascii="Times New Roman Bold" w:hAnsi="Times New Roman Bold"/>
        <w:b/>
        <w:bCs/>
      </w:rPr>
      <w:t>0</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Pr>
        <w:rFonts w:cs="Times New Roman"/>
        <w:b/>
        <w:bCs/>
        <w:szCs w:val="22"/>
      </w:rPr>
      <w:t>4</w:t>
    </w:r>
    <w:r w:rsidRPr="00D73C78">
      <w:rPr>
        <w:rFonts w:cs="Times New Roman"/>
        <w:b/>
        <w:bCs/>
        <w:szCs w:val="22"/>
      </w:rPr>
      <w:t>0</w:t>
    </w:r>
    <w:r w:rsidRPr="00AE3E36">
      <w:rPr>
        <w:rFonts w:cs="Times New Roman"/>
        <w:b/>
        <w:bCs/>
        <w:noProof/>
        <w:szCs w:val="22"/>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BF7CE6" w14:textId="77777777" w:rsidR="009C5789" w:rsidRPr="00C12790" w:rsidRDefault="009C5789" w:rsidP="00637A04">
    <w:pPr>
      <w:tabs>
        <w:tab w:val="center" w:pos="4819"/>
        <w:tab w:val="right" w:pos="13579"/>
      </w:tabs>
      <w:spacing w:after="240" w:line="300" w:lineRule="exact"/>
      <w:jc w:val="left"/>
      <w:rPr>
        <w:rFonts w:ascii="Times New Roman Bold" w:hAnsi="Times New Roman Bold"/>
        <w:b/>
        <w:bCs/>
        <w:rtl/>
        <w:lang w:bidi="ar-EG"/>
      </w:rPr>
    </w:pPr>
    <w:r w:rsidRPr="00D85087">
      <w:rPr>
        <w:rFonts w:cs="Times New Roman"/>
        <w:b/>
        <w:bCs/>
        <w:szCs w:val="22"/>
      </w:rPr>
      <w:fldChar w:fldCharType="begin"/>
    </w:r>
    <w:r w:rsidRPr="00D85087">
      <w:rPr>
        <w:rFonts w:cs="Times New Roman"/>
        <w:b/>
        <w:bCs/>
        <w:szCs w:val="22"/>
      </w:rPr>
      <w:instrText xml:space="preserve"> PAGE   \* MERGEFORMAT </w:instrText>
    </w:r>
    <w:r w:rsidRPr="00D85087">
      <w:rPr>
        <w:rFonts w:cs="Times New Roman"/>
        <w:b/>
        <w:bCs/>
        <w:szCs w:val="22"/>
      </w:rPr>
      <w:fldChar w:fldCharType="separate"/>
    </w:r>
    <w:r>
      <w:rPr>
        <w:rFonts w:cs="Times New Roman"/>
        <w:b/>
        <w:bCs/>
      </w:rPr>
      <w:t>1</w:t>
    </w:r>
    <w:r w:rsidRPr="00D73C78">
      <w:rPr>
        <w:rFonts w:cs="Times New Roman"/>
        <w:b/>
        <w:bCs/>
      </w:rPr>
      <w:t>6</w:t>
    </w:r>
    <w:r w:rsidRPr="00D85087">
      <w:rPr>
        <w:rFonts w:cs="Times New Roman"/>
        <w:b/>
        <w:bCs/>
        <w:noProof/>
        <w:szCs w:val="22"/>
      </w:rPr>
      <w:fldChar w:fldCharType="end"/>
    </w:r>
    <w:r w:rsidRPr="00D85087">
      <w:rPr>
        <w:rFonts w:ascii="Times New Roman Bold" w:hAnsi="Times New Roman Bold"/>
        <w:b/>
        <w:bCs/>
        <w:rtl/>
        <w:lang w:bidi="ar-EG"/>
      </w:rPr>
      <w:tab/>
    </w:r>
    <w:proofErr w:type="gramStart"/>
    <w:r>
      <w:rPr>
        <w:rFonts w:ascii="Times New Roman Bold" w:hAnsi="Times New Roman Bold" w:hint="cs"/>
        <w:b/>
        <w:bCs/>
        <w:rtl/>
      </w:rPr>
      <w:t>التقرير</w:t>
    </w:r>
    <w:r w:rsidRPr="00D85087">
      <w:rPr>
        <w:rFonts w:ascii="Times New Roman Bold" w:hAnsi="Times New Roman Bold" w:hint="cs"/>
        <w:b/>
        <w:bCs/>
        <w:rtl/>
      </w:rPr>
      <w:t xml:space="preserve"> </w:t>
    </w:r>
    <w:r w:rsidRPr="00D85087">
      <w:rPr>
        <w:rFonts w:ascii="Times New Roman Bold" w:hAnsi="Times New Roman Bold"/>
        <w:b/>
        <w:bCs/>
        <w:rtl/>
      </w:rPr>
      <w:t xml:space="preserve"> </w:t>
    </w:r>
    <w:r w:rsidRPr="00D85087">
      <w:rPr>
        <w:rFonts w:ascii="Times New Roman Bold" w:hAnsi="Times New Roman Bold"/>
        <w:b/>
        <w:bCs/>
      </w:rPr>
      <w:t>ITU</w:t>
    </w:r>
    <w:proofErr w:type="gramEnd"/>
    <w:r w:rsidRPr="00D85087">
      <w:rPr>
        <w:rFonts w:ascii="Times New Roman Bold" w:hAnsi="Times New Roman Bold"/>
        <w:b/>
        <w:bCs/>
      </w:rPr>
      <w:t xml:space="preserve">-R  </w:t>
    </w:r>
    <w:r>
      <w:rPr>
        <w:rFonts w:ascii="Times New Roman Bold" w:hAnsi="Times New Roman Bold"/>
        <w:b/>
        <w:bCs/>
      </w:rPr>
      <w:t>SM</w:t>
    </w:r>
    <w:r w:rsidRPr="00D85087">
      <w:rPr>
        <w:rFonts w:ascii="Times New Roman Bold" w:hAnsi="Times New Roman Bold"/>
        <w:b/>
        <w:bCs/>
      </w:rPr>
      <w:t>.</w:t>
    </w:r>
    <w:r w:rsidRPr="00D73C78">
      <w:rPr>
        <w:rFonts w:ascii="Times New Roman Bold" w:hAnsi="Times New Roman Bold"/>
        <w:b/>
        <w:bCs/>
      </w:rPr>
      <w:t>2450</w:t>
    </w:r>
    <w:r>
      <w:rPr>
        <w:rFonts w:ascii="Times New Roman Bold" w:hAnsi="Times New Roman Bold"/>
        <w:b/>
        <w:bCs/>
      </w:rPr>
      <w:t>-</w:t>
    </w:r>
    <w:r w:rsidRPr="00D73C78">
      <w:rPr>
        <w:rFonts w:ascii="Times New Roman Bold" w:hAnsi="Times New Roman Bold"/>
        <w:b/>
        <w:bCs/>
      </w:rPr>
      <w:t>0</w:t>
    </w:r>
    <w:r w:rsidRPr="00D85087">
      <w:rPr>
        <w:rFonts w:ascii="Times New Roman Bold" w:hAnsi="Times New Roman Bold"/>
        <w:b/>
        <w:bCs/>
        <w:rtl/>
        <w:lang w:bidi="ar-EG"/>
      </w:rP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739BE" w14:textId="77777777" w:rsidR="009C5789" w:rsidRPr="00866894" w:rsidRDefault="009C5789" w:rsidP="009C5789">
    <w:pPr>
      <w:tabs>
        <w:tab w:val="center" w:pos="7768"/>
        <w:tab w:val="right" w:pos="14146"/>
      </w:tabs>
      <w:spacing w:after="240" w:line="300" w:lineRule="exact"/>
      <w:jc w:val="left"/>
      <w:rPr>
        <w:rFonts w:ascii="Times New Roman Bold" w:hAnsi="Times New Roman Bold"/>
        <w:b/>
        <w:bCs/>
        <w:rtl/>
        <w:lang w:bidi="ar-EG"/>
      </w:rPr>
    </w:pPr>
    <w:r w:rsidRPr="00D85087">
      <w:rPr>
        <w:rFonts w:cs="Times New Roman"/>
        <w:b/>
        <w:bCs/>
        <w:szCs w:val="22"/>
      </w:rPr>
      <w:fldChar w:fldCharType="begin"/>
    </w:r>
    <w:r w:rsidRPr="00D85087">
      <w:rPr>
        <w:rFonts w:cs="Times New Roman"/>
        <w:b/>
        <w:bCs/>
        <w:szCs w:val="22"/>
      </w:rPr>
      <w:instrText xml:space="preserve"> PAGE   \* MERGEFORMAT </w:instrText>
    </w:r>
    <w:r w:rsidRPr="00D85087">
      <w:rPr>
        <w:rFonts w:cs="Times New Roman"/>
        <w:b/>
        <w:bCs/>
        <w:szCs w:val="22"/>
      </w:rPr>
      <w:fldChar w:fldCharType="separate"/>
    </w:r>
    <w:r>
      <w:rPr>
        <w:b/>
        <w:bCs/>
        <w:szCs w:val="22"/>
      </w:rPr>
      <w:t>4</w:t>
    </w:r>
    <w:r w:rsidRPr="00D73C78">
      <w:rPr>
        <w:b/>
        <w:bCs/>
        <w:szCs w:val="22"/>
      </w:rPr>
      <w:t>2</w:t>
    </w:r>
    <w:r w:rsidRPr="00D85087">
      <w:rPr>
        <w:rFonts w:cs="Times New Roman"/>
        <w:b/>
        <w:bCs/>
        <w:noProof/>
        <w:szCs w:val="22"/>
      </w:rPr>
      <w:fldChar w:fldCharType="end"/>
    </w:r>
    <w:r w:rsidRPr="00D85087">
      <w:rPr>
        <w:rFonts w:ascii="Times New Roman Bold" w:hAnsi="Times New Roman Bold"/>
        <w:b/>
        <w:bCs/>
        <w:rtl/>
        <w:lang w:bidi="ar-EG"/>
      </w:rPr>
      <w:tab/>
    </w:r>
    <w:proofErr w:type="gramStart"/>
    <w:r>
      <w:rPr>
        <w:rFonts w:ascii="Times New Roman Bold" w:hAnsi="Times New Roman Bold" w:hint="cs"/>
        <w:b/>
        <w:bCs/>
        <w:rtl/>
      </w:rPr>
      <w:t>التقرير</w:t>
    </w:r>
    <w:r w:rsidRPr="00D85087">
      <w:rPr>
        <w:rFonts w:ascii="Times New Roman Bold" w:hAnsi="Times New Roman Bold" w:hint="cs"/>
        <w:b/>
        <w:bCs/>
        <w:rtl/>
      </w:rPr>
      <w:t xml:space="preserve"> </w:t>
    </w:r>
    <w:r w:rsidRPr="00D85087">
      <w:rPr>
        <w:rFonts w:ascii="Times New Roman Bold" w:hAnsi="Times New Roman Bold"/>
        <w:b/>
        <w:bCs/>
        <w:rtl/>
      </w:rPr>
      <w:t xml:space="preserve"> </w:t>
    </w:r>
    <w:r w:rsidRPr="00D85087">
      <w:rPr>
        <w:rFonts w:ascii="Times New Roman Bold" w:hAnsi="Times New Roman Bold"/>
        <w:b/>
        <w:bCs/>
      </w:rPr>
      <w:t>ITU</w:t>
    </w:r>
    <w:proofErr w:type="gramEnd"/>
    <w:r w:rsidRPr="00D85087">
      <w:rPr>
        <w:rFonts w:ascii="Times New Roman Bold" w:hAnsi="Times New Roman Bold"/>
        <w:b/>
        <w:bCs/>
      </w:rPr>
      <w:t xml:space="preserve">-R  </w:t>
    </w:r>
    <w:r>
      <w:rPr>
        <w:rFonts w:ascii="Times New Roman Bold" w:hAnsi="Times New Roman Bold"/>
        <w:b/>
        <w:bCs/>
      </w:rPr>
      <w:t>SM</w:t>
    </w:r>
    <w:r w:rsidRPr="00D85087">
      <w:rPr>
        <w:rFonts w:ascii="Times New Roman Bold" w:hAnsi="Times New Roman Bold"/>
        <w:b/>
        <w:bCs/>
      </w:rPr>
      <w:t>.</w:t>
    </w:r>
    <w:r w:rsidRPr="00D73C78">
      <w:rPr>
        <w:rFonts w:ascii="Times New Roman Bold" w:hAnsi="Times New Roman Bold"/>
        <w:b/>
        <w:bCs/>
      </w:rPr>
      <w:t>2450</w:t>
    </w:r>
    <w:r>
      <w:rPr>
        <w:rFonts w:ascii="Times New Roman Bold" w:hAnsi="Times New Roman Bold"/>
        <w:b/>
        <w:bCs/>
      </w:rPr>
      <w:t>-</w:t>
    </w:r>
    <w:r w:rsidRPr="00D73C78">
      <w:rPr>
        <w:rFonts w:ascii="Times New Roman Bold" w:hAnsi="Times New Roman Bold"/>
        <w:b/>
        <w:bCs/>
      </w:rPr>
      <w:t>0</w:t>
    </w:r>
    <w:r w:rsidRPr="00D85087">
      <w:rPr>
        <w:rFonts w:ascii="Times New Roman Bold" w:hAnsi="Times New Roman Bold"/>
        <w:b/>
        <w:bCs/>
        <w:rtl/>
        <w:lang w:bidi="ar-EG"/>
      </w:rPr>
      <w:tab/>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09C99" w14:textId="77777777" w:rsidR="009C5789" w:rsidRPr="0073145A" w:rsidRDefault="009C5789" w:rsidP="009C5789">
    <w:pPr>
      <w:tabs>
        <w:tab w:val="center" w:pos="7881"/>
        <w:tab w:val="right" w:pos="14288"/>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Pr>
        <w:rFonts w:ascii="Times New Roman Bold" w:hAnsi="Times New Roman Bold" w:hint="cs"/>
        <w:b/>
        <w:bCs/>
        <w:rtl/>
      </w:rPr>
      <w:t xml:space="preserve">التقرير  </w:t>
    </w:r>
    <w:r w:rsidRPr="00AE3E36">
      <w:rPr>
        <w:rFonts w:ascii="Times New Roman Bold" w:hAnsi="Times New Roman Bold"/>
        <w:b/>
        <w:bCs/>
      </w:rPr>
      <w:t>ITU</w:t>
    </w:r>
    <w:proofErr w:type="gramEnd"/>
    <w:r w:rsidRPr="00AE3E36">
      <w:rPr>
        <w:rFonts w:ascii="Times New Roman Bold" w:hAnsi="Times New Roman Bold"/>
        <w:b/>
        <w:bCs/>
      </w:rPr>
      <w:t xml:space="preserve">-R  </w:t>
    </w:r>
    <w:r>
      <w:rPr>
        <w:rFonts w:ascii="Times New Roman Bold" w:hAnsi="Times New Roman Bold"/>
        <w:b/>
        <w:bCs/>
      </w:rPr>
      <w:t>SM</w:t>
    </w:r>
    <w:r w:rsidRPr="00AE3E36">
      <w:rPr>
        <w:rFonts w:ascii="Times New Roman Bold" w:hAnsi="Times New Roman Bold"/>
        <w:b/>
        <w:bCs/>
      </w:rPr>
      <w:t>.</w:t>
    </w:r>
    <w:r w:rsidRPr="00D73C78">
      <w:rPr>
        <w:rFonts w:ascii="Times New Roman Bold" w:hAnsi="Times New Roman Bold"/>
        <w:b/>
        <w:bCs/>
      </w:rPr>
      <w:t>2450</w:t>
    </w:r>
    <w:r>
      <w:rPr>
        <w:rFonts w:ascii="Times New Roman Bold" w:hAnsi="Times New Roman Bold"/>
        <w:b/>
        <w:bCs/>
      </w:rPr>
      <w:t>-</w:t>
    </w:r>
    <w:r w:rsidRPr="00D73C78">
      <w:rPr>
        <w:rFonts w:ascii="Times New Roman Bold" w:hAnsi="Times New Roman Bold"/>
        <w:b/>
        <w:bCs/>
      </w:rPr>
      <w:t>0</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Pr>
        <w:rFonts w:cs="Times New Roman"/>
        <w:b/>
        <w:bCs/>
        <w:szCs w:val="22"/>
      </w:rPr>
      <w:t>4</w:t>
    </w:r>
    <w:r w:rsidRPr="00D73C78">
      <w:rPr>
        <w:rFonts w:cs="Times New Roman"/>
        <w:b/>
        <w:bCs/>
        <w:szCs w:val="22"/>
      </w:rPr>
      <w:t>0</w:t>
    </w:r>
    <w:r w:rsidRPr="00AE3E36">
      <w:rPr>
        <w:rFonts w:cs="Times New Roman"/>
        <w:b/>
        <w:bCs/>
        <w:noProof/>
        <w:szCs w:val="22"/>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67BFD" w14:textId="77777777" w:rsidR="009C5789" w:rsidRPr="00C12790" w:rsidRDefault="009C5789" w:rsidP="009C5789">
    <w:pPr>
      <w:tabs>
        <w:tab w:val="center" w:pos="7839"/>
        <w:tab w:val="right" w:pos="14146"/>
      </w:tabs>
      <w:spacing w:after="240" w:line="300" w:lineRule="exact"/>
      <w:jc w:val="left"/>
      <w:rPr>
        <w:rFonts w:ascii="Times New Roman Bold" w:hAnsi="Times New Roman Bold"/>
        <w:b/>
        <w:bCs/>
        <w:rtl/>
        <w:lang w:bidi="ar-EG"/>
      </w:rPr>
    </w:pPr>
    <w:r w:rsidRPr="00D85087">
      <w:rPr>
        <w:rFonts w:cs="Times New Roman"/>
        <w:b/>
        <w:bCs/>
        <w:szCs w:val="22"/>
      </w:rPr>
      <w:fldChar w:fldCharType="begin"/>
    </w:r>
    <w:r w:rsidRPr="00D85087">
      <w:rPr>
        <w:rFonts w:cs="Times New Roman"/>
        <w:b/>
        <w:bCs/>
        <w:szCs w:val="22"/>
      </w:rPr>
      <w:instrText xml:space="preserve"> PAGE   \* MERGEFORMAT </w:instrText>
    </w:r>
    <w:r w:rsidRPr="00D85087">
      <w:rPr>
        <w:rFonts w:cs="Times New Roman"/>
        <w:b/>
        <w:bCs/>
        <w:szCs w:val="22"/>
      </w:rPr>
      <w:fldChar w:fldCharType="separate"/>
    </w:r>
    <w:r>
      <w:rPr>
        <w:rFonts w:cs="Times New Roman"/>
        <w:b/>
        <w:bCs/>
      </w:rPr>
      <w:t>1</w:t>
    </w:r>
    <w:r w:rsidRPr="00D73C78">
      <w:rPr>
        <w:rFonts w:cs="Times New Roman"/>
        <w:b/>
        <w:bCs/>
      </w:rPr>
      <w:t>6</w:t>
    </w:r>
    <w:r w:rsidRPr="00D85087">
      <w:rPr>
        <w:rFonts w:cs="Times New Roman"/>
        <w:b/>
        <w:bCs/>
        <w:noProof/>
        <w:szCs w:val="22"/>
      </w:rPr>
      <w:fldChar w:fldCharType="end"/>
    </w:r>
    <w:r w:rsidRPr="00D85087">
      <w:rPr>
        <w:rFonts w:ascii="Times New Roman Bold" w:hAnsi="Times New Roman Bold"/>
        <w:b/>
        <w:bCs/>
        <w:rtl/>
        <w:lang w:bidi="ar-EG"/>
      </w:rPr>
      <w:tab/>
    </w:r>
    <w:proofErr w:type="gramStart"/>
    <w:r>
      <w:rPr>
        <w:rFonts w:ascii="Times New Roman Bold" w:hAnsi="Times New Roman Bold" w:hint="cs"/>
        <w:b/>
        <w:bCs/>
        <w:rtl/>
      </w:rPr>
      <w:t>التقرير</w:t>
    </w:r>
    <w:r w:rsidRPr="00D85087">
      <w:rPr>
        <w:rFonts w:ascii="Times New Roman Bold" w:hAnsi="Times New Roman Bold" w:hint="cs"/>
        <w:b/>
        <w:bCs/>
        <w:rtl/>
      </w:rPr>
      <w:t xml:space="preserve"> </w:t>
    </w:r>
    <w:r w:rsidRPr="00D85087">
      <w:rPr>
        <w:rFonts w:ascii="Times New Roman Bold" w:hAnsi="Times New Roman Bold"/>
        <w:b/>
        <w:bCs/>
        <w:rtl/>
      </w:rPr>
      <w:t xml:space="preserve"> </w:t>
    </w:r>
    <w:r w:rsidRPr="00D85087">
      <w:rPr>
        <w:rFonts w:ascii="Times New Roman Bold" w:hAnsi="Times New Roman Bold"/>
        <w:b/>
        <w:bCs/>
      </w:rPr>
      <w:t>ITU</w:t>
    </w:r>
    <w:proofErr w:type="gramEnd"/>
    <w:r w:rsidRPr="00D85087">
      <w:rPr>
        <w:rFonts w:ascii="Times New Roman Bold" w:hAnsi="Times New Roman Bold"/>
        <w:b/>
        <w:bCs/>
      </w:rPr>
      <w:t xml:space="preserve">-R  </w:t>
    </w:r>
    <w:r>
      <w:rPr>
        <w:rFonts w:ascii="Times New Roman Bold" w:hAnsi="Times New Roman Bold"/>
        <w:b/>
        <w:bCs/>
      </w:rPr>
      <w:t>SM</w:t>
    </w:r>
    <w:r w:rsidRPr="00D85087">
      <w:rPr>
        <w:rFonts w:ascii="Times New Roman Bold" w:hAnsi="Times New Roman Bold"/>
        <w:b/>
        <w:bCs/>
      </w:rPr>
      <w:t>.</w:t>
    </w:r>
    <w:r w:rsidRPr="00D73C78">
      <w:rPr>
        <w:rFonts w:ascii="Times New Roman Bold" w:hAnsi="Times New Roman Bold"/>
        <w:b/>
        <w:bCs/>
      </w:rPr>
      <w:t>2450</w:t>
    </w:r>
    <w:r>
      <w:rPr>
        <w:rFonts w:ascii="Times New Roman Bold" w:hAnsi="Times New Roman Bold"/>
        <w:b/>
        <w:bCs/>
      </w:rPr>
      <w:t>-</w:t>
    </w:r>
    <w:r w:rsidRPr="00D73C78">
      <w:rPr>
        <w:rFonts w:ascii="Times New Roman Bold" w:hAnsi="Times New Roman Bold"/>
        <w:b/>
        <w:bCs/>
      </w:rPr>
      <w:t>0</w:t>
    </w:r>
    <w:r w:rsidRPr="00D85087">
      <w:rPr>
        <w:rFonts w:ascii="Times New Roman Bold" w:hAnsi="Times New Roman Bold"/>
        <w:b/>
        <w:bCs/>
        <w:rtl/>
        <w:lang w:bidi="ar-EG"/>
      </w:rPr>
      <w:tab/>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E806C" w14:textId="77777777" w:rsidR="009C5789" w:rsidRPr="00866894" w:rsidRDefault="009C5789" w:rsidP="004633E8">
    <w:pPr>
      <w:tabs>
        <w:tab w:val="center" w:pos="4795"/>
        <w:tab w:val="right" w:pos="14146"/>
      </w:tabs>
      <w:spacing w:after="240" w:line="300" w:lineRule="exact"/>
      <w:jc w:val="left"/>
      <w:rPr>
        <w:rFonts w:ascii="Times New Roman Bold" w:hAnsi="Times New Roman Bold"/>
        <w:b/>
        <w:bCs/>
        <w:rtl/>
        <w:lang w:bidi="ar-EG"/>
      </w:rPr>
    </w:pPr>
    <w:r w:rsidRPr="00D85087">
      <w:rPr>
        <w:rFonts w:cs="Times New Roman"/>
        <w:b/>
        <w:bCs/>
        <w:szCs w:val="22"/>
      </w:rPr>
      <w:fldChar w:fldCharType="begin"/>
    </w:r>
    <w:r w:rsidRPr="00D85087">
      <w:rPr>
        <w:rFonts w:cs="Times New Roman"/>
        <w:b/>
        <w:bCs/>
        <w:szCs w:val="22"/>
      </w:rPr>
      <w:instrText xml:space="preserve"> PAGE   \* MERGEFORMAT </w:instrText>
    </w:r>
    <w:r w:rsidRPr="00D85087">
      <w:rPr>
        <w:rFonts w:cs="Times New Roman"/>
        <w:b/>
        <w:bCs/>
        <w:szCs w:val="22"/>
      </w:rPr>
      <w:fldChar w:fldCharType="separate"/>
    </w:r>
    <w:r>
      <w:rPr>
        <w:b/>
        <w:bCs/>
        <w:szCs w:val="22"/>
      </w:rPr>
      <w:t>4</w:t>
    </w:r>
    <w:r w:rsidRPr="00D73C78">
      <w:rPr>
        <w:b/>
        <w:bCs/>
        <w:szCs w:val="22"/>
      </w:rPr>
      <w:t>2</w:t>
    </w:r>
    <w:r w:rsidRPr="00D85087">
      <w:rPr>
        <w:rFonts w:cs="Times New Roman"/>
        <w:b/>
        <w:bCs/>
        <w:noProof/>
        <w:szCs w:val="22"/>
      </w:rPr>
      <w:fldChar w:fldCharType="end"/>
    </w:r>
    <w:r w:rsidRPr="00D85087">
      <w:rPr>
        <w:rFonts w:ascii="Times New Roman Bold" w:hAnsi="Times New Roman Bold"/>
        <w:b/>
        <w:bCs/>
        <w:rtl/>
        <w:lang w:bidi="ar-EG"/>
      </w:rPr>
      <w:tab/>
    </w:r>
    <w:proofErr w:type="gramStart"/>
    <w:r>
      <w:rPr>
        <w:rFonts w:ascii="Times New Roman Bold" w:hAnsi="Times New Roman Bold" w:hint="cs"/>
        <w:b/>
        <w:bCs/>
        <w:rtl/>
      </w:rPr>
      <w:t>التقرير</w:t>
    </w:r>
    <w:r w:rsidRPr="00D85087">
      <w:rPr>
        <w:rFonts w:ascii="Times New Roman Bold" w:hAnsi="Times New Roman Bold" w:hint="cs"/>
        <w:b/>
        <w:bCs/>
        <w:rtl/>
      </w:rPr>
      <w:t xml:space="preserve"> </w:t>
    </w:r>
    <w:r w:rsidRPr="00D85087">
      <w:rPr>
        <w:rFonts w:ascii="Times New Roman Bold" w:hAnsi="Times New Roman Bold"/>
        <w:b/>
        <w:bCs/>
        <w:rtl/>
      </w:rPr>
      <w:t xml:space="preserve"> </w:t>
    </w:r>
    <w:r w:rsidRPr="00D85087">
      <w:rPr>
        <w:rFonts w:ascii="Times New Roman Bold" w:hAnsi="Times New Roman Bold"/>
        <w:b/>
        <w:bCs/>
      </w:rPr>
      <w:t>ITU</w:t>
    </w:r>
    <w:proofErr w:type="gramEnd"/>
    <w:r w:rsidRPr="00D85087">
      <w:rPr>
        <w:rFonts w:ascii="Times New Roman Bold" w:hAnsi="Times New Roman Bold"/>
        <w:b/>
        <w:bCs/>
      </w:rPr>
      <w:t xml:space="preserve">-R  </w:t>
    </w:r>
    <w:r>
      <w:rPr>
        <w:rFonts w:ascii="Times New Roman Bold" w:hAnsi="Times New Roman Bold"/>
        <w:b/>
        <w:bCs/>
      </w:rPr>
      <w:t>SM</w:t>
    </w:r>
    <w:r w:rsidRPr="00D85087">
      <w:rPr>
        <w:rFonts w:ascii="Times New Roman Bold" w:hAnsi="Times New Roman Bold"/>
        <w:b/>
        <w:bCs/>
      </w:rPr>
      <w:t>.</w:t>
    </w:r>
    <w:r w:rsidRPr="00D73C78">
      <w:rPr>
        <w:rFonts w:ascii="Times New Roman Bold" w:hAnsi="Times New Roman Bold"/>
        <w:b/>
        <w:bCs/>
      </w:rPr>
      <w:t>2450</w:t>
    </w:r>
    <w:r>
      <w:rPr>
        <w:rFonts w:ascii="Times New Roman Bold" w:hAnsi="Times New Roman Bold"/>
        <w:b/>
        <w:bCs/>
      </w:rPr>
      <w:t>-</w:t>
    </w:r>
    <w:r w:rsidRPr="00D73C78">
      <w:rPr>
        <w:rFonts w:ascii="Times New Roman Bold" w:hAnsi="Times New Roman Bold"/>
        <w:b/>
        <w:bCs/>
      </w:rPr>
      <w:t>0</w:t>
    </w:r>
    <w:r w:rsidRPr="00D85087">
      <w:rPr>
        <w:rFonts w:ascii="Times New Roman Bold" w:hAnsi="Times New Roman Bold"/>
        <w:b/>
        <w:bCs/>
        <w:rtl/>
        <w:lang w:bidi="ar-EG"/>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F83AC" w14:textId="77777777" w:rsidR="009C5789" w:rsidRDefault="009C5789">
    <w:pPr>
      <w:pStyle w:val="Header"/>
    </w:pPr>
    <w:r>
      <w:rPr>
        <w:rFonts w:hint="cs"/>
        <w:noProof/>
        <w:lang w:eastAsia="en-US"/>
      </w:rPr>
      <w:drawing>
        <wp:anchor distT="0" distB="0" distL="114300" distR="114300" simplePos="0" relativeHeight="251659264" behindDoc="1" locked="0" layoutInCell="1" allowOverlap="1" wp14:anchorId="7EDC7B4E" wp14:editId="6B734EE7">
          <wp:simplePos x="0" y="0"/>
          <wp:positionH relativeFrom="column">
            <wp:posOffset>-336550</wp:posOffset>
          </wp:positionH>
          <wp:positionV relativeFrom="paragraph">
            <wp:posOffset>-333787</wp:posOffset>
          </wp:positionV>
          <wp:extent cx="7505700" cy="10639425"/>
          <wp:effectExtent l="0" t="0" r="0" b="9525"/>
          <wp:wrapNone/>
          <wp:docPr id="264" name="Picture 264"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1895E" w14:textId="77777777" w:rsidR="009C5789" w:rsidRPr="00042830" w:rsidRDefault="009C5789" w:rsidP="004633E8">
    <w:pPr>
      <w:tabs>
        <w:tab w:val="center" w:pos="4823"/>
        <w:tab w:val="right" w:pos="14288"/>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Pr>
        <w:rFonts w:ascii="Times New Roman Bold" w:hAnsi="Times New Roman Bold" w:hint="cs"/>
        <w:b/>
        <w:bCs/>
        <w:rtl/>
      </w:rPr>
      <w:t xml:space="preserve">التقرير  </w:t>
    </w:r>
    <w:r w:rsidRPr="00AE3E36">
      <w:rPr>
        <w:rFonts w:ascii="Times New Roman Bold" w:hAnsi="Times New Roman Bold"/>
        <w:b/>
        <w:bCs/>
      </w:rPr>
      <w:t>ITU</w:t>
    </w:r>
    <w:proofErr w:type="gramEnd"/>
    <w:r w:rsidRPr="00AE3E36">
      <w:rPr>
        <w:rFonts w:ascii="Times New Roman Bold" w:hAnsi="Times New Roman Bold"/>
        <w:b/>
        <w:bCs/>
      </w:rPr>
      <w:t xml:space="preserve">-R  </w:t>
    </w:r>
    <w:r>
      <w:rPr>
        <w:rFonts w:ascii="Times New Roman Bold" w:hAnsi="Times New Roman Bold"/>
        <w:b/>
        <w:bCs/>
      </w:rPr>
      <w:t>SM</w:t>
    </w:r>
    <w:r w:rsidRPr="00AE3E36">
      <w:rPr>
        <w:rFonts w:ascii="Times New Roman Bold" w:hAnsi="Times New Roman Bold"/>
        <w:b/>
        <w:bCs/>
      </w:rPr>
      <w:t>.</w:t>
    </w:r>
    <w:r w:rsidRPr="00D73C78">
      <w:rPr>
        <w:rFonts w:ascii="Times New Roman Bold" w:hAnsi="Times New Roman Bold"/>
        <w:b/>
        <w:bCs/>
      </w:rPr>
      <w:t>2450</w:t>
    </w:r>
    <w:r>
      <w:rPr>
        <w:rFonts w:ascii="Times New Roman Bold" w:hAnsi="Times New Roman Bold"/>
        <w:b/>
        <w:bCs/>
      </w:rPr>
      <w:t>-</w:t>
    </w:r>
    <w:r w:rsidRPr="00D73C78">
      <w:rPr>
        <w:rFonts w:ascii="Times New Roman Bold" w:hAnsi="Times New Roman Bold"/>
        <w:b/>
        <w:bCs/>
      </w:rPr>
      <w:t>0</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Pr>
        <w:rFonts w:cs="Times New Roman"/>
        <w:b/>
        <w:bCs/>
        <w:szCs w:val="22"/>
      </w:rPr>
      <w:t>4</w:t>
    </w:r>
    <w:r w:rsidRPr="00D73C78">
      <w:rPr>
        <w:rFonts w:cs="Times New Roman"/>
        <w:b/>
        <w:bCs/>
        <w:szCs w:val="22"/>
      </w:rPr>
      <w:t>0</w:t>
    </w:r>
    <w:r w:rsidRPr="00AE3E36">
      <w:rPr>
        <w:rFonts w:cs="Times New Roman"/>
        <w:b/>
        <w:bCs/>
        <w:noProof/>
        <w:szCs w:val="22"/>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46DB3E" w14:textId="77777777" w:rsidR="009C5789" w:rsidRPr="00C12790" w:rsidRDefault="009C5789" w:rsidP="00637A04">
    <w:pPr>
      <w:tabs>
        <w:tab w:val="center" w:pos="4819"/>
        <w:tab w:val="right" w:pos="14146"/>
      </w:tabs>
      <w:spacing w:after="240" w:line="300" w:lineRule="exact"/>
      <w:jc w:val="left"/>
      <w:rPr>
        <w:rFonts w:ascii="Times New Roman Bold" w:hAnsi="Times New Roman Bold"/>
        <w:b/>
        <w:bCs/>
        <w:rtl/>
        <w:lang w:bidi="ar-EG"/>
      </w:rPr>
    </w:pPr>
    <w:r w:rsidRPr="00D85087">
      <w:rPr>
        <w:rFonts w:cs="Times New Roman"/>
        <w:b/>
        <w:bCs/>
        <w:szCs w:val="22"/>
      </w:rPr>
      <w:fldChar w:fldCharType="begin"/>
    </w:r>
    <w:r w:rsidRPr="00D85087">
      <w:rPr>
        <w:rFonts w:cs="Times New Roman"/>
        <w:b/>
        <w:bCs/>
        <w:szCs w:val="22"/>
      </w:rPr>
      <w:instrText xml:space="preserve"> PAGE   \* MERGEFORMAT </w:instrText>
    </w:r>
    <w:r w:rsidRPr="00D85087">
      <w:rPr>
        <w:rFonts w:cs="Times New Roman"/>
        <w:b/>
        <w:bCs/>
        <w:szCs w:val="22"/>
      </w:rPr>
      <w:fldChar w:fldCharType="separate"/>
    </w:r>
    <w:r>
      <w:rPr>
        <w:rFonts w:cs="Times New Roman"/>
        <w:b/>
        <w:bCs/>
      </w:rPr>
      <w:t>1</w:t>
    </w:r>
    <w:r w:rsidRPr="00D73C78">
      <w:rPr>
        <w:rFonts w:cs="Times New Roman"/>
        <w:b/>
        <w:bCs/>
      </w:rPr>
      <w:t>6</w:t>
    </w:r>
    <w:r w:rsidRPr="00D85087">
      <w:rPr>
        <w:rFonts w:cs="Times New Roman"/>
        <w:b/>
        <w:bCs/>
        <w:noProof/>
        <w:szCs w:val="22"/>
      </w:rPr>
      <w:fldChar w:fldCharType="end"/>
    </w:r>
    <w:r w:rsidRPr="00D85087">
      <w:rPr>
        <w:rFonts w:ascii="Times New Roman Bold" w:hAnsi="Times New Roman Bold"/>
        <w:b/>
        <w:bCs/>
        <w:rtl/>
        <w:lang w:bidi="ar-EG"/>
      </w:rPr>
      <w:tab/>
    </w:r>
    <w:proofErr w:type="gramStart"/>
    <w:r>
      <w:rPr>
        <w:rFonts w:ascii="Times New Roman Bold" w:hAnsi="Times New Roman Bold" w:hint="cs"/>
        <w:b/>
        <w:bCs/>
        <w:rtl/>
      </w:rPr>
      <w:t>التقرير</w:t>
    </w:r>
    <w:r w:rsidRPr="00D85087">
      <w:rPr>
        <w:rFonts w:ascii="Times New Roman Bold" w:hAnsi="Times New Roman Bold" w:hint="cs"/>
        <w:b/>
        <w:bCs/>
        <w:rtl/>
      </w:rPr>
      <w:t xml:space="preserve"> </w:t>
    </w:r>
    <w:r w:rsidRPr="00D85087">
      <w:rPr>
        <w:rFonts w:ascii="Times New Roman Bold" w:hAnsi="Times New Roman Bold"/>
        <w:b/>
        <w:bCs/>
        <w:rtl/>
      </w:rPr>
      <w:t xml:space="preserve"> </w:t>
    </w:r>
    <w:r w:rsidRPr="00D85087">
      <w:rPr>
        <w:rFonts w:ascii="Times New Roman Bold" w:hAnsi="Times New Roman Bold"/>
        <w:b/>
        <w:bCs/>
      </w:rPr>
      <w:t>ITU</w:t>
    </w:r>
    <w:proofErr w:type="gramEnd"/>
    <w:r w:rsidRPr="00D85087">
      <w:rPr>
        <w:rFonts w:ascii="Times New Roman Bold" w:hAnsi="Times New Roman Bold"/>
        <w:b/>
        <w:bCs/>
      </w:rPr>
      <w:t xml:space="preserve">-R  </w:t>
    </w:r>
    <w:r>
      <w:rPr>
        <w:rFonts w:ascii="Times New Roman Bold" w:hAnsi="Times New Roman Bold"/>
        <w:b/>
        <w:bCs/>
      </w:rPr>
      <w:t>SM</w:t>
    </w:r>
    <w:r w:rsidRPr="00D85087">
      <w:rPr>
        <w:rFonts w:ascii="Times New Roman Bold" w:hAnsi="Times New Roman Bold"/>
        <w:b/>
        <w:bCs/>
      </w:rPr>
      <w:t>.</w:t>
    </w:r>
    <w:r w:rsidRPr="00D73C78">
      <w:rPr>
        <w:rFonts w:ascii="Times New Roman Bold" w:hAnsi="Times New Roman Bold"/>
        <w:b/>
        <w:bCs/>
      </w:rPr>
      <w:t>2450</w:t>
    </w:r>
    <w:r>
      <w:rPr>
        <w:rFonts w:ascii="Times New Roman Bold" w:hAnsi="Times New Roman Bold"/>
        <w:b/>
        <w:bCs/>
      </w:rPr>
      <w:t>-</w:t>
    </w:r>
    <w:r w:rsidRPr="00D73C78">
      <w:rPr>
        <w:rFonts w:ascii="Times New Roman Bold" w:hAnsi="Times New Roman Bold"/>
        <w:b/>
        <w:bCs/>
      </w:rPr>
      <w:t>0</w:t>
    </w:r>
    <w:r w:rsidRPr="00D85087">
      <w:rPr>
        <w:rFonts w:ascii="Times New Roman Bold" w:hAnsi="Times New Roman Bold"/>
        <w:b/>
        <w:bCs/>
        <w:rtl/>
        <w:lang w:bidi="ar-EG"/>
      </w:rPr>
      <w:tab/>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C7585" w14:textId="77777777" w:rsidR="009C5789" w:rsidRPr="00C12790" w:rsidRDefault="009C5789" w:rsidP="004633E8">
    <w:pPr>
      <w:tabs>
        <w:tab w:val="center" w:pos="7839"/>
        <w:tab w:val="right" w:pos="14146"/>
      </w:tabs>
      <w:spacing w:after="120" w:line="300" w:lineRule="exact"/>
      <w:jc w:val="left"/>
      <w:rPr>
        <w:rFonts w:ascii="Times New Roman Bold" w:hAnsi="Times New Roman Bold"/>
        <w:b/>
        <w:bCs/>
        <w:rtl/>
        <w:lang w:bidi="ar-EG"/>
      </w:rPr>
    </w:pPr>
    <w:r w:rsidRPr="00D85087">
      <w:rPr>
        <w:rFonts w:cs="Times New Roman"/>
        <w:b/>
        <w:bCs/>
        <w:szCs w:val="22"/>
      </w:rPr>
      <w:fldChar w:fldCharType="begin"/>
    </w:r>
    <w:r w:rsidRPr="00D85087">
      <w:rPr>
        <w:rFonts w:cs="Times New Roman"/>
        <w:b/>
        <w:bCs/>
        <w:szCs w:val="22"/>
      </w:rPr>
      <w:instrText xml:space="preserve"> PAGE   \* MERGEFORMAT </w:instrText>
    </w:r>
    <w:r w:rsidRPr="00D85087">
      <w:rPr>
        <w:rFonts w:cs="Times New Roman"/>
        <w:b/>
        <w:bCs/>
        <w:szCs w:val="22"/>
      </w:rPr>
      <w:fldChar w:fldCharType="separate"/>
    </w:r>
    <w:r>
      <w:rPr>
        <w:rFonts w:cs="Times New Roman"/>
        <w:b/>
        <w:bCs/>
      </w:rPr>
      <w:t>1</w:t>
    </w:r>
    <w:r w:rsidRPr="00D73C78">
      <w:rPr>
        <w:rFonts w:cs="Times New Roman"/>
        <w:b/>
        <w:bCs/>
      </w:rPr>
      <w:t>6</w:t>
    </w:r>
    <w:r w:rsidRPr="00D85087">
      <w:rPr>
        <w:rFonts w:cs="Times New Roman"/>
        <w:b/>
        <w:bCs/>
        <w:noProof/>
        <w:szCs w:val="22"/>
      </w:rPr>
      <w:fldChar w:fldCharType="end"/>
    </w:r>
    <w:r w:rsidRPr="00D85087">
      <w:rPr>
        <w:rFonts w:ascii="Times New Roman Bold" w:hAnsi="Times New Roman Bold"/>
        <w:b/>
        <w:bCs/>
        <w:rtl/>
        <w:lang w:bidi="ar-EG"/>
      </w:rPr>
      <w:tab/>
    </w:r>
    <w:proofErr w:type="gramStart"/>
    <w:r>
      <w:rPr>
        <w:rFonts w:ascii="Times New Roman Bold" w:hAnsi="Times New Roman Bold" w:hint="cs"/>
        <w:b/>
        <w:bCs/>
        <w:rtl/>
      </w:rPr>
      <w:t>التقرير</w:t>
    </w:r>
    <w:r w:rsidRPr="00D85087">
      <w:rPr>
        <w:rFonts w:ascii="Times New Roman Bold" w:hAnsi="Times New Roman Bold" w:hint="cs"/>
        <w:b/>
        <w:bCs/>
        <w:rtl/>
      </w:rPr>
      <w:t xml:space="preserve"> </w:t>
    </w:r>
    <w:r w:rsidRPr="00D85087">
      <w:rPr>
        <w:rFonts w:ascii="Times New Roman Bold" w:hAnsi="Times New Roman Bold"/>
        <w:b/>
        <w:bCs/>
        <w:rtl/>
      </w:rPr>
      <w:t xml:space="preserve"> </w:t>
    </w:r>
    <w:r w:rsidRPr="00D85087">
      <w:rPr>
        <w:rFonts w:ascii="Times New Roman Bold" w:hAnsi="Times New Roman Bold"/>
        <w:b/>
        <w:bCs/>
      </w:rPr>
      <w:t>ITU</w:t>
    </w:r>
    <w:proofErr w:type="gramEnd"/>
    <w:r w:rsidRPr="00D85087">
      <w:rPr>
        <w:rFonts w:ascii="Times New Roman Bold" w:hAnsi="Times New Roman Bold"/>
        <w:b/>
        <w:bCs/>
      </w:rPr>
      <w:t xml:space="preserve">-R  </w:t>
    </w:r>
    <w:r>
      <w:rPr>
        <w:rFonts w:ascii="Times New Roman Bold" w:hAnsi="Times New Roman Bold"/>
        <w:b/>
        <w:bCs/>
      </w:rPr>
      <w:t>SM</w:t>
    </w:r>
    <w:r w:rsidRPr="00D85087">
      <w:rPr>
        <w:rFonts w:ascii="Times New Roman Bold" w:hAnsi="Times New Roman Bold"/>
        <w:b/>
        <w:bCs/>
      </w:rPr>
      <w:t>.</w:t>
    </w:r>
    <w:r w:rsidRPr="00D73C78">
      <w:rPr>
        <w:rFonts w:ascii="Times New Roman Bold" w:hAnsi="Times New Roman Bold"/>
        <w:b/>
        <w:bCs/>
      </w:rPr>
      <w:t>2450</w:t>
    </w:r>
    <w:r>
      <w:rPr>
        <w:rFonts w:ascii="Times New Roman Bold" w:hAnsi="Times New Roman Bold"/>
        <w:b/>
        <w:bCs/>
      </w:rPr>
      <w:t>-</w:t>
    </w:r>
    <w:r w:rsidRPr="00D73C78">
      <w:rPr>
        <w:rFonts w:ascii="Times New Roman Bold" w:hAnsi="Times New Roman Bold"/>
        <w:b/>
        <w:bCs/>
      </w:rPr>
      <w:t>0</w:t>
    </w:r>
    <w:r w:rsidRPr="00D85087">
      <w:rPr>
        <w:rFonts w:ascii="Times New Roman Bold" w:hAnsi="Times New Roman Bold"/>
        <w:b/>
        <w:bCs/>
        <w:rtl/>
        <w:lang w:bidi="ar-EG"/>
      </w:rPr>
      <w:tab/>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DAA9C" w14:textId="072EE919" w:rsidR="009C5789" w:rsidRPr="00C5263B" w:rsidRDefault="009C5789" w:rsidP="00C5263B">
    <w:pPr>
      <w:tabs>
        <w:tab w:val="center" w:pos="4819"/>
        <w:tab w:val="right" w:pos="9639"/>
      </w:tabs>
      <w:spacing w:after="240" w:line="300" w:lineRule="exact"/>
      <w:jc w:val="left"/>
      <w:rPr>
        <w:rFonts w:ascii="Times New Roman Bold" w:hAnsi="Times New Roman Bold"/>
        <w:b/>
        <w:bCs/>
        <w:lang w:bidi="ar-EG"/>
      </w:rPr>
    </w:pPr>
    <w:r w:rsidRPr="00AE3E36">
      <w:rPr>
        <w:rFonts w:ascii="Times New Roman Bold" w:hAnsi="Times New Roman Bold"/>
        <w:b/>
        <w:bCs/>
        <w:rtl/>
        <w:lang w:bidi="ar-EG"/>
      </w:rPr>
      <w:tab/>
    </w:r>
    <w:proofErr w:type="gramStart"/>
    <w:r>
      <w:rPr>
        <w:rFonts w:ascii="Times New Roman Bold" w:hAnsi="Times New Roman Bold" w:hint="cs"/>
        <w:b/>
        <w:bCs/>
        <w:rtl/>
      </w:rPr>
      <w:t>التقرير</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ITU</w:t>
    </w:r>
    <w:proofErr w:type="gramEnd"/>
    <w:r w:rsidRPr="00AE3E36">
      <w:rPr>
        <w:rFonts w:ascii="Times New Roman Bold" w:hAnsi="Times New Roman Bold"/>
        <w:b/>
        <w:bCs/>
      </w:rPr>
      <w:t xml:space="preserve">-R  </w:t>
    </w:r>
    <w:r>
      <w:rPr>
        <w:rFonts w:ascii="Times New Roman Bold" w:hAnsi="Times New Roman Bold"/>
        <w:b/>
        <w:bCs/>
      </w:rPr>
      <w:t>SM</w:t>
    </w:r>
    <w:r w:rsidRPr="00D85087">
      <w:rPr>
        <w:rFonts w:ascii="Times New Roman Bold" w:hAnsi="Times New Roman Bold"/>
        <w:b/>
        <w:bCs/>
      </w:rPr>
      <w:t>.</w:t>
    </w:r>
    <w:r w:rsidRPr="00D73C78">
      <w:rPr>
        <w:rFonts w:ascii="Times New Roman Bold" w:hAnsi="Times New Roman Bold"/>
        <w:b/>
        <w:bCs/>
      </w:rPr>
      <w:t>2450</w:t>
    </w:r>
    <w:r>
      <w:rPr>
        <w:rFonts w:ascii="Times New Roman Bold" w:hAnsi="Times New Roman Bold"/>
        <w:b/>
        <w:bCs/>
      </w:rPr>
      <w:t>-</w:t>
    </w:r>
    <w:r w:rsidRPr="00D73C78">
      <w:rPr>
        <w:rFonts w:ascii="Times New Roman Bold" w:hAnsi="Times New Roman Bold"/>
        <w:b/>
        <w:bCs/>
      </w:rPr>
      <w:t>0</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Pr="00D73C78">
      <w:rPr>
        <w:rFonts w:cs="Times New Roman"/>
        <w:b/>
        <w:bCs/>
        <w:noProof/>
        <w:szCs w:val="22"/>
      </w:rPr>
      <w:t>1</w:t>
    </w:r>
    <w:r w:rsidRPr="00AE3E36">
      <w:rPr>
        <w:rFonts w:cs="Times New Roman"/>
        <w:b/>
        <w:bCs/>
        <w:noProof/>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0C3FF" w14:textId="77777777" w:rsidR="009C5789" w:rsidRDefault="009C5789" w:rsidP="00D8508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D54C6" w14:textId="77777777" w:rsidR="009C5789" w:rsidRDefault="009C5789">
    <w:pPr>
      <w:pStyle w:val="Header"/>
    </w:pPr>
    <w:r>
      <w:rPr>
        <w:rFonts w:hint="cs"/>
        <w:noProof/>
        <w:lang w:eastAsia="en-US"/>
      </w:rPr>
      <w:drawing>
        <wp:anchor distT="0" distB="0" distL="114300" distR="114300" simplePos="0" relativeHeight="251661312" behindDoc="1" locked="0" layoutInCell="1" allowOverlap="1" wp14:anchorId="41A6DF97" wp14:editId="39DC7E72">
          <wp:simplePos x="0" y="0"/>
          <wp:positionH relativeFrom="column">
            <wp:posOffset>-336550</wp:posOffset>
          </wp:positionH>
          <wp:positionV relativeFrom="paragraph">
            <wp:posOffset>-333787</wp:posOffset>
          </wp:positionV>
          <wp:extent cx="7505700" cy="10639425"/>
          <wp:effectExtent l="0" t="0" r="0" b="9525"/>
          <wp:wrapNone/>
          <wp:docPr id="265" name="Picture 265"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8FD83F" w14:textId="78EF0A99" w:rsidR="009C5789" w:rsidRPr="00D85087" w:rsidRDefault="009C5789" w:rsidP="00FC226B">
    <w:pPr>
      <w:tabs>
        <w:tab w:val="center" w:pos="4819"/>
      </w:tabs>
      <w:spacing w:after="240" w:line="300" w:lineRule="exact"/>
      <w:rPr>
        <w:rFonts w:ascii="Times New Roman Bold" w:hAnsi="Times New Roman Bold"/>
        <w:b/>
        <w:bCs/>
        <w:lang w:bidi="ar-EG"/>
      </w:rPr>
    </w:pPr>
    <w:r>
      <w:rPr>
        <w:rFonts w:ascii="Times New Roman Bold" w:hAnsi="Times New Roman Bold"/>
        <w:b/>
        <w:bCs/>
      </w:rPr>
      <w:t>ii</w:t>
    </w:r>
    <w:r w:rsidRPr="00D85087">
      <w:rPr>
        <w:rFonts w:ascii="Times New Roman Bold" w:hAnsi="Times New Roman Bold" w:hint="cs"/>
        <w:b/>
        <w:bCs/>
        <w:rtl/>
      </w:rPr>
      <w:tab/>
    </w:r>
    <w:proofErr w:type="gramStart"/>
    <w:r>
      <w:rPr>
        <w:rFonts w:ascii="Times New Roman Bold" w:hAnsi="Times New Roman Bold" w:hint="cs"/>
        <w:b/>
        <w:bCs/>
        <w:rtl/>
      </w:rPr>
      <w:t>التقرير</w:t>
    </w:r>
    <w:r w:rsidRPr="00D85087">
      <w:rPr>
        <w:rFonts w:ascii="Times New Roman Bold" w:hAnsi="Times New Roman Bold" w:hint="cs"/>
        <w:b/>
        <w:bCs/>
        <w:rtl/>
      </w:rPr>
      <w:t xml:space="preserve"> </w:t>
    </w:r>
    <w:r w:rsidRPr="00D85087">
      <w:rPr>
        <w:rFonts w:ascii="Times New Roman Bold" w:hAnsi="Times New Roman Bold"/>
        <w:b/>
        <w:bCs/>
        <w:rtl/>
      </w:rPr>
      <w:t xml:space="preserve"> </w:t>
    </w:r>
    <w:r w:rsidRPr="00D85087">
      <w:rPr>
        <w:rFonts w:ascii="Times New Roman Bold" w:hAnsi="Times New Roman Bold"/>
        <w:b/>
        <w:bCs/>
      </w:rPr>
      <w:t>ITU</w:t>
    </w:r>
    <w:proofErr w:type="gramEnd"/>
    <w:r w:rsidRPr="00D85087">
      <w:rPr>
        <w:rFonts w:ascii="Times New Roman Bold" w:hAnsi="Times New Roman Bold"/>
        <w:b/>
        <w:bCs/>
      </w:rPr>
      <w:t xml:space="preserve">-R  </w:t>
    </w:r>
    <w:r>
      <w:rPr>
        <w:rFonts w:ascii="Times New Roman Bold" w:hAnsi="Times New Roman Bold"/>
        <w:b/>
        <w:bCs/>
      </w:rPr>
      <w:t>SM</w:t>
    </w:r>
    <w:r w:rsidRPr="00D85087">
      <w:rPr>
        <w:rFonts w:ascii="Times New Roman Bold" w:hAnsi="Times New Roman Bold"/>
        <w:b/>
        <w:bCs/>
      </w:rPr>
      <w:t>.</w:t>
    </w:r>
    <w:r w:rsidRPr="00D73C78">
      <w:rPr>
        <w:rFonts w:ascii="Times New Roman Bold" w:hAnsi="Times New Roman Bold"/>
        <w:b/>
        <w:bCs/>
      </w:rPr>
      <w:t>2450</w:t>
    </w:r>
    <w:r>
      <w:rPr>
        <w:rFonts w:ascii="Times New Roman Bold" w:hAnsi="Times New Roman Bold"/>
        <w:b/>
        <w:bCs/>
      </w:rPr>
      <w:t>-</w:t>
    </w:r>
    <w:r w:rsidRPr="00D73C78">
      <w:rPr>
        <w:rFonts w:ascii="Times New Roman Bold" w:hAnsi="Times New Roman Bold"/>
        <w:b/>
        <w:bCs/>
      </w:rPr>
      <w:t>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BEDA9C" w14:textId="77777777" w:rsidR="009C5789" w:rsidRPr="00D85087" w:rsidRDefault="009C5789" w:rsidP="00FC226B">
    <w:pPr>
      <w:tabs>
        <w:tab w:val="center" w:pos="4819"/>
        <w:tab w:val="right" w:pos="9639"/>
      </w:tabs>
      <w:spacing w:after="240" w:line="300" w:lineRule="exact"/>
      <w:jc w:val="left"/>
      <w:rPr>
        <w:rFonts w:ascii="Times New Roman Bold" w:hAnsi="Times New Roman Bold"/>
        <w:b/>
        <w:bCs/>
        <w:rtl/>
        <w:lang w:bidi="ar-EG"/>
      </w:rPr>
    </w:pPr>
    <w:r w:rsidRPr="00D85087">
      <w:rPr>
        <w:rFonts w:cs="Times New Roman"/>
        <w:b/>
        <w:bCs/>
        <w:szCs w:val="22"/>
      </w:rPr>
      <w:fldChar w:fldCharType="begin"/>
    </w:r>
    <w:r w:rsidRPr="00D85087">
      <w:rPr>
        <w:rFonts w:cs="Times New Roman"/>
        <w:b/>
        <w:bCs/>
        <w:szCs w:val="22"/>
      </w:rPr>
      <w:instrText xml:space="preserve"> PAGE   \* MERGEFORMAT </w:instrText>
    </w:r>
    <w:r w:rsidRPr="00D85087">
      <w:rPr>
        <w:rFonts w:cs="Times New Roman"/>
        <w:b/>
        <w:bCs/>
        <w:szCs w:val="22"/>
      </w:rPr>
      <w:fldChar w:fldCharType="separate"/>
    </w:r>
    <w:r w:rsidRPr="00D73C78">
      <w:rPr>
        <w:rFonts w:cs="Times New Roman"/>
        <w:b/>
        <w:bCs/>
        <w:noProof/>
        <w:szCs w:val="22"/>
      </w:rPr>
      <w:t>2</w:t>
    </w:r>
    <w:r w:rsidRPr="00D85087">
      <w:rPr>
        <w:rFonts w:cs="Times New Roman"/>
        <w:b/>
        <w:bCs/>
        <w:noProof/>
        <w:szCs w:val="22"/>
      </w:rPr>
      <w:fldChar w:fldCharType="end"/>
    </w:r>
    <w:r w:rsidRPr="00D85087">
      <w:rPr>
        <w:rFonts w:ascii="Times New Roman Bold" w:hAnsi="Times New Roman Bold"/>
        <w:b/>
        <w:bCs/>
        <w:rtl/>
        <w:lang w:bidi="ar-EG"/>
      </w:rPr>
      <w:tab/>
    </w:r>
    <w:proofErr w:type="gramStart"/>
    <w:r>
      <w:rPr>
        <w:rFonts w:ascii="Times New Roman Bold" w:hAnsi="Times New Roman Bold" w:hint="cs"/>
        <w:b/>
        <w:bCs/>
        <w:rtl/>
      </w:rPr>
      <w:t>التقرير</w:t>
    </w:r>
    <w:r w:rsidRPr="00D85087">
      <w:rPr>
        <w:rFonts w:ascii="Times New Roman Bold" w:hAnsi="Times New Roman Bold" w:hint="cs"/>
        <w:b/>
        <w:bCs/>
        <w:rtl/>
      </w:rPr>
      <w:t xml:space="preserve"> </w:t>
    </w:r>
    <w:r w:rsidRPr="00D85087">
      <w:rPr>
        <w:rFonts w:ascii="Times New Roman Bold" w:hAnsi="Times New Roman Bold"/>
        <w:b/>
        <w:bCs/>
        <w:rtl/>
      </w:rPr>
      <w:t xml:space="preserve"> </w:t>
    </w:r>
    <w:r w:rsidRPr="00D85087">
      <w:rPr>
        <w:rFonts w:ascii="Times New Roman Bold" w:hAnsi="Times New Roman Bold"/>
        <w:b/>
        <w:bCs/>
      </w:rPr>
      <w:t>ITU</w:t>
    </w:r>
    <w:proofErr w:type="gramEnd"/>
    <w:r w:rsidRPr="00D85087">
      <w:rPr>
        <w:rFonts w:ascii="Times New Roman Bold" w:hAnsi="Times New Roman Bold"/>
        <w:b/>
        <w:bCs/>
      </w:rPr>
      <w:t xml:space="preserve">-R  </w:t>
    </w:r>
    <w:r>
      <w:rPr>
        <w:rFonts w:ascii="Times New Roman Bold" w:hAnsi="Times New Roman Bold"/>
        <w:b/>
        <w:bCs/>
      </w:rPr>
      <w:t>SM</w:t>
    </w:r>
    <w:r w:rsidRPr="00D85087">
      <w:rPr>
        <w:rFonts w:ascii="Times New Roman Bold" w:hAnsi="Times New Roman Bold"/>
        <w:b/>
        <w:bCs/>
      </w:rPr>
      <w:t>.</w:t>
    </w:r>
    <w:r w:rsidRPr="00D73C78">
      <w:rPr>
        <w:rFonts w:ascii="Times New Roman Bold" w:hAnsi="Times New Roman Bold"/>
        <w:b/>
        <w:bCs/>
      </w:rPr>
      <w:t>2450</w:t>
    </w:r>
    <w:r>
      <w:rPr>
        <w:rFonts w:ascii="Times New Roman Bold" w:hAnsi="Times New Roman Bold"/>
        <w:b/>
        <w:bCs/>
      </w:rPr>
      <w:t>-</w:t>
    </w:r>
    <w:r w:rsidRPr="00D73C78">
      <w:rPr>
        <w:rFonts w:ascii="Times New Roman Bold" w:hAnsi="Times New Roman Bold"/>
        <w:b/>
        <w:bCs/>
      </w:rPr>
      <w:t>0</w:t>
    </w:r>
    <w:r w:rsidRPr="00D85087">
      <w:rPr>
        <w:rFonts w:ascii="Times New Roman Bold" w:hAnsi="Times New Roman Bold"/>
        <w:b/>
        <w:bCs/>
        <w:rtl/>
        <w:lang w:bidi="ar-EG"/>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71721C" w14:textId="77777777" w:rsidR="009C5789" w:rsidRPr="00AE3E36" w:rsidRDefault="009C5789" w:rsidP="00FC226B">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Pr>
        <w:rFonts w:ascii="Times New Roman Bold" w:hAnsi="Times New Roman Bold" w:hint="cs"/>
        <w:b/>
        <w:bCs/>
        <w:rtl/>
      </w:rPr>
      <w:t xml:space="preserve">التقرير  </w:t>
    </w:r>
    <w:r w:rsidRPr="00AE3E36">
      <w:rPr>
        <w:rFonts w:ascii="Times New Roman Bold" w:hAnsi="Times New Roman Bold"/>
        <w:b/>
        <w:bCs/>
      </w:rPr>
      <w:t>ITU</w:t>
    </w:r>
    <w:proofErr w:type="gramEnd"/>
    <w:r w:rsidRPr="00AE3E36">
      <w:rPr>
        <w:rFonts w:ascii="Times New Roman Bold" w:hAnsi="Times New Roman Bold"/>
        <w:b/>
        <w:bCs/>
      </w:rPr>
      <w:t xml:space="preserve">-R  </w:t>
    </w:r>
    <w:r>
      <w:rPr>
        <w:rFonts w:ascii="Times New Roman Bold" w:hAnsi="Times New Roman Bold"/>
        <w:b/>
        <w:bCs/>
      </w:rPr>
      <w:t>SM</w:t>
    </w:r>
    <w:r w:rsidRPr="00AE3E36">
      <w:rPr>
        <w:rFonts w:ascii="Times New Roman Bold" w:hAnsi="Times New Roman Bold"/>
        <w:b/>
        <w:bCs/>
      </w:rPr>
      <w:t>.</w:t>
    </w:r>
    <w:r w:rsidRPr="00D73C78">
      <w:rPr>
        <w:rFonts w:ascii="Times New Roman Bold" w:hAnsi="Times New Roman Bold"/>
        <w:b/>
        <w:bCs/>
      </w:rPr>
      <w:t>2450</w:t>
    </w:r>
    <w:r>
      <w:rPr>
        <w:rFonts w:ascii="Times New Roman Bold" w:hAnsi="Times New Roman Bold"/>
        <w:b/>
        <w:bCs/>
      </w:rPr>
      <w:t>-</w:t>
    </w:r>
    <w:r w:rsidRPr="00D73C78">
      <w:rPr>
        <w:rFonts w:ascii="Times New Roman Bold" w:hAnsi="Times New Roman Bold"/>
        <w:b/>
        <w:bCs/>
      </w:rPr>
      <w:t>0</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Pr="00D73C78">
      <w:rPr>
        <w:rFonts w:cs="Times New Roman"/>
        <w:b/>
        <w:bCs/>
        <w:noProof/>
        <w:szCs w:val="22"/>
      </w:rPr>
      <w:t>3</w:t>
    </w:r>
    <w:r w:rsidRPr="00AE3E36">
      <w:rPr>
        <w:rFonts w:cs="Times New Roman"/>
        <w:b/>
        <w:bCs/>
        <w:noProof/>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88CDB3" w14:textId="77777777" w:rsidR="009C5789" w:rsidRPr="00AE3E36" w:rsidRDefault="009C5789" w:rsidP="00FC226B">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Pr>
        <w:rFonts w:ascii="Times New Roman Bold" w:hAnsi="Times New Roman Bold" w:hint="cs"/>
        <w:b/>
        <w:bCs/>
        <w:rtl/>
      </w:rPr>
      <w:t>التقرير</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ITU</w:t>
    </w:r>
    <w:proofErr w:type="gramEnd"/>
    <w:r w:rsidRPr="00AE3E36">
      <w:rPr>
        <w:rFonts w:ascii="Times New Roman Bold" w:hAnsi="Times New Roman Bold"/>
        <w:b/>
        <w:bCs/>
      </w:rPr>
      <w:t xml:space="preserve">-R  </w:t>
    </w:r>
    <w:r>
      <w:rPr>
        <w:rFonts w:ascii="Times New Roman Bold" w:hAnsi="Times New Roman Bold"/>
        <w:b/>
        <w:bCs/>
      </w:rPr>
      <w:t>SM</w:t>
    </w:r>
    <w:r w:rsidRPr="00AE3E36">
      <w:rPr>
        <w:rFonts w:ascii="Times New Roman Bold" w:hAnsi="Times New Roman Bold"/>
        <w:b/>
        <w:bCs/>
      </w:rPr>
      <w:t>.</w:t>
    </w:r>
    <w:r w:rsidRPr="00D73C78">
      <w:rPr>
        <w:rFonts w:ascii="Times New Roman Bold" w:hAnsi="Times New Roman Bold"/>
        <w:b/>
        <w:bCs/>
      </w:rPr>
      <w:t>2450</w:t>
    </w:r>
    <w:r>
      <w:rPr>
        <w:rFonts w:ascii="Times New Roman Bold" w:hAnsi="Times New Roman Bold"/>
        <w:b/>
        <w:bCs/>
      </w:rPr>
      <w:t>-</w:t>
    </w:r>
    <w:r w:rsidRPr="00D73C78">
      <w:rPr>
        <w:rFonts w:ascii="Times New Roman Bold" w:hAnsi="Times New Roman Bold"/>
        <w:b/>
        <w:bCs/>
      </w:rPr>
      <w:t>0</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Pr="00D73C78">
      <w:rPr>
        <w:rFonts w:cs="Times New Roman"/>
        <w:b/>
        <w:bCs/>
        <w:noProof/>
        <w:szCs w:val="22"/>
      </w:rPr>
      <w:t>1</w:t>
    </w:r>
    <w:r w:rsidRPr="00AE3E36">
      <w:rPr>
        <w:rFonts w:cs="Times New Roman"/>
        <w:b/>
        <w:bCs/>
        <w:noProof/>
        <w:szCs w:val="22"/>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E1DE58" w14:textId="77777777" w:rsidR="009C5789" w:rsidRPr="009C6B8D" w:rsidRDefault="009C5789" w:rsidP="00637A04">
    <w:pPr>
      <w:tabs>
        <w:tab w:val="center" w:pos="4536"/>
        <w:tab w:val="right" w:pos="13579"/>
      </w:tabs>
      <w:spacing w:after="240" w:line="300" w:lineRule="exact"/>
      <w:jc w:val="left"/>
      <w:rPr>
        <w:rFonts w:ascii="Times New Roman Bold" w:hAnsi="Times New Roman Bold"/>
        <w:b/>
        <w:bCs/>
        <w:rtl/>
        <w:lang w:bidi="ar-EG"/>
      </w:rPr>
    </w:pPr>
    <w:r w:rsidRPr="00D85087">
      <w:rPr>
        <w:rFonts w:cs="Times New Roman"/>
        <w:b/>
        <w:bCs/>
        <w:szCs w:val="22"/>
      </w:rPr>
      <w:fldChar w:fldCharType="begin"/>
    </w:r>
    <w:r w:rsidRPr="00D85087">
      <w:rPr>
        <w:rFonts w:cs="Times New Roman"/>
        <w:b/>
        <w:bCs/>
        <w:szCs w:val="22"/>
      </w:rPr>
      <w:instrText xml:space="preserve"> PAGE   \* MERGEFORMAT </w:instrText>
    </w:r>
    <w:r w:rsidRPr="00D85087">
      <w:rPr>
        <w:rFonts w:cs="Times New Roman"/>
        <w:b/>
        <w:bCs/>
        <w:szCs w:val="22"/>
      </w:rPr>
      <w:fldChar w:fldCharType="separate"/>
    </w:r>
    <w:r>
      <w:rPr>
        <w:rFonts w:cs="Times New Roman"/>
        <w:b/>
        <w:bCs/>
        <w:szCs w:val="22"/>
      </w:rPr>
      <w:t>2</w:t>
    </w:r>
    <w:r w:rsidRPr="00D73C78">
      <w:rPr>
        <w:rFonts w:cs="Times New Roman"/>
        <w:b/>
        <w:bCs/>
        <w:szCs w:val="22"/>
      </w:rPr>
      <w:t>0</w:t>
    </w:r>
    <w:r w:rsidRPr="00D85087">
      <w:rPr>
        <w:rFonts w:cs="Times New Roman"/>
        <w:b/>
        <w:bCs/>
        <w:noProof/>
        <w:szCs w:val="22"/>
      </w:rPr>
      <w:fldChar w:fldCharType="end"/>
    </w:r>
    <w:r w:rsidRPr="00D85087">
      <w:rPr>
        <w:rFonts w:ascii="Times New Roman Bold" w:hAnsi="Times New Roman Bold"/>
        <w:b/>
        <w:bCs/>
        <w:rtl/>
        <w:lang w:bidi="ar-EG"/>
      </w:rPr>
      <w:tab/>
    </w:r>
    <w:proofErr w:type="gramStart"/>
    <w:r>
      <w:rPr>
        <w:rFonts w:ascii="Times New Roman Bold" w:hAnsi="Times New Roman Bold" w:hint="cs"/>
        <w:b/>
        <w:bCs/>
        <w:rtl/>
      </w:rPr>
      <w:t>التقرير</w:t>
    </w:r>
    <w:r w:rsidRPr="00D85087">
      <w:rPr>
        <w:rFonts w:ascii="Times New Roman Bold" w:hAnsi="Times New Roman Bold" w:hint="cs"/>
        <w:b/>
        <w:bCs/>
        <w:rtl/>
      </w:rPr>
      <w:t xml:space="preserve"> </w:t>
    </w:r>
    <w:r w:rsidRPr="00D85087">
      <w:rPr>
        <w:rFonts w:ascii="Times New Roman Bold" w:hAnsi="Times New Roman Bold"/>
        <w:b/>
        <w:bCs/>
        <w:rtl/>
      </w:rPr>
      <w:t xml:space="preserve"> </w:t>
    </w:r>
    <w:r w:rsidRPr="00D85087">
      <w:rPr>
        <w:rFonts w:ascii="Times New Roman Bold" w:hAnsi="Times New Roman Bold"/>
        <w:b/>
        <w:bCs/>
      </w:rPr>
      <w:t>ITU</w:t>
    </w:r>
    <w:proofErr w:type="gramEnd"/>
    <w:r w:rsidRPr="00D85087">
      <w:rPr>
        <w:rFonts w:ascii="Times New Roman Bold" w:hAnsi="Times New Roman Bold"/>
        <w:b/>
        <w:bCs/>
      </w:rPr>
      <w:t xml:space="preserve">-R  </w:t>
    </w:r>
    <w:r>
      <w:rPr>
        <w:rFonts w:ascii="Times New Roman Bold" w:hAnsi="Times New Roman Bold"/>
        <w:b/>
        <w:bCs/>
      </w:rPr>
      <w:t>SM</w:t>
    </w:r>
    <w:r w:rsidRPr="00D85087">
      <w:rPr>
        <w:rFonts w:ascii="Times New Roman Bold" w:hAnsi="Times New Roman Bold"/>
        <w:b/>
        <w:bCs/>
      </w:rPr>
      <w:t>.</w:t>
    </w:r>
    <w:r w:rsidRPr="00D73C78">
      <w:rPr>
        <w:rFonts w:ascii="Times New Roman Bold" w:hAnsi="Times New Roman Bold"/>
        <w:b/>
        <w:bCs/>
      </w:rPr>
      <w:t>2450</w:t>
    </w:r>
    <w:r>
      <w:rPr>
        <w:rFonts w:ascii="Times New Roman Bold" w:hAnsi="Times New Roman Bold"/>
        <w:b/>
        <w:bCs/>
      </w:rPr>
      <w:t>-</w:t>
    </w:r>
    <w:r w:rsidRPr="00D73C78">
      <w:rPr>
        <w:rFonts w:ascii="Times New Roman Bold" w:hAnsi="Times New Roman Bold"/>
        <w:b/>
        <w:bCs/>
      </w:rPr>
      <w:t>0</w:t>
    </w:r>
    <w:r w:rsidRPr="00D85087">
      <w:rPr>
        <w:rFonts w:ascii="Times New Roman Bold" w:hAnsi="Times New Roman Bold"/>
        <w:b/>
        <w:bCs/>
        <w:rtl/>
        <w:lang w:bidi="ar-EG"/>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182873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01ED08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132C6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CDA49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56A77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222EB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8902A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EDFC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DDC791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F3646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617D1D"/>
    <w:multiLevelType w:val="hybridMultilevel"/>
    <w:tmpl w:val="6756A826"/>
    <w:lvl w:ilvl="0" w:tplc="9106F56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8654652"/>
    <w:multiLevelType w:val="hybridMultilevel"/>
    <w:tmpl w:val="4634C8AC"/>
    <w:lvl w:ilvl="0" w:tplc="63621B0E">
      <w:start w:val="1"/>
      <w:numFmt w:val="arabicAlpha"/>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35B728E"/>
    <w:multiLevelType w:val="hybridMultilevel"/>
    <w:tmpl w:val="D3B09062"/>
    <w:lvl w:ilvl="0" w:tplc="6E0ADDBA">
      <w:start w:val="1"/>
      <w:numFmt w:val="arabicAlph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3"/>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isplayBackgroundShape/>
  <w:activeWritingStyle w:appName="MSWord" w:lang="ar-SA" w:vendorID="64" w:dllVersion="6" w:nlCheck="1" w:checkStyle="0"/>
  <w:activeWritingStyle w:appName="MSWord" w:lang="en-US" w:vendorID="64" w:dllVersion="6" w:nlCheck="1" w:checkStyle="1"/>
  <w:activeWritingStyle w:appName="MSWord" w:lang="ar-EG" w:vendorID="64" w:dllVersion="4096" w:nlCheck="1" w:checkStyle="0"/>
  <w:activeWritingStyle w:appName="MSWord" w:lang="ar-SA" w:vendorID="64" w:dllVersion="4096" w:nlCheck="1" w:checkStyle="0"/>
  <w:activeWritingStyle w:appName="MSWord" w:lang="ar-EG" w:vendorID="64" w:dllVersion="0" w:nlCheck="1" w:checkStyle="0"/>
  <w:activeWritingStyle w:appName="MSWord" w:lang="en-US" w:vendorID="64" w:dllVersion="0" w:nlCheck="1" w:checkStyle="0"/>
  <w:activeWritingStyle w:appName="MSWord" w:lang="ar-SA" w:vendorID="64" w:dllVersion="0" w:nlCheck="1" w:checkStyle="0"/>
  <w:activeWritingStyle w:appName="MSWord" w:lang="ar-SY" w:vendorID="64" w:dllVersion="0" w:nlCheck="1" w:checkStyle="0"/>
  <w:activeWritingStyle w:appName="MSWord" w:lang="en-GB" w:vendorID="64" w:dllVersion="0" w:nlCheck="1" w:checkStyle="0"/>
  <w:activeWritingStyle w:appName="MSWord" w:lang="fr-FR" w:vendorID="64" w:dllVersion="0" w:nlCheck="1" w:checkStyle="0"/>
  <w:activeWritingStyle w:appName="MSWord" w:lang="fr-CH"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C70"/>
    <w:rsid w:val="00012077"/>
    <w:rsid w:val="00022C8C"/>
    <w:rsid w:val="000364B9"/>
    <w:rsid w:val="00047816"/>
    <w:rsid w:val="00065EE5"/>
    <w:rsid w:val="0007187D"/>
    <w:rsid w:val="000743AD"/>
    <w:rsid w:val="00080E85"/>
    <w:rsid w:val="000836CC"/>
    <w:rsid w:val="00090574"/>
    <w:rsid w:val="0009195F"/>
    <w:rsid w:val="00092A6C"/>
    <w:rsid w:val="0009598B"/>
    <w:rsid w:val="000A2E2F"/>
    <w:rsid w:val="000B6264"/>
    <w:rsid w:val="000C54C8"/>
    <w:rsid w:val="000E13BC"/>
    <w:rsid w:val="000F2EB2"/>
    <w:rsid w:val="000F741E"/>
    <w:rsid w:val="00113B48"/>
    <w:rsid w:val="001229ED"/>
    <w:rsid w:val="00133CC5"/>
    <w:rsid w:val="0014294F"/>
    <w:rsid w:val="00144D0E"/>
    <w:rsid w:val="001723C9"/>
    <w:rsid w:val="0017389F"/>
    <w:rsid w:val="00173915"/>
    <w:rsid w:val="001739CE"/>
    <w:rsid w:val="0017484C"/>
    <w:rsid w:val="00177754"/>
    <w:rsid w:val="001A0550"/>
    <w:rsid w:val="001B461B"/>
    <w:rsid w:val="001B6ACE"/>
    <w:rsid w:val="001C59EB"/>
    <w:rsid w:val="001D26D2"/>
    <w:rsid w:val="001D75DC"/>
    <w:rsid w:val="001E0509"/>
    <w:rsid w:val="001E3C70"/>
    <w:rsid w:val="002058CD"/>
    <w:rsid w:val="0023283D"/>
    <w:rsid w:val="00235371"/>
    <w:rsid w:val="00241FB0"/>
    <w:rsid w:val="00242AB6"/>
    <w:rsid w:val="00244752"/>
    <w:rsid w:val="00252EF2"/>
    <w:rsid w:val="00254ABE"/>
    <w:rsid w:val="00255334"/>
    <w:rsid w:val="00260A5E"/>
    <w:rsid w:val="00262B88"/>
    <w:rsid w:val="00283B24"/>
    <w:rsid w:val="00285A36"/>
    <w:rsid w:val="002904A8"/>
    <w:rsid w:val="00293B4A"/>
    <w:rsid w:val="00295A21"/>
    <w:rsid w:val="002978F4"/>
    <w:rsid w:val="002B028D"/>
    <w:rsid w:val="002B1956"/>
    <w:rsid w:val="002B223C"/>
    <w:rsid w:val="002B7AEC"/>
    <w:rsid w:val="002D45B1"/>
    <w:rsid w:val="002E2466"/>
    <w:rsid w:val="002E6541"/>
    <w:rsid w:val="002F59F1"/>
    <w:rsid w:val="00305EC5"/>
    <w:rsid w:val="003072FB"/>
    <w:rsid w:val="00317EFF"/>
    <w:rsid w:val="00324B41"/>
    <w:rsid w:val="003262E8"/>
    <w:rsid w:val="0032683F"/>
    <w:rsid w:val="00333DB0"/>
    <w:rsid w:val="0034009A"/>
    <w:rsid w:val="00357185"/>
    <w:rsid w:val="00360505"/>
    <w:rsid w:val="00362F70"/>
    <w:rsid w:val="003850CA"/>
    <w:rsid w:val="00385850"/>
    <w:rsid w:val="00387374"/>
    <w:rsid w:val="00387945"/>
    <w:rsid w:val="003A463E"/>
    <w:rsid w:val="003A66C4"/>
    <w:rsid w:val="003A7424"/>
    <w:rsid w:val="003C2261"/>
    <w:rsid w:val="003C3D87"/>
    <w:rsid w:val="003C44E5"/>
    <w:rsid w:val="003E5A05"/>
    <w:rsid w:val="003F678F"/>
    <w:rsid w:val="00410F28"/>
    <w:rsid w:val="0042686F"/>
    <w:rsid w:val="0043141B"/>
    <w:rsid w:val="0043143E"/>
    <w:rsid w:val="004334CF"/>
    <w:rsid w:val="00433EDA"/>
    <w:rsid w:val="00443869"/>
    <w:rsid w:val="004453AA"/>
    <w:rsid w:val="004633E8"/>
    <w:rsid w:val="00472B55"/>
    <w:rsid w:val="004772CE"/>
    <w:rsid w:val="0048357F"/>
    <w:rsid w:val="00497454"/>
    <w:rsid w:val="004B5E76"/>
    <w:rsid w:val="004B7397"/>
    <w:rsid w:val="004C30CE"/>
    <w:rsid w:val="004C56BF"/>
    <w:rsid w:val="004C7E76"/>
    <w:rsid w:val="004D40AF"/>
    <w:rsid w:val="004D61E5"/>
    <w:rsid w:val="00501E0E"/>
    <w:rsid w:val="005046D3"/>
    <w:rsid w:val="00507956"/>
    <w:rsid w:val="0051561D"/>
    <w:rsid w:val="005275DF"/>
    <w:rsid w:val="005333E9"/>
    <w:rsid w:val="00550C9D"/>
    <w:rsid w:val="005512D4"/>
    <w:rsid w:val="00554A3D"/>
    <w:rsid w:val="0055516A"/>
    <w:rsid w:val="00561287"/>
    <w:rsid w:val="00567386"/>
    <w:rsid w:val="00571AEF"/>
    <w:rsid w:val="00572C08"/>
    <w:rsid w:val="0057656F"/>
    <w:rsid w:val="0058541B"/>
    <w:rsid w:val="00586AA0"/>
    <w:rsid w:val="005936DC"/>
    <w:rsid w:val="00595770"/>
    <w:rsid w:val="005A2C57"/>
    <w:rsid w:val="005A3CC0"/>
    <w:rsid w:val="005A55DA"/>
    <w:rsid w:val="005A5604"/>
    <w:rsid w:val="005A6827"/>
    <w:rsid w:val="005A799F"/>
    <w:rsid w:val="005A7BEE"/>
    <w:rsid w:val="005B3118"/>
    <w:rsid w:val="005B3643"/>
    <w:rsid w:val="005B6EC9"/>
    <w:rsid w:val="005E0CD5"/>
    <w:rsid w:val="005E1A8F"/>
    <w:rsid w:val="005F6B4D"/>
    <w:rsid w:val="006122CE"/>
    <w:rsid w:val="0062317D"/>
    <w:rsid w:val="00623F0B"/>
    <w:rsid w:val="0063113A"/>
    <w:rsid w:val="006360AE"/>
    <w:rsid w:val="00637A04"/>
    <w:rsid w:val="00637DFE"/>
    <w:rsid w:val="00642242"/>
    <w:rsid w:val="006464EF"/>
    <w:rsid w:val="006519F5"/>
    <w:rsid w:val="0065334C"/>
    <w:rsid w:val="00655D10"/>
    <w:rsid w:val="00660316"/>
    <w:rsid w:val="006618A4"/>
    <w:rsid w:val="00662389"/>
    <w:rsid w:val="00662B17"/>
    <w:rsid w:val="00665DF7"/>
    <w:rsid w:val="006663A6"/>
    <w:rsid w:val="00683DC0"/>
    <w:rsid w:val="00684C92"/>
    <w:rsid w:val="00692360"/>
    <w:rsid w:val="006A12C1"/>
    <w:rsid w:val="006B091F"/>
    <w:rsid w:val="006B1D21"/>
    <w:rsid w:val="006B2177"/>
    <w:rsid w:val="006D2BB0"/>
    <w:rsid w:val="006F63F7"/>
    <w:rsid w:val="00706D7A"/>
    <w:rsid w:val="00712154"/>
    <w:rsid w:val="007240FC"/>
    <w:rsid w:val="00740CA9"/>
    <w:rsid w:val="00747AB7"/>
    <w:rsid w:val="00756495"/>
    <w:rsid w:val="00766154"/>
    <w:rsid w:val="0077552C"/>
    <w:rsid w:val="00790674"/>
    <w:rsid w:val="00797E29"/>
    <w:rsid w:val="007B0744"/>
    <w:rsid w:val="007C41E4"/>
    <w:rsid w:val="007F0BA8"/>
    <w:rsid w:val="007F175B"/>
    <w:rsid w:val="007F5D36"/>
    <w:rsid w:val="00802608"/>
    <w:rsid w:val="00803F08"/>
    <w:rsid w:val="00804BF0"/>
    <w:rsid w:val="00811386"/>
    <w:rsid w:val="0081736A"/>
    <w:rsid w:val="008235CD"/>
    <w:rsid w:val="00831E9C"/>
    <w:rsid w:val="00836D5D"/>
    <w:rsid w:val="00842CAB"/>
    <w:rsid w:val="008477EF"/>
    <w:rsid w:val="008513CB"/>
    <w:rsid w:val="008558A5"/>
    <w:rsid w:val="0085753B"/>
    <w:rsid w:val="00863C47"/>
    <w:rsid w:val="00881FB1"/>
    <w:rsid w:val="00884B54"/>
    <w:rsid w:val="0088685F"/>
    <w:rsid w:val="00890029"/>
    <w:rsid w:val="00890056"/>
    <w:rsid w:val="00896353"/>
    <w:rsid w:val="00897192"/>
    <w:rsid w:val="008A7C12"/>
    <w:rsid w:val="008B2598"/>
    <w:rsid w:val="008C6D23"/>
    <w:rsid w:val="008E3064"/>
    <w:rsid w:val="008E6811"/>
    <w:rsid w:val="008F028F"/>
    <w:rsid w:val="008F431C"/>
    <w:rsid w:val="008F7FBA"/>
    <w:rsid w:val="00902569"/>
    <w:rsid w:val="00902C3C"/>
    <w:rsid w:val="00922C5F"/>
    <w:rsid w:val="00923689"/>
    <w:rsid w:val="009348C3"/>
    <w:rsid w:val="00937A8B"/>
    <w:rsid w:val="009520A5"/>
    <w:rsid w:val="00965482"/>
    <w:rsid w:val="00977B5A"/>
    <w:rsid w:val="00982B28"/>
    <w:rsid w:val="00983D71"/>
    <w:rsid w:val="009A1EF8"/>
    <w:rsid w:val="009A3DFD"/>
    <w:rsid w:val="009A5EC7"/>
    <w:rsid w:val="009A6043"/>
    <w:rsid w:val="009B5361"/>
    <w:rsid w:val="009B79DA"/>
    <w:rsid w:val="009C2D05"/>
    <w:rsid w:val="009C5789"/>
    <w:rsid w:val="009C58B0"/>
    <w:rsid w:val="009D2154"/>
    <w:rsid w:val="009D58C3"/>
    <w:rsid w:val="009E4BBB"/>
    <w:rsid w:val="009E629D"/>
    <w:rsid w:val="009F4CCE"/>
    <w:rsid w:val="00A00BC8"/>
    <w:rsid w:val="00A065BB"/>
    <w:rsid w:val="00A17F73"/>
    <w:rsid w:val="00A25CE8"/>
    <w:rsid w:val="00A27E19"/>
    <w:rsid w:val="00A335CF"/>
    <w:rsid w:val="00A42F04"/>
    <w:rsid w:val="00A545FC"/>
    <w:rsid w:val="00A55970"/>
    <w:rsid w:val="00A67BE2"/>
    <w:rsid w:val="00A73B5D"/>
    <w:rsid w:val="00A74124"/>
    <w:rsid w:val="00A87B01"/>
    <w:rsid w:val="00A90CF3"/>
    <w:rsid w:val="00A93C86"/>
    <w:rsid w:val="00A97F94"/>
    <w:rsid w:val="00AA00C2"/>
    <w:rsid w:val="00AD1DDB"/>
    <w:rsid w:val="00AD25D1"/>
    <w:rsid w:val="00AD3985"/>
    <w:rsid w:val="00AE1298"/>
    <w:rsid w:val="00AE6344"/>
    <w:rsid w:val="00AE7940"/>
    <w:rsid w:val="00AF550F"/>
    <w:rsid w:val="00AF5C91"/>
    <w:rsid w:val="00B05514"/>
    <w:rsid w:val="00B06E20"/>
    <w:rsid w:val="00B07DC3"/>
    <w:rsid w:val="00B11FB9"/>
    <w:rsid w:val="00B12199"/>
    <w:rsid w:val="00B26BD9"/>
    <w:rsid w:val="00B34CF3"/>
    <w:rsid w:val="00B43FCF"/>
    <w:rsid w:val="00B515BE"/>
    <w:rsid w:val="00B5218D"/>
    <w:rsid w:val="00B55625"/>
    <w:rsid w:val="00B55CCF"/>
    <w:rsid w:val="00B60900"/>
    <w:rsid w:val="00B66E25"/>
    <w:rsid w:val="00B80DC3"/>
    <w:rsid w:val="00B8191F"/>
    <w:rsid w:val="00B83AE5"/>
    <w:rsid w:val="00B919F2"/>
    <w:rsid w:val="00B96B48"/>
    <w:rsid w:val="00BA55DD"/>
    <w:rsid w:val="00BB435C"/>
    <w:rsid w:val="00BC41DC"/>
    <w:rsid w:val="00BD575C"/>
    <w:rsid w:val="00BE038F"/>
    <w:rsid w:val="00BE1B81"/>
    <w:rsid w:val="00BF2C38"/>
    <w:rsid w:val="00BF65FA"/>
    <w:rsid w:val="00C044B5"/>
    <w:rsid w:val="00C10617"/>
    <w:rsid w:val="00C13118"/>
    <w:rsid w:val="00C13D5A"/>
    <w:rsid w:val="00C16571"/>
    <w:rsid w:val="00C36F50"/>
    <w:rsid w:val="00C435BE"/>
    <w:rsid w:val="00C44228"/>
    <w:rsid w:val="00C5263B"/>
    <w:rsid w:val="00C53398"/>
    <w:rsid w:val="00C57057"/>
    <w:rsid w:val="00C606DE"/>
    <w:rsid w:val="00C6478E"/>
    <w:rsid w:val="00C674FE"/>
    <w:rsid w:val="00C75633"/>
    <w:rsid w:val="00C77C10"/>
    <w:rsid w:val="00C80F42"/>
    <w:rsid w:val="00C910FD"/>
    <w:rsid w:val="00C95DF2"/>
    <w:rsid w:val="00C96749"/>
    <w:rsid w:val="00CA44D1"/>
    <w:rsid w:val="00CB16EF"/>
    <w:rsid w:val="00CB31EA"/>
    <w:rsid w:val="00CC3498"/>
    <w:rsid w:val="00CD4444"/>
    <w:rsid w:val="00CE080A"/>
    <w:rsid w:val="00CE0BBE"/>
    <w:rsid w:val="00CE2EE1"/>
    <w:rsid w:val="00CE3BB7"/>
    <w:rsid w:val="00CE71A2"/>
    <w:rsid w:val="00CF3FFD"/>
    <w:rsid w:val="00D02F2B"/>
    <w:rsid w:val="00D1169D"/>
    <w:rsid w:val="00D22CA7"/>
    <w:rsid w:val="00D30AF7"/>
    <w:rsid w:val="00D5030E"/>
    <w:rsid w:val="00D715A4"/>
    <w:rsid w:val="00D73C78"/>
    <w:rsid w:val="00D77D0F"/>
    <w:rsid w:val="00D85087"/>
    <w:rsid w:val="00D94F97"/>
    <w:rsid w:val="00DA1CF0"/>
    <w:rsid w:val="00DA29C0"/>
    <w:rsid w:val="00DA2EF4"/>
    <w:rsid w:val="00DB307D"/>
    <w:rsid w:val="00DC24B4"/>
    <w:rsid w:val="00DD69DB"/>
    <w:rsid w:val="00DE1CAF"/>
    <w:rsid w:val="00DE305C"/>
    <w:rsid w:val="00DE7769"/>
    <w:rsid w:val="00DF16DC"/>
    <w:rsid w:val="00DF3278"/>
    <w:rsid w:val="00DF37C4"/>
    <w:rsid w:val="00E0067A"/>
    <w:rsid w:val="00E01F7A"/>
    <w:rsid w:val="00E10DDB"/>
    <w:rsid w:val="00E1420B"/>
    <w:rsid w:val="00E17033"/>
    <w:rsid w:val="00E27D04"/>
    <w:rsid w:val="00E36F3A"/>
    <w:rsid w:val="00E43654"/>
    <w:rsid w:val="00E45211"/>
    <w:rsid w:val="00E57775"/>
    <w:rsid w:val="00E76D75"/>
    <w:rsid w:val="00E809B3"/>
    <w:rsid w:val="00E86EB5"/>
    <w:rsid w:val="00E87681"/>
    <w:rsid w:val="00E91C3E"/>
    <w:rsid w:val="00EA712E"/>
    <w:rsid w:val="00EB60F6"/>
    <w:rsid w:val="00EB69D8"/>
    <w:rsid w:val="00EC1C35"/>
    <w:rsid w:val="00EC55BA"/>
    <w:rsid w:val="00ED567E"/>
    <w:rsid w:val="00EF1318"/>
    <w:rsid w:val="00F05913"/>
    <w:rsid w:val="00F12925"/>
    <w:rsid w:val="00F13832"/>
    <w:rsid w:val="00F1517C"/>
    <w:rsid w:val="00F31BCF"/>
    <w:rsid w:val="00F401D0"/>
    <w:rsid w:val="00F56FAB"/>
    <w:rsid w:val="00F62666"/>
    <w:rsid w:val="00F64FD2"/>
    <w:rsid w:val="00F84366"/>
    <w:rsid w:val="00F8469D"/>
    <w:rsid w:val="00F85089"/>
    <w:rsid w:val="00FB14AC"/>
    <w:rsid w:val="00FB4366"/>
    <w:rsid w:val="00FB458D"/>
    <w:rsid w:val="00FB72BE"/>
    <w:rsid w:val="00FC068D"/>
    <w:rsid w:val="00FC153E"/>
    <w:rsid w:val="00FC226B"/>
    <w:rsid w:val="00FD78D0"/>
    <w:rsid w:val="00FD7E2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7A3FC8F"/>
  <w15:chartTrackingRefBased/>
  <w15:docId w15:val="{5C5390E9-0BA6-49CE-96A1-ECBAC7E40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4CF3"/>
    <w:pPr>
      <w:overflowPunct w:val="0"/>
      <w:autoSpaceDE w:val="0"/>
      <w:autoSpaceDN w:val="0"/>
      <w:bidi/>
      <w:adjustRightInd w:val="0"/>
      <w:spacing w:before="120" w:after="0" w:line="192" w:lineRule="auto"/>
      <w:jc w:val="both"/>
      <w:textAlignment w:val="baseline"/>
    </w:pPr>
    <w:rPr>
      <w:rFonts w:ascii="Times New Roman" w:eastAsia="Times New Roman" w:hAnsi="Times New Roman" w:cs="Traditional Arabic"/>
      <w:szCs w:val="30"/>
      <w:lang w:eastAsia="fr-FR"/>
    </w:rPr>
  </w:style>
  <w:style w:type="paragraph" w:styleId="Heading1">
    <w:name w:val="heading 1"/>
    <w:basedOn w:val="Normal"/>
    <w:next w:val="Normal"/>
    <w:link w:val="Heading1Char"/>
    <w:uiPriority w:val="9"/>
    <w:qFormat/>
    <w:rsid w:val="00173915"/>
    <w:pPr>
      <w:keepNext/>
      <w:keepLines/>
      <w:spacing w:before="360"/>
      <w:outlineLvl w:val="0"/>
    </w:pPr>
    <w:rPr>
      <w:rFonts w:eastAsiaTheme="majorEastAsia"/>
      <w:b/>
      <w:bCs/>
      <w:sz w:val="26"/>
      <w:szCs w:val="36"/>
    </w:rPr>
  </w:style>
  <w:style w:type="paragraph" w:styleId="Heading2">
    <w:name w:val="heading 2"/>
    <w:basedOn w:val="Normal"/>
    <w:next w:val="Normal"/>
    <w:link w:val="Heading2Char"/>
    <w:uiPriority w:val="9"/>
    <w:unhideWhenUsed/>
    <w:qFormat/>
    <w:rsid w:val="00501E0E"/>
    <w:pPr>
      <w:keepNext/>
      <w:keepLines/>
      <w:spacing w:before="300"/>
      <w:outlineLvl w:val="1"/>
    </w:pPr>
    <w:rPr>
      <w:rFonts w:eastAsiaTheme="majorEastAsia"/>
      <w:b/>
      <w:bCs/>
      <w:sz w:val="24"/>
      <w:szCs w:val="32"/>
    </w:rPr>
  </w:style>
  <w:style w:type="paragraph" w:styleId="Heading3">
    <w:name w:val="heading 3"/>
    <w:basedOn w:val="Normal"/>
    <w:next w:val="Normal"/>
    <w:link w:val="Heading3Char"/>
    <w:uiPriority w:val="9"/>
    <w:unhideWhenUsed/>
    <w:qFormat/>
    <w:rsid w:val="00501E0E"/>
    <w:pPr>
      <w:keepNext/>
      <w:keepLines/>
      <w:spacing w:before="240"/>
      <w:outlineLvl w:val="2"/>
    </w:pPr>
    <w:rPr>
      <w:rFonts w:eastAsiaTheme="majorEastAsia"/>
      <w:b/>
      <w:bCs/>
    </w:rPr>
  </w:style>
  <w:style w:type="paragraph" w:styleId="Heading4">
    <w:name w:val="heading 4"/>
    <w:basedOn w:val="Normal"/>
    <w:next w:val="Normal"/>
    <w:link w:val="Heading4Char"/>
    <w:uiPriority w:val="9"/>
    <w:unhideWhenUsed/>
    <w:qFormat/>
    <w:rsid w:val="00501E0E"/>
    <w:pPr>
      <w:keepNext/>
      <w:keepLines/>
      <w:spacing w:before="160"/>
      <w:outlineLvl w:val="3"/>
    </w:pPr>
    <w:rPr>
      <w:rFonts w:eastAsiaTheme="majorEastAsia"/>
      <w:b/>
      <w:bCs/>
    </w:rPr>
  </w:style>
  <w:style w:type="paragraph" w:styleId="Heading5">
    <w:name w:val="heading 5"/>
    <w:basedOn w:val="Normal"/>
    <w:next w:val="Normal"/>
    <w:link w:val="Heading5Char"/>
    <w:uiPriority w:val="9"/>
    <w:unhideWhenUsed/>
    <w:qFormat/>
    <w:rsid w:val="00501E0E"/>
    <w:pPr>
      <w:keepNext/>
      <w:keepLines/>
      <w:outlineLvl w:val="4"/>
    </w:pPr>
    <w:rPr>
      <w:rFonts w:eastAsiaTheme="majorEastAsia"/>
      <w:b/>
      <w:bCs/>
    </w:rPr>
  </w:style>
  <w:style w:type="paragraph" w:styleId="Heading6">
    <w:name w:val="heading 6"/>
    <w:basedOn w:val="Normal"/>
    <w:next w:val="Normal"/>
    <w:link w:val="Heading6Char"/>
    <w:uiPriority w:val="9"/>
    <w:unhideWhenUsed/>
    <w:qFormat/>
    <w:rsid w:val="00501E0E"/>
    <w:pPr>
      <w:keepNext/>
      <w:keepLines/>
      <w:spacing w:before="160"/>
      <w:outlineLvl w:val="5"/>
    </w:pPr>
    <w:rPr>
      <w:rFonts w:eastAsiaTheme="majorEastAsia"/>
      <w:b/>
      <w:bCs/>
    </w:rPr>
  </w:style>
  <w:style w:type="paragraph" w:styleId="Heading7">
    <w:name w:val="heading 7"/>
    <w:basedOn w:val="Normal"/>
    <w:next w:val="Normal"/>
    <w:link w:val="Heading7Char"/>
    <w:uiPriority w:val="9"/>
    <w:unhideWhenUsed/>
    <w:qFormat/>
    <w:rsid w:val="00501E0E"/>
    <w:pPr>
      <w:keepNext/>
      <w:keepLines/>
      <w:spacing w:before="160"/>
      <w:outlineLvl w:val="6"/>
    </w:pPr>
    <w:rPr>
      <w:rFonts w:eastAsiaTheme="majorEastAsia"/>
      <w:b/>
      <w:bCs/>
    </w:rPr>
  </w:style>
  <w:style w:type="paragraph" w:styleId="Heading8">
    <w:name w:val="heading 8"/>
    <w:basedOn w:val="Normal"/>
    <w:next w:val="Normal"/>
    <w:link w:val="Heading8Char"/>
    <w:uiPriority w:val="9"/>
    <w:unhideWhenUsed/>
    <w:qFormat/>
    <w:rsid w:val="00501E0E"/>
    <w:pPr>
      <w:keepNext/>
      <w:keepLines/>
      <w:spacing w:before="160"/>
      <w:outlineLvl w:val="7"/>
    </w:pPr>
    <w:rPr>
      <w:rFonts w:eastAsiaTheme="majorEastAsia"/>
      <w:b/>
      <w:bCs/>
    </w:rPr>
  </w:style>
  <w:style w:type="paragraph" w:styleId="Heading9">
    <w:name w:val="heading 9"/>
    <w:basedOn w:val="Normal"/>
    <w:next w:val="Normal"/>
    <w:link w:val="Heading9Char"/>
    <w:uiPriority w:val="9"/>
    <w:unhideWhenUsed/>
    <w:qFormat/>
    <w:rsid w:val="00501E0E"/>
    <w:pPr>
      <w:keepNext/>
      <w:keepLines/>
      <w:spacing w:before="160"/>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0743AD"/>
    <w:pPr>
      <w:spacing w:after="0" w:line="240" w:lineRule="auto"/>
    </w:pPr>
    <w:rPr>
      <w:color w:val="FF0000"/>
    </w:rPr>
  </w:style>
  <w:style w:type="character" w:customStyle="1" w:styleId="Heading1Char">
    <w:name w:val="Heading 1 Char"/>
    <w:basedOn w:val="DefaultParagraphFont"/>
    <w:link w:val="Heading1"/>
    <w:uiPriority w:val="9"/>
    <w:rsid w:val="00173915"/>
    <w:rPr>
      <w:rFonts w:ascii="Calibri" w:eastAsiaTheme="majorEastAsia" w:hAnsi="Calibri" w:cs="Traditional Arabic"/>
      <w:b/>
      <w:bCs/>
      <w:sz w:val="26"/>
      <w:szCs w:val="36"/>
    </w:rPr>
  </w:style>
  <w:style w:type="character" w:customStyle="1" w:styleId="Heading2Char">
    <w:name w:val="Heading 2 Char"/>
    <w:basedOn w:val="DefaultParagraphFont"/>
    <w:link w:val="Heading2"/>
    <w:uiPriority w:val="9"/>
    <w:rsid w:val="00501E0E"/>
    <w:rPr>
      <w:rFonts w:ascii="Calibri" w:eastAsiaTheme="majorEastAsia" w:hAnsi="Calibri" w:cs="Traditional Arabic"/>
      <w:b/>
      <w:bCs/>
      <w:sz w:val="24"/>
      <w:szCs w:val="32"/>
    </w:rPr>
  </w:style>
  <w:style w:type="character" w:customStyle="1" w:styleId="Heading3Char">
    <w:name w:val="Heading 3 Char"/>
    <w:basedOn w:val="DefaultParagraphFont"/>
    <w:link w:val="Heading3"/>
    <w:uiPriority w:val="9"/>
    <w:rsid w:val="00501E0E"/>
    <w:rPr>
      <w:rFonts w:ascii="Calibri" w:eastAsiaTheme="majorEastAsia" w:hAnsi="Calibri" w:cs="Traditional Arabic"/>
      <w:b/>
      <w:bCs/>
      <w:szCs w:val="30"/>
    </w:rPr>
  </w:style>
  <w:style w:type="character" w:customStyle="1" w:styleId="Heading4Char">
    <w:name w:val="Heading 4 Char"/>
    <w:basedOn w:val="DefaultParagraphFont"/>
    <w:link w:val="Heading4"/>
    <w:uiPriority w:val="9"/>
    <w:rsid w:val="00501E0E"/>
    <w:rPr>
      <w:rFonts w:ascii="Calibri" w:eastAsiaTheme="majorEastAsia" w:hAnsi="Calibri" w:cs="Traditional Arabic"/>
      <w:b/>
      <w:bCs/>
      <w:szCs w:val="30"/>
    </w:rPr>
  </w:style>
  <w:style w:type="character" w:customStyle="1" w:styleId="Heading5Char">
    <w:name w:val="Heading 5 Char"/>
    <w:basedOn w:val="DefaultParagraphFont"/>
    <w:link w:val="Heading5"/>
    <w:uiPriority w:val="9"/>
    <w:rsid w:val="00501E0E"/>
    <w:rPr>
      <w:rFonts w:ascii="Calibri" w:eastAsiaTheme="majorEastAsia" w:hAnsi="Calibri" w:cs="Traditional Arabic"/>
      <w:b/>
      <w:bCs/>
      <w:szCs w:val="30"/>
    </w:rPr>
  </w:style>
  <w:style w:type="character" w:customStyle="1" w:styleId="Heading6Char">
    <w:name w:val="Heading 6 Char"/>
    <w:basedOn w:val="DefaultParagraphFont"/>
    <w:link w:val="Heading6"/>
    <w:uiPriority w:val="9"/>
    <w:rsid w:val="00501E0E"/>
    <w:rPr>
      <w:rFonts w:ascii="Calibri" w:eastAsiaTheme="majorEastAsia" w:hAnsi="Calibri" w:cs="Traditional Arabic"/>
      <w:b/>
      <w:bCs/>
      <w:szCs w:val="30"/>
    </w:rPr>
  </w:style>
  <w:style w:type="character" w:customStyle="1" w:styleId="Heading7Char">
    <w:name w:val="Heading 7 Char"/>
    <w:basedOn w:val="DefaultParagraphFont"/>
    <w:link w:val="Heading7"/>
    <w:uiPriority w:val="9"/>
    <w:rsid w:val="00501E0E"/>
    <w:rPr>
      <w:rFonts w:ascii="Calibri" w:eastAsiaTheme="majorEastAsia" w:hAnsi="Calibri" w:cs="Traditional Arabic"/>
      <w:b/>
      <w:bCs/>
      <w:szCs w:val="30"/>
    </w:rPr>
  </w:style>
  <w:style w:type="character" w:customStyle="1" w:styleId="Heading8Char">
    <w:name w:val="Heading 8 Char"/>
    <w:basedOn w:val="DefaultParagraphFont"/>
    <w:link w:val="Heading8"/>
    <w:uiPriority w:val="9"/>
    <w:rsid w:val="00501E0E"/>
    <w:rPr>
      <w:rFonts w:ascii="Calibri" w:eastAsiaTheme="majorEastAsia" w:hAnsi="Calibri" w:cs="Traditional Arabic"/>
      <w:b/>
      <w:bCs/>
      <w:szCs w:val="30"/>
    </w:rPr>
  </w:style>
  <w:style w:type="character" w:customStyle="1" w:styleId="Heading9Char">
    <w:name w:val="Heading 9 Char"/>
    <w:basedOn w:val="DefaultParagraphFont"/>
    <w:link w:val="Heading9"/>
    <w:uiPriority w:val="9"/>
    <w:rsid w:val="00501E0E"/>
    <w:rPr>
      <w:rFonts w:ascii="Calibri" w:eastAsiaTheme="majorEastAsia" w:hAnsi="Calibri" w:cs="Traditional Arabic"/>
      <w:b/>
      <w:bCs/>
      <w:szCs w:val="30"/>
    </w:rPr>
  </w:style>
  <w:style w:type="paragraph" w:customStyle="1" w:styleId="HeadingI">
    <w:name w:val="Heading I"/>
    <w:basedOn w:val="Normal"/>
    <w:qFormat/>
    <w:rsid w:val="00501E0E"/>
    <w:pPr>
      <w:keepNext/>
      <w:keepLines/>
      <w:spacing w:before="160"/>
    </w:pPr>
    <w:rPr>
      <w:i/>
      <w:iCs/>
    </w:rPr>
  </w:style>
  <w:style w:type="paragraph" w:customStyle="1" w:styleId="AgendaItem">
    <w:name w:val="Agenda Item"/>
    <w:basedOn w:val="Normal"/>
    <w:qFormat/>
    <w:rsid w:val="00501E0E"/>
    <w:pPr>
      <w:spacing w:before="360" w:after="120"/>
      <w:jc w:val="center"/>
    </w:pPr>
    <w:rPr>
      <w:sz w:val="26"/>
      <w:szCs w:val="36"/>
      <w:lang w:bidi="ar-SY"/>
    </w:rPr>
  </w:style>
  <w:style w:type="paragraph" w:customStyle="1" w:styleId="AnnexNo">
    <w:name w:val="Annex No"/>
    <w:basedOn w:val="AgendaItem"/>
    <w:qFormat/>
    <w:rsid w:val="00501E0E"/>
  </w:style>
  <w:style w:type="paragraph" w:customStyle="1" w:styleId="Annextitle">
    <w:name w:val="Annex title"/>
    <w:basedOn w:val="AnnexNo"/>
    <w:qFormat/>
    <w:rsid w:val="00501E0E"/>
    <w:pPr>
      <w:keepNext/>
      <w:keepLines/>
      <w:spacing w:before="120" w:after="360"/>
    </w:pPr>
    <w:rPr>
      <w:b/>
      <w:bCs/>
      <w:sz w:val="28"/>
      <w:szCs w:val="40"/>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387945"/>
    <w:pPr>
      <w:tabs>
        <w:tab w:val="right" w:pos="5103"/>
        <w:tab w:val="right" w:pos="9356"/>
      </w:tabs>
      <w:bidi w:val="0"/>
      <w:spacing w:line="240" w:lineRule="auto"/>
      <w:jc w:val="left"/>
    </w:pPr>
    <w:rPr>
      <w:rFonts w:cs="Calibri"/>
      <w:sz w:val="16"/>
      <w:szCs w:val="16"/>
      <w:lang w:eastAsia="en-US"/>
    </w:rPr>
  </w:style>
  <w:style w:type="character" w:customStyle="1" w:styleId="FooterChar">
    <w:name w:val="Footer Char"/>
    <w:basedOn w:val="DefaultParagraphFont"/>
    <w:link w:val="Footer"/>
    <w:rsid w:val="00387945"/>
    <w:rPr>
      <w:rFonts w:ascii="Calibri" w:eastAsia="Times New Roman" w:hAnsi="Calibri" w:cs="Calibri"/>
      <w:sz w:val="16"/>
      <w:szCs w:val="16"/>
      <w:lang w:eastAsia="en-US"/>
    </w:rPr>
  </w:style>
  <w:style w:type="paragraph" w:customStyle="1" w:styleId="Referencetitle">
    <w:name w:val="Reference title"/>
    <w:basedOn w:val="Normal"/>
    <w:qFormat/>
    <w:rsid w:val="00CE3BB7"/>
    <w:pPr>
      <w:keepNext/>
      <w:spacing w:after="360"/>
      <w:jc w:val="center"/>
    </w:pPr>
    <w:rPr>
      <w:lang w:bidi="ar-SY"/>
    </w:rPr>
  </w:style>
  <w:style w:type="paragraph" w:customStyle="1" w:styleId="AppendixNo">
    <w:name w:val="Appendix No"/>
    <w:basedOn w:val="Normal"/>
    <w:qFormat/>
    <w:rsid w:val="00501E0E"/>
    <w:pPr>
      <w:keepNext/>
      <w:keepLines/>
      <w:spacing w:before="360" w:after="120"/>
      <w:jc w:val="center"/>
    </w:pPr>
    <w:rPr>
      <w:sz w:val="26"/>
      <w:szCs w:val="36"/>
      <w:lang w:bidi="ar-SY"/>
    </w:rPr>
  </w:style>
  <w:style w:type="paragraph" w:customStyle="1" w:styleId="Appendixtitle">
    <w:name w:val="Appendix title"/>
    <w:basedOn w:val="Normal"/>
    <w:qFormat/>
    <w:rsid w:val="00501E0E"/>
    <w:pPr>
      <w:keepNext/>
      <w:keepLines/>
      <w:spacing w:after="360"/>
      <w:jc w:val="center"/>
    </w:pPr>
    <w:rPr>
      <w:b/>
      <w:bCs/>
      <w:sz w:val="28"/>
      <w:szCs w:val="40"/>
    </w:rPr>
  </w:style>
  <w:style w:type="paragraph" w:customStyle="1" w:styleId="ArticleNo">
    <w:name w:val="Article No"/>
    <w:basedOn w:val="Normal"/>
    <w:qFormat/>
    <w:rsid w:val="00501E0E"/>
    <w:pPr>
      <w:keepNext/>
      <w:keepLines/>
      <w:spacing w:after="360"/>
      <w:jc w:val="center"/>
    </w:pPr>
    <w:rPr>
      <w:sz w:val="26"/>
      <w:szCs w:val="36"/>
      <w:lang w:bidi="ar-SY"/>
    </w:rPr>
  </w:style>
  <w:style w:type="paragraph" w:customStyle="1" w:styleId="Articletitle">
    <w:name w:val="Article title"/>
    <w:basedOn w:val="ArticleNo"/>
    <w:qFormat/>
    <w:rsid w:val="00501E0E"/>
    <w:rPr>
      <w:b/>
      <w:bCs/>
      <w:sz w:val="28"/>
      <w:szCs w:val="40"/>
    </w:rPr>
  </w:style>
  <w:style w:type="paragraph" w:customStyle="1" w:styleId="Call">
    <w:name w:val="Call"/>
    <w:basedOn w:val="Normal"/>
    <w:qFormat/>
    <w:rsid w:val="00501E0E"/>
    <w:pPr>
      <w:keepNext/>
      <w:spacing w:before="160"/>
      <w:ind w:left="1588" w:hanging="794"/>
    </w:pPr>
    <w:rPr>
      <w:i/>
      <w:iCs/>
    </w:rPr>
  </w:style>
  <w:style w:type="paragraph" w:customStyle="1" w:styleId="ChapterNo">
    <w:name w:val="Chapter No"/>
    <w:basedOn w:val="Normal"/>
    <w:qFormat/>
    <w:rsid w:val="00501E0E"/>
    <w:pPr>
      <w:keepNext/>
      <w:keepLines/>
      <w:spacing w:before="600" w:after="120"/>
      <w:jc w:val="center"/>
    </w:pPr>
    <w:rPr>
      <w:sz w:val="28"/>
      <w:szCs w:val="40"/>
      <w:lang w:bidi="ar-SY"/>
    </w:rPr>
  </w:style>
  <w:style w:type="paragraph" w:customStyle="1" w:styleId="Chaptertitle">
    <w:name w:val="Chapter title"/>
    <w:basedOn w:val="ChapterNo"/>
    <w:qFormat/>
    <w:rsid w:val="00501E0E"/>
    <w:pPr>
      <w:spacing w:before="120" w:after="600"/>
    </w:pPr>
    <w:rPr>
      <w:b/>
      <w:bCs/>
      <w:sz w:val="32"/>
      <w:szCs w:val="44"/>
    </w:rPr>
  </w:style>
  <w:style w:type="paragraph" w:styleId="Date">
    <w:name w:val="Date"/>
    <w:basedOn w:val="Normal"/>
    <w:next w:val="Normal"/>
    <w:link w:val="DateChar"/>
    <w:uiPriority w:val="99"/>
    <w:unhideWhenUsed/>
    <w:rsid w:val="00501E0E"/>
    <w:pPr>
      <w:keepNext/>
      <w:spacing w:after="120"/>
      <w:jc w:val="right"/>
    </w:pPr>
  </w:style>
  <w:style w:type="character" w:customStyle="1" w:styleId="DateChar">
    <w:name w:val="Date Char"/>
    <w:basedOn w:val="DefaultParagraphFont"/>
    <w:link w:val="Date"/>
    <w:uiPriority w:val="99"/>
    <w:rsid w:val="00501E0E"/>
    <w:rPr>
      <w:rFonts w:ascii="Calibri" w:hAnsi="Calibri" w:cs="Traditional Arabic"/>
      <w:szCs w:val="30"/>
    </w:rPr>
  </w:style>
  <w:style w:type="paragraph" w:customStyle="1" w:styleId="DecisionNo">
    <w:name w:val="Decision No"/>
    <w:basedOn w:val="Normal"/>
    <w:qFormat/>
    <w:rsid w:val="00501E0E"/>
    <w:pPr>
      <w:keepNext/>
      <w:keepLines/>
      <w:spacing w:before="360" w:after="120"/>
      <w:jc w:val="center"/>
    </w:pPr>
    <w:rPr>
      <w:sz w:val="26"/>
      <w:szCs w:val="36"/>
    </w:rPr>
  </w:style>
  <w:style w:type="paragraph" w:customStyle="1" w:styleId="Decisiontitle">
    <w:name w:val="Decision title"/>
    <w:basedOn w:val="DecisionNo"/>
    <w:qFormat/>
    <w:rsid w:val="00501E0E"/>
    <w:pPr>
      <w:spacing w:before="120" w:after="360"/>
    </w:pPr>
    <w:rPr>
      <w:b/>
      <w:bCs/>
      <w:sz w:val="28"/>
      <w:szCs w:val="40"/>
    </w:rPr>
  </w:style>
  <w:style w:type="paragraph" w:customStyle="1" w:styleId="enumlev1">
    <w:name w:val="enumlev 1"/>
    <w:basedOn w:val="Normal"/>
    <w:qFormat/>
    <w:rsid w:val="00501E0E"/>
    <w:pPr>
      <w:spacing w:before="80"/>
      <w:ind w:left="794" w:hanging="794"/>
      <w:outlineLvl w:val="0"/>
    </w:pPr>
    <w:rPr>
      <w:lang w:bidi="ar-SY"/>
    </w:rPr>
  </w:style>
  <w:style w:type="paragraph" w:customStyle="1" w:styleId="enumlev2">
    <w:name w:val="enumlev 2"/>
    <w:basedOn w:val="Normal"/>
    <w:qFormat/>
    <w:rsid w:val="00501E0E"/>
    <w:pPr>
      <w:spacing w:before="80"/>
      <w:ind w:left="1588" w:hanging="794"/>
      <w:outlineLvl w:val="1"/>
    </w:pPr>
  </w:style>
  <w:style w:type="paragraph" w:customStyle="1" w:styleId="enumlev3">
    <w:name w:val="enumlev 3"/>
    <w:basedOn w:val="Normal"/>
    <w:qFormat/>
    <w:rsid w:val="00501E0E"/>
    <w:pPr>
      <w:spacing w:before="80"/>
      <w:ind w:left="2382" w:hanging="794"/>
      <w:outlineLvl w:val="2"/>
    </w:pPr>
    <w:rPr>
      <w:lang w:bidi="ar-SY"/>
    </w:rPr>
  </w:style>
  <w:style w:type="paragraph" w:customStyle="1" w:styleId="Figurelegend">
    <w:name w:val="Figure legend"/>
    <w:basedOn w:val="Normal"/>
    <w:qFormat/>
    <w:rsid w:val="00501E0E"/>
    <w:pPr>
      <w:spacing w:before="60"/>
    </w:pPr>
    <w:rPr>
      <w:lang w:bidi="ar-SY"/>
    </w:rPr>
  </w:style>
  <w:style w:type="paragraph" w:styleId="FootnoteText">
    <w:name w:val="footnote text"/>
    <w:basedOn w:val="Normal"/>
    <w:link w:val="FootnoteTextChar"/>
    <w:uiPriority w:val="99"/>
    <w:unhideWhenUsed/>
    <w:qFormat/>
    <w:rsid w:val="002E6541"/>
    <w:pPr>
      <w:spacing w:before="60" w:line="168" w:lineRule="auto"/>
    </w:pPr>
    <w:rPr>
      <w:sz w:val="20"/>
      <w:szCs w:val="26"/>
    </w:rPr>
  </w:style>
  <w:style w:type="character" w:styleId="FootnoteReference">
    <w:name w:val="footnote reference"/>
    <w:basedOn w:val="DefaultParagraphFont"/>
    <w:uiPriority w:val="99"/>
    <w:unhideWhenUsed/>
    <w:qFormat/>
    <w:rsid w:val="00BE1B81"/>
    <w:rPr>
      <w:rFonts w:ascii="Times New Roman" w:hAnsi="Times New Roman" w:cs="Times New Roman"/>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uiPriority w:val="99"/>
    <w:rsid w:val="002E6541"/>
    <w:rPr>
      <w:rFonts w:ascii="Calibri" w:hAnsi="Calibri" w:cs="Traditional Arabic"/>
      <w:sz w:val="20"/>
      <w:szCs w:val="26"/>
    </w:rPr>
  </w:style>
  <w:style w:type="paragraph" w:customStyle="1" w:styleId="Normalaftertitle">
    <w:name w:val="Normal after title"/>
    <w:basedOn w:val="Normal"/>
    <w:qFormat/>
    <w:rsid w:val="00501E0E"/>
    <w:pPr>
      <w:keepNext/>
      <w:spacing w:before="360"/>
    </w:pPr>
    <w:rPr>
      <w:lang w:bidi="ar-SY"/>
    </w:rPr>
  </w:style>
  <w:style w:type="paragraph" w:customStyle="1" w:styleId="Note">
    <w:name w:val="Note"/>
    <w:basedOn w:val="Normal"/>
    <w:qFormat/>
    <w:rsid w:val="00501E0E"/>
    <w:pPr>
      <w:spacing w:before="80"/>
    </w:pPr>
  </w:style>
  <w:style w:type="paragraph" w:customStyle="1" w:styleId="Proposal">
    <w:name w:val="Proposal"/>
    <w:basedOn w:val="Note"/>
    <w:qFormat/>
    <w:rsid w:val="00501E0E"/>
    <w:pPr>
      <w:keepNext/>
      <w:spacing w:before="240"/>
    </w:pPr>
    <w:rPr>
      <w:b/>
      <w:bCs/>
    </w:rPr>
  </w:style>
  <w:style w:type="paragraph" w:customStyle="1" w:styleId="Reasons">
    <w:name w:val="Reasons"/>
    <w:basedOn w:val="Normal"/>
    <w:qFormat/>
    <w:rsid w:val="00FD78D0"/>
  </w:style>
  <w:style w:type="paragraph" w:customStyle="1" w:styleId="RepNo">
    <w:name w:val="Rep_No"/>
    <w:basedOn w:val="Normal"/>
    <w:qFormat/>
    <w:rsid w:val="00501E0E"/>
    <w:pPr>
      <w:keepNext/>
      <w:keepLines/>
      <w:spacing w:before="360" w:after="120"/>
      <w:jc w:val="center"/>
    </w:pPr>
    <w:rPr>
      <w:sz w:val="26"/>
      <w:szCs w:val="36"/>
    </w:rPr>
  </w:style>
  <w:style w:type="paragraph" w:customStyle="1" w:styleId="Reptitle">
    <w:name w:val="Rep_title"/>
    <w:basedOn w:val="Normal"/>
    <w:qFormat/>
    <w:rsid w:val="00D85087"/>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ascii="Times New Roman Bold" w:eastAsiaTheme="minorEastAsia" w:hAnsi="Times New Roman Bold"/>
      <w:b/>
      <w:bCs/>
      <w:sz w:val="28"/>
      <w:szCs w:val="40"/>
      <w:lang w:eastAsia="zh-CN"/>
    </w:rPr>
  </w:style>
  <w:style w:type="paragraph" w:customStyle="1" w:styleId="Referencetexte">
    <w:name w:val="Reference texte"/>
    <w:basedOn w:val="Normal"/>
    <w:qFormat/>
    <w:rsid w:val="00501E0E"/>
  </w:style>
  <w:style w:type="paragraph" w:customStyle="1" w:styleId="PartNo">
    <w:name w:val="Part No"/>
    <w:basedOn w:val="Normal"/>
    <w:qFormat/>
    <w:rsid w:val="00501E0E"/>
    <w:pPr>
      <w:keepNext/>
      <w:keepLines/>
      <w:spacing w:before="360" w:after="120"/>
      <w:jc w:val="center"/>
    </w:pPr>
    <w:rPr>
      <w:sz w:val="26"/>
      <w:szCs w:val="36"/>
    </w:rPr>
  </w:style>
  <w:style w:type="paragraph" w:customStyle="1" w:styleId="Parttitle">
    <w:name w:val="Part title"/>
    <w:basedOn w:val="PartNo"/>
    <w:qFormat/>
    <w:rsid w:val="00501E0E"/>
    <w:pPr>
      <w:spacing w:before="120" w:after="360"/>
    </w:pPr>
    <w:rPr>
      <w:b/>
      <w:bCs/>
      <w:sz w:val="28"/>
      <w:szCs w:val="40"/>
    </w:rPr>
  </w:style>
  <w:style w:type="paragraph" w:customStyle="1" w:styleId="Section1">
    <w:name w:val="Section 1"/>
    <w:basedOn w:val="Normal"/>
    <w:qFormat/>
    <w:rsid w:val="00501E0E"/>
    <w:pPr>
      <w:keepNext/>
      <w:spacing w:before="360" w:after="240"/>
      <w:jc w:val="center"/>
    </w:pPr>
    <w:rPr>
      <w:b/>
      <w:bCs/>
      <w:sz w:val="26"/>
      <w:szCs w:val="36"/>
      <w:lang w:bidi="ar-SY"/>
    </w:rPr>
  </w:style>
  <w:style w:type="paragraph" w:customStyle="1" w:styleId="Section2">
    <w:name w:val="Section 2"/>
    <w:basedOn w:val="Section1"/>
    <w:qFormat/>
    <w:rsid w:val="00501E0E"/>
    <w:pPr>
      <w:spacing w:before="240"/>
    </w:pPr>
    <w:rPr>
      <w:b w:val="0"/>
      <w:bCs w:val="0"/>
    </w:rPr>
  </w:style>
  <w:style w:type="paragraph" w:customStyle="1" w:styleId="SectionNo">
    <w:name w:val="Section No"/>
    <w:basedOn w:val="Normal"/>
    <w:qFormat/>
    <w:rsid w:val="00501E0E"/>
    <w:pPr>
      <w:keepNext/>
      <w:keepLines/>
      <w:spacing w:before="360" w:after="120"/>
      <w:jc w:val="center"/>
    </w:pPr>
    <w:rPr>
      <w:sz w:val="26"/>
      <w:szCs w:val="36"/>
    </w:rPr>
  </w:style>
  <w:style w:type="paragraph" w:customStyle="1" w:styleId="Sectiontitle">
    <w:name w:val="Section title"/>
    <w:basedOn w:val="Normal"/>
    <w:qFormat/>
    <w:rsid w:val="00501E0E"/>
    <w:pPr>
      <w:keepNext/>
      <w:keepLines/>
      <w:spacing w:after="360"/>
      <w:jc w:val="center"/>
    </w:pPr>
    <w:rPr>
      <w:b/>
      <w:bCs/>
      <w:sz w:val="28"/>
      <w:szCs w:val="40"/>
      <w:lang w:bidi="ar-SY"/>
    </w:rPr>
  </w:style>
  <w:style w:type="paragraph" w:customStyle="1" w:styleId="Source">
    <w:name w:val="Source"/>
    <w:basedOn w:val="Normal"/>
    <w:qFormat/>
    <w:rsid w:val="00501E0E"/>
    <w:pPr>
      <w:keepNext/>
      <w:keepLines/>
      <w:spacing w:before="840" w:after="240"/>
      <w:jc w:val="center"/>
    </w:pPr>
    <w:rPr>
      <w:b/>
      <w:bCs/>
      <w:sz w:val="32"/>
      <w:szCs w:val="44"/>
    </w:rPr>
  </w:style>
  <w:style w:type="paragraph" w:customStyle="1" w:styleId="FigureNo">
    <w:name w:val="Figure_No"/>
    <w:basedOn w:val="Normal"/>
    <w:qFormat/>
    <w:rsid w:val="00501E0E"/>
    <w:pPr>
      <w:keepNext/>
      <w:spacing w:before="240" w:after="120"/>
      <w:jc w:val="center"/>
    </w:pPr>
    <w:rPr>
      <w:lang w:bidi="ar-SY"/>
    </w:rPr>
  </w:style>
  <w:style w:type="paragraph" w:customStyle="1" w:styleId="Figuretitle">
    <w:name w:val="Figure_title"/>
    <w:basedOn w:val="Normal"/>
    <w:qFormat/>
    <w:rsid w:val="00501E0E"/>
    <w:pPr>
      <w:keepNext/>
      <w:spacing w:after="240"/>
      <w:jc w:val="center"/>
    </w:pPr>
    <w:rPr>
      <w:b/>
      <w:bCs/>
    </w:rPr>
  </w:style>
  <w:style w:type="paragraph" w:customStyle="1" w:styleId="TableNo">
    <w:name w:val="Table_No"/>
    <w:basedOn w:val="Normal"/>
    <w:qFormat/>
    <w:rsid w:val="00501E0E"/>
    <w:pPr>
      <w:keepNext/>
      <w:spacing w:before="240" w:after="120"/>
      <w:jc w:val="center"/>
    </w:pPr>
    <w:rPr>
      <w:lang w:bidi="ar-SY"/>
    </w:rPr>
  </w:style>
  <w:style w:type="paragraph" w:customStyle="1" w:styleId="Tabletitle">
    <w:name w:val="Table_title"/>
    <w:basedOn w:val="TableNo"/>
    <w:qFormat/>
    <w:rsid w:val="00501E0E"/>
    <w:pPr>
      <w:spacing w:before="120" w:after="240"/>
    </w:pPr>
    <w:rPr>
      <w:b/>
      <w:bCs/>
    </w:rPr>
  </w:style>
  <w:style w:type="paragraph" w:customStyle="1" w:styleId="TableHead">
    <w:name w:val="Table Head"/>
    <w:basedOn w:val="Normal"/>
    <w:qFormat/>
    <w:rsid w:val="00501E0E"/>
    <w:pPr>
      <w:keepNext/>
      <w:pBdr>
        <w:top w:val="single" w:sz="4" w:space="1" w:color="auto"/>
        <w:left w:val="single" w:sz="4" w:space="4" w:color="auto"/>
        <w:bottom w:val="single" w:sz="4" w:space="1" w:color="auto"/>
        <w:right w:val="single" w:sz="4" w:space="4" w:color="auto"/>
      </w:pBdr>
      <w:spacing w:before="60" w:after="60" w:line="260" w:lineRule="exact"/>
      <w:jc w:val="center"/>
    </w:pPr>
    <w:rPr>
      <w:b/>
      <w:bCs/>
      <w:sz w:val="20"/>
      <w:szCs w:val="26"/>
    </w:rPr>
  </w:style>
  <w:style w:type="paragraph" w:customStyle="1" w:styleId="Tabletexte">
    <w:name w:val="Table texte"/>
    <w:basedOn w:val="Normal"/>
    <w:qFormat/>
    <w:rsid w:val="002B7AEC"/>
    <w:pPr>
      <w:spacing w:before="60" w:after="60" w:line="260" w:lineRule="exact"/>
    </w:pPr>
    <w:rPr>
      <w:sz w:val="20"/>
      <w:szCs w:val="26"/>
      <w:lang w:bidi="ar-SY"/>
    </w:rPr>
  </w:style>
  <w:style w:type="paragraph" w:customStyle="1" w:styleId="Title1">
    <w:name w:val="Title 1"/>
    <w:basedOn w:val="Normal"/>
    <w:qFormat/>
    <w:rsid w:val="0062317D"/>
    <w:pPr>
      <w:keepNext/>
      <w:spacing w:before="480" w:after="240"/>
      <w:jc w:val="center"/>
    </w:pPr>
    <w:rPr>
      <w:w w:val="110"/>
      <w:sz w:val="28"/>
      <w:szCs w:val="40"/>
    </w:rPr>
  </w:style>
  <w:style w:type="paragraph" w:customStyle="1" w:styleId="Title2">
    <w:name w:val="Title 2"/>
    <w:basedOn w:val="Normal"/>
    <w:qFormat/>
    <w:rsid w:val="00802608"/>
    <w:pPr>
      <w:keepNext/>
      <w:spacing w:before="480" w:after="240"/>
      <w:jc w:val="center"/>
    </w:pPr>
    <w:rPr>
      <w:sz w:val="26"/>
      <w:szCs w:val="36"/>
    </w:rPr>
  </w:style>
  <w:style w:type="paragraph" w:customStyle="1" w:styleId="Title3">
    <w:name w:val="Title 3"/>
    <w:basedOn w:val="Normal"/>
    <w:qFormat/>
    <w:rsid w:val="00802608"/>
    <w:pPr>
      <w:keepNext/>
      <w:spacing w:before="360" w:after="240"/>
      <w:jc w:val="center"/>
    </w:pPr>
    <w:rPr>
      <w:sz w:val="24"/>
      <w:szCs w:val="32"/>
    </w:rPr>
  </w:style>
  <w:style w:type="paragraph" w:styleId="TOC1">
    <w:name w:val="toc 1"/>
    <w:basedOn w:val="Normal"/>
    <w:next w:val="Normal"/>
    <w:autoRedefine/>
    <w:uiPriority w:val="39"/>
    <w:unhideWhenUsed/>
    <w:rsid w:val="00EB69D8"/>
    <w:pPr>
      <w:tabs>
        <w:tab w:val="left" w:pos="567"/>
        <w:tab w:val="left" w:leader="dot" w:pos="9072"/>
        <w:tab w:val="right" w:pos="9611"/>
      </w:tabs>
      <w:ind w:left="567" w:right="567" w:hanging="567"/>
    </w:pPr>
  </w:style>
  <w:style w:type="paragraph" w:styleId="TOC2">
    <w:name w:val="toc 2"/>
    <w:basedOn w:val="Normal"/>
    <w:next w:val="Normal"/>
    <w:autoRedefine/>
    <w:uiPriority w:val="39"/>
    <w:unhideWhenUsed/>
    <w:rsid w:val="00C16571"/>
    <w:pPr>
      <w:tabs>
        <w:tab w:val="left" w:pos="1134"/>
        <w:tab w:val="left" w:leader="dot" w:pos="9072"/>
        <w:tab w:val="right" w:pos="9639"/>
      </w:tabs>
      <w:ind w:left="1134" w:right="567" w:hanging="567"/>
    </w:pPr>
  </w:style>
  <w:style w:type="paragraph" w:styleId="TOC3">
    <w:name w:val="toc 3"/>
    <w:basedOn w:val="Normal"/>
    <w:next w:val="Normal"/>
    <w:uiPriority w:val="39"/>
    <w:unhideWhenUsed/>
    <w:rsid w:val="00C16571"/>
    <w:pPr>
      <w:tabs>
        <w:tab w:val="right" w:leader="dot" w:pos="9072"/>
        <w:tab w:val="right" w:pos="9611"/>
      </w:tabs>
      <w:ind w:left="1701" w:right="567" w:hanging="567"/>
    </w:pPr>
  </w:style>
  <w:style w:type="paragraph" w:styleId="TOC4">
    <w:name w:val="toc 4"/>
    <w:basedOn w:val="Normal"/>
    <w:next w:val="Normal"/>
    <w:autoRedefine/>
    <w:uiPriority w:val="39"/>
    <w:unhideWhenUsed/>
    <w:rsid w:val="00501E0E"/>
    <w:pPr>
      <w:ind w:left="3045" w:hanging="720"/>
    </w:pPr>
  </w:style>
  <w:style w:type="paragraph" w:styleId="TOC5">
    <w:name w:val="toc 5"/>
    <w:basedOn w:val="Normal"/>
    <w:next w:val="Normal"/>
    <w:autoRedefine/>
    <w:uiPriority w:val="39"/>
    <w:unhideWhenUsed/>
    <w:rsid w:val="00501E0E"/>
    <w:pPr>
      <w:ind w:left="3782" w:hanging="720"/>
    </w:pPr>
  </w:style>
  <w:style w:type="paragraph" w:styleId="TOC6">
    <w:name w:val="toc 6"/>
    <w:basedOn w:val="Normal"/>
    <w:next w:val="Normal"/>
    <w:autoRedefine/>
    <w:uiPriority w:val="39"/>
    <w:unhideWhenUsed/>
    <w:rsid w:val="00501E0E"/>
    <w:pPr>
      <w:ind w:left="4519" w:hanging="720"/>
    </w:pPr>
  </w:style>
  <w:style w:type="paragraph" w:styleId="TOC7">
    <w:name w:val="toc 7"/>
    <w:basedOn w:val="Normal"/>
    <w:next w:val="Normal"/>
    <w:autoRedefine/>
    <w:uiPriority w:val="39"/>
    <w:unhideWhenUsed/>
    <w:rsid w:val="00501E0E"/>
    <w:pPr>
      <w:ind w:left="5256" w:hanging="720"/>
    </w:pPr>
  </w:style>
  <w:style w:type="paragraph" w:styleId="TOC8">
    <w:name w:val="toc 8"/>
    <w:basedOn w:val="Normal"/>
    <w:next w:val="Normal"/>
    <w:autoRedefine/>
    <w:uiPriority w:val="39"/>
    <w:unhideWhenUsed/>
    <w:rsid w:val="00501E0E"/>
    <w:pPr>
      <w:ind w:left="6050" w:hanging="720"/>
    </w:pPr>
    <w:rPr>
      <w:lang w:bidi="ar-SY"/>
    </w:rPr>
  </w:style>
  <w:style w:type="paragraph" w:styleId="TOC9">
    <w:name w:val="toc 9"/>
    <w:basedOn w:val="Normal"/>
    <w:next w:val="Normal"/>
    <w:autoRedefine/>
    <w:uiPriority w:val="39"/>
    <w:unhideWhenUsed/>
    <w:rsid w:val="00501E0E"/>
    <w:pPr>
      <w:ind w:left="6787" w:hanging="720"/>
    </w:pPr>
  </w:style>
  <w:style w:type="paragraph" w:customStyle="1" w:styleId="VolumeNo">
    <w:name w:val="Volume No"/>
    <w:basedOn w:val="Normal"/>
    <w:qFormat/>
    <w:rsid w:val="00501E0E"/>
    <w:pPr>
      <w:keepNext/>
      <w:spacing w:before="360" w:after="120"/>
      <w:jc w:val="center"/>
    </w:pPr>
    <w:rPr>
      <w:sz w:val="26"/>
      <w:szCs w:val="36"/>
      <w:lang w:bidi="ar-SY"/>
    </w:rPr>
  </w:style>
  <w:style w:type="paragraph" w:customStyle="1" w:styleId="Volumetitle">
    <w:name w:val="Volume title"/>
    <w:basedOn w:val="VolumeNo"/>
    <w:qFormat/>
    <w:rsid w:val="00501E0E"/>
    <w:pPr>
      <w:spacing w:before="120" w:after="360"/>
    </w:pPr>
    <w:rPr>
      <w:sz w:val="28"/>
      <w:szCs w:val="40"/>
    </w:rPr>
  </w:style>
  <w:style w:type="paragraph" w:styleId="Title">
    <w:name w:val="Title"/>
    <w:aliases w:val="Title right"/>
    <w:basedOn w:val="Normal"/>
    <w:next w:val="Normal"/>
    <w:link w:val="TitleChar"/>
    <w:uiPriority w:val="10"/>
    <w:rsid w:val="000743AD"/>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0743AD"/>
    <w:rPr>
      <w:rFonts w:ascii="Calibri" w:eastAsiaTheme="majorEastAsia" w:hAnsi="Calibri" w:cs="Traditional Arabic"/>
      <w:b/>
      <w:bCs/>
      <w:color w:val="FF0000"/>
      <w:kern w:val="28"/>
      <w:sz w:val="28"/>
      <w:szCs w:val="40"/>
    </w:rPr>
  </w:style>
  <w:style w:type="paragraph" w:customStyle="1" w:styleId="ResolutionNo">
    <w:name w:val="Resolution No"/>
    <w:basedOn w:val="Normal"/>
    <w:qFormat/>
    <w:rsid w:val="00501E0E"/>
    <w:pPr>
      <w:keepNext/>
      <w:keepLines/>
      <w:spacing w:before="360" w:after="120"/>
      <w:jc w:val="center"/>
    </w:pPr>
    <w:rPr>
      <w:sz w:val="26"/>
      <w:szCs w:val="36"/>
    </w:rPr>
  </w:style>
  <w:style w:type="paragraph" w:customStyle="1" w:styleId="Resolutiontitle">
    <w:name w:val="Resolution title"/>
    <w:basedOn w:val="Normal"/>
    <w:qFormat/>
    <w:rsid w:val="00501E0E"/>
    <w:pPr>
      <w:keepNext/>
      <w:keepLines/>
      <w:spacing w:after="360"/>
      <w:jc w:val="center"/>
    </w:pPr>
    <w:rPr>
      <w:b/>
      <w:bCs/>
      <w:sz w:val="28"/>
      <w:szCs w:val="40"/>
      <w:lang w:bidi="ar-SY"/>
    </w:rPr>
  </w:style>
  <w:style w:type="paragraph" w:customStyle="1" w:styleId="OpinionNo">
    <w:name w:val="Opinion No"/>
    <w:basedOn w:val="Normal"/>
    <w:qFormat/>
    <w:rsid w:val="00501E0E"/>
    <w:pPr>
      <w:keepNext/>
      <w:keepLines/>
      <w:spacing w:before="360" w:after="120"/>
      <w:jc w:val="center"/>
    </w:pPr>
    <w:rPr>
      <w:sz w:val="26"/>
      <w:szCs w:val="36"/>
    </w:rPr>
  </w:style>
  <w:style w:type="paragraph" w:customStyle="1" w:styleId="Opiniontitle">
    <w:name w:val="Opinion title"/>
    <w:basedOn w:val="Normal"/>
    <w:qFormat/>
    <w:rsid w:val="00501E0E"/>
    <w:pPr>
      <w:keepNext/>
      <w:keepLines/>
      <w:spacing w:after="360"/>
      <w:jc w:val="center"/>
    </w:pPr>
    <w:rPr>
      <w:b/>
      <w:bCs/>
      <w:sz w:val="28"/>
      <w:szCs w:val="40"/>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paragraph" w:customStyle="1" w:styleId="Headingb">
    <w:name w:val="Heading_b"/>
    <w:basedOn w:val="Normal"/>
    <w:qFormat/>
    <w:rsid w:val="008F028F"/>
    <w:pPr>
      <w:keepNext/>
      <w:spacing w:before="240"/>
    </w:pPr>
    <w:rPr>
      <w:b/>
      <w:bCs/>
      <w:lang w:bidi="ar-SY"/>
    </w:rPr>
  </w:style>
  <w:style w:type="character" w:styleId="BookTitle">
    <w:name w:val="Book Title"/>
    <w:basedOn w:val="DefaultParagraphFont"/>
    <w:uiPriority w:val="33"/>
    <w:rsid w:val="000743AD"/>
    <w:rPr>
      <w:b/>
      <w:bCs/>
      <w:i/>
      <w:iCs/>
      <w:color w:val="FF0000"/>
      <w:spacing w:val="5"/>
    </w:rPr>
  </w:style>
  <w:style w:type="character" w:styleId="Emphasis">
    <w:name w:val="Emphasis"/>
    <w:basedOn w:val="DefaultParagraphFont"/>
    <w:uiPriority w:val="20"/>
    <w:rsid w:val="000743AD"/>
    <w:rPr>
      <w:i/>
      <w:iCs/>
      <w:color w:val="FF0000"/>
    </w:rPr>
  </w:style>
  <w:style w:type="character" w:styleId="IntenseEmphasis">
    <w:name w:val="Intense Emphasis"/>
    <w:basedOn w:val="DefaultParagraphFont"/>
    <w:uiPriority w:val="21"/>
    <w:rsid w:val="000743AD"/>
    <w:rPr>
      <w:i/>
      <w:iCs/>
      <w:color w:val="FF0000"/>
    </w:rPr>
  </w:style>
  <w:style w:type="paragraph" w:styleId="IntenseQuote">
    <w:name w:val="Intense Quote"/>
    <w:basedOn w:val="Normal"/>
    <w:next w:val="Normal"/>
    <w:link w:val="IntenseQuoteChar"/>
    <w:uiPriority w:val="30"/>
    <w:rsid w:val="000743AD"/>
    <w:pP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0743AD"/>
    <w:rPr>
      <w:rFonts w:ascii="Calibri" w:hAnsi="Calibri" w:cs="Traditional Arabic"/>
      <w:i/>
      <w:iCs/>
      <w:color w:val="FF0000"/>
      <w:szCs w:val="30"/>
    </w:rPr>
  </w:style>
  <w:style w:type="character" w:styleId="IntenseReference">
    <w:name w:val="Intense Reference"/>
    <w:basedOn w:val="DefaultParagraphFont"/>
    <w:uiPriority w:val="32"/>
    <w:rsid w:val="000743AD"/>
    <w:rPr>
      <w:b/>
      <w:bCs/>
      <w:smallCaps/>
      <w:color w:val="FF0000"/>
      <w:spacing w:val="5"/>
    </w:rPr>
  </w:style>
  <w:style w:type="paragraph" w:styleId="ListParagraph">
    <w:name w:val="List Paragraph"/>
    <w:basedOn w:val="Normal"/>
    <w:uiPriority w:val="34"/>
    <w:rsid w:val="000743AD"/>
    <w:pPr>
      <w:spacing w:before="80"/>
      <w:ind w:left="720"/>
      <w:contextualSpacing/>
    </w:pPr>
  </w:style>
  <w:style w:type="paragraph" w:styleId="Quote">
    <w:name w:val="Quote"/>
    <w:basedOn w:val="Normal"/>
    <w:next w:val="Normal"/>
    <w:link w:val="QuoteChar"/>
    <w:uiPriority w:val="29"/>
    <w:rsid w:val="000743AD"/>
    <w:pPr>
      <w:spacing w:before="200" w:after="160"/>
      <w:ind w:left="864" w:right="864"/>
      <w:jc w:val="center"/>
    </w:pPr>
    <w:rPr>
      <w:i/>
      <w:iCs/>
      <w:color w:val="FF0000"/>
    </w:rPr>
  </w:style>
  <w:style w:type="character" w:customStyle="1" w:styleId="QuoteChar">
    <w:name w:val="Quote Char"/>
    <w:basedOn w:val="DefaultParagraphFont"/>
    <w:link w:val="Quote"/>
    <w:uiPriority w:val="29"/>
    <w:rsid w:val="000743AD"/>
    <w:rPr>
      <w:rFonts w:ascii="Calibri" w:hAnsi="Calibri" w:cs="Traditional Arabic"/>
      <w:i/>
      <w:iCs/>
      <w:color w:val="FF0000"/>
      <w:szCs w:val="30"/>
    </w:rPr>
  </w:style>
  <w:style w:type="character" w:styleId="Strong">
    <w:name w:val="Strong"/>
    <w:basedOn w:val="DefaultParagraphFont"/>
    <w:uiPriority w:val="22"/>
    <w:rsid w:val="000743AD"/>
    <w:rPr>
      <w:b/>
      <w:bCs/>
      <w:color w:val="FF0000"/>
    </w:rPr>
  </w:style>
  <w:style w:type="paragraph" w:styleId="Subtitle">
    <w:name w:val="Subtitle"/>
    <w:basedOn w:val="Normal"/>
    <w:next w:val="Normal"/>
    <w:link w:val="SubtitleChar"/>
    <w:uiPriority w:val="11"/>
    <w:rsid w:val="000743AD"/>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uiPriority w:val="11"/>
    <w:rsid w:val="000743AD"/>
    <w:rPr>
      <w:color w:val="FF0000"/>
      <w:spacing w:val="15"/>
    </w:rPr>
  </w:style>
  <w:style w:type="character" w:styleId="SubtleEmphasis">
    <w:name w:val="Subtle Emphasis"/>
    <w:basedOn w:val="DefaultParagraphFont"/>
    <w:uiPriority w:val="19"/>
    <w:rsid w:val="000743AD"/>
    <w:rPr>
      <w:i/>
      <w:iCs/>
      <w:color w:val="FF0000"/>
    </w:rPr>
  </w:style>
  <w:style w:type="character" w:styleId="SubtleReference">
    <w:name w:val="Subtle Reference"/>
    <w:basedOn w:val="DefaultParagraphFont"/>
    <w:uiPriority w:val="31"/>
    <w:rsid w:val="000743AD"/>
    <w:rPr>
      <w:smallCaps/>
      <w:color w:val="FF0000"/>
    </w:rPr>
  </w:style>
  <w:style w:type="paragraph" w:customStyle="1" w:styleId="Footnotetexte">
    <w:name w:val="Footnote texte"/>
    <w:basedOn w:val="Normal"/>
    <w:qFormat/>
    <w:rsid w:val="00881FB1"/>
    <w:pPr>
      <w:tabs>
        <w:tab w:val="left" w:pos="397"/>
        <w:tab w:val="left" w:pos="567"/>
      </w:tabs>
      <w:spacing w:before="60" w:line="168" w:lineRule="auto"/>
      <w:ind w:left="397" w:hanging="397"/>
    </w:pPr>
    <w:rPr>
      <w:sz w:val="20"/>
      <w:szCs w:val="26"/>
    </w:rPr>
  </w:style>
  <w:style w:type="paragraph" w:customStyle="1" w:styleId="Tablelegend">
    <w:name w:val="Table legend"/>
    <w:basedOn w:val="Normal"/>
    <w:qFormat/>
    <w:rsid w:val="00113B48"/>
    <w:pPr>
      <w:spacing w:before="80" w:line="168" w:lineRule="auto"/>
    </w:pPr>
    <w:rPr>
      <w:lang w:bidi="ar-SY"/>
    </w:rPr>
  </w:style>
  <w:style w:type="character" w:styleId="PageNumber">
    <w:name w:val="page number"/>
    <w:basedOn w:val="DefaultParagraphFont"/>
    <w:rsid w:val="00D85087"/>
  </w:style>
  <w:style w:type="paragraph" w:styleId="Header">
    <w:name w:val="header"/>
    <w:basedOn w:val="Normal"/>
    <w:link w:val="HeaderChar"/>
    <w:rsid w:val="00D85087"/>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D85087"/>
    <w:rPr>
      <w:rFonts w:ascii="Times New Roman Bold" w:eastAsia="Times New Roman" w:hAnsi="Times New Roman Bold" w:cs="Traditional Arabic"/>
      <w:b/>
      <w:bCs/>
      <w:szCs w:val="30"/>
      <w:lang w:eastAsia="fr-FR"/>
    </w:rPr>
  </w:style>
  <w:style w:type="character" w:styleId="Hyperlink">
    <w:name w:val="Hyperlink"/>
    <w:aliases w:val="CEO_Hyperlink,超级链接,ECC Hyperlink"/>
    <w:basedOn w:val="DefaultParagraphFont"/>
    <w:uiPriority w:val="99"/>
    <w:unhideWhenUsed/>
    <w:qFormat/>
    <w:rsid w:val="00C6478E"/>
    <w:rPr>
      <w:color w:val="0000FF"/>
      <w:u w:val="single"/>
    </w:rPr>
  </w:style>
  <w:style w:type="paragraph" w:customStyle="1" w:styleId="Tabletext">
    <w:name w:val="Table_text"/>
    <w:basedOn w:val="Normal"/>
    <w:link w:val="TabletextChar"/>
    <w:rsid w:val="0096548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pPr>
    <w:rPr>
      <w:rFonts w:cs="Times New Roman"/>
      <w:szCs w:val="20"/>
      <w:lang w:val="fr-FR" w:eastAsia="en-US"/>
    </w:rPr>
  </w:style>
  <w:style w:type="paragraph" w:customStyle="1" w:styleId="Tablehead0">
    <w:name w:val="Table_head"/>
    <w:basedOn w:val="Normal"/>
    <w:next w:val="Normal"/>
    <w:link w:val="TableheadChar"/>
    <w:qFormat/>
    <w:rsid w:val="004453A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80" w:after="80" w:line="240" w:lineRule="auto"/>
      <w:jc w:val="center"/>
    </w:pPr>
    <w:rPr>
      <w:rFonts w:ascii="Times New Roman Bold" w:hAnsi="Times New Roman Bold"/>
      <w:b/>
      <w:bCs/>
      <w:sz w:val="20"/>
      <w:szCs w:val="26"/>
      <w:lang w:val="fr-FR" w:eastAsia="en-US"/>
    </w:rPr>
  </w:style>
  <w:style w:type="character" w:customStyle="1" w:styleId="TabletextChar">
    <w:name w:val="Table_text Char"/>
    <w:basedOn w:val="DefaultParagraphFont"/>
    <w:link w:val="Tabletext"/>
    <w:locked/>
    <w:rsid w:val="00965482"/>
    <w:rPr>
      <w:rFonts w:ascii="Times New Roman" w:eastAsia="Times New Roman" w:hAnsi="Times New Roman" w:cs="Times New Roman"/>
      <w:szCs w:val="20"/>
      <w:lang w:val="fr-FR" w:eastAsia="en-US"/>
    </w:rPr>
  </w:style>
  <w:style w:type="character" w:customStyle="1" w:styleId="TableheadChar">
    <w:name w:val="Table_head Char"/>
    <w:basedOn w:val="DefaultParagraphFont"/>
    <w:link w:val="Tablehead0"/>
    <w:rsid w:val="004453AA"/>
    <w:rPr>
      <w:rFonts w:ascii="Times New Roman Bold" w:eastAsia="Times New Roman" w:hAnsi="Times New Roman Bold" w:cs="Traditional Arabic"/>
      <w:b/>
      <w:bCs/>
      <w:sz w:val="20"/>
      <w:szCs w:val="26"/>
      <w:lang w:val="fr-FR" w:eastAsia="en-US"/>
    </w:rPr>
  </w:style>
  <w:style w:type="paragraph" w:customStyle="1" w:styleId="Tablelegend0">
    <w:name w:val="Table_legend"/>
    <w:basedOn w:val="Normal"/>
    <w:link w:val="TablelegendChar"/>
    <w:rsid w:val="000E13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80" w:line="320" w:lineRule="exact"/>
      <w:ind w:left="284" w:right="-85" w:hanging="369"/>
    </w:pPr>
    <w:rPr>
      <w:sz w:val="20"/>
      <w:szCs w:val="26"/>
      <w:lang w:val="fr-FR" w:eastAsia="en-US"/>
    </w:rPr>
  </w:style>
  <w:style w:type="character" w:customStyle="1" w:styleId="TablelegendChar">
    <w:name w:val="Table_legend Char"/>
    <w:basedOn w:val="TabletextChar"/>
    <w:link w:val="Tablelegend0"/>
    <w:rsid w:val="000E13BC"/>
    <w:rPr>
      <w:rFonts w:ascii="Times New Roman" w:eastAsia="Times New Roman" w:hAnsi="Times New Roman" w:cs="Traditional Arabic"/>
      <w:sz w:val="20"/>
      <w:szCs w:val="26"/>
      <w:lang w:val="fr-FR" w:eastAsia="en-US"/>
    </w:rPr>
  </w:style>
  <w:style w:type="paragraph" w:styleId="NormalWeb">
    <w:name w:val="Normal (Web)"/>
    <w:basedOn w:val="Normal"/>
    <w:uiPriority w:val="99"/>
    <w:semiHidden/>
    <w:unhideWhenUsed/>
    <w:rsid w:val="00965482"/>
    <w:rPr>
      <w:rFonts w:cs="Times New Roman"/>
      <w:sz w:val="24"/>
      <w:szCs w:val="24"/>
    </w:rPr>
  </w:style>
  <w:style w:type="table" w:styleId="TableGrid">
    <w:name w:val="Table Grid"/>
    <w:basedOn w:val="TableNormal"/>
    <w:uiPriority w:val="59"/>
    <w:rsid w:val="00965482"/>
    <w:pPr>
      <w:spacing w:after="0" w:line="240" w:lineRule="auto"/>
    </w:pPr>
    <w:rPr>
      <w:rFonts w:ascii="CG Times" w:eastAsia="Times New Roman" w:hAnsi="CG 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965482"/>
    <w:pPr>
      <w:spacing w:after="0" w:line="240" w:lineRule="auto"/>
    </w:pPr>
    <w:rPr>
      <w:rFonts w:ascii="CG Times" w:eastAsia="Batang" w:hAnsi="CG 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rsid w:val="00965482"/>
    <w:pPr>
      <w:bidi w:val="0"/>
      <w:adjustRightInd/>
      <w:spacing w:line="240" w:lineRule="auto"/>
      <w:jc w:val="center"/>
      <w:textAlignment w:val="auto"/>
    </w:pPr>
    <w:rPr>
      <w:rFonts w:eastAsiaTheme="minorEastAsia" w:cs="Times New Roman"/>
      <w:color w:val="000000"/>
      <w:sz w:val="20"/>
      <w:szCs w:val="20"/>
      <w:lang w:val="en-GB" w:eastAsia="ru-RU"/>
    </w:rPr>
  </w:style>
  <w:style w:type="paragraph" w:customStyle="1" w:styleId="Tablehead1">
    <w:name w:val="Table head"/>
    <w:basedOn w:val="Normal"/>
    <w:rsid w:val="004453AA"/>
    <w:pPr>
      <w:keepNext/>
      <w:spacing w:before="40" w:after="80" w:line="260" w:lineRule="exact"/>
      <w:jc w:val="center"/>
    </w:pPr>
    <w:rPr>
      <w:rFonts w:ascii="Times New Roman Bold" w:eastAsia="MS Mincho" w:hAnsi="Times New Roman Bold"/>
      <w:b/>
      <w:bCs/>
      <w:sz w:val="20"/>
      <w:szCs w:val="26"/>
      <w:lang w:val="en-GB" w:eastAsia="en-US"/>
    </w:rPr>
  </w:style>
  <w:style w:type="character" w:customStyle="1" w:styleId="Artref">
    <w:name w:val="Art_ref"/>
    <w:qFormat/>
    <w:rsid w:val="00965482"/>
    <w:rPr>
      <w:rFonts w:ascii="Dubai" w:hAnsi="Dubai" w:cs="Dubai"/>
    </w:rPr>
  </w:style>
  <w:style w:type="table" w:customStyle="1" w:styleId="TableGrid12">
    <w:name w:val="Table Grid12"/>
    <w:basedOn w:val="TableNormal"/>
    <w:next w:val="TableGrid"/>
    <w:rsid w:val="00965482"/>
    <w:pPr>
      <w:spacing w:after="0" w:line="240" w:lineRule="auto"/>
    </w:pPr>
    <w:rPr>
      <w:rFonts w:ascii="CG Times" w:eastAsia="Times New Roman" w:hAnsi="CG 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Char">
    <w:name w:val="Equation Char"/>
    <w:link w:val="Equation"/>
    <w:locked/>
    <w:rsid w:val="00E91C3E"/>
    <w:rPr>
      <w:rFonts w:ascii="Times New Roman" w:hAnsi="Times New Roman" w:cs="Traditional Arabic"/>
      <w:szCs w:val="30"/>
      <w:lang w:val="fr-FR" w:eastAsia="en-US"/>
    </w:rPr>
  </w:style>
  <w:style w:type="paragraph" w:customStyle="1" w:styleId="Equation">
    <w:name w:val="Equation"/>
    <w:basedOn w:val="Normal"/>
    <w:link w:val="EquationChar"/>
    <w:rsid w:val="00E91C3E"/>
    <w:pPr>
      <w:tabs>
        <w:tab w:val="left" w:pos="794"/>
        <w:tab w:val="center" w:pos="4820"/>
        <w:tab w:val="right" w:pos="9639"/>
      </w:tabs>
      <w:bidi w:val="0"/>
      <w:spacing w:line="240" w:lineRule="auto"/>
      <w:textAlignment w:val="auto"/>
    </w:pPr>
    <w:rPr>
      <w:rFonts w:eastAsiaTheme="minorEastAsia"/>
      <w:lang w:val="fr-FR" w:eastAsia="en-US"/>
    </w:rPr>
  </w:style>
  <w:style w:type="paragraph" w:customStyle="1" w:styleId="Equationlegend">
    <w:name w:val="Equation_legend"/>
    <w:basedOn w:val="NormalIndent"/>
    <w:link w:val="EquationlegendChar"/>
    <w:autoRedefine/>
    <w:rsid w:val="00797E29"/>
    <w:pPr>
      <w:tabs>
        <w:tab w:val="right" w:pos="1701"/>
        <w:tab w:val="left" w:pos="1985"/>
      </w:tabs>
      <w:bidi w:val="0"/>
      <w:spacing w:before="80"/>
      <w:ind w:left="1985" w:hanging="1985"/>
    </w:pPr>
    <w:rPr>
      <w:lang w:eastAsia="en-US"/>
    </w:rPr>
  </w:style>
  <w:style w:type="character" w:customStyle="1" w:styleId="EquationlegendChar">
    <w:name w:val="Equation_legend Char"/>
    <w:link w:val="Equationlegend"/>
    <w:locked/>
    <w:rsid w:val="00797E29"/>
    <w:rPr>
      <w:rFonts w:ascii="Times New Roman" w:eastAsia="Times New Roman" w:hAnsi="Times New Roman" w:cs="Traditional Arabic"/>
      <w:szCs w:val="30"/>
      <w:lang w:eastAsia="en-US"/>
    </w:rPr>
  </w:style>
  <w:style w:type="paragraph" w:styleId="NormalIndent">
    <w:name w:val="Normal Indent"/>
    <w:basedOn w:val="Normal"/>
    <w:uiPriority w:val="99"/>
    <w:semiHidden/>
    <w:unhideWhenUsed/>
    <w:rsid w:val="00965482"/>
    <w:pPr>
      <w:ind w:left="720"/>
    </w:pPr>
  </w:style>
  <w:style w:type="paragraph" w:customStyle="1" w:styleId="Section10">
    <w:name w:val="Section_1"/>
    <w:basedOn w:val="Normal"/>
    <w:link w:val="Section1Char"/>
    <w:rsid w:val="00965482"/>
    <w:pPr>
      <w:tabs>
        <w:tab w:val="center" w:pos="4820"/>
      </w:tabs>
      <w:bidi w:val="0"/>
      <w:spacing w:before="360" w:line="240" w:lineRule="auto"/>
      <w:jc w:val="center"/>
    </w:pPr>
    <w:rPr>
      <w:rFonts w:cs="Times New Roman"/>
      <w:b/>
      <w:sz w:val="24"/>
      <w:szCs w:val="20"/>
      <w:lang w:val="en-GB" w:eastAsia="en-US"/>
    </w:rPr>
  </w:style>
  <w:style w:type="character" w:customStyle="1" w:styleId="Section1Char">
    <w:name w:val="Section_1 Char"/>
    <w:basedOn w:val="DefaultParagraphFont"/>
    <w:link w:val="Section10"/>
    <w:locked/>
    <w:rsid w:val="00965482"/>
    <w:rPr>
      <w:rFonts w:ascii="Times New Roman" w:eastAsia="Times New Roman" w:hAnsi="Times New Roman" w:cs="Times New Roman"/>
      <w:b/>
      <w:sz w:val="24"/>
      <w:szCs w:val="20"/>
      <w:lang w:val="en-GB" w:eastAsia="en-US"/>
    </w:rPr>
  </w:style>
  <w:style w:type="paragraph" w:customStyle="1" w:styleId="Figure">
    <w:name w:val="Figure"/>
    <w:basedOn w:val="Normal"/>
    <w:next w:val="Normal"/>
    <w:rsid w:val="00965482"/>
    <w:pPr>
      <w:keepLines/>
      <w:tabs>
        <w:tab w:val="left" w:pos="794"/>
        <w:tab w:val="left" w:pos="1191"/>
        <w:tab w:val="left" w:pos="1588"/>
        <w:tab w:val="left" w:pos="1985"/>
      </w:tabs>
      <w:bidi w:val="0"/>
      <w:spacing w:before="0" w:after="240" w:line="240" w:lineRule="auto"/>
      <w:jc w:val="center"/>
    </w:pPr>
    <w:rPr>
      <w:rFonts w:cs="Times New Roman"/>
      <w:caps/>
      <w:sz w:val="18"/>
      <w:szCs w:val="20"/>
      <w:lang w:val="fr-FR" w:eastAsia="en-US"/>
    </w:rPr>
  </w:style>
  <w:style w:type="paragraph" w:customStyle="1" w:styleId="Repdate">
    <w:name w:val="Rep_date"/>
    <w:basedOn w:val="Normal"/>
    <w:next w:val="Normal"/>
    <w:rsid w:val="00637A04"/>
    <w:pPr>
      <w:tabs>
        <w:tab w:val="left" w:pos="794"/>
        <w:tab w:val="left" w:pos="1191"/>
        <w:tab w:val="left" w:pos="1588"/>
        <w:tab w:val="left" w:pos="1985"/>
      </w:tabs>
      <w:bidi w:val="0"/>
      <w:spacing w:line="240" w:lineRule="auto"/>
      <w:jc w:val="right"/>
    </w:pPr>
    <w:rPr>
      <w:rFonts w:cs="Times New Roman"/>
      <w:sz w:val="24"/>
      <w:szCs w:val="20"/>
      <w:lang w:val="fr-FR" w:eastAsia="en-US"/>
    </w:rPr>
  </w:style>
  <w:style w:type="paragraph" w:customStyle="1" w:styleId="Tablefin">
    <w:name w:val="Table_fin"/>
    <w:basedOn w:val="Normal"/>
    <w:next w:val="Normal"/>
    <w:autoRedefine/>
    <w:rsid w:val="00902C3C"/>
    <w:pPr>
      <w:tabs>
        <w:tab w:val="left" w:pos="794"/>
        <w:tab w:val="left" w:pos="1191"/>
        <w:tab w:val="left" w:pos="1588"/>
        <w:tab w:val="left" w:pos="1985"/>
      </w:tabs>
      <w:bidi w:val="0"/>
      <w:spacing w:before="0" w:line="240" w:lineRule="auto"/>
    </w:pPr>
    <w:rPr>
      <w:rFonts w:cs="Times New Roman"/>
      <w:spacing w:val="-4"/>
      <w:sz w:val="20"/>
      <w:szCs w:val="22"/>
      <w:lang w:val="en-GB" w:eastAsia="en-US"/>
    </w:rPr>
  </w:style>
  <w:style w:type="paragraph" w:customStyle="1" w:styleId="enumlev10">
    <w:name w:val="enumlev1"/>
    <w:basedOn w:val="Normal"/>
    <w:link w:val="enumlev1Char"/>
    <w:rsid w:val="00CE080A"/>
    <w:pPr>
      <w:tabs>
        <w:tab w:val="left" w:pos="794"/>
        <w:tab w:val="left" w:pos="1191"/>
        <w:tab w:val="left" w:pos="1588"/>
        <w:tab w:val="left" w:pos="1985"/>
      </w:tabs>
      <w:bidi w:val="0"/>
      <w:spacing w:before="80" w:line="240" w:lineRule="auto"/>
      <w:ind w:left="794" w:hanging="794"/>
    </w:pPr>
    <w:rPr>
      <w:rFonts w:cs="Times New Roman"/>
      <w:sz w:val="24"/>
      <w:szCs w:val="20"/>
      <w:lang w:val="fr-FR" w:eastAsia="en-US"/>
    </w:rPr>
  </w:style>
  <w:style w:type="character" w:customStyle="1" w:styleId="enumlev1Char">
    <w:name w:val="enumlev1 Char"/>
    <w:basedOn w:val="DefaultParagraphFont"/>
    <w:link w:val="enumlev10"/>
    <w:qFormat/>
    <w:rsid w:val="00CE080A"/>
    <w:rPr>
      <w:rFonts w:ascii="Times New Roman" w:eastAsia="Times New Roman" w:hAnsi="Times New Roman" w:cs="Times New Roman"/>
      <w:sz w:val="24"/>
      <w:szCs w:val="20"/>
      <w:lang w:val="fr-FR" w:eastAsia="en-US"/>
    </w:rPr>
  </w:style>
  <w:style w:type="character" w:customStyle="1" w:styleId="Bodytext2">
    <w:name w:val="Body text (2)_"/>
    <w:basedOn w:val="DefaultParagraphFont"/>
    <w:link w:val="Bodytext20"/>
    <w:rsid w:val="00362F70"/>
    <w:rPr>
      <w:rFonts w:ascii="Times New Roman" w:eastAsia="Times New Roman" w:hAnsi="Times New Roman" w:cs="Times New Roman"/>
      <w:sz w:val="20"/>
      <w:szCs w:val="20"/>
      <w:shd w:val="clear" w:color="auto" w:fill="FFFFFF"/>
    </w:rPr>
  </w:style>
  <w:style w:type="character" w:customStyle="1" w:styleId="Bodytext2Cambria">
    <w:name w:val="Body text (2) + Cambria"/>
    <w:aliases w:val="11.5 pt,Spacing 0 pt,Body text (2) + Verdana,10.5 pt,Bold,6 pt,Spacing -1 pt"/>
    <w:basedOn w:val="Bodytext2"/>
    <w:rsid w:val="00362F70"/>
    <w:rPr>
      <w:rFonts w:ascii="Cambria" w:eastAsia="Cambria" w:hAnsi="Cambria" w:cs="Cambria"/>
      <w:color w:val="000000"/>
      <w:spacing w:val="-10"/>
      <w:w w:val="100"/>
      <w:position w:val="0"/>
      <w:sz w:val="23"/>
      <w:szCs w:val="23"/>
      <w:shd w:val="clear" w:color="auto" w:fill="FFFFFF"/>
      <w:lang w:val="en-US" w:eastAsia="en-US" w:bidi="en-US"/>
    </w:rPr>
  </w:style>
  <w:style w:type="paragraph" w:customStyle="1" w:styleId="Bodytext20">
    <w:name w:val="Body text (2)"/>
    <w:basedOn w:val="Normal"/>
    <w:link w:val="Bodytext2"/>
    <w:rsid w:val="00362F70"/>
    <w:pPr>
      <w:widowControl w:val="0"/>
      <w:shd w:val="clear" w:color="auto" w:fill="FFFFFF"/>
      <w:overflowPunct/>
      <w:autoSpaceDE/>
      <w:autoSpaceDN/>
      <w:bidi w:val="0"/>
      <w:adjustRightInd/>
      <w:spacing w:before="0" w:line="240" w:lineRule="auto"/>
      <w:jc w:val="left"/>
      <w:textAlignment w:val="auto"/>
    </w:pPr>
    <w:rPr>
      <w:rFonts w:cs="Times New Roman"/>
      <w:sz w:val="20"/>
      <w:szCs w:val="20"/>
      <w:lang w:eastAsia="zh-CN"/>
    </w:rPr>
  </w:style>
  <w:style w:type="paragraph" w:customStyle="1" w:styleId="AnnexNoTitle">
    <w:name w:val="Annex_NoTitle"/>
    <w:basedOn w:val="AnnexNo"/>
    <w:qFormat/>
    <w:rsid w:val="00AE1298"/>
    <w:rPr>
      <w:rFonts w:ascii="Times New Roman Bold" w:hAnsi="Times New Roman Bold"/>
      <w:b/>
      <w:bCs/>
      <w:sz w:val="28"/>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876815">
      <w:bodyDiv w:val="1"/>
      <w:marLeft w:val="0"/>
      <w:marRight w:val="0"/>
      <w:marTop w:val="0"/>
      <w:marBottom w:val="0"/>
      <w:divBdr>
        <w:top w:val="none" w:sz="0" w:space="0" w:color="auto"/>
        <w:left w:val="none" w:sz="0" w:space="0" w:color="auto"/>
        <w:bottom w:val="none" w:sz="0" w:space="0" w:color="auto"/>
        <w:right w:val="none" w:sz="0" w:space="0" w:color="auto"/>
      </w:divBdr>
    </w:div>
    <w:div w:id="1341156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tu.int/rec/R-REC-RA.1031/en" TargetMode="External"/><Relationship Id="rId117" Type="http://schemas.openxmlformats.org/officeDocument/2006/relationships/image" Target="media/image49.png"/><Relationship Id="rId21" Type="http://schemas.openxmlformats.org/officeDocument/2006/relationships/hyperlink" Target="http://www.itu.int/rec/R-REC-P.840/en" TargetMode="External"/><Relationship Id="rId42" Type="http://schemas.openxmlformats.org/officeDocument/2006/relationships/header" Target="header8.xml"/><Relationship Id="rId47" Type="http://schemas.openxmlformats.org/officeDocument/2006/relationships/image" Target="media/image4.jpg"/><Relationship Id="rId63" Type="http://schemas.openxmlformats.org/officeDocument/2006/relationships/hyperlink" Target="http://www.itu.int/rec/R-REC-P.619/en" TargetMode="External"/><Relationship Id="rId68" Type="http://schemas.openxmlformats.org/officeDocument/2006/relationships/header" Target="header14.xml"/><Relationship Id="rId84" Type="http://schemas.openxmlformats.org/officeDocument/2006/relationships/image" Target="media/image20.png"/><Relationship Id="rId89" Type="http://schemas.openxmlformats.org/officeDocument/2006/relationships/image" Target="media/image25.png"/><Relationship Id="rId112" Type="http://schemas.openxmlformats.org/officeDocument/2006/relationships/image" Target="media/image44.png"/><Relationship Id="rId133" Type="http://schemas.openxmlformats.org/officeDocument/2006/relationships/image" Target="media/image65.png"/><Relationship Id="rId138" Type="http://schemas.openxmlformats.org/officeDocument/2006/relationships/image" Target="media/image70.png"/><Relationship Id="rId154" Type="http://schemas.openxmlformats.org/officeDocument/2006/relationships/fontTable" Target="fontTable.xml"/><Relationship Id="rId16" Type="http://schemas.openxmlformats.org/officeDocument/2006/relationships/hyperlink" Target="http://www.itu.int/pub/R-REP-F.1245" TargetMode="External"/><Relationship Id="rId107" Type="http://schemas.openxmlformats.org/officeDocument/2006/relationships/image" Target="media/image39.png"/><Relationship Id="rId11" Type="http://schemas.openxmlformats.org/officeDocument/2006/relationships/hyperlink" Target="http://www.itu.int/publ/R-REP/en" TargetMode="External"/><Relationship Id="rId32" Type="http://schemas.openxmlformats.org/officeDocument/2006/relationships/hyperlink" Target="https://www.itu.int/pub/R-REP-F.2416" TargetMode="External"/><Relationship Id="rId37" Type="http://schemas.openxmlformats.org/officeDocument/2006/relationships/hyperlink" Target="http://www.itu.int/pub/R-REP-SM.2352" TargetMode="External"/><Relationship Id="rId53" Type="http://schemas.openxmlformats.org/officeDocument/2006/relationships/image" Target="media/image5.png"/><Relationship Id="rId58" Type="http://schemas.openxmlformats.org/officeDocument/2006/relationships/hyperlink" Target="http://www.itu.int/rec/R-REC-P.2109/en" TargetMode="External"/><Relationship Id="rId74" Type="http://schemas.openxmlformats.org/officeDocument/2006/relationships/image" Target="media/image10.png"/><Relationship Id="rId79" Type="http://schemas.openxmlformats.org/officeDocument/2006/relationships/image" Target="media/image15.png"/><Relationship Id="rId102" Type="http://schemas.openxmlformats.org/officeDocument/2006/relationships/image" Target="media/image34.png"/><Relationship Id="rId123" Type="http://schemas.openxmlformats.org/officeDocument/2006/relationships/image" Target="media/image55.png"/><Relationship Id="rId128" Type="http://schemas.openxmlformats.org/officeDocument/2006/relationships/image" Target="media/image60.png"/><Relationship Id="rId144" Type="http://schemas.openxmlformats.org/officeDocument/2006/relationships/image" Target="media/image76.emf"/><Relationship Id="rId149" Type="http://schemas.openxmlformats.org/officeDocument/2006/relationships/image" Target="media/image81.png"/><Relationship Id="rId5" Type="http://schemas.openxmlformats.org/officeDocument/2006/relationships/webSettings" Target="webSettings.xml"/><Relationship Id="rId90" Type="http://schemas.openxmlformats.org/officeDocument/2006/relationships/header" Target="header19.xml"/><Relationship Id="rId95" Type="http://schemas.openxmlformats.org/officeDocument/2006/relationships/image" Target="media/image27.png"/><Relationship Id="rId22" Type="http://schemas.openxmlformats.org/officeDocument/2006/relationships/hyperlink" Target="https://www.itu.int/rec/R-REC-P.2108/en" TargetMode="External"/><Relationship Id="rId27" Type="http://schemas.openxmlformats.org/officeDocument/2006/relationships/hyperlink" Target="https://www.itu.int/rec/R-REC-RA.1272/en" TargetMode="External"/><Relationship Id="rId43" Type="http://schemas.openxmlformats.org/officeDocument/2006/relationships/header" Target="header9.xml"/><Relationship Id="rId48" Type="http://schemas.openxmlformats.org/officeDocument/2006/relationships/header" Target="header12.xml"/><Relationship Id="rId64" Type="http://schemas.openxmlformats.org/officeDocument/2006/relationships/hyperlink" Target="http://www.itu.int/rec/R-REC-P.2108/en" TargetMode="External"/><Relationship Id="rId69" Type="http://schemas.openxmlformats.org/officeDocument/2006/relationships/header" Target="header15.xml"/><Relationship Id="rId113" Type="http://schemas.openxmlformats.org/officeDocument/2006/relationships/image" Target="media/image45.png"/><Relationship Id="rId118" Type="http://schemas.openxmlformats.org/officeDocument/2006/relationships/image" Target="media/image50.png"/><Relationship Id="rId134" Type="http://schemas.openxmlformats.org/officeDocument/2006/relationships/image" Target="media/image66.png"/><Relationship Id="rId139" Type="http://schemas.openxmlformats.org/officeDocument/2006/relationships/image" Target="media/image71.png"/><Relationship Id="rId80" Type="http://schemas.openxmlformats.org/officeDocument/2006/relationships/image" Target="media/image16.PNG"/><Relationship Id="rId85" Type="http://schemas.openxmlformats.org/officeDocument/2006/relationships/image" Target="media/image21.png"/><Relationship Id="rId150" Type="http://schemas.openxmlformats.org/officeDocument/2006/relationships/image" Target="media/image82.png"/><Relationship Id="rId155" Type="http://schemas.openxmlformats.org/officeDocument/2006/relationships/theme" Target="theme/theme1.xml"/><Relationship Id="rId12" Type="http://schemas.openxmlformats.org/officeDocument/2006/relationships/header" Target="header3.xml"/><Relationship Id="rId17" Type="http://schemas.openxmlformats.org/officeDocument/2006/relationships/hyperlink" Target="http://www.itu.int/rec/R-REC-P.452/en" TargetMode="External"/><Relationship Id="rId25" Type="http://schemas.openxmlformats.org/officeDocument/2006/relationships/hyperlink" Target="https://www.itu.int/rec/R-REC-RA.769/en" TargetMode="External"/><Relationship Id="rId33" Type="http://schemas.openxmlformats.org/officeDocument/2006/relationships/hyperlink" Target="https://www.itu.int/pub/R-REP-M.2417" TargetMode="External"/><Relationship Id="rId38" Type="http://schemas.openxmlformats.org/officeDocument/2006/relationships/image" Target="media/image2.png"/><Relationship Id="rId46" Type="http://schemas.openxmlformats.org/officeDocument/2006/relationships/image" Target="media/image3.png"/><Relationship Id="rId59" Type="http://schemas.openxmlformats.org/officeDocument/2006/relationships/hyperlink" Target="http://www.itu.int/rec/R-REC-P.619/en" TargetMode="External"/><Relationship Id="rId67" Type="http://schemas.openxmlformats.org/officeDocument/2006/relationships/image" Target="media/image9.png"/><Relationship Id="rId103" Type="http://schemas.openxmlformats.org/officeDocument/2006/relationships/image" Target="media/image35.png"/><Relationship Id="rId108" Type="http://schemas.openxmlformats.org/officeDocument/2006/relationships/image" Target="media/image40.png"/><Relationship Id="rId116" Type="http://schemas.openxmlformats.org/officeDocument/2006/relationships/image" Target="media/image48.png"/><Relationship Id="rId124" Type="http://schemas.openxmlformats.org/officeDocument/2006/relationships/image" Target="media/image56.png"/><Relationship Id="rId129" Type="http://schemas.openxmlformats.org/officeDocument/2006/relationships/image" Target="media/image61.png"/><Relationship Id="rId137" Type="http://schemas.openxmlformats.org/officeDocument/2006/relationships/image" Target="media/image69.jpeg"/><Relationship Id="rId20" Type="http://schemas.openxmlformats.org/officeDocument/2006/relationships/hyperlink" Target="http://www.itu.int/rec/R-REC-P.676/en" TargetMode="External"/><Relationship Id="rId41" Type="http://schemas.openxmlformats.org/officeDocument/2006/relationships/header" Target="header7.xml"/><Relationship Id="rId54" Type="http://schemas.openxmlformats.org/officeDocument/2006/relationships/image" Target="media/image6.png"/><Relationship Id="rId62" Type="http://schemas.openxmlformats.org/officeDocument/2006/relationships/image" Target="media/image8.png"/><Relationship Id="rId70" Type="http://schemas.openxmlformats.org/officeDocument/2006/relationships/header" Target="header16.xml"/><Relationship Id="rId75" Type="http://schemas.openxmlformats.org/officeDocument/2006/relationships/image" Target="media/image11.png"/><Relationship Id="rId83" Type="http://schemas.openxmlformats.org/officeDocument/2006/relationships/image" Target="media/image19.png"/><Relationship Id="rId88" Type="http://schemas.openxmlformats.org/officeDocument/2006/relationships/image" Target="media/image24.png"/><Relationship Id="rId91" Type="http://schemas.openxmlformats.org/officeDocument/2006/relationships/header" Target="header20.xml"/><Relationship Id="rId96" Type="http://schemas.openxmlformats.org/officeDocument/2006/relationships/image" Target="media/image28.png"/><Relationship Id="rId111" Type="http://schemas.openxmlformats.org/officeDocument/2006/relationships/image" Target="media/image43.png"/><Relationship Id="rId132" Type="http://schemas.openxmlformats.org/officeDocument/2006/relationships/image" Target="media/image64.png"/><Relationship Id="rId140" Type="http://schemas.openxmlformats.org/officeDocument/2006/relationships/image" Target="media/image72.png"/><Relationship Id="rId145" Type="http://schemas.openxmlformats.org/officeDocument/2006/relationships/image" Target="media/image77.png"/><Relationship Id="rId153"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tu.int/pub/R-REP-F.699" TargetMode="External"/><Relationship Id="rId23" Type="http://schemas.openxmlformats.org/officeDocument/2006/relationships/hyperlink" Target="https://www.itu.int/rec/R-REC-P.2109/en" TargetMode="External"/><Relationship Id="rId28" Type="http://schemas.openxmlformats.org/officeDocument/2006/relationships/hyperlink" Target="https://www.itu.int/rec/R-REC-RA.1513/en" TargetMode="External"/><Relationship Id="rId36" Type="http://schemas.openxmlformats.org/officeDocument/2006/relationships/hyperlink" Target="https://www.itu.int/pub/R-REP-RS.2431" TargetMode="External"/><Relationship Id="rId49" Type="http://schemas.openxmlformats.org/officeDocument/2006/relationships/header" Target="header13.xml"/><Relationship Id="rId57" Type="http://schemas.openxmlformats.org/officeDocument/2006/relationships/hyperlink" Target="http://www.itu.int/rec/R-REC-P.2108/en" TargetMode="External"/><Relationship Id="rId106" Type="http://schemas.openxmlformats.org/officeDocument/2006/relationships/image" Target="media/image38.png"/><Relationship Id="rId114" Type="http://schemas.openxmlformats.org/officeDocument/2006/relationships/image" Target="media/image46.png"/><Relationship Id="rId119" Type="http://schemas.openxmlformats.org/officeDocument/2006/relationships/image" Target="media/image51.png"/><Relationship Id="rId127" Type="http://schemas.openxmlformats.org/officeDocument/2006/relationships/image" Target="media/image59.png"/><Relationship Id="rId10" Type="http://schemas.openxmlformats.org/officeDocument/2006/relationships/hyperlink" Target="http://www.itu.int/ITU-R/go/patents/en" TargetMode="External"/><Relationship Id="rId31" Type="http://schemas.openxmlformats.org/officeDocument/2006/relationships/hyperlink" Target="http://www.itu.int/pub/R-REP-F.2239" TargetMode="External"/><Relationship Id="rId44" Type="http://schemas.openxmlformats.org/officeDocument/2006/relationships/header" Target="header10.xml"/><Relationship Id="rId52" Type="http://schemas.openxmlformats.org/officeDocument/2006/relationships/chart" Target="charts/chart2.xml"/><Relationship Id="rId60" Type="http://schemas.openxmlformats.org/officeDocument/2006/relationships/hyperlink" Target="http://www.itu.int/rec/R-REC-P.2108/en" TargetMode="External"/><Relationship Id="rId65" Type="http://schemas.openxmlformats.org/officeDocument/2006/relationships/hyperlink" Target="http://www.itu.int/rec/R-REC-P.619/en" TargetMode="External"/><Relationship Id="rId73" Type="http://schemas.openxmlformats.org/officeDocument/2006/relationships/chart" Target="charts/chart3.xml"/><Relationship Id="rId78" Type="http://schemas.openxmlformats.org/officeDocument/2006/relationships/image" Target="media/image14.png"/><Relationship Id="rId81" Type="http://schemas.openxmlformats.org/officeDocument/2006/relationships/image" Target="media/image17.png"/><Relationship Id="rId86" Type="http://schemas.openxmlformats.org/officeDocument/2006/relationships/image" Target="media/image22.png"/><Relationship Id="rId94" Type="http://schemas.openxmlformats.org/officeDocument/2006/relationships/image" Target="media/image26.png"/><Relationship Id="rId99" Type="http://schemas.openxmlformats.org/officeDocument/2006/relationships/image" Target="media/image31.png"/><Relationship Id="rId101" Type="http://schemas.openxmlformats.org/officeDocument/2006/relationships/image" Target="media/image33.png"/><Relationship Id="rId122" Type="http://schemas.openxmlformats.org/officeDocument/2006/relationships/image" Target="media/image54.png"/><Relationship Id="rId130" Type="http://schemas.openxmlformats.org/officeDocument/2006/relationships/image" Target="media/image62.png"/><Relationship Id="rId135" Type="http://schemas.openxmlformats.org/officeDocument/2006/relationships/image" Target="media/image67.png"/><Relationship Id="rId143" Type="http://schemas.openxmlformats.org/officeDocument/2006/relationships/image" Target="media/image75.png"/><Relationship Id="rId148" Type="http://schemas.openxmlformats.org/officeDocument/2006/relationships/image" Target="media/image80.png"/><Relationship Id="rId151" Type="http://schemas.openxmlformats.org/officeDocument/2006/relationships/image" Target="media/image83.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hyperlink" Target="http://www.itu.int/rec/R-REC-P.525/en" TargetMode="External"/><Relationship Id="rId39" Type="http://schemas.openxmlformats.org/officeDocument/2006/relationships/hyperlink" Target="http://tinyurl.com/yrvszk" TargetMode="External"/><Relationship Id="rId109" Type="http://schemas.openxmlformats.org/officeDocument/2006/relationships/image" Target="media/image41.png"/><Relationship Id="rId34" Type="http://schemas.openxmlformats.org/officeDocument/2006/relationships/hyperlink" Target="http://www.itu.int/pub/R-REP-RA.2189" TargetMode="External"/><Relationship Id="rId50" Type="http://schemas.openxmlformats.org/officeDocument/2006/relationships/hyperlink" Target="https://www.itu.int/pub/R-REP-RA.2189-1-2018" TargetMode="External"/><Relationship Id="rId55" Type="http://schemas.openxmlformats.org/officeDocument/2006/relationships/image" Target="media/image7.png"/><Relationship Id="rId76" Type="http://schemas.openxmlformats.org/officeDocument/2006/relationships/image" Target="media/image12.png"/><Relationship Id="rId97" Type="http://schemas.openxmlformats.org/officeDocument/2006/relationships/image" Target="media/image29.png"/><Relationship Id="rId104" Type="http://schemas.openxmlformats.org/officeDocument/2006/relationships/image" Target="media/image36.png"/><Relationship Id="rId120" Type="http://schemas.openxmlformats.org/officeDocument/2006/relationships/image" Target="media/image52.png"/><Relationship Id="rId125" Type="http://schemas.openxmlformats.org/officeDocument/2006/relationships/image" Target="media/image57.png"/><Relationship Id="rId141" Type="http://schemas.openxmlformats.org/officeDocument/2006/relationships/image" Target="media/image73.png"/><Relationship Id="rId146" Type="http://schemas.openxmlformats.org/officeDocument/2006/relationships/image" Target="media/image78.png"/><Relationship Id="rId7" Type="http://schemas.openxmlformats.org/officeDocument/2006/relationships/endnotes" Target="endnotes.xml"/><Relationship Id="rId71" Type="http://schemas.openxmlformats.org/officeDocument/2006/relationships/header" Target="header17.xml"/><Relationship Id="rId92" Type="http://schemas.openxmlformats.org/officeDocument/2006/relationships/header" Target="header21.xml"/><Relationship Id="rId2" Type="http://schemas.openxmlformats.org/officeDocument/2006/relationships/numbering" Target="numbering.xml"/><Relationship Id="rId29" Type="http://schemas.openxmlformats.org/officeDocument/2006/relationships/hyperlink" Target="https://www.itu.int/dms_pubrec/itu-r/rec/rs/R-REC-RS.1813-1-201102-I!!MSW-E.docx" TargetMode="External"/><Relationship Id="rId24" Type="http://schemas.openxmlformats.org/officeDocument/2006/relationships/hyperlink" Target="http://www.itu.int/rec/R-REC-RA.314/en" TargetMode="External"/><Relationship Id="rId40" Type="http://schemas.openxmlformats.org/officeDocument/2006/relationships/header" Target="header6.xml"/><Relationship Id="rId45" Type="http://schemas.openxmlformats.org/officeDocument/2006/relationships/header" Target="header11.xml"/><Relationship Id="rId66" Type="http://schemas.openxmlformats.org/officeDocument/2006/relationships/hyperlink" Target="http://www.itu.int/rec/R-REC-P.2108/en" TargetMode="External"/><Relationship Id="rId87" Type="http://schemas.openxmlformats.org/officeDocument/2006/relationships/image" Target="media/image23.png"/><Relationship Id="rId110" Type="http://schemas.openxmlformats.org/officeDocument/2006/relationships/image" Target="media/image42.png"/><Relationship Id="rId115" Type="http://schemas.openxmlformats.org/officeDocument/2006/relationships/image" Target="media/image47.png"/><Relationship Id="rId131" Type="http://schemas.openxmlformats.org/officeDocument/2006/relationships/image" Target="media/image63.png"/><Relationship Id="rId136" Type="http://schemas.openxmlformats.org/officeDocument/2006/relationships/image" Target="media/image68.png"/><Relationship Id="rId61" Type="http://schemas.openxmlformats.org/officeDocument/2006/relationships/hyperlink" Target="http://www.itu.int/rec/R-REC-P.2109/en" TargetMode="External"/><Relationship Id="rId82" Type="http://schemas.openxmlformats.org/officeDocument/2006/relationships/image" Target="media/image18.png"/><Relationship Id="rId152" Type="http://schemas.openxmlformats.org/officeDocument/2006/relationships/image" Target="media/image84.png"/><Relationship Id="rId19" Type="http://schemas.openxmlformats.org/officeDocument/2006/relationships/hyperlink" Target="http://www.itu.int/rec/R-REC-P.619/en" TargetMode="External"/><Relationship Id="rId14" Type="http://schemas.openxmlformats.org/officeDocument/2006/relationships/header" Target="header5.xml"/><Relationship Id="rId30" Type="http://schemas.openxmlformats.org/officeDocument/2006/relationships/hyperlink" Target="https://www.itu.int/rec/R-REC-RS.2017/en" TargetMode="External"/><Relationship Id="rId35" Type="http://schemas.openxmlformats.org/officeDocument/2006/relationships/hyperlink" Target="http://www.itu.int/pub/R-REP-RS.2194" TargetMode="External"/><Relationship Id="rId56" Type="http://schemas.openxmlformats.org/officeDocument/2006/relationships/hyperlink" Target="http://www.itu.int/rec/R-REC-P.619/en" TargetMode="External"/><Relationship Id="rId77" Type="http://schemas.openxmlformats.org/officeDocument/2006/relationships/image" Target="media/image13.png"/><Relationship Id="rId100" Type="http://schemas.openxmlformats.org/officeDocument/2006/relationships/image" Target="media/image32.png"/><Relationship Id="rId105" Type="http://schemas.openxmlformats.org/officeDocument/2006/relationships/image" Target="media/image37.png"/><Relationship Id="rId126" Type="http://schemas.openxmlformats.org/officeDocument/2006/relationships/image" Target="media/image58.png"/><Relationship Id="rId147" Type="http://schemas.openxmlformats.org/officeDocument/2006/relationships/image" Target="media/image79.png"/><Relationship Id="rId8" Type="http://schemas.openxmlformats.org/officeDocument/2006/relationships/header" Target="header1.xml"/><Relationship Id="rId51" Type="http://schemas.openxmlformats.org/officeDocument/2006/relationships/chart" Target="charts/chart1.xml"/><Relationship Id="rId72" Type="http://schemas.openxmlformats.org/officeDocument/2006/relationships/header" Target="header18.xml"/><Relationship Id="rId93" Type="http://schemas.openxmlformats.org/officeDocument/2006/relationships/header" Target="header22.xml"/><Relationship Id="rId98" Type="http://schemas.openxmlformats.org/officeDocument/2006/relationships/image" Target="media/image30.png"/><Relationship Id="rId121" Type="http://schemas.openxmlformats.org/officeDocument/2006/relationships/image" Target="media/image53.png"/><Relationship Id="rId142" Type="http://schemas.openxmlformats.org/officeDocument/2006/relationships/image" Target="media/image74.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www.itu.int/md/R15-TG5.1-C-0036/en" TargetMode="External"/><Relationship Id="rId1" Type="http://schemas.openxmlformats.org/officeDocument/2006/relationships/hyperlink" Target="https://www.itu.int/md/R15-TG5.1-C-0036/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Temp\AM\distance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Data!$B$1</c:f>
              <c:strCache>
                <c:ptCount val="1"/>
                <c:pt idx="0">
                  <c:v>0m</c:v>
                </c:pt>
              </c:strCache>
            </c:strRef>
          </c:tx>
          <c:spPr>
            <a:ln w="19050" cap="rnd">
              <a:solidFill>
                <a:schemeClr val="accent1"/>
              </a:solidFill>
              <a:prstDash val="lgDashDotDot"/>
              <a:round/>
            </a:ln>
            <a:effectLst/>
          </c:spPr>
          <c:marker>
            <c:symbol val="none"/>
          </c:marker>
          <c:xVal>
            <c:numRef>
              <c:f>Data!$A$2:$A$452</c:f>
              <c:numCache>
                <c:formatCode>0.00</c:formatCode>
                <c:ptCount val="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numCache>
            </c:numRef>
          </c:xVal>
          <c:yVal>
            <c:numRef>
              <c:f>Data!$B$2:$B$452</c:f>
              <c:numCache>
                <c:formatCode>0.000000</c:formatCode>
                <c:ptCount val="451"/>
                <c:pt idx="0">
                  <c:v>5.1904849999999829</c:v>
                </c:pt>
                <c:pt idx="1">
                  <c:v>5.2150689999999997</c:v>
                </c:pt>
                <c:pt idx="2">
                  <c:v>5.2399709999999997</c:v>
                </c:pt>
                <c:pt idx="3">
                  <c:v>5.265136999999986</c:v>
                </c:pt>
                <c:pt idx="4">
                  <c:v>5.2905430000000004</c:v>
                </c:pt>
                <c:pt idx="5">
                  <c:v>5.3162079999999996</c:v>
                </c:pt>
                <c:pt idx="6">
                  <c:v>5.342168</c:v>
                </c:pt>
                <c:pt idx="7">
                  <c:v>5.3684539999999892</c:v>
                </c:pt>
                <c:pt idx="8">
                  <c:v>5.3950839999999891</c:v>
                </c:pt>
                <c:pt idx="9">
                  <c:v>5.4220709999999954</c:v>
                </c:pt>
                <c:pt idx="10">
                  <c:v>5.4494300000000004</c:v>
                </c:pt>
                <c:pt idx="11">
                  <c:v>5.4771749999999946</c:v>
                </c:pt>
                <c:pt idx="12">
                  <c:v>5.5053229999999997</c:v>
                </c:pt>
                <c:pt idx="13">
                  <c:v>5.533881</c:v>
                </c:pt>
                <c:pt idx="14">
                  <c:v>5.5628219999999891</c:v>
                </c:pt>
                <c:pt idx="15">
                  <c:v>5.5920549999999878</c:v>
                </c:pt>
                <c:pt idx="16">
                  <c:v>5.6214259999999889</c:v>
                </c:pt>
                <c:pt idx="17">
                  <c:v>5.6507879999999879</c:v>
                </c:pt>
                <c:pt idx="18">
                  <c:v>5.6801219999999892</c:v>
                </c:pt>
                <c:pt idx="19">
                  <c:v>5.7095500000000001</c:v>
                </c:pt>
                <c:pt idx="20">
                  <c:v>5.7392320000000003</c:v>
                </c:pt>
                <c:pt idx="21">
                  <c:v>5.7692819999999987</c:v>
                </c:pt>
                <c:pt idx="22">
                  <c:v>5.7997649999999998</c:v>
                </c:pt>
                <c:pt idx="23">
                  <c:v>5.8307229999999999</c:v>
                </c:pt>
                <c:pt idx="24">
                  <c:v>5.862175999999983</c:v>
                </c:pt>
                <c:pt idx="25">
                  <c:v>5.894129999999989</c:v>
                </c:pt>
                <c:pt idx="26">
                  <c:v>5.9265889999999954</c:v>
                </c:pt>
                <c:pt idx="27">
                  <c:v>5.9595580000000004</c:v>
                </c:pt>
                <c:pt idx="28">
                  <c:v>5.9930430000000001</c:v>
                </c:pt>
                <c:pt idx="29">
                  <c:v>6.0270579999999878</c:v>
                </c:pt>
                <c:pt idx="30">
                  <c:v>6.0616209999999997</c:v>
                </c:pt>
                <c:pt idx="31">
                  <c:v>6.0967529999999996</c:v>
                </c:pt>
                <c:pt idx="32">
                  <c:v>6.132479</c:v>
                </c:pt>
                <c:pt idx="33">
                  <c:v>6.1688319999999859</c:v>
                </c:pt>
                <c:pt idx="34">
                  <c:v>6.2058390000000001</c:v>
                </c:pt>
                <c:pt idx="35">
                  <c:v>6.2435219999999996</c:v>
                </c:pt>
                <c:pt idx="36">
                  <c:v>6.2818709999999998</c:v>
                </c:pt>
                <c:pt idx="37">
                  <c:v>6.3208589999999889</c:v>
                </c:pt>
                <c:pt idx="38">
                  <c:v>6.3604939999999957</c:v>
                </c:pt>
                <c:pt idx="39">
                  <c:v>6.4008669999999999</c:v>
                </c:pt>
                <c:pt idx="40">
                  <c:v>6.442094</c:v>
                </c:pt>
                <c:pt idx="41">
                  <c:v>6.4842690000000003</c:v>
                </c:pt>
                <c:pt idx="42">
                  <c:v>6.5274679999999892</c:v>
                </c:pt>
                <c:pt idx="43">
                  <c:v>6.571752</c:v>
                </c:pt>
                <c:pt idx="44">
                  <c:v>6.6171699999999891</c:v>
                </c:pt>
                <c:pt idx="45">
                  <c:v>6.6637499999999976</c:v>
                </c:pt>
                <c:pt idx="46">
                  <c:v>6.7114799999999999</c:v>
                </c:pt>
                <c:pt idx="47">
                  <c:v>6.7602839999999986</c:v>
                </c:pt>
                <c:pt idx="48">
                  <c:v>6.810170999999988</c:v>
                </c:pt>
                <c:pt idx="49">
                  <c:v>6.8613739999999996</c:v>
                </c:pt>
                <c:pt idx="50">
                  <c:v>6.9141739999999956</c:v>
                </c:pt>
                <c:pt idx="51">
                  <c:v>6.9687460000000003</c:v>
                </c:pt>
                <c:pt idx="52">
                  <c:v>7.0251859999999811</c:v>
                </c:pt>
                <c:pt idx="53">
                  <c:v>7.0835800000000004</c:v>
                </c:pt>
                <c:pt idx="54">
                  <c:v>7.1440639999999984</c:v>
                </c:pt>
                <c:pt idx="55">
                  <c:v>7.2068490000000001</c:v>
                </c:pt>
                <c:pt idx="56">
                  <c:v>7.2721980000000004</c:v>
                </c:pt>
                <c:pt idx="57">
                  <c:v>7.3403409999999996</c:v>
                </c:pt>
                <c:pt idx="58">
                  <c:v>7.4114570000000004</c:v>
                </c:pt>
                <c:pt idx="59">
                  <c:v>7.4856309999999997</c:v>
                </c:pt>
                <c:pt idx="60">
                  <c:v>7.562922999999989</c:v>
                </c:pt>
                <c:pt idx="61">
                  <c:v>7.6435620000000002</c:v>
                </c:pt>
                <c:pt idx="62">
                  <c:v>7.7280720000000001</c:v>
                </c:pt>
                <c:pt idx="63">
                  <c:v>7.8171699999999946</c:v>
                </c:pt>
                <c:pt idx="64">
                  <c:v>7.9115970000000004</c:v>
                </c:pt>
                <c:pt idx="65">
                  <c:v>8.0120690000000003</c:v>
                </c:pt>
                <c:pt idx="66">
                  <c:v>8.1192900000000012</c:v>
                </c:pt>
                <c:pt idx="67">
                  <c:v>8.2339649999999978</c:v>
                </c:pt>
                <c:pt idx="68">
                  <c:v>8.3567670000000032</c:v>
                </c:pt>
                <c:pt idx="69">
                  <c:v>8.4882880000000007</c:v>
                </c:pt>
                <c:pt idx="70">
                  <c:v>8.6290699999999987</c:v>
                </c:pt>
                <c:pt idx="71">
                  <c:v>8.7798170000000013</c:v>
                </c:pt>
                <c:pt idx="72">
                  <c:v>8.9417749999999963</c:v>
                </c:pt>
                <c:pt idx="73">
                  <c:v>9.1169400000000014</c:v>
                </c:pt>
                <c:pt idx="74">
                  <c:v>9.3078350000000007</c:v>
                </c:pt>
                <c:pt idx="75">
                  <c:v>9.517042</c:v>
                </c:pt>
                <c:pt idx="76">
                  <c:v>9.7469199999999976</c:v>
                </c:pt>
                <c:pt idx="77">
                  <c:v>9.9998520000000006</c:v>
                </c:pt>
                <c:pt idx="78">
                  <c:v>10.27913</c:v>
                </c:pt>
                <c:pt idx="79">
                  <c:v>10.58996</c:v>
                </c:pt>
                <c:pt idx="80">
                  <c:v>10.93979</c:v>
                </c:pt>
                <c:pt idx="81">
                  <c:v>11.33792</c:v>
                </c:pt>
                <c:pt idx="82">
                  <c:v>11.79522</c:v>
                </c:pt>
                <c:pt idx="83">
                  <c:v>12.32455</c:v>
                </c:pt>
                <c:pt idx="84">
                  <c:v>12.941789999999999</c:v>
                </c:pt>
                <c:pt idx="85">
                  <c:v>13.667439999999999</c:v>
                </c:pt>
                <c:pt idx="86">
                  <c:v>14.52807</c:v>
                </c:pt>
                <c:pt idx="87">
                  <c:v>15.55627</c:v>
                </c:pt>
                <c:pt idx="88">
                  <c:v>16.787479999999981</c:v>
                </c:pt>
                <c:pt idx="89">
                  <c:v>18.250499999999999</c:v>
                </c:pt>
                <c:pt idx="90">
                  <c:v>19.95234</c:v>
                </c:pt>
                <c:pt idx="91">
                  <c:v>21.877569999999999</c:v>
                </c:pt>
                <c:pt idx="92">
                  <c:v>24.035959999999999</c:v>
                </c:pt>
                <c:pt idx="93">
                  <c:v>26.522130000000001</c:v>
                </c:pt>
                <c:pt idx="94">
                  <c:v>29.486560000000001</c:v>
                </c:pt>
                <c:pt idx="95">
                  <c:v>33.038920000000012</c:v>
                </c:pt>
                <c:pt idx="96">
                  <c:v>37.164409999999997</c:v>
                </c:pt>
                <c:pt idx="97">
                  <c:v>41.645490000000002</c:v>
                </c:pt>
                <c:pt idx="98">
                  <c:v>45.981289999999973</c:v>
                </c:pt>
                <c:pt idx="99">
                  <c:v>49.390140000000002</c:v>
                </c:pt>
                <c:pt idx="100">
                  <c:v>51.032299999999999</c:v>
                </c:pt>
                <c:pt idx="101">
                  <c:v>50.434579999999997</c:v>
                </c:pt>
                <c:pt idx="102">
                  <c:v>47.790120000000002</c:v>
                </c:pt>
                <c:pt idx="103">
                  <c:v>43.822200000000002</c:v>
                </c:pt>
                <c:pt idx="104">
                  <c:v>39.362160000000003</c:v>
                </c:pt>
                <c:pt idx="105">
                  <c:v>35.027470000000001</c:v>
                </c:pt>
                <c:pt idx="106">
                  <c:v>31.146380000000001</c:v>
                </c:pt>
                <c:pt idx="107">
                  <c:v>27.829180000000001</c:v>
                </c:pt>
                <c:pt idx="108">
                  <c:v>25.06437</c:v>
                </c:pt>
                <c:pt idx="109">
                  <c:v>22.78809</c:v>
                </c:pt>
                <c:pt idx="110">
                  <c:v>20.92258</c:v>
                </c:pt>
                <c:pt idx="111">
                  <c:v>19.39387</c:v>
                </c:pt>
                <c:pt idx="112">
                  <c:v>18.13824</c:v>
                </c:pt>
                <c:pt idx="113">
                  <c:v>17.103259999999999</c:v>
                </c:pt>
                <c:pt idx="114">
                  <c:v>16.246829999999999</c:v>
                </c:pt>
                <c:pt idx="115">
                  <c:v>15.53546</c:v>
                </c:pt>
                <c:pt idx="116">
                  <c:v>14.94261</c:v>
                </c:pt>
                <c:pt idx="117">
                  <c:v>14.447139999999999</c:v>
                </c:pt>
                <c:pt idx="118">
                  <c:v>14.032080000000001</c:v>
                </c:pt>
                <c:pt idx="119">
                  <c:v>13.68347</c:v>
                </c:pt>
                <c:pt idx="120">
                  <c:v>13.38954</c:v>
                </c:pt>
                <c:pt idx="121">
                  <c:v>13.140420000000001</c:v>
                </c:pt>
                <c:pt idx="122">
                  <c:v>12.928280000000001</c:v>
                </c:pt>
                <c:pt idx="123">
                  <c:v>12.747439999999999</c:v>
                </c:pt>
                <c:pt idx="124">
                  <c:v>12.593999999999999</c:v>
                </c:pt>
                <c:pt idx="125">
                  <c:v>12.46523</c:v>
                </c:pt>
                <c:pt idx="126">
                  <c:v>12.358919999999999</c:v>
                </c:pt>
                <c:pt idx="127">
                  <c:v>12.273009999999999</c:v>
                </c:pt>
                <c:pt idx="128">
                  <c:v>12.205500000000001</c:v>
                </c:pt>
                <c:pt idx="129">
                  <c:v>12.154500000000001</c:v>
                </c:pt>
                <c:pt idx="130">
                  <c:v>12.118359999999999</c:v>
                </c:pt>
                <c:pt idx="131">
                  <c:v>12.09564</c:v>
                </c:pt>
                <c:pt idx="132">
                  <c:v>12.08511</c:v>
                </c:pt>
                <c:pt idx="133">
                  <c:v>12.085710000000001</c:v>
                </c:pt>
                <c:pt idx="134">
                  <c:v>12.096579999999999</c:v>
                </c:pt>
                <c:pt idx="135">
                  <c:v>12.116989999999999</c:v>
                </c:pt>
                <c:pt idx="136">
                  <c:v>12.146330000000001</c:v>
                </c:pt>
                <c:pt idx="137">
                  <c:v>12.18412</c:v>
                </c:pt>
                <c:pt idx="138">
                  <c:v>12.229939999999999</c:v>
                </c:pt>
                <c:pt idx="139">
                  <c:v>12.28345</c:v>
                </c:pt>
                <c:pt idx="140">
                  <c:v>12.344340000000001</c:v>
                </c:pt>
                <c:pt idx="141">
                  <c:v>12.41235</c:v>
                </c:pt>
                <c:pt idx="142">
                  <c:v>12.48739</c:v>
                </c:pt>
                <c:pt idx="143">
                  <c:v>12.5694</c:v>
                </c:pt>
                <c:pt idx="144">
                  <c:v>12.65841</c:v>
                </c:pt>
                <c:pt idx="145">
                  <c:v>12.75445</c:v>
                </c:pt>
                <c:pt idx="146">
                  <c:v>12.857760000000001</c:v>
                </c:pt>
                <c:pt idx="147">
                  <c:v>12.96828</c:v>
                </c:pt>
                <c:pt idx="148">
                  <c:v>13.08615</c:v>
                </c:pt>
                <c:pt idx="149">
                  <c:v>13.21156</c:v>
                </c:pt>
                <c:pt idx="150">
                  <c:v>13.34473</c:v>
                </c:pt>
                <c:pt idx="151">
                  <c:v>13.485910000000001</c:v>
                </c:pt>
                <c:pt idx="152">
                  <c:v>13.63536</c:v>
                </c:pt>
                <c:pt idx="153">
                  <c:v>13.79336</c:v>
                </c:pt>
                <c:pt idx="154">
                  <c:v>13.96027</c:v>
                </c:pt>
                <c:pt idx="155">
                  <c:v>14.136559999999999</c:v>
                </c:pt>
                <c:pt idx="156">
                  <c:v>14.322839999999999</c:v>
                </c:pt>
                <c:pt idx="157">
                  <c:v>14.519780000000001</c:v>
                </c:pt>
                <c:pt idx="158">
                  <c:v>14.72809</c:v>
                </c:pt>
                <c:pt idx="159">
                  <c:v>14.948510000000001</c:v>
                </c:pt>
                <c:pt idx="160">
                  <c:v>15.181850000000001</c:v>
                </c:pt>
                <c:pt idx="161">
                  <c:v>15.42895</c:v>
                </c:pt>
                <c:pt idx="162">
                  <c:v>15.690770000000001</c:v>
                </c:pt>
                <c:pt idx="163">
                  <c:v>15.968400000000001</c:v>
                </c:pt>
                <c:pt idx="164">
                  <c:v>16.263120000000001</c:v>
                </c:pt>
                <c:pt idx="165">
                  <c:v>16.576370000000001</c:v>
                </c:pt>
                <c:pt idx="166">
                  <c:v>16.909739999999889</c:v>
                </c:pt>
                <c:pt idx="167">
                  <c:v>17.264980000000001</c:v>
                </c:pt>
                <c:pt idx="168">
                  <c:v>17.64404</c:v>
                </c:pt>
                <c:pt idx="169">
                  <c:v>18.049109999999999</c:v>
                </c:pt>
                <c:pt idx="170">
                  <c:v>18.48265</c:v>
                </c:pt>
                <c:pt idx="171">
                  <c:v>18.94744</c:v>
                </c:pt>
                <c:pt idx="172">
                  <c:v>19.4466</c:v>
                </c:pt>
                <c:pt idx="173">
                  <c:v>19.983719999999899</c:v>
                </c:pt>
                <c:pt idx="174">
                  <c:v>20.562830000000002</c:v>
                </c:pt>
                <c:pt idx="175">
                  <c:v>21.188590000000001</c:v>
                </c:pt>
                <c:pt idx="176">
                  <c:v>21.866320000000002</c:v>
                </c:pt>
                <c:pt idx="177">
                  <c:v>22.602150000000009</c:v>
                </c:pt>
                <c:pt idx="178">
                  <c:v>23.403269999999999</c:v>
                </c:pt>
                <c:pt idx="179">
                  <c:v>24.27797</c:v>
                </c:pt>
                <c:pt idx="180">
                  <c:v>25.236139999999999</c:v>
                </c:pt>
                <c:pt idx="181">
                  <c:v>26.289539999999889</c:v>
                </c:pt>
                <c:pt idx="182">
                  <c:v>27.452300000000001</c:v>
                </c:pt>
                <c:pt idx="183">
                  <c:v>28.741340000000001</c:v>
                </c:pt>
                <c:pt idx="184">
                  <c:v>30.176079999999999</c:v>
                </c:pt>
                <c:pt idx="185">
                  <c:v>31.77553</c:v>
                </c:pt>
                <c:pt idx="186">
                  <c:v>33.550660000000001</c:v>
                </c:pt>
                <c:pt idx="187">
                  <c:v>35.501489999999997</c:v>
                </c:pt>
                <c:pt idx="188">
                  <c:v>37.643770000000011</c:v>
                </c:pt>
                <c:pt idx="189">
                  <c:v>40.035789999999999</c:v>
                </c:pt>
                <c:pt idx="190">
                  <c:v>42.753960000000014</c:v>
                </c:pt>
                <c:pt idx="191">
                  <c:v>45.869900000000001</c:v>
                </c:pt>
                <c:pt idx="192">
                  <c:v>49.45711</c:v>
                </c:pt>
                <c:pt idx="193">
                  <c:v>53.60275</c:v>
                </c:pt>
                <c:pt idx="194">
                  <c:v>58.415570000000002</c:v>
                </c:pt>
                <c:pt idx="195">
                  <c:v>64.03246</c:v>
                </c:pt>
                <c:pt idx="196">
                  <c:v>70.625889999999842</c:v>
                </c:pt>
                <c:pt idx="197">
                  <c:v>78.413139999999999</c:v>
                </c:pt>
                <c:pt idx="198">
                  <c:v>87.667699999999996</c:v>
                </c:pt>
                <c:pt idx="199">
                  <c:v>98.732330000000005</c:v>
                </c:pt>
                <c:pt idx="200">
                  <c:v>112.0326</c:v>
                </c:pt>
                <c:pt idx="201">
                  <c:v>128.08590000000001</c:v>
                </c:pt>
                <c:pt idx="202">
                  <c:v>147.4974</c:v>
                </c:pt>
                <c:pt idx="203">
                  <c:v>170.91980000000001</c:v>
                </c:pt>
                <c:pt idx="204">
                  <c:v>198.9393</c:v>
                </c:pt>
                <c:pt idx="205">
                  <c:v>231.82130000000001</c:v>
                </c:pt>
                <c:pt idx="206">
                  <c:v>269.03739999999891</c:v>
                </c:pt>
                <c:pt idx="207">
                  <c:v>308.56</c:v>
                </c:pt>
                <c:pt idx="208">
                  <c:v>346.1748</c:v>
                </c:pt>
                <c:pt idx="209">
                  <c:v>375.55290000000002</c:v>
                </c:pt>
                <c:pt idx="210">
                  <c:v>390.01760000000002</c:v>
                </c:pt>
                <c:pt idx="211">
                  <c:v>385.76220000000001</c:v>
                </c:pt>
                <c:pt idx="212">
                  <c:v>364.1454</c:v>
                </c:pt>
                <c:pt idx="213">
                  <c:v>330.80149999999992</c:v>
                </c:pt>
                <c:pt idx="214">
                  <c:v>292.50060000000002</c:v>
                </c:pt>
                <c:pt idx="215">
                  <c:v>254.54239999999999</c:v>
                </c:pt>
                <c:pt idx="216">
                  <c:v>219.95869999999999</c:v>
                </c:pt>
                <c:pt idx="217">
                  <c:v>189.94200000000001</c:v>
                </c:pt>
                <c:pt idx="218">
                  <c:v>164.58080000000001</c:v>
                </c:pt>
                <c:pt idx="219">
                  <c:v>143.44120000000001</c:v>
                </c:pt>
                <c:pt idx="220">
                  <c:v>125.9128</c:v>
                </c:pt>
                <c:pt idx="221">
                  <c:v>111.38160000000001</c:v>
                </c:pt>
                <c:pt idx="222">
                  <c:v>99.302220000000005</c:v>
                </c:pt>
                <c:pt idx="223">
                  <c:v>89.218159999999997</c:v>
                </c:pt>
                <c:pt idx="224">
                  <c:v>80.759240000000005</c:v>
                </c:pt>
                <c:pt idx="225">
                  <c:v>73.628879999999796</c:v>
                </c:pt>
                <c:pt idx="226">
                  <c:v>67.58954</c:v>
                </c:pt>
                <c:pt idx="227">
                  <c:v>62.448980000000013</c:v>
                </c:pt>
                <c:pt idx="228">
                  <c:v>58.047840000000001</c:v>
                </c:pt>
                <c:pt idx="229">
                  <c:v>54.249250000000011</c:v>
                </c:pt>
                <c:pt idx="230">
                  <c:v>50.933280000000003</c:v>
                </c:pt>
                <c:pt idx="231">
                  <c:v>48.000410000000002</c:v>
                </c:pt>
                <c:pt idx="232">
                  <c:v>45.379370000000002</c:v>
                </c:pt>
                <c:pt idx="233">
                  <c:v>43.026969999999999</c:v>
                </c:pt>
                <c:pt idx="234">
                  <c:v>40.917209999999997</c:v>
                </c:pt>
                <c:pt idx="235">
                  <c:v>39.029880000000013</c:v>
                </c:pt>
                <c:pt idx="236">
                  <c:v>37.344949999999997</c:v>
                </c:pt>
                <c:pt idx="237">
                  <c:v>35.841629999999952</c:v>
                </c:pt>
                <c:pt idx="238">
                  <c:v>34.499389999999998</c:v>
                </c:pt>
                <c:pt idx="239">
                  <c:v>33.29909</c:v>
                </c:pt>
                <c:pt idx="240">
                  <c:v>32.223550000000003</c:v>
                </c:pt>
                <c:pt idx="241">
                  <c:v>31.257719999999999</c:v>
                </c:pt>
                <c:pt idx="242">
                  <c:v>30.388590000000001</c:v>
                </c:pt>
                <c:pt idx="243">
                  <c:v>29.605</c:v>
                </c:pt>
                <c:pt idx="244">
                  <c:v>28.897349999999999</c:v>
                </c:pt>
                <c:pt idx="245">
                  <c:v>28.257370000000009</c:v>
                </c:pt>
                <c:pt idx="246">
                  <c:v>27.677969999999998</c:v>
                </c:pt>
                <c:pt idx="247">
                  <c:v>27.152999999999999</c:v>
                </c:pt>
                <c:pt idx="248">
                  <c:v>26.677140000000001</c:v>
                </c:pt>
                <c:pt idx="249">
                  <c:v>26.24578</c:v>
                </c:pt>
                <c:pt idx="250">
                  <c:v>25.854880000000001</c:v>
                </c:pt>
                <c:pt idx="251">
                  <c:v>25.500879999999999</c:v>
                </c:pt>
                <c:pt idx="252">
                  <c:v>25.180440000000001</c:v>
                </c:pt>
                <c:pt idx="253">
                  <c:v>24.890229999999999</c:v>
                </c:pt>
                <c:pt idx="254">
                  <c:v>24.62707</c:v>
                </c:pt>
                <c:pt idx="255">
                  <c:v>24.388760000000001</c:v>
                </c:pt>
                <c:pt idx="256">
                  <c:v>24.173999999999999</c:v>
                </c:pt>
                <c:pt idx="257">
                  <c:v>23.98161</c:v>
                </c:pt>
                <c:pt idx="258">
                  <c:v>23.810230000000001</c:v>
                </c:pt>
                <c:pt idx="259">
                  <c:v>23.658480000000001</c:v>
                </c:pt>
                <c:pt idx="260">
                  <c:v>23.52506</c:v>
                </c:pt>
                <c:pt idx="261">
                  <c:v>23.408819999999999</c:v>
                </c:pt>
                <c:pt idx="262">
                  <c:v>23.30875</c:v>
                </c:pt>
                <c:pt idx="263">
                  <c:v>23.223929999999999</c:v>
                </c:pt>
                <c:pt idx="264">
                  <c:v>23.153569999999991</c:v>
                </c:pt>
                <c:pt idx="265">
                  <c:v>23.09695</c:v>
                </c:pt>
                <c:pt idx="266">
                  <c:v>23.053470000000001</c:v>
                </c:pt>
                <c:pt idx="267">
                  <c:v>23.022580000000001</c:v>
                </c:pt>
                <c:pt idx="268">
                  <c:v>23.003810000000001</c:v>
                </c:pt>
                <c:pt idx="269">
                  <c:v>22.996759999999981</c:v>
                </c:pt>
                <c:pt idx="270">
                  <c:v>23.001080000000009</c:v>
                </c:pt>
                <c:pt idx="271">
                  <c:v>23.01651</c:v>
                </c:pt>
                <c:pt idx="272">
                  <c:v>23.042819999999999</c:v>
                </c:pt>
                <c:pt idx="273">
                  <c:v>23.079820000000009</c:v>
                </c:pt>
                <c:pt idx="274">
                  <c:v>23.12735</c:v>
                </c:pt>
                <c:pt idx="275">
                  <c:v>23.18524</c:v>
                </c:pt>
                <c:pt idx="276">
                  <c:v>23.253450000000001</c:v>
                </c:pt>
                <c:pt idx="277">
                  <c:v>23.33229</c:v>
                </c:pt>
                <c:pt idx="278">
                  <c:v>23.42174</c:v>
                </c:pt>
                <c:pt idx="279">
                  <c:v>23.52205</c:v>
                </c:pt>
                <c:pt idx="280">
                  <c:v>23.633479999999999</c:v>
                </c:pt>
                <c:pt idx="281">
                  <c:v>23.756399999999999</c:v>
                </c:pt>
                <c:pt idx="282">
                  <c:v>23.891269999999999</c:v>
                </c:pt>
                <c:pt idx="283">
                  <c:v>24.038679999999999</c:v>
                </c:pt>
                <c:pt idx="284">
                  <c:v>24.19942</c:v>
                </c:pt>
                <c:pt idx="285">
                  <c:v>24.374490000000009</c:v>
                </c:pt>
                <c:pt idx="286">
                  <c:v>24.565180000000002</c:v>
                </c:pt>
                <c:pt idx="287">
                  <c:v>24.773199999999999</c:v>
                </c:pt>
                <c:pt idx="288">
                  <c:v>25.000789999999981</c:v>
                </c:pt>
                <c:pt idx="289">
                  <c:v>25.250969999999999</c:v>
                </c:pt>
                <c:pt idx="290">
                  <c:v>25.527840000000001</c:v>
                </c:pt>
                <c:pt idx="291">
                  <c:v>25.837240000000001</c:v>
                </c:pt>
                <c:pt idx="292">
                  <c:v>26.187799999999999</c:v>
                </c:pt>
                <c:pt idx="293">
                  <c:v>26.592369999999999</c:v>
                </c:pt>
                <c:pt idx="294">
                  <c:v>27.06983</c:v>
                </c:pt>
                <c:pt idx="295">
                  <c:v>27.646989999999999</c:v>
                </c:pt>
                <c:pt idx="296">
                  <c:v>28.357030000000009</c:v>
                </c:pt>
                <c:pt idx="297">
                  <c:v>29.221630000000001</c:v>
                </c:pt>
                <c:pt idx="298">
                  <c:v>30.18872</c:v>
                </c:pt>
                <c:pt idx="299">
                  <c:v>31.035920000000001</c:v>
                </c:pt>
                <c:pt idx="300">
                  <c:v>31.457740000000001</c:v>
                </c:pt>
                <c:pt idx="301">
                  <c:v>31.446650000000002</c:v>
                </c:pt>
                <c:pt idx="302">
                  <c:v>31.30733</c:v>
                </c:pt>
                <c:pt idx="303">
                  <c:v>31.275110000000002</c:v>
                </c:pt>
                <c:pt idx="304">
                  <c:v>31.413640000000001</c:v>
                </c:pt>
                <c:pt idx="305">
                  <c:v>31.709150000000001</c:v>
                </c:pt>
                <c:pt idx="306">
                  <c:v>32.135170000000002</c:v>
                </c:pt>
                <c:pt idx="307">
                  <c:v>32.671950000000002</c:v>
                </c:pt>
                <c:pt idx="308">
                  <c:v>33.308660000000003</c:v>
                </c:pt>
                <c:pt idx="309">
                  <c:v>34.04175</c:v>
                </c:pt>
                <c:pt idx="310">
                  <c:v>34.873390000000001</c:v>
                </c:pt>
                <c:pt idx="311">
                  <c:v>35.810549999999999</c:v>
                </c:pt>
                <c:pt idx="312">
                  <c:v>36.864759999999997</c:v>
                </c:pt>
                <c:pt idx="313">
                  <c:v>38.052300000000002</c:v>
                </c:pt>
                <c:pt idx="314">
                  <c:v>39.395029999999998</c:v>
                </c:pt>
                <c:pt idx="315">
                  <c:v>40.921750000000003</c:v>
                </c:pt>
                <c:pt idx="316">
                  <c:v>42.670349999999999</c:v>
                </c:pt>
                <c:pt idx="317">
                  <c:v>44.690840000000001</c:v>
                </c:pt>
                <c:pt idx="318">
                  <c:v>47.049689999999998</c:v>
                </c:pt>
                <c:pt idx="319">
                  <c:v>49.835500000000003</c:v>
                </c:pt>
                <c:pt idx="320">
                  <c:v>53.165669999999999</c:v>
                </c:pt>
                <c:pt idx="321">
                  <c:v>57.191140000000011</c:v>
                </c:pt>
                <c:pt idx="322">
                  <c:v>62.090730000000001</c:v>
                </c:pt>
                <c:pt idx="323">
                  <c:v>68.037329999999997</c:v>
                </c:pt>
                <c:pt idx="324">
                  <c:v>75.122369999999904</c:v>
                </c:pt>
                <c:pt idx="325">
                  <c:v>83.269419999999997</c:v>
                </c:pt>
                <c:pt idx="326">
                  <c:v>92.147900000000007</c:v>
                </c:pt>
                <c:pt idx="327">
                  <c:v>100.92610000000001</c:v>
                </c:pt>
                <c:pt idx="328">
                  <c:v>108.104</c:v>
                </c:pt>
                <c:pt idx="329">
                  <c:v>112.3646</c:v>
                </c:pt>
                <c:pt idx="330">
                  <c:v>114.0085</c:v>
                </c:pt>
                <c:pt idx="331">
                  <c:v>114.89019999999999</c:v>
                </c:pt>
                <c:pt idx="332">
                  <c:v>116.9735</c:v>
                </c:pt>
                <c:pt idx="333">
                  <c:v>121.4708</c:v>
                </c:pt>
                <c:pt idx="334">
                  <c:v>128.90029999999999</c:v>
                </c:pt>
                <c:pt idx="335">
                  <c:v>139.33529999999999</c:v>
                </c:pt>
                <c:pt idx="336">
                  <c:v>152.62139999999999</c:v>
                </c:pt>
                <c:pt idx="337">
                  <c:v>168.8459</c:v>
                </c:pt>
                <c:pt idx="338">
                  <c:v>188.85980000000001</c:v>
                </c:pt>
                <c:pt idx="339">
                  <c:v>214.08330000000001</c:v>
                </c:pt>
                <c:pt idx="340">
                  <c:v>245.83459999999999</c:v>
                </c:pt>
                <c:pt idx="341">
                  <c:v>284.78390000000002</c:v>
                </c:pt>
                <c:pt idx="342">
                  <c:v>330.27620000000002</c:v>
                </c:pt>
                <c:pt idx="343">
                  <c:v>379.17669999999993</c:v>
                </c:pt>
                <c:pt idx="344">
                  <c:v>424.6671</c:v>
                </c:pt>
                <c:pt idx="345">
                  <c:v>456.64179999999999</c:v>
                </c:pt>
                <c:pt idx="346">
                  <c:v>465.58819999999889</c:v>
                </c:pt>
                <c:pt idx="347">
                  <c:v>448.4771999999989</c:v>
                </c:pt>
                <c:pt idx="348">
                  <c:v>410.94569999999999</c:v>
                </c:pt>
                <c:pt idx="349">
                  <c:v>363.20440000000002</c:v>
                </c:pt>
                <c:pt idx="350">
                  <c:v>314.35160000000002</c:v>
                </c:pt>
                <c:pt idx="351">
                  <c:v>269.78640000000001</c:v>
                </c:pt>
                <c:pt idx="352">
                  <c:v>231.60919999999999</c:v>
                </c:pt>
                <c:pt idx="353">
                  <c:v>199.9658</c:v>
                </c:pt>
                <c:pt idx="354">
                  <c:v>174.13929999999999</c:v>
                </c:pt>
                <c:pt idx="355">
                  <c:v>153.16909999999999</c:v>
                </c:pt>
                <c:pt idx="356">
                  <c:v>136.12970000000001</c:v>
                </c:pt>
                <c:pt idx="357">
                  <c:v>122.2298</c:v>
                </c:pt>
                <c:pt idx="358">
                  <c:v>110.82729999999999</c:v>
                </c:pt>
                <c:pt idx="359">
                  <c:v>101.4147</c:v>
                </c:pt>
                <c:pt idx="360">
                  <c:v>93.594859999999997</c:v>
                </c:pt>
                <c:pt idx="361">
                  <c:v>87.058339999999845</c:v>
                </c:pt>
                <c:pt idx="362">
                  <c:v>81.563429999999997</c:v>
                </c:pt>
                <c:pt idx="363">
                  <c:v>76.920779999999979</c:v>
                </c:pt>
                <c:pt idx="364">
                  <c:v>72.981260000000006</c:v>
                </c:pt>
                <c:pt idx="365">
                  <c:v>69.626799999999889</c:v>
                </c:pt>
                <c:pt idx="366">
                  <c:v>66.763409999999993</c:v>
                </c:pt>
                <c:pt idx="367">
                  <c:v>64.315899999999999</c:v>
                </c:pt>
                <c:pt idx="368">
                  <c:v>62.223790000000001</c:v>
                </c:pt>
                <c:pt idx="369">
                  <c:v>60.438450000000003</c:v>
                </c:pt>
                <c:pt idx="370">
                  <c:v>58.920670000000001</c:v>
                </c:pt>
                <c:pt idx="371">
                  <c:v>57.638910000000003</c:v>
                </c:pt>
                <c:pt idx="372">
                  <c:v>56.567889999999998</c:v>
                </c:pt>
                <c:pt idx="373">
                  <c:v>55.687469999999998</c:v>
                </c:pt>
                <c:pt idx="374">
                  <c:v>54.981760000000001</c:v>
                </c:pt>
                <c:pt idx="375">
                  <c:v>54.438340000000011</c:v>
                </c:pt>
                <c:pt idx="376">
                  <c:v>54.047899999999998</c:v>
                </c:pt>
                <c:pt idx="377">
                  <c:v>53.804270000000002</c:v>
                </c:pt>
                <c:pt idx="378">
                  <c:v>53.704810000000002</c:v>
                </c:pt>
                <c:pt idx="379">
                  <c:v>53.751360000000012</c:v>
                </c:pt>
                <c:pt idx="380">
                  <c:v>53.951809999999973</c:v>
                </c:pt>
                <c:pt idx="381">
                  <c:v>54.322400000000002</c:v>
                </c:pt>
                <c:pt idx="382">
                  <c:v>54.889940000000003</c:v>
                </c:pt>
                <c:pt idx="383">
                  <c:v>55.693089999999998</c:v>
                </c:pt>
                <c:pt idx="384">
                  <c:v>56.783430000000003</c:v>
                </c:pt>
                <c:pt idx="385">
                  <c:v>58.227409999999999</c:v>
                </c:pt>
                <c:pt idx="386">
                  <c:v>60.10783</c:v>
                </c:pt>
                <c:pt idx="387">
                  <c:v>62.519509999999997</c:v>
                </c:pt>
                <c:pt idx="388">
                  <c:v>65.548410000000004</c:v>
                </c:pt>
                <c:pt idx="389">
                  <c:v>69.215789999999998</c:v>
                </c:pt>
                <c:pt idx="390">
                  <c:v>73.378109999999978</c:v>
                </c:pt>
                <c:pt idx="391">
                  <c:v>77.64949</c:v>
                </c:pt>
                <c:pt idx="392">
                  <c:v>81.5518</c:v>
                </c:pt>
                <c:pt idx="393">
                  <c:v>84.967550000000003</c:v>
                </c:pt>
                <c:pt idx="394">
                  <c:v>88.39973999999998</c:v>
                </c:pt>
                <c:pt idx="395">
                  <c:v>92.595079999999982</c:v>
                </c:pt>
                <c:pt idx="396">
                  <c:v>97.929789999999983</c:v>
                </c:pt>
                <c:pt idx="397">
                  <c:v>103.9933</c:v>
                </c:pt>
                <c:pt idx="398">
                  <c:v>109.4161</c:v>
                </c:pt>
                <c:pt idx="399">
                  <c:v>112.2131</c:v>
                </c:pt>
                <c:pt idx="400">
                  <c:v>110.9461</c:v>
                </c:pt>
                <c:pt idx="401">
                  <c:v>105.8693</c:v>
                </c:pt>
                <c:pt idx="402">
                  <c:v>98.656130000000005</c:v>
                </c:pt>
                <c:pt idx="403">
                  <c:v>91.104739999999978</c:v>
                </c:pt>
                <c:pt idx="404">
                  <c:v>84.31756</c:v>
                </c:pt>
                <c:pt idx="405">
                  <c:v>78.69699</c:v>
                </c:pt>
                <c:pt idx="406">
                  <c:v>74.243709999999993</c:v>
                </c:pt>
                <c:pt idx="407">
                  <c:v>70.80034999999998</c:v>
                </c:pt>
                <c:pt idx="408">
                  <c:v>68.178209999999979</c:v>
                </c:pt>
                <c:pt idx="409">
                  <c:v>66.207099999999997</c:v>
                </c:pt>
                <c:pt idx="410">
                  <c:v>64.749009999999998</c:v>
                </c:pt>
                <c:pt idx="411">
                  <c:v>63.698220000000013</c:v>
                </c:pt>
                <c:pt idx="412">
                  <c:v>62.976489999999998</c:v>
                </c:pt>
                <c:pt idx="413">
                  <c:v>62.52702</c:v>
                </c:pt>
                <c:pt idx="414">
                  <c:v>62.309739999999998</c:v>
                </c:pt>
                <c:pt idx="415">
                  <c:v>62.298789999999997</c:v>
                </c:pt>
                <c:pt idx="416">
                  <c:v>62.481289999999973</c:v>
                </c:pt>
                <c:pt idx="417">
                  <c:v>62.85586</c:v>
                </c:pt>
                <c:pt idx="418">
                  <c:v>63.431260000000002</c:v>
                </c:pt>
                <c:pt idx="419">
                  <c:v>64.226130000000012</c:v>
                </c:pt>
                <c:pt idx="420">
                  <c:v>65.269009999999994</c:v>
                </c:pt>
                <c:pt idx="421">
                  <c:v>66.595290000000006</c:v>
                </c:pt>
                <c:pt idx="422">
                  <c:v>68.231650000000002</c:v>
                </c:pt>
                <c:pt idx="423">
                  <c:v>70.149090000000001</c:v>
                </c:pt>
                <c:pt idx="424">
                  <c:v>72.181809999999999</c:v>
                </c:pt>
                <c:pt idx="425">
                  <c:v>74.029039999999981</c:v>
                </c:pt>
                <c:pt idx="426">
                  <c:v>75.436089999999993</c:v>
                </c:pt>
                <c:pt idx="427">
                  <c:v>76.264189999999999</c:v>
                </c:pt>
                <c:pt idx="428">
                  <c:v>76.453760000000003</c:v>
                </c:pt>
                <c:pt idx="429">
                  <c:v>76.095410000000001</c:v>
                </c:pt>
                <c:pt idx="430">
                  <c:v>75.419340000000005</c:v>
                </c:pt>
                <c:pt idx="431">
                  <c:v>74.668610000000001</c:v>
                </c:pt>
                <c:pt idx="432">
                  <c:v>74.008250000000004</c:v>
                </c:pt>
                <c:pt idx="433">
                  <c:v>73.518950000000004</c:v>
                </c:pt>
                <c:pt idx="434">
                  <c:v>73.226920000000007</c:v>
                </c:pt>
                <c:pt idx="435">
                  <c:v>73.129919999999998</c:v>
                </c:pt>
                <c:pt idx="436">
                  <c:v>73.212230000000005</c:v>
                </c:pt>
                <c:pt idx="437">
                  <c:v>73.452920000000006</c:v>
                </c:pt>
                <c:pt idx="438">
                  <c:v>73.830539999999999</c:v>
                </c:pt>
                <c:pt idx="439">
                  <c:v>74.325699999999983</c:v>
                </c:pt>
                <c:pt idx="440">
                  <c:v>74.922259999999994</c:v>
                </c:pt>
                <c:pt idx="441">
                  <c:v>75.607569999999996</c:v>
                </c:pt>
                <c:pt idx="442">
                  <c:v>76.371989999999983</c:v>
                </c:pt>
                <c:pt idx="443">
                  <c:v>77.208339999999978</c:v>
                </c:pt>
                <c:pt idx="444">
                  <c:v>78.11139</c:v>
                </c:pt>
                <c:pt idx="445">
                  <c:v>79.077579999999998</c:v>
                </c:pt>
                <c:pt idx="446">
                  <c:v>80.104810000000001</c:v>
                </c:pt>
                <c:pt idx="447">
                  <c:v>81.192369999999983</c:v>
                </c:pt>
                <c:pt idx="448">
                  <c:v>82.341520000000003</c:v>
                </c:pt>
                <c:pt idx="449">
                  <c:v>83.556100000000001</c:v>
                </c:pt>
                <c:pt idx="450">
                  <c:v>84.842699999999994</c:v>
                </c:pt>
              </c:numCache>
            </c:numRef>
          </c:yVal>
          <c:smooth val="0"/>
          <c:extLst>
            <c:ext xmlns:c16="http://schemas.microsoft.com/office/drawing/2014/chart" uri="{C3380CC4-5D6E-409C-BE32-E72D297353CC}">
              <c16:uniqueId val="{00000000-73B9-4DB5-9FFD-98FDF06993C3}"/>
            </c:ext>
          </c:extLst>
        </c:ser>
        <c:ser>
          <c:idx val="1"/>
          <c:order val="1"/>
          <c:tx>
            <c:strRef>
              <c:f>Data!$C$1</c:f>
              <c:strCache>
                <c:ptCount val="1"/>
                <c:pt idx="0">
                  <c:v>300m</c:v>
                </c:pt>
              </c:strCache>
            </c:strRef>
          </c:tx>
          <c:spPr>
            <a:ln w="19050" cap="rnd">
              <a:solidFill>
                <a:schemeClr val="accent2"/>
              </a:solidFill>
              <a:prstDash val="sysDot"/>
              <a:round/>
            </a:ln>
            <a:effectLst/>
          </c:spPr>
          <c:marker>
            <c:symbol val="none"/>
          </c:marker>
          <c:xVal>
            <c:numRef>
              <c:f>Data!$A$2:$A$452</c:f>
              <c:numCache>
                <c:formatCode>0.00</c:formatCode>
                <c:ptCount val="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numCache>
            </c:numRef>
          </c:xVal>
          <c:yVal>
            <c:numRef>
              <c:f>Data!$C$2:$C$452</c:f>
              <c:numCache>
                <c:formatCode>0.000000</c:formatCode>
                <c:ptCount val="451"/>
                <c:pt idx="0">
                  <c:v>4.3005610000000001</c:v>
                </c:pt>
                <c:pt idx="1">
                  <c:v>4.320992999999989</c:v>
                </c:pt>
                <c:pt idx="2">
                  <c:v>4.341691</c:v>
                </c:pt>
                <c:pt idx="3">
                  <c:v>4.3625959999999839</c:v>
                </c:pt>
                <c:pt idx="4">
                  <c:v>4.3836830000000004</c:v>
                </c:pt>
                <c:pt idx="5">
                  <c:v>4.4049749999999879</c:v>
                </c:pt>
                <c:pt idx="6">
                  <c:v>4.4265129999999946</c:v>
                </c:pt>
                <c:pt idx="7">
                  <c:v>4.4483280000000001</c:v>
                </c:pt>
                <c:pt idx="8">
                  <c:v>4.4704389999999998</c:v>
                </c:pt>
                <c:pt idx="9">
                  <c:v>4.4928569999999954</c:v>
                </c:pt>
                <c:pt idx="10">
                  <c:v>4.5155919999999892</c:v>
                </c:pt>
                <c:pt idx="11">
                  <c:v>4.538659</c:v>
                </c:pt>
                <c:pt idx="12">
                  <c:v>4.5620739999999964</c:v>
                </c:pt>
                <c:pt idx="13">
                  <c:v>4.5858460000000001</c:v>
                </c:pt>
                <c:pt idx="14">
                  <c:v>4.6099539999999957</c:v>
                </c:pt>
                <c:pt idx="15">
                  <c:v>4.634314999999984</c:v>
                </c:pt>
                <c:pt idx="16">
                  <c:v>4.6587809999999878</c:v>
                </c:pt>
                <c:pt idx="17">
                  <c:v>4.6832039999999999</c:v>
                </c:pt>
                <c:pt idx="18">
                  <c:v>4.7075639999999996</c:v>
                </c:pt>
                <c:pt idx="19">
                  <c:v>4.7319839999999997</c:v>
                </c:pt>
                <c:pt idx="20">
                  <c:v>4.756621</c:v>
                </c:pt>
                <c:pt idx="21">
                  <c:v>4.7815750000000001</c:v>
                </c:pt>
                <c:pt idx="22">
                  <c:v>4.8069009999999892</c:v>
                </c:pt>
                <c:pt idx="23">
                  <c:v>4.8326320000000003</c:v>
                </c:pt>
                <c:pt idx="24">
                  <c:v>4.8587839999999947</c:v>
                </c:pt>
                <c:pt idx="25">
                  <c:v>4.8853609999999996</c:v>
                </c:pt>
                <c:pt idx="26">
                  <c:v>4.912363</c:v>
                </c:pt>
                <c:pt idx="27">
                  <c:v>4.9397919999999997</c:v>
                </c:pt>
                <c:pt idx="28">
                  <c:v>4.9676549999999891</c:v>
                </c:pt>
                <c:pt idx="29">
                  <c:v>4.9959610000000003</c:v>
                </c:pt>
                <c:pt idx="30">
                  <c:v>5.0247259999999878</c:v>
                </c:pt>
                <c:pt idx="31">
                  <c:v>5.053966</c:v>
                </c:pt>
                <c:pt idx="32">
                  <c:v>5.083704</c:v>
                </c:pt>
                <c:pt idx="33">
                  <c:v>5.1139659999999889</c:v>
                </c:pt>
                <c:pt idx="34">
                  <c:v>5.1447769999999879</c:v>
                </c:pt>
                <c:pt idx="35">
                  <c:v>5.1761569999999946</c:v>
                </c:pt>
                <c:pt idx="36">
                  <c:v>5.2080989999999998</c:v>
                </c:pt>
                <c:pt idx="37">
                  <c:v>5.2405730000000004</c:v>
                </c:pt>
                <c:pt idx="38">
                  <c:v>5.2735849999999944</c:v>
                </c:pt>
                <c:pt idx="39">
                  <c:v>5.3072139999999957</c:v>
                </c:pt>
                <c:pt idx="40">
                  <c:v>5.3415619999999997</c:v>
                </c:pt>
                <c:pt idx="41">
                  <c:v>5.3767129999999996</c:v>
                </c:pt>
                <c:pt idx="42">
                  <c:v>5.4127299999999998</c:v>
                </c:pt>
                <c:pt idx="43">
                  <c:v>5.4496710000000004</c:v>
                </c:pt>
                <c:pt idx="44">
                  <c:v>5.4875809999999889</c:v>
                </c:pt>
                <c:pt idx="45">
                  <c:v>5.5264829999999892</c:v>
                </c:pt>
                <c:pt idx="46">
                  <c:v>5.5663499999999999</c:v>
                </c:pt>
                <c:pt idx="47">
                  <c:v>5.607075999999986</c:v>
                </c:pt>
                <c:pt idx="48">
                  <c:v>5.6486419999999997</c:v>
                </c:pt>
                <c:pt idx="49">
                  <c:v>5.6912779999999996</c:v>
                </c:pt>
                <c:pt idx="50">
                  <c:v>5.7352650000000001</c:v>
                </c:pt>
                <c:pt idx="51">
                  <c:v>5.7807599999999999</c:v>
                </c:pt>
                <c:pt idx="52">
                  <c:v>5.827829999999989</c:v>
                </c:pt>
                <c:pt idx="53">
                  <c:v>5.8765289999999997</c:v>
                </c:pt>
                <c:pt idx="54">
                  <c:v>5.9269619999999996</c:v>
                </c:pt>
                <c:pt idx="55">
                  <c:v>5.9793190000000003</c:v>
                </c:pt>
                <c:pt idx="56">
                  <c:v>6.0338349999999954</c:v>
                </c:pt>
                <c:pt idx="57">
                  <c:v>6.0907220000000004</c:v>
                </c:pt>
                <c:pt idx="58">
                  <c:v>6.1501289999999944</c:v>
                </c:pt>
                <c:pt idx="59">
                  <c:v>6.2121039999999974</c:v>
                </c:pt>
                <c:pt idx="60">
                  <c:v>6.276656</c:v>
                </c:pt>
                <c:pt idx="61">
                  <c:v>6.3439549999999878</c:v>
                </c:pt>
                <c:pt idx="62">
                  <c:v>6.4144670000000001</c:v>
                </c:pt>
                <c:pt idx="63">
                  <c:v>6.4888380000000003</c:v>
                </c:pt>
                <c:pt idx="64">
                  <c:v>6.5677239999999966</c:v>
                </c:pt>
                <c:pt idx="65">
                  <c:v>6.6517410000000003</c:v>
                </c:pt>
                <c:pt idx="66">
                  <c:v>6.7414940000000003</c:v>
                </c:pt>
                <c:pt idx="67">
                  <c:v>6.8375849999999829</c:v>
                </c:pt>
                <c:pt idx="68">
                  <c:v>6.9405830000000002</c:v>
                </c:pt>
                <c:pt idx="69">
                  <c:v>7.0509620000000002</c:v>
                </c:pt>
                <c:pt idx="70">
                  <c:v>7.1691029999999891</c:v>
                </c:pt>
                <c:pt idx="71">
                  <c:v>7.2955099999999966</c:v>
                </c:pt>
                <c:pt idx="72">
                  <c:v>7.4311970000000001</c:v>
                </c:pt>
                <c:pt idx="73">
                  <c:v>7.577922</c:v>
                </c:pt>
                <c:pt idx="74">
                  <c:v>7.7379470000000001</c:v>
                </c:pt>
                <c:pt idx="75">
                  <c:v>7.9135309999999954</c:v>
                </c:pt>
                <c:pt idx="76">
                  <c:v>8.1066130000000012</c:v>
                </c:pt>
                <c:pt idx="77">
                  <c:v>8.3190230000000014</c:v>
                </c:pt>
                <c:pt idx="78">
                  <c:v>8.5533630000000009</c:v>
                </c:pt>
                <c:pt idx="79">
                  <c:v>8.8140560000000008</c:v>
                </c:pt>
                <c:pt idx="80">
                  <c:v>9.1076229999999985</c:v>
                </c:pt>
                <c:pt idx="81">
                  <c:v>9.4421920000000004</c:v>
                </c:pt>
                <c:pt idx="82">
                  <c:v>9.8271619999999995</c:v>
                </c:pt>
                <c:pt idx="83">
                  <c:v>10.27356</c:v>
                </c:pt>
                <c:pt idx="84">
                  <c:v>10.795030000000001</c:v>
                </c:pt>
                <c:pt idx="85">
                  <c:v>11.4094</c:v>
                </c:pt>
                <c:pt idx="86">
                  <c:v>12.14019</c:v>
                </c:pt>
                <c:pt idx="87">
                  <c:v>13.01695</c:v>
                </c:pt>
                <c:pt idx="88">
                  <c:v>14.072900000000001</c:v>
                </c:pt>
                <c:pt idx="89">
                  <c:v>15.33666</c:v>
                </c:pt>
                <c:pt idx="90">
                  <c:v>16.817299999999999</c:v>
                </c:pt>
                <c:pt idx="91">
                  <c:v>18.49991</c:v>
                </c:pt>
                <c:pt idx="92">
                  <c:v>20.389700000000001</c:v>
                </c:pt>
                <c:pt idx="93">
                  <c:v>22.57612</c:v>
                </c:pt>
                <c:pt idx="94">
                  <c:v>25.209800000000001</c:v>
                </c:pt>
                <c:pt idx="95">
                  <c:v>28.408860000000001</c:v>
                </c:pt>
                <c:pt idx="96">
                  <c:v>32.180190000000003</c:v>
                </c:pt>
                <c:pt idx="97">
                  <c:v>36.342469999999999</c:v>
                </c:pt>
                <c:pt idx="98">
                  <c:v>40.434939999999997</c:v>
                </c:pt>
                <c:pt idx="99">
                  <c:v>43.698189999999997</c:v>
                </c:pt>
                <c:pt idx="100">
                  <c:v>45.28528</c:v>
                </c:pt>
                <c:pt idx="101">
                  <c:v>44.707980000000013</c:v>
                </c:pt>
                <c:pt idx="102">
                  <c:v>42.16498</c:v>
                </c:pt>
                <c:pt idx="103">
                  <c:v>38.393790000000003</c:v>
                </c:pt>
                <c:pt idx="104">
                  <c:v>34.218049999999998</c:v>
                </c:pt>
                <c:pt idx="105">
                  <c:v>30.222439999999889</c:v>
                </c:pt>
                <c:pt idx="106">
                  <c:v>26.696380000000001</c:v>
                </c:pt>
                <c:pt idx="107">
                  <c:v>23.720420000000001</c:v>
                </c:pt>
                <c:pt idx="108">
                  <c:v>21.26623</c:v>
                </c:pt>
                <c:pt idx="109">
                  <c:v>19.263310000000001</c:v>
                </c:pt>
                <c:pt idx="110">
                  <c:v>17.633590000000009</c:v>
                </c:pt>
                <c:pt idx="111">
                  <c:v>16.305949999999999</c:v>
                </c:pt>
                <c:pt idx="112">
                  <c:v>15.22071</c:v>
                </c:pt>
                <c:pt idx="113">
                  <c:v>14.329750000000001</c:v>
                </c:pt>
                <c:pt idx="114">
                  <c:v>13.594939999999999</c:v>
                </c:pt>
                <c:pt idx="115">
                  <c:v>12.98631</c:v>
                </c:pt>
                <c:pt idx="116">
                  <c:v>12.4803</c:v>
                </c:pt>
                <c:pt idx="117">
                  <c:v>12.05833</c:v>
                </c:pt>
                <c:pt idx="118">
                  <c:v>11.70553</c:v>
                </c:pt>
                <c:pt idx="119">
                  <c:v>11.40973</c:v>
                </c:pt>
                <c:pt idx="120">
                  <c:v>11.16061</c:v>
                </c:pt>
                <c:pt idx="121">
                  <c:v>10.94952</c:v>
                </c:pt>
                <c:pt idx="122">
                  <c:v>10.76962</c:v>
                </c:pt>
                <c:pt idx="123">
                  <c:v>10.616070000000001</c:v>
                </c:pt>
                <c:pt idx="124">
                  <c:v>10.48565</c:v>
                </c:pt>
                <c:pt idx="125">
                  <c:v>10.37617</c:v>
                </c:pt>
                <c:pt idx="126">
                  <c:v>10.2858</c:v>
                </c:pt>
                <c:pt idx="127">
                  <c:v>10.21278</c:v>
                </c:pt>
                <c:pt idx="128">
                  <c:v>10.1554</c:v>
                </c:pt>
                <c:pt idx="129">
                  <c:v>10.11201</c:v>
                </c:pt>
                <c:pt idx="130">
                  <c:v>10.081200000000001</c:v>
                </c:pt>
                <c:pt idx="131">
                  <c:v>10.061730000000001</c:v>
                </c:pt>
                <c:pt idx="132">
                  <c:v>10.052519999999999</c:v>
                </c:pt>
                <c:pt idx="133">
                  <c:v>10.0527</c:v>
                </c:pt>
                <c:pt idx="134">
                  <c:v>10.06152</c:v>
                </c:pt>
                <c:pt idx="135">
                  <c:v>10.07836</c:v>
                </c:pt>
                <c:pt idx="136">
                  <c:v>10.10271</c:v>
                </c:pt>
                <c:pt idx="137">
                  <c:v>10.134169999999999</c:v>
                </c:pt>
                <c:pt idx="138">
                  <c:v>10.17238</c:v>
                </c:pt>
                <c:pt idx="139">
                  <c:v>10.217040000000001</c:v>
                </c:pt>
                <c:pt idx="140">
                  <c:v>10.26788</c:v>
                </c:pt>
                <c:pt idx="141">
                  <c:v>10.32469</c:v>
                </c:pt>
                <c:pt idx="142">
                  <c:v>10.387359999999999</c:v>
                </c:pt>
                <c:pt idx="143">
                  <c:v>10.455880000000001</c:v>
                </c:pt>
                <c:pt idx="144">
                  <c:v>10.53027</c:v>
                </c:pt>
                <c:pt idx="145">
                  <c:v>10.61056</c:v>
                </c:pt>
                <c:pt idx="146">
                  <c:v>10.696960000000001</c:v>
                </c:pt>
                <c:pt idx="147">
                  <c:v>10.78941</c:v>
                </c:pt>
                <c:pt idx="148">
                  <c:v>10.88804</c:v>
                </c:pt>
                <c:pt idx="149">
                  <c:v>10.992990000000001</c:v>
                </c:pt>
                <c:pt idx="150">
                  <c:v>11.104469999999999</c:v>
                </c:pt>
                <c:pt idx="151">
                  <c:v>11.222670000000001</c:v>
                </c:pt>
                <c:pt idx="152">
                  <c:v>11.347810000000001</c:v>
                </c:pt>
                <c:pt idx="153">
                  <c:v>11.480090000000001</c:v>
                </c:pt>
                <c:pt idx="154">
                  <c:v>11.6198</c:v>
                </c:pt>
                <c:pt idx="155">
                  <c:v>11.76735</c:v>
                </c:pt>
                <c:pt idx="156">
                  <c:v>11.923249999999999</c:v>
                </c:pt>
                <c:pt idx="157">
                  <c:v>12.088089999999999</c:v>
                </c:pt>
                <c:pt idx="158">
                  <c:v>12.26249</c:v>
                </c:pt>
                <c:pt idx="159">
                  <c:v>12.44707</c:v>
                </c:pt>
                <c:pt idx="160">
                  <c:v>12.6425</c:v>
                </c:pt>
                <c:pt idx="161">
                  <c:v>12.849489999999999</c:v>
                </c:pt>
                <c:pt idx="162">
                  <c:v>13.06884</c:v>
                </c:pt>
                <c:pt idx="163">
                  <c:v>13.301450000000001</c:v>
                </c:pt>
                <c:pt idx="164">
                  <c:v>13.548410000000001</c:v>
                </c:pt>
                <c:pt idx="165">
                  <c:v>13.81094</c:v>
                </c:pt>
                <c:pt idx="166">
                  <c:v>14.09037</c:v>
                </c:pt>
                <c:pt idx="167">
                  <c:v>14.38819</c:v>
                </c:pt>
                <c:pt idx="168">
                  <c:v>14.70604</c:v>
                </c:pt>
                <c:pt idx="169">
                  <c:v>15.04576</c:v>
                </c:pt>
                <c:pt idx="170">
                  <c:v>15.40943</c:v>
                </c:pt>
                <c:pt idx="171">
                  <c:v>15.7994</c:v>
                </c:pt>
                <c:pt idx="172">
                  <c:v>16.218319999999981</c:v>
                </c:pt>
                <c:pt idx="173">
                  <c:v>16.6692</c:v>
                </c:pt>
                <c:pt idx="174">
                  <c:v>17.155480000000001</c:v>
                </c:pt>
                <c:pt idx="175">
                  <c:v>17.681100000000001</c:v>
                </c:pt>
                <c:pt idx="176">
                  <c:v>18.250579999999999</c:v>
                </c:pt>
                <c:pt idx="177">
                  <c:v>18.869150000000001</c:v>
                </c:pt>
                <c:pt idx="178">
                  <c:v>19.542940000000002</c:v>
                </c:pt>
                <c:pt idx="179">
                  <c:v>20.279070000000001</c:v>
                </c:pt>
                <c:pt idx="180">
                  <c:v>21.086030000000001</c:v>
                </c:pt>
                <c:pt idx="181">
                  <c:v>21.974039999999999</c:v>
                </c:pt>
                <c:pt idx="182">
                  <c:v>22.955469999999981</c:v>
                </c:pt>
                <c:pt idx="183">
                  <c:v>24.045280000000002</c:v>
                </c:pt>
                <c:pt idx="184">
                  <c:v>25.260819999999999</c:v>
                </c:pt>
                <c:pt idx="185">
                  <c:v>26.618819999999999</c:v>
                </c:pt>
                <c:pt idx="186">
                  <c:v>28.126719999999999</c:v>
                </c:pt>
                <c:pt idx="187">
                  <c:v>29.777989999999999</c:v>
                </c:pt>
                <c:pt idx="188">
                  <c:v>31.58135</c:v>
                </c:pt>
                <c:pt idx="189">
                  <c:v>33.591640000000012</c:v>
                </c:pt>
                <c:pt idx="190">
                  <c:v>35.880949999999999</c:v>
                </c:pt>
                <c:pt idx="191">
                  <c:v>38.512780000000006</c:v>
                </c:pt>
                <c:pt idx="192">
                  <c:v>41.550249999999998</c:v>
                </c:pt>
                <c:pt idx="193">
                  <c:v>45.068280000000001</c:v>
                </c:pt>
                <c:pt idx="194">
                  <c:v>49.161230000000003</c:v>
                </c:pt>
                <c:pt idx="195">
                  <c:v>53.948819999999998</c:v>
                </c:pt>
                <c:pt idx="196">
                  <c:v>59.583039999999997</c:v>
                </c:pt>
                <c:pt idx="197">
                  <c:v>66.256889999999999</c:v>
                </c:pt>
                <c:pt idx="198">
                  <c:v>74.215500000000006</c:v>
                </c:pt>
                <c:pt idx="199">
                  <c:v>83.769630000000006</c:v>
                </c:pt>
                <c:pt idx="200">
                  <c:v>95.310519999999997</c:v>
                </c:pt>
                <c:pt idx="201">
                  <c:v>109.32299999999999</c:v>
                </c:pt>
                <c:pt idx="202">
                  <c:v>126.3886</c:v>
                </c:pt>
                <c:pt idx="203">
                  <c:v>147.16040000000001</c:v>
                </c:pt>
                <c:pt idx="204">
                  <c:v>172.27199999999999</c:v>
                </c:pt>
                <c:pt idx="205">
                  <c:v>202.11369999999999</c:v>
                </c:pt>
                <c:pt idx="206">
                  <c:v>236.38499999999999</c:v>
                </c:pt>
                <c:pt idx="207">
                  <c:v>273.37290000000002</c:v>
                </c:pt>
                <c:pt idx="208">
                  <c:v>309.16019999999992</c:v>
                </c:pt>
                <c:pt idx="209">
                  <c:v>337.52440000000001</c:v>
                </c:pt>
                <c:pt idx="210">
                  <c:v>351.64100000000002</c:v>
                </c:pt>
                <c:pt idx="211">
                  <c:v>347.5188</c:v>
                </c:pt>
                <c:pt idx="212">
                  <c:v>326.55840000000001</c:v>
                </c:pt>
                <c:pt idx="213">
                  <c:v>294.577</c:v>
                </c:pt>
                <c:pt idx="214">
                  <c:v>258.38010000000003</c:v>
                </c:pt>
                <c:pt idx="215">
                  <c:v>223.0694</c:v>
                </c:pt>
                <c:pt idx="216">
                  <c:v>191.3766</c:v>
                </c:pt>
                <c:pt idx="217">
                  <c:v>164.2328</c:v>
                </c:pt>
                <c:pt idx="218">
                  <c:v>141.55850000000001</c:v>
                </c:pt>
                <c:pt idx="219">
                  <c:v>122.8379</c:v>
                </c:pt>
                <c:pt idx="220">
                  <c:v>107.4375</c:v>
                </c:pt>
                <c:pt idx="221">
                  <c:v>94.753569999999996</c:v>
                </c:pt>
                <c:pt idx="222">
                  <c:v>84.266350000000003</c:v>
                </c:pt>
                <c:pt idx="223">
                  <c:v>75.550610000000006</c:v>
                </c:pt>
                <c:pt idx="224">
                  <c:v>68.267259999999993</c:v>
                </c:pt>
                <c:pt idx="225">
                  <c:v>62.148310000000002</c:v>
                </c:pt>
                <c:pt idx="226">
                  <c:v>56.981430000000003</c:v>
                </c:pt>
                <c:pt idx="227">
                  <c:v>52.596229999999998</c:v>
                </c:pt>
                <c:pt idx="228">
                  <c:v>48.852209999999999</c:v>
                </c:pt>
                <c:pt idx="229">
                  <c:v>45.628520000000002</c:v>
                </c:pt>
                <c:pt idx="230">
                  <c:v>42.818280000000001</c:v>
                </c:pt>
                <c:pt idx="231">
                  <c:v>40.332169999999998</c:v>
                </c:pt>
                <c:pt idx="232">
                  <c:v>38.107410000000002</c:v>
                </c:pt>
                <c:pt idx="233">
                  <c:v>36.108140000000013</c:v>
                </c:pt>
                <c:pt idx="234">
                  <c:v>34.31445999999999</c:v>
                </c:pt>
                <c:pt idx="235">
                  <c:v>32.710880000000003</c:v>
                </c:pt>
                <c:pt idx="236">
                  <c:v>31.28097</c:v>
                </c:pt>
                <c:pt idx="237">
                  <c:v>30.006959999999999</c:v>
                </c:pt>
                <c:pt idx="238">
                  <c:v>28.870999999999999</c:v>
                </c:pt>
                <c:pt idx="239">
                  <c:v>27.856359999999999</c:v>
                </c:pt>
                <c:pt idx="240">
                  <c:v>26.9481</c:v>
                </c:pt>
                <c:pt idx="241">
                  <c:v>26.13316</c:v>
                </c:pt>
                <c:pt idx="242">
                  <c:v>25.40034</c:v>
                </c:pt>
                <c:pt idx="243">
                  <c:v>24.740030000000001</c:v>
                </c:pt>
                <c:pt idx="244">
                  <c:v>24.144010000000009</c:v>
                </c:pt>
                <c:pt idx="245">
                  <c:v>23.605229999999999</c:v>
                </c:pt>
                <c:pt idx="246">
                  <c:v>23.117629999999991</c:v>
                </c:pt>
                <c:pt idx="247">
                  <c:v>22.676010000000009</c:v>
                </c:pt>
                <c:pt idx="248">
                  <c:v>22.275849999999981</c:v>
                </c:pt>
                <c:pt idx="249">
                  <c:v>21.913239999999981</c:v>
                </c:pt>
                <c:pt idx="250">
                  <c:v>21.584800000000001</c:v>
                </c:pt>
                <c:pt idx="251">
                  <c:v>21.287510000000001</c:v>
                </c:pt>
                <c:pt idx="252">
                  <c:v>21.018550000000001</c:v>
                </c:pt>
                <c:pt idx="253">
                  <c:v>20.77497</c:v>
                </c:pt>
                <c:pt idx="254">
                  <c:v>20.553909999999991</c:v>
                </c:pt>
                <c:pt idx="255">
                  <c:v>20.353490000000001</c:v>
                </c:pt>
                <c:pt idx="256">
                  <c:v>20.172809999999991</c:v>
                </c:pt>
                <c:pt idx="257">
                  <c:v>20.01099</c:v>
                </c:pt>
                <c:pt idx="258">
                  <c:v>19.866910000000001</c:v>
                </c:pt>
                <c:pt idx="259">
                  <c:v>19.739370000000001</c:v>
                </c:pt>
                <c:pt idx="260">
                  <c:v>19.627289999999999</c:v>
                </c:pt>
                <c:pt idx="261">
                  <c:v>19.529679999999999</c:v>
                </c:pt>
                <c:pt idx="262">
                  <c:v>19.44567</c:v>
                </c:pt>
                <c:pt idx="263">
                  <c:v>19.374490000000009</c:v>
                </c:pt>
                <c:pt idx="264">
                  <c:v>19.315470000000001</c:v>
                </c:pt>
                <c:pt idx="265">
                  <c:v>19.268000000000001</c:v>
                </c:pt>
                <c:pt idx="266">
                  <c:v>19.231580000000001</c:v>
                </c:pt>
                <c:pt idx="267">
                  <c:v>19.205739999999889</c:v>
                </c:pt>
                <c:pt idx="268">
                  <c:v>19.190100000000001</c:v>
                </c:pt>
                <c:pt idx="269">
                  <c:v>19.18431</c:v>
                </c:pt>
                <c:pt idx="270">
                  <c:v>19.188089999999999</c:v>
                </c:pt>
                <c:pt idx="271">
                  <c:v>19.201229999999999</c:v>
                </c:pt>
                <c:pt idx="272">
                  <c:v>19.22353</c:v>
                </c:pt>
                <c:pt idx="273">
                  <c:v>19.254850000000001</c:v>
                </c:pt>
                <c:pt idx="274">
                  <c:v>19.295030000000001</c:v>
                </c:pt>
                <c:pt idx="275">
                  <c:v>19.34395</c:v>
                </c:pt>
                <c:pt idx="276">
                  <c:v>19.401540000000001</c:v>
                </c:pt>
                <c:pt idx="277">
                  <c:v>19.46808</c:v>
                </c:pt>
                <c:pt idx="278">
                  <c:v>19.543620000000001</c:v>
                </c:pt>
                <c:pt idx="279">
                  <c:v>19.62837</c:v>
                </c:pt>
                <c:pt idx="280">
                  <c:v>19.72259</c:v>
                </c:pt>
                <c:pt idx="281">
                  <c:v>19.826599999999999</c:v>
                </c:pt>
                <c:pt idx="282">
                  <c:v>19.940829999999981</c:v>
                </c:pt>
                <c:pt idx="283">
                  <c:v>20.065829999999981</c:v>
                </c:pt>
                <c:pt idx="284">
                  <c:v>20.20233</c:v>
                </c:pt>
                <c:pt idx="285">
                  <c:v>20.351240000000001</c:v>
                </c:pt>
                <c:pt idx="286">
                  <c:v>20.513780000000001</c:v>
                </c:pt>
                <c:pt idx="287">
                  <c:v>20.691559999999999</c:v>
                </c:pt>
                <c:pt idx="288">
                  <c:v>20.886690000000002</c:v>
                </c:pt>
                <c:pt idx="289">
                  <c:v>21.102039999999999</c:v>
                </c:pt>
                <c:pt idx="290">
                  <c:v>21.341570000000001</c:v>
                </c:pt>
                <c:pt idx="291">
                  <c:v>21.61092</c:v>
                </c:pt>
                <c:pt idx="292">
                  <c:v>21.918569999999999</c:v>
                </c:pt>
                <c:pt idx="293">
                  <c:v>22.27731</c:v>
                </c:pt>
                <c:pt idx="294">
                  <c:v>22.706230000000001</c:v>
                </c:pt>
                <c:pt idx="295">
                  <c:v>23.23319</c:v>
                </c:pt>
                <c:pt idx="296">
                  <c:v>23.894179999999999</c:v>
                </c:pt>
                <c:pt idx="297">
                  <c:v>24.71659</c:v>
                </c:pt>
                <c:pt idx="298">
                  <c:v>25.653490000000001</c:v>
                </c:pt>
                <c:pt idx="299">
                  <c:v>26.470009999999981</c:v>
                </c:pt>
                <c:pt idx="300">
                  <c:v>26.825990000000001</c:v>
                </c:pt>
                <c:pt idx="301">
                  <c:v>26.71217</c:v>
                </c:pt>
                <c:pt idx="302">
                  <c:v>26.46698</c:v>
                </c:pt>
                <c:pt idx="303">
                  <c:v>26.338789999999999</c:v>
                </c:pt>
                <c:pt idx="304">
                  <c:v>26.385629999999889</c:v>
                </c:pt>
                <c:pt idx="305">
                  <c:v>26.586960000000001</c:v>
                </c:pt>
                <c:pt idx="306">
                  <c:v>26.912310000000002</c:v>
                </c:pt>
                <c:pt idx="307">
                  <c:v>27.339700000000001</c:v>
                </c:pt>
                <c:pt idx="308">
                  <c:v>27.856719999999999</c:v>
                </c:pt>
                <c:pt idx="309">
                  <c:v>28.45837999999998</c:v>
                </c:pt>
                <c:pt idx="310">
                  <c:v>29.145240000000001</c:v>
                </c:pt>
                <c:pt idx="311">
                  <c:v>29.922360000000001</c:v>
                </c:pt>
                <c:pt idx="312">
                  <c:v>30.798929999999981</c:v>
                </c:pt>
                <c:pt idx="313">
                  <c:v>31.788339999999899</c:v>
                </c:pt>
                <c:pt idx="314">
                  <c:v>32.908850000000001</c:v>
                </c:pt>
                <c:pt idx="315">
                  <c:v>34.184730000000002</c:v>
                </c:pt>
                <c:pt idx="316">
                  <c:v>35.64817</c:v>
                </c:pt>
                <c:pt idx="317">
                  <c:v>37.341940000000001</c:v>
                </c:pt>
                <c:pt idx="318">
                  <c:v>39.323360000000001</c:v>
                </c:pt>
                <c:pt idx="319">
                  <c:v>41.669640000000001</c:v>
                </c:pt>
                <c:pt idx="320">
                  <c:v>44.484469999999973</c:v>
                </c:pt>
                <c:pt idx="321">
                  <c:v>47.903680000000001</c:v>
                </c:pt>
                <c:pt idx="322">
                  <c:v>52.09243</c:v>
                </c:pt>
                <c:pt idx="323">
                  <c:v>57.217000000000013</c:v>
                </c:pt>
                <c:pt idx="324">
                  <c:v>63.375800000000012</c:v>
                </c:pt>
                <c:pt idx="325">
                  <c:v>70.520910000000001</c:v>
                </c:pt>
                <c:pt idx="326">
                  <c:v>78.385909999999981</c:v>
                </c:pt>
                <c:pt idx="327">
                  <c:v>86.227289999999996</c:v>
                </c:pt>
                <c:pt idx="328">
                  <c:v>92.590289999999996</c:v>
                </c:pt>
                <c:pt idx="329">
                  <c:v>96.137929999999997</c:v>
                </c:pt>
                <c:pt idx="330">
                  <c:v>97.15338999999986</c:v>
                </c:pt>
                <c:pt idx="331">
                  <c:v>97.458609999999993</c:v>
                </c:pt>
                <c:pt idx="332">
                  <c:v>98.910179999999997</c:v>
                </c:pt>
                <c:pt idx="333">
                  <c:v>102.5883</c:v>
                </c:pt>
                <c:pt idx="334">
                  <c:v>108.92100000000001</c:v>
                </c:pt>
                <c:pt idx="335">
                  <c:v>117.9404</c:v>
                </c:pt>
                <c:pt idx="336">
                  <c:v>129.465</c:v>
                </c:pt>
                <c:pt idx="337">
                  <c:v>143.5463</c:v>
                </c:pt>
                <c:pt idx="338">
                  <c:v>161.00290000000001</c:v>
                </c:pt>
                <c:pt idx="339">
                  <c:v>183.22749999999999</c:v>
                </c:pt>
                <c:pt idx="340">
                  <c:v>211.54750000000001</c:v>
                </c:pt>
                <c:pt idx="341">
                  <c:v>246.76050000000001</c:v>
                </c:pt>
                <c:pt idx="342">
                  <c:v>288.5249</c:v>
                </c:pt>
                <c:pt idx="343">
                  <c:v>334.1934</c:v>
                </c:pt>
                <c:pt idx="344">
                  <c:v>377.43270000000001</c:v>
                </c:pt>
                <c:pt idx="345">
                  <c:v>408.31529999999992</c:v>
                </c:pt>
                <c:pt idx="346">
                  <c:v>417.13780000000008</c:v>
                </c:pt>
                <c:pt idx="347">
                  <c:v>400.7219999999989</c:v>
                </c:pt>
                <c:pt idx="348">
                  <c:v>364.85169999999999</c:v>
                </c:pt>
                <c:pt idx="349">
                  <c:v>319.8304</c:v>
                </c:pt>
                <c:pt idx="350">
                  <c:v>274.49880000000002</c:v>
                </c:pt>
                <c:pt idx="351">
                  <c:v>233.79509999999999</c:v>
                </c:pt>
                <c:pt idx="352">
                  <c:v>199.41290000000001</c:v>
                </c:pt>
                <c:pt idx="353">
                  <c:v>171.25110000000001</c:v>
                </c:pt>
                <c:pt idx="354">
                  <c:v>148.4896</c:v>
                </c:pt>
                <c:pt idx="355">
                  <c:v>130.1542</c:v>
                </c:pt>
                <c:pt idx="356">
                  <c:v>115.3516</c:v>
                </c:pt>
                <c:pt idx="357">
                  <c:v>103.33969999999999</c:v>
                </c:pt>
                <c:pt idx="358">
                  <c:v>93.52834999999989</c:v>
                </c:pt>
                <c:pt idx="359">
                  <c:v>85.457949999999997</c:v>
                </c:pt>
                <c:pt idx="360">
                  <c:v>78.77303999999998</c:v>
                </c:pt>
                <c:pt idx="361">
                  <c:v>73.198979999999978</c:v>
                </c:pt>
                <c:pt idx="362">
                  <c:v>68.522919999999999</c:v>
                </c:pt>
                <c:pt idx="363">
                  <c:v>64.57911</c:v>
                </c:pt>
                <c:pt idx="364">
                  <c:v>61.237650000000002</c:v>
                </c:pt>
                <c:pt idx="365">
                  <c:v>58.396120000000003</c:v>
                </c:pt>
                <c:pt idx="366">
                  <c:v>55.973289999999999</c:v>
                </c:pt>
                <c:pt idx="367">
                  <c:v>53.904359999999997</c:v>
                </c:pt>
                <c:pt idx="368">
                  <c:v>52.137390000000003</c:v>
                </c:pt>
                <c:pt idx="369">
                  <c:v>50.630650000000003</c:v>
                </c:pt>
                <c:pt idx="370">
                  <c:v>49.350630000000002</c:v>
                </c:pt>
                <c:pt idx="371">
                  <c:v>48.270409999999998</c:v>
                </c:pt>
                <c:pt idx="372">
                  <c:v>47.368450000000003</c:v>
                </c:pt>
                <c:pt idx="373">
                  <c:v>46.627670000000002</c:v>
                </c:pt>
                <c:pt idx="374">
                  <c:v>46.034599999999998</c:v>
                </c:pt>
                <c:pt idx="375">
                  <c:v>45.578699999999998</c:v>
                </c:pt>
                <c:pt idx="376">
                  <c:v>45.252009999999999</c:v>
                </c:pt>
                <c:pt idx="377">
                  <c:v>45.04909</c:v>
                </c:pt>
                <c:pt idx="378">
                  <c:v>44.967380000000013</c:v>
                </c:pt>
                <c:pt idx="379">
                  <c:v>45.008029999999998</c:v>
                </c:pt>
                <c:pt idx="380">
                  <c:v>45.177439999999997</c:v>
                </c:pt>
                <c:pt idx="381">
                  <c:v>45.489540000000012</c:v>
                </c:pt>
                <c:pt idx="382">
                  <c:v>45.967979999999997</c:v>
                </c:pt>
                <c:pt idx="383">
                  <c:v>46.64716</c:v>
                </c:pt>
                <c:pt idx="384">
                  <c:v>47.573120000000003</c:v>
                </c:pt>
                <c:pt idx="385">
                  <c:v>48.80565</c:v>
                </c:pt>
                <c:pt idx="386">
                  <c:v>50.420529999999999</c:v>
                </c:pt>
                <c:pt idx="387">
                  <c:v>52.507199999999997</c:v>
                </c:pt>
                <c:pt idx="388">
                  <c:v>55.151609999999998</c:v>
                </c:pt>
                <c:pt idx="389">
                  <c:v>58.385330000000003</c:v>
                </c:pt>
                <c:pt idx="390">
                  <c:v>62.08596</c:v>
                </c:pt>
                <c:pt idx="391">
                  <c:v>65.886499999999998</c:v>
                </c:pt>
                <c:pt idx="392">
                  <c:v>69.308729999999983</c:v>
                </c:pt>
                <c:pt idx="393">
                  <c:v>72.228969999999975</c:v>
                </c:pt>
                <c:pt idx="394">
                  <c:v>75.15779999999998</c:v>
                </c:pt>
                <c:pt idx="395">
                  <c:v>78.853260000000006</c:v>
                </c:pt>
                <c:pt idx="396">
                  <c:v>83.715180000000004</c:v>
                </c:pt>
                <c:pt idx="397">
                  <c:v>89.392570000000006</c:v>
                </c:pt>
                <c:pt idx="398">
                  <c:v>94.587599999999995</c:v>
                </c:pt>
                <c:pt idx="399">
                  <c:v>97.336339999999979</c:v>
                </c:pt>
                <c:pt idx="400">
                  <c:v>96.178449999999842</c:v>
                </c:pt>
                <c:pt idx="401">
                  <c:v>91.376969999999986</c:v>
                </c:pt>
                <c:pt idx="402">
                  <c:v>84.622259999999983</c:v>
                </c:pt>
                <c:pt idx="403">
                  <c:v>77.665369999999982</c:v>
                </c:pt>
                <c:pt idx="404">
                  <c:v>71.516559999999998</c:v>
                </c:pt>
                <c:pt idx="405">
                  <c:v>66.499650000000003</c:v>
                </c:pt>
                <c:pt idx="406">
                  <c:v>62.5732</c:v>
                </c:pt>
                <c:pt idx="407">
                  <c:v>59.5672</c:v>
                </c:pt>
                <c:pt idx="408">
                  <c:v>57.296430000000001</c:v>
                </c:pt>
                <c:pt idx="409">
                  <c:v>55.600630000000002</c:v>
                </c:pt>
                <c:pt idx="410">
                  <c:v>54.353020000000001</c:v>
                </c:pt>
                <c:pt idx="411">
                  <c:v>53.458260000000003</c:v>
                </c:pt>
                <c:pt idx="412">
                  <c:v>52.846809999999998</c:v>
                </c:pt>
                <c:pt idx="413">
                  <c:v>52.468769999999999</c:v>
                </c:pt>
                <c:pt idx="414">
                  <c:v>52.289169999999999</c:v>
                </c:pt>
                <c:pt idx="415">
                  <c:v>52.285800000000002</c:v>
                </c:pt>
                <c:pt idx="416">
                  <c:v>52.448250000000002</c:v>
                </c:pt>
                <c:pt idx="417">
                  <c:v>52.776649999999997</c:v>
                </c:pt>
                <c:pt idx="418">
                  <c:v>53.2804</c:v>
                </c:pt>
                <c:pt idx="419">
                  <c:v>53.978409999999997</c:v>
                </c:pt>
                <c:pt idx="420">
                  <c:v>54.899880000000003</c:v>
                </c:pt>
                <c:pt idx="421">
                  <c:v>56.082610000000003</c:v>
                </c:pt>
                <c:pt idx="422">
                  <c:v>57.559429999999999</c:v>
                </c:pt>
                <c:pt idx="423">
                  <c:v>59.311619999999998</c:v>
                </c:pt>
                <c:pt idx="424">
                  <c:v>61.180430000000001</c:v>
                </c:pt>
                <c:pt idx="425">
                  <c:v>62.863750000000003</c:v>
                </c:pt>
                <c:pt idx="426">
                  <c:v>64.117919999999998</c:v>
                </c:pt>
                <c:pt idx="427">
                  <c:v>64.82250999999998</c:v>
                </c:pt>
                <c:pt idx="428">
                  <c:v>64.922150000000002</c:v>
                </c:pt>
                <c:pt idx="429">
                  <c:v>64.508200000000002</c:v>
                </c:pt>
                <c:pt idx="430">
                  <c:v>63.810479999999998</c:v>
                </c:pt>
                <c:pt idx="431">
                  <c:v>63.063090000000003</c:v>
                </c:pt>
                <c:pt idx="432">
                  <c:v>62.415999999999997</c:v>
                </c:pt>
                <c:pt idx="433">
                  <c:v>61.936360000000001</c:v>
                </c:pt>
                <c:pt idx="434">
                  <c:v>61.642040000000001</c:v>
                </c:pt>
                <c:pt idx="435">
                  <c:v>61.526910000000001</c:v>
                </c:pt>
                <c:pt idx="436">
                  <c:v>61.573980000000013</c:v>
                </c:pt>
                <c:pt idx="437">
                  <c:v>61.762509999999999</c:v>
                </c:pt>
                <c:pt idx="438">
                  <c:v>62.072000000000003</c:v>
                </c:pt>
                <c:pt idx="439">
                  <c:v>62.484310000000001</c:v>
                </c:pt>
                <c:pt idx="440">
                  <c:v>62.984560000000002</c:v>
                </c:pt>
                <c:pt idx="441">
                  <c:v>63.561259999999997</c:v>
                </c:pt>
                <c:pt idx="442">
                  <c:v>64.205779999999905</c:v>
                </c:pt>
                <c:pt idx="443">
                  <c:v>64.911680000000004</c:v>
                </c:pt>
                <c:pt idx="444">
                  <c:v>65.674289999999999</c:v>
                </c:pt>
                <c:pt idx="445">
                  <c:v>66.490459999999999</c:v>
                </c:pt>
                <c:pt idx="446">
                  <c:v>67.358279999999979</c:v>
                </c:pt>
                <c:pt idx="447">
                  <c:v>68.277029999999996</c:v>
                </c:pt>
                <c:pt idx="448">
                  <c:v>69.247690000000006</c:v>
                </c:pt>
                <c:pt idx="449">
                  <c:v>70.273529999999994</c:v>
                </c:pt>
                <c:pt idx="450">
                  <c:v>71.360200000000006</c:v>
                </c:pt>
              </c:numCache>
            </c:numRef>
          </c:yVal>
          <c:smooth val="0"/>
          <c:extLst>
            <c:ext xmlns:c16="http://schemas.microsoft.com/office/drawing/2014/chart" uri="{C3380CC4-5D6E-409C-BE32-E72D297353CC}">
              <c16:uniqueId val="{00000001-73B9-4DB5-9FFD-98FDF06993C3}"/>
            </c:ext>
          </c:extLst>
        </c:ser>
        <c:ser>
          <c:idx val="2"/>
          <c:order val="2"/>
          <c:tx>
            <c:strRef>
              <c:f>Data!$D$1</c:f>
              <c:strCache>
                <c:ptCount val="1"/>
                <c:pt idx="0">
                  <c:v>1000m</c:v>
                </c:pt>
              </c:strCache>
            </c:strRef>
          </c:tx>
          <c:spPr>
            <a:ln w="19050" cap="rnd">
              <a:solidFill>
                <a:schemeClr val="accent3"/>
              </a:solidFill>
              <a:prstDash val="sysDash"/>
              <a:round/>
            </a:ln>
            <a:effectLst/>
          </c:spPr>
          <c:marker>
            <c:symbol val="none"/>
          </c:marker>
          <c:xVal>
            <c:numRef>
              <c:f>Data!$A$2:$A$452</c:f>
              <c:numCache>
                <c:formatCode>0.00</c:formatCode>
                <c:ptCount val="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numCache>
            </c:numRef>
          </c:xVal>
          <c:yVal>
            <c:numRef>
              <c:f>Data!$D$2:$D$452</c:f>
              <c:numCache>
                <c:formatCode>0.000000</c:formatCode>
                <c:ptCount val="451"/>
                <c:pt idx="0">
                  <c:v>2.782575</c:v>
                </c:pt>
                <c:pt idx="1">
                  <c:v>2.7959079999999998</c:v>
                </c:pt>
                <c:pt idx="2">
                  <c:v>2.809412</c:v>
                </c:pt>
                <c:pt idx="3">
                  <c:v>2.8230140000000001</c:v>
                </c:pt>
                <c:pt idx="4">
                  <c:v>2.8366889999999891</c:v>
                </c:pt>
                <c:pt idx="5">
                  <c:v>2.8504710000000002</c:v>
                </c:pt>
                <c:pt idx="6">
                  <c:v>2.864414</c:v>
                </c:pt>
                <c:pt idx="7">
                  <c:v>2.878552</c:v>
                </c:pt>
                <c:pt idx="8">
                  <c:v>2.8929019999999981</c:v>
                </c:pt>
                <c:pt idx="9">
                  <c:v>2.907468999999999</c:v>
                </c:pt>
                <c:pt idx="10">
                  <c:v>2.9222589999999888</c:v>
                </c:pt>
                <c:pt idx="11">
                  <c:v>2.9372820000000002</c:v>
                </c:pt>
                <c:pt idx="12">
                  <c:v>2.9525540000000001</c:v>
                </c:pt>
                <c:pt idx="13">
                  <c:v>2.968086</c:v>
                </c:pt>
                <c:pt idx="14">
                  <c:v>2.9838680000000002</c:v>
                </c:pt>
                <c:pt idx="15">
                  <c:v>2.9998369999999981</c:v>
                </c:pt>
                <c:pt idx="16">
                  <c:v>3.0158589999999892</c:v>
                </c:pt>
                <c:pt idx="17">
                  <c:v>3.031788999999999</c:v>
                </c:pt>
                <c:pt idx="18">
                  <c:v>3.0476049999999999</c:v>
                </c:pt>
                <c:pt idx="19">
                  <c:v>3.0634320000000002</c:v>
                </c:pt>
                <c:pt idx="20">
                  <c:v>3.079412</c:v>
                </c:pt>
                <c:pt idx="21">
                  <c:v>3.0956220000000001</c:v>
                </c:pt>
                <c:pt idx="22">
                  <c:v>3.1120930000000002</c:v>
                </c:pt>
                <c:pt idx="23">
                  <c:v>3.1288450000000001</c:v>
                </c:pt>
                <c:pt idx="24">
                  <c:v>3.145886</c:v>
                </c:pt>
                <c:pt idx="25">
                  <c:v>3.163214</c:v>
                </c:pt>
                <c:pt idx="26">
                  <c:v>3.1808269999999998</c:v>
                </c:pt>
                <c:pt idx="27">
                  <c:v>3.198725</c:v>
                </c:pt>
                <c:pt idx="28">
                  <c:v>3.216908999999998</c:v>
                </c:pt>
                <c:pt idx="29">
                  <c:v>3.2353860000000001</c:v>
                </c:pt>
                <c:pt idx="30">
                  <c:v>3.254165</c:v>
                </c:pt>
                <c:pt idx="31">
                  <c:v>3.2732579999999998</c:v>
                </c:pt>
                <c:pt idx="32">
                  <c:v>3.2926790000000001</c:v>
                </c:pt>
                <c:pt idx="33">
                  <c:v>3.3124449999999892</c:v>
                </c:pt>
                <c:pt idx="34">
                  <c:v>3.3325759999999889</c:v>
                </c:pt>
                <c:pt idx="35">
                  <c:v>3.353086999999999</c:v>
                </c:pt>
                <c:pt idx="36">
                  <c:v>3.3739750000000002</c:v>
                </c:pt>
                <c:pt idx="37">
                  <c:v>3.3952149999999981</c:v>
                </c:pt>
                <c:pt idx="38">
                  <c:v>3.4168029999999892</c:v>
                </c:pt>
                <c:pt idx="39">
                  <c:v>3.4387989999999991</c:v>
                </c:pt>
                <c:pt idx="40">
                  <c:v>3.461279999999999</c:v>
                </c:pt>
                <c:pt idx="41">
                  <c:v>3.484305</c:v>
                </c:pt>
                <c:pt idx="42">
                  <c:v>3.5079229999999999</c:v>
                </c:pt>
                <c:pt idx="43">
                  <c:v>3.532179999999999</c:v>
                </c:pt>
                <c:pt idx="44">
                  <c:v>3.557121</c:v>
                </c:pt>
                <c:pt idx="45">
                  <c:v>3.5827650000000002</c:v>
                </c:pt>
                <c:pt idx="46">
                  <c:v>3.6090620000000002</c:v>
                </c:pt>
                <c:pt idx="47">
                  <c:v>3.6358359999999981</c:v>
                </c:pt>
                <c:pt idx="48">
                  <c:v>3.6630020000000001</c:v>
                </c:pt>
                <c:pt idx="49">
                  <c:v>3.6908080000000001</c:v>
                </c:pt>
                <c:pt idx="50">
                  <c:v>3.719546999999999</c:v>
                </c:pt>
                <c:pt idx="51">
                  <c:v>3.7493400000000001</c:v>
                </c:pt>
                <c:pt idx="52">
                  <c:v>3.7801979999999999</c:v>
                </c:pt>
                <c:pt idx="53">
                  <c:v>3.8121100000000001</c:v>
                </c:pt>
                <c:pt idx="54">
                  <c:v>3.8451240000000002</c:v>
                </c:pt>
                <c:pt idx="55">
                  <c:v>3.879386999999999</c:v>
                </c:pt>
                <c:pt idx="56">
                  <c:v>3.9151030000000002</c:v>
                </c:pt>
                <c:pt idx="57">
                  <c:v>3.9524409999999892</c:v>
                </c:pt>
                <c:pt idx="58">
                  <c:v>3.991511</c:v>
                </c:pt>
                <c:pt idx="59">
                  <c:v>4.0322990000000001</c:v>
                </c:pt>
                <c:pt idx="60">
                  <c:v>4.0747229999999997</c:v>
                </c:pt>
                <c:pt idx="61">
                  <c:v>4.1188449999999879</c:v>
                </c:pt>
                <c:pt idx="62">
                  <c:v>4.1650319999999859</c:v>
                </c:pt>
                <c:pt idx="63">
                  <c:v>4.2138030000000004</c:v>
                </c:pt>
                <c:pt idx="64">
                  <c:v>4.2656450000000001</c:v>
                </c:pt>
                <c:pt idx="65">
                  <c:v>4.3209909999999878</c:v>
                </c:pt>
                <c:pt idx="66">
                  <c:v>4.3802630000000002</c:v>
                </c:pt>
                <c:pt idx="67">
                  <c:v>4.4438849999999954</c:v>
                </c:pt>
                <c:pt idx="68">
                  <c:v>4.5122489999999997</c:v>
                </c:pt>
                <c:pt idx="69">
                  <c:v>4.5856320000000004</c:v>
                </c:pt>
                <c:pt idx="70">
                  <c:v>4.6641529999999811</c:v>
                </c:pt>
                <c:pt idx="71">
                  <c:v>4.7479529999999892</c:v>
                </c:pt>
                <c:pt idx="72">
                  <c:v>4.8376260000000002</c:v>
                </c:pt>
                <c:pt idx="73">
                  <c:v>4.9345039999999996</c:v>
                </c:pt>
                <c:pt idx="74">
                  <c:v>5.0403799999999999</c:v>
                </c:pt>
                <c:pt idx="75">
                  <c:v>5.1569449999999879</c:v>
                </c:pt>
                <c:pt idx="76">
                  <c:v>5.2854020000000004</c:v>
                </c:pt>
                <c:pt idx="77">
                  <c:v>5.4266059999999996</c:v>
                </c:pt>
                <c:pt idx="78">
                  <c:v>5.5819130000000001</c:v>
                </c:pt>
                <c:pt idx="79">
                  <c:v>5.754310999999988</c:v>
                </c:pt>
                <c:pt idx="80">
                  <c:v>5.948626</c:v>
                </c:pt>
                <c:pt idx="81">
                  <c:v>6.170814999999986</c:v>
                </c:pt>
                <c:pt idx="82">
                  <c:v>6.427513999999988</c:v>
                </c:pt>
                <c:pt idx="83">
                  <c:v>6.7263130000000002</c:v>
                </c:pt>
                <c:pt idx="84">
                  <c:v>7.0765929999999999</c:v>
                </c:pt>
                <c:pt idx="85">
                  <c:v>7.4909230000000004</c:v>
                </c:pt>
                <c:pt idx="86">
                  <c:v>7.9866200000000003</c:v>
                </c:pt>
                <c:pt idx="87">
                  <c:v>8.5865360000000006</c:v>
                </c:pt>
                <c:pt idx="88">
                  <c:v>9.3180870000000002</c:v>
                </c:pt>
                <c:pt idx="89">
                  <c:v>10.208</c:v>
                </c:pt>
                <c:pt idx="90">
                  <c:v>11.268940000000001</c:v>
                </c:pt>
                <c:pt idx="91">
                  <c:v>12.48822</c:v>
                </c:pt>
                <c:pt idx="92">
                  <c:v>13.86106</c:v>
                </c:pt>
                <c:pt idx="93">
                  <c:v>15.46167</c:v>
                </c:pt>
                <c:pt idx="94">
                  <c:v>17.433759999999999</c:v>
                </c:pt>
                <c:pt idx="95">
                  <c:v>19.904720000000001</c:v>
                </c:pt>
                <c:pt idx="96">
                  <c:v>22.920449999999889</c:v>
                </c:pt>
                <c:pt idx="97">
                  <c:v>26.376860000000001</c:v>
                </c:pt>
                <c:pt idx="98">
                  <c:v>29.910779999999999</c:v>
                </c:pt>
                <c:pt idx="99">
                  <c:v>32.830280000000002</c:v>
                </c:pt>
                <c:pt idx="100">
                  <c:v>34.286120000000011</c:v>
                </c:pt>
                <c:pt idx="101">
                  <c:v>33.759549999999997</c:v>
                </c:pt>
                <c:pt idx="102">
                  <c:v>31.45992</c:v>
                </c:pt>
                <c:pt idx="103">
                  <c:v>28.147860000000001</c:v>
                </c:pt>
                <c:pt idx="104">
                  <c:v>24.613320000000009</c:v>
                </c:pt>
                <c:pt idx="105">
                  <c:v>21.355530000000002</c:v>
                </c:pt>
                <c:pt idx="106">
                  <c:v>18.576519999999999</c:v>
                </c:pt>
                <c:pt idx="107">
                  <c:v>16.297979999999999</c:v>
                </c:pt>
                <c:pt idx="108">
                  <c:v>14.4633</c:v>
                </c:pt>
                <c:pt idx="109">
                  <c:v>12.994820000000001</c:v>
                </c:pt>
                <c:pt idx="110">
                  <c:v>11.81861</c:v>
                </c:pt>
                <c:pt idx="111">
                  <c:v>10.87257</c:v>
                </c:pt>
                <c:pt idx="112">
                  <c:v>10.10726</c:v>
                </c:pt>
                <c:pt idx="113">
                  <c:v>9.4842860000000027</c:v>
                </c:pt>
                <c:pt idx="114">
                  <c:v>8.9741279999999986</c:v>
                </c:pt>
                <c:pt idx="115">
                  <c:v>8.5541030000000013</c:v>
                </c:pt>
                <c:pt idx="116">
                  <c:v>8.2067080000000008</c:v>
                </c:pt>
                <c:pt idx="117">
                  <c:v>7.9183589999999997</c:v>
                </c:pt>
                <c:pt idx="118">
                  <c:v>7.678356</c:v>
                </c:pt>
                <c:pt idx="119">
                  <c:v>7.477932</c:v>
                </c:pt>
                <c:pt idx="120">
                  <c:v>7.3095839999999956</c:v>
                </c:pt>
                <c:pt idx="121">
                  <c:v>7.166930999999984</c:v>
                </c:pt>
                <c:pt idx="122">
                  <c:v>7.0450379999999946</c:v>
                </c:pt>
                <c:pt idx="123">
                  <c:v>6.9406280000000002</c:v>
                </c:pt>
                <c:pt idx="124">
                  <c:v>6.8517429999999999</c:v>
                </c:pt>
                <c:pt idx="125">
                  <c:v>6.7770979999999996</c:v>
                </c:pt>
                <c:pt idx="126">
                  <c:v>6.7155529999999892</c:v>
                </c:pt>
                <c:pt idx="127">
                  <c:v>6.665903999999987</c:v>
                </c:pt>
                <c:pt idx="128">
                  <c:v>6.626922999999989</c:v>
                </c:pt>
                <c:pt idx="129">
                  <c:v>6.5974359999999859</c:v>
                </c:pt>
                <c:pt idx="130">
                  <c:v>6.5764360000000002</c:v>
                </c:pt>
                <c:pt idx="131">
                  <c:v>6.563053</c:v>
                </c:pt>
                <c:pt idx="132">
                  <c:v>6.5565519999999946</c:v>
                </c:pt>
                <c:pt idx="133">
                  <c:v>6.5563219999999998</c:v>
                </c:pt>
                <c:pt idx="134">
                  <c:v>6.5618569999999892</c:v>
                </c:pt>
                <c:pt idx="135">
                  <c:v>6.5727409999999997</c:v>
                </c:pt>
                <c:pt idx="136">
                  <c:v>6.5886319999999996</c:v>
                </c:pt>
                <c:pt idx="137">
                  <c:v>6.6092550000000001</c:v>
                </c:pt>
                <c:pt idx="138">
                  <c:v>6.634382999999989</c:v>
                </c:pt>
                <c:pt idx="139">
                  <c:v>6.6638099999999891</c:v>
                </c:pt>
                <c:pt idx="140">
                  <c:v>6.697313999999988</c:v>
                </c:pt>
                <c:pt idx="141">
                  <c:v>6.734718</c:v>
                </c:pt>
                <c:pt idx="142">
                  <c:v>6.7759710000000002</c:v>
                </c:pt>
                <c:pt idx="143">
                  <c:v>6.821094999999989</c:v>
                </c:pt>
                <c:pt idx="144">
                  <c:v>6.8701159999999879</c:v>
                </c:pt>
                <c:pt idx="145">
                  <c:v>6.9230640000000001</c:v>
                </c:pt>
                <c:pt idx="146">
                  <c:v>6.9800820000000003</c:v>
                </c:pt>
                <c:pt idx="147">
                  <c:v>7.0411279999999996</c:v>
                </c:pt>
                <c:pt idx="148">
                  <c:v>7.1062849999999944</c:v>
                </c:pt>
                <c:pt idx="149">
                  <c:v>7.1756630000000001</c:v>
                </c:pt>
                <c:pt idx="150">
                  <c:v>7.2493910000000001</c:v>
                </c:pt>
                <c:pt idx="151">
                  <c:v>7.3276019999999891</c:v>
                </c:pt>
                <c:pt idx="152">
                  <c:v>7.4104099999999997</c:v>
                </c:pt>
                <c:pt idx="153">
                  <c:v>7.497905999999988</c:v>
                </c:pt>
                <c:pt idx="154">
                  <c:v>7.59023</c:v>
                </c:pt>
                <c:pt idx="155">
                  <c:v>7.687659</c:v>
                </c:pt>
                <c:pt idx="156">
                  <c:v>7.7905939999999987</c:v>
                </c:pt>
                <c:pt idx="157">
                  <c:v>7.8994720000000003</c:v>
                </c:pt>
                <c:pt idx="158">
                  <c:v>8.0147189999999995</c:v>
                </c:pt>
                <c:pt idx="159">
                  <c:v>8.1367589999999996</c:v>
                </c:pt>
                <c:pt idx="160">
                  <c:v>8.2660359999999997</c:v>
                </c:pt>
                <c:pt idx="161">
                  <c:v>8.4030130000000014</c:v>
                </c:pt>
                <c:pt idx="162">
                  <c:v>8.5481949999999962</c:v>
                </c:pt>
                <c:pt idx="163">
                  <c:v>8.7021810000000013</c:v>
                </c:pt>
                <c:pt idx="164">
                  <c:v>8.8657020000000006</c:v>
                </c:pt>
                <c:pt idx="165">
                  <c:v>9.0395860000000052</c:v>
                </c:pt>
                <c:pt idx="166">
                  <c:v>9.2247350000000008</c:v>
                </c:pt>
                <c:pt idx="167">
                  <c:v>9.4221380000000003</c:v>
                </c:pt>
                <c:pt idx="168">
                  <c:v>9.6329000000000011</c:v>
                </c:pt>
                <c:pt idx="169">
                  <c:v>9.8582580000000011</c:v>
                </c:pt>
                <c:pt idx="170">
                  <c:v>10.09961</c:v>
                </c:pt>
                <c:pt idx="171">
                  <c:v>10.35853</c:v>
                </c:pt>
                <c:pt idx="172">
                  <c:v>10.63682</c:v>
                </c:pt>
                <c:pt idx="173">
                  <c:v>10.93652</c:v>
                </c:pt>
                <c:pt idx="174">
                  <c:v>11.25996</c:v>
                </c:pt>
                <c:pt idx="175">
                  <c:v>11.609819999999999</c:v>
                </c:pt>
                <c:pt idx="176">
                  <c:v>11.989190000000001</c:v>
                </c:pt>
                <c:pt idx="177">
                  <c:v>12.40169</c:v>
                </c:pt>
                <c:pt idx="178">
                  <c:v>12.85154</c:v>
                </c:pt>
                <c:pt idx="179">
                  <c:v>13.343730000000001</c:v>
                </c:pt>
                <c:pt idx="180">
                  <c:v>13.884320000000001</c:v>
                </c:pt>
                <c:pt idx="181">
                  <c:v>14.48067</c:v>
                </c:pt>
                <c:pt idx="182">
                  <c:v>15.141999999999999</c:v>
                </c:pt>
                <c:pt idx="183">
                  <c:v>15.87983</c:v>
                </c:pt>
                <c:pt idx="184">
                  <c:v>16.707989999999999</c:v>
                </c:pt>
                <c:pt idx="185">
                  <c:v>17.639600000000002</c:v>
                </c:pt>
                <c:pt idx="186">
                  <c:v>18.676100000000009</c:v>
                </c:pt>
                <c:pt idx="187">
                  <c:v>19.7971</c:v>
                </c:pt>
                <c:pt idx="188">
                  <c:v>20.996130000000001</c:v>
                </c:pt>
                <c:pt idx="189">
                  <c:v>22.32394</c:v>
                </c:pt>
                <c:pt idx="190">
                  <c:v>23.846240000000002</c:v>
                </c:pt>
                <c:pt idx="191">
                  <c:v>25.61102</c:v>
                </c:pt>
                <c:pt idx="192">
                  <c:v>27.66114</c:v>
                </c:pt>
                <c:pt idx="193">
                  <c:v>30.04806</c:v>
                </c:pt>
                <c:pt idx="194">
                  <c:v>32.838290000000001</c:v>
                </c:pt>
                <c:pt idx="195">
                  <c:v>36.117959999999997</c:v>
                </c:pt>
                <c:pt idx="196">
                  <c:v>39.998240000000003</c:v>
                </c:pt>
                <c:pt idx="197">
                  <c:v>44.622720000000001</c:v>
                </c:pt>
                <c:pt idx="198">
                  <c:v>50.177210000000002</c:v>
                </c:pt>
                <c:pt idx="199">
                  <c:v>56.902659999999997</c:v>
                </c:pt>
                <c:pt idx="200">
                  <c:v>65.111159999999998</c:v>
                </c:pt>
                <c:pt idx="201">
                  <c:v>75.203970000000012</c:v>
                </c:pt>
                <c:pt idx="202">
                  <c:v>87.687169999999995</c:v>
                </c:pt>
                <c:pt idx="203">
                  <c:v>103.1726</c:v>
                </c:pt>
                <c:pt idx="204">
                  <c:v>122.33499999999999</c:v>
                </c:pt>
                <c:pt idx="205">
                  <c:v>145.76169999999999</c:v>
                </c:pt>
                <c:pt idx="206">
                  <c:v>173.58779999999999</c:v>
                </c:pt>
                <c:pt idx="207">
                  <c:v>204.792</c:v>
                </c:pt>
                <c:pt idx="208">
                  <c:v>236.22120000000001</c:v>
                </c:pt>
                <c:pt idx="209">
                  <c:v>262.0659</c:v>
                </c:pt>
                <c:pt idx="210">
                  <c:v>275.2921999999989</c:v>
                </c:pt>
                <c:pt idx="211">
                  <c:v>271.51429999999999</c:v>
                </c:pt>
                <c:pt idx="212">
                  <c:v>252.21299999999999</c:v>
                </c:pt>
                <c:pt idx="213">
                  <c:v>223.5522</c:v>
                </c:pt>
                <c:pt idx="214">
                  <c:v>192.27180000000001</c:v>
                </c:pt>
                <c:pt idx="215">
                  <c:v>162.8939</c:v>
                </c:pt>
                <c:pt idx="216">
                  <c:v>137.43700000000001</c:v>
                </c:pt>
                <c:pt idx="217">
                  <c:v>116.28919999999999</c:v>
                </c:pt>
                <c:pt idx="218">
                  <c:v>99.069680000000005</c:v>
                </c:pt>
                <c:pt idx="219">
                  <c:v>85.149289999999993</c:v>
                </c:pt>
                <c:pt idx="220">
                  <c:v>73.893720000000002</c:v>
                </c:pt>
                <c:pt idx="221">
                  <c:v>64.753050000000002</c:v>
                </c:pt>
                <c:pt idx="222">
                  <c:v>57.281550000000003</c:v>
                </c:pt>
                <c:pt idx="223">
                  <c:v>51.130420000000001</c:v>
                </c:pt>
                <c:pt idx="224">
                  <c:v>46.031059999999997</c:v>
                </c:pt>
                <c:pt idx="225">
                  <c:v>41.777009999999997</c:v>
                </c:pt>
                <c:pt idx="226">
                  <c:v>38.208190000000002</c:v>
                </c:pt>
                <c:pt idx="227">
                  <c:v>35.19847</c:v>
                </c:pt>
                <c:pt idx="228">
                  <c:v>32.645029999999998</c:v>
                </c:pt>
                <c:pt idx="229">
                  <c:v>30.4589</c:v>
                </c:pt>
                <c:pt idx="230">
                  <c:v>28.558979999999991</c:v>
                </c:pt>
                <c:pt idx="231">
                  <c:v>26.87576</c:v>
                </c:pt>
                <c:pt idx="232">
                  <c:v>25.362400000000001</c:v>
                </c:pt>
                <c:pt idx="233">
                  <c:v>23.996749999999889</c:v>
                </c:pt>
                <c:pt idx="234">
                  <c:v>22.770009999999999</c:v>
                </c:pt>
                <c:pt idx="235">
                  <c:v>21.67502</c:v>
                </c:pt>
                <c:pt idx="236">
                  <c:v>20.70168</c:v>
                </c:pt>
                <c:pt idx="237">
                  <c:v>19.837520000000001</c:v>
                </c:pt>
                <c:pt idx="238">
                  <c:v>19.069489999999981</c:v>
                </c:pt>
                <c:pt idx="239">
                  <c:v>18.385400000000001</c:v>
                </c:pt>
                <c:pt idx="240">
                  <c:v>17.774429999999999</c:v>
                </c:pt>
                <c:pt idx="241">
                  <c:v>17.227260000000001</c:v>
                </c:pt>
                <c:pt idx="242">
                  <c:v>16.735980000000001</c:v>
                </c:pt>
                <c:pt idx="243">
                  <c:v>16.293869999999991</c:v>
                </c:pt>
                <c:pt idx="244">
                  <c:v>15.895239999999999</c:v>
                </c:pt>
                <c:pt idx="245">
                  <c:v>15.53525</c:v>
                </c:pt>
                <c:pt idx="246">
                  <c:v>15.20974</c:v>
                </c:pt>
                <c:pt idx="247">
                  <c:v>14.91516</c:v>
                </c:pt>
                <c:pt idx="248">
                  <c:v>14.64847</c:v>
                </c:pt>
                <c:pt idx="249">
                  <c:v>14.40705</c:v>
                </c:pt>
                <c:pt idx="250">
                  <c:v>14.18863</c:v>
                </c:pt>
                <c:pt idx="251">
                  <c:v>13.991250000000001</c:v>
                </c:pt>
                <c:pt idx="252">
                  <c:v>13.81296</c:v>
                </c:pt>
                <c:pt idx="253">
                  <c:v>13.651529999999999</c:v>
                </c:pt>
                <c:pt idx="254">
                  <c:v>13.50455</c:v>
                </c:pt>
                <c:pt idx="255">
                  <c:v>13.370760000000001</c:v>
                </c:pt>
                <c:pt idx="256">
                  <c:v>13.249980000000001</c:v>
                </c:pt>
                <c:pt idx="257">
                  <c:v>13.141909999999999</c:v>
                </c:pt>
                <c:pt idx="258">
                  <c:v>13.045820000000001</c:v>
                </c:pt>
                <c:pt idx="259">
                  <c:v>12.960900000000001</c:v>
                </c:pt>
                <c:pt idx="260">
                  <c:v>12.88636</c:v>
                </c:pt>
                <c:pt idx="261">
                  <c:v>12.821529999999999</c:v>
                </c:pt>
                <c:pt idx="262">
                  <c:v>12.765790000000001</c:v>
                </c:pt>
                <c:pt idx="263">
                  <c:v>12.718629999999999</c:v>
                </c:pt>
                <c:pt idx="264">
                  <c:v>12.679589999999999</c:v>
                </c:pt>
                <c:pt idx="265">
                  <c:v>12.64827</c:v>
                </c:pt>
                <c:pt idx="266">
                  <c:v>12.624309999999999</c:v>
                </c:pt>
                <c:pt idx="267">
                  <c:v>12.607430000000001</c:v>
                </c:pt>
                <c:pt idx="268">
                  <c:v>12.59735</c:v>
                </c:pt>
                <c:pt idx="269">
                  <c:v>12.593870000000001</c:v>
                </c:pt>
                <c:pt idx="270">
                  <c:v>12.59679</c:v>
                </c:pt>
                <c:pt idx="271">
                  <c:v>12.60599</c:v>
                </c:pt>
                <c:pt idx="272">
                  <c:v>12.621359999999999</c:v>
                </c:pt>
                <c:pt idx="273">
                  <c:v>12.642799999999999</c:v>
                </c:pt>
                <c:pt idx="274">
                  <c:v>12.67022</c:v>
                </c:pt>
                <c:pt idx="275">
                  <c:v>12.703480000000001</c:v>
                </c:pt>
                <c:pt idx="276">
                  <c:v>12.742520000000001</c:v>
                </c:pt>
                <c:pt idx="277">
                  <c:v>12.787599999999999</c:v>
                </c:pt>
                <c:pt idx="278">
                  <c:v>12.838800000000001</c:v>
                </c:pt>
                <c:pt idx="279">
                  <c:v>12.89634</c:v>
                </c:pt>
                <c:pt idx="280">
                  <c:v>12.96044</c:v>
                </c:pt>
                <c:pt idx="281">
                  <c:v>13.03135</c:v>
                </c:pt>
                <c:pt idx="282">
                  <c:v>13.10943</c:v>
                </c:pt>
                <c:pt idx="283">
                  <c:v>13.19514</c:v>
                </c:pt>
                <c:pt idx="284">
                  <c:v>13.28908</c:v>
                </c:pt>
                <c:pt idx="285">
                  <c:v>13.392060000000001</c:v>
                </c:pt>
                <c:pt idx="286">
                  <c:v>13.505100000000001</c:v>
                </c:pt>
                <c:pt idx="287">
                  <c:v>13.6296</c:v>
                </c:pt>
                <c:pt idx="288">
                  <c:v>13.76746</c:v>
                </c:pt>
                <c:pt idx="289">
                  <c:v>13.92126</c:v>
                </c:pt>
                <c:pt idx="290">
                  <c:v>14.094609999999999</c:v>
                </c:pt>
                <c:pt idx="291">
                  <c:v>14.29275</c:v>
                </c:pt>
                <c:pt idx="292">
                  <c:v>14.5238</c:v>
                </c:pt>
                <c:pt idx="293">
                  <c:v>14.80035</c:v>
                </c:pt>
                <c:pt idx="294">
                  <c:v>15.14189</c:v>
                </c:pt>
                <c:pt idx="295">
                  <c:v>15.57841</c:v>
                </c:pt>
                <c:pt idx="296">
                  <c:v>16.152429999999999</c:v>
                </c:pt>
                <c:pt idx="297">
                  <c:v>16.905950000000001</c:v>
                </c:pt>
                <c:pt idx="298">
                  <c:v>17.80866</c:v>
                </c:pt>
                <c:pt idx="299">
                  <c:v>18.598500000000001</c:v>
                </c:pt>
                <c:pt idx="300">
                  <c:v>18.84076</c:v>
                </c:pt>
                <c:pt idx="301">
                  <c:v>18.52158</c:v>
                </c:pt>
                <c:pt idx="302">
                  <c:v>18.072690000000001</c:v>
                </c:pt>
                <c:pt idx="303">
                  <c:v>17.772079999999999</c:v>
                </c:pt>
                <c:pt idx="304">
                  <c:v>17.660409999999999</c:v>
                </c:pt>
                <c:pt idx="305">
                  <c:v>17.70044</c:v>
                </c:pt>
                <c:pt idx="306">
                  <c:v>17.853079999999999</c:v>
                </c:pt>
                <c:pt idx="307">
                  <c:v>18.092009999999981</c:v>
                </c:pt>
                <c:pt idx="308">
                  <c:v>18.402069999999981</c:v>
                </c:pt>
                <c:pt idx="309">
                  <c:v>18.77581</c:v>
                </c:pt>
                <c:pt idx="310">
                  <c:v>19.211010000000009</c:v>
                </c:pt>
                <c:pt idx="311">
                  <c:v>19.709420000000001</c:v>
                </c:pt>
                <c:pt idx="312">
                  <c:v>20.276119999999999</c:v>
                </c:pt>
                <c:pt idx="313">
                  <c:v>20.919350000000001</c:v>
                </c:pt>
                <c:pt idx="314">
                  <c:v>21.6509</c:v>
                </c:pt>
                <c:pt idx="315">
                  <c:v>22.48686</c:v>
                </c:pt>
                <c:pt idx="316">
                  <c:v>23.44895</c:v>
                </c:pt>
                <c:pt idx="317">
                  <c:v>24.566520000000001</c:v>
                </c:pt>
                <c:pt idx="318">
                  <c:v>25.879619999999999</c:v>
                </c:pt>
                <c:pt idx="319">
                  <c:v>27.443370000000002</c:v>
                </c:pt>
                <c:pt idx="320">
                  <c:v>29.334009999999999</c:v>
                </c:pt>
                <c:pt idx="321">
                  <c:v>31.655519999999999</c:v>
                </c:pt>
                <c:pt idx="322">
                  <c:v>34.541640000000001</c:v>
                </c:pt>
                <c:pt idx="323">
                  <c:v>38.138590000000001</c:v>
                </c:pt>
                <c:pt idx="324">
                  <c:v>42.550060000000002</c:v>
                </c:pt>
                <c:pt idx="325">
                  <c:v>47.775329999999997</c:v>
                </c:pt>
                <c:pt idx="326">
                  <c:v>53.674600000000012</c:v>
                </c:pt>
                <c:pt idx="327">
                  <c:v>59.704720000000002</c:v>
                </c:pt>
                <c:pt idx="328">
                  <c:v>64.539900000000003</c:v>
                </c:pt>
                <c:pt idx="329">
                  <c:v>66.824209999999994</c:v>
                </c:pt>
                <c:pt idx="330">
                  <c:v>66.810289999999995</c:v>
                </c:pt>
                <c:pt idx="331">
                  <c:v>66.230739999999983</c:v>
                </c:pt>
                <c:pt idx="332">
                  <c:v>66.68080999999998</c:v>
                </c:pt>
                <c:pt idx="333">
                  <c:v>68.95308</c:v>
                </c:pt>
                <c:pt idx="334">
                  <c:v>73.300769999999986</c:v>
                </c:pt>
                <c:pt idx="335">
                  <c:v>79.690669999999997</c:v>
                </c:pt>
                <c:pt idx="336">
                  <c:v>87.902569999999997</c:v>
                </c:pt>
                <c:pt idx="337">
                  <c:v>97.912670000000006</c:v>
                </c:pt>
                <c:pt idx="338">
                  <c:v>110.44459999999999</c:v>
                </c:pt>
                <c:pt idx="339">
                  <c:v>126.774</c:v>
                </c:pt>
                <c:pt idx="340">
                  <c:v>148.1626</c:v>
                </c:pt>
                <c:pt idx="341">
                  <c:v>175.58029999999999</c:v>
                </c:pt>
                <c:pt idx="342">
                  <c:v>209.27199999999999</c:v>
                </c:pt>
                <c:pt idx="343">
                  <c:v>247.64330000000001</c:v>
                </c:pt>
                <c:pt idx="344">
                  <c:v>285.57240000000002</c:v>
                </c:pt>
                <c:pt idx="345">
                  <c:v>313.75970000000001</c:v>
                </c:pt>
                <c:pt idx="346">
                  <c:v>322.20280000000002</c:v>
                </c:pt>
                <c:pt idx="347">
                  <c:v>307.392</c:v>
                </c:pt>
                <c:pt idx="348">
                  <c:v>275.39350000000002</c:v>
                </c:pt>
                <c:pt idx="349">
                  <c:v>236.5669</c:v>
                </c:pt>
                <c:pt idx="350">
                  <c:v>198.98490000000001</c:v>
                </c:pt>
                <c:pt idx="351">
                  <c:v>166.4853</c:v>
                </c:pt>
                <c:pt idx="352">
                  <c:v>139.91290000000001</c:v>
                </c:pt>
                <c:pt idx="353">
                  <c:v>118.7259</c:v>
                </c:pt>
                <c:pt idx="354">
                  <c:v>101.9701</c:v>
                </c:pt>
                <c:pt idx="355">
                  <c:v>88.706100000000006</c:v>
                </c:pt>
                <c:pt idx="356">
                  <c:v>78.146749999999983</c:v>
                </c:pt>
                <c:pt idx="357">
                  <c:v>69.674499999999981</c:v>
                </c:pt>
                <c:pt idx="358">
                  <c:v>62.817819999999998</c:v>
                </c:pt>
                <c:pt idx="359">
                  <c:v>57.220289999999999</c:v>
                </c:pt>
                <c:pt idx="360">
                  <c:v>52.612630000000003</c:v>
                </c:pt>
                <c:pt idx="361">
                  <c:v>48.790640000000003</c:v>
                </c:pt>
                <c:pt idx="362">
                  <c:v>45.598440000000011</c:v>
                </c:pt>
                <c:pt idx="363">
                  <c:v>42.916120000000006</c:v>
                </c:pt>
                <c:pt idx="364">
                  <c:v>40.650680000000001</c:v>
                </c:pt>
                <c:pt idx="365">
                  <c:v>38.729430000000001</c:v>
                </c:pt>
                <c:pt idx="366">
                  <c:v>37.095129999999997</c:v>
                </c:pt>
                <c:pt idx="367">
                  <c:v>35.702400000000011</c:v>
                </c:pt>
                <c:pt idx="368">
                  <c:v>34.515090000000001</c:v>
                </c:pt>
                <c:pt idx="369">
                  <c:v>33.504280000000001</c:v>
                </c:pt>
                <c:pt idx="370">
                  <c:v>32.646859999999997</c:v>
                </c:pt>
                <c:pt idx="371">
                  <c:v>31.92435</c:v>
                </c:pt>
                <c:pt idx="372">
                  <c:v>31.32206</c:v>
                </c:pt>
                <c:pt idx="373">
                  <c:v>30.828389999999999</c:v>
                </c:pt>
                <c:pt idx="374">
                  <c:v>30.43432</c:v>
                </c:pt>
                <c:pt idx="375">
                  <c:v>30.132750000000001</c:v>
                </c:pt>
                <c:pt idx="376">
                  <c:v>29.918199999999999</c:v>
                </c:pt>
                <c:pt idx="377">
                  <c:v>29.786650000000002</c:v>
                </c:pt>
                <c:pt idx="378">
                  <c:v>29.73573</c:v>
                </c:pt>
                <c:pt idx="379">
                  <c:v>29.765339999999892</c:v>
                </c:pt>
                <c:pt idx="380">
                  <c:v>29.879020000000001</c:v>
                </c:pt>
                <c:pt idx="381">
                  <c:v>30.08625</c:v>
                </c:pt>
                <c:pt idx="382">
                  <c:v>30.40456</c:v>
                </c:pt>
                <c:pt idx="383">
                  <c:v>30.85999</c:v>
                </c:pt>
                <c:pt idx="384">
                  <c:v>31.487300000000001</c:v>
                </c:pt>
                <c:pt idx="385">
                  <c:v>32.3322</c:v>
                </c:pt>
                <c:pt idx="386">
                  <c:v>33.454749999999997</c:v>
                </c:pt>
                <c:pt idx="387">
                  <c:v>34.93047</c:v>
                </c:pt>
                <c:pt idx="388">
                  <c:v>36.840809999999998</c:v>
                </c:pt>
                <c:pt idx="389">
                  <c:v>39.234430000000003</c:v>
                </c:pt>
                <c:pt idx="390">
                  <c:v>42.034210000000002</c:v>
                </c:pt>
                <c:pt idx="391">
                  <c:v>44.921770000000002</c:v>
                </c:pt>
                <c:pt idx="392">
                  <c:v>47.425789999999999</c:v>
                </c:pt>
                <c:pt idx="393">
                  <c:v>49.406100000000002</c:v>
                </c:pt>
                <c:pt idx="394">
                  <c:v>51.373399999999997</c:v>
                </c:pt>
                <c:pt idx="395">
                  <c:v>54.078740000000003</c:v>
                </c:pt>
                <c:pt idx="396">
                  <c:v>57.944519999999997</c:v>
                </c:pt>
                <c:pt idx="397">
                  <c:v>62.74868</c:v>
                </c:pt>
                <c:pt idx="398">
                  <c:v>67.384590000000003</c:v>
                </c:pt>
                <c:pt idx="399">
                  <c:v>69.979089999999999</c:v>
                </c:pt>
                <c:pt idx="400">
                  <c:v>69.041169999999994</c:v>
                </c:pt>
                <c:pt idx="401">
                  <c:v>64.851389999999981</c:v>
                </c:pt>
                <c:pt idx="402">
                  <c:v>59.115280000000013</c:v>
                </c:pt>
                <c:pt idx="403">
                  <c:v>53.443340000000013</c:v>
                </c:pt>
                <c:pt idx="404">
                  <c:v>48.628060000000012</c:v>
                </c:pt>
                <c:pt idx="405">
                  <c:v>44.832700000000003</c:v>
                </c:pt>
                <c:pt idx="406">
                  <c:v>41.944279999999999</c:v>
                </c:pt>
                <c:pt idx="407">
                  <c:v>39.781799999999997</c:v>
                </c:pt>
                <c:pt idx="408">
                  <c:v>38.177329999999998</c:v>
                </c:pt>
                <c:pt idx="409">
                  <c:v>36.996679999999998</c:v>
                </c:pt>
                <c:pt idx="410">
                  <c:v>36.13879</c:v>
                </c:pt>
                <c:pt idx="411">
                  <c:v>35.530440000000013</c:v>
                </c:pt>
                <c:pt idx="412">
                  <c:v>35.119970000000002</c:v>
                </c:pt>
                <c:pt idx="413">
                  <c:v>34.871139999999997</c:v>
                </c:pt>
                <c:pt idx="414">
                  <c:v>34.758840000000014</c:v>
                </c:pt>
                <c:pt idx="415">
                  <c:v>34.767690000000002</c:v>
                </c:pt>
                <c:pt idx="416">
                  <c:v>34.891759999999998</c:v>
                </c:pt>
                <c:pt idx="417">
                  <c:v>35.133460000000007</c:v>
                </c:pt>
                <c:pt idx="418">
                  <c:v>35.502749999999999</c:v>
                </c:pt>
                <c:pt idx="419">
                  <c:v>36.017980000000001</c:v>
                </c:pt>
                <c:pt idx="420">
                  <c:v>36.70825</c:v>
                </c:pt>
                <c:pt idx="421">
                  <c:v>37.614460000000001</c:v>
                </c:pt>
                <c:pt idx="422">
                  <c:v>38.780630000000002</c:v>
                </c:pt>
                <c:pt idx="423">
                  <c:v>40.209360000000011</c:v>
                </c:pt>
                <c:pt idx="424">
                  <c:v>41.755110000000002</c:v>
                </c:pt>
                <c:pt idx="425">
                  <c:v>43.105049999999999</c:v>
                </c:pt>
                <c:pt idx="426">
                  <c:v>44.04468</c:v>
                </c:pt>
                <c:pt idx="427">
                  <c:v>44.507190000000001</c:v>
                </c:pt>
                <c:pt idx="428">
                  <c:v>44.447809999999997</c:v>
                </c:pt>
                <c:pt idx="429">
                  <c:v>43.956539999999997</c:v>
                </c:pt>
                <c:pt idx="430">
                  <c:v>43.257420000000003</c:v>
                </c:pt>
                <c:pt idx="431">
                  <c:v>42.558950000000003</c:v>
                </c:pt>
                <c:pt idx="432">
                  <c:v>41.97513</c:v>
                </c:pt>
                <c:pt idx="433">
                  <c:v>41.544879999999999</c:v>
                </c:pt>
                <c:pt idx="434">
                  <c:v>41.271040000000013</c:v>
                </c:pt>
                <c:pt idx="435">
                  <c:v>41.14179</c:v>
                </c:pt>
                <c:pt idx="436">
                  <c:v>41.139360000000003</c:v>
                </c:pt>
                <c:pt idx="437">
                  <c:v>41.24456</c:v>
                </c:pt>
                <c:pt idx="438">
                  <c:v>41.439570000000003</c:v>
                </c:pt>
                <c:pt idx="439">
                  <c:v>41.70926</c:v>
                </c:pt>
                <c:pt idx="440">
                  <c:v>42.041629999999998</c:v>
                </c:pt>
                <c:pt idx="441">
                  <c:v>42.427709999999998</c:v>
                </c:pt>
                <c:pt idx="442">
                  <c:v>42.86092</c:v>
                </c:pt>
                <c:pt idx="443">
                  <c:v>43.336360000000013</c:v>
                </c:pt>
                <c:pt idx="444">
                  <c:v>43.850540000000002</c:v>
                </c:pt>
                <c:pt idx="445">
                  <c:v>44.4011</c:v>
                </c:pt>
                <c:pt idx="446">
                  <c:v>44.986540000000012</c:v>
                </c:pt>
                <c:pt idx="447">
                  <c:v>45.60622</c:v>
                </c:pt>
                <c:pt idx="448">
                  <c:v>46.260669999999998</c:v>
                </c:pt>
                <c:pt idx="449">
                  <c:v>46.952069999999999</c:v>
                </c:pt>
                <c:pt idx="450">
                  <c:v>47.684330000000003</c:v>
                </c:pt>
              </c:numCache>
            </c:numRef>
          </c:yVal>
          <c:smooth val="0"/>
          <c:extLst>
            <c:ext xmlns:c16="http://schemas.microsoft.com/office/drawing/2014/chart" uri="{C3380CC4-5D6E-409C-BE32-E72D297353CC}">
              <c16:uniqueId val="{00000002-73B9-4DB5-9FFD-98FDF06993C3}"/>
            </c:ext>
          </c:extLst>
        </c:ser>
        <c:ser>
          <c:idx val="3"/>
          <c:order val="3"/>
          <c:tx>
            <c:strRef>
              <c:f>Data!$E$1</c:f>
              <c:strCache>
                <c:ptCount val="1"/>
                <c:pt idx="0">
                  <c:v>3000m</c:v>
                </c:pt>
              </c:strCache>
            </c:strRef>
          </c:tx>
          <c:spPr>
            <a:ln w="19050" cap="rnd">
              <a:solidFill>
                <a:srgbClr val="FFC000"/>
              </a:solidFill>
              <a:prstDash val="dash"/>
              <a:round/>
            </a:ln>
            <a:effectLst/>
          </c:spPr>
          <c:marker>
            <c:symbol val="none"/>
          </c:marker>
          <c:xVal>
            <c:numRef>
              <c:f>Data!$A$2:$A$452</c:f>
              <c:numCache>
                <c:formatCode>0.00</c:formatCode>
                <c:ptCount val="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numCache>
            </c:numRef>
          </c:xVal>
          <c:yVal>
            <c:numRef>
              <c:f>Data!$E$2:$E$452</c:f>
              <c:numCache>
                <c:formatCode>0.000000</c:formatCode>
                <c:ptCount val="451"/>
                <c:pt idx="0">
                  <c:v>0.83150570000000001</c:v>
                </c:pt>
                <c:pt idx="1">
                  <c:v>0.83569830000000001</c:v>
                </c:pt>
                <c:pt idx="2">
                  <c:v>0.83992199999999995</c:v>
                </c:pt>
                <c:pt idx="3">
                  <c:v>0.84405010000000003</c:v>
                </c:pt>
                <c:pt idx="4">
                  <c:v>0.84804780000000002</c:v>
                </c:pt>
                <c:pt idx="5">
                  <c:v>0.85200770000000003</c:v>
                </c:pt>
                <c:pt idx="6">
                  <c:v>0.8560295</c:v>
                </c:pt>
                <c:pt idx="7">
                  <c:v>0.86015459999999999</c:v>
                </c:pt>
                <c:pt idx="8">
                  <c:v>0.86438550000000003</c:v>
                </c:pt>
                <c:pt idx="9">
                  <c:v>0.86871390000000004</c:v>
                </c:pt>
                <c:pt idx="10">
                  <c:v>0.87313379999999996</c:v>
                </c:pt>
                <c:pt idx="11">
                  <c:v>0.87764470000000006</c:v>
                </c:pt>
                <c:pt idx="12">
                  <c:v>0.88225279999999995</c:v>
                </c:pt>
                <c:pt idx="13">
                  <c:v>0.88696920000000001</c:v>
                </c:pt>
                <c:pt idx="14">
                  <c:v>0.89180219999999999</c:v>
                </c:pt>
                <c:pt idx="15">
                  <c:v>0.8967328</c:v>
                </c:pt>
                <c:pt idx="16">
                  <c:v>0.90167509999999995</c:v>
                </c:pt>
                <c:pt idx="17">
                  <c:v>0.90649979999999997</c:v>
                </c:pt>
                <c:pt idx="18">
                  <c:v>0.91118509999999997</c:v>
                </c:pt>
                <c:pt idx="19">
                  <c:v>0.91584989999999999</c:v>
                </c:pt>
                <c:pt idx="20">
                  <c:v>0.92059530000000001</c:v>
                </c:pt>
                <c:pt idx="21">
                  <c:v>0.92544300000000002</c:v>
                </c:pt>
                <c:pt idx="22">
                  <c:v>0.93038759999999998</c:v>
                </c:pt>
                <c:pt idx="23">
                  <c:v>0.93543080000000001</c:v>
                </c:pt>
                <c:pt idx="24">
                  <c:v>0.94057290000000005</c:v>
                </c:pt>
                <c:pt idx="25">
                  <c:v>0.94580980000000003</c:v>
                </c:pt>
                <c:pt idx="26">
                  <c:v>0.95113760000000003</c:v>
                </c:pt>
                <c:pt idx="27">
                  <c:v>0.95655449999999997</c:v>
                </c:pt>
                <c:pt idx="28">
                  <c:v>0.96206029999999998</c:v>
                </c:pt>
                <c:pt idx="29">
                  <c:v>0.96765639999999997</c:v>
                </c:pt>
                <c:pt idx="30">
                  <c:v>0.97334529999999997</c:v>
                </c:pt>
                <c:pt idx="31">
                  <c:v>0.97913030000000001</c:v>
                </c:pt>
                <c:pt idx="32">
                  <c:v>0.98501570000000005</c:v>
                </c:pt>
                <c:pt idx="33">
                  <c:v>0.99100650000000001</c:v>
                </c:pt>
                <c:pt idx="34">
                  <c:v>0.9971101</c:v>
                </c:pt>
                <c:pt idx="35">
                  <c:v>1.0033350000000001</c:v>
                </c:pt>
                <c:pt idx="36">
                  <c:v>1.0096830000000001</c:v>
                </c:pt>
                <c:pt idx="37">
                  <c:v>1.0161450000000001</c:v>
                </c:pt>
                <c:pt idx="38">
                  <c:v>1.0227120000000001</c:v>
                </c:pt>
                <c:pt idx="39">
                  <c:v>1.0294099999999999</c:v>
                </c:pt>
                <c:pt idx="40">
                  <c:v>1.036273</c:v>
                </c:pt>
                <c:pt idx="41">
                  <c:v>1.043326</c:v>
                </c:pt>
                <c:pt idx="42">
                  <c:v>1.050594</c:v>
                </c:pt>
                <c:pt idx="43">
                  <c:v>1.0581179999999999</c:v>
                </c:pt>
                <c:pt idx="44">
                  <c:v>1.06595</c:v>
                </c:pt>
                <c:pt idx="45">
                  <c:v>1.0741430000000001</c:v>
                </c:pt>
                <c:pt idx="46">
                  <c:v>1.0826420000000001</c:v>
                </c:pt>
                <c:pt idx="47">
                  <c:v>1.09107</c:v>
                </c:pt>
                <c:pt idx="48">
                  <c:v>1.0991299999999999</c:v>
                </c:pt>
                <c:pt idx="49">
                  <c:v>1.1072409999999999</c:v>
                </c:pt>
                <c:pt idx="50">
                  <c:v>1.1158049999999999</c:v>
                </c:pt>
                <c:pt idx="51">
                  <c:v>1.124876</c:v>
                </c:pt>
                <c:pt idx="52">
                  <c:v>1.1343479999999999</c:v>
                </c:pt>
                <c:pt idx="53">
                  <c:v>1.1440570000000001</c:v>
                </c:pt>
                <c:pt idx="54">
                  <c:v>1.1539379999999999</c:v>
                </c:pt>
                <c:pt idx="55">
                  <c:v>1.1641159999999999</c:v>
                </c:pt>
                <c:pt idx="56">
                  <c:v>1.174782</c:v>
                </c:pt>
                <c:pt idx="57">
                  <c:v>1.1860630000000001</c:v>
                </c:pt>
                <c:pt idx="58">
                  <c:v>1.1980139999999999</c:v>
                </c:pt>
                <c:pt idx="59">
                  <c:v>1.210569</c:v>
                </c:pt>
                <c:pt idx="60">
                  <c:v>1.2235180000000001</c:v>
                </c:pt>
                <c:pt idx="61">
                  <c:v>1.2367680000000001</c:v>
                </c:pt>
                <c:pt idx="62">
                  <c:v>1.2505660000000001</c:v>
                </c:pt>
                <c:pt idx="63">
                  <c:v>1.265228</c:v>
                </c:pt>
                <c:pt idx="64">
                  <c:v>1.2809520000000001</c:v>
                </c:pt>
                <c:pt idx="65">
                  <c:v>1.297876</c:v>
                </c:pt>
                <c:pt idx="66">
                  <c:v>1.316144</c:v>
                </c:pt>
                <c:pt idx="67">
                  <c:v>1.3359300000000001</c:v>
                </c:pt>
                <c:pt idx="68">
                  <c:v>1.357407</c:v>
                </c:pt>
                <c:pt idx="69">
                  <c:v>1.3806579999999999</c:v>
                </c:pt>
                <c:pt idx="70">
                  <c:v>1.40554</c:v>
                </c:pt>
                <c:pt idx="71">
                  <c:v>1.431711</c:v>
                </c:pt>
                <c:pt idx="72">
                  <c:v>1.459128</c:v>
                </c:pt>
                <c:pt idx="73">
                  <c:v>1.488502</c:v>
                </c:pt>
                <c:pt idx="74">
                  <c:v>1.5209299999999999</c:v>
                </c:pt>
                <c:pt idx="75">
                  <c:v>1.557272</c:v>
                </c:pt>
                <c:pt idx="76">
                  <c:v>1.597812</c:v>
                </c:pt>
                <c:pt idx="77">
                  <c:v>1.6421730000000001</c:v>
                </c:pt>
                <c:pt idx="78">
                  <c:v>1.689956</c:v>
                </c:pt>
                <c:pt idx="79">
                  <c:v>1.7420850000000001</c:v>
                </c:pt>
                <c:pt idx="80">
                  <c:v>1.800908</c:v>
                </c:pt>
                <c:pt idx="81">
                  <c:v>1.8690020000000001</c:v>
                </c:pt>
                <c:pt idx="82">
                  <c:v>1.948717</c:v>
                </c:pt>
                <c:pt idx="83">
                  <c:v>2.0424349999999998</c:v>
                </c:pt>
                <c:pt idx="84">
                  <c:v>2.1529509999999981</c:v>
                </c:pt>
                <c:pt idx="85">
                  <c:v>2.2842690000000001</c:v>
                </c:pt>
                <c:pt idx="86">
                  <c:v>2.442820999999999</c:v>
                </c:pt>
                <c:pt idx="87">
                  <c:v>2.6380599999999981</c:v>
                </c:pt>
                <c:pt idx="88">
                  <c:v>2.8827590000000001</c:v>
                </c:pt>
                <c:pt idx="89">
                  <c:v>3.1929240000000001</c:v>
                </c:pt>
                <c:pt idx="90">
                  <c:v>3.5830109999999999</c:v>
                </c:pt>
                <c:pt idx="91">
                  <c:v>4.0507679999999997</c:v>
                </c:pt>
                <c:pt idx="92">
                  <c:v>4.5770020000000002</c:v>
                </c:pt>
                <c:pt idx="93">
                  <c:v>5.1899369999999889</c:v>
                </c:pt>
                <c:pt idx="94">
                  <c:v>5.988772</c:v>
                </c:pt>
                <c:pt idx="95">
                  <c:v>7.0775009999999892</c:v>
                </c:pt>
                <c:pt idx="96">
                  <c:v>8.5385749999999998</c:v>
                </c:pt>
                <c:pt idx="97">
                  <c:v>10.40818</c:v>
                </c:pt>
                <c:pt idx="98">
                  <c:v>12.57213</c:v>
                </c:pt>
                <c:pt idx="99">
                  <c:v>14.59205</c:v>
                </c:pt>
                <c:pt idx="100">
                  <c:v>15.697419999999999</c:v>
                </c:pt>
                <c:pt idx="101">
                  <c:v>15.30865</c:v>
                </c:pt>
                <c:pt idx="102">
                  <c:v>13.654059999999999</c:v>
                </c:pt>
                <c:pt idx="103">
                  <c:v>11.50257</c:v>
                </c:pt>
                <c:pt idx="104">
                  <c:v>9.4687980000000014</c:v>
                </c:pt>
                <c:pt idx="105">
                  <c:v>7.7969839999999957</c:v>
                </c:pt>
                <c:pt idx="106">
                  <c:v>6.5026070000000002</c:v>
                </c:pt>
                <c:pt idx="107">
                  <c:v>5.5209349999999811</c:v>
                </c:pt>
                <c:pt idx="108">
                  <c:v>4.7775720000000002</c:v>
                </c:pt>
                <c:pt idx="109">
                  <c:v>4.2105319999999891</c:v>
                </c:pt>
                <c:pt idx="110">
                  <c:v>3.773215</c:v>
                </c:pt>
                <c:pt idx="111">
                  <c:v>3.4318619999999971</c:v>
                </c:pt>
                <c:pt idx="112">
                  <c:v>3.1622690000000002</c:v>
                </c:pt>
                <c:pt idx="113">
                  <c:v>2.9470499999999991</c:v>
                </c:pt>
                <c:pt idx="114">
                  <c:v>2.7736190000000001</c:v>
                </c:pt>
                <c:pt idx="115">
                  <c:v>2.6327699999999981</c:v>
                </c:pt>
                <c:pt idx="116">
                  <c:v>2.517678999999998</c:v>
                </c:pt>
                <c:pt idx="117">
                  <c:v>2.423249999999999</c:v>
                </c:pt>
                <c:pt idx="118">
                  <c:v>2.345626999999999</c:v>
                </c:pt>
                <c:pt idx="119">
                  <c:v>2.281641</c:v>
                </c:pt>
                <c:pt idx="120">
                  <c:v>2.2283390000000001</c:v>
                </c:pt>
                <c:pt idx="121">
                  <c:v>2.1829519999999998</c:v>
                </c:pt>
                <c:pt idx="122">
                  <c:v>2.1434989999999998</c:v>
                </c:pt>
                <c:pt idx="123">
                  <c:v>2.1091579999999999</c:v>
                </c:pt>
                <c:pt idx="124">
                  <c:v>2.079762999999998</c:v>
                </c:pt>
                <c:pt idx="125">
                  <c:v>2.0552009999999981</c:v>
                </c:pt>
                <c:pt idx="126">
                  <c:v>2.035156999999999</c:v>
                </c:pt>
                <c:pt idx="127">
                  <c:v>2.019159999999999</c:v>
                </c:pt>
                <c:pt idx="128">
                  <c:v>2.0067110000000001</c:v>
                </c:pt>
                <c:pt idx="129">
                  <c:v>1.997357</c:v>
                </c:pt>
                <c:pt idx="130">
                  <c:v>1.990729</c:v>
                </c:pt>
                <c:pt idx="131">
                  <c:v>1.986521</c:v>
                </c:pt>
                <c:pt idx="132">
                  <c:v>1.9844869999999999</c:v>
                </c:pt>
                <c:pt idx="133">
                  <c:v>1.9844250000000001</c:v>
                </c:pt>
                <c:pt idx="134">
                  <c:v>1.986173</c:v>
                </c:pt>
                <c:pt idx="135">
                  <c:v>1.989601</c:v>
                </c:pt>
                <c:pt idx="136">
                  <c:v>1.994605</c:v>
                </c:pt>
                <c:pt idx="137">
                  <c:v>2.0011109999999999</c:v>
                </c:pt>
                <c:pt idx="138">
                  <c:v>2.0090650000000001</c:v>
                </c:pt>
                <c:pt idx="139">
                  <c:v>2.018402</c:v>
                </c:pt>
                <c:pt idx="140">
                  <c:v>2.0289670000000002</c:v>
                </c:pt>
                <c:pt idx="141">
                  <c:v>2.0405880000000001</c:v>
                </c:pt>
                <c:pt idx="142">
                  <c:v>2.0533030000000001</c:v>
                </c:pt>
                <c:pt idx="143">
                  <c:v>2.0672060000000001</c:v>
                </c:pt>
                <c:pt idx="144">
                  <c:v>2.082348999999998</c:v>
                </c:pt>
                <c:pt idx="145">
                  <c:v>2.0987559999999981</c:v>
                </c:pt>
                <c:pt idx="146">
                  <c:v>2.1164670000000001</c:v>
                </c:pt>
                <c:pt idx="147">
                  <c:v>2.135466999999998</c:v>
                </c:pt>
                <c:pt idx="148">
                  <c:v>2.155789</c:v>
                </c:pt>
                <c:pt idx="149">
                  <c:v>2.1774789999999991</c:v>
                </c:pt>
                <c:pt idx="150">
                  <c:v>2.2005979999999998</c:v>
                </c:pt>
                <c:pt idx="151">
                  <c:v>2.225196</c:v>
                </c:pt>
                <c:pt idx="152">
                  <c:v>2.251266999999999</c:v>
                </c:pt>
                <c:pt idx="153">
                  <c:v>2.2786849999999998</c:v>
                </c:pt>
                <c:pt idx="154">
                  <c:v>2.3073190000000001</c:v>
                </c:pt>
                <c:pt idx="155">
                  <c:v>2.337288</c:v>
                </c:pt>
                <c:pt idx="156">
                  <c:v>2.3689049999999998</c:v>
                </c:pt>
                <c:pt idx="157">
                  <c:v>2.402431</c:v>
                </c:pt>
                <c:pt idx="158">
                  <c:v>2.438032999999999</c:v>
                </c:pt>
                <c:pt idx="159">
                  <c:v>2.475835</c:v>
                </c:pt>
                <c:pt idx="160">
                  <c:v>2.515963999999999</c:v>
                </c:pt>
                <c:pt idx="161">
                  <c:v>2.558546999999999</c:v>
                </c:pt>
                <c:pt idx="162">
                  <c:v>2.6037029999999999</c:v>
                </c:pt>
                <c:pt idx="163">
                  <c:v>2.651589</c:v>
                </c:pt>
                <c:pt idx="164">
                  <c:v>2.702461</c:v>
                </c:pt>
                <c:pt idx="165">
                  <c:v>2.7566039999999981</c:v>
                </c:pt>
                <c:pt idx="166">
                  <c:v>2.814311</c:v>
                </c:pt>
                <c:pt idx="167">
                  <c:v>2.8758979999999981</c:v>
                </c:pt>
                <c:pt idx="168">
                  <c:v>2.9417170000000001</c:v>
                </c:pt>
                <c:pt idx="169">
                  <c:v>3.012168</c:v>
                </c:pt>
                <c:pt idx="170">
                  <c:v>3.0877050000000001</c:v>
                </c:pt>
                <c:pt idx="171">
                  <c:v>3.168844</c:v>
                </c:pt>
                <c:pt idx="172">
                  <c:v>3.256176</c:v>
                </c:pt>
                <c:pt idx="173">
                  <c:v>3.3503820000000002</c:v>
                </c:pt>
                <c:pt idx="174">
                  <c:v>3.452248999999989</c:v>
                </c:pt>
                <c:pt idx="175">
                  <c:v>3.562695999999999</c:v>
                </c:pt>
                <c:pt idx="176">
                  <c:v>3.6828020000000001</c:v>
                </c:pt>
                <c:pt idx="177">
                  <c:v>3.8138459999999892</c:v>
                </c:pt>
                <c:pt idx="178">
                  <c:v>3.9573740000000002</c:v>
                </c:pt>
                <c:pt idx="179">
                  <c:v>4.1153119999999879</c:v>
                </c:pt>
                <c:pt idx="180">
                  <c:v>4.290152</c:v>
                </c:pt>
                <c:pt idx="181">
                  <c:v>4.4851939999999999</c:v>
                </c:pt>
                <c:pt idx="182">
                  <c:v>4.7050549999999891</c:v>
                </c:pt>
                <c:pt idx="183">
                  <c:v>4.9565169999999892</c:v>
                </c:pt>
                <c:pt idx="184">
                  <c:v>5.2495859999999954</c:v>
                </c:pt>
                <c:pt idx="185">
                  <c:v>5.596241</c:v>
                </c:pt>
                <c:pt idx="186">
                  <c:v>5.9944799999999976</c:v>
                </c:pt>
                <c:pt idx="187">
                  <c:v>6.390515999999983</c:v>
                </c:pt>
                <c:pt idx="188">
                  <c:v>6.734165</c:v>
                </c:pt>
                <c:pt idx="189">
                  <c:v>7.0912750000000004</c:v>
                </c:pt>
                <c:pt idx="190">
                  <c:v>7.5304630000000001</c:v>
                </c:pt>
                <c:pt idx="191">
                  <c:v>8.0705159999999996</c:v>
                </c:pt>
                <c:pt idx="192">
                  <c:v>8.7189989999999984</c:v>
                </c:pt>
                <c:pt idx="193">
                  <c:v>9.4890310000000007</c:v>
                </c:pt>
                <c:pt idx="194">
                  <c:v>10.401949999999999</c:v>
                </c:pt>
                <c:pt idx="195">
                  <c:v>11.488250000000001</c:v>
                </c:pt>
                <c:pt idx="196">
                  <c:v>12.78946</c:v>
                </c:pt>
                <c:pt idx="197">
                  <c:v>14.36143</c:v>
                </c:pt>
                <c:pt idx="198">
                  <c:v>16.279489999999999</c:v>
                </c:pt>
                <c:pt idx="199">
                  <c:v>18.645969999999991</c:v>
                </c:pt>
                <c:pt idx="200">
                  <c:v>21.60126</c:v>
                </c:pt>
                <c:pt idx="201">
                  <c:v>25.339510000000001</c:v>
                </c:pt>
                <c:pt idx="202">
                  <c:v>30.130389999999991</c:v>
                </c:pt>
                <c:pt idx="203">
                  <c:v>36.346870000000003</c:v>
                </c:pt>
                <c:pt idx="204">
                  <c:v>44.492840000000001</c:v>
                </c:pt>
                <c:pt idx="205">
                  <c:v>55.205760000000012</c:v>
                </c:pt>
                <c:pt idx="206">
                  <c:v>69.155759999999844</c:v>
                </c:pt>
                <c:pt idx="207">
                  <c:v>86.652779999999751</c:v>
                </c:pt>
                <c:pt idx="208">
                  <c:v>106.66370000000001</c:v>
                </c:pt>
                <c:pt idx="209">
                  <c:v>125.3304</c:v>
                </c:pt>
                <c:pt idx="210">
                  <c:v>135.9041</c:v>
                </c:pt>
                <c:pt idx="211">
                  <c:v>133.11369999999999</c:v>
                </c:pt>
                <c:pt idx="212">
                  <c:v>118.5742</c:v>
                </c:pt>
                <c:pt idx="213">
                  <c:v>98.951509999999999</c:v>
                </c:pt>
                <c:pt idx="214">
                  <c:v>79.957549999999998</c:v>
                </c:pt>
                <c:pt idx="215">
                  <c:v>64.079629999999995</c:v>
                </c:pt>
                <c:pt idx="216">
                  <c:v>51.636600000000001</c:v>
                </c:pt>
                <c:pt idx="217">
                  <c:v>42.114109999999997</c:v>
                </c:pt>
                <c:pt idx="218">
                  <c:v>34.851629999999993</c:v>
                </c:pt>
                <c:pt idx="219">
                  <c:v>29.277460000000001</c:v>
                </c:pt>
                <c:pt idx="220">
                  <c:v>24.952249999999889</c:v>
                </c:pt>
                <c:pt idx="221">
                  <c:v>21.552420000000001</c:v>
                </c:pt>
                <c:pt idx="222">
                  <c:v>18.843669999999999</c:v>
                </c:pt>
                <c:pt idx="223">
                  <c:v>16.658650000000002</c:v>
                </c:pt>
                <c:pt idx="224">
                  <c:v>14.878220000000001</c:v>
                </c:pt>
                <c:pt idx="225">
                  <c:v>13.415979999999999</c:v>
                </c:pt>
                <c:pt idx="226">
                  <c:v>12.20772</c:v>
                </c:pt>
                <c:pt idx="227">
                  <c:v>11.204940000000001</c:v>
                </c:pt>
                <c:pt idx="228">
                  <c:v>10.369680000000001</c:v>
                </c:pt>
                <c:pt idx="229">
                  <c:v>9.6684359999999998</c:v>
                </c:pt>
                <c:pt idx="230">
                  <c:v>9.0657050000000012</c:v>
                </c:pt>
                <c:pt idx="231">
                  <c:v>8.5251859999999997</c:v>
                </c:pt>
                <c:pt idx="232">
                  <c:v>8.0244070000000001</c:v>
                </c:pt>
                <c:pt idx="233">
                  <c:v>7.5617089999999996</c:v>
                </c:pt>
                <c:pt idx="234">
                  <c:v>7.143983999999989</c:v>
                </c:pt>
                <c:pt idx="235">
                  <c:v>6.7743359999999946</c:v>
                </c:pt>
                <c:pt idx="236">
                  <c:v>6.4501419999999996</c:v>
                </c:pt>
                <c:pt idx="237">
                  <c:v>6.165986999999979</c:v>
                </c:pt>
                <c:pt idx="238">
                  <c:v>5.9160870000000001</c:v>
                </c:pt>
                <c:pt idx="239">
                  <c:v>5.6952970000000001</c:v>
                </c:pt>
                <c:pt idx="240">
                  <c:v>5.4993259999999999</c:v>
                </c:pt>
                <c:pt idx="241">
                  <c:v>5.3246630000000001</c:v>
                </c:pt>
                <c:pt idx="242">
                  <c:v>5.168440999999989</c:v>
                </c:pt>
                <c:pt idx="243">
                  <c:v>5.0282999999999998</c:v>
                </c:pt>
                <c:pt idx="244">
                  <c:v>4.902285</c:v>
                </c:pt>
                <c:pt idx="245">
                  <c:v>4.7887659999999999</c:v>
                </c:pt>
                <c:pt idx="246">
                  <c:v>4.6863700000000001</c:v>
                </c:pt>
                <c:pt idx="247">
                  <c:v>4.5939449999999891</c:v>
                </c:pt>
                <c:pt idx="248">
                  <c:v>4.5105269999999944</c:v>
                </c:pt>
                <c:pt idx="249">
                  <c:v>4.4353259999999999</c:v>
                </c:pt>
                <c:pt idx="250">
                  <c:v>4.3677249999999859</c:v>
                </c:pt>
                <c:pt idx="251">
                  <c:v>4.3072569999999946</c:v>
                </c:pt>
                <c:pt idx="252">
                  <c:v>4.253406</c:v>
                </c:pt>
                <c:pt idx="253">
                  <c:v>4.2048559999999879</c:v>
                </c:pt>
                <c:pt idx="254">
                  <c:v>4.1592219999999998</c:v>
                </c:pt>
                <c:pt idx="255">
                  <c:v>4.1160420000000002</c:v>
                </c:pt>
                <c:pt idx="256">
                  <c:v>4.0768129999999996</c:v>
                </c:pt>
                <c:pt idx="257">
                  <c:v>4.0420790000000002</c:v>
                </c:pt>
                <c:pt idx="258">
                  <c:v>4.0115740000000004</c:v>
                </c:pt>
                <c:pt idx="259">
                  <c:v>3.984888999999999</c:v>
                </c:pt>
                <c:pt idx="260">
                  <c:v>3.9616709999999991</c:v>
                </c:pt>
                <c:pt idx="261">
                  <c:v>3.9416350000000002</c:v>
                </c:pt>
                <c:pt idx="262">
                  <c:v>3.92455</c:v>
                </c:pt>
                <c:pt idx="263">
                  <c:v>3.910231</c:v>
                </c:pt>
                <c:pt idx="264">
                  <c:v>3.89852</c:v>
                </c:pt>
                <c:pt idx="265">
                  <c:v>3.8892869999999991</c:v>
                </c:pt>
                <c:pt idx="266">
                  <c:v>3.882422</c:v>
                </c:pt>
                <c:pt idx="267">
                  <c:v>3.8778320000000002</c:v>
                </c:pt>
                <c:pt idx="268">
                  <c:v>3.8754429999999891</c:v>
                </c:pt>
                <c:pt idx="269">
                  <c:v>3.8751950000000002</c:v>
                </c:pt>
                <c:pt idx="270">
                  <c:v>3.8770479999999981</c:v>
                </c:pt>
                <c:pt idx="271">
                  <c:v>3.8809809999999998</c:v>
                </c:pt>
                <c:pt idx="272">
                  <c:v>3.886995999999999</c:v>
                </c:pt>
                <c:pt idx="273">
                  <c:v>3.8951039999999981</c:v>
                </c:pt>
                <c:pt idx="274">
                  <c:v>3.905253999999998</c:v>
                </c:pt>
                <c:pt idx="275">
                  <c:v>3.9172850000000001</c:v>
                </c:pt>
                <c:pt idx="276">
                  <c:v>3.931098</c:v>
                </c:pt>
                <c:pt idx="277">
                  <c:v>3.946890999999999</c:v>
                </c:pt>
                <c:pt idx="278">
                  <c:v>3.9648970000000001</c:v>
                </c:pt>
                <c:pt idx="279">
                  <c:v>3.9852949999999998</c:v>
                </c:pt>
                <c:pt idx="280">
                  <c:v>4.0082079999999998</c:v>
                </c:pt>
                <c:pt idx="281">
                  <c:v>4.033792</c:v>
                </c:pt>
                <c:pt idx="282">
                  <c:v>4.0622629999999997</c:v>
                </c:pt>
                <c:pt idx="283">
                  <c:v>4.0939209999999946</c:v>
                </c:pt>
                <c:pt idx="284">
                  <c:v>4.1291630000000001</c:v>
                </c:pt>
                <c:pt idx="285">
                  <c:v>4.168523999999989</c:v>
                </c:pt>
                <c:pt idx="286">
                  <c:v>4.212726</c:v>
                </c:pt>
                <c:pt idx="287">
                  <c:v>4.2627629999999996</c:v>
                </c:pt>
                <c:pt idx="288">
                  <c:v>4.3200279999999891</c:v>
                </c:pt>
                <c:pt idx="289">
                  <c:v>4.3864979999999996</c:v>
                </c:pt>
                <c:pt idx="290">
                  <c:v>4.4649909999999879</c:v>
                </c:pt>
                <c:pt idx="291">
                  <c:v>4.5597089999999998</c:v>
                </c:pt>
                <c:pt idx="292">
                  <c:v>4.677597999999989</c:v>
                </c:pt>
                <c:pt idx="293">
                  <c:v>4.8301769999999946</c:v>
                </c:pt>
                <c:pt idx="294">
                  <c:v>5.0366840000000002</c:v>
                </c:pt>
                <c:pt idx="295">
                  <c:v>5.3304819999999946</c:v>
                </c:pt>
                <c:pt idx="296">
                  <c:v>5.7693989999999999</c:v>
                </c:pt>
                <c:pt idx="297">
                  <c:v>6.4417090000000004</c:v>
                </c:pt>
                <c:pt idx="298">
                  <c:v>7.4030649999999998</c:v>
                </c:pt>
                <c:pt idx="299">
                  <c:v>8.353199</c:v>
                </c:pt>
                <c:pt idx="300">
                  <c:v>8.4514370000000003</c:v>
                </c:pt>
                <c:pt idx="301">
                  <c:v>7.663045999999988</c:v>
                </c:pt>
                <c:pt idx="302">
                  <c:v>6.8306950000000004</c:v>
                </c:pt>
                <c:pt idx="303">
                  <c:v>6.2852329999999998</c:v>
                </c:pt>
                <c:pt idx="304">
                  <c:v>5.9794330000000002</c:v>
                </c:pt>
                <c:pt idx="305">
                  <c:v>5.8253169999999859</c:v>
                </c:pt>
                <c:pt idx="306">
                  <c:v>5.765055999999988</c:v>
                </c:pt>
                <c:pt idx="307">
                  <c:v>5.7659389999999879</c:v>
                </c:pt>
                <c:pt idx="308">
                  <c:v>5.809806</c:v>
                </c:pt>
                <c:pt idx="309">
                  <c:v>5.8866250000000004</c:v>
                </c:pt>
                <c:pt idx="310">
                  <c:v>5.9910800000000002</c:v>
                </c:pt>
                <c:pt idx="311">
                  <c:v>6.1208179999999839</c:v>
                </c:pt>
                <c:pt idx="312">
                  <c:v>6.275544</c:v>
                </c:pt>
                <c:pt idx="313">
                  <c:v>6.4565659999999996</c:v>
                </c:pt>
                <c:pt idx="314">
                  <c:v>6.666703</c:v>
                </c:pt>
                <c:pt idx="315">
                  <c:v>6.9104239999999999</c:v>
                </c:pt>
                <c:pt idx="316">
                  <c:v>7.1942449999999889</c:v>
                </c:pt>
                <c:pt idx="317">
                  <c:v>7.527453999999989</c:v>
                </c:pt>
                <c:pt idx="318">
                  <c:v>7.9233359999999946</c:v>
                </c:pt>
                <c:pt idx="319">
                  <c:v>8.4011859999999992</c:v>
                </c:pt>
                <c:pt idx="320">
                  <c:v>8.9895759999999996</c:v>
                </c:pt>
                <c:pt idx="321">
                  <c:v>9.7313829999999975</c:v>
                </c:pt>
                <c:pt idx="322">
                  <c:v>10.689870000000001</c:v>
                </c:pt>
                <c:pt idx="323">
                  <c:v>11.948790000000001</c:v>
                </c:pt>
                <c:pt idx="324">
                  <c:v>13.58577</c:v>
                </c:pt>
                <c:pt idx="325">
                  <c:v>15.63467</c:v>
                </c:pt>
                <c:pt idx="326">
                  <c:v>18.144950000000001</c:v>
                </c:pt>
                <c:pt idx="327">
                  <c:v>21.017690000000009</c:v>
                </c:pt>
                <c:pt idx="328">
                  <c:v>23.367609999999999</c:v>
                </c:pt>
                <c:pt idx="329">
                  <c:v>23.930700000000002</c:v>
                </c:pt>
                <c:pt idx="330">
                  <c:v>22.928180000000001</c:v>
                </c:pt>
                <c:pt idx="331">
                  <c:v>21.77787</c:v>
                </c:pt>
                <c:pt idx="332">
                  <c:v>21.36504</c:v>
                </c:pt>
                <c:pt idx="333">
                  <c:v>21.899380000000001</c:v>
                </c:pt>
                <c:pt idx="334">
                  <c:v>23.375879999999999</c:v>
                </c:pt>
                <c:pt idx="335">
                  <c:v>25.73143</c:v>
                </c:pt>
                <c:pt idx="336">
                  <c:v>28.76153</c:v>
                </c:pt>
                <c:pt idx="337">
                  <c:v>32.316009999999999</c:v>
                </c:pt>
                <c:pt idx="338">
                  <c:v>36.842700000000001</c:v>
                </c:pt>
                <c:pt idx="339">
                  <c:v>43.145360000000011</c:v>
                </c:pt>
                <c:pt idx="340">
                  <c:v>52.006590000000003</c:v>
                </c:pt>
                <c:pt idx="341">
                  <c:v>64.287639999999996</c:v>
                </c:pt>
                <c:pt idx="342">
                  <c:v>80.911230000000003</c:v>
                </c:pt>
                <c:pt idx="343">
                  <c:v>102.26300000000001</c:v>
                </c:pt>
                <c:pt idx="344">
                  <c:v>126.4937</c:v>
                </c:pt>
                <c:pt idx="345">
                  <c:v>147.10749999999999</c:v>
                </c:pt>
                <c:pt idx="346">
                  <c:v>154.18770000000001</c:v>
                </c:pt>
                <c:pt idx="347">
                  <c:v>143.3759</c:v>
                </c:pt>
                <c:pt idx="348">
                  <c:v>121.2402</c:v>
                </c:pt>
                <c:pt idx="349">
                  <c:v>97.38391</c:v>
                </c:pt>
                <c:pt idx="350">
                  <c:v>77.033619999999999</c:v>
                </c:pt>
                <c:pt idx="351">
                  <c:v>61.28734</c:v>
                </c:pt>
                <c:pt idx="352">
                  <c:v>49.520650000000003</c:v>
                </c:pt>
                <c:pt idx="353">
                  <c:v>40.775840000000002</c:v>
                </c:pt>
                <c:pt idx="354">
                  <c:v>34.226170000000003</c:v>
                </c:pt>
                <c:pt idx="355">
                  <c:v>29.255330000000001</c:v>
                </c:pt>
                <c:pt idx="356">
                  <c:v>25.42632</c:v>
                </c:pt>
                <c:pt idx="357">
                  <c:v>22.433260000000001</c:v>
                </c:pt>
                <c:pt idx="358">
                  <c:v>20.061150000000001</c:v>
                </c:pt>
                <c:pt idx="359">
                  <c:v>18.15729</c:v>
                </c:pt>
                <c:pt idx="360">
                  <c:v>16.611840000000001</c:v>
                </c:pt>
                <c:pt idx="361">
                  <c:v>15.344659999999999</c:v>
                </c:pt>
                <c:pt idx="362">
                  <c:v>14.2965</c:v>
                </c:pt>
                <c:pt idx="363">
                  <c:v>13.42296</c:v>
                </c:pt>
                <c:pt idx="364">
                  <c:v>12.690329999999999</c:v>
                </c:pt>
                <c:pt idx="365">
                  <c:v>12.07274</c:v>
                </c:pt>
                <c:pt idx="366">
                  <c:v>11.550140000000001</c:v>
                </c:pt>
                <c:pt idx="367">
                  <c:v>11.10684</c:v>
                </c:pt>
                <c:pt idx="368">
                  <c:v>10.730460000000001</c:v>
                </c:pt>
                <c:pt idx="369">
                  <c:v>10.411250000000001</c:v>
                </c:pt>
                <c:pt idx="370">
                  <c:v>10.14147</c:v>
                </c:pt>
                <c:pt idx="371">
                  <c:v>9.9149840000000005</c:v>
                </c:pt>
                <c:pt idx="372">
                  <c:v>9.7269569999999987</c:v>
                </c:pt>
                <c:pt idx="373">
                  <c:v>9.573677</c:v>
                </c:pt>
                <c:pt idx="374">
                  <c:v>9.4524880000000007</c:v>
                </c:pt>
                <c:pt idx="375">
                  <c:v>9.3614230000000003</c:v>
                </c:pt>
                <c:pt idx="376">
                  <c:v>9.2988439999999972</c:v>
                </c:pt>
                <c:pt idx="377">
                  <c:v>9.2632139999999996</c:v>
                </c:pt>
                <c:pt idx="378">
                  <c:v>9.2527080000000002</c:v>
                </c:pt>
                <c:pt idx="379">
                  <c:v>9.2656560000000052</c:v>
                </c:pt>
                <c:pt idx="380">
                  <c:v>9.3012689999999996</c:v>
                </c:pt>
                <c:pt idx="381">
                  <c:v>9.3618310000000005</c:v>
                </c:pt>
                <c:pt idx="382">
                  <c:v>9.4551750000000006</c:v>
                </c:pt>
                <c:pt idx="383">
                  <c:v>9.5931739999999994</c:v>
                </c:pt>
                <c:pt idx="384">
                  <c:v>9.7902350000000009</c:v>
                </c:pt>
                <c:pt idx="385">
                  <c:v>10.065020000000001</c:v>
                </c:pt>
                <c:pt idx="386">
                  <c:v>10.444129999999999</c:v>
                </c:pt>
                <c:pt idx="387">
                  <c:v>10.96637</c:v>
                </c:pt>
                <c:pt idx="388">
                  <c:v>11.68483</c:v>
                </c:pt>
                <c:pt idx="389">
                  <c:v>12.657159999999999</c:v>
                </c:pt>
                <c:pt idx="390">
                  <c:v>13.892910000000001</c:v>
                </c:pt>
                <c:pt idx="391">
                  <c:v>15.21932</c:v>
                </c:pt>
                <c:pt idx="392">
                  <c:v>16.23066</c:v>
                </c:pt>
                <c:pt idx="393">
                  <c:v>16.74991</c:v>
                </c:pt>
                <c:pt idx="394">
                  <c:v>17.221</c:v>
                </c:pt>
                <c:pt idx="395">
                  <c:v>18.22261</c:v>
                </c:pt>
                <c:pt idx="396">
                  <c:v>20.077850000000009</c:v>
                </c:pt>
                <c:pt idx="397">
                  <c:v>22.812930000000001</c:v>
                </c:pt>
                <c:pt idx="398">
                  <c:v>25.89922</c:v>
                </c:pt>
                <c:pt idx="399">
                  <c:v>27.912050000000001</c:v>
                </c:pt>
                <c:pt idx="400">
                  <c:v>27.380649999999889</c:v>
                </c:pt>
                <c:pt idx="401">
                  <c:v>24.614100000000001</c:v>
                </c:pt>
                <c:pt idx="402">
                  <c:v>21.221340000000001</c:v>
                </c:pt>
                <c:pt idx="403">
                  <c:v>18.29364</c:v>
                </c:pt>
                <c:pt idx="404">
                  <c:v>16.092459999999999</c:v>
                </c:pt>
                <c:pt idx="405">
                  <c:v>14.51699</c:v>
                </c:pt>
                <c:pt idx="406">
                  <c:v>13.4033</c:v>
                </c:pt>
                <c:pt idx="407">
                  <c:v>12.615919999999999</c:v>
                </c:pt>
                <c:pt idx="408">
                  <c:v>12.058249999999999</c:v>
                </c:pt>
                <c:pt idx="409">
                  <c:v>11.66384</c:v>
                </c:pt>
                <c:pt idx="410">
                  <c:v>11.38701</c:v>
                </c:pt>
                <c:pt idx="411">
                  <c:v>11.197279999999999</c:v>
                </c:pt>
                <c:pt idx="412">
                  <c:v>11.075290000000001</c:v>
                </c:pt>
                <c:pt idx="413">
                  <c:v>11.00807</c:v>
                </c:pt>
                <c:pt idx="414">
                  <c:v>10.986280000000001</c:v>
                </c:pt>
                <c:pt idx="415">
                  <c:v>11.004860000000001</c:v>
                </c:pt>
                <c:pt idx="416">
                  <c:v>11.063969999999999</c:v>
                </c:pt>
                <c:pt idx="417">
                  <c:v>11.167960000000001</c:v>
                </c:pt>
                <c:pt idx="418">
                  <c:v>11.32485</c:v>
                </c:pt>
                <c:pt idx="419">
                  <c:v>11.548310000000001</c:v>
                </c:pt>
                <c:pt idx="420">
                  <c:v>11.861929999999999</c:v>
                </c:pt>
                <c:pt idx="421">
                  <c:v>12.3057</c:v>
                </c:pt>
                <c:pt idx="422">
                  <c:v>12.94088</c:v>
                </c:pt>
                <c:pt idx="423">
                  <c:v>13.82147</c:v>
                </c:pt>
                <c:pt idx="424">
                  <c:v>14.826370000000001</c:v>
                </c:pt>
                <c:pt idx="425">
                  <c:v>15.52562</c:v>
                </c:pt>
                <c:pt idx="426">
                  <c:v>15.794980000000001</c:v>
                </c:pt>
                <c:pt idx="427">
                  <c:v>15.806369999999999</c:v>
                </c:pt>
                <c:pt idx="428">
                  <c:v>15.53443</c:v>
                </c:pt>
                <c:pt idx="429">
                  <c:v>15.0412</c:v>
                </c:pt>
                <c:pt idx="430">
                  <c:v>14.50887</c:v>
                </c:pt>
                <c:pt idx="431">
                  <c:v>14.057550000000001</c:v>
                </c:pt>
                <c:pt idx="432">
                  <c:v>13.71298</c:v>
                </c:pt>
                <c:pt idx="433">
                  <c:v>13.465070000000001</c:v>
                </c:pt>
                <c:pt idx="434">
                  <c:v>13.30158</c:v>
                </c:pt>
                <c:pt idx="435">
                  <c:v>13.210559999999999</c:v>
                </c:pt>
                <c:pt idx="436">
                  <c:v>13.17909</c:v>
                </c:pt>
                <c:pt idx="437">
                  <c:v>13.194879999999999</c:v>
                </c:pt>
                <c:pt idx="438">
                  <c:v>13.24765</c:v>
                </c:pt>
                <c:pt idx="439">
                  <c:v>13.329470000000001</c:v>
                </c:pt>
                <c:pt idx="440">
                  <c:v>13.4345</c:v>
                </c:pt>
                <c:pt idx="441">
                  <c:v>13.55878</c:v>
                </c:pt>
                <c:pt idx="442">
                  <c:v>13.699490000000001</c:v>
                </c:pt>
                <c:pt idx="443">
                  <c:v>13.854609999999999</c:v>
                </c:pt>
                <c:pt idx="444">
                  <c:v>14.022679999999999</c:v>
                </c:pt>
                <c:pt idx="445">
                  <c:v>14.20275</c:v>
                </c:pt>
                <c:pt idx="446">
                  <c:v>14.39419</c:v>
                </c:pt>
                <c:pt idx="447">
                  <c:v>14.59665</c:v>
                </c:pt>
                <c:pt idx="448">
                  <c:v>14.81012</c:v>
                </c:pt>
                <c:pt idx="449">
                  <c:v>15.03534</c:v>
                </c:pt>
                <c:pt idx="450">
                  <c:v>15.273540000000001</c:v>
                </c:pt>
              </c:numCache>
            </c:numRef>
          </c:yVal>
          <c:smooth val="0"/>
          <c:extLst>
            <c:ext xmlns:c16="http://schemas.microsoft.com/office/drawing/2014/chart" uri="{C3380CC4-5D6E-409C-BE32-E72D297353CC}">
              <c16:uniqueId val="{00000003-73B9-4DB5-9FFD-98FDF06993C3}"/>
            </c:ext>
          </c:extLst>
        </c:ser>
        <c:ser>
          <c:idx val="7"/>
          <c:order val="4"/>
          <c:tx>
            <c:strRef>
              <c:f>Data!$I$1</c:f>
              <c:strCache>
                <c:ptCount val="1"/>
                <c:pt idx="0">
                  <c:v>LMT/GTM</c:v>
                </c:pt>
              </c:strCache>
            </c:strRef>
          </c:tx>
          <c:spPr>
            <a:ln w="19050" cap="rnd">
              <a:solidFill>
                <a:schemeClr val="accent2">
                  <a:lumMod val="60000"/>
                </a:schemeClr>
              </a:solidFill>
              <a:prstDash val="dashDot"/>
              <a:round/>
            </a:ln>
            <a:effectLst/>
          </c:spPr>
          <c:marker>
            <c:symbol val="none"/>
          </c:marker>
          <c:xVal>
            <c:numRef>
              <c:f>Data!$A$2:$A$452</c:f>
              <c:numCache>
                <c:formatCode>0.00</c:formatCode>
                <c:ptCount val="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numCache>
            </c:numRef>
          </c:xVal>
          <c:yVal>
            <c:numRef>
              <c:f>Data!$I$2:$I$452</c:f>
              <c:numCache>
                <c:formatCode>0.00E+00</c:formatCode>
                <c:ptCount val="451"/>
                <c:pt idx="0">
                  <c:v>0.75614409999999999</c:v>
                </c:pt>
                <c:pt idx="1">
                  <c:v>0.75995330000000005</c:v>
                </c:pt>
                <c:pt idx="2">
                  <c:v>0.76383369999999995</c:v>
                </c:pt>
                <c:pt idx="3">
                  <c:v>0.76758669999999996</c:v>
                </c:pt>
                <c:pt idx="4">
                  <c:v>0.77114700000000003</c:v>
                </c:pt>
                <c:pt idx="5">
                  <c:v>0.77466860000000004</c:v>
                </c:pt>
                <c:pt idx="6">
                  <c:v>0.77828520000000001</c:v>
                </c:pt>
                <c:pt idx="7">
                  <c:v>0.78202850000000002</c:v>
                </c:pt>
                <c:pt idx="8">
                  <c:v>0.78588460000000004</c:v>
                </c:pt>
                <c:pt idx="9">
                  <c:v>0.78983380000000003</c:v>
                </c:pt>
                <c:pt idx="10">
                  <c:v>0.79386449999999997</c:v>
                </c:pt>
                <c:pt idx="11">
                  <c:v>0.79797910000000005</c:v>
                </c:pt>
                <c:pt idx="12">
                  <c:v>0.8021954</c:v>
                </c:pt>
                <c:pt idx="13">
                  <c:v>0.80654000000000003</c:v>
                </c:pt>
                <c:pt idx="14">
                  <c:v>0.81104430000000005</c:v>
                </c:pt>
                <c:pt idx="15">
                  <c:v>0.81570860000000001</c:v>
                </c:pt>
                <c:pt idx="16">
                  <c:v>0.82039740000000005</c:v>
                </c:pt>
                <c:pt idx="17">
                  <c:v>0.82482160000000004</c:v>
                </c:pt>
                <c:pt idx="18">
                  <c:v>0.82893229999999996</c:v>
                </c:pt>
                <c:pt idx="19">
                  <c:v>0.83302019999999999</c:v>
                </c:pt>
                <c:pt idx="20">
                  <c:v>0.8372716</c:v>
                </c:pt>
                <c:pt idx="21">
                  <c:v>0.84167720000000001</c:v>
                </c:pt>
                <c:pt idx="22">
                  <c:v>0.84616650000000004</c:v>
                </c:pt>
                <c:pt idx="23">
                  <c:v>0.85069919999999999</c:v>
                </c:pt>
                <c:pt idx="24">
                  <c:v>0.85529460000000002</c:v>
                </c:pt>
                <c:pt idx="25">
                  <c:v>0.85999320000000001</c:v>
                </c:pt>
                <c:pt idx="26">
                  <c:v>0.86480570000000001</c:v>
                </c:pt>
                <c:pt idx="27">
                  <c:v>0.86971960000000004</c:v>
                </c:pt>
                <c:pt idx="28">
                  <c:v>0.87470910000000002</c:v>
                </c:pt>
                <c:pt idx="29">
                  <c:v>0.87975919999999996</c:v>
                </c:pt>
                <c:pt idx="30">
                  <c:v>0.88488610000000001</c:v>
                </c:pt>
                <c:pt idx="31">
                  <c:v>0.89010990000000001</c:v>
                </c:pt>
                <c:pt idx="32">
                  <c:v>0.89543669999999997</c:v>
                </c:pt>
                <c:pt idx="33">
                  <c:v>0.90086880000000003</c:v>
                </c:pt>
                <c:pt idx="34">
                  <c:v>0.90641530000000003</c:v>
                </c:pt>
                <c:pt idx="35">
                  <c:v>0.91208829999999996</c:v>
                </c:pt>
                <c:pt idx="36">
                  <c:v>0.91788780000000003</c:v>
                </c:pt>
                <c:pt idx="37">
                  <c:v>0.92376979999999997</c:v>
                </c:pt>
                <c:pt idx="38">
                  <c:v>0.92968720000000005</c:v>
                </c:pt>
                <c:pt idx="39">
                  <c:v>0.93570249999999999</c:v>
                </c:pt>
                <c:pt idx="40">
                  <c:v>0.94188249999999996</c:v>
                </c:pt>
                <c:pt idx="41">
                  <c:v>0.94824830000000004</c:v>
                </c:pt>
                <c:pt idx="42">
                  <c:v>0.95481749999999999</c:v>
                </c:pt>
                <c:pt idx="43">
                  <c:v>0.96162479999999995</c:v>
                </c:pt>
                <c:pt idx="44">
                  <c:v>0.96872579999999997</c:v>
                </c:pt>
                <c:pt idx="45">
                  <c:v>0.97618700000000003</c:v>
                </c:pt>
                <c:pt idx="46">
                  <c:v>0.98403010000000002</c:v>
                </c:pt>
                <c:pt idx="47">
                  <c:v>0.99180080000000004</c:v>
                </c:pt>
                <c:pt idx="48">
                  <c:v>0.99898900000000002</c:v>
                </c:pt>
                <c:pt idx="49">
                  <c:v>1.0062610000000001</c:v>
                </c:pt>
                <c:pt idx="50">
                  <c:v>1.014089</c:v>
                </c:pt>
                <c:pt idx="51">
                  <c:v>1.022473</c:v>
                </c:pt>
                <c:pt idx="52">
                  <c:v>1.0312790000000001</c:v>
                </c:pt>
                <c:pt idx="53">
                  <c:v>1.0402560000000001</c:v>
                </c:pt>
                <c:pt idx="54">
                  <c:v>1.0492509999999999</c:v>
                </c:pt>
                <c:pt idx="55">
                  <c:v>1.05846</c:v>
                </c:pt>
                <c:pt idx="56">
                  <c:v>1.068165</c:v>
                </c:pt>
                <c:pt idx="57">
                  <c:v>1.078516</c:v>
                </c:pt>
                <c:pt idx="58">
                  <c:v>1.089591</c:v>
                </c:pt>
                <c:pt idx="59">
                  <c:v>1.1013299999999999</c:v>
                </c:pt>
                <c:pt idx="60">
                  <c:v>1.1133310000000001</c:v>
                </c:pt>
                <c:pt idx="61">
                  <c:v>1.1253070000000001</c:v>
                </c:pt>
                <c:pt idx="62">
                  <c:v>1.1376790000000001</c:v>
                </c:pt>
                <c:pt idx="63">
                  <c:v>1.150941</c:v>
                </c:pt>
                <c:pt idx="64">
                  <c:v>1.1653</c:v>
                </c:pt>
                <c:pt idx="65">
                  <c:v>1.180868</c:v>
                </c:pt>
                <c:pt idx="66">
                  <c:v>1.197792</c:v>
                </c:pt>
                <c:pt idx="67">
                  <c:v>1.216289</c:v>
                </c:pt>
                <c:pt idx="68">
                  <c:v>1.236623</c:v>
                </c:pt>
                <c:pt idx="69">
                  <c:v>1.2589680000000001</c:v>
                </c:pt>
                <c:pt idx="70">
                  <c:v>1.283042</c:v>
                </c:pt>
                <c:pt idx="71">
                  <c:v>1.307876</c:v>
                </c:pt>
                <c:pt idx="72">
                  <c:v>1.3329089999999999</c:v>
                </c:pt>
                <c:pt idx="73">
                  <c:v>1.3593459999999999</c:v>
                </c:pt>
                <c:pt idx="74">
                  <c:v>1.389097</c:v>
                </c:pt>
                <c:pt idx="75">
                  <c:v>1.423416</c:v>
                </c:pt>
                <c:pt idx="76">
                  <c:v>1.4625710000000001</c:v>
                </c:pt>
                <c:pt idx="77">
                  <c:v>1.505349</c:v>
                </c:pt>
                <c:pt idx="78">
                  <c:v>1.549814</c:v>
                </c:pt>
                <c:pt idx="79">
                  <c:v>1.5968309999999999</c:v>
                </c:pt>
                <c:pt idx="80">
                  <c:v>1.6501749999999999</c:v>
                </c:pt>
                <c:pt idx="81">
                  <c:v>1.713176</c:v>
                </c:pt>
                <c:pt idx="82">
                  <c:v>1.788162</c:v>
                </c:pt>
                <c:pt idx="83">
                  <c:v>1.8773089999999999</c:v>
                </c:pt>
                <c:pt idx="84">
                  <c:v>1.9829650000000001</c:v>
                </c:pt>
                <c:pt idx="85">
                  <c:v>2.108641</c:v>
                </c:pt>
                <c:pt idx="86">
                  <c:v>2.2614749999999999</c:v>
                </c:pt>
                <c:pt idx="87">
                  <c:v>2.4528089999999891</c:v>
                </c:pt>
                <c:pt idx="88">
                  <c:v>2.6985420000000002</c:v>
                </c:pt>
                <c:pt idx="89">
                  <c:v>3.021453999999999</c:v>
                </c:pt>
                <c:pt idx="90">
                  <c:v>3.448636</c:v>
                </c:pt>
                <c:pt idx="91">
                  <c:v>3.9817520000000002</c:v>
                </c:pt>
                <c:pt idx="92">
                  <c:v>4.5531639999999998</c:v>
                </c:pt>
                <c:pt idx="93">
                  <c:v>5.1609619999999889</c:v>
                </c:pt>
                <c:pt idx="94">
                  <c:v>5.9838789999999999</c:v>
                </c:pt>
                <c:pt idx="95">
                  <c:v>7.2017179999999996</c:v>
                </c:pt>
                <c:pt idx="96">
                  <c:v>8.9711030000000012</c:v>
                </c:pt>
                <c:pt idx="97">
                  <c:v>11.450699999999999</c:v>
                </c:pt>
                <c:pt idx="98">
                  <c:v>14.65509</c:v>
                </c:pt>
                <c:pt idx="99">
                  <c:v>18.026520000000001</c:v>
                </c:pt>
                <c:pt idx="100">
                  <c:v>20.058890000000009</c:v>
                </c:pt>
                <c:pt idx="101">
                  <c:v>19.34535</c:v>
                </c:pt>
                <c:pt idx="102">
                  <c:v>16.440660000000001</c:v>
                </c:pt>
                <c:pt idx="103">
                  <c:v>13.04651</c:v>
                </c:pt>
                <c:pt idx="104">
                  <c:v>10.18163</c:v>
                </c:pt>
                <c:pt idx="105">
                  <c:v>8.0415529999999986</c:v>
                </c:pt>
                <c:pt idx="106">
                  <c:v>6.5022139999999986</c:v>
                </c:pt>
                <c:pt idx="107">
                  <c:v>5.3969859999999859</c:v>
                </c:pt>
                <c:pt idx="108">
                  <c:v>4.5933409999999997</c:v>
                </c:pt>
                <c:pt idx="109">
                  <c:v>3.998621</c:v>
                </c:pt>
                <c:pt idx="110">
                  <c:v>3.5503610000000001</c:v>
                </c:pt>
                <c:pt idx="111">
                  <c:v>3.2065869999999999</c:v>
                </c:pt>
                <c:pt idx="112">
                  <c:v>2.9388030000000001</c:v>
                </c:pt>
                <c:pt idx="113">
                  <c:v>2.7273670000000001</c:v>
                </c:pt>
                <c:pt idx="114">
                  <c:v>2.558516</c:v>
                </c:pt>
                <c:pt idx="115">
                  <c:v>2.422429999999999</c:v>
                </c:pt>
                <c:pt idx="116">
                  <c:v>2.311962999999996</c:v>
                </c:pt>
                <c:pt idx="117">
                  <c:v>2.2219410000000002</c:v>
                </c:pt>
                <c:pt idx="118">
                  <c:v>2.1486960000000002</c:v>
                </c:pt>
                <c:pt idx="119">
                  <c:v>2.089232</c:v>
                </c:pt>
                <c:pt idx="120">
                  <c:v>2.040343</c:v>
                </c:pt>
                <c:pt idx="121">
                  <c:v>1.9983169999999999</c:v>
                </c:pt>
                <c:pt idx="122">
                  <c:v>1.9605379999999999</c:v>
                </c:pt>
                <c:pt idx="123">
                  <c:v>1.9266179999999999</c:v>
                </c:pt>
                <c:pt idx="124">
                  <c:v>1.897143</c:v>
                </c:pt>
                <c:pt idx="125">
                  <c:v>1.872544</c:v>
                </c:pt>
                <c:pt idx="126">
                  <c:v>1.8526469999999999</c:v>
                </c:pt>
                <c:pt idx="127">
                  <c:v>1.8368869999999999</c:v>
                </c:pt>
                <c:pt idx="128">
                  <c:v>1.8246560000000001</c:v>
                </c:pt>
                <c:pt idx="129">
                  <c:v>1.815431</c:v>
                </c:pt>
                <c:pt idx="130">
                  <c:v>1.808816</c:v>
                </c:pt>
                <c:pt idx="131">
                  <c:v>1.8044929999999999</c:v>
                </c:pt>
                <c:pt idx="132">
                  <c:v>1.8022130000000001</c:v>
                </c:pt>
                <c:pt idx="133">
                  <c:v>1.8017780000000001</c:v>
                </c:pt>
                <c:pt idx="134">
                  <c:v>1.8030310000000001</c:v>
                </c:pt>
                <c:pt idx="135">
                  <c:v>1.805844</c:v>
                </c:pt>
                <c:pt idx="136">
                  <c:v>1.8101100000000001</c:v>
                </c:pt>
                <c:pt idx="137">
                  <c:v>1.815741</c:v>
                </c:pt>
                <c:pt idx="138">
                  <c:v>1.822694</c:v>
                </c:pt>
                <c:pt idx="139">
                  <c:v>1.830951</c:v>
                </c:pt>
                <c:pt idx="140">
                  <c:v>1.840357</c:v>
                </c:pt>
                <c:pt idx="141">
                  <c:v>1.8506750000000001</c:v>
                </c:pt>
                <c:pt idx="142">
                  <c:v>1.86198</c:v>
                </c:pt>
                <c:pt idx="143">
                  <c:v>1.874379</c:v>
                </c:pt>
                <c:pt idx="144">
                  <c:v>1.8879239999999999</c:v>
                </c:pt>
                <c:pt idx="145">
                  <c:v>1.9026350000000001</c:v>
                </c:pt>
                <c:pt idx="146">
                  <c:v>1.9185350000000001</c:v>
                </c:pt>
                <c:pt idx="147">
                  <c:v>1.935611</c:v>
                </c:pt>
                <c:pt idx="148">
                  <c:v>1.953889</c:v>
                </c:pt>
                <c:pt idx="149">
                  <c:v>1.973419</c:v>
                </c:pt>
                <c:pt idx="150">
                  <c:v>1.994267</c:v>
                </c:pt>
                <c:pt idx="151">
                  <c:v>2.016513999999999</c:v>
                </c:pt>
                <c:pt idx="152">
                  <c:v>2.0401889999999998</c:v>
                </c:pt>
                <c:pt idx="153">
                  <c:v>2.0651229999999998</c:v>
                </c:pt>
                <c:pt idx="154">
                  <c:v>2.0910299999999991</c:v>
                </c:pt>
                <c:pt idx="155">
                  <c:v>2.1180080000000001</c:v>
                </c:pt>
                <c:pt idx="156">
                  <c:v>2.146444999999999</c:v>
                </c:pt>
                <c:pt idx="157">
                  <c:v>2.1766350000000001</c:v>
                </c:pt>
                <c:pt idx="158">
                  <c:v>2.208755</c:v>
                </c:pt>
                <c:pt idx="159">
                  <c:v>2.2429209999999999</c:v>
                </c:pt>
                <c:pt idx="160">
                  <c:v>2.2792379999999999</c:v>
                </c:pt>
                <c:pt idx="161">
                  <c:v>2.3178070000000002</c:v>
                </c:pt>
                <c:pt idx="162">
                  <c:v>2.358700999999999</c:v>
                </c:pt>
                <c:pt idx="163">
                  <c:v>2.4020440000000001</c:v>
                </c:pt>
                <c:pt idx="164">
                  <c:v>2.448115</c:v>
                </c:pt>
                <c:pt idx="165">
                  <c:v>2.4971869999999998</c:v>
                </c:pt>
                <c:pt idx="166">
                  <c:v>2.5494940000000001</c:v>
                </c:pt>
                <c:pt idx="167">
                  <c:v>2.6052879999999998</c:v>
                </c:pt>
                <c:pt idx="168">
                  <c:v>2.6648550000000002</c:v>
                </c:pt>
                <c:pt idx="169">
                  <c:v>2.7285509999999999</c:v>
                </c:pt>
                <c:pt idx="170">
                  <c:v>2.7968160000000002</c:v>
                </c:pt>
                <c:pt idx="171">
                  <c:v>2.870163999999999</c:v>
                </c:pt>
                <c:pt idx="172">
                  <c:v>2.9491619999999998</c:v>
                </c:pt>
                <c:pt idx="173">
                  <c:v>3.0344250000000001</c:v>
                </c:pt>
                <c:pt idx="174">
                  <c:v>3.126646</c:v>
                </c:pt>
                <c:pt idx="175">
                  <c:v>3.2266490000000001</c:v>
                </c:pt>
                <c:pt idx="176">
                  <c:v>3.3354029999999888</c:v>
                </c:pt>
                <c:pt idx="177">
                  <c:v>3.4540250000000001</c:v>
                </c:pt>
                <c:pt idx="178">
                  <c:v>3.5838260000000002</c:v>
                </c:pt>
                <c:pt idx="179">
                  <c:v>3.7264590000000002</c:v>
                </c:pt>
                <c:pt idx="180">
                  <c:v>3.8840870000000001</c:v>
                </c:pt>
                <c:pt idx="181">
                  <c:v>4.059615</c:v>
                </c:pt>
                <c:pt idx="182">
                  <c:v>4.257123</c:v>
                </c:pt>
                <c:pt idx="183">
                  <c:v>4.4827880000000002</c:v>
                </c:pt>
                <c:pt idx="184">
                  <c:v>4.7467439999999996</c:v>
                </c:pt>
                <c:pt idx="185">
                  <c:v>5.0650109999999859</c:v>
                </c:pt>
                <c:pt idx="186">
                  <c:v>5.447203</c:v>
                </c:pt>
                <c:pt idx="187">
                  <c:v>5.829850999999989</c:v>
                </c:pt>
                <c:pt idx="188">
                  <c:v>6.1275269999999828</c:v>
                </c:pt>
                <c:pt idx="189">
                  <c:v>6.4407509999999997</c:v>
                </c:pt>
                <c:pt idx="190">
                  <c:v>6.8467019999999996</c:v>
                </c:pt>
                <c:pt idx="191">
                  <c:v>7.3519249999999889</c:v>
                </c:pt>
                <c:pt idx="192">
                  <c:v>7.9591880000000002</c:v>
                </c:pt>
                <c:pt idx="193">
                  <c:v>8.6806610000000006</c:v>
                </c:pt>
                <c:pt idx="194">
                  <c:v>9.5376279999999962</c:v>
                </c:pt>
                <c:pt idx="195">
                  <c:v>10.56073</c:v>
                </c:pt>
                <c:pt idx="196">
                  <c:v>11.79196</c:v>
                </c:pt>
                <c:pt idx="197">
                  <c:v>13.288399999999999</c:v>
                </c:pt>
                <c:pt idx="198">
                  <c:v>15.128310000000001</c:v>
                </c:pt>
                <c:pt idx="199">
                  <c:v>17.420310000000001</c:v>
                </c:pt>
                <c:pt idx="200">
                  <c:v>20.317499999999999</c:v>
                </c:pt>
                <c:pt idx="201">
                  <c:v>24.039390000000001</c:v>
                </c:pt>
                <c:pt idx="202">
                  <c:v>28.905629999999888</c:v>
                </c:pt>
                <c:pt idx="203">
                  <c:v>35.387489999999993</c:v>
                </c:pt>
                <c:pt idx="204">
                  <c:v>44.182200000000002</c:v>
                </c:pt>
                <c:pt idx="205">
                  <c:v>56.303179999999998</c:v>
                </c:pt>
                <c:pt idx="206">
                  <c:v>73.117639999999994</c:v>
                </c:pt>
                <c:pt idx="207">
                  <c:v>96.058349999999905</c:v>
                </c:pt>
                <c:pt idx="208">
                  <c:v>125.2268</c:v>
                </c:pt>
                <c:pt idx="209">
                  <c:v>155.81290000000001</c:v>
                </c:pt>
                <c:pt idx="210">
                  <c:v>174.96</c:v>
                </c:pt>
                <c:pt idx="211">
                  <c:v>170.12360000000001</c:v>
                </c:pt>
                <c:pt idx="212">
                  <c:v>144.9992</c:v>
                </c:pt>
                <c:pt idx="213">
                  <c:v>114.236</c:v>
                </c:pt>
                <c:pt idx="214">
                  <c:v>87.533630000000002</c:v>
                </c:pt>
                <c:pt idx="215">
                  <c:v>67.22945</c:v>
                </c:pt>
                <c:pt idx="216">
                  <c:v>52.45561</c:v>
                </c:pt>
                <c:pt idx="217">
                  <c:v>41.764890000000001</c:v>
                </c:pt>
                <c:pt idx="218">
                  <c:v>33.94679</c:v>
                </c:pt>
                <c:pt idx="219">
                  <c:v>28.13428</c:v>
                </c:pt>
                <c:pt idx="220">
                  <c:v>23.733470000000001</c:v>
                </c:pt>
                <c:pt idx="221">
                  <c:v>20.338570000000001</c:v>
                </c:pt>
                <c:pt idx="222">
                  <c:v>17.670400000000001</c:v>
                </c:pt>
                <c:pt idx="223">
                  <c:v>15.53978</c:v>
                </c:pt>
                <c:pt idx="224">
                  <c:v>13.81931</c:v>
                </c:pt>
                <c:pt idx="225">
                  <c:v>12.41907</c:v>
                </c:pt>
                <c:pt idx="226">
                  <c:v>11.273149999999999</c:v>
                </c:pt>
                <c:pt idx="227">
                  <c:v>10.333320000000001</c:v>
                </c:pt>
                <c:pt idx="228">
                  <c:v>9.5640030000000014</c:v>
                </c:pt>
                <c:pt idx="229">
                  <c:v>8.934057000000001</c:v>
                </c:pt>
                <c:pt idx="230">
                  <c:v>8.4020450000000046</c:v>
                </c:pt>
                <c:pt idx="231">
                  <c:v>7.911994</c:v>
                </c:pt>
                <c:pt idx="232">
                  <c:v>7.4308339999999999</c:v>
                </c:pt>
                <c:pt idx="233">
                  <c:v>6.9708110000000003</c:v>
                </c:pt>
                <c:pt idx="234">
                  <c:v>6.5560219999999996</c:v>
                </c:pt>
                <c:pt idx="235">
                  <c:v>6.195217999999989</c:v>
                </c:pt>
                <c:pt idx="236">
                  <c:v>5.8843109999999879</c:v>
                </c:pt>
                <c:pt idx="237">
                  <c:v>5.615417999999984</c:v>
                </c:pt>
                <c:pt idx="238">
                  <c:v>5.3811299999999997</c:v>
                </c:pt>
                <c:pt idx="239">
                  <c:v>5.1754429999999996</c:v>
                </c:pt>
                <c:pt idx="240">
                  <c:v>4.9936689999999997</c:v>
                </c:pt>
                <c:pt idx="241">
                  <c:v>4.832150999999989</c:v>
                </c:pt>
                <c:pt idx="242">
                  <c:v>4.6880009999999892</c:v>
                </c:pt>
                <c:pt idx="243">
                  <c:v>4.5588790000000001</c:v>
                </c:pt>
                <c:pt idx="244">
                  <c:v>4.442863</c:v>
                </c:pt>
                <c:pt idx="245">
                  <c:v>4.3383969999999996</c:v>
                </c:pt>
                <c:pt idx="246">
                  <c:v>4.244211</c:v>
                </c:pt>
                <c:pt idx="247">
                  <c:v>4.1592359999999946</c:v>
                </c:pt>
                <c:pt idx="248">
                  <c:v>4.0825659999999946</c:v>
                </c:pt>
                <c:pt idx="249">
                  <c:v>4.013455999999989</c:v>
                </c:pt>
                <c:pt idx="250">
                  <c:v>3.951338999999999</c:v>
                </c:pt>
                <c:pt idx="251">
                  <c:v>3.895848999999989</c:v>
                </c:pt>
                <c:pt idx="252">
                  <c:v>3.846733</c:v>
                </c:pt>
                <c:pt idx="253">
                  <c:v>3.8028729999999888</c:v>
                </c:pt>
                <c:pt idx="254">
                  <c:v>3.7610220000000001</c:v>
                </c:pt>
                <c:pt idx="255">
                  <c:v>3.7206579999999998</c:v>
                </c:pt>
                <c:pt idx="256">
                  <c:v>3.6841499999999998</c:v>
                </c:pt>
                <c:pt idx="257">
                  <c:v>3.652019999999998</c:v>
                </c:pt>
                <c:pt idx="258">
                  <c:v>3.6238640000000002</c:v>
                </c:pt>
                <c:pt idx="259">
                  <c:v>3.5992250000000001</c:v>
                </c:pt>
                <c:pt idx="260">
                  <c:v>3.577747</c:v>
                </c:pt>
                <c:pt idx="261">
                  <c:v>3.559161</c:v>
                </c:pt>
                <c:pt idx="262">
                  <c:v>3.5432579999999998</c:v>
                </c:pt>
                <c:pt idx="263">
                  <c:v>3.529868</c:v>
                </c:pt>
                <c:pt idx="264">
                  <c:v>3.5188510000000002</c:v>
                </c:pt>
                <c:pt idx="265">
                  <c:v>3.5100880000000001</c:v>
                </c:pt>
                <c:pt idx="266">
                  <c:v>3.5034510000000001</c:v>
                </c:pt>
                <c:pt idx="267">
                  <c:v>3.498799</c:v>
                </c:pt>
                <c:pt idx="268">
                  <c:v>3.4960499999999892</c:v>
                </c:pt>
                <c:pt idx="269">
                  <c:v>3.495200999999998</c:v>
                </c:pt>
                <c:pt idx="270">
                  <c:v>3.4962429999999891</c:v>
                </c:pt>
                <c:pt idx="271">
                  <c:v>3.499155</c:v>
                </c:pt>
                <c:pt idx="272">
                  <c:v>3.5039340000000001</c:v>
                </c:pt>
                <c:pt idx="273">
                  <c:v>3.510599</c:v>
                </c:pt>
                <c:pt idx="274">
                  <c:v>3.5191180000000002</c:v>
                </c:pt>
                <c:pt idx="275">
                  <c:v>3.529277</c:v>
                </c:pt>
                <c:pt idx="276">
                  <c:v>3.5409169999999999</c:v>
                </c:pt>
                <c:pt idx="277">
                  <c:v>3.5542370000000001</c:v>
                </c:pt>
                <c:pt idx="278">
                  <c:v>3.5694710000000001</c:v>
                </c:pt>
                <c:pt idx="279">
                  <c:v>3.5866630000000002</c:v>
                </c:pt>
                <c:pt idx="280">
                  <c:v>3.6058690000000002</c:v>
                </c:pt>
                <c:pt idx="281">
                  <c:v>3.6272669999999998</c:v>
                </c:pt>
                <c:pt idx="282">
                  <c:v>3.6510470000000002</c:v>
                </c:pt>
                <c:pt idx="283">
                  <c:v>3.677413</c:v>
                </c:pt>
                <c:pt idx="284">
                  <c:v>3.706636</c:v>
                </c:pt>
                <c:pt idx="285">
                  <c:v>3.7390840000000001</c:v>
                </c:pt>
                <c:pt idx="286">
                  <c:v>3.7752620000000001</c:v>
                </c:pt>
                <c:pt idx="287">
                  <c:v>3.8158689999999891</c:v>
                </c:pt>
                <c:pt idx="288">
                  <c:v>3.8619029999999981</c:v>
                </c:pt>
                <c:pt idx="289">
                  <c:v>3.9147940000000001</c:v>
                </c:pt>
                <c:pt idx="290">
                  <c:v>3.976538999999998</c:v>
                </c:pt>
                <c:pt idx="291">
                  <c:v>4.0499650000000003</c:v>
                </c:pt>
                <c:pt idx="292">
                  <c:v>4.1402060000000001</c:v>
                </c:pt>
                <c:pt idx="293">
                  <c:v>4.2562069999999999</c:v>
                </c:pt>
                <c:pt idx="294">
                  <c:v>4.4132610000000003</c:v>
                </c:pt>
                <c:pt idx="295">
                  <c:v>4.6397620000000002</c:v>
                </c:pt>
                <c:pt idx="296">
                  <c:v>4.9910439999999996</c:v>
                </c:pt>
                <c:pt idx="297">
                  <c:v>5.572794</c:v>
                </c:pt>
                <c:pt idx="298">
                  <c:v>6.528213</c:v>
                </c:pt>
                <c:pt idx="299">
                  <c:v>7.657081999999984</c:v>
                </c:pt>
                <c:pt idx="300">
                  <c:v>7.759868</c:v>
                </c:pt>
                <c:pt idx="301">
                  <c:v>6.7769320000000004</c:v>
                </c:pt>
                <c:pt idx="302">
                  <c:v>5.9298089999999997</c:v>
                </c:pt>
                <c:pt idx="303">
                  <c:v>5.4613339999999999</c:v>
                </c:pt>
                <c:pt idx="304">
                  <c:v>5.2321400000000002</c:v>
                </c:pt>
                <c:pt idx="305">
                  <c:v>5.1343819999999889</c:v>
                </c:pt>
                <c:pt idx="306">
                  <c:v>5.1122649999999954</c:v>
                </c:pt>
                <c:pt idx="307">
                  <c:v>5.1380139999999974</c:v>
                </c:pt>
                <c:pt idx="308">
                  <c:v>5.1973189999999878</c:v>
                </c:pt>
                <c:pt idx="309">
                  <c:v>5.2827989999999998</c:v>
                </c:pt>
                <c:pt idx="310">
                  <c:v>5.390914999999981</c:v>
                </c:pt>
                <c:pt idx="311">
                  <c:v>5.5204749999999878</c:v>
                </c:pt>
                <c:pt idx="312">
                  <c:v>5.671986999999989</c:v>
                </c:pt>
                <c:pt idx="313">
                  <c:v>5.8473499999999996</c:v>
                </c:pt>
                <c:pt idx="314">
                  <c:v>6.0498250000000002</c:v>
                </c:pt>
                <c:pt idx="315">
                  <c:v>6.2842560000000001</c:v>
                </c:pt>
                <c:pt idx="316">
                  <c:v>6.5575809999999839</c:v>
                </c:pt>
                <c:pt idx="317">
                  <c:v>6.8797100000000002</c:v>
                </c:pt>
                <c:pt idx="318">
                  <c:v>7.2650430000000004</c:v>
                </c:pt>
                <c:pt idx="319">
                  <c:v>7.7350649999999996</c:v>
                </c:pt>
                <c:pt idx="320">
                  <c:v>8.3229430000000004</c:v>
                </c:pt>
                <c:pt idx="321">
                  <c:v>9.0816600000000012</c:v>
                </c:pt>
                <c:pt idx="322">
                  <c:v>10.097099999999999</c:v>
                </c:pt>
                <c:pt idx="323">
                  <c:v>11.49907</c:v>
                </c:pt>
                <c:pt idx="324">
                  <c:v>13.42121</c:v>
                </c:pt>
                <c:pt idx="325">
                  <c:v>15.893129999999999</c:v>
                </c:pt>
                <c:pt idx="326">
                  <c:v>19.10087</c:v>
                </c:pt>
                <c:pt idx="327">
                  <c:v>23.300319999999999</c:v>
                </c:pt>
                <c:pt idx="328">
                  <c:v>27.006930000000001</c:v>
                </c:pt>
                <c:pt idx="329">
                  <c:v>27.214269999999999</c:v>
                </c:pt>
                <c:pt idx="330">
                  <c:v>24.507149999999999</c:v>
                </c:pt>
                <c:pt idx="331">
                  <c:v>21.972020000000001</c:v>
                </c:pt>
                <c:pt idx="332">
                  <c:v>20.829090000000001</c:v>
                </c:pt>
                <c:pt idx="333">
                  <c:v>21.054490000000001</c:v>
                </c:pt>
                <c:pt idx="334">
                  <c:v>22.50206</c:v>
                </c:pt>
                <c:pt idx="335">
                  <c:v>25.071770000000001</c:v>
                </c:pt>
                <c:pt idx="336">
                  <c:v>28.314879999999999</c:v>
                </c:pt>
                <c:pt idx="337">
                  <c:v>31.649740000000001</c:v>
                </c:pt>
                <c:pt idx="338">
                  <c:v>35.846679999999999</c:v>
                </c:pt>
                <c:pt idx="339">
                  <c:v>42.186619999999998</c:v>
                </c:pt>
                <c:pt idx="340">
                  <c:v>51.678280000000001</c:v>
                </c:pt>
                <c:pt idx="341">
                  <c:v>65.607159999999993</c:v>
                </c:pt>
                <c:pt idx="342">
                  <c:v>85.836110000000005</c:v>
                </c:pt>
                <c:pt idx="343">
                  <c:v>114.3775</c:v>
                </c:pt>
                <c:pt idx="344">
                  <c:v>150.8741</c:v>
                </c:pt>
                <c:pt idx="345">
                  <c:v>186.17449999999999</c:v>
                </c:pt>
                <c:pt idx="346">
                  <c:v>199.7311</c:v>
                </c:pt>
                <c:pt idx="347">
                  <c:v>180.48650000000001</c:v>
                </c:pt>
                <c:pt idx="348">
                  <c:v>143.80090000000001</c:v>
                </c:pt>
                <c:pt idx="349">
                  <c:v>108.627</c:v>
                </c:pt>
                <c:pt idx="350">
                  <c:v>81.734269999999995</c:v>
                </c:pt>
                <c:pt idx="351">
                  <c:v>62.642629999999997</c:v>
                </c:pt>
                <c:pt idx="352">
                  <c:v>49.255229999999997</c:v>
                </c:pt>
                <c:pt idx="353">
                  <c:v>39.75629</c:v>
                </c:pt>
                <c:pt idx="354">
                  <c:v>32.879280000000001</c:v>
                </c:pt>
                <c:pt idx="355">
                  <c:v>27.78992999999998</c:v>
                </c:pt>
                <c:pt idx="356">
                  <c:v>23.943650000000002</c:v>
                </c:pt>
                <c:pt idx="357">
                  <c:v>20.98095</c:v>
                </c:pt>
                <c:pt idx="358">
                  <c:v>18.659739999999999</c:v>
                </c:pt>
                <c:pt idx="359">
                  <c:v>16.813600000000001</c:v>
                </c:pt>
                <c:pt idx="360">
                  <c:v>15.32587</c:v>
                </c:pt>
                <c:pt idx="361">
                  <c:v>14.113189999999999</c:v>
                </c:pt>
                <c:pt idx="362">
                  <c:v>13.11492</c:v>
                </c:pt>
                <c:pt idx="363">
                  <c:v>12.286250000000001</c:v>
                </c:pt>
                <c:pt idx="364">
                  <c:v>11.59351</c:v>
                </c:pt>
                <c:pt idx="365">
                  <c:v>11.01108</c:v>
                </c:pt>
                <c:pt idx="366">
                  <c:v>10.51925</c:v>
                </c:pt>
                <c:pt idx="367">
                  <c:v>10.102790000000001</c:v>
                </c:pt>
                <c:pt idx="368">
                  <c:v>9.749785000000001</c:v>
                </c:pt>
                <c:pt idx="369">
                  <c:v>9.4508489999999998</c:v>
                </c:pt>
                <c:pt idx="370">
                  <c:v>9.1986169999999987</c:v>
                </c:pt>
                <c:pt idx="371">
                  <c:v>8.9873239999999992</c:v>
                </c:pt>
                <c:pt idx="372">
                  <c:v>8.8124700000000011</c:v>
                </c:pt>
                <c:pt idx="373">
                  <c:v>8.6707080000000012</c:v>
                </c:pt>
                <c:pt idx="374">
                  <c:v>8.5598670000000006</c:v>
                </c:pt>
                <c:pt idx="375">
                  <c:v>8.4783089999999994</c:v>
                </c:pt>
                <c:pt idx="376">
                  <c:v>8.4243049999999986</c:v>
                </c:pt>
                <c:pt idx="377">
                  <c:v>8.3963380000000001</c:v>
                </c:pt>
                <c:pt idx="378">
                  <c:v>8.3931010000000015</c:v>
                </c:pt>
                <c:pt idx="379">
                  <c:v>8.4123339999999995</c:v>
                </c:pt>
                <c:pt idx="380">
                  <c:v>8.4497640000000001</c:v>
                </c:pt>
                <c:pt idx="381">
                  <c:v>8.5056440000000002</c:v>
                </c:pt>
                <c:pt idx="382">
                  <c:v>8.5916830000000015</c:v>
                </c:pt>
                <c:pt idx="383">
                  <c:v>8.7244239999999973</c:v>
                </c:pt>
                <c:pt idx="384">
                  <c:v>8.9207940000000008</c:v>
                </c:pt>
                <c:pt idx="385">
                  <c:v>9.2022060000000003</c:v>
                </c:pt>
                <c:pt idx="386">
                  <c:v>9.601541000000001</c:v>
                </c:pt>
                <c:pt idx="387">
                  <c:v>10.17191</c:v>
                </c:pt>
                <c:pt idx="388">
                  <c:v>10.99732</c:v>
                </c:pt>
                <c:pt idx="389">
                  <c:v>12.195679999999999</c:v>
                </c:pt>
                <c:pt idx="390">
                  <c:v>13.862019999999999</c:v>
                </c:pt>
                <c:pt idx="391">
                  <c:v>15.783770000000001</c:v>
                </c:pt>
                <c:pt idx="392">
                  <c:v>17.076720000000002</c:v>
                </c:pt>
                <c:pt idx="393">
                  <c:v>17.230060000000009</c:v>
                </c:pt>
                <c:pt idx="394">
                  <c:v>17.24222</c:v>
                </c:pt>
                <c:pt idx="395">
                  <c:v>18.164069999999999</c:v>
                </c:pt>
                <c:pt idx="396">
                  <c:v>20.478010000000001</c:v>
                </c:pt>
                <c:pt idx="397">
                  <c:v>24.417349999999999</c:v>
                </c:pt>
                <c:pt idx="398">
                  <c:v>29.529710000000001</c:v>
                </c:pt>
                <c:pt idx="399">
                  <c:v>33.333399999999997</c:v>
                </c:pt>
                <c:pt idx="400">
                  <c:v>32.41704</c:v>
                </c:pt>
                <c:pt idx="401">
                  <c:v>27.554839999999999</c:v>
                </c:pt>
                <c:pt idx="402">
                  <c:v>22.28463</c:v>
                </c:pt>
                <c:pt idx="403">
                  <c:v>18.26953</c:v>
                </c:pt>
                <c:pt idx="404">
                  <c:v>15.527950000000001</c:v>
                </c:pt>
                <c:pt idx="405">
                  <c:v>13.69412</c:v>
                </c:pt>
                <c:pt idx="406">
                  <c:v>12.456390000000001</c:v>
                </c:pt>
                <c:pt idx="407">
                  <c:v>11.60867</c:v>
                </c:pt>
                <c:pt idx="408">
                  <c:v>11.02149</c:v>
                </c:pt>
                <c:pt idx="409">
                  <c:v>10.612220000000001</c:v>
                </c:pt>
                <c:pt idx="410">
                  <c:v>10.32586</c:v>
                </c:pt>
                <c:pt idx="411">
                  <c:v>10.1272</c:v>
                </c:pt>
                <c:pt idx="412">
                  <c:v>9.9965880000000027</c:v>
                </c:pt>
                <c:pt idx="413">
                  <c:v>9.9206610000000008</c:v>
                </c:pt>
                <c:pt idx="414">
                  <c:v>9.8875000000000028</c:v>
                </c:pt>
                <c:pt idx="415">
                  <c:v>9.8904890000000005</c:v>
                </c:pt>
                <c:pt idx="416">
                  <c:v>9.9312419999999992</c:v>
                </c:pt>
                <c:pt idx="417">
                  <c:v>10.01552</c:v>
                </c:pt>
                <c:pt idx="418">
                  <c:v>10.151160000000001</c:v>
                </c:pt>
                <c:pt idx="419">
                  <c:v>10.351150000000001</c:v>
                </c:pt>
                <c:pt idx="420">
                  <c:v>10.63945</c:v>
                </c:pt>
                <c:pt idx="421">
                  <c:v>11.060280000000001</c:v>
                </c:pt>
                <c:pt idx="422">
                  <c:v>11.693530000000001</c:v>
                </c:pt>
                <c:pt idx="423">
                  <c:v>12.65544</c:v>
                </c:pt>
                <c:pt idx="424">
                  <c:v>13.91334</c:v>
                </c:pt>
                <c:pt idx="425">
                  <c:v>14.90767</c:v>
                </c:pt>
                <c:pt idx="426">
                  <c:v>15.47316</c:v>
                </c:pt>
                <c:pt idx="427">
                  <c:v>15.711589999999999</c:v>
                </c:pt>
                <c:pt idx="428">
                  <c:v>15.326280000000001</c:v>
                </c:pt>
                <c:pt idx="429">
                  <c:v>14.498849999999999</c:v>
                </c:pt>
                <c:pt idx="430">
                  <c:v>13.66949</c:v>
                </c:pt>
                <c:pt idx="431">
                  <c:v>13.028589999999999</c:v>
                </c:pt>
                <c:pt idx="432">
                  <c:v>12.56044</c:v>
                </c:pt>
                <c:pt idx="433">
                  <c:v>12.22261</c:v>
                </c:pt>
                <c:pt idx="434">
                  <c:v>11.99512</c:v>
                </c:pt>
                <c:pt idx="435">
                  <c:v>11.86054</c:v>
                </c:pt>
                <c:pt idx="436">
                  <c:v>11.798550000000001</c:v>
                </c:pt>
                <c:pt idx="437">
                  <c:v>11.790850000000001</c:v>
                </c:pt>
                <c:pt idx="438">
                  <c:v>11.823499999999999</c:v>
                </c:pt>
                <c:pt idx="439">
                  <c:v>11.88639</c:v>
                </c:pt>
                <c:pt idx="440">
                  <c:v>11.97251</c:v>
                </c:pt>
                <c:pt idx="441">
                  <c:v>12.07755</c:v>
                </c:pt>
                <c:pt idx="442">
                  <c:v>12.19852</c:v>
                </c:pt>
                <c:pt idx="443">
                  <c:v>12.33318</c:v>
                </c:pt>
                <c:pt idx="444">
                  <c:v>12.479990000000001</c:v>
                </c:pt>
                <c:pt idx="445">
                  <c:v>12.638019999999999</c:v>
                </c:pt>
                <c:pt idx="446">
                  <c:v>12.806699999999999</c:v>
                </c:pt>
                <c:pt idx="447">
                  <c:v>12.985519999999999</c:v>
                </c:pt>
                <c:pt idx="448">
                  <c:v>13.174300000000001</c:v>
                </c:pt>
                <c:pt idx="449">
                  <c:v>13.374140000000001</c:v>
                </c:pt>
                <c:pt idx="450">
                  <c:v>13.5867</c:v>
                </c:pt>
              </c:numCache>
            </c:numRef>
          </c:yVal>
          <c:smooth val="0"/>
          <c:extLst>
            <c:ext xmlns:c16="http://schemas.microsoft.com/office/drawing/2014/chart" uri="{C3380CC4-5D6E-409C-BE32-E72D297353CC}">
              <c16:uniqueId val="{00000004-73B9-4DB5-9FFD-98FDF06993C3}"/>
            </c:ext>
          </c:extLst>
        </c:ser>
        <c:ser>
          <c:idx val="4"/>
          <c:order val="5"/>
          <c:tx>
            <c:strRef>
              <c:f>Data!$F$1</c:f>
              <c:strCache>
                <c:ptCount val="1"/>
                <c:pt idx="0">
                  <c:v>5000m</c:v>
                </c:pt>
              </c:strCache>
            </c:strRef>
          </c:tx>
          <c:spPr>
            <a:ln w="19050" cap="rnd">
              <a:solidFill>
                <a:schemeClr val="accent5"/>
              </a:solidFill>
              <a:prstDash val="lgDash"/>
              <a:round/>
            </a:ln>
            <a:effectLst/>
          </c:spPr>
          <c:marker>
            <c:symbol val="none"/>
          </c:marker>
          <c:xVal>
            <c:numRef>
              <c:f>Data!$A$2:$A$452</c:f>
              <c:numCache>
                <c:formatCode>0.00</c:formatCode>
                <c:ptCount val="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numCache>
            </c:numRef>
          </c:xVal>
          <c:yVal>
            <c:numRef>
              <c:f>Data!$F$2:$F$452</c:f>
              <c:numCache>
                <c:formatCode>0.000000</c:formatCode>
                <c:ptCount val="451"/>
                <c:pt idx="0">
                  <c:v>0.2604706</c:v>
                </c:pt>
                <c:pt idx="1">
                  <c:v>0.26202999999999999</c:v>
                </c:pt>
                <c:pt idx="2">
                  <c:v>0.26359870000000002</c:v>
                </c:pt>
                <c:pt idx="3">
                  <c:v>0.26494139999999999</c:v>
                </c:pt>
                <c:pt idx="4">
                  <c:v>0.26599270000000003</c:v>
                </c:pt>
                <c:pt idx="5">
                  <c:v>0.26696170000000002</c:v>
                </c:pt>
                <c:pt idx="6">
                  <c:v>0.26800610000000002</c:v>
                </c:pt>
                <c:pt idx="7">
                  <c:v>0.26915339999999999</c:v>
                </c:pt>
                <c:pt idx="8">
                  <c:v>0.2703836</c:v>
                </c:pt>
                <c:pt idx="9">
                  <c:v>0.271675</c:v>
                </c:pt>
                <c:pt idx="10">
                  <c:v>0.27301419999999998</c:v>
                </c:pt>
                <c:pt idx="11">
                  <c:v>0.27439449999999999</c:v>
                </c:pt>
                <c:pt idx="12">
                  <c:v>0.27581529999999999</c:v>
                </c:pt>
                <c:pt idx="13">
                  <c:v>0.27728180000000002</c:v>
                </c:pt>
                <c:pt idx="14">
                  <c:v>0.27880329999999998</c:v>
                </c:pt>
                <c:pt idx="15">
                  <c:v>0.28038200000000002</c:v>
                </c:pt>
                <c:pt idx="16">
                  <c:v>0.28197709999999998</c:v>
                </c:pt>
                <c:pt idx="17">
                  <c:v>0.28348689999999999</c:v>
                </c:pt>
                <c:pt idx="18">
                  <c:v>0.28489039999999999</c:v>
                </c:pt>
                <c:pt idx="19">
                  <c:v>0.2862884</c:v>
                </c:pt>
                <c:pt idx="20">
                  <c:v>0.28773890000000002</c:v>
                </c:pt>
                <c:pt idx="21">
                  <c:v>0.28923779999999999</c:v>
                </c:pt>
                <c:pt idx="22">
                  <c:v>0.2907708</c:v>
                </c:pt>
                <c:pt idx="23">
                  <c:v>0.29233759999999998</c:v>
                </c:pt>
                <c:pt idx="24">
                  <c:v>0.29393849999999999</c:v>
                </c:pt>
                <c:pt idx="25">
                  <c:v>0.29557070000000002</c:v>
                </c:pt>
                <c:pt idx="26">
                  <c:v>0.297232</c:v>
                </c:pt>
                <c:pt idx="27">
                  <c:v>0.2989214</c:v>
                </c:pt>
                <c:pt idx="28">
                  <c:v>0.30063879999999998</c:v>
                </c:pt>
                <c:pt idx="29">
                  <c:v>0.30238470000000001</c:v>
                </c:pt>
                <c:pt idx="30">
                  <c:v>0.30415979999999998</c:v>
                </c:pt>
                <c:pt idx="31">
                  <c:v>0.3059654</c:v>
                </c:pt>
                <c:pt idx="32">
                  <c:v>0.30780229999999997</c:v>
                </c:pt>
                <c:pt idx="33">
                  <c:v>0.30967139999999999</c:v>
                </c:pt>
                <c:pt idx="34">
                  <c:v>0.3115752</c:v>
                </c:pt>
                <c:pt idx="35">
                  <c:v>0.31351780000000001</c:v>
                </c:pt>
                <c:pt idx="36">
                  <c:v>0.31550270000000002</c:v>
                </c:pt>
                <c:pt idx="37">
                  <c:v>0.31752770000000002</c:v>
                </c:pt>
                <c:pt idx="38">
                  <c:v>0.31958819999999999</c:v>
                </c:pt>
                <c:pt idx="39">
                  <c:v>0.32169609999999998</c:v>
                </c:pt>
                <c:pt idx="40">
                  <c:v>0.3238665</c:v>
                </c:pt>
                <c:pt idx="41">
                  <c:v>0.32611200000000001</c:v>
                </c:pt>
                <c:pt idx="42">
                  <c:v>0.32845190000000002</c:v>
                </c:pt>
                <c:pt idx="43">
                  <c:v>0.33092199999999999</c:v>
                </c:pt>
                <c:pt idx="44">
                  <c:v>0.3335881</c:v>
                </c:pt>
                <c:pt idx="45">
                  <c:v>0.3365554</c:v>
                </c:pt>
                <c:pt idx="46">
                  <c:v>0.33985690000000002</c:v>
                </c:pt>
                <c:pt idx="47">
                  <c:v>0.34290530000000002</c:v>
                </c:pt>
                <c:pt idx="48">
                  <c:v>0.34503840000000002</c:v>
                </c:pt>
                <c:pt idx="49">
                  <c:v>0.34707470000000001</c:v>
                </c:pt>
                <c:pt idx="50">
                  <c:v>0.34956029999999999</c:v>
                </c:pt>
                <c:pt idx="51">
                  <c:v>0.35246919999999998</c:v>
                </c:pt>
                <c:pt idx="52">
                  <c:v>0.35562850000000001</c:v>
                </c:pt>
                <c:pt idx="53">
                  <c:v>0.3587187</c:v>
                </c:pt>
                <c:pt idx="54">
                  <c:v>0.36155130000000002</c:v>
                </c:pt>
                <c:pt idx="55">
                  <c:v>0.36435240000000002</c:v>
                </c:pt>
                <c:pt idx="56">
                  <c:v>0.36738140000000002</c:v>
                </c:pt>
                <c:pt idx="57">
                  <c:v>0.37073479999999998</c:v>
                </c:pt>
                <c:pt idx="58">
                  <c:v>0.3744363</c:v>
                </c:pt>
                <c:pt idx="59">
                  <c:v>0.37842619999999999</c:v>
                </c:pt>
                <c:pt idx="60">
                  <c:v>0.38244499999999998</c:v>
                </c:pt>
                <c:pt idx="61">
                  <c:v>0.3863453</c:v>
                </c:pt>
                <c:pt idx="62">
                  <c:v>0.39038339999999999</c:v>
                </c:pt>
                <c:pt idx="63">
                  <c:v>0.39477060000000003</c:v>
                </c:pt>
                <c:pt idx="64">
                  <c:v>0.39955770000000002</c:v>
                </c:pt>
                <c:pt idx="65">
                  <c:v>0.40476620000000002</c:v>
                </c:pt>
                <c:pt idx="66">
                  <c:v>0.41044039999999998</c:v>
                </c:pt>
                <c:pt idx="67">
                  <c:v>0.41665469999999999</c:v>
                </c:pt>
                <c:pt idx="68">
                  <c:v>0.42350729999999998</c:v>
                </c:pt>
                <c:pt idx="69">
                  <c:v>0.43107069999999997</c:v>
                </c:pt>
                <c:pt idx="70">
                  <c:v>0.43924079999999999</c:v>
                </c:pt>
                <c:pt idx="71">
                  <c:v>0.44760529999999998</c:v>
                </c:pt>
                <c:pt idx="72">
                  <c:v>0.45588800000000002</c:v>
                </c:pt>
                <c:pt idx="73">
                  <c:v>0.46456360000000002</c:v>
                </c:pt>
                <c:pt idx="74">
                  <c:v>0.47438160000000001</c:v>
                </c:pt>
                <c:pt idx="75">
                  <c:v>0.4858054</c:v>
                </c:pt>
                <c:pt idx="76">
                  <c:v>0.4989306</c:v>
                </c:pt>
                <c:pt idx="77">
                  <c:v>0.51326150000000004</c:v>
                </c:pt>
                <c:pt idx="78">
                  <c:v>0.52793259999999997</c:v>
                </c:pt>
                <c:pt idx="79">
                  <c:v>0.54321359999999996</c:v>
                </c:pt>
                <c:pt idx="80">
                  <c:v>0.56054890000000002</c:v>
                </c:pt>
                <c:pt idx="81">
                  <c:v>0.58110620000000002</c:v>
                </c:pt>
                <c:pt idx="82">
                  <c:v>0.60562720000000003</c:v>
                </c:pt>
                <c:pt idx="83">
                  <c:v>0.63478480000000004</c:v>
                </c:pt>
                <c:pt idx="84">
                  <c:v>0.66923529999999998</c:v>
                </c:pt>
                <c:pt idx="85">
                  <c:v>0.70993099999999998</c:v>
                </c:pt>
                <c:pt idx="86">
                  <c:v>0.75906430000000003</c:v>
                </c:pt>
                <c:pt idx="87">
                  <c:v>0.82014240000000005</c:v>
                </c:pt>
                <c:pt idx="88">
                  <c:v>0.89792179999999999</c:v>
                </c:pt>
                <c:pt idx="89">
                  <c:v>0.99928490000000003</c:v>
                </c:pt>
                <c:pt idx="90">
                  <c:v>1.133308</c:v>
                </c:pt>
                <c:pt idx="91">
                  <c:v>1.3044560000000001</c:v>
                </c:pt>
                <c:pt idx="92">
                  <c:v>1.498103</c:v>
                </c:pt>
                <c:pt idx="93">
                  <c:v>1.714561</c:v>
                </c:pt>
                <c:pt idx="94">
                  <c:v>2.009363</c:v>
                </c:pt>
                <c:pt idx="95">
                  <c:v>2.4426920000000001</c:v>
                </c:pt>
                <c:pt idx="96">
                  <c:v>3.0743399999999999</c:v>
                </c:pt>
                <c:pt idx="97">
                  <c:v>3.9731740000000002</c:v>
                </c:pt>
                <c:pt idx="98">
                  <c:v>5.164931999999979</c:v>
                </c:pt>
                <c:pt idx="99">
                  <c:v>6.4602789999999999</c:v>
                </c:pt>
                <c:pt idx="100">
                  <c:v>7.2659349999999829</c:v>
                </c:pt>
                <c:pt idx="101">
                  <c:v>6.989401</c:v>
                </c:pt>
                <c:pt idx="102">
                  <c:v>5.8619089999999892</c:v>
                </c:pt>
                <c:pt idx="103">
                  <c:v>4.5809810000000004</c:v>
                </c:pt>
                <c:pt idx="104">
                  <c:v>3.5307240000000002</c:v>
                </c:pt>
                <c:pt idx="105">
                  <c:v>2.764221</c:v>
                </c:pt>
                <c:pt idx="106">
                  <c:v>2.222305</c:v>
                </c:pt>
                <c:pt idx="107">
                  <c:v>1.8380730000000001</c:v>
                </c:pt>
                <c:pt idx="108">
                  <c:v>1.5612470000000001</c:v>
                </c:pt>
                <c:pt idx="109">
                  <c:v>1.357791</c:v>
                </c:pt>
                <c:pt idx="110">
                  <c:v>1.205244</c:v>
                </c:pt>
                <c:pt idx="111">
                  <c:v>1.0887359999999999</c:v>
                </c:pt>
                <c:pt idx="112">
                  <c:v>0.99828090000000003</c:v>
                </c:pt>
                <c:pt idx="113">
                  <c:v>0.92705400000000004</c:v>
                </c:pt>
                <c:pt idx="114">
                  <c:v>0.87030430000000003</c:v>
                </c:pt>
                <c:pt idx="115">
                  <c:v>0.82466740000000005</c:v>
                </c:pt>
                <c:pt idx="116">
                  <c:v>0.78771570000000002</c:v>
                </c:pt>
                <c:pt idx="117">
                  <c:v>0.75769370000000003</c:v>
                </c:pt>
                <c:pt idx="118">
                  <c:v>0.73335269999999997</c:v>
                </c:pt>
                <c:pt idx="119">
                  <c:v>0.71367510000000001</c:v>
                </c:pt>
                <c:pt idx="120">
                  <c:v>0.69753189999999998</c:v>
                </c:pt>
                <c:pt idx="121">
                  <c:v>0.68354459999999995</c:v>
                </c:pt>
                <c:pt idx="122">
                  <c:v>0.67082750000000002</c:v>
                </c:pt>
                <c:pt idx="123">
                  <c:v>0.65947140000000004</c:v>
                </c:pt>
                <c:pt idx="124">
                  <c:v>0.64978729999999996</c:v>
                </c:pt>
                <c:pt idx="125">
                  <c:v>0.64184699999999995</c:v>
                </c:pt>
                <c:pt idx="126">
                  <c:v>0.63550359999999995</c:v>
                </c:pt>
                <c:pt idx="127">
                  <c:v>0.63053119999999996</c:v>
                </c:pt>
                <c:pt idx="128">
                  <c:v>0.62672099999999997</c:v>
                </c:pt>
                <c:pt idx="129">
                  <c:v>0.62390350000000006</c:v>
                </c:pt>
                <c:pt idx="130">
                  <c:v>0.6219479</c:v>
                </c:pt>
                <c:pt idx="131">
                  <c:v>0.62075239999999998</c:v>
                </c:pt>
                <c:pt idx="132">
                  <c:v>0.62023850000000003</c:v>
                </c:pt>
                <c:pt idx="133">
                  <c:v>0.62034350000000005</c:v>
                </c:pt>
                <c:pt idx="134">
                  <c:v>0.62101770000000001</c:v>
                </c:pt>
                <c:pt idx="135">
                  <c:v>0.62222339999999998</c:v>
                </c:pt>
                <c:pt idx="136">
                  <c:v>0.62393520000000002</c:v>
                </c:pt>
                <c:pt idx="137">
                  <c:v>0.62614380000000003</c:v>
                </c:pt>
                <c:pt idx="138">
                  <c:v>0.62886070000000005</c:v>
                </c:pt>
                <c:pt idx="139">
                  <c:v>0.63209649999999995</c:v>
                </c:pt>
                <c:pt idx="140">
                  <c:v>0.63569830000000005</c:v>
                </c:pt>
                <c:pt idx="141">
                  <c:v>0.63939539999999995</c:v>
                </c:pt>
                <c:pt idx="142">
                  <c:v>0.64331389999999999</c:v>
                </c:pt>
                <c:pt idx="143">
                  <c:v>0.64760169999999995</c:v>
                </c:pt>
                <c:pt idx="144">
                  <c:v>0.65232599999999996</c:v>
                </c:pt>
                <c:pt idx="145">
                  <c:v>0.65750149999999996</c:v>
                </c:pt>
                <c:pt idx="146">
                  <c:v>0.66312769999999999</c:v>
                </c:pt>
                <c:pt idx="147">
                  <c:v>0.66919430000000002</c:v>
                </c:pt>
                <c:pt idx="148">
                  <c:v>0.67571570000000003</c:v>
                </c:pt>
                <c:pt idx="149">
                  <c:v>0.68272359999999999</c:v>
                </c:pt>
                <c:pt idx="150">
                  <c:v>0.69026889999999996</c:v>
                </c:pt>
                <c:pt idx="151">
                  <c:v>0.698411</c:v>
                </c:pt>
                <c:pt idx="152">
                  <c:v>0.70714330000000003</c:v>
                </c:pt>
                <c:pt idx="153">
                  <c:v>0.71620689999999998</c:v>
                </c:pt>
                <c:pt idx="154">
                  <c:v>0.72519480000000003</c:v>
                </c:pt>
                <c:pt idx="155">
                  <c:v>0.73422639999999995</c:v>
                </c:pt>
                <c:pt idx="156">
                  <c:v>0.74376249999999999</c:v>
                </c:pt>
                <c:pt idx="157">
                  <c:v>0.75403200000000004</c:v>
                </c:pt>
                <c:pt idx="158">
                  <c:v>0.76507749999999997</c:v>
                </c:pt>
                <c:pt idx="159">
                  <c:v>0.7769028</c:v>
                </c:pt>
                <c:pt idx="160">
                  <c:v>0.78952489999999997</c:v>
                </c:pt>
                <c:pt idx="161">
                  <c:v>0.8029714</c:v>
                </c:pt>
                <c:pt idx="162">
                  <c:v>0.81724110000000005</c:v>
                </c:pt>
                <c:pt idx="163">
                  <c:v>0.83234160000000001</c:v>
                </c:pt>
                <c:pt idx="164">
                  <c:v>0.84838519999999995</c:v>
                </c:pt>
                <c:pt idx="165">
                  <c:v>0.86548979999999998</c:v>
                </c:pt>
                <c:pt idx="166">
                  <c:v>0.8837488</c:v>
                </c:pt>
                <c:pt idx="167">
                  <c:v>0.90326229999999996</c:v>
                </c:pt>
                <c:pt idx="168">
                  <c:v>0.92414439999999998</c:v>
                </c:pt>
                <c:pt idx="169">
                  <c:v>0.94652630000000004</c:v>
                </c:pt>
                <c:pt idx="170">
                  <c:v>0.97055939999999996</c:v>
                </c:pt>
                <c:pt idx="171">
                  <c:v>0.9964191</c:v>
                </c:pt>
                <c:pt idx="172">
                  <c:v>1.0243089999999999</c:v>
                </c:pt>
                <c:pt idx="173">
                  <c:v>1.054468</c:v>
                </c:pt>
                <c:pt idx="174">
                  <c:v>1.0871770000000001</c:v>
                </c:pt>
                <c:pt idx="175">
                  <c:v>1.1227750000000001</c:v>
                </c:pt>
                <c:pt idx="176">
                  <c:v>1.161672</c:v>
                </c:pt>
                <c:pt idx="177">
                  <c:v>1.2043710000000001</c:v>
                </c:pt>
                <c:pt idx="178">
                  <c:v>1.2515000000000001</c:v>
                </c:pt>
                <c:pt idx="179">
                  <c:v>1.3039210000000001</c:v>
                </c:pt>
                <c:pt idx="180">
                  <c:v>1.362862</c:v>
                </c:pt>
                <c:pt idx="181">
                  <c:v>1.4301299999999999</c:v>
                </c:pt>
                <c:pt idx="182">
                  <c:v>1.5086310000000001</c:v>
                </c:pt>
                <c:pt idx="183">
                  <c:v>1.603467</c:v>
                </c:pt>
                <c:pt idx="184">
                  <c:v>1.724172</c:v>
                </c:pt>
                <c:pt idx="185">
                  <c:v>1.8874789999999999</c:v>
                </c:pt>
                <c:pt idx="186">
                  <c:v>2.1041690000000002</c:v>
                </c:pt>
                <c:pt idx="187">
                  <c:v>2.2934060000000001</c:v>
                </c:pt>
                <c:pt idx="188">
                  <c:v>2.3388640000000001</c:v>
                </c:pt>
                <c:pt idx="189">
                  <c:v>2.363042999999998</c:v>
                </c:pt>
                <c:pt idx="190">
                  <c:v>2.4505270000000001</c:v>
                </c:pt>
                <c:pt idx="191">
                  <c:v>2.596039999999999</c:v>
                </c:pt>
                <c:pt idx="192">
                  <c:v>2.7895150000000002</c:v>
                </c:pt>
                <c:pt idx="193">
                  <c:v>3.0292840000000001</c:v>
                </c:pt>
                <c:pt idx="194">
                  <c:v>3.3198729999999892</c:v>
                </c:pt>
                <c:pt idx="195">
                  <c:v>3.6705350000000001</c:v>
                </c:pt>
                <c:pt idx="196">
                  <c:v>4.0952400000000004</c:v>
                </c:pt>
                <c:pt idx="197">
                  <c:v>4.6136929999999996</c:v>
                </c:pt>
                <c:pt idx="198">
                  <c:v>5.2533640000000004</c:v>
                </c:pt>
                <c:pt idx="199">
                  <c:v>6.0527839999999946</c:v>
                </c:pt>
                <c:pt idx="200">
                  <c:v>7.066757</c:v>
                </c:pt>
                <c:pt idx="201">
                  <c:v>8.3745600000000007</c:v>
                </c:pt>
                <c:pt idx="202">
                  <c:v>10.09287</c:v>
                </c:pt>
                <c:pt idx="203">
                  <c:v>12.396050000000001</c:v>
                </c:pt>
                <c:pt idx="204">
                  <c:v>15.547219999999999</c:v>
                </c:pt>
                <c:pt idx="205">
                  <c:v>19.94107</c:v>
                </c:pt>
                <c:pt idx="206">
                  <c:v>26.137630000000001</c:v>
                </c:pt>
                <c:pt idx="207">
                  <c:v>34.789549999999998</c:v>
                </c:pt>
                <c:pt idx="208">
                  <c:v>46.138080000000002</c:v>
                </c:pt>
                <c:pt idx="209">
                  <c:v>58.491439999999997</c:v>
                </c:pt>
                <c:pt idx="210">
                  <c:v>66.507379999999998</c:v>
                </c:pt>
                <c:pt idx="211">
                  <c:v>64.549589999999995</c:v>
                </c:pt>
                <c:pt idx="212">
                  <c:v>54.232289999999999</c:v>
                </c:pt>
                <c:pt idx="213">
                  <c:v>41.969169999999998</c:v>
                </c:pt>
                <c:pt idx="214">
                  <c:v>31.665220000000001</c:v>
                </c:pt>
                <c:pt idx="215">
                  <c:v>24.03755</c:v>
                </c:pt>
                <c:pt idx="216">
                  <c:v>18.597580000000001</c:v>
                </c:pt>
                <c:pt idx="217">
                  <c:v>14.718030000000001</c:v>
                </c:pt>
                <c:pt idx="218">
                  <c:v>11.91094</c:v>
                </c:pt>
                <c:pt idx="219">
                  <c:v>9.8404489999999996</c:v>
                </c:pt>
                <c:pt idx="220">
                  <c:v>8.2823249999999984</c:v>
                </c:pt>
                <c:pt idx="221">
                  <c:v>7.0858509999999946</c:v>
                </c:pt>
                <c:pt idx="222">
                  <c:v>6.1483829999999946</c:v>
                </c:pt>
                <c:pt idx="223">
                  <c:v>5.4013039999999997</c:v>
                </c:pt>
                <c:pt idx="224">
                  <c:v>4.7992049999999997</c:v>
                </c:pt>
                <c:pt idx="225">
                  <c:v>4.310154999999984</c:v>
                </c:pt>
                <c:pt idx="226">
                  <c:v>3.9106860000000001</c:v>
                </c:pt>
                <c:pt idx="227">
                  <c:v>3.5837089999999998</c:v>
                </c:pt>
                <c:pt idx="228">
                  <c:v>3.3168299999999888</c:v>
                </c:pt>
                <c:pt idx="229">
                  <c:v>3.099558</c:v>
                </c:pt>
                <c:pt idx="230">
                  <c:v>2.917743999999999</c:v>
                </c:pt>
                <c:pt idx="231">
                  <c:v>2.7505130000000002</c:v>
                </c:pt>
                <c:pt idx="232">
                  <c:v>2.583831</c:v>
                </c:pt>
                <c:pt idx="233">
                  <c:v>2.422409</c:v>
                </c:pt>
                <c:pt idx="234">
                  <c:v>2.2767620000000002</c:v>
                </c:pt>
                <c:pt idx="235">
                  <c:v>2.150706</c:v>
                </c:pt>
                <c:pt idx="236">
                  <c:v>2.042641999999999</c:v>
                </c:pt>
                <c:pt idx="237">
                  <c:v>1.949533</c:v>
                </c:pt>
                <c:pt idx="238">
                  <c:v>1.868606</c:v>
                </c:pt>
                <c:pt idx="239">
                  <c:v>1.7976760000000001</c:v>
                </c:pt>
                <c:pt idx="240">
                  <c:v>1.7350730000000001</c:v>
                </c:pt>
                <c:pt idx="241">
                  <c:v>1.679508</c:v>
                </c:pt>
                <c:pt idx="242">
                  <c:v>1.629974</c:v>
                </c:pt>
                <c:pt idx="243">
                  <c:v>1.5856619999999999</c:v>
                </c:pt>
                <c:pt idx="244">
                  <c:v>1.54592</c:v>
                </c:pt>
                <c:pt idx="245">
                  <c:v>1.5102150000000001</c:v>
                </c:pt>
                <c:pt idx="246">
                  <c:v>1.4781070000000001</c:v>
                </c:pt>
                <c:pt idx="247">
                  <c:v>1.449238</c:v>
                </c:pt>
                <c:pt idx="248">
                  <c:v>1.42333</c:v>
                </c:pt>
                <c:pt idx="249">
                  <c:v>1.40019</c:v>
                </c:pt>
                <c:pt idx="250">
                  <c:v>1.379748</c:v>
                </c:pt>
                <c:pt idx="251">
                  <c:v>1.362106</c:v>
                </c:pt>
                <c:pt idx="252">
                  <c:v>1.347475</c:v>
                </c:pt>
                <c:pt idx="253">
                  <c:v>1.335024</c:v>
                </c:pt>
                <c:pt idx="254">
                  <c:v>1.321064</c:v>
                </c:pt>
                <c:pt idx="255">
                  <c:v>1.3053220000000001</c:v>
                </c:pt>
                <c:pt idx="256">
                  <c:v>1.291113</c:v>
                </c:pt>
                <c:pt idx="257">
                  <c:v>1.2791650000000001</c:v>
                </c:pt>
                <c:pt idx="258">
                  <c:v>1.2691110000000001</c:v>
                </c:pt>
                <c:pt idx="259">
                  <c:v>1.2605839999999999</c:v>
                </c:pt>
                <c:pt idx="260">
                  <c:v>1.2533399999999999</c:v>
                </c:pt>
                <c:pt idx="261">
                  <c:v>1.2472179999999999</c:v>
                </c:pt>
                <c:pt idx="262">
                  <c:v>1.2421070000000001</c:v>
                </c:pt>
                <c:pt idx="263">
                  <c:v>1.2379309999999999</c:v>
                </c:pt>
                <c:pt idx="264">
                  <c:v>1.2346299999999999</c:v>
                </c:pt>
                <c:pt idx="265">
                  <c:v>1.2321580000000001</c:v>
                </c:pt>
                <c:pt idx="266">
                  <c:v>1.2304809999999999</c:v>
                </c:pt>
                <c:pt idx="267">
                  <c:v>1.2295720000000001</c:v>
                </c:pt>
                <c:pt idx="268">
                  <c:v>1.2294119999999999</c:v>
                </c:pt>
                <c:pt idx="269">
                  <c:v>1.2299899999999999</c:v>
                </c:pt>
                <c:pt idx="270">
                  <c:v>1.2313069999999999</c:v>
                </c:pt>
                <c:pt idx="271">
                  <c:v>1.2333769999999999</c:v>
                </c:pt>
                <c:pt idx="272">
                  <c:v>1.236237</c:v>
                </c:pt>
                <c:pt idx="273">
                  <c:v>1.2399480000000001</c:v>
                </c:pt>
                <c:pt idx="274">
                  <c:v>1.2444980000000001</c:v>
                </c:pt>
                <c:pt idx="275">
                  <c:v>1.2496400000000001</c:v>
                </c:pt>
                <c:pt idx="276">
                  <c:v>1.255179</c:v>
                </c:pt>
                <c:pt idx="277">
                  <c:v>1.2613380000000001</c:v>
                </c:pt>
                <c:pt idx="278">
                  <c:v>1.268478</c:v>
                </c:pt>
                <c:pt idx="279">
                  <c:v>1.276729</c:v>
                </c:pt>
                <c:pt idx="280">
                  <c:v>1.2861370000000001</c:v>
                </c:pt>
                <c:pt idx="281">
                  <c:v>1.296789</c:v>
                </c:pt>
                <c:pt idx="282">
                  <c:v>1.3088299999999999</c:v>
                </c:pt>
                <c:pt idx="283">
                  <c:v>1.3224629999999999</c:v>
                </c:pt>
                <c:pt idx="284">
                  <c:v>1.3379639999999999</c:v>
                </c:pt>
                <c:pt idx="285">
                  <c:v>1.35571</c:v>
                </c:pt>
                <c:pt idx="286">
                  <c:v>1.3762160000000001</c:v>
                </c:pt>
                <c:pt idx="287">
                  <c:v>1.400204</c:v>
                </c:pt>
                <c:pt idx="288">
                  <c:v>1.428706</c:v>
                </c:pt>
                <c:pt idx="289">
                  <c:v>1.463228</c:v>
                </c:pt>
                <c:pt idx="290">
                  <c:v>1.505951</c:v>
                </c:pt>
                <c:pt idx="291">
                  <c:v>1.5600909999999999</c:v>
                </c:pt>
                <c:pt idx="292">
                  <c:v>1.6312819999999999</c:v>
                </c:pt>
                <c:pt idx="293">
                  <c:v>1.729304</c:v>
                </c:pt>
                <c:pt idx="294">
                  <c:v>1.871267</c:v>
                </c:pt>
                <c:pt idx="295">
                  <c:v>2.0894740000000001</c:v>
                </c:pt>
                <c:pt idx="296">
                  <c:v>2.4481419999999998</c:v>
                </c:pt>
                <c:pt idx="297">
                  <c:v>3.074274</c:v>
                </c:pt>
                <c:pt idx="298">
                  <c:v>4.1555479999999889</c:v>
                </c:pt>
                <c:pt idx="299">
                  <c:v>5.4880459999999998</c:v>
                </c:pt>
                <c:pt idx="300">
                  <c:v>5.5593490000000001</c:v>
                </c:pt>
                <c:pt idx="301">
                  <c:v>4.2913819999999996</c:v>
                </c:pt>
                <c:pt idx="302">
                  <c:v>3.2290019999999999</c:v>
                </c:pt>
                <c:pt idx="303">
                  <c:v>2.627945</c:v>
                </c:pt>
                <c:pt idx="304">
                  <c:v>2.302767999999999</c:v>
                </c:pt>
                <c:pt idx="305">
                  <c:v>2.1226910000000001</c:v>
                </c:pt>
                <c:pt idx="306">
                  <c:v>2.0221049999999998</c:v>
                </c:pt>
                <c:pt idx="307">
                  <c:v>1.968521</c:v>
                </c:pt>
                <c:pt idx="308">
                  <c:v>1.9448540000000001</c:v>
                </c:pt>
                <c:pt idx="309">
                  <c:v>1.941697</c:v>
                </c:pt>
                <c:pt idx="310">
                  <c:v>1.95374</c:v>
                </c:pt>
                <c:pt idx="311">
                  <c:v>1.9780230000000001</c:v>
                </c:pt>
                <c:pt idx="312">
                  <c:v>2.0130330000000001</c:v>
                </c:pt>
                <c:pt idx="313">
                  <c:v>2.0582220000000002</c:v>
                </c:pt>
                <c:pt idx="314">
                  <c:v>2.1137959999999998</c:v>
                </c:pt>
                <c:pt idx="315">
                  <c:v>2.1806580000000002</c:v>
                </c:pt>
                <c:pt idx="316">
                  <c:v>2.2604609999999998</c:v>
                </c:pt>
                <c:pt idx="317">
                  <c:v>2.3558210000000002</c:v>
                </c:pt>
                <c:pt idx="318">
                  <c:v>2.4707119999999998</c:v>
                </c:pt>
                <c:pt idx="319">
                  <c:v>2.6112000000000002</c:v>
                </c:pt>
                <c:pt idx="320">
                  <c:v>2.7867690000000001</c:v>
                </c:pt>
                <c:pt idx="321">
                  <c:v>3.012741999999998</c:v>
                </c:pt>
                <c:pt idx="322">
                  <c:v>3.3144110000000002</c:v>
                </c:pt>
                <c:pt idx="323">
                  <c:v>3.7314129999999981</c:v>
                </c:pt>
                <c:pt idx="324">
                  <c:v>4.3078539999999892</c:v>
                </c:pt>
                <c:pt idx="325">
                  <c:v>5.0583530000000003</c:v>
                </c:pt>
                <c:pt idx="326">
                  <c:v>6.0531050000000004</c:v>
                </c:pt>
                <c:pt idx="327">
                  <c:v>7.3977039999999956</c:v>
                </c:pt>
                <c:pt idx="328">
                  <c:v>8.6183959999999988</c:v>
                </c:pt>
                <c:pt idx="329">
                  <c:v>8.6837990000000005</c:v>
                </c:pt>
                <c:pt idx="330">
                  <c:v>7.8103859999999878</c:v>
                </c:pt>
                <c:pt idx="331">
                  <c:v>7.039085</c:v>
                </c:pt>
                <c:pt idx="332">
                  <c:v>6.7299620000000004</c:v>
                </c:pt>
                <c:pt idx="333">
                  <c:v>6.8510929999999997</c:v>
                </c:pt>
                <c:pt idx="334">
                  <c:v>7.3516640000000004</c:v>
                </c:pt>
                <c:pt idx="335">
                  <c:v>8.210089</c:v>
                </c:pt>
                <c:pt idx="336">
                  <c:v>9.3065170000000013</c:v>
                </c:pt>
                <c:pt idx="337">
                  <c:v>10.47536</c:v>
                </c:pt>
                <c:pt idx="338">
                  <c:v>11.97824</c:v>
                </c:pt>
                <c:pt idx="339">
                  <c:v>14.2277</c:v>
                </c:pt>
                <c:pt idx="340">
                  <c:v>17.574490000000001</c:v>
                </c:pt>
                <c:pt idx="341">
                  <c:v>22.507280000000009</c:v>
                </c:pt>
                <c:pt idx="342">
                  <c:v>29.771719999999981</c:v>
                </c:pt>
                <c:pt idx="343">
                  <c:v>40.268300000000011</c:v>
                </c:pt>
                <c:pt idx="344">
                  <c:v>54.16039</c:v>
                </c:pt>
                <c:pt idx="345">
                  <c:v>68.164609999999996</c:v>
                </c:pt>
                <c:pt idx="346">
                  <c:v>73.780810000000002</c:v>
                </c:pt>
                <c:pt idx="347">
                  <c:v>66.088250000000002</c:v>
                </c:pt>
                <c:pt idx="348">
                  <c:v>51.695590000000003</c:v>
                </c:pt>
                <c:pt idx="349">
                  <c:v>38.370069999999998</c:v>
                </c:pt>
                <c:pt idx="350">
                  <c:v>28.495560000000001</c:v>
                </c:pt>
                <c:pt idx="351">
                  <c:v>21.647739999999999</c:v>
                </c:pt>
                <c:pt idx="352">
                  <c:v>16.925470000000001</c:v>
                </c:pt>
                <c:pt idx="353">
                  <c:v>13.61458</c:v>
                </c:pt>
                <c:pt idx="354">
                  <c:v>11.238049999999999</c:v>
                </c:pt>
                <c:pt idx="355">
                  <c:v>9.4899120000000003</c:v>
                </c:pt>
                <c:pt idx="356">
                  <c:v>8.1746729999999985</c:v>
                </c:pt>
                <c:pt idx="357">
                  <c:v>7.1653539999999891</c:v>
                </c:pt>
                <c:pt idx="358">
                  <c:v>6.3770939999999996</c:v>
                </c:pt>
                <c:pt idx="359">
                  <c:v>5.7518729999999998</c:v>
                </c:pt>
                <c:pt idx="360">
                  <c:v>5.2492179999999999</c:v>
                </c:pt>
                <c:pt idx="361">
                  <c:v>4.8403369999999946</c:v>
                </c:pt>
                <c:pt idx="362">
                  <c:v>4.5043749999999889</c:v>
                </c:pt>
                <c:pt idx="363">
                  <c:v>4.2259599999999891</c:v>
                </c:pt>
                <c:pt idx="364">
                  <c:v>3.9935900000000002</c:v>
                </c:pt>
                <c:pt idx="365">
                  <c:v>3.79854</c:v>
                </c:pt>
                <c:pt idx="366">
                  <c:v>3.634112</c:v>
                </c:pt>
                <c:pt idx="367">
                  <c:v>3.4951110000000001</c:v>
                </c:pt>
                <c:pt idx="368">
                  <c:v>3.3774769999999981</c:v>
                </c:pt>
                <c:pt idx="369">
                  <c:v>3.2780320000000001</c:v>
                </c:pt>
                <c:pt idx="370">
                  <c:v>3.1942879999999998</c:v>
                </c:pt>
                <c:pt idx="371">
                  <c:v>3.1242809999999999</c:v>
                </c:pt>
                <c:pt idx="372">
                  <c:v>3.0663719999999999</c:v>
                </c:pt>
                <c:pt idx="373">
                  <c:v>3.0192950000000001</c:v>
                </c:pt>
                <c:pt idx="374">
                  <c:v>2.982470999999999</c:v>
                </c:pt>
                <c:pt idx="375">
                  <c:v>2.9556519999999971</c:v>
                </c:pt>
                <c:pt idx="376">
                  <c:v>2.938635999999998</c:v>
                </c:pt>
                <c:pt idx="377">
                  <c:v>2.9310469999999889</c:v>
                </c:pt>
                <c:pt idx="378">
                  <c:v>2.9313310000000001</c:v>
                </c:pt>
                <c:pt idx="379">
                  <c:v>2.9378950000000001</c:v>
                </c:pt>
                <c:pt idx="380">
                  <c:v>2.949078999999998</c:v>
                </c:pt>
                <c:pt idx="381">
                  <c:v>2.9643999999999999</c:v>
                </c:pt>
                <c:pt idx="382">
                  <c:v>2.9882399999999998</c:v>
                </c:pt>
                <c:pt idx="383">
                  <c:v>3.026618</c:v>
                </c:pt>
                <c:pt idx="384">
                  <c:v>3.0849280000000001</c:v>
                </c:pt>
                <c:pt idx="385">
                  <c:v>3.1695479999999998</c:v>
                </c:pt>
                <c:pt idx="386">
                  <c:v>3.290381</c:v>
                </c:pt>
                <c:pt idx="387">
                  <c:v>3.4637730000000002</c:v>
                </c:pt>
                <c:pt idx="388">
                  <c:v>3.7161420000000001</c:v>
                </c:pt>
                <c:pt idx="389">
                  <c:v>4.086042</c:v>
                </c:pt>
                <c:pt idx="390">
                  <c:v>4.609181999999989</c:v>
                </c:pt>
                <c:pt idx="391">
                  <c:v>5.2264139999999966</c:v>
                </c:pt>
                <c:pt idx="392">
                  <c:v>5.6420949999999879</c:v>
                </c:pt>
                <c:pt idx="393">
                  <c:v>5.6798580000000003</c:v>
                </c:pt>
                <c:pt idx="394">
                  <c:v>5.6887119999999891</c:v>
                </c:pt>
                <c:pt idx="395">
                  <c:v>6.0130549999999889</c:v>
                </c:pt>
                <c:pt idx="396">
                  <c:v>6.8097269999999996</c:v>
                </c:pt>
                <c:pt idx="397">
                  <c:v>8.1798200000000012</c:v>
                </c:pt>
                <c:pt idx="398">
                  <c:v>10.01099</c:v>
                </c:pt>
                <c:pt idx="399">
                  <c:v>11.42605</c:v>
                </c:pt>
                <c:pt idx="400">
                  <c:v>11.106920000000001</c:v>
                </c:pt>
                <c:pt idx="401">
                  <c:v>9.3565630000000048</c:v>
                </c:pt>
                <c:pt idx="402">
                  <c:v>7.5222810000000004</c:v>
                </c:pt>
                <c:pt idx="403">
                  <c:v>6.1713440000000004</c:v>
                </c:pt>
                <c:pt idx="404">
                  <c:v>5.2726940000000004</c:v>
                </c:pt>
                <c:pt idx="405">
                  <c:v>4.682864999999989</c:v>
                </c:pt>
                <c:pt idx="406">
                  <c:v>4.2906899999999997</c:v>
                </c:pt>
                <c:pt idx="407">
                  <c:v>4.0262770000000003</c:v>
                </c:pt>
                <c:pt idx="408">
                  <c:v>3.8467190000000002</c:v>
                </c:pt>
                <c:pt idx="409">
                  <c:v>3.7248999999999999</c:v>
                </c:pt>
                <c:pt idx="410">
                  <c:v>3.6427010000000002</c:v>
                </c:pt>
                <c:pt idx="411">
                  <c:v>3.5887159999999998</c:v>
                </c:pt>
                <c:pt idx="412">
                  <c:v>3.557156</c:v>
                </c:pt>
                <c:pt idx="413">
                  <c:v>3.5441539999999998</c:v>
                </c:pt>
                <c:pt idx="414">
                  <c:v>3.5459999999999998</c:v>
                </c:pt>
                <c:pt idx="415">
                  <c:v>3.5610900000000001</c:v>
                </c:pt>
                <c:pt idx="416">
                  <c:v>3.5912459999999888</c:v>
                </c:pt>
                <c:pt idx="417">
                  <c:v>3.6402570000000001</c:v>
                </c:pt>
                <c:pt idx="418">
                  <c:v>3.7135940000000001</c:v>
                </c:pt>
                <c:pt idx="419">
                  <c:v>3.8206349999999998</c:v>
                </c:pt>
                <c:pt idx="420">
                  <c:v>3.979150999999999</c:v>
                </c:pt>
                <c:pt idx="421">
                  <c:v>4.2240289999999892</c:v>
                </c:pt>
                <c:pt idx="422">
                  <c:v>4.6237799999999947</c:v>
                </c:pt>
                <c:pt idx="423">
                  <c:v>5.2853620000000001</c:v>
                </c:pt>
                <c:pt idx="424">
                  <c:v>6.1422230000000004</c:v>
                </c:pt>
                <c:pt idx="425">
                  <c:v>6.4814259999999999</c:v>
                </c:pt>
                <c:pt idx="426">
                  <c:v>6.2542139999999966</c:v>
                </c:pt>
                <c:pt idx="427">
                  <c:v>6.0134949999999892</c:v>
                </c:pt>
                <c:pt idx="428">
                  <c:v>5.701028</c:v>
                </c:pt>
                <c:pt idx="429">
                  <c:v>5.3199859999999859</c:v>
                </c:pt>
                <c:pt idx="430">
                  <c:v>4.9891259999999997</c:v>
                </c:pt>
                <c:pt idx="431">
                  <c:v>4.748996</c:v>
                </c:pt>
                <c:pt idx="432">
                  <c:v>4.5769029999999997</c:v>
                </c:pt>
                <c:pt idx="433">
                  <c:v>4.4523729999999997</c:v>
                </c:pt>
                <c:pt idx="434">
                  <c:v>4.3687189999999889</c:v>
                </c:pt>
                <c:pt idx="435">
                  <c:v>4.320015999999983</c:v>
                </c:pt>
                <c:pt idx="436">
                  <c:v>4.298524999999989</c:v>
                </c:pt>
                <c:pt idx="437">
                  <c:v>4.2971979999999892</c:v>
                </c:pt>
                <c:pt idx="438">
                  <c:v>4.3107379999999891</c:v>
                </c:pt>
                <c:pt idx="439">
                  <c:v>4.3353669999999997</c:v>
                </c:pt>
                <c:pt idx="440">
                  <c:v>4.3684919999999892</c:v>
                </c:pt>
                <c:pt idx="441">
                  <c:v>4.408493</c:v>
                </c:pt>
                <c:pt idx="442">
                  <c:v>4.4542570000000001</c:v>
                </c:pt>
                <c:pt idx="443">
                  <c:v>4.5049699999999966</c:v>
                </c:pt>
                <c:pt idx="444">
                  <c:v>4.5600639999999997</c:v>
                </c:pt>
                <c:pt idx="445">
                  <c:v>4.619157999999989</c:v>
                </c:pt>
                <c:pt idx="446">
                  <c:v>4.6820119999999879</c:v>
                </c:pt>
                <c:pt idx="447">
                  <c:v>4.7484659999999996</c:v>
                </c:pt>
                <c:pt idx="448">
                  <c:v>4.8184739999999966</c:v>
                </c:pt>
                <c:pt idx="449">
                  <c:v>4.8922699999999999</c:v>
                </c:pt>
                <c:pt idx="450">
                  <c:v>4.9702330000000003</c:v>
                </c:pt>
              </c:numCache>
            </c:numRef>
          </c:yVal>
          <c:smooth val="0"/>
          <c:extLst>
            <c:ext xmlns:c16="http://schemas.microsoft.com/office/drawing/2014/chart" uri="{C3380CC4-5D6E-409C-BE32-E72D297353CC}">
              <c16:uniqueId val="{00000005-73B9-4DB5-9FFD-98FDF06993C3}"/>
            </c:ext>
          </c:extLst>
        </c:ser>
        <c:ser>
          <c:idx val="5"/>
          <c:order val="6"/>
          <c:tx>
            <c:strRef>
              <c:f>Data!$G$1</c:f>
              <c:strCache>
                <c:ptCount val="1"/>
                <c:pt idx="0">
                  <c:v>ALMA</c:v>
                </c:pt>
              </c:strCache>
            </c:strRef>
          </c:tx>
          <c:spPr>
            <a:ln w="19050" cap="rnd">
              <a:solidFill>
                <a:schemeClr val="accent3"/>
              </a:solidFill>
              <a:prstDash val="lgDashDot"/>
              <a:round/>
            </a:ln>
            <a:effectLst/>
          </c:spPr>
          <c:marker>
            <c:symbol val="none"/>
          </c:marker>
          <c:xVal>
            <c:numRef>
              <c:f>Data!$A$2:$A$452</c:f>
              <c:numCache>
                <c:formatCode>0.00</c:formatCode>
                <c:ptCount val="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numCache>
            </c:numRef>
          </c:xVal>
          <c:yVal>
            <c:numRef>
              <c:f>Data!$G$2:$G$452</c:f>
              <c:numCache>
                <c:formatCode>0.000000</c:formatCode>
                <c:ptCount val="451"/>
                <c:pt idx="0">
                  <c:v>0.1928965</c:v>
                </c:pt>
                <c:pt idx="1">
                  <c:v>0.19407460000000001</c:v>
                </c:pt>
                <c:pt idx="2">
                  <c:v>0.195274</c:v>
                </c:pt>
                <c:pt idx="3">
                  <c:v>0.1962759</c:v>
                </c:pt>
                <c:pt idx="4">
                  <c:v>0.19700960000000001</c:v>
                </c:pt>
                <c:pt idx="5">
                  <c:v>0.19766500000000001</c:v>
                </c:pt>
                <c:pt idx="6">
                  <c:v>0.19839000000000001</c:v>
                </c:pt>
                <c:pt idx="7">
                  <c:v>0.19921140000000001</c:v>
                </c:pt>
                <c:pt idx="8">
                  <c:v>0.2001095</c:v>
                </c:pt>
                <c:pt idx="9">
                  <c:v>0.20106019999999999</c:v>
                </c:pt>
                <c:pt idx="10">
                  <c:v>0.20204610000000001</c:v>
                </c:pt>
                <c:pt idx="11">
                  <c:v>0.2030622</c:v>
                </c:pt>
                <c:pt idx="12">
                  <c:v>0.2041142</c:v>
                </c:pt>
                <c:pt idx="13">
                  <c:v>0.2052098</c:v>
                </c:pt>
                <c:pt idx="14">
                  <c:v>0.20635880000000001</c:v>
                </c:pt>
                <c:pt idx="15">
                  <c:v>0.20756330000000001</c:v>
                </c:pt>
                <c:pt idx="16">
                  <c:v>0.20878060000000001</c:v>
                </c:pt>
                <c:pt idx="17">
                  <c:v>0.20991270000000001</c:v>
                </c:pt>
                <c:pt idx="18">
                  <c:v>0.2109472</c:v>
                </c:pt>
                <c:pt idx="19">
                  <c:v>0.21198939999999999</c:v>
                </c:pt>
                <c:pt idx="20">
                  <c:v>0.2131006</c:v>
                </c:pt>
                <c:pt idx="21">
                  <c:v>0.21427309999999999</c:v>
                </c:pt>
                <c:pt idx="22">
                  <c:v>0.2154587</c:v>
                </c:pt>
                <c:pt idx="23">
                  <c:v>0.2166062</c:v>
                </c:pt>
                <c:pt idx="24">
                  <c:v>0.21773670000000001</c:v>
                </c:pt>
                <c:pt idx="25">
                  <c:v>0.21890370000000001</c:v>
                </c:pt>
                <c:pt idx="26">
                  <c:v>0.22012380000000001</c:v>
                </c:pt>
                <c:pt idx="27">
                  <c:v>0.2213861</c:v>
                </c:pt>
                <c:pt idx="28">
                  <c:v>0.2226621</c:v>
                </c:pt>
                <c:pt idx="29">
                  <c:v>0.22393370000000001</c:v>
                </c:pt>
                <c:pt idx="30">
                  <c:v>0.22521910000000001</c:v>
                </c:pt>
                <c:pt idx="31">
                  <c:v>0.2265384</c:v>
                </c:pt>
                <c:pt idx="32">
                  <c:v>0.22789400000000001</c:v>
                </c:pt>
                <c:pt idx="33">
                  <c:v>0.2292825</c:v>
                </c:pt>
                <c:pt idx="34">
                  <c:v>0.230707</c:v>
                </c:pt>
                <c:pt idx="35">
                  <c:v>0.2321724</c:v>
                </c:pt>
                <c:pt idx="36">
                  <c:v>0.2336744</c:v>
                </c:pt>
                <c:pt idx="37">
                  <c:v>0.2351917</c:v>
                </c:pt>
                <c:pt idx="38">
                  <c:v>0.23671010000000001</c:v>
                </c:pt>
                <c:pt idx="39">
                  <c:v>0.2382592</c:v>
                </c:pt>
                <c:pt idx="40">
                  <c:v>0.23986660000000001</c:v>
                </c:pt>
                <c:pt idx="41">
                  <c:v>0.24154349999999999</c:v>
                </c:pt>
                <c:pt idx="42">
                  <c:v>0.24330399999999999</c:v>
                </c:pt>
                <c:pt idx="43">
                  <c:v>0.2451777</c:v>
                </c:pt>
                <c:pt idx="44">
                  <c:v>0.2472203</c:v>
                </c:pt>
                <c:pt idx="45">
                  <c:v>0.2495223</c:v>
                </c:pt>
                <c:pt idx="46">
                  <c:v>0.25212830000000003</c:v>
                </c:pt>
                <c:pt idx="47">
                  <c:v>0.25451649999999998</c:v>
                </c:pt>
                <c:pt idx="48">
                  <c:v>0.25605919999999999</c:v>
                </c:pt>
                <c:pt idx="49">
                  <c:v>0.25752979999999998</c:v>
                </c:pt>
                <c:pt idx="50">
                  <c:v>0.25941629999999999</c:v>
                </c:pt>
                <c:pt idx="51">
                  <c:v>0.26168599999999997</c:v>
                </c:pt>
                <c:pt idx="52">
                  <c:v>0.26418380000000002</c:v>
                </c:pt>
                <c:pt idx="53">
                  <c:v>0.26660440000000002</c:v>
                </c:pt>
                <c:pt idx="54">
                  <c:v>0.26873409999999998</c:v>
                </c:pt>
                <c:pt idx="55">
                  <c:v>0.27077469999999998</c:v>
                </c:pt>
                <c:pt idx="56">
                  <c:v>0.27299380000000001</c:v>
                </c:pt>
                <c:pt idx="57">
                  <c:v>0.27548270000000002</c:v>
                </c:pt>
                <c:pt idx="58">
                  <c:v>0.2782655</c:v>
                </c:pt>
                <c:pt idx="59">
                  <c:v>0.28130100000000002</c:v>
                </c:pt>
                <c:pt idx="60">
                  <c:v>0.28435120000000003</c:v>
                </c:pt>
                <c:pt idx="61">
                  <c:v>0.28727229999999998</c:v>
                </c:pt>
                <c:pt idx="62">
                  <c:v>0.29029779999999999</c:v>
                </c:pt>
                <c:pt idx="63">
                  <c:v>0.29361399999999999</c:v>
                </c:pt>
                <c:pt idx="64">
                  <c:v>0.29725889999999999</c:v>
                </c:pt>
                <c:pt idx="65">
                  <c:v>0.30124519999999999</c:v>
                </c:pt>
                <c:pt idx="66">
                  <c:v>0.30560540000000003</c:v>
                </c:pt>
                <c:pt idx="67">
                  <c:v>0.31039830000000002</c:v>
                </c:pt>
                <c:pt idx="68">
                  <c:v>0.31570429999999999</c:v>
                </c:pt>
                <c:pt idx="69">
                  <c:v>0.32158589999999998</c:v>
                </c:pt>
                <c:pt idx="70">
                  <c:v>0.32795730000000001</c:v>
                </c:pt>
                <c:pt idx="71">
                  <c:v>0.33446569999999998</c:v>
                </c:pt>
                <c:pt idx="72">
                  <c:v>0.3408735</c:v>
                </c:pt>
                <c:pt idx="73">
                  <c:v>0.34758559999999999</c:v>
                </c:pt>
                <c:pt idx="74">
                  <c:v>0.35522809999999999</c:v>
                </c:pt>
                <c:pt idx="75">
                  <c:v>0.3641798</c:v>
                </c:pt>
                <c:pt idx="76">
                  <c:v>0.37452029999999997</c:v>
                </c:pt>
                <c:pt idx="77">
                  <c:v>0.38583119999999999</c:v>
                </c:pt>
                <c:pt idx="78">
                  <c:v>0.39736009999999999</c:v>
                </c:pt>
                <c:pt idx="79">
                  <c:v>0.40933069999999999</c:v>
                </c:pt>
                <c:pt idx="80">
                  <c:v>0.4229752</c:v>
                </c:pt>
                <c:pt idx="81">
                  <c:v>0.43925510000000001</c:v>
                </c:pt>
                <c:pt idx="82">
                  <c:v>0.45873580000000003</c:v>
                </c:pt>
                <c:pt idx="83">
                  <c:v>0.48193780000000003</c:v>
                </c:pt>
                <c:pt idx="84">
                  <c:v>0.50942779999999999</c:v>
                </c:pt>
                <c:pt idx="85">
                  <c:v>0.54204490000000005</c:v>
                </c:pt>
                <c:pt idx="86">
                  <c:v>0.58172290000000004</c:v>
                </c:pt>
                <c:pt idx="87">
                  <c:v>0.63158709999999996</c:v>
                </c:pt>
                <c:pt idx="88">
                  <c:v>0.6959786</c:v>
                </c:pt>
                <c:pt idx="89">
                  <c:v>0.78135790000000005</c:v>
                </c:pt>
                <c:pt idx="90">
                  <c:v>0.8962348</c:v>
                </c:pt>
                <c:pt idx="91">
                  <c:v>1.0429889999999999</c:v>
                </c:pt>
                <c:pt idx="92">
                  <c:v>1.1999310000000001</c:v>
                </c:pt>
                <c:pt idx="93">
                  <c:v>1.361278</c:v>
                </c:pt>
                <c:pt idx="94">
                  <c:v>1.582822</c:v>
                </c:pt>
                <c:pt idx="95">
                  <c:v>1.919511</c:v>
                </c:pt>
                <c:pt idx="96">
                  <c:v>2.420605999999998</c:v>
                </c:pt>
                <c:pt idx="97">
                  <c:v>3.144641</c:v>
                </c:pt>
                <c:pt idx="98">
                  <c:v>4.1193669999999996</c:v>
                </c:pt>
                <c:pt idx="99">
                  <c:v>5.1958269999999889</c:v>
                </c:pt>
                <c:pt idx="100">
                  <c:v>5.8727869999999891</c:v>
                </c:pt>
                <c:pt idx="101">
                  <c:v>5.635885999999986</c:v>
                </c:pt>
                <c:pt idx="102">
                  <c:v>4.6887819999999891</c:v>
                </c:pt>
                <c:pt idx="103">
                  <c:v>3.6306449999999981</c:v>
                </c:pt>
                <c:pt idx="104">
                  <c:v>2.776071</c:v>
                </c:pt>
                <c:pt idx="105">
                  <c:v>2.1594190000000002</c:v>
                </c:pt>
                <c:pt idx="106">
                  <c:v>1.726909</c:v>
                </c:pt>
                <c:pt idx="107">
                  <c:v>1.42194</c:v>
                </c:pt>
                <c:pt idx="108">
                  <c:v>1.203068</c:v>
                </c:pt>
                <c:pt idx="109">
                  <c:v>1.042643</c:v>
                </c:pt>
                <c:pt idx="110">
                  <c:v>0.9225892</c:v>
                </c:pt>
                <c:pt idx="111">
                  <c:v>0.83102220000000004</c:v>
                </c:pt>
                <c:pt idx="112">
                  <c:v>0.76000259999999997</c:v>
                </c:pt>
                <c:pt idx="113">
                  <c:v>0.70412509999999995</c:v>
                </c:pt>
                <c:pt idx="114">
                  <c:v>0.65963550000000004</c:v>
                </c:pt>
                <c:pt idx="115">
                  <c:v>0.62386370000000002</c:v>
                </c:pt>
                <c:pt idx="116">
                  <c:v>0.594862</c:v>
                </c:pt>
                <c:pt idx="117">
                  <c:v>0.57125239999999999</c:v>
                </c:pt>
                <c:pt idx="118">
                  <c:v>0.55210879999999996</c:v>
                </c:pt>
                <c:pt idx="119">
                  <c:v>0.53667379999999998</c:v>
                </c:pt>
                <c:pt idx="120">
                  <c:v>0.52406920000000001</c:v>
                </c:pt>
                <c:pt idx="121">
                  <c:v>0.51316329999999999</c:v>
                </c:pt>
                <c:pt idx="122">
                  <c:v>0.50317690000000004</c:v>
                </c:pt>
                <c:pt idx="123">
                  <c:v>0.49411500000000003</c:v>
                </c:pt>
                <c:pt idx="124">
                  <c:v>0.48623929999999999</c:v>
                </c:pt>
                <c:pt idx="125">
                  <c:v>0.47970479999999999</c:v>
                </c:pt>
                <c:pt idx="126">
                  <c:v>0.47445409999999999</c:v>
                </c:pt>
                <c:pt idx="127">
                  <c:v>0.47031440000000002</c:v>
                </c:pt>
                <c:pt idx="128">
                  <c:v>0.4671109</c:v>
                </c:pt>
                <c:pt idx="129">
                  <c:v>0.46469820000000001</c:v>
                </c:pt>
                <c:pt idx="130">
                  <c:v>0.46296969999999998</c:v>
                </c:pt>
                <c:pt idx="131">
                  <c:v>0.46184160000000002</c:v>
                </c:pt>
                <c:pt idx="132">
                  <c:v>0.4612503</c:v>
                </c:pt>
                <c:pt idx="133">
                  <c:v>0.46114660000000002</c:v>
                </c:pt>
                <c:pt idx="134">
                  <c:v>0.46149240000000002</c:v>
                </c:pt>
                <c:pt idx="135">
                  <c:v>0.46225870000000002</c:v>
                </c:pt>
                <c:pt idx="136">
                  <c:v>0.46341710000000003</c:v>
                </c:pt>
                <c:pt idx="137">
                  <c:v>0.46494160000000001</c:v>
                </c:pt>
                <c:pt idx="138">
                  <c:v>0.46684579999999998</c:v>
                </c:pt>
                <c:pt idx="139">
                  <c:v>0.46916269999999999</c:v>
                </c:pt>
                <c:pt idx="140">
                  <c:v>0.47176790000000002</c:v>
                </c:pt>
                <c:pt idx="141">
                  <c:v>0.47441549999999999</c:v>
                </c:pt>
                <c:pt idx="142">
                  <c:v>0.47721980000000003</c:v>
                </c:pt>
                <c:pt idx="143">
                  <c:v>0.48030919999999999</c:v>
                </c:pt>
                <c:pt idx="144">
                  <c:v>0.48374260000000002</c:v>
                </c:pt>
                <c:pt idx="145">
                  <c:v>0.4875314</c:v>
                </c:pt>
                <c:pt idx="146">
                  <c:v>0.49167250000000001</c:v>
                </c:pt>
                <c:pt idx="147">
                  <c:v>0.49615759999999998</c:v>
                </c:pt>
                <c:pt idx="148">
                  <c:v>0.50099930000000004</c:v>
                </c:pt>
                <c:pt idx="149">
                  <c:v>0.50622509999999998</c:v>
                </c:pt>
                <c:pt idx="150">
                  <c:v>0.51187950000000004</c:v>
                </c:pt>
                <c:pt idx="151">
                  <c:v>0.51802150000000002</c:v>
                </c:pt>
                <c:pt idx="152">
                  <c:v>0.52465890000000004</c:v>
                </c:pt>
                <c:pt idx="153">
                  <c:v>0.53156360000000002</c:v>
                </c:pt>
                <c:pt idx="154">
                  <c:v>0.53833629999999999</c:v>
                </c:pt>
                <c:pt idx="155">
                  <c:v>0.5450332</c:v>
                </c:pt>
                <c:pt idx="156">
                  <c:v>0.55203029999999997</c:v>
                </c:pt>
                <c:pt idx="157">
                  <c:v>0.55955730000000004</c:v>
                </c:pt>
                <c:pt idx="158">
                  <c:v>0.5677063</c:v>
                </c:pt>
                <c:pt idx="159">
                  <c:v>0.57649300000000003</c:v>
                </c:pt>
                <c:pt idx="160">
                  <c:v>0.58591530000000003</c:v>
                </c:pt>
                <c:pt idx="161">
                  <c:v>0.59597999999999995</c:v>
                </c:pt>
                <c:pt idx="162">
                  <c:v>0.60668060000000001</c:v>
                </c:pt>
                <c:pt idx="163">
                  <c:v>0.61802480000000004</c:v>
                </c:pt>
                <c:pt idx="164">
                  <c:v>0.63011790000000001</c:v>
                </c:pt>
                <c:pt idx="165">
                  <c:v>0.64304830000000002</c:v>
                </c:pt>
                <c:pt idx="166">
                  <c:v>0.6568524</c:v>
                </c:pt>
                <c:pt idx="167">
                  <c:v>0.67156990000000005</c:v>
                </c:pt>
                <c:pt idx="168">
                  <c:v>0.68725199999999997</c:v>
                </c:pt>
                <c:pt idx="169">
                  <c:v>0.70399109999999998</c:v>
                </c:pt>
                <c:pt idx="170">
                  <c:v>0.7219392</c:v>
                </c:pt>
                <c:pt idx="171">
                  <c:v>0.74128119999999997</c:v>
                </c:pt>
                <c:pt idx="172">
                  <c:v>0.76220940000000004</c:v>
                </c:pt>
                <c:pt idx="173">
                  <c:v>0.78490490000000002</c:v>
                </c:pt>
                <c:pt idx="174">
                  <c:v>0.80957069999999998</c:v>
                </c:pt>
                <c:pt idx="175">
                  <c:v>0.83647020000000005</c:v>
                </c:pt>
                <c:pt idx="176">
                  <c:v>0.86593200000000004</c:v>
                </c:pt>
                <c:pt idx="177">
                  <c:v>0.89833030000000003</c:v>
                </c:pt>
                <c:pt idx="178">
                  <c:v>0.9341081</c:v>
                </c:pt>
                <c:pt idx="179">
                  <c:v>0.97391570000000005</c:v>
                </c:pt>
                <c:pt idx="180">
                  <c:v>1.018742</c:v>
                </c:pt>
                <c:pt idx="181">
                  <c:v>1.07012</c:v>
                </c:pt>
                <c:pt idx="182">
                  <c:v>1.1305000000000001</c:v>
                </c:pt>
                <c:pt idx="183">
                  <c:v>1.204156</c:v>
                </c:pt>
                <c:pt idx="184">
                  <c:v>1.2992090000000001</c:v>
                </c:pt>
                <c:pt idx="185">
                  <c:v>1.430455</c:v>
                </c:pt>
                <c:pt idx="186">
                  <c:v>1.608778</c:v>
                </c:pt>
                <c:pt idx="187">
                  <c:v>1.7628779999999999</c:v>
                </c:pt>
                <c:pt idx="188">
                  <c:v>1.785509</c:v>
                </c:pt>
                <c:pt idx="189">
                  <c:v>1.7887519999999999</c:v>
                </c:pt>
                <c:pt idx="190">
                  <c:v>1.8465510000000001</c:v>
                </c:pt>
                <c:pt idx="191">
                  <c:v>1.952231</c:v>
                </c:pt>
                <c:pt idx="192">
                  <c:v>2.096026999999999</c:v>
                </c:pt>
                <c:pt idx="193">
                  <c:v>2.2757079999999998</c:v>
                </c:pt>
                <c:pt idx="194">
                  <c:v>2.4943119999999999</c:v>
                </c:pt>
                <c:pt idx="195">
                  <c:v>2.758696</c:v>
                </c:pt>
                <c:pt idx="196">
                  <c:v>3.079377</c:v>
                </c:pt>
                <c:pt idx="197">
                  <c:v>3.471298</c:v>
                </c:pt>
                <c:pt idx="198">
                  <c:v>3.955362</c:v>
                </c:pt>
                <c:pt idx="199">
                  <c:v>4.5609729999999891</c:v>
                </c:pt>
                <c:pt idx="200">
                  <c:v>5.3300429999999999</c:v>
                </c:pt>
                <c:pt idx="201">
                  <c:v>6.3233809999999879</c:v>
                </c:pt>
                <c:pt idx="202">
                  <c:v>7.6308839999999947</c:v>
                </c:pt>
                <c:pt idx="203">
                  <c:v>9.3875630000000001</c:v>
                </c:pt>
                <c:pt idx="204">
                  <c:v>11.7986</c:v>
                </c:pt>
                <c:pt idx="205">
                  <c:v>15.175090000000001</c:v>
                </c:pt>
                <c:pt idx="206">
                  <c:v>19.966000000000001</c:v>
                </c:pt>
                <c:pt idx="207">
                  <c:v>26.712109999999999</c:v>
                </c:pt>
                <c:pt idx="208">
                  <c:v>35.660920000000011</c:v>
                </c:pt>
                <c:pt idx="209">
                  <c:v>45.528820000000003</c:v>
                </c:pt>
                <c:pt idx="210">
                  <c:v>51.991930000000011</c:v>
                </c:pt>
                <c:pt idx="211">
                  <c:v>50.378439999999998</c:v>
                </c:pt>
                <c:pt idx="212">
                  <c:v>42.054889999999993</c:v>
                </c:pt>
                <c:pt idx="213">
                  <c:v>32.306570000000001</c:v>
                </c:pt>
                <c:pt idx="214">
                  <c:v>24.226700000000001</c:v>
                </c:pt>
                <c:pt idx="215">
                  <c:v>18.307970000000001</c:v>
                </c:pt>
                <c:pt idx="216">
                  <c:v>14.118359999999999</c:v>
                </c:pt>
                <c:pt idx="217">
                  <c:v>11.146280000000001</c:v>
                </c:pt>
                <c:pt idx="218">
                  <c:v>9.0039030000000011</c:v>
                </c:pt>
                <c:pt idx="219">
                  <c:v>7.428064</c:v>
                </c:pt>
                <c:pt idx="220">
                  <c:v>6.2446679999999999</c:v>
                </c:pt>
                <c:pt idx="221">
                  <c:v>5.3373710000000001</c:v>
                </c:pt>
                <c:pt idx="222">
                  <c:v>4.6272029999999891</c:v>
                </c:pt>
                <c:pt idx="223">
                  <c:v>4.061661</c:v>
                </c:pt>
                <c:pt idx="224">
                  <c:v>3.6062319999999999</c:v>
                </c:pt>
                <c:pt idx="225">
                  <c:v>3.2366700000000002</c:v>
                </c:pt>
                <c:pt idx="226">
                  <c:v>2.9351910000000001</c:v>
                </c:pt>
                <c:pt idx="227">
                  <c:v>2.6889539999999998</c:v>
                </c:pt>
                <c:pt idx="228">
                  <c:v>2.4887950000000001</c:v>
                </c:pt>
                <c:pt idx="229">
                  <c:v>2.326937</c:v>
                </c:pt>
                <c:pt idx="230">
                  <c:v>2.191967</c:v>
                </c:pt>
                <c:pt idx="231">
                  <c:v>2.0661160000000001</c:v>
                </c:pt>
                <c:pt idx="232">
                  <c:v>1.938439</c:v>
                </c:pt>
                <c:pt idx="233">
                  <c:v>1.814257</c:v>
                </c:pt>
                <c:pt idx="234">
                  <c:v>1.702639</c:v>
                </c:pt>
                <c:pt idx="235">
                  <c:v>1.60649</c:v>
                </c:pt>
                <c:pt idx="236">
                  <c:v>1.5242990000000001</c:v>
                </c:pt>
                <c:pt idx="237">
                  <c:v>1.453597</c:v>
                </c:pt>
                <c:pt idx="238">
                  <c:v>1.3922330000000001</c:v>
                </c:pt>
                <c:pt idx="239">
                  <c:v>1.338516</c:v>
                </c:pt>
                <c:pt idx="240">
                  <c:v>1.29115</c:v>
                </c:pt>
                <c:pt idx="241">
                  <c:v>1.2491380000000001</c:v>
                </c:pt>
                <c:pt idx="242">
                  <c:v>1.211708</c:v>
                </c:pt>
                <c:pt idx="243">
                  <c:v>1.1782280000000001</c:v>
                </c:pt>
                <c:pt idx="244">
                  <c:v>1.1481680000000001</c:v>
                </c:pt>
                <c:pt idx="245">
                  <c:v>1.1211279999999999</c:v>
                </c:pt>
                <c:pt idx="246">
                  <c:v>1.096814</c:v>
                </c:pt>
                <c:pt idx="247">
                  <c:v>1.074983</c:v>
                </c:pt>
                <c:pt idx="248">
                  <c:v>1.0554300000000001</c:v>
                </c:pt>
                <c:pt idx="249">
                  <c:v>1.0380180000000001</c:v>
                </c:pt>
                <c:pt idx="250">
                  <c:v>1.022705</c:v>
                </c:pt>
                <c:pt idx="251">
                  <c:v>1.0096050000000001</c:v>
                </c:pt>
                <c:pt idx="252">
                  <c:v>0.99894470000000002</c:v>
                </c:pt>
                <c:pt idx="253">
                  <c:v>0.99003470000000005</c:v>
                </c:pt>
                <c:pt idx="254">
                  <c:v>0.97952419999999996</c:v>
                </c:pt>
                <c:pt idx="255">
                  <c:v>0.96713269999999996</c:v>
                </c:pt>
                <c:pt idx="256">
                  <c:v>0.95587560000000005</c:v>
                </c:pt>
                <c:pt idx="257">
                  <c:v>0.94645349999999995</c:v>
                </c:pt>
                <c:pt idx="258">
                  <c:v>0.93858269999999999</c:v>
                </c:pt>
                <c:pt idx="259">
                  <c:v>0.93194790000000005</c:v>
                </c:pt>
                <c:pt idx="260">
                  <c:v>0.92633650000000001</c:v>
                </c:pt>
                <c:pt idx="261">
                  <c:v>0.92161289999999996</c:v>
                </c:pt>
                <c:pt idx="262">
                  <c:v>0.91768729999999998</c:v>
                </c:pt>
                <c:pt idx="263">
                  <c:v>0.91449829999999999</c:v>
                </c:pt>
                <c:pt idx="264">
                  <c:v>0.9120047</c:v>
                </c:pt>
                <c:pt idx="265">
                  <c:v>0.91017389999999998</c:v>
                </c:pt>
                <c:pt idx="266">
                  <c:v>0.90895510000000002</c:v>
                </c:pt>
                <c:pt idx="267">
                  <c:v>0.9082635</c:v>
                </c:pt>
                <c:pt idx="268">
                  <c:v>0.90807550000000004</c:v>
                </c:pt>
                <c:pt idx="269">
                  <c:v>0.9084489</c:v>
                </c:pt>
                <c:pt idx="270">
                  <c:v>0.90941910000000004</c:v>
                </c:pt>
                <c:pt idx="271">
                  <c:v>0.91100099999999995</c:v>
                </c:pt>
                <c:pt idx="272">
                  <c:v>0.91322429999999999</c:v>
                </c:pt>
                <c:pt idx="273">
                  <c:v>0.91614169999999995</c:v>
                </c:pt>
                <c:pt idx="274">
                  <c:v>0.91974739999999999</c:v>
                </c:pt>
                <c:pt idx="275">
                  <c:v>0.9238248</c:v>
                </c:pt>
                <c:pt idx="276">
                  <c:v>0.92820230000000004</c:v>
                </c:pt>
                <c:pt idx="277">
                  <c:v>0.93307260000000003</c:v>
                </c:pt>
                <c:pt idx="278">
                  <c:v>0.93872370000000005</c:v>
                </c:pt>
                <c:pt idx="279">
                  <c:v>0.94517220000000002</c:v>
                </c:pt>
                <c:pt idx="280">
                  <c:v>0.95245210000000002</c:v>
                </c:pt>
                <c:pt idx="281">
                  <c:v>0.96073319999999995</c:v>
                </c:pt>
                <c:pt idx="282">
                  <c:v>0.97017640000000005</c:v>
                </c:pt>
                <c:pt idx="283">
                  <c:v>0.98094910000000002</c:v>
                </c:pt>
                <c:pt idx="284">
                  <c:v>0.99327330000000003</c:v>
                </c:pt>
                <c:pt idx="285">
                  <c:v>1.007458</c:v>
                </c:pt>
                <c:pt idx="286">
                  <c:v>1.0239339999999999</c:v>
                </c:pt>
                <c:pt idx="287">
                  <c:v>1.04331</c:v>
                </c:pt>
                <c:pt idx="288">
                  <c:v>1.0664640000000001</c:v>
                </c:pt>
                <c:pt idx="289">
                  <c:v>1.0946800000000001</c:v>
                </c:pt>
                <c:pt idx="290">
                  <c:v>1.1297680000000001</c:v>
                </c:pt>
                <c:pt idx="291">
                  <c:v>1.1742570000000001</c:v>
                </c:pt>
                <c:pt idx="292">
                  <c:v>1.232901</c:v>
                </c:pt>
                <c:pt idx="293">
                  <c:v>1.314127</c:v>
                </c:pt>
                <c:pt idx="294">
                  <c:v>1.432477</c:v>
                </c:pt>
                <c:pt idx="295">
                  <c:v>1.615507</c:v>
                </c:pt>
                <c:pt idx="296">
                  <c:v>1.9185680000000001</c:v>
                </c:pt>
                <c:pt idx="297">
                  <c:v>2.4532090000000002</c:v>
                </c:pt>
                <c:pt idx="298">
                  <c:v>3.3922689999999891</c:v>
                </c:pt>
                <c:pt idx="299">
                  <c:v>4.5767819999999997</c:v>
                </c:pt>
                <c:pt idx="300">
                  <c:v>4.638547</c:v>
                </c:pt>
                <c:pt idx="301">
                  <c:v>3.505404</c:v>
                </c:pt>
                <c:pt idx="302">
                  <c:v>2.5778249999999998</c:v>
                </c:pt>
                <c:pt idx="303">
                  <c:v>2.061046999999999</c:v>
                </c:pt>
                <c:pt idx="304">
                  <c:v>1.783388</c:v>
                </c:pt>
                <c:pt idx="305">
                  <c:v>1.629707</c:v>
                </c:pt>
                <c:pt idx="306">
                  <c:v>1.543417</c:v>
                </c:pt>
                <c:pt idx="307">
                  <c:v>1.4967900000000001</c:v>
                </c:pt>
                <c:pt idx="308">
                  <c:v>1.4752909999999999</c:v>
                </c:pt>
                <c:pt idx="309">
                  <c:v>1.4709589999999999</c:v>
                </c:pt>
                <c:pt idx="310">
                  <c:v>1.479344</c:v>
                </c:pt>
                <c:pt idx="311">
                  <c:v>1.4979420000000001</c:v>
                </c:pt>
                <c:pt idx="312">
                  <c:v>1.52549</c:v>
                </c:pt>
                <c:pt idx="313">
                  <c:v>1.561593</c:v>
                </c:pt>
                <c:pt idx="314">
                  <c:v>1.606495</c:v>
                </c:pt>
                <c:pt idx="315">
                  <c:v>1.661017</c:v>
                </c:pt>
                <c:pt idx="316">
                  <c:v>1.72665</c:v>
                </c:pt>
                <c:pt idx="317">
                  <c:v>1.805752</c:v>
                </c:pt>
                <c:pt idx="318">
                  <c:v>1.901932</c:v>
                </c:pt>
                <c:pt idx="319">
                  <c:v>2.0207410000000001</c:v>
                </c:pt>
                <c:pt idx="320">
                  <c:v>2.1709510000000001</c:v>
                </c:pt>
                <c:pt idx="321">
                  <c:v>2.366914</c:v>
                </c:pt>
                <c:pt idx="322">
                  <c:v>2.6326569999999889</c:v>
                </c:pt>
                <c:pt idx="323">
                  <c:v>3.0063240000000002</c:v>
                </c:pt>
                <c:pt idx="324">
                  <c:v>3.529455</c:v>
                </c:pt>
                <c:pt idx="325">
                  <c:v>4.2075719999999954</c:v>
                </c:pt>
                <c:pt idx="326">
                  <c:v>5.1043049999999859</c:v>
                </c:pt>
                <c:pt idx="327">
                  <c:v>6.3456780000000004</c:v>
                </c:pt>
                <c:pt idx="328">
                  <c:v>7.4890980000000003</c:v>
                </c:pt>
                <c:pt idx="329">
                  <c:v>7.5012400000000001</c:v>
                </c:pt>
                <c:pt idx="330">
                  <c:v>6.5956679999999999</c:v>
                </c:pt>
                <c:pt idx="331">
                  <c:v>5.801393</c:v>
                </c:pt>
                <c:pt idx="332">
                  <c:v>5.4484830000000004</c:v>
                </c:pt>
                <c:pt idx="333">
                  <c:v>5.4921920000000002</c:v>
                </c:pt>
                <c:pt idx="334">
                  <c:v>5.8792090000000004</c:v>
                </c:pt>
                <c:pt idx="335">
                  <c:v>6.5861460000000003</c:v>
                </c:pt>
                <c:pt idx="336">
                  <c:v>7.4763510000000002</c:v>
                </c:pt>
                <c:pt idx="337">
                  <c:v>8.3435539999999992</c:v>
                </c:pt>
                <c:pt idx="338">
                  <c:v>9.4343979999999998</c:v>
                </c:pt>
                <c:pt idx="339">
                  <c:v>11.133889999999999</c:v>
                </c:pt>
                <c:pt idx="340">
                  <c:v>13.72359</c:v>
                </c:pt>
                <c:pt idx="341">
                  <c:v>17.587859999999999</c:v>
                </c:pt>
                <c:pt idx="342">
                  <c:v>23.33014</c:v>
                </c:pt>
                <c:pt idx="343">
                  <c:v>31.70635</c:v>
                </c:pt>
                <c:pt idx="344">
                  <c:v>42.91986</c:v>
                </c:pt>
                <c:pt idx="345">
                  <c:v>54.359520000000003</c:v>
                </c:pt>
                <c:pt idx="346">
                  <c:v>58.961399999999998</c:v>
                </c:pt>
                <c:pt idx="347">
                  <c:v>52.588790000000003</c:v>
                </c:pt>
                <c:pt idx="348">
                  <c:v>40.835569999999997</c:v>
                </c:pt>
                <c:pt idx="349">
                  <c:v>30.10369</c:v>
                </c:pt>
                <c:pt idx="350">
                  <c:v>22.2379</c:v>
                </c:pt>
                <c:pt idx="351">
                  <c:v>16.8247</c:v>
                </c:pt>
                <c:pt idx="352">
                  <c:v>13.11092</c:v>
                </c:pt>
                <c:pt idx="353">
                  <c:v>10.51613</c:v>
                </c:pt>
                <c:pt idx="354">
                  <c:v>8.6579500000000014</c:v>
                </c:pt>
                <c:pt idx="355">
                  <c:v>7.2931119999999892</c:v>
                </c:pt>
                <c:pt idx="356">
                  <c:v>6.2672230000000004</c:v>
                </c:pt>
                <c:pt idx="357">
                  <c:v>5.4804659999999998</c:v>
                </c:pt>
                <c:pt idx="358">
                  <c:v>4.866276</c:v>
                </c:pt>
                <c:pt idx="359">
                  <c:v>4.3792210000000003</c:v>
                </c:pt>
                <c:pt idx="360">
                  <c:v>3.9876610000000001</c:v>
                </c:pt>
                <c:pt idx="361">
                  <c:v>3.6691189999999998</c:v>
                </c:pt>
                <c:pt idx="362">
                  <c:v>3.4073380000000002</c:v>
                </c:pt>
                <c:pt idx="363">
                  <c:v>3.1903480000000002</c:v>
                </c:pt>
                <c:pt idx="364">
                  <c:v>3.0091749999999999</c:v>
                </c:pt>
                <c:pt idx="365">
                  <c:v>2.856974999999998</c:v>
                </c:pt>
                <c:pt idx="366">
                  <c:v>2.7285119999999998</c:v>
                </c:pt>
                <c:pt idx="367">
                  <c:v>2.6198049999999991</c:v>
                </c:pt>
                <c:pt idx="368">
                  <c:v>2.527752</c:v>
                </c:pt>
                <c:pt idx="369">
                  <c:v>2.4499010000000001</c:v>
                </c:pt>
                <c:pt idx="370">
                  <c:v>2.3843329999999998</c:v>
                </c:pt>
                <c:pt idx="371">
                  <c:v>2.3295400000000002</c:v>
                </c:pt>
                <c:pt idx="372">
                  <c:v>2.2842639999999999</c:v>
                </c:pt>
                <c:pt idx="373">
                  <c:v>2.247541</c:v>
                </c:pt>
                <c:pt idx="374">
                  <c:v>2.2189709999999998</c:v>
                </c:pt>
                <c:pt idx="375">
                  <c:v>2.1983239999999999</c:v>
                </c:pt>
                <c:pt idx="376">
                  <c:v>2.1852550000000002</c:v>
                </c:pt>
                <c:pt idx="377">
                  <c:v>2.1792899999999991</c:v>
                </c:pt>
                <c:pt idx="378">
                  <c:v>2.179273999999999</c:v>
                </c:pt>
                <c:pt idx="379">
                  <c:v>2.1844100000000002</c:v>
                </c:pt>
                <c:pt idx="380">
                  <c:v>2.1938420000000001</c:v>
                </c:pt>
                <c:pt idx="381">
                  <c:v>2.2073260000000001</c:v>
                </c:pt>
                <c:pt idx="382">
                  <c:v>2.228475</c:v>
                </c:pt>
                <c:pt idx="383">
                  <c:v>2.262203</c:v>
                </c:pt>
                <c:pt idx="384">
                  <c:v>2.3130600000000001</c:v>
                </c:pt>
                <c:pt idx="385">
                  <c:v>2.3867289999999981</c:v>
                </c:pt>
                <c:pt idx="386">
                  <c:v>2.492143</c:v>
                </c:pt>
                <c:pt idx="387">
                  <c:v>2.6442410000000001</c:v>
                </c:pt>
                <c:pt idx="388">
                  <c:v>2.8678300000000001</c:v>
                </c:pt>
                <c:pt idx="389">
                  <c:v>3.2001729999999999</c:v>
                </c:pt>
                <c:pt idx="390">
                  <c:v>3.6783039999999998</c:v>
                </c:pt>
                <c:pt idx="391">
                  <c:v>4.2501610000000003</c:v>
                </c:pt>
                <c:pt idx="392">
                  <c:v>4.6235999999999891</c:v>
                </c:pt>
                <c:pt idx="393">
                  <c:v>4.614450999999983</c:v>
                </c:pt>
                <c:pt idx="394">
                  <c:v>4.5649719999999858</c:v>
                </c:pt>
                <c:pt idx="395">
                  <c:v>4.8006630000000001</c:v>
                </c:pt>
                <c:pt idx="396">
                  <c:v>5.4572079999999996</c:v>
                </c:pt>
                <c:pt idx="397">
                  <c:v>6.6252219999999946</c:v>
                </c:pt>
                <c:pt idx="398">
                  <c:v>8.2207589999999993</c:v>
                </c:pt>
                <c:pt idx="399">
                  <c:v>9.4731860000000001</c:v>
                </c:pt>
                <c:pt idx="400">
                  <c:v>9.1810239999999972</c:v>
                </c:pt>
                <c:pt idx="401">
                  <c:v>7.624809999999985</c:v>
                </c:pt>
                <c:pt idx="402">
                  <c:v>6.0227529999999891</c:v>
                </c:pt>
                <c:pt idx="403">
                  <c:v>4.8595849999999858</c:v>
                </c:pt>
                <c:pt idx="404">
                  <c:v>4.0926559999999892</c:v>
                </c:pt>
                <c:pt idx="405">
                  <c:v>3.591349999999998</c:v>
                </c:pt>
                <c:pt idx="406">
                  <c:v>3.258162</c:v>
                </c:pt>
                <c:pt idx="407">
                  <c:v>3.032916999999999</c:v>
                </c:pt>
                <c:pt idx="408">
                  <c:v>2.879051</c:v>
                </c:pt>
                <c:pt idx="409">
                  <c:v>2.7736160000000001</c:v>
                </c:pt>
                <c:pt idx="410">
                  <c:v>2.70133</c:v>
                </c:pt>
                <c:pt idx="411">
                  <c:v>2.6525599999999971</c:v>
                </c:pt>
                <c:pt idx="412">
                  <c:v>2.6224319999999999</c:v>
                </c:pt>
                <c:pt idx="413">
                  <c:v>2.6076860000000002</c:v>
                </c:pt>
                <c:pt idx="414">
                  <c:v>2.6051630000000001</c:v>
                </c:pt>
                <c:pt idx="415">
                  <c:v>2.6135679999999999</c:v>
                </c:pt>
                <c:pt idx="416">
                  <c:v>2.6345049999999999</c:v>
                </c:pt>
                <c:pt idx="417">
                  <c:v>2.671211</c:v>
                </c:pt>
                <c:pt idx="418">
                  <c:v>2.7283680000000001</c:v>
                </c:pt>
                <c:pt idx="419">
                  <c:v>2.813952</c:v>
                </c:pt>
                <c:pt idx="420">
                  <c:v>2.9431799999999999</c:v>
                </c:pt>
                <c:pt idx="421">
                  <c:v>3.1462050000000001</c:v>
                </c:pt>
                <c:pt idx="422">
                  <c:v>3.483231</c:v>
                </c:pt>
                <c:pt idx="423">
                  <c:v>4.0521469999999891</c:v>
                </c:pt>
                <c:pt idx="424">
                  <c:v>4.805310999999989</c:v>
                </c:pt>
                <c:pt idx="425">
                  <c:v>5.0998570000000001</c:v>
                </c:pt>
                <c:pt idx="426">
                  <c:v>4.8938699999999997</c:v>
                </c:pt>
                <c:pt idx="427">
                  <c:v>4.6829449999999859</c:v>
                </c:pt>
                <c:pt idx="428">
                  <c:v>4.3961439999999996</c:v>
                </c:pt>
                <c:pt idx="429">
                  <c:v>4.0428670000000002</c:v>
                </c:pt>
                <c:pt idx="430">
                  <c:v>3.7384919999999999</c:v>
                </c:pt>
                <c:pt idx="431">
                  <c:v>3.519404999999999</c:v>
                </c:pt>
                <c:pt idx="432">
                  <c:v>3.3637380000000001</c:v>
                </c:pt>
                <c:pt idx="433">
                  <c:v>3.251675999999998</c:v>
                </c:pt>
                <c:pt idx="434">
                  <c:v>3.1755939999999998</c:v>
                </c:pt>
                <c:pt idx="435">
                  <c:v>3.1291579999999999</c:v>
                </c:pt>
                <c:pt idx="436">
                  <c:v>3.105264</c:v>
                </c:pt>
                <c:pt idx="437">
                  <c:v>3.0978449999999991</c:v>
                </c:pt>
                <c:pt idx="438">
                  <c:v>3.1024660000000002</c:v>
                </c:pt>
                <c:pt idx="439">
                  <c:v>3.115988999999999</c:v>
                </c:pt>
                <c:pt idx="440">
                  <c:v>3.1362760000000001</c:v>
                </c:pt>
                <c:pt idx="441">
                  <c:v>3.1620430000000002</c:v>
                </c:pt>
                <c:pt idx="442">
                  <c:v>3.192374</c:v>
                </c:pt>
                <c:pt idx="443">
                  <c:v>3.2265269999999999</c:v>
                </c:pt>
                <c:pt idx="444">
                  <c:v>3.2640199999999999</c:v>
                </c:pt>
                <c:pt idx="445">
                  <c:v>3.3045969999999998</c:v>
                </c:pt>
                <c:pt idx="446">
                  <c:v>3.348125</c:v>
                </c:pt>
                <c:pt idx="447">
                  <c:v>3.3944459999999892</c:v>
                </c:pt>
                <c:pt idx="448">
                  <c:v>3.4434399999999998</c:v>
                </c:pt>
                <c:pt idx="449">
                  <c:v>3.495422</c:v>
                </c:pt>
                <c:pt idx="450">
                  <c:v>3.550888</c:v>
                </c:pt>
              </c:numCache>
            </c:numRef>
          </c:yVal>
          <c:smooth val="0"/>
          <c:extLst>
            <c:ext xmlns:c16="http://schemas.microsoft.com/office/drawing/2014/chart" uri="{C3380CC4-5D6E-409C-BE32-E72D297353CC}">
              <c16:uniqueId val="{00000006-73B9-4DB5-9FFD-98FDF06993C3}"/>
            </c:ext>
          </c:extLst>
        </c:ser>
        <c:ser>
          <c:idx val="8"/>
          <c:order val="7"/>
          <c:tx>
            <c:strRef>
              <c:f>Data!$J$1</c:f>
              <c:strCache>
                <c:ptCount val="1"/>
                <c:pt idx="0">
                  <c:v>LMT/GTM 10%</c:v>
                </c:pt>
              </c:strCache>
            </c:strRef>
          </c:tx>
          <c:spPr>
            <a:ln w="19050" cap="rnd">
              <a:solidFill>
                <a:srgbClr val="FF0000"/>
              </a:solidFill>
              <a:prstDash val="lgDashDotDot"/>
              <a:round/>
            </a:ln>
            <a:effectLst/>
          </c:spPr>
          <c:marker>
            <c:symbol val="none"/>
          </c:marker>
          <c:xVal>
            <c:numRef>
              <c:f>Data!$A$2:$A$452</c:f>
              <c:numCache>
                <c:formatCode>0.00</c:formatCode>
                <c:ptCount val="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numCache>
            </c:numRef>
          </c:xVal>
          <c:yVal>
            <c:numRef>
              <c:f>Data!$J$2:$J$452</c:f>
              <c:numCache>
                <c:formatCode>0.00E+00</c:formatCode>
                <c:ptCount val="451"/>
                <c:pt idx="0">
                  <c:v>8.6135749999999997E-2</c:v>
                </c:pt>
                <c:pt idx="1">
                  <c:v>8.6792919999999996E-2</c:v>
                </c:pt>
                <c:pt idx="2">
                  <c:v>8.7442549999999994E-2</c:v>
                </c:pt>
                <c:pt idx="3">
                  <c:v>8.7899350000000001E-2</c:v>
                </c:pt>
                <c:pt idx="4">
                  <c:v>8.8106889999999993E-2</c:v>
                </c:pt>
                <c:pt idx="5">
                  <c:v>8.8224010000000005E-2</c:v>
                </c:pt>
                <c:pt idx="6">
                  <c:v>8.8387549999999995E-2</c:v>
                </c:pt>
                <c:pt idx="7">
                  <c:v>8.8631139999999997E-2</c:v>
                </c:pt>
                <c:pt idx="8">
                  <c:v>8.8941199999999998E-2</c:v>
                </c:pt>
                <c:pt idx="9">
                  <c:v>8.9296360000000005E-2</c:v>
                </c:pt>
                <c:pt idx="10">
                  <c:v>8.9679480000000006E-2</c:v>
                </c:pt>
                <c:pt idx="11">
                  <c:v>9.0083510000000006E-2</c:v>
                </c:pt>
                <c:pt idx="12">
                  <c:v>9.0509489999999998E-2</c:v>
                </c:pt>
                <c:pt idx="13">
                  <c:v>9.0959120000000004E-2</c:v>
                </c:pt>
                <c:pt idx="14">
                  <c:v>9.1434249999999995E-2</c:v>
                </c:pt>
                <c:pt idx="15">
                  <c:v>9.1932799999999995E-2</c:v>
                </c:pt>
                <c:pt idx="16">
                  <c:v>9.2437179999999994E-2</c:v>
                </c:pt>
                <c:pt idx="17">
                  <c:v>9.2917719999999995E-2</c:v>
                </c:pt>
                <c:pt idx="18">
                  <c:v>9.3374949999999998E-2</c:v>
                </c:pt>
                <c:pt idx="19">
                  <c:v>9.3843739999999995E-2</c:v>
                </c:pt>
                <c:pt idx="20">
                  <c:v>9.4346490000000005E-2</c:v>
                </c:pt>
                <c:pt idx="21">
                  <c:v>9.4879430000000001E-2</c:v>
                </c:pt>
                <c:pt idx="22">
                  <c:v>9.5409480000000005E-2</c:v>
                </c:pt>
                <c:pt idx="23">
                  <c:v>9.5895900000000006E-2</c:v>
                </c:pt>
                <c:pt idx="24">
                  <c:v>9.6354510000000004E-2</c:v>
                </c:pt>
                <c:pt idx="25">
                  <c:v>9.6830340000000001E-2</c:v>
                </c:pt>
                <c:pt idx="26">
                  <c:v>9.7340380000000004E-2</c:v>
                </c:pt>
                <c:pt idx="27">
                  <c:v>9.7876450000000004E-2</c:v>
                </c:pt>
                <c:pt idx="28">
                  <c:v>9.8415310000000006E-2</c:v>
                </c:pt>
                <c:pt idx="29">
                  <c:v>9.8942500000000003E-2</c:v>
                </c:pt>
                <c:pt idx="30">
                  <c:v>9.9471760000000006E-2</c:v>
                </c:pt>
                <c:pt idx="31">
                  <c:v>0.10001939999999999</c:v>
                </c:pt>
                <c:pt idx="32">
                  <c:v>0.1005881</c:v>
                </c:pt>
                <c:pt idx="33">
                  <c:v>0.101175</c:v>
                </c:pt>
                <c:pt idx="34">
                  <c:v>0.1017815</c:v>
                </c:pt>
                <c:pt idx="35">
                  <c:v>0.10240929999999999</c:v>
                </c:pt>
                <c:pt idx="36">
                  <c:v>0.1030536</c:v>
                </c:pt>
                <c:pt idx="37">
                  <c:v>0.10370210000000001</c:v>
                </c:pt>
                <c:pt idx="38">
                  <c:v>0.1043523</c:v>
                </c:pt>
                <c:pt idx="39">
                  <c:v>0.1050214</c:v>
                </c:pt>
                <c:pt idx="40">
                  <c:v>0.1057259</c:v>
                </c:pt>
                <c:pt idx="41">
                  <c:v>0.106477</c:v>
                </c:pt>
                <c:pt idx="42">
                  <c:v>0.10729039999999999</c:v>
                </c:pt>
                <c:pt idx="43">
                  <c:v>0.1081955</c:v>
                </c:pt>
                <c:pt idx="44">
                  <c:v>0.10924730000000001</c:v>
                </c:pt>
                <c:pt idx="45">
                  <c:v>0.1105303</c:v>
                </c:pt>
                <c:pt idx="46">
                  <c:v>0.1120544</c:v>
                </c:pt>
                <c:pt idx="47">
                  <c:v>0.1133193</c:v>
                </c:pt>
                <c:pt idx="48">
                  <c:v>0.11379789999999999</c:v>
                </c:pt>
                <c:pt idx="49">
                  <c:v>0.11414530000000001</c:v>
                </c:pt>
                <c:pt idx="50">
                  <c:v>0.1148293</c:v>
                </c:pt>
                <c:pt idx="51">
                  <c:v>0.1158362</c:v>
                </c:pt>
                <c:pt idx="52">
                  <c:v>0.1170085</c:v>
                </c:pt>
                <c:pt idx="53">
                  <c:v>0.1180667</c:v>
                </c:pt>
                <c:pt idx="54">
                  <c:v>0.11882669999999999</c:v>
                </c:pt>
                <c:pt idx="55">
                  <c:v>0.119447</c:v>
                </c:pt>
                <c:pt idx="56">
                  <c:v>0.1201551</c:v>
                </c:pt>
                <c:pt idx="57">
                  <c:v>0.1210364</c:v>
                </c:pt>
                <c:pt idx="58">
                  <c:v>0.1221039</c:v>
                </c:pt>
                <c:pt idx="59">
                  <c:v>0.1233133</c:v>
                </c:pt>
                <c:pt idx="60">
                  <c:v>0.1245033</c:v>
                </c:pt>
                <c:pt idx="61">
                  <c:v>0.1256041</c:v>
                </c:pt>
                <c:pt idx="62">
                  <c:v>0.12675929999999999</c:v>
                </c:pt>
                <c:pt idx="63">
                  <c:v>0.1280606</c:v>
                </c:pt>
                <c:pt idx="64">
                  <c:v>0.1295164</c:v>
                </c:pt>
                <c:pt idx="65">
                  <c:v>0.1311235</c:v>
                </c:pt>
                <c:pt idx="66">
                  <c:v>0.13288820000000001</c:v>
                </c:pt>
                <c:pt idx="67">
                  <c:v>0.13482759999999999</c:v>
                </c:pt>
                <c:pt idx="68">
                  <c:v>0.1369668</c:v>
                </c:pt>
                <c:pt idx="69">
                  <c:v>0.13932220000000001</c:v>
                </c:pt>
                <c:pt idx="70">
                  <c:v>0.14186019999999999</c:v>
                </c:pt>
                <c:pt idx="71">
                  <c:v>0.14447409999999999</c:v>
                </c:pt>
                <c:pt idx="72">
                  <c:v>0.1471066</c:v>
                </c:pt>
                <c:pt idx="73">
                  <c:v>0.14988870000000001</c:v>
                </c:pt>
                <c:pt idx="74">
                  <c:v>0.15302299999999999</c:v>
                </c:pt>
                <c:pt idx="75">
                  <c:v>0.15664149999999999</c:v>
                </c:pt>
                <c:pt idx="76">
                  <c:v>0.16077259999999999</c:v>
                </c:pt>
                <c:pt idx="77">
                  <c:v>0.16528989999999999</c:v>
                </c:pt>
                <c:pt idx="78">
                  <c:v>0.1699919</c:v>
                </c:pt>
                <c:pt idx="79">
                  <c:v>0.17497280000000001</c:v>
                </c:pt>
                <c:pt idx="80">
                  <c:v>0.18063190000000001</c:v>
                </c:pt>
                <c:pt idx="81">
                  <c:v>0.18730959999999999</c:v>
                </c:pt>
                <c:pt idx="82">
                  <c:v>0.195217</c:v>
                </c:pt>
                <c:pt idx="83">
                  <c:v>0.20455329999999999</c:v>
                </c:pt>
                <c:pt idx="84">
                  <c:v>0.21557699999999999</c:v>
                </c:pt>
                <c:pt idx="85">
                  <c:v>0.2286803</c:v>
                </c:pt>
                <c:pt idx="86">
                  <c:v>0.24461579999999999</c:v>
                </c:pt>
                <c:pt idx="87">
                  <c:v>0.2645535</c:v>
                </c:pt>
                <c:pt idx="88">
                  <c:v>0.2901184</c:v>
                </c:pt>
                <c:pt idx="89">
                  <c:v>0.32362610000000003</c:v>
                </c:pt>
                <c:pt idx="90">
                  <c:v>0.36783369999999999</c:v>
                </c:pt>
                <c:pt idx="91">
                  <c:v>0.42304710000000001</c:v>
                </c:pt>
                <c:pt idx="92">
                  <c:v>0.48286590000000001</c:v>
                </c:pt>
                <c:pt idx="93">
                  <c:v>0.5474791</c:v>
                </c:pt>
                <c:pt idx="94">
                  <c:v>0.63499740000000005</c:v>
                </c:pt>
                <c:pt idx="95">
                  <c:v>0.76389079999999998</c:v>
                </c:pt>
                <c:pt idx="96">
                  <c:v>0.95067489999999999</c:v>
                </c:pt>
                <c:pt idx="97">
                  <c:v>1.212215</c:v>
                </c:pt>
                <c:pt idx="98">
                  <c:v>1.550225</c:v>
                </c:pt>
                <c:pt idx="99">
                  <c:v>1.906061</c:v>
                </c:pt>
                <c:pt idx="100">
                  <c:v>2.1208550000000002</c:v>
                </c:pt>
                <c:pt idx="101">
                  <c:v>2.046027</c:v>
                </c:pt>
                <c:pt idx="102">
                  <c:v>1.7401549999999999</c:v>
                </c:pt>
                <c:pt idx="103">
                  <c:v>1.382701</c:v>
                </c:pt>
                <c:pt idx="104">
                  <c:v>1.080811</c:v>
                </c:pt>
                <c:pt idx="105">
                  <c:v>0.85509440000000003</c:v>
                </c:pt>
                <c:pt idx="106">
                  <c:v>0.69266680000000003</c:v>
                </c:pt>
                <c:pt idx="107">
                  <c:v>0.5760575</c:v>
                </c:pt>
                <c:pt idx="108">
                  <c:v>0.49130180000000001</c:v>
                </c:pt>
                <c:pt idx="109">
                  <c:v>0.42861320000000003</c:v>
                </c:pt>
                <c:pt idx="110">
                  <c:v>0.38139020000000001</c:v>
                </c:pt>
                <c:pt idx="111">
                  <c:v>0.34519810000000001</c:v>
                </c:pt>
                <c:pt idx="112">
                  <c:v>0.31702900000000001</c:v>
                </c:pt>
                <c:pt idx="113">
                  <c:v>0.29481170000000001</c:v>
                </c:pt>
                <c:pt idx="114">
                  <c:v>0.27709070000000002</c:v>
                </c:pt>
                <c:pt idx="115">
                  <c:v>0.26281450000000001</c:v>
                </c:pt>
                <c:pt idx="116">
                  <c:v>0.2512067</c:v>
                </c:pt>
                <c:pt idx="117">
                  <c:v>0.24172450000000001</c:v>
                </c:pt>
                <c:pt idx="118">
                  <c:v>0.2340044</c:v>
                </c:pt>
                <c:pt idx="119">
                  <c:v>0.22774340000000001</c:v>
                </c:pt>
                <c:pt idx="120">
                  <c:v>0.22260170000000001</c:v>
                </c:pt>
                <c:pt idx="121">
                  <c:v>0.21818119999999999</c:v>
                </c:pt>
                <c:pt idx="122">
                  <c:v>0.2142085</c:v>
                </c:pt>
                <c:pt idx="123">
                  <c:v>0.2106555</c:v>
                </c:pt>
                <c:pt idx="124">
                  <c:v>0.2075873</c:v>
                </c:pt>
                <c:pt idx="125">
                  <c:v>0.2050411</c:v>
                </c:pt>
                <c:pt idx="126">
                  <c:v>0.20299200000000001</c:v>
                </c:pt>
                <c:pt idx="127">
                  <c:v>0.20137869999999999</c:v>
                </c:pt>
                <c:pt idx="128">
                  <c:v>0.2001376</c:v>
                </c:pt>
                <c:pt idx="129">
                  <c:v>0.199214</c:v>
                </c:pt>
                <c:pt idx="130">
                  <c:v>0.19856679999999999</c:v>
                </c:pt>
                <c:pt idx="131">
                  <c:v>0.19816400000000001</c:v>
                </c:pt>
                <c:pt idx="132">
                  <c:v>0.19798209999999999</c:v>
                </c:pt>
                <c:pt idx="133">
                  <c:v>0.19800380000000001</c:v>
                </c:pt>
                <c:pt idx="134">
                  <c:v>0.19821649999999999</c:v>
                </c:pt>
                <c:pt idx="135">
                  <c:v>0.19861119999999999</c:v>
                </c:pt>
                <c:pt idx="136">
                  <c:v>0.1991774</c:v>
                </c:pt>
                <c:pt idx="137">
                  <c:v>0.1999071</c:v>
                </c:pt>
                <c:pt idx="138">
                  <c:v>0.2008221</c:v>
                </c:pt>
                <c:pt idx="139">
                  <c:v>0.20195060000000001</c:v>
                </c:pt>
                <c:pt idx="140">
                  <c:v>0.2031751</c:v>
                </c:pt>
                <c:pt idx="141">
                  <c:v>0.20428669999999999</c:v>
                </c:pt>
                <c:pt idx="142">
                  <c:v>0.20538480000000001</c:v>
                </c:pt>
                <c:pt idx="143">
                  <c:v>0.20659739999999999</c:v>
                </c:pt>
                <c:pt idx="144">
                  <c:v>0.20798259999999999</c:v>
                </c:pt>
                <c:pt idx="145">
                  <c:v>0.20955289999999999</c:v>
                </c:pt>
                <c:pt idx="146">
                  <c:v>0.2113033</c:v>
                </c:pt>
                <c:pt idx="147">
                  <c:v>0.2132289</c:v>
                </c:pt>
                <c:pt idx="148">
                  <c:v>0.21533910000000001</c:v>
                </c:pt>
                <c:pt idx="149">
                  <c:v>0.21765670000000001</c:v>
                </c:pt>
                <c:pt idx="150">
                  <c:v>0.220218</c:v>
                </c:pt>
                <c:pt idx="151">
                  <c:v>0.22306500000000001</c:v>
                </c:pt>
                <c:pt idx="152">
                  <c:v>0.22617870000000001</c:v>
                </c:pt>
                <c:pt idx="153">
                  <c:v>0.2293327</c:v>
                </c:pt>
                <c:pt idx="154">
                  <c:v>0.23218269999999999</c:v>
                </c:pt>
                <c:pt idx="155">
                  <c:v>0.23476369999999999</c:v>
                </c:pt>
                <c:pt idx="156">
                  <c:v>0.23739179999999999</c:v>
                </c:pt>
                <c:pt idx="157">
                  <c:v>0.2402765</c:v>
                </c:pt>
                <c:pt idx="158">
                  <c:v>0.24349680000000001</c:v>
                </c:pt>
                <c:pt idx="159">
                  <c:v>0.24705640000000001</c:v>
                </c:pt>
                <c:pt idx="160">
                  <c:v>0.25093769999999999</c:v>
                </c:pt>
                <c:pt idx="161">
                  <c:v>0.25512820000000003</c:v>
                </c:pt>
                <c:pt idx="162">
                  <c:v>0.25960870000000003</c:v>
                </c:pt>
                <c:pt idx="163">
                  <c:v>0.26436910000000002</c:v>
                </c:pt>
                <c:pt idx="164">
                  <c:v>0.26946710000000001</c:v>
                </c:pt>
                <c:pt idx="165">
                  <c:v>0.27494970000000002</c:v>
                </c:pt>
                <c:pt idx="166">
                  <c:v>0.28081899999999999</c:v>
                </c:pt>
                <c:pt idx="167">
                  <c:v>0.2870741</c:v>
                </c:pt>
                <c:pt idx="168">
                  <c:v>0.29372379999999998</c:v>
                </c:pt>
                <c:pt idx="169">
                  <c:v>0.30080960000000001</c:v>
                </c:pt>
                <c:pt idx="170">
                  <c:v>0.30841940000000001</c:v>
                </c:pt>
                <c:pt idx="171">
                  <c:v>0.31666529999999998</c:v>
                </c:pt>
                <c:pt idx="172">
                  <c:v>0.32566060000000002</c:v>
                </c:pt>
                <c:pt idx="173">
                  <c:v>0.33550410000000003</c:v>
                </c:pt>
                <c:pt idx="174">
                  <c:v>0.34630670000000002</c:v>
                </c:pt>
                <c:pt idx="175">
                  <c:v>0.3582226</c:v>
                </c:pt>
                <c:pt idx="176">
                  <c:v>0.37145450000000002</c:v>
                </c:pt>
                <c:pt idx="177">
                  <c:v>0.38624000000000003</c:v>
                </c:pt>
                <c:pt idx="178">
                  <c:v>0.40287790000000001</c:v>
                </c:pt>
                <c:pt idx="179">
                  <c:v>0.42185660000000003</c:v>
                </c:pt>
                <c:pt idx="180">
                  <c:v>0.4439862</c:v>
                </c:pt>
                <c:pt idx="181">
                  <c:v>0.47060180000000001</c:v>
                </c:pt>
                <c:pt idx="182">
                  <c:v>0.50395650000000003</c:v>
                </c:pt>
                <c:pt idx="183">
                  <c:v>0.54811350000000003</c:v>
                </c:pt>
                <c:pt idx="184">
                  <c:v>0.61075740000000001</c:v>
                </c:pt>
                <c:pt idx="185">
                  <c:v>0.70491139999999997</c:v>
                </c:pt>
                <c:pt idx="186">
                  <c:v>0.83584040000000004</c:v>
                </c:pt>
                <c:pt idx="187">
                  <c:v>0.93379480000000004</c:v>
                </c:pt>
                <c:pt idx="188">
                  <c:v>0.90717689999999995</c:v>
                </c:pt>
                <c:pt idx="189">
                  <c:v>0.85011099999999995</c:v>
                </c:pt>
                <c:pt idx="190">
                  <c:v>0.83282080000000003</c:v>
                </c:pt>
                <c:pt idx="191">
                  <c:v>0.85161540000000002</c:v>
                </c:pt>
                <c:pt idx="192">
                  <c:v>0.89553430000000001</c:v>
                </c:pt>
                <c:pt idx="193">
                  <c:v>0.95926040000000001</c:v>
                </c:pt>
                <c:pt idx="194">
                  <c:v>1.041668</c:v>
                </c:pt>
                <c:pt idx="195">
                  <c:v>1.1442460000000001</c:v>
                </c:pt>
                <c:pt idx="196">
                  <c:v>1.270467</c:v>
                </c:pt>
                <c:pt idx="197">
                  <c:v>1.4258189999999999</c:v>
                </c:pt>
                <c:pt idx="198">
                  <c:v>1.6182589999999999</c:v>
                </c:pt>
                <c:pt idx="199">
                  <c:v>1.8590930000000001</c:v>
                </c:pt>
                <c:pt idx="200">
                  <c:v>2.1644190000000001</c:v>
                </c:pt>
                <c:pt idx="201">
                  <c:v>2.5574240000000001</c:v>
                </c:pt>
                <c:pt idx="202">
                  <c:v>3.0719560000000001</c:v>
                </c:pt>
                <c:pt idx="203">
                  <c:v>3.757857</c:v>
                </c:pt>
                <c:pt idx="204">
                  <c:v>4.6889369999999859</c:v>
                </c:pt>
                <c:pt idx="205">
                  <c:v>5.9732719999999997</c:v>
                </c:pt>
                <c:pt idx="206">
                  <c:v>7.757704999999989</c:v>
                </c:pt>
                <c:pt idx="207">
                  <c:v>10.197419999999999</c:v>
                </c:pt>
                <c:pt idx="208">
                  <c:v>13.30758</c:v>
                </c:pt>
                <c:pt idx="209">
                  <c:v>16.578389999999999</c:v>
                </c:pt>
                <c:pt idx="210">
                  <c:v>18.63054</c:v>
                </c:pt>
                <c:pt idx="211">
                  <c:v>18.110939999999999</c:v>
                </c:pt>
                <c:pt idx="212">
                  <c:v>15.41883</c:v>
                </c:pt>
                <c:pt idx="213">
                  <c:v>12.131819999999999</c:v>
                </c:pt>
                <c:pt idx="214">
                  <c:v>9.2867460000000008</c:v>
                </c:pt>
                <c:pt idx="215">
                  <c:v>7.1283299999999956</c:v>
                </c:pt>
                <c:pt idx="216">
                  <c:v>5.5604779999999892</c:v>
                </c:pt>
                <c:pt idx="217">
                  <c:v>4.4273379999999891</c:v>
                </c:pt>
                <c:pt idx="218">
                  <c:v>3.5994190000000001</c:v>
                </c:pt>
                <c:pt idx="219">
                  <c:v>2.9843030000000002</c:v>
                </c:pt>
                <c:pt idx="220">
                  <c:v>2.518826999999999</c:v>
                </c:pt>
                <c:pt idx="221">
                  <c:v>2.1598950000000001</c:v>
                </c:pt>
                <c:pt idx="222">
                  <c:v>1.8778870000000001</c:v>
                </c:pt>
                <c:pt idx="223">
                  <c:v>1.6527510000000001</c:v>
                </c:pt>
                <c:pt idx="224">
                  <c:v>1.47099</c:v>
                </c:pt>
                <c:pt idx="225">
                  <c:v>1.3230759999999999</c:v>
                </c:pt>
                <c:pt idx="226">
                  <c:v>1.2020299999999999</c:v>
                </c:pt>
                <c:pt idx="227">
                  <c:v>1.1027629999999999</c:v>
                </c:pt>
                <c:pt idx="228">
                  <c:v>1.0215179999999999</c:v>
                </c:pt>
                <c:pt idx="229">
                  <c:v>0.95501670000000005</c:v>
                </c:pt>
                <c:pt idx="230">
                  <c:v>0.89891869999999996</c:v>
                </c:pt>
                <c:pt idx="231">
                  <c:v>0.84733599999999998</c:v>
                </c:pt>
                <c:pt idx="232">
                  <c:v>0.79670730000000001</c:v>
                </c:pt>
                <c:pt idx="233">
                  <c:v>0.74828550000000005</c:v>
                </c:pt>
                <c:pt idx="234">
                  <c:v>0.70464450000000001</c:v>
                </c:pt>
                <c:pt idx="235">
                  <c:v>0.66670510000000005</c:v>
                </c:pt>
                <c:pt idx="236">
                  <c:v>0.6339996</c:v>
                </c:pt>
                <c:pt idx="237">
                  <c:v>0.60570690000000005</c:v>
                </c:pt>
                <c:pt idx="238">
                  <c:v>0.58108550000000003</c:v>
                </c:pt>
                <c:pt idx="239">
                  <c:v>0.5595175</c:v>
                </c:pt>
                <c:pt idx="240">
                  <c:v>0.5405063</c:v>
                </c:pt>
                <c:pt idx="241">
                  <c:v>0.52366270000000004</c:v>
                </c:pt>
                <c:pt idx="242">
                  <c:v>0.50868340000000001</c:v>
                </c:pt>
                <c:pt idx="243">
                  <c:v>0.49531160000000002</c:v>
                </c:pt>
                <c:pt idx="244">
                  <c:v>0.48332589999999997</c:v>
                </c:pt>
                <c:pt idx="245">
                  <c:v>0.47257519999999997</c:v>
                </c:pt>
                <c:pt idx="246">
                  <c:v>0.46296870000000001</c:v>
                </c:pt>
                <c:pt idx="247">
                  <c:v>0.45443679999999997</c:v>
                </c:pt>
                <c:pt idx="248">
                  <c:v>0.4469302</c:v>
                </c:pt>
                <c:pt idx="249">
                  <c:v>0.44044369999999999</c:v>
                </c:pt>
                <c:pt idx="250">
                  <c:v>0.43504890000000002</c:v>
                </c:pt>
                <c:pt idx="251">
                  <c:v>0.43094060000000001</c:v>
                </c:pt>
                <c:pt idx="252">
                  <c:v>0.428346</c:v>
                </c:pt>
                <c:pt idx="253">
                  <c:v>0.42654120000000001</c:v>
                </c:pt>
                <c:pt idx="254">
                  <c:v>0.42262420000000001</c:v>
                </c:pt>
                <c:pt idx="255">
                  <c:v>0.41640729999999998</c:v>
                </c:pt>
                <c:pt idx="256">
                  <c:v>0.41058129999999998</c:v>
                </c:pt>
                <c:pt idx="257">
                  <c:v>0.40595100000000001</c:v>
                </c:pt>
                <c:pt idx="258">
                  <c:v>0.40234550000000002</c:v>
                </c:pt>
                <c:pt idx="259">
                  <c:v>0.39951170000000003</c:v>
                </c:pt>
                <c:pt idx="260">
                  <c:v>0.39727299999999999</c:v>
                </c:pt>
                <c:pt idx="261">
                  <c:v>0.39552090000000001</c:v>
                </c:pt>
                <c:pt idx="262">
                  <c:v>0.3941886</c:v>
                </c:pt>
                <c:pt idx="263">
                  <c:v>0.39323570000000002</c:v>
                </c:pt>
                <c:pt idx="264">
                  <c:v>0.39263890000000001</c:v>
                </c:pt>
                <c:pt idx="265">
                  <c:v>0.39238070000000003</c:v>
                </c:pt>
                <c:pt idx="266">
                  <c:v>0.39242719999999998</c:v>
                </c:pt>
                <c:pt idx="267">
                  <c:v>0.39272099999999999</c:v>
                </c:pt>
                <c:pt idx="268">
                  <c:v>0.3932543</c:v>
                </c:pt>
                <c:pt idx="269">
                  <c:v>0.3940842</c:v>
                </c:pt>
                <c:pt idx="270">
                  <c:v>0.39525470000000001</c:v>
                </c:pt>
                <c:pt idx="271">
                  <c:v>0.39679379999999997</c:v>
                </c:pt>
                <c:pt idx="272">
                  <c:v>0.39874100000000001</c:v>
                </c:pt>
                <c:pt idx="273">
                  <c:v>0.40115149999999999</c:v>
                </c:pt>
                <c:pt idx="274">
                  <c:v>0.4040165</c:v>
                </c:pt>
                <c:pt idx="275">
                  <c:v>0.4071419</c:v>
                </c:pt>
                <c:pt idx="276">
                  <c:v>0.41038160000000001</c:v>
                </c:pt>
                <c:pt idx="277">
                  <c:v>0.41391549999999999</c:v>
                </c:pt>
                <c:pt idx="278">
                  <c:v>0.41802159999999999</c:v>
                </c:pt>
                <c:pt idx="279">
                  <c:v>0.42275360000000001</c:v>
                </c:pt>
                <c:pt idx="280">
                  <c:v>0.42816409999999999</c:v>
                </c:pt>
                <c:pt idx="281">
                  <c:v>0.43441659999999999</c:v>
                </c:pt>
                <c:pt idx="282">
                  <c:v>0.44168439999999998</c:v>
                </c:pt>
                <c:pt idx="283">
                  <c:v>0.45015680000000002</c:v>
                </c:pt>
                <c:pt idx="284">
                  <c:v>0.46008320000000003</c:v>
                </c:pt>
                <c:pt idx="285">
                  <c:v>0.4718078</c:v>
                </c:pt>
                <c:pt idx="286">
                  <c:v>0.4858093</c:v>
                </c:pt>
                <c:pt idx="287">
                  <c:v>0.50276299999999996</c:v>
                </c:pt>
                <c:pt idx="288">
                  <c:v>0.52364129999999998</c:v>
                </c:pt>
                <c:pt idx="289">
                  <c:v>0.54986060000000003</c:v>
                </c:pt>
                <c:pt idx="290">
                  <c:v>0.58342939999999999</c:v>
                </c:pt>
                <c:pt idx="291">
                  <c:v>0.62725509999999995</c:v>
                </c:pt>
                <c:pt idx="292">
                  <c:v>0.68658529999999995</c:v>
                </c:pt>
                <c:pt idx="293">
                  <c:v>0.77058380000000004</c:v>
                </c:pt>
                <c:pt idx="294">
                  <c:v>0.89502839999999995</c:v>
                </c:pt>
                <c:pt idx="295">
                  <c:v>1.0892489999999999</c:v>
                </c:pt>
                <c:pt idx="296">
                  <c:v>1.4102520000000001</c:v>
                </c:pt>
                <c:pt idx="297">
                  <c:v>1.966067</c:v>
                </c:pt>
                <c:pt idx="298">
                  <c:v>2.8996019999999971</c:v>
                </c:pt>
                <c:pt idx="299">
                  <c:v>3.9974430000000001</c:v>
                </c:pt>
                <c:pt idx="300">
                  <c:v>4.045013</c:v>
                </c:pt>
                <c:pt idx="301">
                  <c:v>2.982186</c:v>
                </c:pt>
                <c:pt idx="302">
                  <c:v>2.044249999999999</c:v>
                </c:pt>
                <c:pt idx="303">
                  <c:v>1.48715</c:v>
                </c:pt>
                <c:pt idx="304">
                  <c:v>1.1712320000000001</c:v>
                </c:pt>
                <c:pt idx="305">
                  <c:v>0.98551880000000003</c:v>
                </c:pt>
                <c:pt idx="306">
                  <c:v>0.87165159999999997</c:v>
                </c:pt>
                <c:pt idx="307">
                  <c:v>0.79991259999999997</c:v>
                </c:pt>
                <c:pt idx="308">
                  <c:v>0.75435339999999995</c:v>
                </c:pt>
                <c:pt idx="309">
                  <c:v>0.72599930000000001</c:v>
                </c:pt>
                <c:pt idx="310">
                  <c:v>0.70962119999999995</c:v>
                </c:pt>
                <c:pt idx="311">
                  <c:v>0.70206440000000003</c:v>
                </c:pt>
                <c:pt idx="312">
                  <c:v>0.70143929999999999</c:v>
                </c:pt>
                <c:pt idx="313">
                  <c:v>0.70668629999999999</c:v>
                </c:pt>
                <c:pt idx="314">
                  <c:v>0.71728440000000004</c:v>
                </c:pt>
                <c:pt idx="315">
                  <c:v>0.73311959999999998</c:v>
                </c:pt>
                <c:pt idx="316">
                  <c:v>0.75446080000000004</c:v>
                </c:pt>
                <c:pt idx="317">
                  <c:v>0.78199940000000001</c:v>
                </c:pt>
                <c:pt idx="318">
                  <c:v>0.81696809999999997</c:v>
                </c:pt>
                <c:pt idx="319">
                  <c:v>0.86138110000000001</c:v>
                </c:pt>
                <c:pt idx="320">
                  <c:v>0.9184852</c:v>
                </c:pt>
                <c:pt idx="321">
                  <c:v>0.99357320000000005</c:v>
                </c:pt>
                <c:pt idx="322">
                  <c:v>1.0952999999999999</c:v>
                </c:pt>
                <c:pt idx="323">
                  <c:v>1.2367980000000001</c:v>
                </c:pt>
                <c:pt idx="324">
                  <c:v>1.43171</c:v>
                </c:pt>
                <c:pt idx="325">
                  <c:v>1.6835260000000001</c:v>
                </c:pt>
                <c:pt idx="326">
                  <c:v>2.011485</c:v>
                </c:pt>
                <c:pt idx="327">
                  <c:v>2.4408579999999991</c:v>
                </c:pt>
                <c:pt idx="328">
                  <c:v>2.8198389999999889</c:v>
                </c:pt>
                <c:pt idx="329">
                  <c:v>2.8425210000000001</c:v>
                </c:pt>
                <c:pt idx="330">
                  <c:v>2.5685210000000001</c:v>
                </c:pt>
                <c:pt idx="331">
                  <c:v>2.3122310000000001</c:v>
                </c:pt>
                <c:pt idx="332">
                  <c:v>2.1983920000000001</c:v>
                </c:pt>
                <c:pt idx="333">
                  <c:v>2.2247870000000001</c:v>
                </c:pt>
                <c:pt idx="334">
                  <c:v>2.3766079999999961</c:v>
                </c:pt>
                <c:pt idx="335">
                  <c:v>2.6440220000000001</c:v>
                </c:pt>
                <c:pt idx="336">
                  <c:v>2.9829210000000002</c:v>
                </c:pt>
                <c:pt idx="337">
                  <c:v>3.336713</c:v>
                </c:pt>
                <c:pt idx="338">
                  <c:v>3.7842609999999999</c:v>
                </c:pt>
                <c:pt idx="339">
                  <c:v>4.4566819999999998</c:v>
                </c:pt>
                <c:pt idx="340">
                  <c:v>5.4599830000000003</c:v>
                </c:pt>
                <c:pt idx="341">
                  <c:v>6.9306130000000001</c:v>
                </c:pt>
                <c:pt idx="342">
                  <c:v>9.0662850000000006</c:v>
                </c:pt>
                <c:pt idx="343">
                  <c:v>12.08123</c:v>
                </c:pt>
                <c:pt idx="344">
                  <c:v>15.94032</c:v>
                </c:pt>
                <c:pt idx="345">
                  <c:v>19.677289999999999</c:v>
                </c:pt>
                <c:pt idx="346">
                  <c:v>21.11364</c:v>
                </c:pt>
                <c:pt idx="347">
                  <c:v>19.07517</c:v>
                </c:pt>
                <c:pt idx="348">
                  <c:v>15.19284</c:v>
                </c:pt>
                <c:pt idx="349">
                  <c:v>11.47503</c:v>
                </c:pt>
                <c:pt idx="350">
                  <c:v>8.6356080000000013</c:v>
                </c:pt>
                <c:pt idx="351">
                  <c:v>6.6216499999999998</c:v>
                </c:pt>
                <c:pt idx="352">
                  <c:v>5.2105499999999996</c:v>
                </c:pt>
                <c:pt idx="353">
                  <c:v>4.2100499999999998</c:v>
                </c:pt>
                <c:pt idx="354">
                  <c:v>3.485873999999999</c:v>
                </c:pt>
                <c:pt idx="355">
                  <c:v>2.9494220000000002</c:v>
                </c:pt>
                <c:pt idx="356">
                  <c:v>2.543466</c:v>
                </c:pt>
                <c:pt idx="357">
                  <c:v>2.2306249999999999</c:v>
                </c:pt>
                <c:pt idx="358">
                  <c:v>1.9855659999999999</c:v>
                </c:pt>
                <c:pt idx="359">
                  <c:v>1.790748</c:v>
                </c:pt>
                <c:pt idx="360">
                  <c:v>1.6338269999999999</c:v>
                </c:pt>
                <c:pt idx="361">
                  <c:v>1.5059800000000001</c:v>
                </c:pt>
                <c:pt idx="362">
                  <c:v>1.400795</c:v>
                </c:pt>
                <c:pt idx="363">
                  <c:v>1.3135349999999999</c:v>
                </c:pt>
                <c:pt idx="364">
                  <c:v>1.240629</c:v>
                </c:pt>
                <c:pt idx="365">
                  <c:v>1.1793279999999999</c:v>
                </c:pt>
                <c:pt idx="366">
                  <c:v>1.127537</c:v>
                </c:pt>
                <c:pt idx="367">
                  <c:v>1.083691</c:v>
                </c:pt>
                <c:pt idx="368">
                  <c:v>1.0465739999999999</c:v>
                </c:pt>
                <c:pt idx="369">
                  <c:v>1.0152220000000001</c:v>
                </c:pt>
                <c:pt idx="370">
                  <c:v>0.98887530000000001</c:v>
                </c:pt>
                <c:pt idx="371">
                  <c:v>0.96692060000000002</c:v>
                </c:pt>
                <c:pt idx="372">
                  <c:v>0.9487894</c:v>
                </c:pt>
                <c:pt idx="373">
                  <c:v>0.93403080000000005</c:v>
                </c:pt>
                <c:pt idx="374">
                  <c:v>0.92254860000000005</c:v>
                </c:pt>
                <c:pt idx="375">
                  <c:v>0.91434789999999999</c:v>
                </c:pt>
                <c:pt idx="376">
                  <c:v>0.90936360000000005</c:v>
                </c:pt>
                <c:pt idx="377">
                  <c:v>0.9072945</c:v>
                </c:pt>
                <c:pt idx="378">
                  <c:v>0.90701980000000004</c:v>
                </c:pt>
                <c:pt idx="379">
                  <c:v>0.90819399999999995</c:v>
                </c:pt>
                <c:pt idx="380">
                  <c:v>0.91138680000000005</c:v>
                </c:pt>
                <c:pt idx="381">
                  <c:v>0.91681489999999999</c:v>
                </c:pt>
                <c:pt idx="382">
                  <c:v>0.92558680000000004</c:v>
                </c:pt>
                <c:pt idx="383">
                  <c:v>0.93933619999999995</c:v>
                </c:pt>
                <c:pt idx="384">
                  <c:v>0.95975679999999997</c:v>
                </c:pt>
                <c:pt idx="385">
                  <c:v>0.98902049999999997</c:v>
                </c:pt>
                <c:pt idx="386">
                  <c:v>1.030429</c:v>
                </c:pt>
                <c:pt idx="387">
                  <c:v>1.089351</c:v>
                </c:pt>
                <c:pt idx="388">
                  <c:v>1.174426</c:v>
                </c:pt>
                <c:pt idx="389">
                  <c:v>1.297739</c:v>
                </c:pt>
                <c:pt idx="390">
                  <c:v>1.468955</c:v>
                </c:pt>
                <c:pt idx="391">
                  <c:v>1.6663859999999999</c:v>
                </c:pt>
                <c:pt idx="392">
                  <c:v>1.8000389999999999</c:v>
                </c:pt>
                <c:pt idx="393">
                  <c:v>1.81812</c:v>
                </c:pt>
                <c:pt idx="394">
                  <c:v>1.822686</c:v>
                </c:pt>
                <c:pt idx="395">
                  <c:v>1.9214249999999991</c:v>
                </c:pt>
                <c:pt idx="396">
                  <c:v>2.1643020000000002</c:v>
                </c:pt>
                <c:pt idx="397">
                  <c:v>2.575851999999998</c:v>
                </c:pt>
                <c:pt idx="398">
                  <c:v>3.109337</c:v>
                </c:pt>
                <c:pt idx="399">
                  <c:v>3.5067140000000001</c:v>
                </c:pt>
                <c:pt idx="400">
                  <c:v>3.412919</c:v>
                </c:pt>
                <c:pt idx="401">
                  <c:v>2.908617</c:v>
                </c:pt>
                <c:pt idx="402">
                  <c:v>2.3622230000000002</c:v>
                </c:pt>
                <c:pt idx="403">
                  <c:v>1.94678</c:v>
                </c:pt>
                <c:pt idx="404">
                  <c:v>1.66384</c:v>
                </c:pt>
                <c:pt idx="405">
                  <c:v>1.474769</c:v>
                </c:pt>
                <c:pt idx="406">
                  <c:v>1.347275</c:v>
                </c:pt>
                <c:pt idx="407">
                  <c:v>1.2606010000000001</c:v>
                </c:pt>
                <c:pt idx="408">
                  <c:v>1.20164</c:v>
                </c:pt>
                <c:pt idx="409">
                  <c:v>1.16191</c:v>
                </c:pt>
                <c:pt idx="410">
                  <c:v>1.1357429999999999</c:v>
                </c:pt>
                <c:pt idx="411">
                  <c:v>1.119564</c:v>
                </c:pt>
                <c:pt idx="412">
                  <c:v>1.1114930000000001</c:v>
                </c:pt>
                <c:pt idx="413">
                  <c:v>1.1104270000000001</c:v>
                </c:pt>
                <c:pt idx="414">
                  <c:v>1.115618</c:v>
                </c:pt>
                <c:pt idx="415">
                  <c:v>1.1272279999999999</c:v>
                </c:pt>
                <c:pt idx="416">
                  <c:v>1.1466259999999999</c:v>
                </c:pt>
                <c:pt idx="417">
                  <c:v>1.176428</c:v>
                </c:pt>
                <c:pt idx="418">
                  <c:v>1.220966</c:v>
                </c:pt>
                <c:pt idx="419">
                  <c:v>1.287701</c:v>
                </c:pt>
                <c:pt idx="420">
                  <c:v>1.3906369999999999</c:v>
                </c:pt>
                <c:pt idx="421">
                  <c:v>1.5571889999999999</c:v>
                </c:pt>
                <c:pt idx="422">
                  <c:v>1.840257</c:v>
                </c:pt>
                <c:pt idx="423">
                  <c:v>2.314750999999998</c:v>
                </c:pt>
                <c:pt idx="424">
                  <c:v>2.893154</c:v>
                </c:pt>
                <c:pt idx="425">
                  <c:v>2.9958100000000001</c:v>
                </c:pt>
                <c:pt idx="426">
                  <c:v>2.6079349999999999</c:v>
                </c:pt>
                <c:pt idx="427">
                  <c:v>2.2601580000000001</c:v>
                </c:pt>
                <c:pt idx="428">
                  <c:v>2.0043850000000001</c:v>
                </c:pt>
                <c:pt idx="429">
                  <c:v>1.7967880000000001</c:v>
                </c:pt>
                <c:pt idx="430">
                  <c:v>1.63862</c:v>
                </c:pt>
                <c:pt idx="431">
                  <c:v>1.5268409999999999</c:v>
                </c:pt>
                <c:pt idx="432">
                  <c:v>1.448256</c:v>
                </c:pt>
                <c:pt idx="433">
                  <c:v>1.392404</c:v>
                </c:pt>
                <c:pt idx="434">
                  <c:v>1.353891</c:v>
                </c:pt>
                <c:pt idx="435">
                  <c:v>1.3289679999999999</c:v>
                </c:pt>
                <c:pt idx="436">
                  <c:v>1.3143260000000001</c:v>
                </c:pt>
                <c:pt idx="437">
                  <c:v>1.3072889999999999</c:v>
                </c:pt>
                <c:pt idx="438">
                  <c:v>1.3058879999999999</c:v>
                </c:pt>
                <c:pt idx="439">
                  <c:v>1.308716</c:v>
                </c:pt>
                <c:pt idx="440">
                  <c:v>1.3148</c:v>
                </c:pt>
                <c:pt idx="441">
                  <c:v>1.323512</c:v>
                </c:pt>
                <c:pt idx="442">
                  <c:v>1.334387</c:v>
                </c:pt>
                <c:pt idx="443">
                  <c:v>1.3470359999999999</c:v>
                </c:pt>
                <c:pt idx="444">
                  <c:v>1.3612070000000001</c:v>
                </c:pt>
                <c:pt idx="445">
                  <c:v>1.3767799999999999</c:v>
                </c:pt>
                <c:pt idx="446">
                  <c:v>1.3936919999999999</c:v>
                </c:pt>
                <c:pt idx="447">
                  <c:v>1.4118729999999999</c:v>
                </c:pt>
                <c:pt idx="448">
                  <c:v>1.4312590000000001</c:v>
                </c:pt>
                <c:pt idx="449">
                  <c:v>1.4519629999999999</c:v>
                </c:pt>
                <c:pt idx="450">
                  <c:v>1.474202</c:v>
                </c:pt>
              </c:numCache>
            </c:numRef>
          </c:yVal>
          <c:smooth val="0"/>
          <c:extLst>
            <c:ext xmlns:c16="http://schemas.microsoft.com/office/drawing/2014/chart" uri="{C3380CC4-5D6E-409C-BE32-E72D297353CC}">
              <c16:uniqueId val="{00000007-73B9-4DB5-9FFD-98FDF06993C3}"/>
            </c:ext>
          </c:extLst>
        </c:ser>
        <c:ser>
          <c:idx val="6"/>
          <c:order val="8"/>
          <c:tx>
            <c:strRef>
              <c:f>Data!$H$1</c:f>
              <c:strCache>
                <c:ptCount val="1"/>
                <c:pt idx="0">
                  <c:v>ALMA 10%</c:v>
                </c:pt>
              </c:strCache>
            </c:strRef>
          </c:tx>
          <c:spPr>
            <a:ln w="19050" cap="rnd">
              <a:solidFill>
                <a:schemeClr val="accent1">
                  <a:lumMod val="60000"/>
                </a:schemeClr>
              </a:solidFill>
              <a:round/>
            </a:ln>
            <a:effectLst/>
          </c:spPr>
          <c:marker>
            <c:symbol val="none"/>
          </c:marker>
          <c:xVal>
            <c:numRef>
              <c:f>Data!$A$2:$A$452</c:f>
              <c:numCache>
                <c:formatCode>0.00</c:formatCode>
                <c:ptCount val="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numCache>
            </c:numRef>
          </c:xVal>
          <c:yVal>
            <c:numRef>
              <c:f>Data!$H$2:$H$452</c:f>
              <c:numCache>
                <c:formatCode>0.00E+00</c:formatCode>
                <c:ptCount val="451"/>
                <c:pt idx="0">
                  <c:v>4.2156689999999997E-2</c:v>
                </c:pt>
                <c:pt idx="1">
                  <c:v>4.2622769999999997E-2</c:v>
                </c:pt>
                <c:pt idx="2">
                  <c:v>4.308588E-2</c:v>
                </c:pt>
                <c:pt idx="3">
                  <c:v>4.3329350000000003E-2</c:v>
                </c:pt>
                <c:pt idx="4">
                  <c:v>4.3285810000000001E-2</c:v>
                </c:pt>
                <c:pt idx="5">
                  <c:v>4.314664E-2</c:v>
                </c:pt>
                <c:pt idx="6">
                  <c:v>4.3064379999999999E-2</c:v>
                </c:pt>
                <c:pt idx="7">
                  <c:v>4.3069070000000001E-2</c:v>
                </c:pt>
                <c:pt idx="8">
                  <c:v>4.3141649999999997E-2</c:v>
                </c:pt>
                <c:pt idx="9">
                  <c:v>4.3257179999999999E-2</c:v>
                </c:pt>
                <c:pt idx="10">
                  <c:v>4.3396030000000002E-2</c:v>
                </c:pt>
                <c:pt idx="11">
                  <c:v>4.3550419999999999E-2</c:v>
                </c:pt>
                <c:pt idx="12">
                  <c:v>4.372144E-2</c:v>
                </c:pt>
                <c:pt idx="13">
                  <c:v>4.3909450000000003E-2</c:v>
                </c:pt>
                <c:pt idx="14">
                  <c:v>4.4114569999999999E-2</c:v>
                </c:pt>
                <c:pt idx="15">
                  <c:v>4.4334810000000002E-2</c:v>
                </c:pt>
                <c:pt idx="16">
                  <c:v>4.4559469999999997E-2</c:v>
                </c:pt>
                <c:pt idx="17">
                  <c:v>4.4774399999999999E-2</c:v>
                </c:pt>
                <c:pt idx="18">
                  <c:v>4.4984629999999998E-2</c:v>
                </c:pt>
                <c:pt idx="19">
                  <c:v>4.5211220000000003E-2</c:v>
                </c:pt>
                <c:pt idx="20">
                  <c:v>4.5467689999999998E-2</c:v>
                </c:pt>
                <c:pt idx="21">
                  <c:v>4.5751149999999997E-2</c:v>
                </c:pt>
                <c:pt idx="22">
                  <c:v>4.6024969999999998E-2</c:v>
                </c:pt>
                <c:pt idx="23">
                  <c:v>4.6236380000000001E-2</c:v>
                </c:pt>
                <c:pt idx="24">
                  <c:v>4.6405540000000002E-2</c:v>
                </c:pt>
                <c:pt idx="25">
                  <c:v>4.6589470000000001E-2</c:v>
                </c:pt>
                <c:pt idx="26">
                  <c:v>4.6808120000000002E-2</c:v>
                </c:pt>
                <c:pt idx="27">
                  <c:v>4.705148E-2</c:v>
                </c:pt>
                <c:pt idx="28">
                  <c:v>4.7290310000000002E-2</c:v>
                </c:pt>
                <c:pt idx="29">
                  <c:v>4.7505800000000001E-2</c:v>
                </c:pt>
                <c:pt idx="30">
                  <c:v>4.7716269999999998E-2</c:v>
                </c:pt>
                <c:pt idx="31">
                  <c:v>4.7942070000000003E-2</c:v>
                </c:pt>
                <c:pt idx="32">
                  <c:v>4.8185270000000002E-2</c:v>
                </c:pt>
                <c:pt idx="33">
                  <c:v>4.844147E-2</c:v>
                </c:pt>
                <c:pt idx="34">
                  <c:v>4.8711730000000002E-2</c:v>
                </c:pt>
                <c:pt idx="35">
                  <c:v>4.8997690000000003E-2</c:v>
                </c:pt>
                <c:pt idx="36">
                  <c:v>4.9292410000000002E-2</c:v>
                </c:pt>
                <c:pt idx="37">
                  <c:v>4.9582569999999999E-2</c:v>
                </c:pt>
                <c:pt idx="38">
                  <c:v>4.9868370000000002E-2</c:v>
                </c:pt>
                <c:pt idx="39">
                  <c:v>5.0166839999999997E-2</c:v>
                </c:pt>
                <c:pt idx="40">
                  <c:v>5.0492559999999999E-2</c:v>
                </c:pt>
                <c:pt idx="41">
                  <c:v>5.0855709999999998E-2</c:v>
                </c:pt>
                <c:pt idx="42">
                  <c:v>5.1271369999999997E-2</c:v>
                </c:pt>
                <c:pt idx="43">
                  <c:v>5.1769269999999999E-2</c:v>
                </c:pt>
                <c:pt idx="44">
                  <c:v>5.2407299999999997E-2</c:v>
                </c:pt>
                <c:pt idx="45">
                  <c:v>5.3283259999999999E-2</c:v>
                </c:pt>
                <c:pt idx="46">
                  <c:v>5.4430470000000002E-2</c:v>
                </c:pt>
                <c:pt idx="47">
                  <c:v>5.529742E-2</c:v>
                </c:pt>
                <c:pt idx="48">
                  <c:v>5.5255789999999999E-2</c:v>
                </c:pt>
                <c:pt idx="49">
                  <c:v>5.5075789999999999E-2</c:v>
                </c:pt>
                <c:pt idx="50">
                  <c:v>5.5263350000000003E-2</c:v>
                </c:pt>
                <c:pt idx="51">
                  <c:v>5.5788049999999999E-2</c:v>
                </c:pt>
                <c:pt idx="52">
                  <c:v>5.6480839999999997E-2</c:v>
                </c:pt>
                <c:pt idx="53">
                  <c:v>5.7022049999999998E-2</c:v>
                </c:pt>
                <c:pt idx="54">
                  <c:v>5.7189200000000003E-2</c:v>
                </c:pt>
                <c:pt idx="55">
                  <c:v>5.7173170000000002E-2</c:v>
                </c:pt>
                <c:pt idx="56">
                  <c:v>5.7232199999999997E-2</c:v>
                </c:pt>
                <c:pt idx="57">
                  <c:v>5.7445009999999998E-2</c:v>
                </c:pt>
                <c:pt idx="58">
                  <c:v>5.7816220000000001E-2</c:v>
                </c:pt>
                <c:pt idx="59">
                  <c:v>5.8303760000000003E-2</c:v>
                </c:pt>
                <c:pt idx="60">
                  <c:v>5.8744190000000002E-2</c:v>
                </c:pt>
                <c:pt idx="61">
                  <c:v>5.907333E-2</c:v>
                </c:pt>
                <c:pt idx="62">
                  <c:v>5.9435429999999997E-2</c:v>
                </c:pt>
                <c:pt idx="63">
                  <c:v>5.9897939999999997E-2</c:v>
                </c:pt>
                <c:pt idx="64">
                  <c:v>6.0451199999999997E-2</c:v>
                </c:pt>
                <c:pt idx="65">
                  <c:v>6.1081940000000001E-2</c:v>
                </c:pt>
                <c:pt idx="66">
                  <c:v>6.1786479999999998E-2</c:v>
                </c:pt>
                <c:pt idx="67">
                  <c:v>6.2568899999999997E-2</c:v>
                </c:pt>
                <c:pt idx="68">
                  <c:v>6.343886E-2</c:v>
                </c:pt>
                <c:pt idx="69">
                  <c:v>6.4403680000000005E-2</c:v>
                </c:pt>
                <c:pt idx="70">
                  <c:v>6.5445139999999999E-2</c:v>
                </c:pt>
                <c:pt idx="71">
                  <c:v>6.6505880000000003E-2</c:v>
                </c:pt>
                <c:pt idx="72">
                  <c:v>6.7555169999999998E-2</c:v>
                </c:pt>
                <c:pt idx="73">
                  <c:v>6.8658499999999997E-2</c:v>
                </c:pt>
                <c:pt idx="74">
                  <c:v>6.9911399999999999E-2</c:v>
                </c:pt>
                <c:pt idx="75">
                  <c:v>7.1372080000000004E-2</c:v>
                </c:pt>
                <c:pt idx="76">
                  <c:v>7.3053060000000003E-2</c:v>
                </c:pt>
                <c:pt idx="77">
                  <c:v>7.4893509999999996E-2</c:v>
                </c:pt>
                <c:pt idx="78">
                  <c:v>7.6787869999999994E-2</c:v>
                </c:pt>
                <c:pt idx="79">
                  <c:v>7.8776200000000005E-2</c:v>
                </c:pt>
                <c:pt idx="80">
                  <c:v>8.1047040000000001E-2</c:v>
                </c:pt>
                <c:pt idx="81">
                  <c:v>8.3740599999999998E-2</c:v>
                </c:pt>
                <c:pt idx="82">
                  <c:v>8.6909669999999994E-2</c:v>
                </c:pt>
                <c:pt idx="83">
                  <c:v>9.0603539999999996E-2</c:v>
                </c:pt>
                <c:pt idx="84">
                  <c:v>9.493074E-2</c:v>
                </c:pt>
                <c:pt idx="85">
                  <c:v>0.1000598</c:v>
                </c:pt>
                <c:pt idx="86">
                  <c:v>0.1063018</c:v>
                </c:pt>
                <c:pt idx="87">
                  <c:v>0.1141278</c:v>
                </c:pt>
                <c:pt idx="88">
                  <c:v>0.1241796</c:v>
                </c:pt>
                <c:pt idx="89">
                  <c:v>0.13738929999999999</c:v>
                </c:pt>
                <c:pt idx="90">
                  <c:v>0.15495329999999999</c:v>
                </c:pt>
                <c:pt idx="91">
                  <c:v>0.1772676</c:v>
                </c:pt>
                <c:pt idx="92">
                  <c:v>0.2017448</c:v>
                </c:pt>
                <c:pt idx="93">
                  <c:v>0.22806209999999999</c:v>
                </c:pt>
                <c:pt idx="94">
                  <c:v>0.2639976</c:v>
                </c:pt>
                <c:pt idx="95">
                  <c:v>0.31756069999999997</c:v>
                </c:pt>
                <c:pt idx="96">
                  <c:v>0.39625440000000001</c:v>
                </c:pt>
                <c:pt idx="97">
                  <c:v>0.50870000000000004</c:v>
                </c:pt>
                <c:pt idx="98">
                  <c:v>0.65820780000000001</c:v>
                </c:pt>
                <c:pt idx="99">
                  <c:v>0.82108769999999998</c:v>
                </c:pt>
                <c:pt idx="100">
                  <c:v>0.92257480000000003</c:v>
                </c:pt>
                <c:pt idx="101">
                  <c:v>0.8878817</c:v>
                </c:pt>
                <c:pt idx="102">
                  <c:v>0.74639880000000003</c:v>
                </c:pt>
                <c:pt idx="103">
                  <c:v>0.58591409999999999</c:v>
                </c:pt>
                <c:pt idx="104">
                  <c:v>0.45424789999999998</c:v>
                </c:pt>
                <c:pt idx="105">
                  <c:v>0.35796800000000001</c:v>
                </c:pt>
                <c:pt idx="106">
                  <c:v>0.28983759999999997</c:v>
                </c:pt>
                <c:pt idx="107">
                  <c:v>0.24155160000000001</c:v>
                </c:pt>
                <c:pt idx="108">
                  <c:v>0.20680209999999999</c:v>
                </c:pt>
                <c:pt idx="109">
                  <c:v>0.18129799999999999</c:v>
                </c:pt>
                <c:pt idx="110">
                  <c:v>0.16220419999999999</c:v>
                </c:pt>
                <c:pt idx="111">
                  <c:v>0.14764630000000001</c:v>
                </c:pt>
                <c:pt idx="112">
                  <c:v>0.1363694</c:v>
                </c:pt>
                <c:pt idx="113">
                  <c:v>0.1275184</c:v>
                </c:pt>
                <c:pt idx="114">
                  <c:v>0.1204947</c:v>
                </c:pt>
                <c:pt idx="115">
                  <c:v>0.1148556</c:v>
                </c:pt>
                <c:pt idx="116">
                  <c:v>0.1102619</c:v>
                </c:pt>
                <c:pt idx="117">
                  <c:v>0.1064962</c:v>
                </c:pt>
                <c:pt idx="118">
                  <c:v>0.1034383</c:v>
                </c:pt>
                <c:pt idx="119">
                  <c:v>0.1009808</c:v>
                </c:pt>
                <c:pt idx="120">
                  <c:v>9.8981769999999997E-2</c:v>
                </c:pt>
                <c:pt idx="121">
                  <c:v>9.7257440000000001E-2</c:v>
                </c:pt>
                <c:pt idx="122">
                  <c:v>9.5688549999999997E-2</c:v>
                </c:pt>
                <c:pt idx="123">
                  <c:v>9.4284110000000004E-2</c:v>
                </c:pt>
                <c:pt idx="124">
                  <c:v>9.3084730000000004E-2</c:v>
                </c:pt>
                <c:pt idx="125">
                  <c:v>9.2105560000000003E-2</c:v>
                </c:pt>
                <c:pt idx="126">
                  <c:v>9.1331809999999999E-2</c:v>
                </c:pt>
                <c:pt idx="127">
                  <c:v>9.0735430000000006E-2</c:v>
                </c:pt>
                <c:pt idx="128">
                  <c:v>9.0289240000000007E-2</c:v>
                </c:pt>
                <c:pt idx="129">
                  <c:v>8.9970999999999995E-2</c:v>
                </c:pt>
                <c:pt idx="130">
                  <c:v>8.9763990000000002E-2</c:v>
                </c:pt>
                <c:pt idx="131">
                  <c:v>8.9656169999999993E-2</c:v>
                </c:pt>
                <c:pt idx="132">
                  <c:v>8.964018E-2</c:v>
                </c:pt>
                <c:pt idx="133">
                  <c:v>8.9711570000000004E-2</c:v>
                </c:pt>
                <c:pt idx="134">
                  <c:v>8.9868519999999993E-2</c:v>
                </c:pt>
                <c:pt idx="135">
                  <c:v>9.0110869999999996E-2</c:v>
                </c:pt>
                <c:pt idx="136">
                  <c:v>9.0434210000000001E-2</c:v>
                </c:pt>
                <c:pt idx="137">
                  <c:v>9.0832860000000001E-2</c:v>
                </c:pt>
                <c:pt idx="138">
                  <c:v>9.1336780000000006E-2</c:v>
                </c:pt>
                <c:pt idx="139">
                  <c:v>9.1989959999999996E-2</c:v>
                </c:pt>
                <c:pt idx="140">
                  <c:v>9.2671089999999998E-2</c:v>
                </c:pt>
                <c:pt idx="141">
                  <c:v>9.3137819999999996E-2</c:v>
                </c:pt>
                <c:pt idx="142">
                  <c:v>9.3511720000000007E-2</c:v>
                </c:pt>
                <c:pt idx="143">
                  <c:v>9.3932509999999997E-2</c:v>
                </c:pt>
                <c:pt idx="144">
                  <c:v>9.4462690000000002E-2</c:v>
                </c:pt>
                <c:pt idx="145">
                  <c:v>9.5113100000000006E-2</c:v>
                </c:pt>
                <c:pt idx="146">
                  <c:v>9.5873520000000004E-2</c:v>
                </c:pt>
                <c:pt idx="147">
                  <c:v>9.6738389999999994E-2</c:v>
                </c:pt>
                <c:pt idx="148">
                  <c:v>9.7716129999999998E-2</c:v>
                </c:pt>
                <c:pt idx="149">
                  <c:v>9.8828949999999999E-2</c:v>
                </c:pt>
                <c:pt idx="150">
                  <c:v>0.10011490000000001</c:v>
                </c:pt>
                <c:pt idx="151">
                  <c:v>0.101623</c:v>
                </c:pt>
                <c:pt idx="152">
                  <c:v>0.1033438</c:v>
                </c:pt>
                <c:pt idx="153">
                  <c:v>0.1050267</c:v>
                </c:pt>
                <c:pt idx="154">
                  <c:v>0.1062578</c:v>
                </c:pt>
                <c:pt idx="155">
                  <c:v>0.107076</c:v>
                </c:pt>
                <c:pt idx="156">
                  <c:v>0.10784199999999999</c:v>
                </c:pt>
                <c:pt idx="157">
                  <c:v>0.1087738</c:v>
                </c:pt>
                <c:pt idx="158">
                  <c:v>0.10994420000000001</c:v>
                </c:pt>
                <c:pt idx="159">
                  <c:v>0.1113425</c:v>
                </c:pt>
                <c:pt idx="160">
                  <c:v>0.1129361</c:v>
                </c:pt>
                <c:pt idx="161">
                  <c:v>0.114702</c:v>
                </c:pt>
                <c:pt idx="162">
                  <c:v>0.116614</c:v>
                </c:pt>
                <c:pt idx="163">
                  <c:v>0.1186495</c:v>
                </c:pt>
                <c:pt idx="164">
                  <c:v>0.1208569</c:v>
                </c:pt>
                <c:pt idx="165">
                  <c:v>0.1232692</c:v>
                </c:pt>
                <c:pt idx="166">
                  <c:v>0.12586510000000001</c:v>
                </c:pt>
                <c:pt idx="167">
                  <c:v>0.1286207</c:v>
                </c:pt>
                <c:pt idx="168">
                  <c:v>0.13151750000000001</c:v>
                </c:pt>
                <c:pt idx="169">
                  <c:v>0.1345721</c:v>
                </c:pt>
                <c:pt idx="170">
                  <c:v>0.13785459999999999</c:v>
                </c:pt>
                <c:pt idx="171">
                  <c:v>0.14145659999999999</c:v>
                </c:pt>
                <c:pt idx="172">
                  <c:v>0.1454627</c:v>
                </c:pt>
                <c:pt idx="173">
                  <c:v>0.1499315</c:v>
                </c:pt>
                <c:pt idx="174">
                  <c:v>0.15492700000000001</c:v>
                </c:pt>
                <c:pt idx="175">
                  <c:v>0.1605538</c:v>
                </c:pt>
                <c:pt idx="176">
                  <c:v>0.16695969999999999</c:v>
                </c:pt>
                <c:pt idx="177">
                  <c:v>0.17431569999999999</c:v>
                </c:pt>
                <c:pt idx="178">
                  <c:v>0.1828379</c:v>
                </c:pt>
                <c:pt idx="179">
                  <c:v>0.19291459999999999</c:v>
                </c:pt>
                <c:pt idx="180">
                  <c:v>0.20524110000000001</c:v>
                </c:pt>
                <c:pt idx="181">
                  <c:v>0.22104170000000001</c:v>
                </c:pt>
                <c:pt idx="182">
                  <c:v>0.24245120000000001</c:v>
                </c:pt>
                <c:pt idx="183">
                  <c:v>0.27345710000000001</c:v>
                </c:pt>
                <c:pt idx="184">
                  <c:v>0.32196530000000001</c:v>
                </c:pt>
                <c:pt idx="185">
                  <c:v>0.40244740000000001</c:v>
                </c:pt>
                <c:pt idx="186">
                  <c:v>0.52389759999999996</c:v>
                </c:pt>
                <c:pt idx="187">
                  <c:v>0.61031570000000002</c:v>
                </c:pt>
                <c:pt idx="188">
                  <c:v>0.55204660000000005</c:v>
                </c:pt>
                <c:pt idx="189">
                  <c:v>0.46051740000000002</c:v>
                </c:pt>
                <c:pt idx="190">
                  <c:v>0.41108679999999997</c:v>
                </c:pt>
                <c:pt idx="191">
                  <c:v>0.39534589999999997</c:v>
                </c:pt>
                <c:pt idx="192">
                  <c:v>0.39971790000000001</c:v>
                </c:pt>
                <c:pt idx="193">
                  <c:v>0.4172458</c:v>
                </c:pt>
                <c:pt idx="194">
                  <c:v>0.44515660000000001</c:v>
                </c:pt>
                <c:pt idx="195">
                  <c:v>0.48289270000000001</c:v>
                </c:pt>
                <c:pt idx="196">
                  <c:v>0.53124039999999995</c:v>
                </c:pt>
                <c:pt idx="197">
                  <c:v>0.59208430000000001</c:v>
                </c:pt>
                <c:pt idx="198">
                  <c:v>0.66848079999999999</c:v>
                </c:pt>
                <c:pt idx="199">
                  <c:v>0.76496589999999998</c:v>
                </c:pt>
                <c:pt idx="200">
                  <c:v>0.88813109999999995</c:v>
                </c:pt>
                <c:pt idx="201">
                  <c:v>1.047604</c:v>
                </c:pt>
                <c:pt idx="202">
                  <c:v>1.25762</c:v>
                </c:pt>
                <c:pt idx="203">
                  <c:v>1.5393220000000001</c:v>
                </c:pt>
                <c:pt idx="204">
                  <c:v>1.924523</c:v>
                </c:pt>
                <c:pt idx="205">
                  <c:v>2.4615840000000002</c:v>
                </c:pt>
                <c:pt idx="206">
                  <c:v>3.219654999999999</c:v>
                </c:pt>
                <c:pt idx="207">
                  <c:v>4.2791959999999998</c:v>
                </c:pt>
                <c:pt idx="208">
                  <c:v>5.670191</c:v>
                </c:pt>
                <c:pt idx="209">
                  <c:v>7.1850559999999879</c:v>
                </c:pt>
                <c:pt idx="210">
                  <c:v>8.1668230000000008</c:v>
                </c:pt>
                <c:pt idx="211">
                  <c:v>7.923063</c:v>
                </c:pt>
                <c:pt idx="212">
                  <c:v>6.654798999999989</c:v>
                </c:pt>
                <c:pt idx="213">
                  <c:v>5.1508249999999878</c:v>
                </c:pt>
                <c:pt idx="214">
                  <c:v>3.888951</c:v>
                </c:pt>
                <c:pt idx="215">
                  <c:v>2.9556900000000002</c:v>
                </c:pt>
                <c:pt idx="216">
                  <c:v>2.290483</c:v>
                </c:pt>
                <c:pt idx="217">
                  <c:v>1.816265</c:v>
                </c:pt>
                <c:pt idx="218">
                  <c:v>1.473231</c:v>
                </c:pt>
                <c:pt idx="219">
                  <c:v>1.2202649999999999</c:v>
                </c:pt>
                <c:pt idx="220">
                  <c:v>1.0299339999999999</c:v>
                </c:pt>
                <c:pt idx="221">
                  <c:v>0.88381120000000002</c:v>
                </c:pt>
                <c:pt idx="222">
                  <c:v>0.76935050000000005</c:v>
                </c:pt>
                <c:pt idx="223">
                  <c:v>0.67816639999999995</c:v>
                </c:pt>
                <c:pt idx="224">
                  <c:v>0.60469899999999999</c:v>
                </c:pt>
                <c:pt idx="225">
                  <c:v>0.54502870000000003</c:v>
                </c:pt>
                <c:pt idx="226">
                  <c:v>0.49629529999999999</c:v>
                </c:pt>
                <c:pt idx="227">
                  <c:v>0.45643919999999999</c:v>
                </c:pt>
                <c:pt idx="228">
                  <c:v>0.42396929999999999</c:v>
                </c:pt>
                <c:pt idx="229">
                  <c:v>0.39761010000000002</c:v>
                </c:pt>
                <c:pt idx="230">
                  <c:v>0.37558180000000002</c:v>
                </c:pt>
                <c:pt idx="231">
                  <c:v>0.35523359999999998</c:v>
                </c:pt>
                <c:pt idx="232">
                  <c:v>0.33487670000000003</c:v>
                </c:pt>
                <c:pt idx="233">
                  <c:v>0.31519320000000001</c:v>
                </c:pt>
                <c:pt idx="234">
                  <c:v>0.29750159999999998</c:v>
                </c:pt>
                <c:pt idx="235">
                  <c:v>0.28222710000000001</c:v>
                </c:pt>
                <c:pt idx="236">
                  <c:v>0.26910859999999998</c:v>
                </c:pt>
                <c:pt idx="237">
                  <c:v>0.25778780000000001</c:v>
                </c:pt>
                <c:pt idx="238">
                  <c:v>0.24798100000000001</c:v>
                </c:pt>
                <c:pt idx="239">
                  <c:v>0.2394396</c:v>
                </c:pt>
                <c:pt idx="240">
                  <c:v>0.23195450000000001</c:v>
                </c:pt>
                <c:pt idx="241">
                  <c:v>0.22536210000000001</c:v>
                </c:pt>
                <c:pt idx="242">
                  <c:v>0.21954119999999999</c:v>
                </c:pt>
                <c:pt idx="243">
                  <c:v>0.21437890000000001</c:v>
                </c:pt>
                <c:pt idx="244">
                  <c:v>0.2097668</c:v>
                </c:pt>
                <c:pt idx="245">
                  <c:v>0.20565349999999999</c:v>
                </c:pt>
                <c:pt idx="246">
                  <c:v>0.20203760000000001</c:v>
                </c:pt>
                <c:pt idx="247">
                  <c:v>0.1989224</c:v>
                </c:pt>
                <c:pt idx="248">
                  <c:v>0.1963191</c:v>
                </c:pt>
                <c:pt idx="249">
                  <c:v>0.19427549999999999</c:v>
                </c:pt>
                <c:pt idx="250">
                  <c:v>0.19291430000000001</c:v>
                </c:pt>
                <c:pt idx="251">
                  <c:v>0.19249530000000001</c:v>
                </c:pt>
                <c:pt idx="252">
                  <c:v>0.19335939999999999</c:v>
                </c:pt>
                <c:pt idx="253">
                  <c:v>0.19485359999999999</c:v>
                </c:pt>
                <c:pt idx="254">
                  <c:v>0.1936542</c:v>
                </c:pt>
                <c:pt idx="255">
                  <c:v>0.1895654</c:v>
                </c:pt>
                <c:pt idx="256">
                  <c:v>0.18573400000000001</c:v>
                </c:pt>
                <c:pt idx="257">
                  <c:v>0.1829865</c:v>
                </c:pt>
                <c:pt idx="258">
                  <c:v>0.18110370000000001</c:v>
                </c:pt>
                <c:pt idx="259">
                  <c:v>0.1798129</c:v>
                </c:pt>
                <c:pt idx="260">
                  <c:v>0.17893819999999999</c:v>
                </c:pt>
                <c:pt idx="261">
                  <c:v>0.1783787</c:v>
                </c:pt>
                <c:pt idx="262">
                  <c:v>0.1780767</c:v>
                </c:pt>
                <c:pt idx="263">
                  <c:v>0.1780013</c:v>
                </c:pt>
                <c:pt idx="264">
                  <c:v>0.1781384</c:v>
                </c:pt>
                <c:pt idx="265">
                  <c:v>0.17847959999999999</c:v>
                </c:pt>
                <c:pt idx="266">
                  <c:v>0.17899490000000001</c:v>
                </c:pt>
                <c:pt idx="267">
                  <c:v>0.179619</c:v>
                </c:pt>
                <c:pt idx="268">
                  <c:v>0.18034649999999999</c:v>
                </c:pt>
                <c:pt idx="269">
                  <c:v>0.18125230000000001</c:v>
                </c:pt>
                <c:pt idx="270">
                  <c:v>0.18238860000000001</c:v>
                </c:pt>
                <c:pt idx="271">
                  <c:v>0.18378510000000001</c:v>
                </c:pt>
                <c:pt idx="272">
                  <c:v>0.18548429999999999</c:v>
                </c:pt>
                <c:pt idx="273">
                  <c:v>0.18754989999999999</c:v>
                </c:pt>
                <c:pt idx="274">
                  <c:v>0.18998080000000001</c:v>
                </c:pt>
                <c:pt idx="275">
                  <c:v>0.1925588</c:v>
                </c:pt>
                <c:pt idx="276">
                  <c:v>0.19511290000000001</c:v>
                </c:pt>
                <c:pt idx="277">
                  <c:v>0.19783800000000001</c:v>
                </c:pt>
                <c:pt idx="278">
                  <c:v>0.20104140000000001</c:v>
                </c:pt>
                <c:pt idx="279">
                  <c:v>0.2047494</c:v>
                </c:pt>
                <c:pt idx="280">
                  <c:v>0.2090014</c:v>
                </c:pt>
                <c:pt idx="281">
                  <c:v>0.21397459999999999</c:v>
                </c:pt>
                <c:pt idx="282">
                  <c:v>0.2198397</c:v>
                </c:pt>
                <c:pt idx="283">
                  <c:v>0.226774</c:v>
                </c:pt>
                <c:pt idx="284">
                  <c:v>0.23501230000000001</c:v>
                </c:pt>
                <c:pt idx="285">
                  <c:v>0.24488209999999999</c:v>
                </c:pt>
                <c:pt idx="286">
                  <c:v>0.25684099999999999</c:v>
                </c:pt>
                <c:pt idx="287">
                  <c:v>0.27153660000000002</c:v>
                </c:pt>
                <c:pt idx="288">
                  <c:v>0.28990460000000001</c:v>
                </c:pt>
                <c:pt idx="289">
                  <c:v>0.31331710000000002</c:v>
                </c:pt>
                <c:pt idx="290">
                  <c:v>0.34373749999999997</c:v>
                </c:pt>
                <c:pt idx="291">
                  <c:v>0.38400230000000002</c:v>
                </c:pt>
                <c:pt idx="292">
                  <c:v>0.43925110000000001</c:v>
                </c:pt>
                <c:pt idx="293">
                  <c:v>0.51851369999999997</c:v>
                </c:pt>
                <c:pt idx="294">
                  <c:v>0.6374919</c:v>
                </c:pt>
                <c:pt idx="295">
                  <c:v>0.82583320000000005</c:v>
                </c:pt>
                <c:pt idx="296">
                  <c:v>1.142577</c:v>
                </c:pt>
                <c:pt idx="297">
                  <c:v>1.7047699999999999</c:v>
                </c:pt>
                <c:pt idx="298">
                  <c:v>2.6864089999999972</c:v>
                </c:pt>
                <c:pt idx="299">
                  <c:v>3.9018660000000001</c:v>
                </c:pt>
                <c:pt idx="300">
                  <c:v>3.951276</c:v>
                </c:pt>
                <c:pt idx="301">
                  <c:v>2.7620969999999998</c:v>
                </c:pt>
                <c:pt idx="302">
                  <c:v>1.764467</c:v>
                </c:pt>
                <c:pt idx="303">
                  <c:v>1.1917249999999999</c:v>
                </c:pt>
                <c:pt idx="304">
                  <c:v>0.87155020000000005</c:v>
                </c:pt>
                <c:pt idx="305">
                  <c:v>0.68312539999999999</c:v>
                </c:pt>
                <c:pt idx="306">
                  <c:v>0.56588700000000003</c:v>
                </c:pt>
                <c:pt idx="307">
                  <c:v>0.48973800000000001</c:v>
                </c:pt>
                <c:pt idx="308">
                  <c:v>0.43868099999999999</c:v>
                </c:pt>
                <c:pt idx="309">
                  <c:v>0.40374680000000002</c:v>
                </c:pt>
                <c:pt idx="310">
                  <c:v>0.37970009999999998</c:v>
                </c:pt>
                <c:pt idx="311">
                  <c:v>0.36332530000000002</c:v>
                </c:pt>
                <c:pt idx="312">
                  <c:v>0.35262100000000002</c:v>
                </c:pt>
                <c:pt idx="313">
                  <c:v>0.34637200000000001</c:v>
                </c:pt>
                <c:pt idx="314">
                  <c:v>0.34382590000000002</c:v>
                </c:pt>
                <c:pt idx="315">
                  <c:v>0.3445414</c:v>
                </c:pt>
                <c:pt idx="316">
                  <c:v>0.34833330000000001</c:v>
                </c:pt>
                <c:pt idx="317">
                  <c:v>0.35525669999999998</c:v>
                </c:pt>
                <c:pt idx="318">
                  <c:v>0.36563000000000001</c:v>
                </c:pt>
                <c:pt idx="319">
                  <c:v>0.38011410000000001</c:v>
                </c:pt>
                <c:pt idx="320">
                  <c:v>0.39988279999999998</c:v>
                </c:pt>
                <c:pt idx="321">
                  <c:v>0.42695159999999999</c:v>
                </c:pt>
                <c:pt idx="322">
                  <c:v>0.46474409999999999</c:v>
                </c:pt>
                <c:pt idx="323">
                  <c:v>0.51868119999999995</c:v>
                </c:pt>
                <c:pt idx="324">
                  <c:v>0.5946726</c:v>
                </c:pt>
                <c:pt idx="325">
                  <c:v>0.69402710000000001</c:v>
                </c:pt>
                <c:pt idx="326">
                  <c:v>0.82588629999999996</c:v>
                </c:pt>
                <c:pt idx="327">
                  <c:v>1.0057469999999999</c:v>
                </c:pt>
                <c:pt idx="328">
                  <c:v>1.1693089999999999</c:v>
                </c:pt>
                <c:pt idx="329">
                  <c:v>1.173962</c:v>
                </c:pt>
                <c:pt idx="330">
                  <c:v>1.049088</c:v>
                </c:pt>
                <c:pt idx="331">
                  <c:v>0.93815789999999999</c:v>
                </c:pt>
                <c:pt idx="332">
                  <c:v>0.89022789999999996</c:v>
                </c:pt>
                <c:pt idx="333">
                  <c:v>0.90039829999999998</c:v>
                </c:pt>
                <c:pt idx="334">
                  <c:v>0.9614066</c:v>
                </c:pt>
                <c:pt idx="335">
                  <c:v>1.069957</c:v>
                </c:pt>
                <c:pt idx="336">
                  <c:v>1.2078530000000001</c:v>
                </c:pt>
                <c:pt idx="337">
                  <c:v>1.3491280000000001</c:v>
                </c:pt>
                <c:pt idx="338">
                  <c:v>1.528961</c:v>
                </c:pt>
                <c:pt idx="339">
                  <c:v>1.803067</c:v>
                </c:pt>
                <c:pt idx="340">
                  <c:v>2.2154720000000001</c:v>
                </c:pt>
                <c:pt idx="341">
                  <c:v>2.826254</c:v>
                </c:pt>
                <c:pt idx="342">
                  <c:v>3.7275640000000001</c:v>
                </c:pt>
                <c:pt idx="343">
                  <c:v>5.0308909999999996</c:v>
                </c:pt>
                <c:pt idx="344">
                  <c:v>6.7558290000000003</c:v>
                </c:pt>
                <c:pt idx="345">
                  <c:v>8.4929970000000008</c:v>
                </c:pt>
                <c:pt idx="346">
                  <c:v>9.185981</c:v>
                </c:pt>
                <c:pt idx="347">
                  <c:v>8.226896</c:v>
                </c:pt>
                <c:pt idx="348">
                  <c:v>6.4386809999999999</c:v>
                </c:pt>
                <c:pt idx="349">
                  <c:v>4.7844559999999889</c:v>
                </c:pt>
                <c:pt idx="350">
                  <c:v>3.559000999999999</c:v>
                </c:pt>
                <c:pt idx="351">
                  <c:v>2.7093660000000002</c:v>
                </c:pt>
                <c:pt idx="352">
                  <c:v>2.1237360000000001</c:v>
                </c:pt>
                <c:pt idx="353">
                  <c:v>1.713446</c:v>
                </c:pt>
                <c:pt idx="354">
                  <c:v>1.418857</c:v>
                </c:pt>
                <c:pt idx="355">
                  <c:v>1.201411</c:v>
                </c:pt>
                <c:pt idx="356">
                  <c:v>1.037134</c:v>
                </c:pt>
                <c:pt idx="357">
                  <c:v>0.91086480000000003</c:v>
                </c:pt>
                <c:pt idx="358">
                  <c:v>0.81225789999999998</c:v>
                </c:pt>
                <c:pt idx="359">
                  <c:v>0.734093</c:v>
                </c:pt>
                <c:pt idx="360">
                  <c:v>0.67129150000000004</c:v>
                </c:pt>
                <c:pt idx="361">
                  <c:v>0.6202394</c:v>
                </c:pt>
                <c:pt idx="362">
                  <c:v>0.5783277</c:v>
                </c:pt>
                <c:pt idx="363">
                  <c:v>0.54363589999999995</c:v>
                </c:pt>
                <c:pt idx="364">
                  <c:v>0.51470640000000001</c:v>
                </c:pt>
                <c:pt idx="365">
                  <c:v>0.49039189999999999</c:v>
                </c:pt>
                <c:pt idx="366">
                  <c:v>0.46983000000000003</c:v>
                </c:pt>
                <c:pt idx="367">
                  <c:v>0.45243260000000002</c:v>
                </c:pt>
                <c:pt idx="368">
                  <c:v>0.4377509</c:v>
                </c:pt>
                <c:pt idx="369">
                  <c:v>0.42541519999999999</c:v>
                </c:pt>
                <c:pt idx="370">
                  <c:v>0.41513620000000001</c:v>
                </c:pt>
                <c:pt idx="371">
                  <c:v>0.4066709</c:v>
                </c:pt>
                <c:pt idx="372">
                  <c:v>0.39971810000000002</c:v>
                </c:pt>
                <c:pt idx="373">
                  <c:v>0.39400960000000002</c:v>
                </c:pt>
                <c:pt idx="374">
                  <c:v>0.38962449999999998</c:v>
                </c:pt>
                <c:pt idx="375">
                  <c:v>0.38670599999999999</c:v>
                </c:pt>
                <c:pt idx="376">
                  <c:v>0.3853182</c:v>
                </c:pt>
                <c:pt idx="377">
                  <c:v>0.38527040000000001</c:v>
                </c:pt>
                <c:pt idx="378">
                  <c:v>0.38531490000000002</c:v>
                </c:pt>
                <c:pt idx="379">
                  <c:v>0.38521509999999998</c:v>
                </c:pt>
                <c:pt idx="380">
                  <c:v>0.38598589999999999</c:v>
                </c:pt>
                <c:pt idx="381">
                  <c:v>0.38777349999999999</c:v>
                </c:pt>
                <c:pt idx="382">
                  <c:v>0.39098500000000003</c:v>
                </c:pt>
                <c:pt idx="383">
                  <c:v>0.39626600000000001</c:v>
                </c:pt>
                <c:pt idx="384">
                  <c:v>0.4042501</c:v>
                </c:pt>
                <c:pt idx="385">
                  <c:v>0.415771</c:v>
                </c:pt>
                <c:pt idx="386">
                  <c:v>0.43208239999999998</c:v>
                </c:pt>
                <c:pt idx="387">
                  <c:v>0.4552967</c:v>
                </c:pt>
                <c:pt idx="388">
                  <c:v>0.48908180000000001</c:v>
                </c:pt>
                <c:pt idx="389">
                  <c:v>0.53879770000000005</c:v>
                </c:pt>
                <c:pt idx="390">
                  <c:v>0.60940459999999996</c:v>
                </c:pt>
                <c:pt idx="391">
                  <c:v>0.69288640000000001</c:v>
                </c:pt>
                <c:pt idx="392">
                  <c:v>0.748444</c:v>
                </c:pt>
                <c:pt idx="393">
                  <c:v>0.75125889999999995</c:v>
                </c:pt>
                <c:pt idx="394">
                  <c:v>0.74903889999999995</c:v>
                </c:pt>
                <c:pt idx="395">
                  <c:v>0.78858220000000001</c:v>
                </c:pt>
                <c:pt idx="396">
                  <c:v>0.89041669999999995</c:v>
                </c:pt>
                <c:pt idx="397">
                  <c:v>1.067493</c:v>
                </c:pt>
                <c:pt idx="398">
                  <c:v>1.3052980000000001</c:v>
                </c:pt>
                <c:pt idx="399">
                  <c:v>1.489619</c:v>
                </c:pt>
                <c:pt idx="400">
                  <c:v>1.448286</c:v>
                </c:pt>
                <c:pt idx="401">
                  <c:v>1.2210810000000001</c:v>
                </c:pt>
                <c:pt idx="402">
                  <c:v>0.98388100000000001</c:v>
                </c:pt>
                <c:pt idx="403">
                  <c:v>0.81014629999999999</c:v>
                </c:pt>
                <c:pt idx="404">
                  <c:v>0.69522470000000003</c:v>
                </c:pt>
                <c:pt idx="405">
                  <c:v>0.61974030000000002</c:v>
                </c:pt>
                <c:pt idx="406">
                  <c:v>0.5693878</c:v>
                </c:pt>
                <c:pt idx="407">
                  <c:v>0.5358425</c:v>
                </c:pt>
                <c:pt idx="408">
                  <c:v>0.51389680000000004</c:v>
                </c:pt>
                <c:pt idx="409">
                  <c:v>0.50012599999999996</c:v>
                </c:pt>
                <c:pt idx="410">
                  <c:v>0.49222670000000002</c:v>
                </c:pt>
                <c:pt idx="411">
                  <c:v>0.488786</c:v>
                </c:pt>
                <c:pt idx="412">
                  <c:v>0.48917260000000001</c:v>
                </c:pt>
                <c:pt idx="413">
                  <c:v>0.49312669999999997</c:v>
                </c:pt>
                <c:pt idx="414">
                  <c:v>0.50061789999999995</c:v>
                </c:pt>
                <c:pt idx="415">
                  <c:v>0.51226899999999997</c:v>
                </c:pt>
                <c:pt idx="416">
                  <c:v>0.52946349999999998</c:v>
                </c:pt>
                <c:pt idx="417">
                  <c:v>0.55457210000000001</c:v>
                </c:pt>
                <c:pt idx="418">
                  <c:v>0.59160970000000002</c:v>
                </c:pt>
                <c:pt idx="419">
                  <c:v>0.64758179999999999</c:v>
                </c:pt>
                <c:pt idx="420">
                  <c:v>0.73588140000000002</c:v>
                </c:pt>
                <c:pt idx="421">
                  <c:v>0.88353879999999996</c:v>
                </c:pt>
                <c:pt idx="422">
                  <c:v>1.1454200000000001</c:v>
                </c:pt>
                <c:pt idx="423">
                  <c:v>1.6079140000000001</c:v>
                </c:pt>
                <c:pt idx="424">
                  <c:v>2.1946530000000002</c:v>
                </c:pt>
                <c:pt idx="425">
                  <c:v>2.237835</c:v>
                </c:pt>
                <c:pt idx="426">
                  <c:v>1.733584</c:v>
                </c:pt>
                <c:pt idx="427">
                  <c:v>1.3264009999999999</c:v>
                </c:pt>
                <c:pt idx="428">
                  <c:v>1.074627</c:v>
                </c:pt>
                <c:pt idx="429">
                  <c:v>0.90713330000000003</c:v>
                </c:pt>
                <c:pt idx="430">
                  <c:v>0.79432530000000001</c:v>
                </c:pt>
                <c:pt idx="431">
                  <c:v>0.71926210000000002</c:v>
                </c:pt>
                <c:pt idx="432">
                  <c:v>0.66793659999999999</c:v>
                </c:pt>
                <c:pt idx="433">
                  <c:v>0.63177839999999996</c:v>
                </c:pt>
                <c:pt idx="434">
                  <c:v>0.60651390000000005</c:v>
                </c:pt>
                <c:pt idx="435">
                  <c:v>0.58937620000000002</c:v>
                </c:pt>
                <c:pt idx="436">
                  <c:v>0.57819750000000003</c:v>
                </c:pt>
                <c:pt idx="437">
                  <c:v>0.57135080000000005</c:v>
                </c:pt>
                <c:pt idx="438">
                  <c:v>0.56768269999999998</c:v>
                </c:pt>
                <c:pt idx="439">
                  <c:v>0.56638840000000001</c:v>
                </c:pt>
                <c:pt idx="440">
                  <c:v>0.56691740000000002</c:v>
                </c:pt>
                <c:pt idx="441">
                  <c:v>0.56890960000000002</c:v>
                </c:pt>
                <c:pt idx="442">
                  <c:v>0.57207609999999998</c:v>
                </c:pt>
                <c:pt idx="443">
                  <c:v>0.57614549999999998</c:v>
                </c:pt>
                <c:pt idx="444">
                  <c:v>0.58095509999999995</c:v>
                </c:pt>
                <c:pt idx="445">
                  <c:v>0.58645219999999998</c:v>
                </c:pt>
                <c:pt idx="446">
                  <c:v>0.59262349999999997</c:v>
                </c:pt>
                <c:pt idx="447">
                  <c:v>0.59942980000000001</c:v>
                </c:pt>
                <c:pt idx="448">
                  <c:v>0.60680489999999998</c:v>
                </c:pt>
                <c:pt idx="449">
                  <c:v>0.61479329999999999</c:v>
                </c:pt>
                <c:pt idx="450">
                  <c:v>0.62352609999999997</c:v>
                </c:pt>
              </c:numCache>
            </c:numRef>
          </c:yVal>
          <c:smooth val="0"/>
          <c:extLst>
            <c:ext xmlns:c16="http://schemas.microsoft.com/office/drawing/2014/chart" uri="{C3380CC4-5D6E-409C-BE32-E72D297353CC}">
              <c16:uniqueId val="{00000008-73B9-4DB5-9FFD-98FDF06993C3}"/>
            </c:ext>
          </c:extLst>
        </c:ser>
        <c:dLbls>
          <c:showLegendKey val="0"/>
          <c:showVal val="0"/>
          <c:showCatName val="0"/>
          <c:showSerName val="0"/>
          <c:showPercent val="0"/>
          <c:showBubbleSize val="0"/>
        </c:dLbls>
        <c:axId val="358198144"/>
        <c:axId val="358198536"/>
      </c:scatterChart>
      <c:valAx>
        <c:axId val="358198144"/>
        <c:scaling>
          <c:orientation val="minMax"/>
          <c:max val="500"/>
          <c:min val="27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rtl="1">
                  <a:defRPr sz="1000" b="0" i="0" u="none" strike="noStrike" kern="1200" baseline="0">
                    <a:solidFill>
                      <a:schemeClr val="tx1">
                        <a:lumMod val="65000"/>
                        <a:lumOff val="35000"/>
                      </a:schemeClr>
                    </a:solidFill>
                    <a:latin typeface="+mn-lt"/>
                    <a:ea typeface="+mn-ea"/>
                    <a:cs typeface="+mn-cs"/>
                  </a:defRPr>
                </a:pPr>
                <a:r>
                  <a:rPr lang="ar-EG" sz="1200" baseline="0">
                    <a:latin typeface="Times New Roman" panose="02020603050405020304" pitchFamily="18" charset="0"/>
                    <a:cs typeface="Traditional Arabic" panose="02020603050405020304" pitchFamily="18" charset="-78"/>
                  </a:rPr>
                  <a:t>التردد</a:t>
                </a:r>
                <a:r>
                  <a:rPr lang="ar-EG" baseline="0">
                    <a:latin typeface="Times New Roman" panose="02020603050405020304" pitchFamily="18" charset="0"/>
                    <a:cs typeface="Traditional Arabic" panose="02020603050405020304" pitchFamily="18" charset="-78"/>
                  </a:rPr>
                  <a:t> </a:t>
                </a:r>
                <a:r>
                  <a:rPr lang="en-US" sz="900" baseline="0">
                    <a:latin typeface="Times New Roman" panose="02020603050405020304" pitchFamily="18" charset="0"/>
                    <a:cs typeface="Traditional Arabic" panose="02020603050405020304" pitchFamily="18" charset="-78"/>
                  </a:rPr>
                  <a:t>(GHz)</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8198536"/>
        <c:crossesAt val="0.01"/>
        <c:crossBetween val="midCat"/>
        <c:majorUnit val="25"/>
      </c:valAx>
      <c:valAx>
        <c:axId val="358198536"/>
        <c:scaling>
          <c:logBase val="10"/>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rtl="1">
                  <a:defRPr sz="1000" b="0" i="0" u="none" strike="noStrike" kern="1200" baseline="0">
                    <a:solidFill>
                      <a:schemeClr val="tx1">
                        <a:lumMod val="65000"/>
                        <a:lumOff val="35000"/>
                      </a:schemeClr>
                    </a:solidFill>
                    <a:latin typeface="+mn-lt"/>
                    <a:ea typeface="+mn-ea"/>
                    <a:cs typeface="+mn-cs"/>
                  </a:defRPr>
                </a:pPr>
                <a:r>
                  <a:rPr lang="ar-EG" sz="1200" baseline="0">
                    <a:latin typeface="Times New Roman" panose="02020603050405020304" pitchFamily="18" charset="0"/>
                    <a:cs typeface="Traditional Arabic" panose="02020603050405020304" pitchFamily="18" charset="-78"/>
                  </a:rPr>
                  <a:t>التوهين</a:t>
                </a:r>
                <a:r>
                  <a:rPr lang="ar-EG" baseline="0">
                    <a:latin typeface="Times New Roman" panose="02020603050405020304" pitchFamily="18" charset="0"/>
                    <a:cs typeface="Traditional Arabic" panose="02020603050405020304" pitchFamily="18" charset="-78"/>
                  </a:rPr>
                  <a:t> </a:t>
                </a:r>
                <a:r>
                  <a:rPr lang="en-US" baseline="0">
                    <a:latin typeface="Times New Roman" panose="02020603050405020304" pitchFamily="18" charset="0"/>
                    <a:cs typeface="Traditional Arabic" panose="02020603050405020304" pitchFamily="18" charset="-78"/>
                  </a:rPr>
                  <a:t> </a:t>
                </a:r>
                <a:r>
                  <a:rPr lang="en-US" sz="900" baseline="0">
                    <a:latin typeface="Times New Roman" panose="02020603050405020304" pitchFamily="18" charset="0"/>
                    <a:cs typeface="Traditional Arabic" panose="02020603050405020304" pitchFamily="18" charset="-78"/>
                  </a:rPr>
                  <a:t>(dB/km)</a:t>
                </a:r>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8198144"/>
        <c:crosses val="autoZero"/>
        <c:crossBetween val="midCat"/>
      </c:valAx>
      <c:spPr>
        <a:noFill/>
        <a:ln>
          <a:noFill/>
        </a:ln>
        <a:effectLst/>
      </c:spPr>
    </c:plotArea>
    <c:legend>
      <c:legendPos val="b"/>
      <c:layout>
        <c:manualLayout>
          <c:xMode val="edge"/>
          <c:yMode val="edge"/>
          <c:x val="7.59797448309638E-2"/>
          <c:y val="0.795047541362637"/>
          <c:w val="0.87588885863479304"/>
          <c:h val="0.195276452197989"/>
        </c:manualLayout>
      </c:layout>
      <c:overlay val="0"/>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163981761044"/>
          <c:y val="2.1339656194428E-2"/>
          <c:w val="0.82187707201579896"/>
          <c:h val="0.65864391432398695"/>
        </c:manualLayout>
      </c:layout>
      <c:scatterChart>
        <c:scatterStyle val="lineMarker"/>
        <c:varyColors val="0"/>
        <c:ser>
          <c:idx val="0"/>
          <c:order val="0"/>
          <c:tx>
            <c:v>-20 dBW</c:v>
          </c:tx>
          <c:spPr>
            <a:ln w="19050" cap="rnd">
              <a:solidFill>
                <a:schemeClr val="accent1"/>
              </a:solidFill>
              <a:prstDash val="sysDash"/>
              <a:round/>
            </a:ln>
            <a:effectLst/>
          </c:spPr>
          <c:marker>
            <c:symbol val="none"/>
          </c:marker>
          <c:xVal>
            <c:numRef>
              <c:f>Data!$A$3:$A$1453</c:f>
              <c:numCache>
                <c:formatCode>0.00</c:formatCode>
                <c:ptCount val="1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pt idx="451">
                  <c:v>500.5</c:v>
                </c:pt>
                <c:pt idx="452">
                  <c:v>501</c:v>
                </c:pt>
                <c:pt idx="453">
                  <c:v>501.5</c:v>
                </c:pt>
                <c:pt idx="454">
                  <c:v>502</c:v>
                </c:pt>
                <c:pt idx="455">
                  <c:v>502.5</c:v>
                </c:pt>
                <c:pt idx="456">
                  <c:v>503</c:v>
                </c:pt>
                <c:pt idx="457">
                  <c:v>503.5</c:v>
                </c:pt>
                <c:pt idx="458">
                  <c:v>504</c:v>
                </c:pt>
                <c:pt idx="459">
                  <c:v>504.5</c:v>
                </c:pt>
                <c:pt idx="460">
                  <c:v>505</c:v>
                </c:pt>
                <c:pt idx="461">
                  <c:v>505.5</c:v>
                </c:pt>
                <c:pt idx="462">
                  <c:v>506</c:v>
                </c:pt>
                <c:pt idx="463">
                  <c:v>506.5</c:v>
                </c:pt>
                <c:pt idx="464">
                  <c:v>507</c:v>
                </c:pt>
                <c:pt idx="465">
                  <c:v>507.5</c:v>
                </c:pt>
                <c:pt idx="466">
                  <c:v>508</c:v>
                </c:pt>
                <c:pt idx="467">
                  <c:v>508.5</c:v>
                </c:pt>
                <c:pt idx="468">
                  <c:v>509</c:v>
                </c:pt>
                <c:pt idx="469">
                  <c:v>509.5</c:v>
                </c:pt>
                <c:pt idx="470">
                  <c:v>510</c:v>
                </c:pt>
                <c:pt idx="471">
                  <c:v>510.5</c:v>
                </c:pt>
                <c:pt idx="472">
                  <c:v>511</c:v>
                </c:pt>
                <c:pt idx="473">
                  <c:v>511.5</c:v>
                </c:pt>
                <c:pt idx="474">
                  <c:v>512</c:v>
                </c:pt>
                <c:pt idx="475">
                  <c:v>512.5</c:v>
                </c:pt>
                <c:pt idx="476">
                  <c:v>513</c:v>
                </c:pt>
                <c:pt idx="477">
                  <c:v>513.5</c:v>
                </c:pt>
                <c:pt idx="478">
                  <c:v>514</c:v>
                </c:pt>
                <c:pt idx="479">
                  <c:v>514.5</c:v>
                </c:pt>
                <c:pt idx="480">
                  <c:v>515</c:v>
                </c:pt>
                <c:pt idx="481">
                  <c:v>515.5</c:v>
                </c:pt>
                <c:pt idx="482">
                  <c:v>516</c:v>
                </c:pt>
                <c:pt idx="483">
                  <c:v>516.5</c:v>
                </c:pt>
                <c:pt idx="484">
                  <c:v>517</c:v>
                </c:pt>
                <c:pt idx="485">
                  <c:v>517.5</c:v>
                </c:pt>
                <c:pt idx="486">
                  <c:v>518</c:v>
                </c:pt>
                <c:pt idx="487">
                  <c:v>518.5</c:v>
                </c:pt>
                <c:pt idx="488">
                  <c:v>519</c:v>
                </c:pt>
                <c:pt idx="489">
                  <c:v>519.5</c:v>
                </c:pt>
                <c:pt idx="490">
                  <c:v>520</c:v>
                </c:pt>
                <c:pt idx="491">
                  <c:v>520.5</c:v>
                </c:pt>
                <c:pt idx="492">
                  <c:v>521</c:v>
                </c:pt>
                <c:pt idx="493">
                  <c:v>521.5</c:v>
                </c:pt>
                <c:pt idx="494">
                  <c:v>522</c:v>
                </c:pt>
                <c:pt idx="495">
                  <c:v>522.5</c:v>
                </c:pt>
                <c:pt idx="496">
                  <c:v>523</c:v>
                </c:pt>
                <c:pt idx="497">
                  <c:v>523.5</c:v>
                </c:pt>
                <c:pt idx="498">
                  <c:v>524</c:v>
                </c:pt>
                <c:pt idx="499">
                  <c:v>524.5</c:v>
                </c:pt>
                <c:pt idx="500">
                  <c:v>525</c:v>
                </c:pt>
                <c:pt idx="501">
                  <c:v>525.5</c:v>
                </c:pt>
                <c:pt idx="502">
                  <c:v>526</c:v>
                </c:pt>
                <c:pt idx="503">
                  <c:v>526.5</c:v>
                </c:pt>
                <c:pt idx="504">
                  <c:v>527</c:v>
                </c:pt>
                <c:pt idx="505">
                  <c:v>527.5</c:v>
                </c:pt>
                <c:pt idx="506">
                  <c:v>528</c:v>
                </c:pt>
                <c:pt idx="507">
                  <c:v>528.5</c:v>
                </c:pt>
                <c:pt idx="508">
                  <c:v>529</c:v>
                </c:pt>
                <c:pt idx="509">
                  <c:v>529.5</c:v>
                </c:pt>
                <c:pt idx="510">
                  <c:v>530</c:v>
                </c:pt>
                <c:pt idx="511">
                  <c:v>530.5</c:v>
                </c:pt>
                <c:pt idx="512">
                  <c:v>531</c:v>
                </c:pt>
                <c:pt idx="513">
                  <c:v>531.5</c:v>
                </c:pt>
                <c:pt idx="514">
                  <c:v>532</c:v>
                </c:pt>
                <c:pt idx="515">
                  <c:v>532.5</c:v>
                </c:pt>
                <c:pt idx="516">
                  <c:v>533</c:v>
                </c:pt>
                <c:pt idx="517">
                  <c:v>533.5</c:v>
                </c:pt>
                <c:pt idx="518">
                  <c:v>534</c:v>
                </c:pt>
                <c:pt idx="519">
                  <c:v>534.5</c:v>
                </c:pt>
                <c:pt idx="520">
                  <c:v>535</c:v>
                </c:pt>
                <c:pt idx="521">
                  <c:v>535.5</c:v>
                </c:pt>
                <c:pt idx="522">
                  <c:v>536</c:v>
                </c:pt>
                <c:pt idx="523">
                  <c:v>536.5</c:v>
                </c:pt>
                <c:pt idx="524">
                  <c:v>537</c:v>
                </c:pt>
                <c:pt idx="525">
                  <c:v>537.5</c:v>
                </c:pt>
                <c:pt idx="526">
                  <c:v>538</c:v>
                </c:pt>
                <c:pt idx="527">
                  <c:v>538.5</c:v>
                </c:pt>
                <c:pt idx="528">
                  <c:v>539</c:v>
                </c:pt>
                <c:pt idx="529">
                  <c:v>539.5</c:v>
                </c:pt>
                <c:pt idx="530">
                  <c:v>540</c:v>
                </c:pt>
                <c:pt idx="531">
                  <c:v>540.5</c:v>
                </c:pt>
                <c:pt idx="532">
                  <c:v>541</c:v>
                </c:pt>
                <c:pt idx="533">
                  <c:v>541.5</c:v>
                </c:pt>
                <c:pt idx="534">
                  <c:v>542</c:v>
                </c:pt>
                <c:pt idx="535">
                  <c:v>542.5</c:v>
                </c:pt>
                <c:pt idx="536">
                  <c:v>543</c:v>
                </c:pt>
                <c:pt idx="537">
                  <c:v>543.5</c:v>
                </c:pt>
                <c:pt idx="538">
                  <c:v>544</c:v>
                </c:pt>
                <c:pt idx="539">
                  <c:v>544.5</c:v>
                </c:pt>
                <c:pt idx="540">
                  <c:v>545</c:v>
                </c:pt>
                <c:pt idx="541">
                  <c:v>545.5</c:v>
                </c:pt>
                <c:pt idx="542">
                  <c:v>546</c:v>
                </c:pt>
                <c:pt idx="543">
                  <c:v>546.5</c:v>
                </c:pt>
                <c:pt idx="544">
                  <c:v>547</c:v>
                </c:pt>
                <c:pt idx="545">
                  <c:v>547.5</c:v>
                </c:pt>
                <c:pt idx="546">
                  <c:v>548</c:v>
                </c:pt>
                <c:pt idx="547">
                  <c:v>548.5</c:v>
                </c:pt>
                <c:pt idx="548">
                  <c:v>549</c:v>
                </c:pt>
                <c:pt idx="549">
                  <c:v>549.5</c:v>
                </c:pt>
                <c:pt idx="550">
                  <c:v>550</c:v>
                </c:pt>
                <c:pt idx="551">
                  <c:v>550.5</c:v>
                </c:pt>
                <c:pt idx="552">
                  <c:v>551</c:v>
                </c:pt>
                <c:pt idx="553">
                  <c:v>551.5</c:v>
                </c:pt>
                <c:pt idx="554">
                  <c:v>552</c:v>
                </c:pt>
                <c:pt idx="555">
                  <c:v>552.5</c:v>
                </c:pt>
                <c:pt idx="556">
                  <c:v>553</c:v>
                </c:pt>
                <c:pt idx="557">
                  <c:v>553.5</c:v>
                </c:pt>
                <c:pt idx="558">
                  <c:v>554</c:v>
                </c:pt>
                <c:pt idx="559">
                  <c:v>554.5</c:v>
                </c:pt>
                <c:pt idx="560">
                  <c:v>555</c:v>
                </c:pt>
                <c:pt idx="561">
                  <c:v>555.5</c:v>
                </c:pt>
                <c:pt idx="562">
                  <c:v>556</c:v>
                </c:pt>
                <c:pt idx="563">
                  <c:v>556.5</c:v>
                </c:pt>
                <c:pt idx="564">
                  <c:v>557</c:v>
                </c:pt>
                <c:pt idx="565">
                  <c:v>557.5</c:v>
                </c:pt>
                <c:pt idx="566">
                  <c:v>558</c:v>
                </c:pt>
                <c:pt idx="567">
                  <c:v>558.5</c:v>
                </c:pt>
                <c:pt idx="568">
                  <c:v>559</c:v>
                </c:pt>
                <c:pt idx="569">
                  <c:v>559.5</c:v>
                </c:pt>
                <c:pt idx="570">
                  <c:v>560</c:v>
                </c:pt>
                <c:pt idx="571">
                  <c:v>560.5</c:v>
                </c:pt>
                <c:pt idx="572">
                  <c:v>561</c:v>
                </c:pt>
                <c:pt idx="573">
                  <c:v>561.5</c:v>
                </c:pt>
                <c:pt idx="574">
                  <c:v>562</c:v>
                </c:pt>
                <c:pt idx="575">
                  <c:v>562.5</c:v>
                </c:pt>
                <c:pt idx="576">
                  <c:v>563</c:v>
                </c:pt>
                <c:pt idx="577">
                  <c:v>563.5</c:v>
                </c:pt>
                <c:pt idx="578">
                  <c:v>564</c:v>
                </c:pt>
                <c:pt idx="579">
                  <c:v>564.5</c:v>
                </c:pt>
                <c:pt idx="580">
                  <c:v>565</c:v>
                </c:pt>
                <c:pt idx="581">
                  <c:v>565.5</c:v>
                </c:pt>
                <c:pt idx="582">
                  <c:v>566</c:v>
                </c:pt>
                <c:pt idx="583">
                  <c:v>566.5</c:v>
                </c:pt>
                <c:pt idx="584">
                  <c:v>567</c:v>
                </c:pt>
                <c:pt idx="585">
                  <c:v>567.5</c:v>
                </c:pt>
                <c:pt idx="586">
                  <c:v>568</c:v>
                </c:pt>
                <c:pt idx="587">
                  <c:v>568.5</c:v>
                </c:pt>
                <c:pt idx="588">
                  <c:v>569</c:v>
                </c:pt>
                <c:pt idx="589">
                  <c:v>569.5</c:v>
                </c:pt>
                <c:pt idx="590">
                  <c:v>570</c:v>
                </c:pt>
                <c:pt idx="591">
                  <c:v>570.5</c:v>
                </c:pt>
                <c:pt idx="592">
                  <c:v>571</c:v>
                </c:pt>
                <c:pt idx="593">
                  <c:v>571.5</c:v>
                </c:pt>
                <c:pt idx="594">
                  <c:v>572</c:v>
                </c:pt>
                <c:pt idx="595">
                  <c:v>572.5</c:v>
                </c:pt>
                <c:pt idx="596">
                  <c:v>573</c:v>
                </c:pt>
                <c:pt idx="597">
                  <c:v>573.5</c:v>
                </c:pt>
                <c:pt idx="598">
                  <c:v>574</c:v>
                </c:pt>
                <c:pt idx="599">
                  <c:v>574.5</c:v>
                </c:pt>
                <c:pt idx="600">
                  <c:v>575</c:v>
                </c:pt>
                <c:pt idx="601">
                  <c:v>575.5</c:v>
                </c:pt>
                <c:pt idx="602">
                  <c:v>576</c:v>
                </c:pt>
                <c:pt idx="603">
                  <c:v>576.5</c:v>
                </c:pt>
                <c:pt idx="604">
                  <c:v>577</c:v>
                </c:pt>
                <c:pt idx="605">
                  <c:v>577.5</c:v>
                </c:pt>
                <c:pt idx="606">
                  <c:v>578</c:v>
                </c:pt>
                <c:pt idx="607">
                  <c:v>578.5</c:v>
                </c:pt>
                <c:pt idx="608">
                  <c:v>579</c:v>
                </c:pt>
                <c:pt idx="609">
                  <c:v>579.5</c:v>
                </c:pt>
                <c:pt idx="610">
                  <c:v>580</c:v>
                </c:pt>
                <c:pt idx="611">
                  <c:v>580.5</c:v>
                </c:pt>
                <c:pt idx="612">
                  <c:v>581</c:v>
                </c:pt>
                <c:pt idx="613">
                  <c:v>581.5</c:v>
                </c:pt>
                <c:pt idx="614">
                  <c:v>582</c:v>
                </c:pt>
                <c:pt idx="615">
                  <c:v>582.5</c:v>
                </c:pt>
                <c:pt idx="616">
                  <c:v>583</c:v>
                </c:pt>
                <c:pt idx="617">
                  <c:v>583.5</c:v>
                </c:pt>
                <c:pt idx="618">
                  <c:v>584</c:v>
                </c:pt>
                <c:pt idx="619">
                  <c:v>584.5</c:v>
                </c:pt>
                <c:pt idx="620">
                  <c:v>585</c:v>
                </c:pt>
                <c:pt idx="621">
                  <c:v>585.5</c:v>
                </c:pt>
                <c:pt idx="622">
                  <c:v>586</c:v>
                </c:pt>
                <c:pt idx="623">
                  <c:v>586.5</c:v>
                </c:pt>
                <c:pt idx="624">
                  <c:v>587</c:v>
                </c:pt>
                <c:pt idx="625">
                  <c:v>587.5</c:v>
                </c:pt>
                <c:pt idx="626">
                  <c:v>588</c:v>
                </c:pt>
                <c:pt idx="627">
                  <c:v>588.5</c:v>
                </c:pt>
                <c:pt idx="628">
                  <c:v>589</c:v>
                </c:pt>
                <c:pt idx="629">
                  <c:v>589.5</c:v>
                </c:pt>
                <c:pt idx="630">
                  <c:v>590</c:v>
                </c:pt>
                <c:pt idx="631">
                  <c:v>590.5</c:v>
                </c:pt>
                <c:pt idx="632">
                  <c:v>591</c:v>
                </c:pt>
                <c:pt idx="633">
                  <c:v>591.5</c:v>
                </c:pt>
                <c:pt idx="634">
                  <c:v>592</c:v>
                </c:pt>
                <c:pt idx="635">
                  <c:v>592.5</c:v>
                </c:pt>
                <c:pt idx="636">
                  <c:v>593</c:v>
                </c:pt>
                <c:pt idx="637">
                  <c:v>593.5</c:v>
                </c:pt>
                <c:pt idx="638">
                  <c:v>594</c:v>
                </c:pt>
                <c:pt idx="639">
                  <c:v>594.5</c:v>
                </c:pt>
                <c:pt idx="640">
                  <c:v>595</c:v>
                </c:pt>
                <c:pt idx="641">
                  <c:v>595.5</c:v>
                </c:pt>
                <c:pt idx="642">
                  <c:v>596</c:v>
                </c:pt>
                <c:pt idx="643">
                  <c:v>596.5</c:v>
                </c:pt>
                <c:pt idx="644">
                  <c:v>597</c:v>
                </c:pt>
                <c:pt idx="645">
                  <c:v>597.5</c:v>
                </c:pt>
                <c:pt idx="646">
                  <c:v>598</c:v>
                </c:pt>
                <c:pt idx="647">
                  <c:v>598.5</c:v>
                </c:pt>
                <c:pt idx="648">
                  <c:v>599</c:v>
                </c:pt>
                <c:pt idx="649">
                  <c:v>599.5</c:v>
                </c:pt>
                <c:pt idx="650">
                  <c:v>600</c:v>
                </c:pt>
                <c:pt idx="651">
                  <c:v>600.5</c:v>
                </c:pt>
                <c:pt idx="652">
                  <c:v>601</c:v>
                </c:pt>
                <c:pt idx="653">
                  <c:v>601.5</c:v>
                </c:pt>
                <c:pt idx="654">
                  <c:v>602</c:v>
                </c:pt>
                <c:pt idx="655">
                  <c:v>602.5</c:v>
                </c:pt>
                <c:pt idx="656">
                  <c:v>603</c:v>
                </c:pt>
                <c:pt idx="657">
                  <c:v>603.5</c:v>
                </c:pt>
                <c:pt idx="658">
                  <c:v>604</c:v>
                </c:pt>
                <c:pt idx="659">
                  <c:v>604.5</c:v>
                </c:pt>
                <c:pt idx="660">
                  <c:v>605</c:v>
                </c:pt>
                <c:pt idx="661">
                  <c:v>605.5</c:v>
                </c:pt>
                <c:pt idx="662">
                  <c:v>606</c:v>
                </c:pt>
                <c:pt idx="663">
                  <c:v>606.5</c:v>
                </c:pt>
                <c:pt idx="664">
                  <c:v>607</c:v>
                </c:pt>
                <c:pt idx="665">
                  <c:v>607.5</c:v>
                </c:pt>
                <c:pt idx="666">
                  <c:v>608</c:v>
                </c:pt>
                <c:pt idx="667">
                  <c:v>608.5</c:v>
                </c:pt>
                <c:pt idx="668">
                  <c:v>609</c:v>
                </c:pt>
                <c:pt idx="669">
                  <c:v>609.5</c:v>
                </c:pt>
                <c:pt idx="670">
                  <c:v>610</c:v>
                </c:pt>
                <c:pt idx="671">
                  <c:v>610.5</c:v>
                </c:pt>
                <c:pt idx="672">
                  <c:v>611</c:v>
                </c:pt>
                <c:pt idx="673">
                  <c:v>611.5</c:v>
                </c:pt>
                <c:pt idx="674">
                  <c:v>612</c:v>
                </c:pt>
                <c:pt idx="675">
                  <c:v>612.5</c:v>
                </c:pt>
                <c:pt idx="676">
                  <c:v>613</c:v>
                </c:pt>
                <c:pt idx="677">
                  <c:v>613.5</c:v>
                </c:pt>
                <c:pt idx="678">
                  <c:v>614</c:v>
                </c:pt>
                <c:pt idx="679">
                  <c:v>614.5</c:v>
                </c:pt>
                <c:pt idx="680">
                  <c:v>615</c:v>
                </c:pt>
                <c:pt idx="681">
                  <c:v>615.5</c:v>
                </c:pt>
                <c:pt idx="682">
                  <c:v>616</c:v>
                </c:pt>
                <c:pt idx="683">
                  <c:v>616.5</c:v>
                </c:pt>
                <c:pt idx="684">
                  <c:v>617</c:v>
                </c:pt>
                <c:pt idx="685">
                  <c:v>617.5</c:v>
                </c:pt>
                <c:pt idx="686">
                  <c:v>618</c:v>
                </c:pt>
                <c:pt idx="687">
                  <c:v>618.5</c:v>
                </c:pt>
                <c:pt idx="688">
                  <c:v>619</c:v>
                </c:pt>
                <c:pt idx="689">
                  <c:v>619.5</c:v>
                </c:pt>
                <c:pt idx="690">
                  <c:v>620</c:v>
                </c:pt>
                <c:pt idx="691">
                  <c:v>620.5</c:v>
                </c:pt>
                <c:pt idx="692">
                  <c:v>621</c:v>
                </c:pt>
                <c:pt idx="693">
                  <c:v>621.5</c:v>
                </c:pt>
                <c:pt idx="694">
                  <c:v>622</c:v>
                </c:pt>
                <c:pt idx="695">
                  <c:v>622.5</c:v>
                </c:pt>
                <c:pt idx="696">
                  <c:v>623</c:v>
                </c:pt>
                <c:pt idx="697">
                  <c:v>623.5</c:v>
                </c:pt>
                <c:pt idx="698">
                  <c:v>624</c:v>
                </c:pt>
                <c:pt idx="699">
                  <c:v>624.5</c:v>
                </c:pt>
                <c:pt idx="700">
                  <c:v>625</c:v>
                </c:pt>
                <c:pt idx="701">
                  <c:v>625.5</c:v>
                </c:pt>
                <c:pt idx="702">
                  <c:v>626</c:v>
                </c:pt>
                <c:pt idx="703">
                  <c:v>626.5</c:v>
                </c:pt>
                <c:pt idx="704">
                  <c:v>627</c:v>
                </c:pt>
                <c:pt idx="705">
                  <c:v>627.5</c:v>
                </c:pt>
                <c:pt idx="706">
                  <c:v>628</c:v>
                </c:pt>
                <c:pt idx="707">
                  <c:v>628.5</c:v>
                </c:pt>
                <c:pt idx="708">
                  <c:v>629</c:v>
                </c:pt>
                <c:pt idx="709">
                  <c:v>629.5</c:v>
                </c:pt>
                <c:pt idx="710">
                  <c:v>630</c:v>
                </c:pt>
                <c:pt idx="711">
                  <c:v>630.5</c:v>
                </c:pt>
                <c:pt idx="712">
                  <c:v>631</c:v>
                </c:pt>
                <c:pt idx="713">
                  <c:v>631.5</c:v>
                </c:pt>
                <c:pt idx="714">
                  <c:v>632</c:v>
                </c:pt>
                <c:pt idx="715">
                  <c:v>632.5</c:v>
                </c:pt>
                <c:pt idx="716">
                  <c:v>633</c:v>
                </c:pt>
                <c:pt idx="717">
                  <c:v>633.5</c:v>
                </c:pt>
                <c:pt idx="718">
                  <c:v>634</c:v>
                </c:pt>
                <c:pt idx="719">
                  <c:v>634.5</c:v>
                </c:pt>
                <c:pt idx="720">
                  <c:v>635</c:v>
                </c:pt>
                <c:pt idx="721">
                  <c:v>635.5</c:v>
                </c:pt>
                <c:pt idx="722">
                  <c:v>636</c:v>
                </c:pt>
                <c:pt idx="723">
                  <c:v>636.5</c:v>
                </c:pt>
                <c:pt idx="724">
                  <c:v>637</c:v>
                </c:pt>
                <c:pt idx="725">
                  <c:v>637.5</c:v>
                </c:pt>
                <c:pt idx="726">
                  <c:v>638</c:v>
                </c:pt>
                <c:pt idx="727">
                  <c:v>638.5</c:v>
                </c:pt>
                <c:pt idx="728">
                  <c:v>639</c:v>
                </c:pt>
                <c:pt idx="729">
                  <c:v>639.5</c:v>
                </c:pt>
                <c:pt idx="730">
                  <c:v>640</c:v>
                </c:pt>
                <c:pt idx="731">
                  <c:v>640.5</c:v>
                </c:pt>
                <c:pt idx="732">
                  <c:v>641</c:v>
                </c:pt>
                <c:pt idx="733">
                  <c:v>641.5</c:v>
                </c:pt>
                <c:pt idx="734">
                  <c:v>642</c:v>
                </c:pt>
                <c:pt idx="735">
                  <c:v>642.5</c:v>
                </c:pt>
                <c:pt idx="736">
                  <c:v>643</c:v>
                </c:pt>
                <c:pt idx="737">
                  <c:v>643.5</c:v>
                </c:pt>
                <c:pt idx="738">
                  <c:v>644</c:v>
                </c:pt>
                <c:pt idx="739">
                  <c:v>644.5</c:v>
                </c:pt>
                <c:pt idx="740">
                  <c:v>645</c:v>
                </c:pt>
                <c:pt idx="741">
                  <c:v>645.5</c:v>
                </c:pt>
                <c:pt idx="742">
                  <c:v>646</c:v>
                </c:pt>
                <c:pt idx="743">
                  <c:v>646.5</c:v>
                </c:pt>
                <c:pt idx="744">
                  <c:v>647</c:v>
                </c:pt>
                <c:pt idx="745">
                  <c:v>647.5</c:v>
                </c:pt>
                <c:pt idx="746">
                  <c:v>648</c:v>
                </c:pt>
                <c:pt idx="747">
                  <c:v>648.5</c:v>
                </c:pt>
                <c:pt idx="748">
                  <c:v>649</c:v>
                </c:pt>
                <c:pt idx="749">
                  <c:v>649.5</c:v>
                </c:pt>
                <c:pt idx="750">
                  <c:v>650</c:v>
                </c:pt>
                <c:pt idx="751">
                  <c:v>650.5</c:v>
                </c:pt>
                <c:pt idx="752">
                  <c:v>651</c:v>
                </c:pt>
                <c:pt idx="753">
                  <c:v>651.5</c:v>
                </c:pt>
                <c:pt idx="754">
                  <c:v>652</c:v>
                </c:pt>
                <c:pt idx="755">
                  <c:v>652.5</c:v>
                </c:pt>
                <c:pt idx="756">
                  <c:v>653</c:v>
                </c:pt>
                <c:pt idx="757">
                  <c:v>653.5</c:v>
                </c:pt>
                <c:pt idx="758">
                  <c:v>654</c:v>
                </c:pt>
                <c:pt idx="759">
                  <c:v>654.5</c:v>
                </c:pt>
                <c:pt idx="760">
                  <c:v>655</c:v>
                </c:pt>
                <c:pt idx="761">
                  <c:v>655.5</c:v>
                </c:pt>
                <c:pt idx="762">
                  <c:v>656</c:v>
                </c:pt>
                <c:pt idx="763">
                  <c:v>656.5</c:v>
                </c:pt>
                <c:pt idx="764">
                  <c:v>657</c:v>
                </c:pt>
                <c:pt idx="765">
                  <c:v>657.5</c:v>
                </c:pt>
                <c:pt idx="766">
                  <c:v>658</c:v>
                </c:pt>
                <c:pt idx="767">
                  <c:v>658.5</c:v>
                </c:pt>
                <c:pt idx="768">
                  <c:v>659</c:v>
                </c:pt>
                <c:pt idx="769">
                  <c:v>659.5</c:v>
                </c:pt>
                <c:pt idx="770">
                  <c:v>660</c:v>
                </c:pt>
                <c:pt idx="771">
                  <c:v>660.5</c:v>
                </c:pt>
                <c:pt idx="772">
                  <c:v>661</c:v>
                </c:pt>
                <c:pt idx="773">
                  <c:v>661.5</c:v>
                </c:pt>
                <c:pt idx="774">
                  <c:v>662</c:v>
                </c:pt>
                <c:pt idx="775">
                  <c:v>662.5</c:v>
                </c:pt>
                <c:pt idx="776">
                  <c:v>663</c:v>
                </c:pt>
                <c:pt idx="777">
                  <c:v>663.5</c:v>
                </c:pt>
                <c:pt idx="778">
                  <c:v>664</c:v>
                </c:pt>
                <c:pt idx="779">
                  <c:v>664.5</c:v>
                </c:pt>
                <c:pt idx="780">
                  <c:v>665</c:v>
                </c:pt>
                <c:pt idx="781">
                  <c:v>665.5</c:v>
                </c:pt>
                <c:pt idx="782">
                  <c:v>666</c:v>
                </c:pt>
                <c:pt idx="783">
                  <c:v>666.5</c:v>
                </c:pt>
                <c:pt idx="784">
                  <c:v>667</c:v>
                </c:pt>
                <c:pt idx="785">
                  <c:v>667.5</c:v>
                </c:pt>
                <c:pt idx="786">
                  <c:v>668</c:v>
                </c:pt>
                <c:pt idx="787">
                  <c:v>668.5</c:v>
                </c:pt>
                <c:pt idx="788">
                  <c:v>669</c:v>
                </c:pt>
                <c:pt idx="789">
                  <c:v>669.5</c:v>
                </c:pt>
                <c:pt idx="790">
                  <c:v>670</c:v>
                </c:pt>
                <c:pt idx="791">
                  <c:v>670.5</c:v>
                </c:pt>
                <c:pt idx="792">
                  <c:v>671</c:v>
                </c:pt>
                <c:pt idx="793">
                  <c:v>671.5</c:v>
                </c:pt>
                <c:pt idx="794">
                  <c:v>672</c:v>
                </c:pt>
                <c:pt idx="795">
                  <c:v>672.5</c:v>
                </c:pt>
                <c:pt idx="796">
                  <c:v>673</c:v>
                </c:pt>
                <c:pt idx="797">
                  <c:v>673.5</c:v>
                </c:pt>
                <c:pt idx="798">
                  <c:v>674</c:v>
                </c:pt>
                <c:pt idx="799">
                  <c:v>674.5</c:v>
                </c:pt>
                <c:pt idx="800">
                  <c:v>675</c:v>
                </c:pt>
                <c:pt idx="801">
                  <c:v>675.5</c:v>
                </c:pt>
                <c:pt idx="802">
                  <c:v>676</c:v>
                </c:pt>
                <c:pt idx="803">
                  <c:v>676.5</c:v>
                </c:pt>
                <c:pt idx="804">
                  <c:v>677</c:v>
                </c:pt>
                <c:pt idx="805">
                  <c:v>677.5</c:v>
                </c:pt>
                <c:pt idx="806">
                  <c:v>678</c:v>
                </c:pt>
                <c:pt idx="807">
                  <c:v>678.5</c:v>
                </c:pt>
                <c:pt idx="808">
                  <c:v>679</c:v>
                </c:pt>
                <c:pt idx="809">
                  <c:v>679.5</c:v>
                </c:pt>
                <c:pt idx="810">
                  <c:v>680</c:v>
                </c:pt>
                <c:pt idx="811">
                  <c:v>680.5</c:v>
                </c:pt>
                <c:pt idx="812">
                  <c:v>681</c:v>
                </c:pt>
                <c:pt idx="813">
                  <c:v>681.5</c:v>
                </c:pt>
                <c:pt idx="814">
                  <c:v>682</c:v>
                </c:pt>
                <c:pt idx="815">
                  <c:v>682.5</c:v>
                </c:pt>
                <c:pt idx="816">
                  <c:v>683</c:v>
                </c:pt>
                <c:pt idx="817">
                  <c:v>683.5</c:v>
                </c:pt>
                <c:pt idx="818">
                  <c:v>684</c:v>
                </c:pt>
                <c:pt idx="819">
                  <c:v>684.5</c:v>
                </c:pt>
                <c:pt idx="820">
                  <c:v>685</c:v>
                </c:pt>
                <c:pt idx="821">
                  <c:v>685.5</c:v>
                </c:pt>
                <c:pt idx="822">
                  <c:v>686</c:v>
                </c:pt>
                <c:pt idx="823">
                  <c:v>686.5</c:v>
                </c:pt>
                <c:pt idx="824">
                  <c:v>687</c:v>
                </c:pt>
                <c:pt idx="825">
                  <c:v>687.5</c:v>
                </c:pt>
                <c:pt idx="826">
                  <c:v>688</c:v>
                </c:pt>
                <c:pt idx="827">
                  <c:v>688.5</c:v>
                </c:pt>
                <c:pt idx="828">
                  <c:v>689</c:v>
                </c:pt>
                <c:pt idx="829">
                  <c:v>689.5</c:v>
                </c:pt>
                <c:pt idx="830">
                  <c:v>690</c:v>
                </c:pt>
                <c:pt idx="831">
                  <c:v>690.5</c:v>
                </c:pt>
                <c:pt idx="832">
                  <c:v>691</c:v>
                </c:pt>
                <c:pt idx="833">
                  <c:v>691.5</c:v>
                </c:pt>
                <c:pt idx="834">
                  <c:v>692</c:v>
                </c:pt>
                <c:pt idx="835">
                  <c:v>692.5</c:v>
                </c:pt>
                <c:pt idx="836">
                  <c:v>693</c:v>
                </c:pt>
                <c:pt idx="837">
                  <c:v>693.5</c:v>
                </c:pt>
                <c:pt idx="838">
                  <c:v>694</c:v>
                </c:pt>
                <c:pt idx="839">
                  <c:v>694.5</c:v>
                </c:pt>
                <c:pt idx="840">
                  <c:v>695</c:v>
                </c:pt>
                <c:pt idx="841">
                  <c:v>695.5</c:v>
                </c:pt>
                <c:pt idx="842">
                  <c:v>696</c:v>
                </c:pt>
                <c:pt idx="843">
                  <c:v>696.5</c:v>
                </c:pt>
                <c:pt idx="844">
                  <c:v>697</c:v>
                </c:pt>
                <c:pt idx="845">
                  <c:v>697.5</c:v>
                </c:pt>
                <c:pt idx="846">
                  <c:v>698</c:v>
                </c:pt>
                <c:pt idx="847">
                  <c:v>698.5</c:v>
                </c:pt>
                <c:pt idx="848">
                  <c:v>699</c:v>
                </c:pt>
                <c:pt idx="849">
                  <c:v>699.5</c:v>
                </c:pt>
                <c:pt idx="850">
                  <c:v>700</c:v>
                </c:pt>
                <c:pt idx="851">
                  <c:v>700.5</c:v>
                </c:pt>
                <c:pt idx="852">
                  <c:v>701</c:v>
                </c:pt>
                <c:pt idx="853">
                  <c:v>701.5</c:v>
                </c:pt>
                <c:pt idx="854">
                  <c:v>702</c:v>
                </c:pt>
                <c:pt idx="855">
                  <c:v>702.5</c:v>
                </c:pt>
                <c:pt idx="856">
                  <c:v>703</c:v>
                </c:pt>
                <c:pt idx="857">
                  <c:v>703.5</c:v>
                </c:pt>
                <c:pt idx="858">
                  <c:v>704</c:v>
                </c:pt>
                <c:pt idx="859">
                  <c:v>704.5</c:v>
                </c:pt>
                <c:pt idx="860">
                  <c:v>705</c:v>
                </c:pt>
                <c:pt idx="861">
                  <c:v>705.5</c:v>
                </c:pt>
                <c:pt idx="862">
                  <c:v>706</c:v>
                </c:pt>
                <c:pt idx="863">
                  <c:v>706.5</c:v>
                </c:pt>
                <c:pt idx="864">
                  <c:v>707</c:v>
                </c:pt>
                <c:pt idx="865">
                  <c:v>707.5</c:v>
                </c:pt>
                <c:pt idx="866">
                  <c:v>708</c:v>
                </c:pt>
                <c:pt idx="867">
                  <c:v>708.5</c:v>
                </c:pt>
                <c:pt idx="868">
                  <c:v>709</c:v>
                </c:pt>
                <c:pt idx="869">
                  <c:v>709.5</c:v>
                </c:pt>
                <c:pt idx="870">
                  <c:v>710</c:v>
                </c:pt>
                <c:pt idx="871">
                  <c:v>710.5</c:v>
                </c:pt>
                <c:pt idx="872">
                  <c:v>711</c:v>
                </c:pt>
                <c:pt idx="873">
                  <c:v>711.5</c:v>
                </c:pt>
                <c:pt idx="874">
                  <c:v>712</c:v>
                </c:pt>
                <c:pt idx="875">
                  <c:v>712.5</c:v>
                </c:pt>
                <c:pt idx="876">
                  <c:v>713</c:v>
                </c:pt>
                <c:pt idx="877">
                  <c:v>713.5</c:v>
                </c:pt>
                <c:pt idx="878">
                  <c:v>714</c:v>
                </c:pt>
                <c:pt idx="879">
                  <c:v>714.5</c:v>
                </c:pt>
                <c:pt idx="880">
                  <c:v>715</c:v>
                </c:pt>
                <c:pt idx="881">
                  <c:v>715.5</c:v>
                </c:pt>
                <c:pt idx="882">
                  <c:v>716</c:v>
                </c:pt>
                <c:pt idx="883">
                  <c:v>716.5</c:v>
                </c:pt>
                <c:pt idx="884">
                  <c:v>717</c:v>
                </c:pt>
                <c:pt idx="885">
                  <c:v>717.5</c:v>
                </c:pt>
                <c:pt idx="886">
                  <c:v>718</c:v>
                </c:pt>
                <c:pt idx="887">
                  <c:v>718.5</c:v>
                </c:pt>
                <c:pt idx="888">
                  <c:v>719</c:v>
                </c:pt>
                <c:pt idx="889">
                  <c:v>719.5</c:v>
                </c:pt>
                <c:pt idx="890">
                  <c:v>720</c:v>
                </c:pt>
                <c:pt idx="891">
                  <c:v>720.5</c:v>
                </c:pt>
                <c:pt idx="892">
                  <c:v>721</c:v>
                </c:pt>
                <c:pt idx="893">
                  <c:v>721.5</c:v>
                </c:pt>
                <c:pt idx="894">
                  <c:v>722</c:v>
                </c:pt>
                <c:pt idx="895">
                  <c:v>722.5</c:v>
                </c:pt>
                <c:pt idx="896">
                  <c:v>723</c:v>
                </c:pt>
                <c:pt idx="897">
                  <c:v>723.5</c:v>
                </c:pt>
                <c:pt idx="898">
                  <c:v>724</c:v>
                </c:pt>
                <c:pt idx="899">
                  <c:v>724.5</c:v>
                </c:pt>
                <c:pt idx="900">
                  <c:v>725</c:v>
                </c:pt>
                <c:pt idx="901">
                  <c:v>725.5</c:v>
                </c:pt>
                <c:pt idx="902">
                  <c:v>726</c:v>
                </c:pt>
                <c:pt idx="903">
                  <c:v>726.5</c:v>
                </c:pt>
                <c:pt idx="904">
                  <c:v>727</c:v>
                </c:pt>
                <c:pt idx="905">
                  <c:v>727.5</c:v>
                </c:pt>
                <c:pt idx="906">
                  <c:v>728</c:v>
                </c:pt>
                <c:pt idx="907">
                  <c:v>728.5</c:v>
                </c:pt>
                <c:pt idx="908">
                  <c:v>729</c:v>
                </c:pt>
                <c:pt idx="909">
                  <c:v>729.5</c:v>
                </c:pt>
                <c:pt idx="910">
                  <c:v>730</c:v>
                </c:pt>
                <c:pt idx="911">
                  <c:v>730.5</c:v>
                </c:pt>
                <c:pt idx="912">
                  <c:v>731</c:v>
                </c:pt>
                <c:pt idx="913">
                  <c:v>731.5</c:v>
                </c:pt>
                <c:pt idx="914">
                  <c:v>732</c:v>
                </c:pt>
                <c:pt idx="915">
                  <c:v>732.5</c:v>
                </c:pt>
                <c:pt idx="916">
                  <c:v>733</c:v>
                </c:pt>
                <c:pt idx="917">
                  <c:v>733.5</c:v>
                </c:pt>
                <c:pt idx="918">
                  <c:v>734</c:v>
                </c:pt>
                <c:pt idx="919">
                  <c:v>734.5</c:v>
                </c:pt>
                <c:pt idx="920">
                  <c:v>735</c:v>
                </c:pt>
                <c:pt idx="921">
                  <c:v>735.5</c:v>
                </c:pt>
                <c:pt idx="922">
                  <c:v>736</c:v>
                </c:pt>
                <c:pt idx="923">
                  <c:v>736.5</c:v>
                </c:pt>
                <c:pt idx="924">
                  <c:v>737</c:v>
                </c:pt>
                <c:pt idx="925">
                  <c:v>737.5</c:v>
                </c:pt>
                <c:pt idx="926">
                  <c:v>738</c:v>
                </c:pt>
                <c:pt idx="927">
                  <c:v>738.5</c:v>
                </c:pt>
                <c:pt idx="928">
                  <c:v>739</c:v>
                </c:pt>
                <c:pt idx="929">
                  <c:v>739.5</c:v>
                </c:pt>
                <c:pt idx="930">
                  <c:v>740</c:v>
                </c:pt>
                <c:pt idx="931">
                  <c:v>740.5</c:v>
                </c:pt>
                <c:pt idx="932">
                  <c:v>741</c:v>
                </c:pt>
                <c:pt idx="933">
                  <c:v>741.5</c:v>
                </c:pt>
                <c:pt idx="934">
                  <c:v>742</c:v>
                </c:pt>
                <c:pt idx="935">
                  <c:v>742.5</c:v>
                </c:pt>
                <c:pt idx="936">
                  <c:v>743</c:v>
                </c:pt>
                <c:pt idx="937">
                  <c:v>743.5</c:v>
                </c:pt>
                <c:pt idx="938">
                  <c:v>744</c:v>
                </c:pt>
                <c:pt idx="939">
                  <c:v>744.5</c:v>
                </c:pt>
                <c:pt idx="940">
                  <c:v>745</c:v>
                </c:pt>
                <c:pt idx="941">
                  <c:v>745.5</c:v>
                </c:pt>
                <c:pt idx="942">
                  <c:v>746</c:v>
                </c:pt>
                <c:pt idx="943">
                  <c:v>746.5</c:v>
                </c:pt>
                <c:pt idx="944">
                  <c:v>747</c:v>
                </c:pt>
                <c:pt idx="945">
                  <c:v>747.5</c:v>
                </c:pt>
                <c:pt idx="946">
                  <c:v>748</c:v>
                </c:pt>
                <c:pt idx="947">
                  <c:v>748.5</c:v>
                </c:pt>
                <c:pt idx="948">
                  <c:v>749</c:v>
                </c:pt>
                <c:pt idx="949">
                  <c:v>749.5</c:v>
                </c:pt>
                <c:pt idx="950">
                  <c:v>750</c:v>
                </c:pt>
                <c:pt idx="951">
                  <c:v>750.5</c:v>
                </c:pt>
                <c:pt idx="952">
                  <c:v>751</c:v>
                </c:pt>
                <c:pt idx="953">
                  <c:v>751.5</c:v>
                </c:pt>
                <c:pt idx="954">
                  <c:v>752</c:v>
                </c:pt>
                <c:pt idx="955">
                  <c:v>752.5</c:v>
                </c:pt>
                <c:pt idx="956">
                  <c:v>753</c:v>
                </c:pt>
                <c:pt idx="957">
                  <c:v>753.5</c:v>
                </c:pt>
                <c:pt idx="958">
                  <c:v>754</c:v>
                </c:pt>
                <c:pt idx="959">
                  <c:v>754.5</c:v>
                </c:pt>
                <c:pt idx="960">
                  <c:v>755</c:v>
                </c:pt>
                <c:pt idx="961">
                  <c:v>755.5</c:v>
                </c:pt>
                <c:pt idx="962">
                  <c:v>756</c:v>
                </c:pt>
                <c:pt idx="963">
                  <c:v>756.5</c:v>
                </c:pt>
                <c:pt idx="964">
                  <c:v>757</c:v>
                </c:pt>
                <c:pt idx="965">
                  <c:v>757.5</c:v>
                </c:pt>
                <c:pt idx="966">
                  <c:v>758</c:v>
                </c:pt>
                <c:pt idx="967">
                  <c:v>758.5</c:v>
                </c:pt>
                <c:pt idx="968">
                  <c:v>759</c:v>
                </c:pt>
                <c:pt idx="969">
                  <c:v>759.5</c:v>
                </c:pt>
                <c:pt idx="970">
                  <c:v>760</c:v>
                </c:pt>
                <c:pt idx="971">
                  <c:v>760.5</c:v>
                </c:pt>
                <c:pt idx="972">
                  <c:v>761</c:v>
                </c:pt>
                <c:pt idx="973">
                  <c:v>761.5</c:v>
                </c:pt>
                <c:pt idx="974">
                  <c:v>762</c:v>
                </c:pt>
                <c:pt idx="975">
                  <c:v>762.5</c:v>
                </c:pt>
                <c:pt idx="976">
                  <c:v>763</c:v>
                </c:pt>
                <c:pt idx="977">
                  <c:v>763.5</c:v>
                </c:pt>
                <c:pt idx="978">
                  <c:v>764</c:v>
                </c:pt>
                <c:pt idx="979">
                  <c:v>764.5</c:v>
                </c:pt>
                <c:pt idx="980">
                  <c:v>765</c:v>
                </c:pt>
                <c:pt idx="981">
                  <c:v>765.5</c:v>
                </c:pt>
                <c:pt idx="982">
                  <c:v>766</c:v>
                </c:pt>
                <c:pt idx="983">
                  <c:v>766.5</c:v>
                </c:pt>
                <c:pt idx="984">
                  <c:v>767</c:v>
                </c:pt>
                <c:pt idx="985">
                  <c:v>767.5</c:v>
                </c:pt>
                <c:pt idx="986">
                  <c:v>768</c:v>
                </c:pt>
                <c:pt idx="987">
                  <c:v>768.5</c:v>
                </c:pt>
                <c:pt idx="988">
                  <c:v>769</c:v>
                </c:pt>
                <c:pt idx="989">
                  <c:v>769.5</c:v>
                </c:pt>
                <c:pt idx="990">
                  <c:v>770</c:v>
                </c:pt>
                <c:pt idx="991">
                  <c:v>770.5</c:v>
                </c:pt>
                <c:pt idx="992">
                  <c:v>771</c:v>
                </c:pt>
                <c:pt idx="993">
                  <c:v>771.5</c:v>
                </c:pt>
                <c:pt idx="994">
                  <c:v>772</c:v>
                </c:pt>
                <c:pt idx="995">
                  <c:v>772.5</c:v>
                </c:pt>
                <c:pt idx="996">
                  <c:v>773</c:v>
                </c:pt>
                <c:pt idx="997">
                  <c:v>773.5</c:v>
                </c:pt>
                <c:pt idx="998">
                  <c:v>774</c:v>
                </c:pt>
                <c:pt idx="999">
                  <c:v>774.5</c:v>
                </c:pt>
                <c:pt idx="1000">
                  <c:v>775</c:v>
                </c:pt>
                <c:pt idx="1001">
                  <c:v>775.5</c:v>
                </c:pt>
                <c:pt idx="1002">
                  <c:v>776</c:v>
                </c:pt>
                <c:pt idx="1003">
                  <c:v>776.5</c:v>
                </c:pt>
                <c:pt idx="1004">
                  <c:v>777</c:v>
                </c:pt>
                <c:pt idx="1005">
                  <c:v>777.5</c:v>
                </c:pt>
                <c:pt idx="1006">
                  <c:v>778</c:v>
                </c:pt>
                <c:pt idx="1007">
                  <c:v>778.5</c:v>
                </c:pt>
                <c:pt idx="1008">
                  <c:v>779</c:v>
                </c:pt>
                <c:pt idx="1009">
                  <c:v>779.5</c:v>
                </c:pt>
                <c:pt idx="1010">
                  <c:v>780</c:v>
                </c:pt>
                <c:pt idx="1011">
                  <c:v>780.5</c:v>
                </c:pt>
                <c:pt idx="1012">
                  <c:v>781</c:v>
                </c:pt>
                <c:pt idx="1013">
                  <c:v>781.5</c:v>
                </c:pt>
                <c:pt idx="1014">
                  <c:v>782</c:v>
                </c:pt>
                <c:pt idx="1015">
                  <c:v>782.5</c:v>
                </c:pt>
                <c:pt idx="1016">
                  <c:v>783</c:v>
                </c:pt>
                <c:pt idx="1017">
                  <c:v>783.5</c:v>
                </c:pt>
                <c:pt idx="1018">
                  <c:v>784</c:v>
                </c:pt>
                <c:pt idx="1019">
                  <c:v>784.5</c:v>
                </c:pt>
                <c:pt idx="1020">
                  <c:v>785</c:v>
                </c:pt>
                <c:pt idx="1021">
                  <c:v>785.5</c:v>
                </c:pt>
                <c:pt idx="1022">
                  <c:v>786</c:v>
                </c:pt>
                <c:pt idx="1023">
                  <c:v>786.5</c:v>
                </c:pt>
                <c:pt idx="1024">
                  <c:v>787</c:v>
                </c:pt>
                <c:pt idx="1025">
                  <c:v>787.5</c:v>
                </c:pt>
                <c:pt idx="1026">
                  <c:v>788</c:v>
                </c:pt>
                <c:pt idx="1027">
                  <c:v>788.5</c:v>
                </c:pt>
                <c:pt idx="1028">
                  <c:v>789</c:v>
                </c:pt>
                <c:pt idx="1029">
                  <c:v>789.5</c:v>
                </c:pt>
                <c:pt idx="1030">
                  <c:v>790</c:v>
                </c:pt>
                <c:pt idx="1031">
                  <c:v>790.5</c:v>
                </c:pt>
                <c:pt idx="1032">
                  <c:v>791</c:v>
                </c:pt>
                <c:pt idx="1033">
                  <c:v>791.5</c:v>
                </c:pt>
                <c:pt idx="1034">
                  <c:v>792</c:v>
                </c:pt>
                <c:pt idx="1035">
                  <c:v>792.5</c:v>
                </c:pt>
                <c:pt idx="1036">
                  <c:v>793</c:v>
                </c:pt>
                <c:pt idx="1037">
                  <c:v>793.5</c:v>
                </c:pt>
                <c:pt idx="1038">
                  <c:v>794</c:v>
                </c:pt>
                <c:pt idx="1039">
                  <c:v>794.5</c:v>
                </c:pt>
                <c:pt idx="1040">
                  <c:v>795</c:v>
                </c:pt>
                <c:pt idx="1041">
                  <c:v>795.5</c:v>
                </c:pt>
                <c:pt idx="1042">
                  <c:v>796</c:v>
                </c:pt>
                <c:pt idx="1043">
                  <c:v>796.5</c:v>
                </c:pt>
                <c:pt idx="1044">
                  <c:v>797</c:v>
                </c:pt>
                <c:pt idx="1045">
                  <c:v>797.5</c:v>
                </c:pt>
                <c:pt idx="1046">
                  <c:v>798</c:v>
                </c:pt>
                <c:pt idx="1047">
                  <c:v>798.5</c:v>
                </c:pt>
                <c:pt idx="1048">
                  <c:v>799</c:v>
                </c:pt>
                <c:pt idx="1049">
                  <c:v>799.5</c:v>
                </c:pt>
                <c:pt idx="1050">
                  <c:v>800</c:v>
                </c:pt>
                <c:pt idx="1051">
                  <c:v>800.5</c:v>
                </c:pt>
                <c:pt idx="1052">
                  <c:v>801</c:v>
                </c:pt>
                <c:pt idx="1053">
                  <c:v>801.5</c:v>
                </c:pt>
                <c:pt idx="1054">
                  <c:v>802</c:v>
                </c:pt>
                <c:pt idx="1055">
                  <c:v>802.5</c:v>
                </c:pt>
                <c:pt idx="1056">
                  <c:v>803</c:v>
                </c:pt>
                <c:pt idx="1057">
                  <c:v>803.5</c:v>
                </c:pt>
                <c:pt idx="1058">
                  <c:v>804</c:v>
                </c:pt>
                <c:pt idx="1059">
                  <c:v>804.5</c:v>
                </c:pt>
                <c:pt idx="1060">
                  <c:v>805</c:v>
                </c:pt>
                <c:pt idx="1061">
                  <c:v>805.5</c:v>
                </c:pt>
                <c:pt idx="1062">
                  <c:v>806</c:v>
                </c:pt>
                <c:pt idx="1063">
                  <c:v>806.5</c:v>
                </c:pt>
                <c:pt idx="1064">
                  <c:v>807</c:v>
                </c:pt>
                <c:pt idx="1065">
                  <c:v>807.5</c:v>
                </c:pt>
                <c:pt idx="1066">
                  <c:v>808</c:v>
                </c:pt>
                <c:pt idx="1067">
                  <c:v>808.5</c:v>
                </c:pt>
                <c:pt idx="1068">
                  <c:v>809</c:v>
                </c:pt>
                <c:pt idx="1069">
                  <c:v>809.5</c:v>
                </c:pt>
                <c:pt idx="1070">
                  <c:v>810</c:v>
                </c:pt>
                <c:pt idx="1071">
                  <c:v>810.5</c:v>
                </c:pt>
                <c:pt idx="1072">
                  <c:v>811</c:v>
                </c:pt>
                <c:pt idx="1073">
                  <c:v>811.5</c:v>
                </c:pt>
                <c:pt idx="1074">
                  <c:v>812</c:v>
                </c:pt>
                <c:pt idx="1075">
                  <c:v>812.5</c:v>
                </c:pt>
                <c:pt idx="1076">
                  <c:v>813</c:v>
                </c:pt>
                <c:pt idx="1077">
                  <c:v>813.5</c:v>
                </c:pt>
                <c:pt idx="1078">
                  <c:v>814</c:v>
                </c:pt>
                <c:pt idx="1079">
                  <c:v>814.5</c:v>
                </c:pt>
                <c:pt idx="1080">
                  <c:v>815</c:v>
                </c:pt>
                <c:pt idx="1081">
                  <c:v>815.5</c:v>
                </c:pt>
                <c:pt idx="1082">
                  <c:v>816</c:v>
                </c:pt>
                <c:pt idx="1083">
                  <c:v>816.5</c:v>
                </c:pt>
                <c:pt idx="1084">
                  <c:v>817</c:v>
                </c:pt>
                <c:pt idx="1085">
                  <c:v>817.5</c:v>
                </c:pt>
                <c:pt idx="1086">
                  <c:v>818</c:v>
                </c:pt>
                <c:pt idx="1087">
                  <c:v>818.5</c:v>
                </c:pt>
                <c:pt idx="1088">
                  <c:v>819</c:v>
                </c:pt>
                <c:pt idx="1089">
                  <c:v>819.5</c:v>
                </c:pt>
                <c:pt idx="1090">
                  <c:v>820</c:v>
                </c:pt>
                <c:pt idx="1091">
                  <c:v>820.5</c:v>
                </c:pt>
                <c:pt idx="1092">
                  <c:v>821</c:v>
                </c:pt>
                <c:pt idx="1093">
                  <c:v>821.5</c:v>
                </c:pt>
                <c:pt idx="1094">
                  <c:v>822</c:v>
                </c:pt>
                <c:pt idx="1095">
                  <c:v>822.5</c:v>
                </c:pt>
                <c:pt idx="1096">
                  <c:v>823</c:v>
                </c:pt>
                <c:pt idx="1097">
                  <c:v>823.5</c:v>
                </c:pt>
                <c:pt idx="1098">
                  <c:v>824</c:v>
                </c:pt>
                <c:pt idx="1099">
                  <c:v>824.5</c:v>
                </c:pt>
                <c:pt idx="1100">
                  <c:v>825</c:v>
                </c:pt>
                <c:pt idx="1101">
                  <c:v>825.5</c:v>
                </c:pt>
                <c:pt idx="1102">
                  <c:v>826</c:v>
                </c:pt>
                <c:pt idx="1103">
                  <c:v>826.5</c:v>
                </c:pt>
                <c:pt idx="1104">
                  <c:v>827</c:v>
                </c:pt>
                <c:pt idx="1105">
                  <c:v>827.5</c:v>
                </c:pt>
                <c:pt idx="1106">
                  <c:v>828</c:v>
                </c:pt>
                <c:pt idx="1107">
                  <c:v>828.5</c:v>
                </c:pt>
                <c:pt idx="1108">
                  <c:v>829</c:v>
                </c:pt>
                <c:pt idx="1109">
                  <c:v>829.5</c:v>
                </c:pt>
                <c:pt idx="1110">
                  <c:v>830</c:v>
                </c:pt>
                <c:pt idx="1111">
                  <c:v>830.5</c:v>
                </c:pt>
                <c:pt idx="1112">
                  <c:v>831</c:v>
                </c:pt>
                <c:pt idx="1113">
                  <c:v>831.5</c:v>
                </c:pt>
                <c:pt idx="1114">
                  <c:v>832</c:v>
                </c:pt>
                <c:pt idx="1115">
                  <c:v>832.5</c:v>
                </c:pt>
                <c:pt idx="1116">
                  <c:v>833</c:v>
                </c:pt>
                <c:pt idx="1117">
                  <c:v>833.5</c:v>
                </c:pt>
                <c:pt idx="1118">
                  <c:v>834</c:v>
                </c:pt>
                <c:pt idx="1119">
                  <c:v>834.5</c:v>
                </c:pt>
                <c:pt idx="1120">
                  <c:v>835</c:v>
                </c:pt>
                <c:pt idx="1121">
                  <c:v>835.5</c:v>
                </c:pt>
                <c:pt idx="1122">
                  <c:v>836</c:v>
                </c:pt>
                <c:pt idx="1123">
                  <c:v>836.5</c:v>
                </c:pt>
                <c:pt idx="1124">
                  <c:v>837</c:v>
                </c:pt>
                <c:pt idx="1125">
                  <c:v>837.5</c:v>
                </c:pt>
                <c:pt idx="1126">
                  <c:v>838</c:v>
                </c:pt>
                <c:pt idx="1127">
                  <c:v>838.5</c:v>
                </c:pt>
                <c:pt idx="1128">
                  <c:v>839</c:v>
                </c:pt>
                <c:pt idx="1129">
                  <c:v>839.5</c:v>
                </c:pt>
                <c:pt idx="1130">
                  <c:v>840</c:v>
                </c:pt>
                <c:pt idx="1131">
                  <c:v>840.5</c:v>
                </c:pt>
                <c:pt idx="1132">
                  <c:v>841</c:v>
                </c:pt>
                <c:pt idx="1133">
                  <c:v>841.5</c:v>
                </c:pt>
                <c:pt idx="1134">
                  <c:v>842</c:v>
                </c:pt>
                <c:pt idx="1135">
                  <c:v>842.5</c:v>
                </c:pt>
                <c:pt idx="1136">
                  <c:v>843</c:v>
                </c:pt>
                <c:pt idx="1137">
                  <c:v>843.5</c:v>
                </c:pt>
                <c:pt idx="1138">
                  <c:v>844</c:v>
                </c:pt>
                <c:pt idx="1139">
                  <c:v>844.5</c:v>
                </c:pt>
                <c:pt idx="1140">
                  <c:v>845</c:v>
                </c:pt>
                <c:pt idx="1141">
                  <c:v>845.5</c:v>
                </c:pt>
                <c:pt idx="1142">
                  <c:v>846</c:v>
                </c:pt>
                <c:pt idx="1143">
                  <c:v>846.5</c:v>
                </c:pt>
                <c:pt idx="1144">
                  <c:v>847</c:v>
                </c:pt>
                <c:pt idx="1145">
                  <c:v>847.5</c:v>
                </c:pt>
                <c:pt idx="1146">
                  <c:v>848</c:v>
                </c:pt>
                <c:pt idx="1147">
                  <c:v>848.5</c:v>
                </c:pt>
                <c:pt idx="1148">
                  <c:v>849</c:v>
                </c:pt>
                <c:pt idx="1149">
                  <c:v>849.5</c:v>
                </c:pt>
                <c:pt idx="1150">
                  <c:v>850</c:v>
                </c:pt>
                <c:pt idx="1151">
                  <c:v>850.5</c:v>
                </c:pt>
                <c:pt idx="1152">
                  <c:v>851</c:v>
                </c:pt>
                <c:pt idx="1153">
                  <c:v>851.5</c:v>
                </c:pt>
                <c:pt idx="1154">
                  <c:v>852</c:v>
                </c:pt>
                <c:pt idx="1155">
                  <c:v>852.5</c:v>
                </c:pt>
                <c:pt idx="1156">
                  <c:v>853</c:v>
                </c:pt>
                <c:pt idx="1157">
                  <c:v>853.5</c:v>
                </c:pt>
                <c:pt idx="1158">
                  <c:v>854</c:v>
                </c:pt>
                <c:pt idx="1159">
                  <c:v>854.5</c:v>
                </c:pt>
                <c:pt idx="1160">
                  <c:v>855</c:v>
                </c:pt>
                <c:pt idx="1161">
                  <c:v>855.5</c:v>
                </c:pt>
                <c:pt idx="1162">
                  <c:v>856</c:v>
                </c:pt>
                <c:pt idx="1163">
                  <c:v>856.5</c:v>
                </c:pt>
                <c:pt idx="1164">
                  <c:v>857</c:v>
                </c:pt>
                <c:pt idx="1165">
                  <c:v>857.5</c:v>
                </c:pt>
                <c:pt idx="1166">
                  <c:v>858</c:v>
                </c:pt>
                <c:pt idx="1167">
                  <c:v>858.5</c:v>
                </c:pt>
                <c:pt idx="1168">
                  <c:v>859</c:v>
                </c:pt>
                <c:pt idx="1169">
                  <c:v>859.5</c:v>
                </c:pt>
                <c:pt idx="1170">
                  <c:v>860</c:v>
                </c:pt>
                <c:pt idx="1171">
                  <c:v>860.5</c:v>
                </c:pt>
                <c:pt idx="1172">
                  <c:v>861</c:v>
                </c:pt>
                <c:pt idx="1173">
                  <c:v>861.5</c:v>
                </c:pt>
                <c:pt idx="1174">
                  <c:v>862</c:v>
                </c:pt>
                <c:pt idx="1175">
                  <c:v>862.5</c:v>
                </c:pt>
                <c:pt idx="1176">
                  <c:v>863</c:v>
                </c:pt>
                <c:pt idx="1177">
                  <c:v>863.5</c:v>
                </c:pt>
                <c:pt idx="1178">
                  <c:v>864</c:v>
                </c:pt>
                <c:pt idx="1179">
                  <c:v>864.5</c:v>
                </c:pt>
                <c:pt idx="1180">
                  <c:v>865</c:v>
                </c:pt>
                <c:pt idx="1181">
                  <c:v>865.5</c:v>
                </c:pt>
                <c:pt idx="1182">
                  <c:v>866</c:v>
                </c:pt>
                <c:pt idx="1183">
                  <c:v>866.5</c:v>
                </c:pt>
                <c:pt idx="1184">
                  <c:v>867</c:v>
                </c:pt>
                <c:pt idx="1185">
                  <c:v>867.5</c:v>
                </c:pt>
                <c:pt idx="1186">
                  <c:v>868</c:v>
                </c:pt>
                <c:pt idx="1187">
                  <c:v>868.5</c:v>
                </c:pt>
                <c:pt idx="1188">
                  <c:v>869</c:v>
                </c:pt>
                <c:pt idx="1189">
                  <c:v>869.5</c:v>
                </c:pt>
                <c:pt idx="1190">
                  <c:v>870</c:v>
                </c:pt>
                <c:pt idx="1191">
                  <c:v>870.5</c:v>
                </c:pt>
                <c:pt idx="1192">
                  <c:v>871</c:v>
                </c:pt>
                <c:pt idx="1193">
                  <c:v>871.5</c:v>
                </c:pt>
                <c:pt idx="1194">
                  <c:v>872</c:v>
                </c:pt>
                <c:pt idx="1195">
                  <c:v>872.5</c:v>
                </c:pt>
                <c:pt idx="1196">
                  <c:v>873</c:v>
                </c:pt>
                <c:pt idx="1197">
                  <c:v>873.5</c:v>
                </c:pt>
                <c:pt idx="1198">
                  <c:v>874</c:v>
                </c:pt>
                <c:pt idx="1199">
                  <c:v>874.5</c:v>
                </c:pt>
                <c:pt idx="1200">
                  <c:v>875</c:v>
                </c:pt>
                <c:pt idx="1201">
                  <c:v>875.5</c:v>
                </c:pt>
                <c:pt idx="1202">
                  <c:v>876</c:v>
                </c:pt>
                <c:pt idx="1203">
                  <c:v>876.5</c:v>
                </c:pt>
                <c:pt idx="1204">
                  <c:v>877</c:v>
                </c:pt>
                <c:pt idx="1205">
                  <c:v>877.5</c:v>
                </c:pt>
                <c:pt idx="1206">
                  <c:v>878</c:v>
                </c:pt>
                <c:pt idx="1207">
                  <c:v>878.5</c:v>
                </c:pt>
                <c:pt idx="1208">
                  <c:v>879</c:v>
                </c:pt>
                <c:pt idx="1209">
                  <c:v>879.5</c:v>
                </c:pt>
                <c:pt idx="1210">
                  <c:v>880</c:v>
                </c:pt>
                <c:pt idx="1211">
                  <c:v>880.5</c:v>
                </c:pt>
                <c:pt idx="1212">
                  <c:v>881</c:v>
                </c:pt>
                <c:pt idx="1213">
                  <c:v>881.5</c:v>
                </c:pt>
                <c:pt idx="1214">
                  <c:v>882</c:v>
                </c:pt>
                <c:pt idx="1215">
                  <c:v>882.5</c:v>
                </c:pt>
                <c:pt idx="1216">
                  <c:v>883</c:v>
                </c:pt>
                <c:pt idx="1217">
                  <c:v>883.5</c:v>
                </c:pt>
                <c:pt idx="1218">
                  <c:v>884</c:v>
                </c:pt>
                <c:pt idx="1219">
                  <c:v>884.5</c:v>
                </c:pt>
                <c:pt idx="1220">
                  <c:v>885</c:v>
                </c:pt>
                <c:pt idx="1221">
                  <c:v>885.5</c:v>
                </c:pt>
                <c:pt idx="1222">
                  <c:v>886</c:v>
                </c:pt>
                <c:pt idx="1223">
                  <c:v>886.5</c:v>
                </c:pt>
                <c:pt idx="1224">
                  <c:v>887</c:v>
                </c:pt>
                <c:pt idx="1225">
                  <c:v>887.5</c:v>
                </c:pt>
                <c:pt idx="1226">
                  <c:v>888</c:v>
                </c:pt>
                <c:pt idx="1227">
                  <c:v>888.5</c:v>
                </c:pt>
                <c:pt idx="1228">
                  <c:v>889</c:v>
                </c:pt>
                <c:pt idx="1229">
                  <c:v>889.5</c:v>
                </c:pt>
                <c:pt idx="1230">
                  <c:v>890</c:v>
                </c:pt>
                <c:pt idx="1231">
                  <c:v>890.5</c:v>
                </c:pt>
                <c:pt idx="1232">
                  <c:v>891</c:v>
                </c:pt>
                <c:pt idx="1233">
                  <c:v>891.5</c:v>
                </c:pt>
                <c:pt idx="1234">
                  <c:v>892</c:v>
                </c:pt>
                <c:pt idx="1235">
                  <c:v>892.5</c:v>
                </c:pt>
                <c:pt idx="1236">
                  <c:v>893</c:v>
                </c:pt>
                <c:pt idx="1237">
                  <c:v>893.5</c:v>
                </c:pt>
                <c:pt idx="1238">
                  <c:v>894</c:v>
                </c:pt>
                <c:pt idx="1239">
                  <c:v>894.5</c:v>
                </c:pt>
                <c:pt idx="1240">
                  <c:v>895</c:v>
                </c:pt>
                <c:pt idx="1241">
                  <c:v>895.5</c:v>
                </c:pt>
                <c:pt idx="1242">
                  <c:v>896</c:v>
                </c:pt>
                <c:pt idx="1243">
                  <c:v>896.5</c:v>
                </c:pt>
                <c:pt idx="1244">
                  <c:v>897</c:v>
                </c:pt>
                <c:pt idx="1245">
                  <c:v>897.5</c:v>
                </c:pt>
                <c:pt idx="1246">
                  <c:v>898</c:v>
                </c:pt>
                <c:pt idx="1247">
                  <c:v>898.5</c:v>
                </c:pt>
                <c:pt idx="1248">
                  <c:v>899</c:v>
                </c:pt>
                <c:pt idx="1249">
                  <c:v>899.5</c:v>
                </c:pt>
                <c:pt idx="1250">
                  <c:v>900</c:v>
                </c:pt>
                <c:pt idx="1251">
                  <c:v>900.5</c:v>
                </c:pt>
                <c:pt idx="1252">
                  <c:v>901</c:v>
                </c:pt>
                <c:pt idx="1253">
                  <c:v>901.5</c:v>
                </c:pt>
                <c:pt idx="1254">
                  <c:v>902</c:v>
                </c:pt>
                <c:pt idx="1255">
                  <c:v>902.5</c:v>
                </c:pt>
                <c:pt idx="1256">
                  <c:v>903</c:v>
                </c:pt>
                <c:pt idx="1257">
                  <c:v>903.5</c:v>
                </c:pt>
                <c:pt idx="1258">
                  <c:v>904</c:v>
                </c:pt>
                <c:pt idx="1259">
                  <c:v>904.5</c:v>
                </c:pt>
                <c:pt idx="1260">
                  <c:v>905</c:v>
                </c:pt>
                <c:pt idx="1261">
                  <c:v>905.5</c:v>
                </c:pt>
                <c:pt idx="1262">
                  <c:v>906</c:v>
                </c:pt>
                <c:pt idx="1263">
                  <c:v>906.5</c:v>
                </c:pt>
                <c:pt idx="1264">
                  <c:v>907</c:v>
                </c:pt>
                <c:pt idx="1265">
                  <c:v>907.5</c:v>
                </c:pt>
                <c:pt idx="1266">
                  <c:v>908</c:v>
                </c:pt>
                <c:pt idx="1267">
                  <c:v>908.5</c:v>
                </c:pt>
                <c:pt idx="1268">
                  <c:v>909</c:v>
                </c:pt>
                <c:pt idx="1269">
                  <c:v>909.5</c:v>
                </c:pt>
                <c:pt idx="1270">
                  <c:v>910</c:v>
                </c:pt>
                <c:pt idx="1271">
                  <c:v>910.5</c:v>
                </c:pt>
                <c:pt idx="1272">
                  <c:v>911</c:v>
                </c:pt>
                <c:pt idx="1273">
                  <c:v>911.5</c:v>
                </c:pt>
                <c:pt idx="1274">
                  <c:v>912</c:v>
                </c:pt>
                <c:pt idx="1275">
                  <c:v>912.5</c:v>
                </c:pt>
                <c:pt idx="1276">
                  <c:v>913</c:v>
                </c:pt>
                <c:pt idx="1277">
                  <c:v>913.5</c:v>
                </c:pt>
                <c:pt idx="1278">
                  <c:v>914</c:v>
                </c:pt>
                <c:pt idx="1279">
                  <c:v>914.5</c:v>
                </c:pt>
                <c:pt idx="1280">
                  <c:v>915</c:v>
                </c:pt>
                <c:pt idx="1281">
                  <c:v>915.5</c:v>
                </c:pt>
                <c:pt idx="1282">
                  <c:v>916</c:v>
                </c:pt>
                <c:pt idx="1283">
                  <c:v>916.5</c:v>
                </c:pt>
                <c:pt idx="1284">
                  <c:v>917</c:v>
                </c:pt>
                <c:pt idx="1285">
                  <c:v>917.5</c:v>
                </c:pt>
                <c:pt idx="1286">
                  <c:v>918</c:v>
                </c:pt>
                <c:pt idx="1287">
                  <c:v>918.5</c:v>
                </c:pt>
                <c:pt idx="1288">
                  <c:v>919</c:v>
                </c:pt>
                <c:pt idx="1289">
                  <c:v>919.5</c:v>
                </c:pt>
                <c:pt idx="1290">
                  <c:v>920</c:v>
                </c:pt>
                <c:pt idx="1291">
                  <c:v>920.5</c:v>
                </c:pt>
                <c:pt idx="1292">
                  <c:v>921</c:v>
                </c:pt>
                <c:pt idx="1293">
                  <c:v>921.5</c:v>
                </c:pt>
                <c:pt idx="1294">
                  <c:v>922</c:v>
                </c:pt>
                <c:pt idx="1295">
                  <c:v>922.5</c:v>
                </c:pt>
                <c:pt idx="1296">
                  <c:v>923</c:v>
                </c:pt>
                <c:pt idx="1297">
                  <c:v>923.5</c:v>
                </c:pt>
                <c:pt idx="1298">
                  <c:v>924</c:v>
                </c:pt>
                <c:pt idx="1299">
                  <c:v>924.5</c:v>
                </c:pt>
                <c:pt idx="1300">
                  <c:v>925</c:v>
                </c:pt>
                <c:pt idx="1301">
                  <c:v>925.5</c:v>
                </c:pt>
                <c:pt idx="1302">
                  <c:v>926</c:v>
                </c:pt>
                <c:pt idx="1303">
                  <c:v>926.5</c:v>
                </c:pt>
                <c:pt idx="1304">
                  <c:v>927</c:v>
                </c:pt>
                <c:pt idx="1305">
                  <c:v>927.5</c:v>
                </c:pt>
                <c:pt idx="1306">
                  <c:v>928</c:v>
                </c:pt>
                <c:pt idx="1307">
                  <c:v>928.5</c:v>
                </c:pt>
                <c:pt idx="1308">
                  <c:v>929</c:v>
                </c:pt>
                <c:pt idx="1309">
                  <c:v>929.5</c:v>
                </c:pt>
                <c:pt idx="1310">
                  <c:v>930</c:v>
                </c:pt>
                <c:pt idx="1311">
                  <c:v>930.5</c:v>
                </c:pt>
                <c:pt idx="1312">
                  <c:v>931</c:v>
                </c:pt>
                <c:pt idx="1313">
                  <c:v>931.5</c:v>
                </c:pt>
                <c:pt idx="1314">
                  <c:v>932</c:v>
                </c:pt>
                <c:pt idx="1315">
                  <c:v>932.5</c:v>
                </c:pt>
                <c:pt idx="1316">
                  <c:v>933</c:v>
                </c:pt>
                <c:pt idx="1317">
                  <c:v>933.5</c:v>
                </c:pt>
                <c:pt idx="1318">
                  <c:v>934</c:v>
                </c:pt>
                <c:pt idx="1319">
                  <c:v>934.5</c:v>
                </c:pt>
                <c:pt idx="1320">
                  <c:v>935</c:v>
                </c:pt>
                <c:pt idx="1321">
                  <c:v>935.5</c:v>
                </c:pt>
                <c:pt idx="1322">
                  <c:v>936</c:v>
                </c:pt>
                <c:pt idx="1323">
                  <c:v>936.5</c:v>
                </c:pt>
                <c:pt idx="1324">
                  <c:v>937</c:v>
                </c:pt>
                <c:pt idx="1325">
                  <c:v>937.5</c:v>
                </c:pt>
                <c:pt idx="1326">
                  <c:v>938</c:v>
                </c:pt>
                <c:pt idx="1327">
                  <c:v>938.5</c:v>
                </c:pt>
                <c:pt idx="1328">
                  <c:v>939</c:v>
                </c:pt>
                <c:pt idx="1329">
                  <c:v>939.5</c:v>
                </c:pt>
                <c:pt idx="1330">
                  <c:v>940</c:v>
                </c:pt>
                <c:pt idx="1331">
                  <c:v>940.5</c:v>
                </c:pt>
                <c:pt idx="1332">
                  <c:v>941</c:v>
                </c:pt>
                <c:pt idx="1333">
                  <c:v>941.5</c:v>
                </c:pt>
                <c:pt idx="1334">
                  <c:v>942</c:v>
                </c:pt>
                <c:pt idx="1335">
                  <c:v>942.5</c:v>
                </c:pt>
                <c:pt idx="1336">
                  <c:v>943</c:v>
                </c:pt>
                <c:pt idx="1337">
                  <c:v>943.5</c:v>
                </c:pt>
                <c:pt idx="1338">
                  <c:v>944</c:v>
                </c:pt>
                <c:pt idx="1339">
                  <c:v>944.5</c:v>
                </c:pt>
                <c:pt idx="1340">
                  <c:v>945</c:v>
                </c:pt>
                <c:pt idx="1341">
                  <c:v>945.5</c:v>
                </c:pt>
                <c:pt idx="1342">
                  <c:v>946</c:v>
                </c:pt>
                <c:pt idx="1343">
                  <c:v>946.5</c:v>
                </c:pt>
                <c:pt idx="1344">
                  <c:v>947</c:v>
                </c:pt>
                <c:pt idx="1345">
                  <c:v>947.5</c:v>
                </c:pt>
                <c:pt idx="1346">
                  <c:v>948</c:v>
                </c:pt>
                <c:pt idx="1347">
                  <c:v>948.5</c:v>
                </c:pt>
                <c:pt idx="1348">
                  <c:v>949</c:v>
                </c:pt>
                <c:pt idx="1349">
                  <c:v>949.5</c:v>
                </c:pt>
                <c:pt idx="1350">
                  <c:v>950</c:v>
                </c:pt>
                <c:pt idx="1351">
                  <c:v>950.5</c:v>
                </c:pt>
                <c:pt idx="1352">
                  <c:v>951</c:v>
                </c:pt>
                <c:pt idx="1353">
                  <c:v>951.5</c:v>
                </c:pt>
                <c:pt idx="1354">
                  <c:v>952</c:v>
                </c:pt>
                <c:pt idx="1355">
                  <c:v>952.5</c:v>
                </c:pt>
                <c:pt idx="1356">
                  <c:v>953</c:v>
                </c:pt>
                <c:pt idx="1357">
                  <c:v>953.5</c:v>
                </c:pt>
                <c:pt idx="1358">
                  <c:v>954</c:v>
                </c:pt>
                <c:pt idx="1359">
                  <c:v>954.5</c:v>
                </c:pt>
                <c:pt idx="1360">
                  <c:v>955</c:v>
                </c:pt>
                <c:pt idx="1361">
                  <c:v>955.5</c:v>
                </c:pt>
                <c:pt idx="1362">
                  <c:v>956</c:v>
                </c:pt>
                <c:pt idx="1363">
                  <c:v>956.5</c:v>
                </c:pt>
                <c:pt idx="1364">
                  <c:v>957</c:v>
                </c:pt>
                <c:pt idx="1365">
                  <c:v>957.5</c:v>
                </c:pt>
                <c:pt idx="1366">
                  <c:v>958</c:v>
                </c:pt>
                <c:pt idx="1367">
                  <c:v>958.5</c:v>
                </c:pt>
                <c:pt idx="1368">
                  <c:v>959</c:v>
                </c:pt>
                <c:pt idx="1369">
                  <c:v>959.5</c:v>
                </c:pt>
                <c:pt idx="1370">
                  <c:v>960</c:v>
                </c:pt>
                <c:pt idx="1371">
                  <c:v>960.5</c:v>
                </c:pt>
                <c:pt idx="1372">
                  <c:v>961</c:v>
                </c:pt>
                <c:pt idx="1373">
                  <c:v>961.5</c:v>
                </c:pt>
                <c:pt idx="1374">
                  <c:v>962</c:v>
                </c:pt>
                <c:pt idx="1375">
                  <c:v>962.5</c:v>
                </c:pt>
                <c:pt idx="1376">
                  <c:v>963</c:v>
                </c:pt>
                <c:pt idx="1377">
                  <c:v>963.5</c:v>
                </c:pt>
                <c:pt idx="1378">
                  <c:v>964</c:v>
                </c:pt>
                <c:pt idx="1379">
                  <c:v>964.5</c:v>
                </c:pt>
                <c:pt idx="1380">
                  <c:v>965</c:v>
                </c:pt>
                <c:pt idx="1381">
                  <c:v>965.5</c:v>
                </c:pt>
                <c:pt idx="1382">
                  <c:v>966</c:v>
                </c:pt>
                <c:pt idx="1383">
                  <c:v>966.5</c:v>
                </c:pt>
                <c:pt idx="1384">
                  <c:v>967</c:v>
                </c:pt>
                <c:pt idx="1385">
                  <c:v>967.5</c:v>
                </c:pt>
                <c:pt idx="1386">
                  <c:v>968</c:v>
                </c:pt>
                <c:pt idx="1387">
                  <c:v>968.5</c:v>
                </c:pt>
                <c:pt idx="1388">
                  <c:v>969</c:v>
                </c:pt>
                <c:pt idx="1389">
                  <c:v>969.5</c:v>
                </c:pt>
                <c:pt idx="1390">
                  <c:v>970</c:v>
                </c:pt>
                <c:pt idx="1391">
                  <c:v>970.5</c:v>
                </c:pt>
                <c:pt idx="1392">
                  <c:v>971</c:v>
                </c:pt>
                <c:pt idx="1393">
                  <c:v>971.5</c:v>
                </c:pt>
                <c:pt idx="1394">
                  <c:v>972</c:v>
                </c:pt>
                <c:pt idx="1395">
                  <c:v>972.5</c:v>
                </c:pt>
                <c:pt idx="1396">
                  <c:v>973</c:v>
                </c:pt>
                <c:pt idx="1397">
                  <c:v>973.5</c:v>
                </c:pt>
                <c:pt idx="1398">
                  <c:v>974</c:v>
                </c:pt>
                <c:pt idx="1399">
                  <c:v>974.5</c:v>
                </c:pt>
                <c:pt idx="1400">
                  <c:v>975</c:v>
                </c:pt>
                <c:pt idx="1401">
                  <c:v>975.5</c:v>
                </c:pt>
                <c:pt idx="1402">
                  <c:v>976</c:v>
                </c:pt>
                <c:pt idx="1403">
                  <c:v>976.5</c:v>
                </c:pt>
                <c:pt idx="1404">
                  <c:v>977</c:v>
                </c:pt>
                <c:pt idx="1405">
                  <c:v>977.5</c:v>
                </c:pt>
                <c:pt idx="1406">
                  <c:v>978</c:v>
                </c:pt>
                <c:pt idx="1407">
                  <c:v>978.5</c:v>
                </c:pt>
                <c:pt idx="1408">
                  <c:v>979</c:v>
                </c:pt>
                <c:pt idx="1409">
                  <c:v>979.5</c:v>
                </c:pt>
                <c:pt idx="1410">
                  <c:v>980</c:v>
                </c:pt>
                <c:pt idx="1411">
                  <c:v>980.5</c:v>
                </c:pt>
                <c:pt idx="1412">
                  <c:v>981</c:v>
                </c:pt>
                <c:pt idx="1413">
                  <c:v>981.5</c:v>
                </c:pt>
                <c:pt idx="1414">
                  <c:v>982</c:v>
                </c:pt>
                <c:pt idx="1415">
                  <c:v>982.5</c:v>
                </c:pt>
                <c:pt idx="1416">
                  <c:v>983</c:v>
                </c:pt>
                <c:pt idx="1417">
                  <c:v>983.5</c:v>
                </c:pt>
                <c:pt idx="1418">
                  <c:v>984</c:v>
                </c:pt>
                <c:pt idx="1419">
                  <c:v>984.5</c:v>
                </c:pt>
                <c:pt idx="1420">
                  <c:v>985</c:v>
                </c:pt>
                <c:pt idx="1421">
                  <c:v>985.5</c:v>
                </c:pt>
                <c:pt idx="1422">
                  <c:v>986</c:v>
                </c:pt>
                <c:pt idx="1423">
                  <c:v>986.5</c:v>
                </c:pt>
                <c:pt idx="1424">
                  <c:v>987</c:v>
                </c:pt>
                <c:pt idx="1425">
                  <c:v>987.5</c:v>
                </c:pt>
                <c:pt idx="1426">
                  <c:v>988</c:v>
                </c:pt>
                <c:pt idx="1427">
                  <c:v>988.5</c:v>
                </c:pt>
                <c:pt idx="1428">
                  <c:v>989</c:v>
                </c:pt>
                <c:pt idx="1429">
                  <c:v>989.5</c:v>
                </c:pt>
                <c:pt idx="1430">
                  <c:v>990</c:v>
                </c:pt>
                <c:pt idx="1431">
                  <c:v>990.5</c:v>
                </c:pt>
                <c:pt idx="1432">
                  <c:v>991</c:v>
                </c:pt>
                <c:pt idx="1433">
                  <c:v>991.5</c:v>
                </c:pt>
                <c:pt idx="1434">
                  <c:v>992</c:v>
                </c:pt>
                <c:pt idx="1435">
                  <c:v>992.5</c:v>
                </c:pt>
                <c:pt idx="1436">
                  <c:v>993</c:v>
                </c:pt>
                <c:pt idx="1437">
                  <c:v>993.5</c:v>
                </c:pt>
                <c:pt idx="1438">
                  <c:v>994</c:v>
                </c:pt>
                <c:pt idx="1439">
                  <c:v>994.5</c:v>
                </c:pt>
                <c:pt idx="1440">
                  <c:v>995</c:v>
                </c:pt>
                <c:pt idx="1441">
                  <c:v>995.5</c:v>
                </c:pt>
                <c:pt idx="1442">
                  <c:v>996</c:v>
                </c:pt>
                <c:pt idx="1443">
                  <c:v>996.5</c:v>
                </c:pt>
                <c:pt idx="1444">
                  <c:v>997</c:v>
                </c:pt>
                <c:pt idx="1445">
                  <c:v>997.5</c:v>
                </c:pt>
                <c:pt idx="1446">
                  <c:v>998</c:v>
                </c:pt>
                <c:pt idx="1447">
                  <c:v>998.5</c:v>
                </c:pt>
                <c:pt idx="1448">
                  <c:v>999</c:v>
                </c:pt>
                <c:pt idx="1449">
                  <c:v>999.5</c:v>
                </c:pt>
                <c:pt idx="1450">
                  <c:v>1000</c:v>
                </c:pt>
              </c:numCache>
            </c:numRef>
          </c:xVal>
          <c:yVal>
            <c:numRef>
              <c:f>Data!$N$3:$N$1453</c:f>
              <c:numCache>
                <c:formatCode>General</c:formatCode>
                <c:ptCount val="1451"/>
                <c:pt idx="0">
                  <c:v>155.74</c:v>
                </c:pt>
                <c:pt idx="1">
                  <c:v>154.75</c:v>
                </c:pt>
                <c:pt idx="2">
                  <c:v>153.77000000000001</c:v>
                </c:pt>
                <c:pt idx="3">
                  <c:v>153.28</c:v>
                </c:pt>
                <c:pt idx="4">
                  <c:v>152.80000000000001</c:v>
                </c:pt>
                <c:pt idx="5">
                  <c:v>152.31</c:v>
                </c:pt>
                <c:pt idx="6">
                  <c:v>151.83000000000001</c:v>
                </c:pt>
                <c:pt idx="7">
                  <c:v>151.35</c:v>
                </c:pt>
                <c:pt idx="8">
                  <c:v>150.88</c:v>
                </c:pt>
                <c:pt idx="9">
                  <c:v>149.94999999999999</c:v>
                </c:pt>
                <c:pt idx="10">
                  <c:v>149.49</c:v>
                </c:pt>
                <c:pt idx="11">
                  <c:v>149.02000000000001</c:v>
                </c:pt>
                <c:pt idx="12">
                  <c:v>148.12</c:v>
                </c:pt>
                <c:pt idx="13">
                  <c:v>147.66999999999999</c:v>
                </c:pt>
                <c:pt idx="14">
                  <c:v>146.78</c:v>
                </c:pt>
                <c:pt idx="15">
                  <c:v>146.34</c:v>
                </c:pt>
                <c:pt idx="16">
                  <c:v>145.47</c:v>
                </c:pt>
                <c:pt idx="17">
                  <c:v>145.04</c:v>
                </c:pt>
                <c:pt idx="18">
                  <c:v>144.18</c:v>
                </c:pt>
                <c:pt idx="19">
                  <c:v>143.76</c:v>
                </c:pt>
                <c:pt idx="20">
                  <c:v>142.91999999999999</c:v>
                </c:pt>
                <c:pt idx="21">
                  <c:v>142.5</c:v>
                </c:pt>
                <c:pt idx="22">
                  <c:v>141.68</c:v>
                </c:pt>
                <c:pt idx="23">
                  <c:v>141.27000000000001</c:v>
                </c:pt>
                <c:pt idx="24">
                  <c:v>140.46</c:v>
                </c:pt>
                <c:pt idx="25">
                  <c:v>139.66999999999999</c:v>
                </c:pt>
                <c:pt idx="26">
                  <c:v>139.27000000000001</c:v>
                </c:pt>
                <c:pt idx="27">
                  <c:v>138.49</c:v>
                </c:pt>
                <c:pt idx="28">
                  <c:v>137.72</c:v>
                </c:pt>
                <c:pt idx="29">
                  <c:v>137.33000000000001</c:v>
                </c:pt>
                <c:pt idx="30">
                  <c:v>136.57</c:v>
                </c:pt>
                <c:pt idx="31">
                  <c:v>135.82</c:v>
                </c:pt>
                <c:pt idx="32">
                  <c:v>135.08000000000001</c:v>
                </c:pt>
                <c:pt idx="33">
                  <c:v>134.35</c:v>
                </c:pt>
                <c:pt idx="34">
                  <c:v>133.63</c:v>
                </c:pt>
                <c:pt idx="35">
                  <c:v>132.91</c:v>
                </c:pt>
                <c:pt idx="36">
                  <c:v>132.19999999999999</c:v>
                </c:pt>
                <c:pt idx="37">
                  <c:v>131.51</c:v>
                </c:pt>
                <c:pt idx="38">
                  <c:v>130.81</c:v>
                </c:pt>
                <c:pt idx="39">
                  <c:v>130.13</c:v>
                </c:pt>
                <c:pt idx="40">
                  <c:v>129.46</c:v>
                </c:pt>
                <c:pt idx="41">
                  <c:v>128.79</c:v>
                </c:pt>
                <c:pt idx="42">
                  <c:v>128.13</c:v>
                </c:pt>
                <c:pt idx="43">
                  <c:v>127.16</c:v>
                </c:pt>
                <c:pt idx="44">
                  <c:v>126.2</c:v>
                </c:pt>
                <c:pt idx="45">
                  <c:v>125.26</c:v>
                </c:pt>
                <c:pt idx="46">
                  <c:v>124.33</c:v>
                </c:pt>
                <c:pt idx="47">
                  <c:v>123.42</c:v>
                </c:pt>
                <c:pt idx="48">
                  <c:v>122.82</c:v>
                </c:pt>
                <c:pt idx="49">
                  <c:v>122.22</c:v>
                </c:pt>
                <c:pt idx="50">
                  <c:v>121.34</c:v>
                </c:pt>
                <c:pt idx="51">
                  <c:v>120.76</c:v>
                </c:pt>
                <c:pt idx="52">
                  <c:v>119.62</c:v>
                </c:pt>
                <c:pt idx="53">
                  <c:v>118.78</c:v>
                </c:pt>
                <c:pt idx="54">
                  <c:v>117.96</c:v>
                </c:pt>
                <c:pt idx="55">
                  <c:v>117.41</c:v>
                </c:pt>
                <c:pt idx="56">
                  <c:v>116.6</c:v>
                </c:pt>
                <c:pt idx="57">
                  <c:v>115.55</c:v>
                </c:pt>
                <c:pt idx="58">
                  <c:v>114.77</c:v>
                </c:pt>
                <c:pt idx="59">
                  <c:v>113.75</c:v>
                </c:pt>
                <c:pt idx="60">
                  <c:v>112.75</c:v>
                </c:pt>
                <c:pt idx="61">
                  <c:v>111.77</c:v>
                </c:pt>
                <c:pt idx="62">
                  <c:v>110.81</c:v>
                </c:pt>
                <c:pt idx="63">
                  <c:v>109.63</c:v>
                </c:pt>
                <c:pt idx="64">
                  <c:v>108.48</c:v>
                </c:pt>
                <c:pt idx="65">
                  <c:v>107.35</c:v>
                </c:pt>
                <c:pt idx="66">
                  <c:v>106.25</c:v>
                </c:pt>
                <c:pt idx="67">
                  <c:v>104.76</c:v>
                </c:pt>
                <c:pt idx="68">
                  <c:v>103.3</c:v>
                </c:pt>
                <c:pt idx="69">
                  <c:v>101.9</c:v>
                </c:pt>
                <c:pt idx="70">
                  <c:v>100.34</c:v>
                </c:pt>
                <c:pt idx="71">
                  <c:v>98.641999999999996</c:v>
                </c:pt>
                <c:pt idx="72">
                  <c:v>97.186999999999998</c:v>
                </c:pt>
                <c:pt idx="73">
                  <c:v>95.604999999999976</c:v>
                </c:pt>
                <c:pt idx="74">
                  <c:v>94.076999999999998</c:v>
                </c:pt>
                <c:pt idx="75">
                  <c:v>92.121999999999986</c:v>
                </c:pt>
                <c:pt idx="76">
                  <c:v>90.100999999999999</c:v>
                </c:pt>
                <c:pt idx="77">
                  <c:v>88.028999999999982</c:v>
                </c:pt>
                <c:pt idx="78">
                  <c:v>85.921000000000006</c:v>
                </c:pt>
                <c:pt idx="79">
                  <c:v>83.918000000000006</c:v>
                </c:pt>
                <c:pt idx="80">
                  <c:v>81.644000000000005</c:v>
                </c:pt>
                <c:pt idx="81">
                  <c:v>79.269000000000005</c:v>
                </c:pt>
                <c:pt idx="82">
                  <c:v>76.503</c:v>
                </c:pt>
                <c:pt idx="83">
                  <c:v>73.543000000000006</c:v>
                </c:pt>
                <c:pt idx="84">
                  <c:v>70.371999999999986</c:v>
                </c:pt>
                <c:pt idx="85">
                  <c:v>66.918999999999997</c:v>
                </c:pt>
                <c:pt idx="86">
                  <c:v>63.241</c:v>
                </c:pt>
                <c:pt idx="87">
                  <c:v>59.227000000000011</c:v>
                </c:pt>
                <c:pt idx="88">
                  <c:v>54.826000000000001</c:v>
                </c:pt>
                <c:pt idx="89">
                  <c:v>50.067999999999998</c:v>
                </c:pt>
                <c:pt idx="90">
                  <c:v>45.07</c:v>
                </c:pt>
                <c:pt idx="91">
                  <c:v>39.975000000000001</c:v>
                </c:pt>
                <c:pt idx="92">
                  <c:v>35.353999999999999</c:v>
                </c:pt>
                <c:pt idx="93">
                  <c:v>31.582999999999981</c:v>
                </c:pt>
                <c:pt idx="94">
                  <c:v>27.47</c:v>
                </c:pt>
                <c:pt idx="95">
                  <c:v>23.225000000000001</c:v>
                </c:pt>
                <c:pt idx="96">
                  <c:v>19.023</c:v>
                </c:pt>
                <c:pt idx="97">
                  <c:v>15.2</c:v>
                </c:pt>
                <c:pt idx="98">
                  <c:v>12.081</c:v>
                </c:pt>
                <c:pt idx="99">
                  <c:v>9.9148000000000014</c:v>
                </c:pt>
                <c:pt idx="100">
                  <c:v>8.9341000000000008</c:v>
                </c:pt>
                <c:pt idx="101">
                  <c:v>9.2484999999999982</c:v>
                </c:pt>
                <c:pt idx="102">
                  <c:v>10.801</c:v>
                </c:pt>
                <c:pt idx="103">
                  <c:v>13.409000000000001</c:v>
                </c:pt>
                <c:pt idx="104">
                  <c:v>16.837</c:v>
                </c:pt>
                <c:pt idx="105">
                  <c:v>20.858000000000001</c:v>
                </c:pt>
                <c:pt idx="106">
                  <c:v>25.192</c:v>
                </c:pt>
                <c:pt idx="107">
                  <c:v>29.626999999999999</c:v>
                </c:pt>
                <c:pt idx="108">
                  <c:v>34.152000000000001</c:v>
                </c:pt>
                <c:pt idx="109">
                  <c:v>38.418999999999997</c:v>
                </c:pt>
                <c:pt idx="110">
                  <c:v>42.461000000000013</c:v>
                </c:pt>
                <c:pt idx="111">
                  <c:v>46.421999999999997</c:v>
                </c:pt>
                <c:pt idx="112">
                  <c:v>50.043999999999997</c:v>
                </c:pt>
                <c:pt idx="113">
                  <c:v>53.286000000000001</c:v>
                </c:pt>
                <c:pt idx="114">
                  <c:v>56.234999999999999</c:v>
                </c:pt>
                <c:pt idx="115">
                  <c:v>58.824000000000012</c:v>
                </c:pt>
                <c:pt idx="116">
                  <c:v>61.154000000000003</c:v>
                </c:pt>
                <c:pt idx="117">
                  <c:v>63.194000000000003</c:v>
                </c:pt>
                <c:pt idx="118">
                  <c:v>65.009</c:v>
                </c:pt>
                <c:pt idx="119">
                  <c:v>66.465000000000003</c:v>
                </c:pt>
                <c:pt idx="120">
                  <c:v>67.745999999999995</c:v>
                </c:pt>
                <c:pt idx="121">
                  <c:v>68.912000000000006</c:v>
                </c:pt>
                <c:pt idx="122">
                  <c:v>70.033000000000001</c:v>
                </c:pt>
                <c:pt idx="123">
                  <c:v>71.10299999999998</c:v>
                </c:pt>
                <c:pt idx="124">
                  <c:v>71.929000000000002</c:v>
                </c:pt>
                <c:pt idx="125">
                  <c:v>72.678999999999874</c:v>
                </c:pt>
                <c:pt idx="126">
                  <c:v>73.251999999999995</c:v>
                </c:pt>
                <c:pt idx="127">
                  <c:v>73.736999999999995</c:v>
                </c:pt>
                <c:pt idx="128">
                  <c:v>74.128999999999948</c:v>
                </c:pt>
                <c:pt idx="129">
                  <c:v>74.424000000000007</c:v>
                </c:pt>
                <c:pt idx="130">
                  <c:v>74.621999999999986</c:v>
                </c:pt>
                <c:pt idx="131">
                  <c:v>74.718000000000004</c:v>
                </c:pt>
                <c:pt idx="132">
                  <c:v>74.815000000000012</c:v>
                </c:pt>
                <c:pt idx="133">
                  <c:v>74.811000000000007</c:v>
                </c:pt>
                <c:pt idx="134">
                  <c:v>74.705000000000013</c:v>
                </c:pt>
                <c:pt idx="135">
                  <c:v>74.599999999999994</c:v>
                </c:pt>
                <c:pt idx="136">
                  <c:v>74.394000000000005</c:v>
                </c:pt>
                <c:pt idx="137">
                  <c:v>74.188999999999979</c:v>
                </c:pt>
                <c:pt idx="138">
                  <c:v>73.887</c:v>
                </c:pt>
                <c:pt idx="139">
                  <c:v>73.587000000000003</c:v>
                </c:pt>
                <c:pt idx="140">
                  <c:v>73.191999999999993</c:v>
                </c:pt>
                <c:pt idx="141">
                  <c:v>72.897999999999996</c:v>
                </c:pt>
                <c:pt idx="142">
                  <c:v>72.512</c:v>
                </c:pt>
                <c:pt idx="143">
                  <c:v>72.036000000000001</c:v>
                </c:pt>
                <c:pt idx="144">
                  <c:v>71.658999999999978</c:v>
                </c:pt>
                <c:pt idx="145">
                  <c:v>71.10299999999998</c:v>
                </c:pt>
                <c:pt idx="146">
                  <c:v>70.646000000000001</c:v>
                </c:pt>
                <c:pt idx="147">
                  <c:v>70.107999999999976</c:v>
                </c:pt>
                <c:pt idx="148">
                  <c:v>69.489999999999995</c:v>
                </c:pt>
                <c:pt idx="149">
                  <c:v>68.885000000000005</c:v>
                </c:pt>
                <c:pt idx="150">
                  <c:v>68.290999999999997</c:v>
                </c:pt>
                <c:pt idx="151">
                  <c:v>67.624999999999986</c:v>
                </c:pt>
                <c:pt idx="152">
                  <c:v>66.894000000000005</c:v>
                </c:pt>
                <c:pt idx="153">
                  <c:v>66.178999999999874</c:v>
                </c:pt>
                <c:pt idx="154">
                  <c:v>65.48</c:v>
                </c:pt>
                <c:pt idx="155">
                  <c:v>64.796999999999997</c:v>
                </c:pt>
                <c:pt idx="156">
                  <c:v>64.055999999999983</c:v>
                </c:pt>
                <c:pt idx="157">
                  <c:v>63.333000000000013</c:v>
                </c:pt>
                <c:pt idx="158">
                  <c:v>62.558</c:v>
                </c:pt>
                <c:pt idx="159">
                  <c:v>61.736000000000011</c:v>
                </c:pt>
                <c:pt idx="160">
                  <c:v>60.871000000000002</c:v>
                </c:pt>
                <c:pt idx="161">
                  <c:v>60.031999999999996</c:v>
                </c:pt>
                <c:pt idx="162">
                  <c:v>59.156000000000013</c:v>
                </c:pt>
                <c:pt idx="163">
                  <c:v>58.247</c:v>
                </c:pt>
                <c:pt idx="164">
                  <c:v>57.31</c:v>
                </c:pt>
                <c:pt idx="165">
                  <c:v>56.35</c:v>
                </c:pt>
                <c:pt idx="166">
                  <c:v>55.317</c:v>
                </c:pt>
                <c:pt idx="167">
                  <c:v>54.324000000000012</c:v>
                </c:pt>
                <c:pt idx="168">
                  <c:v>53.27</c:v>
                </c:pt>
                <c:pt idx="169">
                  <c:v>52.166000000000011</c:v>
                </c:pt>
                <c:pt idx="170">
                  <c:v>51.064</c:v>
                </c:pt>
                <c:pt idx="171">
                  <c:v>49.968000000000011</c:v>
                </c:pt>
                <c:pt idx="172">
                  <c:v>48.963000000000001</c:v>
                </c:pt>
                <c:pt idx="173">
                  <c:v>47.766000000000012</c:v>
                </c:pt>
                <c:pt idx="174">
                  <c:v>46.264000000000003</c:v>
                </c:pt>
                <c:pt idx="175">
                  <c:v>45.201999999999998</c:v>
                </c:pt>
                <c:pt idx="176">
                  <c:v>43.866</c:v>
                </c:pt>
                <c:pt idx="177">
                  <c:v>42.610999999999997</c:v>
                </c:pt>
                <c:pt idx="178">
                  <c:v>41.147000000000013</c:v>
                </c:pt>
                <c:pt idx="179">
                  <c:v>39.787000000000013</c:v>
                </c:pt>
                <c:pt idx="180">
                  <c:v>38.277000000000001</c:v>
                </c:pt>
                <c:pt idx="181">
                  <c:v>36.661999999999999</c:v>
                </c:pt>
                <c:pt idx="182">
                  <c:v>34.987000000000002</c:v>
                </c:pt>
                <c:pt idx="183">
                  <c:v>33.287999999999997</c:v>
                </c:pt>
                <c:pt idx="184">
                  <c:v>31.277999999999999</c:v>
                </c:pt>
                <c:pt idx="185">
                  <c:v>28.835999999999999</c:v>
                </c:pt>
                <c:pt idx="186">
                  <c:v>26.327999999999999</c:v>
                </c:pt>
                <c:pt idx="187">
                  <c:v>24.425999999999981</c:v>
                </c:pt>
                <c:pt idx="188">
                  <c:v>23.972999999999999</c:v>
                </c:pt>
                <c:pt idx="189">
                  <c:v>23.795999999999999</c:v>
                </c:pt>
                <c:pt idx="190">
                  <c:v>23.035</c:v>
                </c:pt>
                <c:pt idx="191">
                  <c:v>21.878</c:v>
                </c:pt>
                <c:pt idx="192">
                  <c:v>20.577000000000009</c:v>
                </c:pt>
                <c:pt idx="193">
                  <c:v>19.152000000000001</c:v>
                </c:pt>
                <c:pt idx="194">
                  <c:v>17.687000000000001</c:v>
                </c:pt>
                <c:pt idx="195">
                  <c:v>16.206</c:v>
                </c:pt>
                <c:pt idx="196">
                  <c:v>14.711</c:v>
                </c:pt>
                <c:pt idx="197">
                  <c:v>13.276</c:v>
                </c:pt>
                <c:pt idx="198">
                  <c:v>11.846</c:v>
                </c:pt>
                <c:pt idx="199">
                  <c:v>10.458</c:v>
                </c:pt>
                <c:pt idx="200">
                  <c:v>9.1171000000000006</c:v>
                </c:pt>
                <c:pt idx="201">
                  <c:v>7.8552999999999997</c:v>
                </c:pt>
                <c:pt idx="202">
                  <c:v>6.6523999999999957</c:v>
                </c:pt>
                <c:pt idx="203">
                  <c:v>5.5457000000000001</c:v>
                </c:pt>
                <c:pt idx="204">
                  <c:v>4.5476000000000001</c:v>
                </c:pt>
                <c:pt idx="205">
                  <c:v>3.6392000000000002</c:v>
                </c:pt>
                <c:pt idx="206">
                  <c:v>2.8553000000000002</c:v>
                </c:pt>
                <c:pt idx="207">
                  <c:v>2.2058</c:v>
                </c:pt>
                <c:pt idx="208">
                  <c:v>1.7126999999999999</c:v>
                </c:pt>
                <c:pt idx="209">
                  <c:v>1.3815999999999999</c:v>
                </c:pt>
                <c:pt idx="210">
                  <c:v>1.2303999999999999</c:v>
                </c:pt>
                <c:pt idx="211">
                  <c:v>1.2647999999999999</c:v>
                </c:pt>
                <c:pt idx="212">
                  <c:v>1.48</c:v>
                </c:pt>
                <c:pt idx="213">
                  <c:v>1.8623000000000001</c:v>
                </c:pt>
                <c:pt idx="214">
                  <c:v>2.3980000000000001</c:v>
                </c:pt>
                <c:pt idx="215">
                  <c:v>3.077</c:v>
                </c:pt>
                <c:pt idx="216">
                  <c:v>3.8639000000000001</c:v>
                </c:pt>
                <c:pt idx="217">
                  <c:v>4.7648999999999946</c:v>
                </c:pt>
                <c:pt idx="218">
                  <c:v>5.7488000000000001</c:v>
                </c:pt>
                <c:pt idx="219">
                  <c:v>6.8033999999999999</c:v>
                </c:pt>
                <c:pt idx="220">
                  <c:v>7.9246999999999996</c:v>
                </c:pt>
                <c:pt idx="221">
                  <c:v>9.0868000000000002</c:v>
                </c:pt>
                <c:pt idx="222">
                  <c:v>10.298</c:v>
                </c:pt>
                <c:pt idx="223">
                  <c:v>11.545</c:v>
                </c:pt>
                <c:pt idx="224">
                  <c:v>12.8</c:v>
                </c:pt>
                <c:pt idx="225">
                  <c:v>14.065</c:v>
                </c:pt>
                <c:pt idx="226">
                  <c:v>15.314</c:v>
                </c:pt>
                <c:pt idx="227">
                  <c:v>16.538</c:v>
                </c:pt>
                <c:pt idx="228">
                  <c:v>17.661000000000001</c:v>
                </c:pt>
                <c:pt idx="229">
                  <c:v>18.745999999999999</c:v>
                </c:pt>
                <c:pt idx="230">
                  <c:v>19.745999999999999</c:v>
                </c:pt>
                <c:pt idx="231">
                  <c:v>20.800999999999991</c:v>
                </c:pt>
                <c:pt idx="232">
                  <c:v>21.984999999999999</c:v>
                </c:pt>
                <c:pt idx="233">
                  <c:v>23.238</c:v>
                </c:pt>
                <c:pt idx="234">
                  <c:v>24.466999999999999</c:v>
                </c:pt>
                <c:pt idx="235">
                  <c:v>25.74</c:v>
                </c:pt>
                <c:pt idx="236">
                  <c:v>26.934000000000001</c:v>
                </c:pt>
                <c:pt idx="237">
                  <c:v>28.001999999999999</c:v>
                </c:pt>
                <c:pt idx="238">
                  <c:v>29.030999999999999</c:v>
                </c:pt>
                <c:pt idx="239">
                  <c:v>30</c:v>
                </c:pt>
                <c:pt idx="240">
                  <c:v>30.887</c:v>
                </c:pt>
                <c:pt idx="241">
                  <c:v>31.832999999999991</c:v>
                </c:pt>
                <c:pt idx="242">
                  <c:v>32.67</c:v>
                </c:pt>
                <c:pt idx="243">
                  <c:v>33.372999999999998</c:v>
                </c:pt>
                <c:pt idx="244">
                  <c:v>34.11</c:v>
                </c:pt>
                <c:pt idx="245">
                  <c:v>34.883000000000003</c:v>
                </c:pt>
                <c:pt idx="246">
                  <c:v>35.488</c:v>
                </c:pt>
                <c:pt idx="247">
                  <c:v>36.115000000000002</c:v>
                </c:pt>
                <c:pt idx="248">
                  <c:v>36.767000000000003</c:v>
                </c:pt>
                <c:pt idx="249">
                  <c:v>37.215000000000003</c:v>
                </c:pt>
                <c:pt idx="250">
                  <c:v>37.674999999999997</c:v>
                </c:pt>
                <c:pt idx="251">
                  <c:v>38.147000000000013</c:v>
                </c:pt>
                <c:pt idx="252">
                  <c:v>38.387</c:v>
                </c:pt>
                <c:pt idx="253">
                  <c:v>38.631</c:v>
                </c:pt>
                <c:pt idx="254">
                  <c:v>39.129000000000012</c:v>
                </c:pt>
                <c:pt idx="255">
                  <c:v>39.383000000000003</c:v>
                </c:pt>
                <c:pt idx="256">
                  <c:v>39.903000000000013</c:v>
                </c:pt>
                <c:pt idx="257">
                  <c:v>40.167999999999999</c:v>
                </c:pt>
                <c:pt idx="258">
                  <c:v>40.436999999999998</c:v>
                </c:pt>
                <c:pt idx="259">
                  <c:v>40.709000000000003</c:v>
                </c:pt>
                <c:pt idx="260">
                  <c:v>40.984999999999999</c:v>
                </c:pt>
                <c:pt idx="261">
                  <c:v>40.984000000000002</c:v>
                </c:pt>
                <c:pt idx="262">
                  <c:v>41.264000000000003</c:v>
                </c:pt>
                <c:pt idx="263">
                  <c:v>41.262</c:v>
                </c:pt>
                <c:pt idx="264">
                  <c:v>41.546999999999997</c:v>
                </c:pt>
                <c:pt idx="265">
                  <c:v>41.545000000000002</c:v>
                </c:pt>
                <c:pt idx="266">
                  <c:v>41.543000000000013</c:v>
                </c:pt>
                <c:pt idx="267">
                  <c:v>41.540999999999997</c:v>
                </c:pt>
                <c:pt idx="268">
                  <c:v>41.539000000000001</c:v>
                </c:pt>
                <c:pt idx="269">
                  <c:v>41.537999999999997</c:v>
                </c:pt>
                <c:pt idx="270">
                  <c:v>41.536000000000001</c:v>
                </c:pt>
                <c:pt idx="271">
                  <c:v>41.534000000000013</c:v>
                </c:pt>
                <c:pt idx="272">
                  <c:v>41.244999999999997</c:v>
                </c:pt>
                <c:pt idx="273">
                  <c:v>41.244</c:v>
                </c:pt>
                <c:pt idx="274">
                  <c:v>41.241999999999997</c:v>
                </c:pt>
                <c:pt idx="275">
                  <c:v>40.957999999999998</c:v>
                </c:pt>
                <c:pt idx="276">
                  <c:v>40.677999999999997</c:v>
                </c:pt>
                <c:pt idx="277">
                  <c:v>40.676000000000002</c:v>
                </c:pt>
                <c:pt idx="278">
                  <c:v>40.4</c:v>
                </c:pt>
                <c:pt idx="279">
                  <c:v>40.128</c:v>
                </c:pt>
                <c:pt idx="280">
                  <c:v>39.86</c:v>
                </c:pt>
                <c:pt idx="281">
                  <c:v>39.596000000000011</c:v>
                </c:pt>
                <c:pt idx="282">
                  <c:v>39.335000000000001</c:v>
                </c:pt>
                <c:pt idx="283">
                  <c:v>39.079000000000001</c:v>
                </c:pt>
                <c:pt idx="284">
                  <c:v>38.577000000000012</c:v>
                </c:pt>
                <c:pt idx="285">
                  <c:v>38.089000000000013</c:v>
                </c:pt>
                <c:pt idx="286">
                  <c:v>37.613999999999997</c:v>
                </c:pt>
                <c:pt idx="287">
                  <c:v>37.152000000000001</c:v>
                </c:pt>
                <c:pt idx="288">
                  <c:v>36.481000000000002</c:v>
                </c:pt>
                <c:pt idx="289">
                  <c:v>35.836000000000013</c:v>
                </c:pt>
                <c:pt idx="290">
                  <c:v>34.814</c:v>
                </c:pt>
                <c:pt idx="291">
                  <c:v>33.851999999999997</c:v>
                </c:pt>
                <c:pt idx="292">
                  <c:v>32.597999999999999</c:v>
                </c:pt>
                <c:pt idx="293">
                  <c:v>30.97</c:v>
                </c:pt>
                <c:pt idx="294">
                  <c:v>28.960999999999981</c:v>
                </c:pt>
                <c:pt idx="295">
                  <c:v>26.31</c:v>
                </c:pt>
                <c:pt idx="296">
                  <c:v>22.931000000000001</c:v>
                </c:pt>
                <c:pt idx="297">
                  <c:v>18.853000000000009</c:v>
                </c:pt>
                <c:pt idx="298">
                  <c:v>14.465</c:v>
                </c:pt>
                <c:pt idx="299">
                  <c:v>11.345000000000001</c:v>
                </c:pt>
                <c:pt idx="300">
                  <c:v>11.218999999999999</c:v>
                </c:pt>
                <c:pt idx="301">
                  <c:v>14.08</c:v>
                </c:pt>
                <c:pt idx="302">
                  <c:v>18.033999999999999</c:v>
                </c:pt>
                <c:pt idx="303">
                  <c:v>21.558</c:v>
                </c:pt>
                <c:pt idx="304">
                  <c:v>24.212</c:v>
                </c:pt>
                <c:pt idx="305">
                  <c:v>25.978000000000002</c:v>
                </c:pt>
                <c:pt idx="306">
                  <c:v>27.082999999999981</c:v>
                </c:pt>
                <c:pt idx="307">
                  <c:v>27.673999999999999</c:v>
                </c:pt>
                <c:pt idx="308">
                  <c:v>28.042000000000002</c:v>
                </c:pt>
                <c:pt idx="309">
                  <c:v>28.041</c:v>
                </c:pt>
                <c:pt idx="310">
                  <c:v>27.914999999999999</c:v>
                </c:pt>
                <c:pt idx="311">
                  <c:v>27.548999999999999</c:v>
                </c:pt>
                <c:pt idx="312">
                  <c:v>27.193000000000001</c:v>
                </c:pt>
                <c:pt idx="313">
                  <c:v>26.620999999999999</c:v>
                </c:pt>
                <c:pt idx="314">
                  <c:v>26.074000000000009</c:v>
                </c:pt>
                <c:pt idx="315">
                  <c:v>25.349</c:v>
                </c:pt>
                <c:pt idx="316">
                  <c:v>24.57</c:v>
                </c:pt>
                <c:pt idx="317">
                  <c:v>23.666</c:v>
                </c:pt>
                <c:pt idx="318">
                  <c:v>22.75</c:v>
                </c:pt>
                <c:pt idx="319">
                  <c:v>21.687999999999999</c:v>
                </c:pt>
                <c:pt idx="320">
                  <c:v>20.468</c:v>
                </c:pt>
                <c:pt idx="321">
                  <c:v>19.161000000000001</c:v>
                </c:pt>
                <c:pt idx="322">
                  <c:v>17.640999999999991</c:v>
                </c:pt>
                <c:pt idx="323">
                  <c:v>15.896000000000001</c:v>
                </c:pt>
                <c:pt idx="324">
                  <c:v>14.010999999999999</c:v>
                </c:pt>
                <c:pt idx="325">
                  <c:v>12.175000000000001</c:v>
                </c:pt>
                <c:pt idx="326">
                  <c:v>10.407</c:v>
                </c:pt>
                <c:pt idx="327">
                  <c:v>8.7164000000000001</c:v>
                </c:pt>
                <c:pt idx="328">
                  <c:v>7.6181999999999892</c:v>
                </c:pt>
                <c:pt idx="329">
                  <c:v>7.5713999999999997</c:v>
                </c:pt>
                <c:pt idx="330">
                  <c:v>8.3109000000000002</c:v>
                </c:pt>
                <c:pt idx="331">
                  <c:v>9.1067</c:v>
                </c:pt>
                <c:pt idx="332">
                  <c:v>9.4747000000000003</c:v>
                </c:pt>
                <c:pt idx="333">
                  <c:v>9.3281000000000009</c:v>
                </c:pt>
                <c:pt idx="334">
                  <c:v>8.7666000000000004</c:v>
                </c:pt>
                <c:pt idx="335">
                  <c:v>7.9512</c:v>
                </c:pt>
                <c:pt idx="336">
                  <c:v>7.1151999999999944</c:v>
                </c:pt>
                <c:pt idx="337">
                  <c:v>6.3966000000000003</c:v>
                </c:pt>
                <c:pt idx="338">
                  <c:v>5.6824999999999957</c:v>
                </c:pt>
                <c:pt idx="339">
                  <c:v>4.8933999999999997</c:v>
                </c:pt>
                <c:pt idx="340">
                  <c:v>4.0422000000000002</c:v>
                </c:pt>
                <c:pt idx="341">
                  <c:v>3.2465000000000002</c:v>
                </c:pt>
                <c:pt idx="342">
                  <c:v>2.5244</c:v>
                </c:pt>
                <c:pt idx="343">
                  <c:v>1.9251</c:v>
                </c:pt>
                <c:pt idx="344">
                  <c:v>1.4741</c:v>
                </c:pt>
                <c:pt idx="345">
                  <c:v>1.1979</c:v>
                </c:pt>
                <c:pt idx="346">
                  <c:v>1.1153</c:v>
                </c:pt>
                <c:pt idx="347">
                  <c:v>1.2322</c:v>
                </c:pt>
                <c:pt idx="348">
                  <c:v>1.538</c:v>
                </c:pt>
                <c:pt idx="349">
                  <c:v>2.0101</c:v>
                </c:pt>
                <c:pt idx="350">
                  <c:v>2.6267999999999998</c:v>
                </c:pt>
                <c:pt idx="351">
                  <c:v>3.3660000000000001</c:v>
                </c:pt>
                <c:pt idx="352">
                  <c:v>4.1894999999999998</c:v>
                </c:pt>
                <c:pt idx="353">
                  <c:v>5.0824999999999996</c:v>
                </c:pt>
                <c:pt idx="354">
                  <c:v>6.0377999999999998</c:v>
                </c:pt>
                <c:pt idx="355">
                  <c:v>6.9912999999999998</c:v>
                </c:pt>
                <c:pt idx="356">
                  <c:v>7.98</c:v>
                </c:pt>
                <c:pt idx="357">
                  <c:v>8.9532000000000007</c:v>
                </c:pt>
                <c:pt idx="358">
                  <c:v>9.9216000000000015</c:v>
                </c:pt>
                <c:pt idx="359">
                  <c:v>10.87</c:v>
                </c:pt>
                <c:pt idx="360">
                  <c:v>11.773</c:v>
                </c:pt>
                <c:pt idx="361">
                  <c:v>12.641999999999999</c:v>
                </c:pt>
                <c:pt idx="362">
                  <c:v>13.474</c:v>
                </c:pt>
                <c:pt idx="363">
                  <c:v>14.222</c:v>
                </c:pt>
                <c:pt idx="364">
                  <c:v>14.965999999999999</c:v>
                </c:pt>
                <c:pt idx="365">
                  <c:v>15.617000000000001</c:v>
                </c:pt>
                <c:pt idx="366">
                  <c:v>16.251999999999999</c:v>
                </c:pt>
                <c:pt idx="367">
                  <c:v>16.776</c:v>
                </c:pt>
                <c:pt idx="368">
                  <c:v>17.292999999999999</c:v>
                </c:pt>
                <c:pt idx="369">
                  <c:v>17.75</c:v>
                </c:pt>
                <c:pt idx="370">
                  <c:v>18.184000000000001</c:v>
                </c:pt>
                <c:pt idx="371">
                  <c:v>18.538</c:v>
                </c:pt>
                <c:pt idx="372">
                  <c:v>18.8</c:v>
                </c:pt>
                <c:pt idx="373">
                  <c:v>19.068999999999999</c:v>
                </c:pt>
                <c:pt idx="374">
                  <c:v>19.291</c:v>
                </c:pt>
                <c:pt idx="375">
                  <c:v>19.402999999999999</c:v>
                </c:pt>
                <c:pt idx="376">
                  <c:v>19.516999999999999</c:v>
                </c:pt>
                <c:pt idx="377">
                  <c:v>19.574000000000009</c:v>
                </c:pt>
                <c:pt idx="378">
                  <c:v>19.573</c:v>
                </c:pt>
                <c:pt idx="379">
                  <c:v>19.515000000000001</c:v>
                </c:pt>
                <c:pt idx="380">
                  <c:v>19.457000000000001</c:v>
                </c:pt>
                <c:pt idx="381">
                  <c:v>19.399000000000001</c:v>
                </c:pt>
                <c:pt idx="382">
                  <c:v>19.228999999999999</c:v>
                </c:pt>
                <c:pt idx="383">
                  <c:v>19.007999999999999</c:v>
                </c:pt>
                <c:pt idx="384">
                  <c:v>18.738</c:v>
                </c:pt>
                <c:pt idx="385">
                  <c:v>18.274000000000001</c:v>
                </c:pt>
                <c:pt idx="386">
                  <c:v>17.693000000000001</c:v>
                </c:pt>
                <c:pt idx="387">
                  <c:v>16.933</c:v>
                </c:pt>
                <c:pt idx="388">
                  <c:v>15.896000000000001</c:v>
                </c:pt>
                <c:pt idx="389">
                  <c:v>14.632999999999999</c:v>
                </c:pt>
                <c:pt idx="390">
                  <c:v>13.179</c:v>
                </c:pt>
                <c:pt idx="391">
                  <c:v>11.8</c:v>
                </c:pt>
                <c:pt idx="392">
                  <c:v>11.044</c:v>
                </c:pt>
                <c:pt idx="393">
                  <c:v>10.975</c:v>
                </c:pt>
                <c:pt idx="394">
                  <c:v>10.958</c:v>
                </c:pt>
                <c:pt idx="395">
                  <c:v>10.444000000000001</c:v>
                </c:pt>
                <c:pt idx="396">
                  <c:v>9.3566000000000003</c:v>
                </c:pt>
                <c:pt idx="397">
                  <c:v>7.9607999999999999</c:v>
                </c:pt>
                <c:pt idx="398">
                  <c:v>6.6658999999999873</c:v>
                </c:pt>
                <c:pt idx="399">
                  <c:v>5.9355000000000002</c:v>
                </c:pt>
                <c:pt idx="400">
                  <c:v>6.0772000000000004</c:v>
                </c:pt>
                <c:pt idx="401">
                  <c:v>7.0667</c:v>
                </c:pt>
                <c:pt idx="402">
                  <c:v>8.5724</c:v>
                </c:pt>
                <c:pt idx="403">
                  <c:v>10.202999999999999</c:v>
                </c:pt>
                <c:pt idx="404">
                  <c:v>11.717000000000001</c:v>
                </c:pt>
                <c:pt idx="405">
                  <c:v>13</c:v>
                </c:pt>
                <c:pt idx="406">
                  <c:v>14.026999999999999</c:v>
                </c:pt>
                <c:pt idx="407">
                  <c:v>14.814</c:v>
                </c:pt>
                <c:pt idx="408">
                  <c:v>15.416</c:v>
                </c:pt>
                <c:pt idx="409">
                  <c:v>15.885</c:v>
                </c:pt>
                <c:pt idx="410">
                  <c:v>16.187999999999999</c:v>
                </c:pt>
                <c:pt idx="411">
                  <c:v>16.384</c:v>
                </c:pt>
                <c:pt idx="412">
                  <c:v>16.503</c:v>
                </c:pt>
                <c:pt idx="413">
                  <c:v>16.584</c:v>
                </c:pt>
                <c:pt idx="414">
                  <c:v>16.542999999999999</c:v>
                </c:pt>
                <c:pt idx="415">
                  <c:v>16.501999999999999</c:v>
                </c:pt>
                <c:pt idx="416">
                  <c:v>16.381</c:v>
                </c:pt>
                <c:pt idx="417">
                  <c:v>16.184000000000001</c:v>
                </c:pt>
                <c:pt idx="418">
                  <c:v>15.917</c:v>
                </c:pt>
                <c:pt idx="419">
                  <c:v>15.516</c:v>
                </c:pt>
                <c:pt idx="420">
                  <c:v>14.97</c:v>
                </c:pt>
                <c:pt idx="421">
                  <c:v>14.223000000000001</c:v>
                </c:pt>
                <c:pt idx="422">
                  <c:v>13.14</c:v>
                </c:pt>
                <c:pt idx="423">
                  <c:v>11.67</c:v>
                </c:pt>
                <c:pt idx="424">
                  <c:v>10.239000000000001</c:v>
                </c:pt>
                <c:pt idx="425">
                  <c:v>9.7653999999999996</c:v>
                </c:pt>
                <c:pt idx="426">
                  <c:v>10.08</c:v>
                </c:pt>
                <c:pt idx="427">
                  <c:v>10.433</c:v>
                </c:pt>
                <c:pt idx="428">
                  <c:v>10.929</c:v>
                </c:pt>
                <c:pt idx="429">
                  <c:v>11.61</c:v>
                </c:pt>
                <c:pt idx="430">
                  <c:v>12.28</c:v>
                </c:pt>
                <c:pt idx="431">
                  <c:v>12.821</c:v>
                </c:pt>
                <c:pt idx="432">
                  <c:v>13.236000000000001</c:v>
                </c:pt>
                <c:pt idx="433">
                  <c:v>13.573</c:v>
                </c:pt>
                <c:pt idx="434">
                  <c:v>13.79</c:v>
                </c:pt>
                <c:pt idx="435">
                  <c:v>13.929</c:v>
                </c:pt>
                <c:pt idx="436">
                  <c:v>13.984999999999999</c:v>
                </c:pt>
                <c:pt idx="437">
                  <c:v>13.984999999999999</c:v>
                </c:pt>
                <c:pt idx="438">
                  <c:v>13.956</c:v>
                </c:pt>
                <c:pt idx="439">
                  <c:v>13.871</c:v>
                </c:pt>
                <c:pt idx="440">
                  <c:v>13.787000000000001</c:v>
                </c:pt>
                <c:pt idx="441">
                  <c:v>13.677</c:v>
                </c:pt>
                <c:pt idx="442">
                  <c:v>13.569000000000001</c:v>
                </c:pt>
                <c:pt idx="443">
                  <c:v>13.436999999999999</c:v>
                </c:pt>
                <c:pt idx="444">
                  <c:v>13.282</c:v>
                </c:pt>
                <c:pt idx="445">
                  <c:v>13.131</c:v>
                </c:pt>
                <c:pt idx="446">
                  <c:v>12.983000000000001</c:v>
                </c:pt>
                <c:pt idx="447">
                  <c:v>12.815</c:v>
                </c:pt>
                <c:pt idx="448">
                  <c:v>12.651</c:v>
                </c:pt>
                <c:pt idx="449">
                  <c:v>12.492000000000001</c:v>
                </c:pt>
                <c:pt idx="450">
                  <c:v>12.316000000000001</c:v>
                </c:pt>
                <c:pt idx="451">
                  <c:v>12.144</c:v>
                </c:pt>
                <c:pt idx="452">
                  <c:v>11.957000000000001</c:v>
                </c:pt>
                <c:pt idx="453">
                  <c:v>11.757</c:v>
                </c:pt>
                <c:pt idx="454">
                  <c:v>11.563000000000001</c:v>
                </c:pt>
                <c:pt idx="455">
                  <c:v>11.321</c:v>
                </c:pt>
                <c:pt idx="456">
                  <c:v>11.073</c:v>
                </c:pt>
                <c:pt idx="457">
                  <c:v>10.803000000000001</c:v>
                </c:pt>
                <c:pt idx="458">
                  <c:v>10.641</c:v>
                </c:pt>
                <c:pt idx="459">
                  <c:v>10.53</c:v>
                </c:pt>
                <c:pt idx="460">
                  <c:v>10.422000000000001</c:v>
                </c:pt>
                <c:pt idx="461">
                  <c:v>10.301</c:v>
                </c:pt>
                <c:pt idx="462">
                  <c:v>10.154999999999999</c:v>
                </c:pt>
                <c:pt idx="463">
                  <c:v>9.9707000000000008</c:v>
                </c:pt>
                <c:pt idx="464">
                  <c:v>9.7669000000000015</c:v>
                </c:pt>
                <c:pt idx="465">
                  <c:v>9.5589999999999993</c:v>
                </c:pt>
                <c:pt idx="466">
                  <c:v>9.3241000000000014</c:v>
                </c:pt>
                <c:pt idx="467">
                  <c:v>9.0897000000000006</c:v>
                </c:pt>
                <c:pt idx="468">
                  <c:v>8.8782000000000014</c:v>
                </c:pt>
                <c:pt idx="469">
                  <c:v>8.7287999999999961</c:v>
                </c:pt>
                <c:pt idx="470">
                  <c:v>8.6355000000000004</c:v>
                </c:pt>
                <c:pt idx="471">
                  <c:v>8.5643000000000011</c:v>
                </c:pt>
                <c:pt idx="472">
                  <c:v>8.4845000000000006</c:v>
                </c:pt>
                <c:pt idx="473">
                  <c:v>8.3869000000000007</c:v>
                </c:pt>
                <c:pt idx="474">
                  <c:v>8.2730000000000015</c:v>
                </c:pt>
                <c:pt idx="475">
                  <c:v>8.1441999999999979</c:v>
                </c:pt>
                <c:pt idx="476">
                  <c:v>8.0108000000000015</c:v>
                </c:pt>
                <c:pt idx="477">
                  <c:v>7.8650999999999947</c:v>
                </c:pt>
                <c:pt idx="478">
                  <c:v>7.7249999999999872</c:v>
                </c:pt>
                <c:pt idx="479">
                  <c:v>7.5822000000000003</c:v>
                </c:pt>
                <c:pt idx="480">
                  <c:v>7.43</c:v>
                </c:pt>
                <c:pt idx="481">
                  <c:v>7.2840999999999996</c:v>
                </c:pt>
                <c:pt idx="482">
                  <c:v>7.1372999999999998</c:v>
                </c:pt>
                <c:pt idx="483">
                  <c:v>6.9901</c:v>
                </c:pt>
                <c:pt idx="484">
                  <c:v>6.8428999999999967</c:v>
                </c:pt>
                <c:pt idx="485">
                  <c:v>6.6960999999999977</c:v>
                </c:pt>
                <c:pt idx="486">
                  <c:v>6.5330000000000004</c:v>
                </c:pt>
                <c:pt idx="487">
                  <c:v>6.4215999999999998</c:v>
                </c:pt>
                <c:pt idx="488">
                  <c:v>6.2618</c:v>
                </c:pt>
                <c:pt idx="489">
                  <c:v>6.1101999999999954</c:v>
                </c:pt>
                <c:pt idx="490">
                  <c:v>5.9661</c:v>
                </c:pt>
                <c:pt idx="491">
                  <c:v>5.8289999999999873</c:v>
                </c:pt>
                <c:pt idx="492">
                  <c:v>5.6983999999999977</c:v>
                </c:pt>
                <c:pt idx="493">
                  <c:v>5.5739000000000001</c:v>
                </c:pt>
                <c:pt idx="494">
                  <c:v>5.4165000000000001</c:v>
                </c:pt>
                <c:pt idx="495">
                  <c:v>5.2682000000000002</c:v>
                </c:pt>
                <c:pt idx="496">
                  <c:v>5.1624999999999872</c:v>
                </c:pt>
                <c:pt idx="497">
                  <c:v>5.0282999999999998</c:v>
                </c:pt>
                <c:pt idx="498">
                  <c:v>4.9013</c:v>
                </c:pt>
                <c:pt idx="499">
                  <c:v>4.7516999999999996</c:v>
                </c:pt>
                <c:pt idx="500">
                  <c:v>4.6387999999999998</c:v>
                </c:pt>
                <c:pt idx="501">
                  <c:v>4.5053999999999998</c:v>
                </c:pt>
                <c:pt idx="502">
                  <c:v>4.3798000000000004</c:v>
                </c:pt>
                <c:pt idx="503">
                  <c:v>4.2385000000000002</c:v>
                </c:pt>
                <c:pt idx="504">
                  <c:v>4.1278999999999861</c:v>
                </c:pt>
                <c:pt idx="505">
                  <c:v>4.0028999999999986</c:v>
                </c:pt>
                <c:pt idx="506">
                  <c:v>3.885699999999999</c:v>
                </c:pt>
                <c:pt idx="507">
                  <c:v>3.7576999999999998</c:v>
                </c:pt>
                <c:pt idx="508">
                  <c:v>3.6383000000000001</c:v>
                </c:pt>
                <c:pt idx="509">
                  <c:v>3.5266000000000002</c:v>
                </c:pt>
                <c:pt idx="510">
                  <c:v>3.4220000000000002</c:v>
                </c:pt>
                <c:pt idx="511">
                  <c:v>3.2966000000000002</c:v>
                </c:pt>
                <c:pt idx="512">
                  <c:v>3.1930000000000001</c:v>
                </c:pt>
                <c:pt idx="513">
                  <c:v>3.0844</c:v>
                </c:pt>
                <c:pt idx="514">
                  <c:v>2.972399999999999</c:v>
                </c:pt>
                <c:pt idx="515">
                  <c:v>2.8687</c:v>
                </c:pt>
                <c:pt idx="516">
                  <c:v>2.7629999999999999</c:v>
                </c:pt>
                <c:pt idx="517">
                  <c:v>2.6566999999999981</c:v>
                </c:pt>
                <c:pt idx="518">
                  <c:v>2.5586000000000002</c:v>
                </c:pt>
                <c:pt idx="519">
                  <c:v>2.4605999999999999</c:v>
                </c:pt>
                <c:pt idx="520">
                  <c:v>2.3635000000000002</c:v>
                </c:pt>
                <c:pt idx="521">
                  <c:v>2.262</c:v>
                </c:pt>
                <c:pt idx="522">
                  <c:v>2.1692</c:v>
                </c:pt>
                <c:pt idx="523">
                  <c:v>2.0789</c:v>
                </c:pt>
                <c:pt idx="524">
                  <c:v>1.9870000000000001</c:v>
                </c:pt>
                <c:pt idx="525">
                  <c:v>1.899</c:v>
                </c:pt>
                <c:pt idx="526">
                  <c:v>1.8110999999999999</c:v>
                </c:pt>
                <c:pt idx="527">
                  <c:v>1.7244999999999999</c:v>
                </c:pt>
                <c:pt idx="528">
                  <c:v>1.64</c:v>
                </c:pt>
                <c:pt idx="529">
                  <c:v>1.5581</c:v>
                </c:pt>
                <c:pt idx="530">
                  <c:v>1.4794</c:v>
                </c:pt>
                <c:pt idx="531">
                  <c:v>1.3996999999999999</c:v>
                </c:pt>
                <c:pt idx="532">
                  <c:v>1.3246</c:v>
                </c:pt>
                <c:pt idx="533">
                  <c:v>1.2504</c:v>
                </c:pt>
                <c:pt idx="534">
                  <c:v>1.1767000000000001</c:v>
                </c:pt>
                <c:pt idx="535">
                  <c:v>1.1061000000000001</c:v>
                </c:pt>
                <c:pt idx="536">
                  <c:v>1.0379</c:v>
                </c:pt>
                <c:pt idx="537">
                  <c:v>0.97069000000000005</c:v>
                </c:pt>
                <c:pt idx="538">
                  <c:v>0.90486</c:v>
                </c:pt>
                <c:pt idx="539">
                  <c:v>0.84311000000000003</c:v>
                </c:pt>
                <c:pt idx="540">
                  <c:v>0.77971000000000001</c:v>
                </c:pt>
                <c:pt idx="541">
                  <c:v>0.71999000000000002</c:v>
                </c:pt>
                <c:pt idx="542">
                  <c:v>0.65981000000000001</c:v>
                </c:pt>
                <c:pt idx="543">
                  <c:v>0.60541</c:v>
                </c:pt>
                <c:pt idx="544">
                  <c:v>0.55320999999999998</c:v>
                </c:pt>
                <c:pt idx="545">
                  <c:v>0.50432999999999995</c:v>
                </c:pt>
                <c:pt idx="546">
                  <c:v>0.45934000000000003</c:v>
                </c:pt>
                <c:pt idx="547">
                  <c:v>0.42020000000000002</c:v>
                </c:pt>
                <c:pt idx="548">
                  <c:v>0.38151000000000002</c:v>
                </c:pt>
                <c:pt idx="549">
                  <c:v>0.34361000000000003</c:v>
                </c:pt>
                <c:pt idx="550">
                  <c:v>0.30620999999999998</c:v>
                </c:pt>
                <c:pt idx="551">
                  <c:v>0.27128999999999998</c:v>
                </c:pt>
                <c:pt idx="552">
                  <c:v>0.23762</c:v>
                </c:pt>
                <c:pt idx="553">
                  <c:v>0.20623</c:v>
                </c:pt>
                <c:pt idx="554">
                  <c:v>0.17693</c:v>
                </c:pt>
                <c:pt idx="555">
                  <c:v>0.15017</c:v>
                </c:pt>
                <c:pt idx="556">
                  <c:v>0.12584000000000001</c:v>
                </c:pt>
                <c:pt idx="557">
                  <c:v>0.10382</c:v>
                </c:pt>
                <c:pt idx="558">
                  <c:v>8.4738999999999995E-2</c:v>
                </c:pt>
                <c:pt idx="559">
                  <c:v>6.7634E-2</c:v>
                </c:pt>
                <c:pt idx="560">
                  <c:v>5.3568999999999999E-2</c:v>
                </c:pt>
                <c:pt idx="561">
                  <c:v>4.2398999999999999E-2</c:v>
                </c:pt>
                <c:pt idx="562">
                  <c:v>3.4179000000000001E-2</c:v>
                </c:pt>
                <c:pt idx="563">
                  <c:v>2.8965000000000001E-2</c:v>
                </c:pt>
                <c:pt idx="564">
                  <c:v>2.7047000000000002E-2</c:v>
                </c:pt>
                <c:pt idx="565">
                  <c:v>2.8294E-2</c:v>
                </c:pt>
                <c:pt idx="566">
                  <c:v>3.2786999999999997E-2</c:v>
                </c:pt>
                <c:pt idx="567">
                  <c:v>4.0246999999999998E-2</c:v>
                </c:pt>
                <c:pt idx="568">
                  <c:v>5.0775000000000001E-2</c:v>
                </c:pt>
                <c:pt idx="569">
                  <c:v>6.3869999999999996E-2</c:v>
                </c:pt>
                <c:pt idx="570">
                  <c:v>7.9933000000000004E-2</c:v>
                </c:pt>
                <c:pt idx="571">
                  <c:v>9.8034999999999997E-2</c:v>
                </c:pt>
                <c:pt idx="572">
                  <c:v>0.11885</c:v>
                </c:pt>
                <c:pt idx="573">
                  <c:v>0.14185</c:v>
                </c:pt>
                <c:pt idx="574">
                  <c:v>0.16717000000000001</c:v>
                </c:pt>
                <c:pt idx="575">
                  <c:v>0.19472</c:v>
                </c:pt>
                <c:pt idx="576">
                  <c:v>0.22422</c:v>
                </c:pt>
                <c:pt idx="577">
                  <c:v>0.25630999999999998</c:v>
                </c:pt>
                <c:pt idx="578">
                  <c:v>0.28953000000000001</c:v>
                </c:pt>
                <c:pt idx="579">
                  <c:v>0.32568000000000003</c:v>
                </c:pt>
                <c:pt idx="580">
                  <c:v>0.36326000000000003</c:v>
                </c:pt>
                <c:pt idx="581">
                  <c:v>0.40284999999999999</c:v>
                </c:pt>
                <c:pt idx="582">
                  <c:v>0.44447999999999999</c:v>
                </c:pt>
                <c:pt idx="583">
                  <c:v>0.48635</c:v>
                </c:pt>
                <c:pt idx="584">
                  <c:v>0.53149999999999997</c:v>
                </c:pt>
                <c:pt idx="585">
                  <c:v>0.57933000000000001</c:v>
                </c:pt>
                <c:pt idx="586">
                  <c:v>0.62463000000000002</c:v>
                </c:pt>
                <c:pt idx="587">
                  <c:v>0.67801999999999996</c:v>
                </c:pt>
                <c:pt idx="588">
                  <c:v>0.7248</c:v>
                </c:pt>
                <c:pt idx="589">
                  <c:v>0.77890000000000004</c:v>
                </c:pt>
                <c:pt idx="590">
                  <c:v>0.83462999999999998</c:v>
                </c:pt>
                <c:pt idx="591">
                  <c:v>0.88988999999999996</c:v>
                </c:pt>
                <c:pt idx="592">
                  <c:v>0.94752000000000003</c:v>
                </c:pt>
                <c:pt idx="593">
                  <c:v>1.0057</c:v>
                </c:pt>
                <c:pt idx="594">
                  <c:v>1.0657000000000001</c:v>
                </c:pt>
                <c:pt idx="595">
                  <c:v>1.1281000000000001</c:v>
                </c:pt>
                <c:pt idx="596">
                  <c:v>1.1906000000000001</c:v>
                </c:pt>
                <c:pt idx="597">
                  <c:v>1.2539</c:v>
                </c:pt>
                <c:pt idx="598">
                  <c:v>1.3187</c:v>
                </c:pt>
                <c:pt idx="599">
                  <c:v>1.3866000000000001</c:v>
                </c:pt>
                <c:pt idx="600">
                  <c:v>1.4527000000000001</c:v>
                </c:pt>
                <c:pt idx="601">
                  <c:v>1.5230999999999999</c:v>
                </c:pt>
                <c:pt idx="602">
                  <c:v>1.5924</c:v>
                </c:pt>
                <c:pt idx="603">
                  <c:v>1.6621999999999999</c:v>
                </c:pt>
                <c:pt idx="604">
                  <c:v>1.7353000000000001</c:v>
                </c:pt>
                <c:pt idx="605">
                  <c:v>1.8078000000000001</c:v>
                </c:pt>
                <c:pt idx="606">
                  <c:v>1.8829</c:v>
                </c:pt>
                <c:pt idx="607">
                  <c:v>1.9603999999999999</c:v>
                </c:pt>
                <c:pt idx="608">
                  <c:v>2.035099999999999</c:v>
                </c:pt>
                <c:pt idx="609">
                  <c:v>2.1109</c:v>
                </c:pt>
                <c:pt idx="610">
                  <c:v>2.1928000000000001</c:v>
                </c:pt>
                <c:pt idx="611">
                  <c:v>2.2692999999999999</c:v>
                </c:pt>
                <c:pt idx="612">
                  <c:v>2.351799999999999</c:v>
                </c:pt>
                <c:pt idx="613">
                  <c:v>2.4266000000000001</c:v>
                </c:pt>
                <c:pt idx="614">
                  <c:v>2.5142000000000002</c:v>
                </c:pt>
                <c:pt idx="615">
                  <c:v>2.592499999999998</c:v>
                </c:pt>
                <c:pt idx="616">
                  <c:v>2.6760999999999981</c:v>
                </c:pt>
                <c:pt idx="617">
                  <c:v>2.7563</c:v>
                </c:pt>
                <c:pt idx="618">
                  <c:v>2.8418000000000001</c:v>
                </c:pt>
                <c:pt idx="619">
                  <c:v>2.9329999999999981</c:v>
                </c:pt>
                <c:pt idx="620">
                  <c:v>3.019499999999999</c:v>
                </c:pt>
                <c:pt idx="621">
                  <c:v>3.099699999999999</c:v>
                </c:pt>
                <c:pt idx="622">
                  <c:v>3.1844999999999999</c:v>
                </c:pt>
                <c:pt idx="623">
                  <c:v>3.2743000000000002</c:v>
                </c:pt>
                <c:pt idx="624">
                  <c:v>3.369699999999999</c:v>
                </c:pt>
                <c:pt idx="625">
                  <c:v>3.4561999999999991</c:v>
                </c:pt>
                <c:pt idx="626">
                  <c:v>3.5474999999999999</c:v>
                </c:pt>
                <c:pt idx="627">
                  <c:v>3.6276000000000002</c:v>
                </c:pt>
                <c:pt idx="628">
                  <c:v>3.7290000000000001</c:v>
                </c:pt>
                <c:pt idx="629">
                  <c:v>3.8180999999999981</c:v>
                </c:pt>
                <c:pt idx="630">
                  <c:v>3.8925999999999981</c:v>
                </c:pt>
                <c:pt idx="631">
                  <c:v>3.9903</c:v>
                </c:pt>
                <c:pt idx="632">
                  <c:v>4.0723000000000003</c:v>
                </c:pt>
                <c:pt idx="633">
                  <c:v>4.1798999999999999</c:v>
                </c:pt>
                <c:pt idx="634">
                  <c:v>4.2704000000000004</c:v>
                </c:pt>
                <c:pt idx="635">
                  <c:v>4.3650999999999947</c:v>
                </c:pt>
                <c:pt idx="636">
                  <c:v>4.4390999999999998</c:v>
                </c:pt>
                <c:pt idx="637">
                  <c:v>4.5419999999999998</c:v>
                </c:pt>
                <c:pt idx="638">
                  <c:v>4.6225999999999861</c:v>
                </c:pt>
                <c:pt idx="639">
                  <c:v>4.7061999999999999</c:v>
                </c:pt>
                <c:pt idx="640">
                  <c:v>4.7930999999999999</c:v>
                </c:pt>
                <c:pt idx="641">
                  <c:v>4.8834</c:v>
                </c:pt>
                <c:pt idx="642">
                  <c:v>4.9774000000000003</c:v>
                </c:pt>
                <c:pt idx="643">
                  <c:v>5.0422000000000002</c:v>
                </c:pt>
                <c:pt idx="644">
                  <c:v>5.1087999999999996</c:v>
                </c:pt>
                <c:pt idx="645">
                  <c:v>5.1772999999999998</c:v>
                </c:pt>
                <c:pt idx="646">
                  <c:v>5.2477999999999998</c:v>
                </c:pt>
                <c:pt idx="647">
                  <c:v>5.2838000000000003</c:v>
                </c:pt>
                <c:pt idx="648">
                  <c:v>5.3201999999999892</c:v>
                </c:pt>
                <c:pt idx="649">
                  <c:v>5.3571999999999873</c:v>
                </c:pt>
                <c:pt idx="650">
                  <c:v>5.4329999999999998</c:v>
                </c:pt>
                <c:pt idx="651">
                  <c:v>5.5511999999999997</c:v>
                </c:pt>
                <c:pt idx="652">
                  <c:v>5.6748999999999956</c:v>
                </c:pt>
                <c:pt idx="653">
                  <c:v>5.8045999999999873</c:v>
                </c:pt>
                <c:pt idx="654">
                  <c:v>5.9406999999999996</c:v>
                </c:pt>
                <c:pt idx="655">
                  <c:v>6.0351999999999997</c:v>
                </c:pt>
                <c:pt idx="656">
                  <c:v>6.1832000000000003</c:v>
                </c:pt>
                <c:pt idx="657">
                  <c:v>6.2862</c:v>
                </c:pt>
                <c:pt idx="658">
                  <c:v>6.3388999999999998</c:v>
                </c:pt>
                <c:pt idx="659">
                  <c:v>6.4474999999999998</c:v>
                </c:pt>
                <c:pt idx="660">
                  <c:v>6.5600999999999976</c:v>
                </c:pt>
                <c:pt idx="661">
                  <c:v>6.6178999999999872</c:v>
                </c:pt>
                <c:pt idx="662">
                  <c:v>6.6946999999999957</c:v>
                </c:pt>
                <c:pt idx="663">
                  <c:v>6.7735000000000003</c:v>
                </c:pt>
                <c:pt idx="664">
                  <c:v>6.8415999999999997</c:v>
                </c:pt>
                <c:pt idx="665">
                  <c:v>6.9048999999999996</c:v>
                </c:pt>
                <c:pt idx="666">
                  <c:v>6.9692999999999996</c:v>
                </c:pt>
                <c:pt idx="667">
                  <c:v>7.0217999999999998</c:v>
                </c:pt>
                <c:pt idx="668">
                  <c:v>7.0683999999999996</c:v>
                </c:pt>
                <c:pt idx="669">
                  <c:v>7.1087999999999996</c:v>
                </c:pt>
                <c:pt idx="670">
                  <c:v>7.1427999999999976</c:v>
                </c:pt>
                <c:pt idx="671">
                  <c:v>7.1703000000000001</c:v>
                </c:pt>
                <c:pt idx="672">
                  <c:v>7.1770999999999976</c:v>
                </c:pt>
                <c:pt idx="673">
                  <c:v>7.1768999999999998</c:v>
                </c:pt>
                <c:pt idx="674">
                  <c:v>7.1627999999999892</c:v>
                </c:pt>
                <c:pt idx="675">
                  <c:v>7.1281999999999872</c:v>
                </c:pt>
                <c:pt idx="676">
                  <c:v>7.0736999999999997</c:v>
                </c:pt>
                <c:pt idx="677">
                  <c:v>6.9936999999999996</c:v>
                </c:pt>
                <c:pt idx="678">
                  <c:v>6.8834999999999997</c:v>
                </c:pt>
                <c:pt idx="679">
                  <c:v>6.7342000000000004</c:v>
                </c:pt>
                <c:pt idx="680">
                  <c:v>6.5568999999999997</c:v>
                </c:pt>
                <c:pt idx="681">
                  <c:v>6.2824999999999998</c:v>
                </c:pt>
                <c:pt idx="682">
                  <c:v>6.0312999999999999</c:v>
                </c:pt>
                <c:pt idx="683">
                  <c:v>5.6287999999999947</c:v>
                </c:pt>
                <c:pt idx="684">
                  <c:v>5.2076000000000002</c:v>
                </c:pt>
                <c:pt idx="685">
                  <c:v>4.7011000000000003</c:v>
                </c:pt>
                <c:pt idx="686">
                  <c:v>4.1310000000000002</c:v>
                </c:pt>
                <c:pt idx="687">
                  <c:v>3.5270000000000001</c:v>
                </c:pt>
                <c:pt idx="688">
                  <c:v>2.8974000000000002</c:v>
                </c:pt>
                <c:pt idx="689">
                  <c:v>2.3347000000000002</c:v>
                </c:pt>
                <c:pt idx="690">
                  <c:v>1.9046000000000001</c:v>
                </c:pt>
                <c:pt idx="691">
                  <c:v>1.6782999999999999</c:v>
                </c:pt>
                <c:pt idx="692">
                  <c:v>1.7081</c:v>
                </c:pt>
                <c:pt idx="693">
                  <c:v>1.9841</c:v>
                </c:pt>
                <c:pt idx="694">
                  <c:v>2.4580000000000002</c:v>
                </c:pt>
                <c:pt idx="695">
                  <c:v>3.0596000000000001</c:v>
                </c:pt>
                <c:pt idx="696">
                  <c:v>3.7231999999999998</c:v>
                </c:pt>
                <c:pt idx="697">
                  <c:v>4.3832000000000004</c:v>
                </c:pt>
                <c:pt idx="698">
                  <c:v>5.0357000000000003</c:v>
                </c:pt>
                <c:pt idx="699">
                  <c:v>5.6266999999999987</c:v>
                </c:pt>
                <c:pt idx="700">
                  <c:v>6.1767000000000003</c:v>
                </c:pt>
                <c:pt idx="701">
                  <c:v>6.6944999999999872</c:v>
                </c:pt>
                <c:pt idx="702">
                  <c:v>7.1441999999999872</c:v>
                </c:pt>
                <c:pt idx="703">
                  <c:v>7.5453000000000001</c:v>
                </c:pt>
                <c:pt idx="704">
                  <c:v>7.9108000000000001</c:v>
                </c:pt>
                <c:pt idx="705">
                  <c:v>8.2313999999999972</c:v>
                </c:pt>
                <c:pt idx="706">
                  <c:v>8.5305</c:v>
                </c:pt>
                <c:pt idx="707">
                  <c:v>8.7997000000000014</c:v>
                </c:pt>
                <c:pt idx="708">
                  <c:v>9.0533000000000001</c:v>
                </c:pt>
                <c:pt idx="709">
                  <c:v>9.2748000000000008</c:v>
                </c:pt>
                <c:pt idx="710">
                  <c:v>9.4955000000000052</c:v>
                </c:pt>
                <c:pt idx="711">
                  <c:v>9.6881999999999984</c:v>
                </c:pt>
                <c:pt idx="712">
                  <c:v>9.8619000000000003</c:v>
                </c:pt>
                <c:pt idx="713">
                  <c:v>10.028</c:v>
                </c:pt>
                <c:pt idx="714">
                  <c:v>10.186</c:v>
                </c:pt>
                <c:pt idx="715">
                  <c:v>10.334</c:v>
                </c:pt>
                <c:pt idx="716">
                  <c:v>10.487</c:v>
                </c:pt>
                <c:pt idx="717">
                  <c:v>10.613</c:v>
                </c:pt>
                <c:pt idx="718">
                  <c:v>10.741</c:v>
                </c:pt>
                <c:pt idx="719">
                  <c:v>10.856999999999999</c:v>
                </c:pt>
                <c:pt idx="720">
                  <c:v>10.975</c:v>
                </c:pt>
                <c:pt idx="721">
                  <c:v>11.079000000000001</c:v>
                </c:pt>
                <c:pt idx="722">
                  <c:v>11.183999999999999</c:v>
                </c:pt>
                <c:pt idx="723">
                  <c:v>11.292</c:v>
                </c:pt>
                <c:pt idx="724">
                  <c:v>11.382999999999999</c:v>
                </c:pt>
                <c:pt idx="725">
                  <c:v>11.476000000000001</c:v>
                </c:pt>
                <c:pt idx="726">
                  <c:v>11.571</c:v>
                </c:pt>
                <c:pt idx="727">
                  <c:v>11.667</c:v>
                </c:pt>
                <c:pt idx="728">
                  <c:v>11.746</c:v>
                </c:pt>
                <c:pt idx="729">
                  <c:v>11.824999999999999</c:v>
                </c:pt>
                <c:pt idx="730">
                  <c:v>11.904999999999999</c:v>
                </c:pt>
                <c:pt idx="731">
                  <c:v>11.987</c:v>
                </c:pt>
                <c:pt idx="732">
                  <c:v>12.048999999999999</c:v>
                </c:pt>
                <c:pt idx="733">
                  <c:v>12.132999999999999</c:v>
                </c:pt>
                <c:pt idx="734">
                  <c:v>12.196999999999999</c:v>
                </c:pt>
                <c:pt idx="735">
                  <c:v>12.260999999999999</c:v>
                </c:pt>
                <c:pt idx="736">
                  <c:v>12.326000000000001</c:v>
                </c:pt>
                <c:pt idx="737">
                  <c:v>12.391999999999999</c:v>
                </c:pt>
                <c:pt idx="738">
                  <c:v>12.436</c:v>
                </c:pt>
                <c:pt idx="739">
                  <c:v>12.481</c:v>
                </c:pt>
                <c:pt idx="740">
                  <c:v>12.525</c:v>
                </c:pt>
                <c:pt idx="741">
                  <c:v>12.548</c:v>
                </c:pt>
                <c:pt idx="742">
                  <c:v>12.593</c:v>
                </c:pt>
                <c:pt idx="743">
                  <c:v>12.662000000000001</c:v>
                </c:pt>
                <c:pt idx="744">
                  <c:v>12.731999999999999</c:v>
                </c:pt>
                <c:pt idx="745">
                  <c:v>12.802</c:v>
                </c:pt>
                <c:pt idx="746">
                  <c:v>12.85</c:v>
                </c:pt>
                <c:pt idx="747">
                  <c:v>12.898</c:v>
                </c:pt>
                <c:pt idx="748">
                  <c:v>12.946</c:v>
                </c:pt>
                <c:pt idx="749">
                  <c:v>12.994</c:v>
                </c:pt>
                <c:pt idx="750">
                  <c:v>13.018000000000001</c:v>
                </c:pt>
                <c:pt idx="751">
                  <c:v>13.042999999999999</c:v>
                </c:pt>
                <c:pt idx="752">
                  <c:v>13.067</c:v>
                </c:pt>
                <c:pt idx="753">
                  <c:v>13.092000000000001</c:v>
                </c:pt>
                <c:pt idx="754">
                  <c:v>13.116</c:v>
                </c:pt>
                <c:pt idx="755">
                  <c:v>13.116</c:v>
                </c:pt>
                <c:pt idx="756">
                  <c:v>13.116</c:v>
                </c:pt>
                <c:pt idx="757">
                  <c:v>13.116</c:v>
                </c:pt>
                <c:pt idx="758">
                  <c:v>13.09</c:v>
                </c:pt>
                <c:pt idx="759">
                  <c:v>13.04</c:v>
                </c:pt>
                <c:pt idx="760">
                  <c:v>12.965999999999999</c:v>
                </c:pt>
                <c:pt idx="761">
                  <c:v>12.869</c:v>
                </c:pt>
                <c:pt idx="762">
                  <c:v>12.702999999999999</c:v>
                </c:pt>
                <c:pt idx="763">
                  <c:v>12.473000000000001</c:v>
                </c:pt>
                <c:pt idx="764">
                  <c:v>12.209</c:v>
                </c:pt>
                <c:pt idx="765">
                  <c:v>11.936</c:v>
                </c:pt>
                <c:pt idx="766">
                  <c:v>11.794</c:v>
                </c:pt>
                <c:pt idx="767">
                  <c:v>11.853999999999999</c:v>
                </c:pt>
                <c:pt idx="768">
                  <c:v>12.122999999999999</c:v>
                </c:pt>
                <c:pt idx="769">
                  <c:v>12.427</c:v>
                </c:pt>
                <c:pt idx="770">
                  <c:v>12.724</c:v>
                </c:pt>
                <c:pt idx="771">
                  <c:v>12.962999999999999</c:v>
                </c:pt>
                <c:pt idx="772">
                  <c:v>13.135999999999999</c:v>
                </c:pt>
                <c:pt idx="773">
                  <c:v>13.262</c:v>
                </c:pt>
                <c:pt idx="774">
                  <c:v>13.365</c:v>
                </c:pt>
                <c:pt idx="775">
                  <c:v>13.444000000000001</c:v>
                </c:pt>
                <c:pt idx="776">
                  <c:v>13.523</c:v>
                </c:pt>
                <c:pt idx="777">
                  <c:v>13.576000000000001</c:v>
                </c:pt>
                <c:pt idx="778">
                  <c:v>13.603</c:v>
                </c:pt>
                <c:pt idx="779">
                  <c:v>13.63</c:v>
                </c:pt>
                <c:pt idx="780">
                  <c:v>13.657</c:v>
                </c:pt>
                <c:pt idx="781">
                  <c:v>13.683999999999999</c:v>
                </c:pt>
                <c:pt idx="782">
                  <c:v>13.683</c:v>
                </c:pt>
                <c:pt idx="783">
                  <c:v>13.71</c:v>
                </c:pt>
                <c:pt idx="784">
                  <c:v>13.71</c:v>
                </c:pt>
                <c:pt idx="785">
                  <c:v>13.71</c:v>
                </c:pt>
                <c:pt idx="786">
                  <c:v>13.737</c:v>
                </c:pt>
                <c:pt idx="787">
                  <c:v>13.737</c:v>
                </c:pt>
                <c:pt idx="788">
                  <c:v>13.709</c:v>
                </c:pt>
                <c:pt idx="789">
                  <c:v>13.708</c:v>
                </c:pt>
                <c:pt idx="790">
                  <c:v>13.708</c:v>
                </c:pt>
                <c:pt idx="791">
                  <c:v>13.708</c:v>
                </c:pt>
                <c:pt idx="792">
                  <c:v>13.68</c:v>
                </c:pt>
                <c:pt idx="793">
                  <c:v>13.68</c:v>
                </c:pt>
                <c:pt idx="794">
                  <c:v>13.651999999999999</c:v>
                </c:pt>
                <c:pt idx="795">
                  <c:v>13.651999999999999</c:v>
                </c:pt>
                <c:pt idx="796">
                  <c:v>13.624000000000001</c:v>
                </c:pt>
                <c:pt idx="797">
                  <c:v>13.624000000000001</c:v>
                </c:pt>
                <c:pt idx="798">
                  <c:v>13.596</c:v>
                </c:pt>
                <c:pt idx="799">
                  <c:v>13.569000000000001</c:v>
                </c:pt>
                <c:pt idx="800">
                  <c:v>13.542</c:v>
                </c:pt>
                <c:pt idx="801">
                  <c:v>13.515000000000001</c:v>
                </c:pt>
                <c:pt idx="802">
                  <c:v>13.488</c:v>
                </c:pt>
                <c:pt idx="803">
                  <c:v>13.461</c:v>
                </c:pt>
                <c:pt idx="804">
                  <c:v>13.433999999999999</c:v>
                </c:pt>
                <c:pt idx="805">
                  <c:v>13.407999999999999</c:v>
                </c:pt>
                <c:pt idx="806">
                  <c:v>13.355</c:v>
                </c:pt>
                <c:pt idx="807">
                  <c:v>13.329000000000001</c:v>
                </c:pt>
                <c:pt idx="808">
                  <c:v>13.303000000000001</c:v>
                </c:pt>
                <c:pt idx="809">
                  <c:v>13.250999999999999</c:v>
                </c:pt>
                <c:pt idx="810">
                  <c:v>13.225</c:v>
                </c:pt>
                <c:pt idx="811">
                  <c:v>13.199</c:v>
                </c:pt>
                <c:pt idx="812">
                  <c:v>13.148</c:v>
                </c:pt>
                <c:pt idx="813">
                  <c:v>13.098000000000001</c:v>
                </c:pt>
                <c:pt idx="814">
                  <c:v>13.048</c:v>
                </c:pt>
                <c:pt idx="815">
                  <c:v>13.023</c:v>
                </c:pt>
                <c:pt idx="816">
                  <c:v>12.973000000000001</c:v>
                </c:pt>
                <c:pt idx="817">
                  <c:v>12.923999999999999</c:v>
                </c:pt>
                <c:pt idx="818">
                  <c:v>12.851000000000001</c:v>
                </c:pt>
                <c:pt idx="819">
                  <c:v>12.803000000000001</c:v>
                </c:pt>
                <c:pt idx="820">
                  <c:v>12.756</c:v>
                </c:pt>
                <c:pt idx="821">
                  <c:v>12.708</c:v>
                </c:pt>
                <c:pt idx="822">
                  <c:v>12.638</c:v>
                </c:pt>
                <c:pt idx="823">
                  <c:v>12.569000000000001</c:v>
                </c:pt>
                <c:pt idx="824">
                  <c:v>12.523</c:v>
                </c:pt>
                <c:pt idx="825">
                  <c:v>12.455</c:v>
                </c:pt>
                <c:pt idx="826">
                  <c:v>12.388</c:v>
                </c:pt>
                <c:pt idx="827">
                  <c:v>12.321</c:v>
                </c:pt>
                <c:pt idx="828">
                  <c:v>12.234</c:v>
                </c:pt>
                <c:pt idx="829">
                  <c:v>12.148</c:v>
                </c:pt>
                <c:pt idx="830">
                  <c:v>12.063000000000001</c:v>
                </c:pt>
                <c:pt idx="831">
                  <c:v>11.959</c:v>
                </c:pt>
                <c:pt idx="832">
                  <c:v>11.856</c:v>
                </c:pt>
                <c:pt idx="833">
                  <c:v>11.736000000000001</c:v>
                </c:pt>
                <c:pt idx="834">
                  <c:v>11.638</c:v>
                </c:pt>
                <c:pt idx="835">
                  <c:v>11.579000000000001</c:v>
                </c:pt>
                <c:pt idx="836">
                  <c:v>11.56</c:v>
                </c:pt>
                <c:pt idx="837">
                  <c:v>11.521000000000001</c:v>
                </c:pt>
                <c:pt idx="838">
                  <c:v>11.464</c:v>
                </c:pt>
                <c:pt idx="839">
                  <c:v>11.407999999999999</c:v>
                </c:pt>
                <c:pt idx="840">
                  <c:v>11.334</c:v>
                </c:pt>
                <c:pt idx="841">
                  <c:v>11.26</c:v>
                </c:pt>
                <c:pt idx="842">
                  <c:v>11.188000000000001</c:v>
                </c:pt>
                <c:pt idx="843">
                  <c:v>11.099</c:v>
                </c:pt>
                <c:pt idx="844">
                  <c:v>11.029</c:v>
                </c:pt>
                <c:pt idx="845">
                  <c:v>10.943</c:v>
                </c:pt>
                <c:pt idx="846">
                  <c:v>10.840999999999999</c:v>
                </c:pt>
                <c:pt idx="847">
                  <c:v>10.757999999999999</c:v>
                </c:pt>
                <c:pt idx="848">
                  <c:v>10.66</c:v>
                </c:pt>
                <c:pt idx="849">
                  <c:v>10.564</c:v>
                </c:pt>
                <c:pt idx="850">
                  <c:v>10.468999999999999</c:v>
                </c:pt>
                <c:pt idx="851">
                  <c:v>10.377000000000001</c:v>
                </c:pt>
                <c:pt idx="852">
                  <c:v>10.271000000000001</c:v>
                </c:pt>
                <c:pt idx="853">
                  <c:v>10.167999999999999</c:v>
                </c:pt>
                <c:pt idx="854">
                  <c:v>10.066000000000001</c:v>
                </c:pt>
                <c:pt idx="855">
                  <c:v>9.9669000000000008</c:v>
                </c:pt>
                <c:pt idx="856">
                  <c:v>9.8561000000000032</c:v>
                </c:pt>
                <c:pt idx="857">
                  <c:v>9.7611999999999988</c:v>
                </c:pt>
                <c:pt idx="858">
                  <c:v>9.6551000000000027</c:v>
                </c:pt>
                <c:pt idx="859">
                  <c:v>9.5513999999999992</c:v>
                </c:pt>
                <c:pt idx="860">
                  <c:v>9.4375</c:v>
                </c:pt>
                <c:pt idx="861">
                  <c:v>9.3265000000000011</c:v>
                </c:pt>
                <c:pt idx="862">
                  <c:v>9.2181999999999977</c:v>
                </c:pt>
                <c:pt idx="863">
                  <c:v>9.1126000000000005</c:v>
                </c:pt>
                <c:pt idx="864">
                  <c:v>8.9982000000000006</c:v>
                </c:pt>
                <c:pt idx="865">
                  <c:v>8.8758000000000052</c:v>
                </c:pt>
                <c:pt idx="866">
                  <c:v>8.7676000000000016</c:v>
                </c:pt>
                <c:pt idx="867">
                  <c:v>8.6414000000000009</c:v>
                </c:pt>
                <c:pt idx="868">
                  <c:v>8.5290000000000017</c:v>
                </c:pt>
                <c:pt idx="869">
                  <c:v>8.4099000000000004</c:v>
                </c:pt>
                <c:pt idx="870">
                  <c:v>8.2848000000000006</c:v>
                </c:pt>
                <c:pt idx="871">
                  <c:v>8.1544000000000008</c:v>
                </c:pt>
                <c:pt idx="872">
                  <c:v>8.0281999999999982</c:v>
                </c:pt>
                <c:pt idx="873">
                  <c:v>7.8975999999999873</c:v>
                </c:pt>
                <c:pt idx="874">
                  <c:v>7.7630999999999997</c:v>
                </c:pt>
                <c:pt idx="875">
                  <c:v>7.6254999999999873</c:v>
                </c:pt>
                <c:pt idx="876">
                  <c:v>7.47</c:v>
                </c:pt>
                <c:pt idx="877">
                  <c:v>7.2920999999999996</c:v>
                </c:pt>
                <c:pt idx="878">
                  <c:v>7.0819999999999999</c:v>
                </c:pt>
                <c:pt idx="879">
                  <c:v>6.8085000000000004</c:v>
                </c:pt>
                <c:pt idx="880">
                  <c:v>6.4711999999999996</c:v>
                </c:pt>
                <c:pt idx="881">
                  <c:v>6.3072999999999997</c:v>
                </c:pt>
                <c:pt idx="882">
                  <c:v>6.3607999999999976</c:v>
                </c:pt>
                <c:pt idx="883">
                  <c:v>6.4151999999999996</c:v>
                </c:pt>
                <c:pt idx="884">
                  <c:v>6.4150999999999998</c:v>
                </c:pt>
                <c:pt idx="885">
                  <c:v>6.3603999999999976</c:v>
                </c:pt>
                <c:pt idx="886">
                  <c:v>6.2540999999999984</c:v>
                </c:pt>
                <c:pt idx="887">
                  <c:v>6.1513999999999998</c:v>
                </c:pt>
                <c:pt idx="888">
                  <c:v>6.0522999999999998</c:v>
                </c:pt>
                <c:pt idx="889">
                  <c:v>5.9097999999999997</c:v>
                </c:pt>
                <c:pt idx="890">
                  <c:v>5.7742000000000004</c:v>
                </c:pt>
                <c:pt idx="891">
                  <c:v>5.6449999999999863</c:v>
                </c:pt>
                <c:pt idx="892">
                  <c:v>5.5217999999999998</c:v>
                </c:pt>
                <c:pt idx="893">
                  <c:v>5.4040999999999997</c:v>
                </c:pt>
                <c:pt idx="894">
                  <c:v>5.2915999999999999</c:v>
                </c:pt>
                <c:pt idx="895">
                  <c:v>5.1490999999999998</c:v>
                </c:pt>
                <c:pt idx="896">
                  <c:v>5.0143999999999984</c:v>
                </c:pt>
                <c:pt idx="897">
                  <c:v>4.8869999999999996</c:v>
                </c:pt>
                <c:pt idx="898">
                  <c:v>4.7663000000000002</c:v>
                </c:pt>
                <c:pt idx="899">
                  <c:v>4.6516000000000002</c:v>
                </c:pt>
                <c:pt idx="900">
                  <c:v>4.5163000000000002</c:v>
                </c:pt>
                <c:pt idx="901">
                  <c:v>4.3890000000000002</c:v>
                </c:pt>
                <c:pt idx="902">
                  <c:v>4.2690000000000001</c:v>
                </c:pt>
                <c:pt idx="903">
                  <c:v>4.1338999999999997</c:v>
                </c:pt>
                <c:pt idx="904">
                  <c:v>4.0074999999999994</c:v>
                </c:pt>
                <c:pt idx="905">
                  <c:v>3.8889999999999998</c:v>
                </c:pt>
                <c:pt idx="906">
                  <c:v>3.7597</c:v>
                </c:pt>
                <c:pt idx="907">
                  <c:v>3.6392000000000002</c:v>
                </c:pt>
                <c:pt idx="908">
                  <c:v>3.5265</c:v>
                </c:pt>
                <c:pt idx="909">
                  <c:v>3.4064000000000001</c:v>
                </c:pt>
                <c:pt idx="910">
                  <c:v>3.2812000000000001</c:v>
                </c:pt>
                <c:pt idx="911">
                  <c:v>3.1652999999999998</c:v>
                </c:pt>
                <c:pt idx="912">
                  <c:v>3.0463</c:v>
                </c:pt>
                <c:pt idx="913">
                  <c:v>2.9257</c:v>
                </c:pt>
                <c:pt idx="914">
                  <c:v>2.8147999999999991</c:v>
                </c:pt>
                <c:pt idx="915">
                  <c:v>2.6945999999999999</c:v>
                </c:pt>
                <c:pt idx="916">
                  <c:v>2.5847000000000002</c:v>
                </c:pt>
                <c:pt idx="917">
                  <c:v>2.476399999999999</c:v>
                </c:pt>
                <c:pt idx="918">
                  <c:v>2.3637999999999999</c:v>
                </c:pt>
                <c:pt idx="919">
                  <c:v>2.2553000000000001</c:v>
                </c:pt>
                <c:pt idx="920">
                  <c:v>2.1513</c:v>
                </c:pt>
                <c:pt idx="921">
                  <c:v>2.0468999999999991</c:v>
                </c:pt>
                <c:pt idx="922">
                  <c:v>1.9393</c:v>
                </c:pt>
                <c:pt idx="923">
                  <c:v>1.839</c:v>
                </c:pt>
                <c:pt idx="924">
                  <c:v>1.7419</c:v>
                </c:pt>
                <c:pt idx="925">
                  <c:v>1.6424000000000001</c:v>
                </c:pt>
                <c:pt idx="926">
                  <c:v>1.5486</c:v>
                </c:pt>
                <c:pt idx="927">
                  <c:v>1.4556</c:v>
                </c:pt>
                <c:pt idx="928">
                  <c:v>1.3651</c:v>
                </c:pt>
                <c:pt idx="929">
                  <c:v>1.2764</c:v>
                </c:pt>
                <c:pt idx="930">
                  <c:v>1.1894</c:v>
                </c:pt>
                <c:pt idx="931">
                  <c:v>1.1057999999999999</c:v>
                </c:pt>
                <c:pt idx="932">
                  <c:v>1.0242</c:v>
                </c:pt>
                <c:pt idx="933">
                  <c:v>0.94545000000000001</c:v>
                </c:pt>
                <c:pt idx="934">
                  <c:v>0.86841999999999997</c:v>
                </c:pt>
                <c:pt idx="935">
                  <c:v>0.79383999999999999</c:v>
                </c:pt>
                <c:pt idx="936">
                  <c:v>0.72584000000000004</c:v>
                </c:pt>
                <c:pt idx="937">
                  <c:v>0.65505999999999998</c:v>
                </c:pt>
                <c:pt idx="938">
                  <c:v>0.58994000000000002</c:v>
                </c:pt>
                <c:pt idx="939">
                  <c:v>0.52819000000000005</c:v>
                </c:pt>
                <c:pt idx="940">
                  <c:v>0.46933999999999998</c:v>
                </c:pt>
                <c:pt idx="941">
                  <c:v>0.41732000000000002</c:v>
                </c:pt>
                <c:pt idx="942">
                  <c:v>0.36770000000000003</c:v>
                </c:pt>
                <c:pt idx="943">
                  <c:v>0.32162000000000002</c:v>
                </c:pt>
                <c:pt idx="944">
                  <c:v>0.27832000000000001</c:v>
                </c:pt>
                <c:pt idx="945">
                  <c:v>0.23716000000000001</c:v>
                </c:pt>
                <c:pt idx="946">
                  <c:v>0.19982</c:v>
                </c:pt>
                <c:pt idx="947">
                  <c:v>0.16539999999999999</c:v>
                </c:pt>
                <c:pt idx="948">
                  <c:v>0.13503000000000001</c:v>
                </c:pt>
                <c:pt idx="949">
                  <c:v>0.10836</c:v>
                </c:pt>
                <c:pt idx="950">
                  <c:v>8.5518999999999998E-2</c:v>
                </c:pt>
                <c:pt idx="951">
                  <c:v>6.7637000000000003E-2</c:v>
                </c:pt>
                <c:pt idx="952">
                  <c:v>5.3754000000000003E-2</c:v>
                </c:pt>
                <c:pt idx="953">
                  <c:v>4.4547000000000003E-2</c:v>
                </c:pt>
                <c:pt idx="954">
                  <c:v>4.0295999999999998E-2</c:v>
                </c:pt>
                <c:pt idx="955">
                  <c:v>4.0992000000000001E-2</c:v>
                </c:pt>
                <c:pt idx="956">
                  <c:v>4.6665999999999999E-2</c:v>
                </c:pt>
                <c:pt idx="957">
                  <c:v>5.7199E-2</c:v>
                </c:pt>
                <c:pt idx="958">
                  <c:v>7.2357000000000005E-2</c:v>
                </c:pt>
                <c:pt idx="959">
                  <c:v>9.1828000000000007E-2</c:v>
                </c:pt>
                <c:pt idx="960">
                  <c:v>0.11516</c:v>
                </c:pt>
                <c:pt idx="961">
                  <c:v>0.14249000000000001</c:v>
                </c:pt>
                <c:pt idx="962">
                  <c:v>0.17347000000000001</c:v>
                </c:pt>
                <c:pt idx="963">
                  <c:v>0.20812</c:v>
                </c:pt>
                <c:pt idx="964">
                  <c:v>0.24615000000000001</c:v>
                </c:pt>
                <c:pt idx="965">
                  <c:v>0.28767999999999999</c:v>
                </c:pt>
                <c:pt idx="966">
                  <c:v>0.33213999999999999</c:v>
                </c:pt>
                <c:pt idx="967">
                  <c:v>0.38023000000000001</c:v>
                </c:pt>
                <c:pt idx="968">
                  <c:v>0.42992999999999998</c:v>
                </c:pt>
                <c:pt idx="969">
                  <c:v>0.48311999999999999</c:v>
                </c:pt>
                <c:pt idx="970">
                  <c:v>0.53978999999999999</c:v>
                </c:pt>
                <c:pt idx="971">
                  <c:v>0.59702999999999995</c:v>
                </c:pt>
                <c:pt idx="972">
                  <c:v>0.65927999999999998</c:v>
                </c:pt>
                <c:pt idx="973">
                  <c:v>0.72541999999999995</c:v>
                </c:pt>
                <c:pt idx="974">
                  <c:v>0.79335</c:v>
                </c:pt>
                <c:pt idx="975">
                  <c:v>0.85894999999999999</c:v>
                </c:pt>
                <c:pt idx="976">
                  <c:v>0.93035999999999996</c:v>
                </c:pt>
                <c:pt idx="977">
                  <c:v>1.0031000000000001</c:v>
                </c:pt>
                <c:pt idx="978">
                  <c:v>1.0784</c:v>
                </c:pt>
                <c:pt idx="979">
                  <c:v>1.1547000000000001</c:v>
                </c:pt>
                <c:pt idx="980">
                  <c:v>1.2344999999999999</c:v>
                </c:pt>
                <c:pt idx="981">
                  <c:v>1.3150999999999999</c:v>
                </c:pt>
                <c:pt idx="982">
                  <c:v>1.3963000000000001</c:v>
                </c:pt>
                <c:pt idx="983">
                  <c:v>1.4813000000000001</c:v>
                </c:pt>
                <c:pt idx="984">
                  <c:v>1.5666</c:v>
                </c:pt>
                <c:pt idx="985">
                  <c:v>1.6532</c:v>
                </c:pt>
                <c:pt idx="986">
                  <c:v>1.74</c:v>
                </c:pt>
                <c:pt idx="987">
                  <c:v>1.8290999999999999</c:v>
                </c:pt>
                <c:pt idx="988">
                  <c:v>1.9196</c:v>
                </c:pt>
                <c:pt idx="989">
                  <c:v>2.0105</c:v>
                </c:pt>
                <c:pt idx="990">
                  <c:v>2.0952000000000002</c:v>
                </c:pt>
                <c:pt idx="991">
                  <c:v>2.1821000000000002</c:v>
                </c:pt>
                <c:pt idx="992">
                  <c:v>2.2646000000000002</c:v>
                </c:pt>
                <c:pt idx="993">
                  <c:v>2.3408000000000002</c:v>
                </c:pt>
                <c:pt idx="994">
                  <c:v>2.4015</c:v>
                </c:pt>
                <c:pt idx="995">
                  <c:v>2.4224000000000001</c:v>
                </c:pt>
                <c:pt idx="996">
                  <c:v>2.3944999999999981</c:v>
                </c:pt>
                <c:pt idx="997">
                  <c:v>2.3081999999999998</c:v>
                </c:pt>
                <c:pt idx="998">
                  <c:v>2.3405</c:v>
                </c:pt>
                <c:pt idx="999">
                  <c:v>2.5569000000000002</c:v>
                </c:pt>
                <c:pt idx="1000">
                  <c:v>2.8104</c:v>
                </c:pt>
                <c:pt idx="1001">
                  <c:v>3.0074999999999998</c:v>
                </c:pt>
                <c:pt idx="1002">
                  <c:v>3.172499999999999</c:v>
                </c:pt>
                <c:pt idx="1003">
                  <c:v>3.316199999999998</c:v>
                </c:pt>
                <c:pt idx="1004">
                  <c:v>3.4443999999999999</c:v>
                </c:pt>
                <c:pt idx="1005">
                  <c:v>3.5674999999999999</c:v>
                </c:pt>
                <c:pt idx="1006">
                  <c:v>3.7002000000000002</c:v>
                </c:pt>
                <c:pt idx="1007">
                  <c:v>3.8067999999999991</c:v>
                </c:pt>
                <c:pt idx="1008">
                  <c:v>3.9201000000000001</c:v>
                </c:pt>
                <c:pt idx="1009">
                  <c:v>4.0407000000000002</c:v>
                </c:pt>
                <c:pt idx="1010">
                  <c:v>4.1474999999999964</c:v>
                </c:pt>
                <c:pt idx="1011">
                  <c:v>4.2603</c:v>
                </c:pt>
                <c:pt idx="1012">
                  <c:v>4.3798000000000004</c:v>
                </c:pt>
                <c:pt idx="1013">
                  <c:v>4.4805999999999999</c:v>
                </c:pt>
                <c:pt idx="1014">
                  <c:v>4.5865</c:v>
                </c:pt>
                <c:pt idx="1015">
                  <c:v>4.6977999999999946</c:v>
                </c:pt>
                <c:pt idx="1016">
                  <c:v>4.8149999999999862</c:v>
                </c:pt>
                <c:pt idx="1017">
                  <c:v>4.907</c:v>
                </c:pt>
                <c:pt idx="1018">
                  <c:v>5.0355999999999996</c:v>
                </c:pt>
                <c:pt idx="1019">
                  <c:v>5.1368</c:v>
                </c:pt>
                <c:pt idx="1020">
                  <c:v>5.2424999999999997</c:v>
                </c:pt>
                <c:pt idx="1021">
                  <c:v>5.3527999999999976</c:v>
                </c:pt>
                <c:pt idx="1022">
                  <c:v>5.4682000000000004</c:v>
                </c:pt>
                <c:pt idx="1023">
                  <c:v>5.5480999999999998</c:v>
                </c:pt>
                <c:pt idx="1024">
                  <c:v>5.6726999999999999</c:v>
                </c:pt>
                <c:pt idx="1025">
                  <c:v>5.7590000000000003</c:v>
                </c:pt>
                <c:pt idx="1026">
                  <c:v>5.8939999999999966</c:v>
                </c:pt>
                <c:pt idx="1027">
                  <c:v>5.9877000000000002</c:v>
                </c:pt>
                <c:pt idx="1028">
                  <c:v>6.0846</c:v>
                </c:pt>
                <c:pt idx="1029">
                  <c:v>6.1849999999999872</c:v>
                </c:pt>
                <c:pt idx="1030">
                  <c:v>6.2888999999999999</c:v>
                </c:pt>
                <c:pt idx="1031">
                  <c:v>6.3964999999999996</c:v>
                </c:pt>
                <c:pt idx="1032">
                  <c:v>6.5082000000000004</c:v>
                </c:pt>
                <c:pt idx="1033">
                  <c:v>6.6004999999999976</c:v>
                </c:pt>
                <c:pt idx="1034">
                  <c:v>6.7016999999999998</c:v>
                </c:pt>
                <c:pt idx="1035">
                  <c:v>6.7999000000000001</c:v>
                </c:pt>
                <c:pt idx="1036">
                  <c:v>6.9013</c:v>
                </c:pt>
                <c:pt idx="1037">
                  <c:v>6.9992999999999999</c:v>
                </c:pt>
                <c:pt idx="1038">
                  <c:v>7.1002999999999998</c:v>
                </c:pt>
                <c:pt idx="1039">
                  <c:v>7.1973999999999956</c:v>
                </c:pt>
                <c:pt idx="1040">
                  <c:v>7.2900999999999998</c:v>
                </c:pt>
                <c:pt idx="1041">
                  <c:v>7.3853</c:v>
                </c:pt>
                <c:pt idx="1042">
                  <c:v>7.4756</c:v>
                </c:pt>
                <c:pt idx="1043">
                  <c:v>7.5682999999999998</c:v>
                </c:pt>
                <c:pt idx="1044">
                  <c:v>7.6634999999999946</c:v>
                </c:pt>
                <c:pt idx="1045">
                  <c:v>7.7528999999999977</c:v>
                </c:pt>
                <c:pt idx="1046">
                  <c:v>7.8445999999999891</c:v>
                </c:pt>
                <c:pt idx="1047">
                  <c:v>7.9386999999999999</c:v>
                </c:pt>
                <c:pt idx="1048">
                  <c:v>8.0352000000000015</c:v>
                </c:pt>
                <c:pt idx="1049">
                  <c:v>8.125</c:v>
                </c:pt>
                <c:pt idx="1050">
                  <c:v>8.2170999999999985</c:v>
                </c:pt>
                <c:pt idx="1051">
                  <c:v>8.3018000000000001</c:v>
                </c:pt>
                <c:pt idx="1052">
                  <c:v>8.3884000000000007</c:v>
                </c:pt>
                <c:pt idx="1053">
                  <c:v>8.4770000000000003</c:v>
                </c:pt>
                <c:pt idx="1054">
                  <c:v>8.5675000000000008</c:v>
                </c:pt>
                <c:pt idx="1055">
                  <c:v>8.6498000000000008</c:v>
                </c:pt>
                <c:pt idx="1056">
                  <c:v>8.7337000000000007</c:v>
                </c:pt>
                <c:pt idx="1057">
                  <c:v>8.8085000000000004</c:v>
                </c:pt>
                <c:pt idx="1058">
                  <c:v>8.8958000000000013</c:v>
                </c:pt>
                <c:pt idx="1059">
                  <c:v>8.9736000000000011</c:v>
                </c:pt>
                <c:pt idx="1060">
                  <c:v>9.0529000000000028</c:v>
                </c:pt>
                <c:pt idx="1061">
                  <c:v>9.133700000000001</c:v>
                </c:pt>
                <c:pt idx="1062">
                  <c:v>9.2161000000000008</c:v>
                </c:pt>
                <c:pt idx="1063">
                  <c:v>9.2878999999999987</c:v>
                </c:pt>
                <c:pt idx="1064">
                  <c:v>9.3733000000000004</c:v>
                </c:pt>
                <c:pt idx="1065">
                  <c:v>9.4477000000000011</c:v>
                </c:pt>
                <c:pt idx="1066">
                  <c:v>9.5235000000000003</c:v>
                </c:pt>
                <c:pt idx="1067">
                  <c:v>9.6005000000000003</c:v>
                </c:pt>
                <c:pt idx="1068">
                  <c:v>9.6657000000000028</c:v>
                </c:pt>
                <c:pt idx="1069">
                  <c:v>9.7452999999999985</c:v>
                </c:pt>
                <c:pt idx="1070">
                  <c:v>9.8126000000000104</c:v>
                </c:pt>
                <c:pt idx="1071">
                  <c:v>9.8809000000000005</c:v>
                </c:pt>
                <c:pt idx="1072">
                  <c:v>9.9502000000000006</c:v>
                </c:pt>
                <c:pt idx="1073">
                  <c:v>10.021000000000001</c:v>
                </c:pt>
                <c:pt idx="1074">
                  <c:v>10.077999999999999</c:v>
                </c:pt>
                <c:pt idx="1075">
                  <c:v>10.15</c:v>
                </c:pt>
                <c:pt idx="1076">
                  <c:v>10.209</c:v>
                </c:pt>
                <c:pt idx="1077">
                  <c:v>10.282999999999999</c:v>
                </c:pt>
                <c:pt idx="1078">
                  <c:v>10.343</c:v>
                </c:pt>
                <c:pt idx="1079">
                  <c:v>10.404</c:v>
                </c:pt>
                <c:pt idx="1080">
                  <c:v>10.465999999999999</c:v>
                </c:pt>
                <c:pt idx="1081">
                  <c:v>10.529</c:v>
                </c:pt>
                <c:pt idx="1082">
                  <c:v>10.576000000000001</c:v>
                </c:pt>
                <c:pt idx="1083">
                  <c:v>10.64</c:v>
                </c:pt>
                <c:pt idx="1084">
                  <c:v>10.688000000000001</c:v>
                </c:pt>
                <c:pt idx="1085">
                  <c:v>10.754</c:v>
                </c:pt>
                <c:pt idx="1086">
                  <c:v>10.804</c:v>
                </c:pt>
                <c:pt idx="1087">
                  <c:v>10.853999999999999</c:v>
                </c:pt>
                <c:pt idx="1088">
                  <c:v>10.904</c:v>
                </c:pt>
                <c:pt idx="1089">
                  <c:v>10.955</c:v>
                </c:pt>
                <c:pt idx="1090">
                  <c:v>11.007</c:v>
                </c:pt>
                <c:pt idx="1091">
                  <c:v>11.058999999999999</c:v>
                </c:pt>
                <c:pt idx="1092">
                  <c:v>11.093999999999999</c:v>
                </c:pt>
                <c:pt idx="1093">
                  <c:v>11.147</c:v>
                </c:pt>
                <c:pt idx="1094">
                  <c:v>11.183</c:v>
                </c:pt>
                <c:pt idx="1095">
                  <c:v>11.218999999999999</c:v>
                </c:pt>
                <c:pt idx="1096">
                  <c:v>11.255000000000001</c:v>
                </c:pt>
                <c:pt idx="1097">
                  <c:v>11.291</c:v>
                </c:pt>
                <c:pt idx="1098">
                  <c:v>11.308999999999999</c:v>
                </c:pt>
                <c:pt idx="1099">
                  <c:v>11.327</c:v>
                </c:pt>
                <c:pt idx="1100">
                  <c:v>11.327</c:v>
                </c:pt>
                <c:pt idx="1101">
                  <c:v>11.308</c:v>
                </c:pt>
                <c:pt idx="1102">
                  <c:v>11.272</c:v>
                </c:pt>
                <c:pt idx="1103">
                  <c:v>11.234999999999999</c:v>
                </c:pt>
                <c:pt idx="1104">
                  <c:v>11.199</c:v>
                </c:pt>
                <c:pt idx="1105">
                  <c:v>11.234</c:v>
                </c:pt>
                <c:pt idx="1106">
                  <c:v>11.307</c:v>
                </c:pt>
                <c:pt idx="1107">
                  <c:v>11.381</c:v>
                </c:pt>
                <c:pt idx="1108">
                  <c:v>11.475</c:v>
                </c:pt>
                <c:pt idx="1109">
                  <c:v>11.513</c:v>
                </c:pt>
                <c:pt idx="1110">
                  <c:v>11.551</c:v>
                </c:pt>
                <c:pt idx="1111">
                  <c:v>11.532</c:v>
                </c:pt>
                <c:pt idx="1112">
                  <c:v>11.493</c:v>
                </c:pt>
                <c:pt idx="1113">
                  <c:v>11.398999999999999</c:v>
                </c:pt>
                <c:pt idx="1114">
                  <c:v>11.214</c:v>
                </c:pt>
                <c:pt idx="1115">
                  <c:v>10.865</c:v>
                </c:pt>
                <c:pt idx="1116">
                  <c:v>10.26</c:v>
                </c:pt>
                <c:pt idx="1117">
                  <c:v>9.327</c:v>
                </c:pt>
                <c:pt idx="1118">
                  <c:v>8.4866000000000028</c:v>
                </c:pt>
                <c:pt idx="1119">
                  <c:v>8.7767000000000035</c:v>
                </c:pt>
                <c:pt idx="1120">
                  <c:v>9.8168000000000006</c:v>
                </c:pt>
                <c:pt idx="1121">
                  <c:v>10.664999999999999</c:v>
                </c:pt>
                <c:pt idx="1122">
                  <c:v>11.195</c:v>
                </c:pt>
                <c:pt idx="1123">
                  <c:v>11.529</c:v>
                </c:pt>
                <c:pt idx="1124">
                  <c:v>11.744</c:v>
                </c:pt>
                <c:pt idx="1125">
                  <c:v>11.885</c:v>
                </c:pt>
                <c:pt idx="1126">
                  <c:v>11.988</c:v>
                </c:pt>
                <c:pt idx="1127">
                  <c:v>12.051</c:v>
                </c:pt>
                <c:pt idx="1128">
                  <c:v>12.114000000000001</c:v>
                </c:pt>
                <c:pt idx="1129">
                  <c:v>12.156000000000001</c:v>
                </c:pt>
                <c:pt idx="1130">
                  <c:v>12.199</c:v>
                </c:pt>
                <c:pt idx="1131">
                  <c:v>12.199</c:v>
                </c:pt>
                <c:pt idx="1132">
                  <c:v>12.199</c:v>
                </c:pt>
                <c:pt idx="1133">
                  <c:v>12.22</c:v>
                </c:pt>
                <c:pt idx="1134">
                  <c:v>12.307</c:v>
                </c:pt>
                <c:pt idx="1135">
                  <c:v>12.374000000000001</c:v>
                </c:pt>
                <c:pt idx="1136">
                  <c:v>12.417999999999999</c:v>
                </c:pt>
                <c:pt idx="1137">
                  <c:v>12.44</c:v>
                </c:pt>
                <c:pt idx="1138">
                  <c:v>12.462999999999999</c:v>
                </c:pt>
                <c:pt idx="1139">
                  <c:v>12.484999999999999</c:v>
                </c:pt>
                <c:pt idx="1140">
                  <c:v>12.507999999999999</c:v>
                </c:pt>
                <c:pt idx="1141">
                  <c:v>12.507</c:v>
                </c:pt>
                <c:pt idx="1142">
                  <c:v>12.507</c:v>
                </c:pt>
                <c:pt idx="1143">
                  <c:v>12.484</c:v>
                </c:pt>
                <c:pt idx="1144">
                  <c:v>12.461</c:v>
                </c:pt>
                <c:pt idx="1145">
                  <c:v>12.416</c:v>
                </c:pt>
                <c:pt idx="1146">
                  <c:v>12.349</c:v>
                </c:pt>
                <c:pt idx="1147">
                  <c:v>12.304</c:v>
                </c:pt>
                <c:pt idx="1148">
                  <c:v>12.282</c:v>
                </c:pt>
                <c:pt idx="1149">
                  <c:v>12.326000000000001</c:v>
                </c:pt>
                <c:pt idx="1150">
                  <c:v>12.391999999999999</c:v>
                </c:pt>
                <c:pt idx="1151">
                  <c:v>12.46</c:v>
                </c:pt>
                <c:pt idx="1152">
                  <c:v>12.505000000000001</c:v>
                </c:pt>
                <c:pt idx="1153">
                  <c:v>12.55</c:v>
                </c:pt>
                <c:pt idx="1154">
                  <c:v>12.573</c:v>
                </c:pt>
                <c:pt idx="1155">
                  <c:v>12.573</c:v>
                </c:pt>
                <c:pt idx="1156">
                  <c:v>12.573</c:v>
                </c:pt>
                <c:pt idx="1157">
                  <c:v>12.571999999999999</c:v>
                </c:pt>
                <c:pt idx="1158">
                  <c:v>12.571999999999999</c:v>
                </c:pt>
                <c:pt idx="1159">
                  <c:v>12.571999999999999</c:v>
                </c:pt>
                <c:pt idx="1160">
                  <c:v>12.571999999999999</c:v>
                </c:pt>
                <c:pt idx="1161">
                  <c:v>12.571999999999999</c:v>
                </c:pt>
                <c:pt idx="1162">
                  <c:v>12.548</c:v>
                </c:pt>
                <c:pt idx="1163">
                  <c:v>12.502000000000001</c:v>
                </c:pt>
                <c:pt idx="1164">
                  <c:v>12.457000000000001</c:v>
                </c:pt>
                <c:pt idx="1165">
                  <c:v>12.367000000000001</c:v>
                </c:pt>
                <c:pt idx="1166">
                  <c:v>12.256</c:v>
                </c:pt>
                <c:pt idx="1167">
                  <c:v>12.105</c:v>
                </c:pt>
                <c:pt idx="1168">
                  <c:v>11.936999999999999</c:v>
                </c:pt>
                <c:pt idx="1169">
                  <c:v>11.773999999999999</c:v>
                </c:pt>
                <c:pt idx="1170">
                  <c:v>11.673999999999999</c:v>
                </c:pt>
                <c:pt idx="1171">
                  <c:v>11.712999999999999</c:v>
                </c:pt>
                <c:pt idx="1172">
                  <c:v>11.853999999999999</c:v>
                </c:pt>
                <c:pt idx="1173">
                  <c:v>12.04</c:v>
                </c:pt>
                <c:pt idx="1174">
                  <c:v>12.189</c:v>
                </c:pt>
                <c:pt idx="1175">
                  <c:v>12.298</c:v>
                </c:pt>
                <c:pt idx="1176">
                  <c:v>12.385999999999999</c:v>
                </c:pt>
                <c:pt idx="1177">
                  <c:v>12.430999999999999</c:v>
                </c:pt>
                <c:pt idx="1178">
                  <c:v>12.476000000000001</c:v>
                </c:pt>
                <c:pt idx="1179">
                  <c:v>12.497999999999999</c:v>
                </c:pt>
                <c:pt idx="1180">
                  <c:v>12.521000000000001</c:v>
                </c:pt>
                <c:pt idx="1181">
                  <c:v>12.544</c:v>
                </c:pt>
                <c:pt idx="1182">
                  <c:v>12.544</c:v>
                </c:pt>
                <c:pt idx="1183">
                  <c:v>12.542999999999999</c:v>
                </c:pt>
                <c:pt idx="1184">
                  <c:v>12.542999999999999</c:v>
                </c:pt>
                <c:pt idx="1185">
                  <c:v>12.542999999999999</c:v>
                </c:pt>
                <c:pt idx="1186">
                  <c:v>12.542999999999999</c:v>
                </c:pt>
                <c:pt idx="1187">
                  <c:v>12.519</c:v>
                </c:pt>
                <c:pt idx="1188">
                  <c:v>12.519</c:v>
                </c:pt>
                <c:pt idx="1189">
                  <c:v>12.496</c:v>
                </c:pt>
                <c:pt idx="1190">
                  <c:v>12.496</c:v>
                </c:pt>
                <c:pt idx="1191">
                  <c:v>12.473000000000001</c:v>
                </c:pt>
                <c:pt idx="1192">
                  <c:v>12.45</c:v>
                </c:pt>
                <c:pt idx="1193">
                  <c:v>12.45</c:v>
                </c:pt>
                <c:pt idx="1194">
                  <c:v>12.427</c:v>
                </c:pt>
                <c:pt idx="1195">
                  <c:v>12.404</c:v>
                </c:pt>
                <c:pt idx="1196">
                  <c:v>12.382</c:v>
                </c:pt>
                <c:pt idx="1197">
                  <c:v>12.359</c:v>
                </c:pt>
                <c:pt idx="1198">
                  <c:v>12.337</c:v>
                </c:pt>
                <c:pt idx="1199">
                  <c:v>12.314</c:v>
                </c:pt>
                <c:pt idx="1200">
                  <c:v>12.292</c:v>
                </c:pt>
                <c:pt idx="1201">
                  <c:v>12.27</c:v>
                </c:pt>
                <c:pt idx="1202">
                  <c:v>12.247999999999999</c:v>
                </c:pt>
                <c:pt idx="1203">
                  <c:v>12.226000000000001</c:v>
                </c:pt>
                <c:pt idx="1204">
                  <c:v>12.204000000000001</c:v>
                </c:pt>
                <c:pt idx="1205">
                  <c:v>12.161</c:v>
                </c:pt>
                <c:pt idx="1206">
                  <c:v>12.138999999999999</c:v>
                </c:pt>
                <c:pt idx="1207">
                  <c:v>12.096</c:v>
                </c:pt>
                <c:pt idx="1208">
                  <c:v>12.074</c:v>
                </c:pt>
                <c:pt idx="1209">
                  <c:v>12.053000000000001</c:v>
                </c:pt>
                <c:pt idx="1210">
                  <c:v>12.010999999999999</c:v>
                </c:pt>
                <c:pt idx="1211">
                  <c:v>11.99</c:v>
                </c:pt>
                <c:pt idx="1212">
                  <c:v>11.948</c:v>
                </c:pt>
                <c:pt idx="1213">
                  <c:v>11.906000000000001</c:v>
                </c:pt>
                <c:pt idx="1214">
                  <c:v>11.865</c:v>
                </c:pt>
                <c:pt idx="1215">
                  <c:v>11.845000000000001</c:v>
                </c:pt>
                <c:pt idx="1216">
                  <c:v>11.804</c:v>
                </c:pt>
                <c:pt idx="1217">
                  <c:v>11.743</c:v>
                </c:pt>
                <c:pt idx="1218">
                  <c:v>11.702999999999999</c:v>
                </c:pt>
                <c:pt idx="1219">
                  <c:v>11.664</c:v>
                </c:pt>
                <c:pt idx="1220">
                  <c:v>11.624000000000001</c:v>
                </c:pt>
                <c:pt idx="1221">
                  <c:v>11.566000000000001</c:v>
                </c:pt>
                <c:pt idx="1222">
                  <c:v>11.507999999999999</c:v>
                </c:pt>
                <c:pt idx="1223">
                  <c:v>11.45</c:v>
                </c:pt>
                <c:pt idx="1224">
                  <c:v>11.394</c:v>
                </c:pt>
                <c:pt idx="1225">
                  <c:v>11.319000000000001</c:v>
                </c:pt>
                <c:pt idx="1226">
                  <c:v>11.246</c:v>
                </c:pt>
                <c:pt idx="1227">
                  <c:v>11.173</c:v>
                </c:pt>
                <c:pt idx="1228">
                  <c:v>11.084</c:v>
                </c:pt>
                <c:pt idx="1229">
                  <c:v>10.978999999999999</c:v>
                </c:pt>
                <c:pt idx="1230">
                  <c:v>10.859</c:v>
                </c:pt>
                <c:pt idx="1231">
                  <c:v>10.725</c:v>
                </c:pt>
                <c:pt idx="1232">
                  <c:v>10.547000000000001</c:v>
                </c:pt>
                <c:pt idx="1233">
                  <c:v>10.343999999999999</c:v>
                </c:pt>
                <c:pt idx="1234">
                  <c:v>10.106</c:v>
                </c:pt>
                <c:pt idx="1235">
                  <c:v>9.81</c:v>
                </c:pt>
                <c:pt idx="1236">
                  <c:v>9.5321000000000016</c:v>
                </c:pt>
                <c:pt idx="1237">
                  <c:v>9.3436000000000003</c:v>
                </c:pt>
                <c:pt idx="1238">
                  <c:v>9.3067000000000046</c:v>
                </c:pt>
                <c:pt idx="1239">
                  <c:v>9.3927000000000032</c:v>
                </c:pt>
                <c:pt idx="1240">
                  <c:v>9.5186000000000011</c:v>
                </c:pt>
                <c:pt idx="1241">
                  <c:v>9.6220000000000017</c:v>
                </c:pt>
                <c:pt idx="1242">
                  <c:v>9.6877000000000013</c:v>
                </c:pt>
                <c:pt idx="1243">
                  <c:v>9.7141999999999982</c:v>
                </c:pt>
                <c:pt idx="1244">
                  <c:v>9.7139999999999986</c:v>
                </c:pt>
                <c:pt idx="1245">
                  <c:v>9.6739000000000015</c:v>
                </c:pt>
                <c:pt idx="1246">
                  <c:v>9.5820000000000007</c:v>
                </c:pt>
                <c:pt idx="1247">
                  <c:v>9.4793000000000003</c:v>
                </c:pt>
                <c:pt idx="1248">
                  <c:v>9.3541000000000007</c:v>
                </c:pt>
                <c:pt idx="1249">
                  <c:v>9.2563999999999993</c:v>
                </c:pt>
                <c:pt idx="1250">
                  <c:v>9.1845000000000034</c:v>
                </c:pt>
                <c:pt idx="1251">
                  <c:v>9.0905000000000005</c:v>
                </c:pt>
                <c:pt idx="1252">
                  <c:v>8.9872000000000014</c:v>
                </c:pt>
                <c:pt idx="1253">
                  <c:v>8.8533000000000008</c:v>
                </c:pt>
                <c:pt idx="1254">
                  <c:v>8.6812999999999985</c:v>
                </c:pt>
                <c:pt idx="1255">
                  <c:v>8.5061</c:v>
                </c:pt>
                <c:pt idx="1256">
                  <c:v>8.3286000000000016</c:v>
                </c:pt>
                <c:pt idx="1257">
                  <c:v>8.1310999999999982</c:v>
                </c:pt>
                <c:pt idx="1258">
                  <c:v>7.9086999999999996</c:v>
                </c:pt>
                <c:pt idx="1259">
                  <c:v>7.6180999999999957</c:v>
                </c:pt>
                <c:pt idx="1260">
                  <c:v>7.2832999999999997</c:v>
                </c:pt>
                <c:pt idx="1261">
                  <c:v>6.9256000000000002</c:v>
                </c:pt>
                <c:pt idx="1262">
                  <c:v>6.6268999999999947</c:v>
                </c:pt>
                <c:pt idx="1263">
                  <c:v>6.4817999999999998</c:v>
                </c:pt>
                <c:pt idx="1264">
                  <c:v>6.4255000000000004</c:v>
                </c:pt>
                <c:pt idx="1265">
                  <c:v>6.3162000000000003</c:v>
                </c:pt>
                <c:pt idx="1266">
                  <c:v>6.1593999999999998</c:v>
                </c:pt>
                <c:pt idx="1267">
                  <c:v>5.9626999999999999</c:v>
                </c:pt>
                <c:pt idx="1268">
                  <c:v>5.6913999999999998</c:v>
                </c:pt>
                <c:pt idx="1269">
                  <c:v>5.3676999999999966</c:v>
                </c:pt>
                <c:pt idx="1270">
                  <c:v>4.9812000000000003</c:v>
                </c:pt>
                <c:pt idx="1271">
                  <c:v>4.5937000000000001</c:v>
                </c:pt>
                <c:pt idx="1272">
                  <c:v>4.1958999999999946</c:v>
                </c:pt>
                <c:pt idx="1273">
                  <c:v>3.7538999999999998</c:v>
                </c:pt>
                <c:pt idx="1274">
                  <c:v>3.315199999999999</c:v>
                </c:pt>
                <c:pt idx="1275">
                  <c:v>2.8671000000000002</c:v>
                </c:pt>
                <c:pt idx="1276">
                  <c:v>2.4258000000000002</c:v>
                </c:pt>
                <c:pt idx="1277">
                  <c:v>2.0062000000000002</c:v>
                </c:pt>
                <c:pt idx="1278">
                  <c:v>1.6180000000000001</c:v>
                </c:pt>
                <c:pt idx="1279">
                  <c:v>1.2787999999999999</c:v>
                </c:pt>
                <c:pt idx="1280">
                  <c:v>1.0098</c:v>
                </c:pt>
                <c:pt idx="1281">
                  <c:v>0.82521</c:v>
                </c:pt>
                <c:pt idx="1282">
                  <c:v>0.73946000000000001</c:v>
                </c:pt>
                <c:pt idx="1283">
                  <c:v>0.76378000000000001</c:v>
                </c:pt>
                <c:pt idx="1284">
                  <c:v>0.89005000000000001</c:v>
                </c:pt>
                <c:pt idx="1285">
                  <c:v>1.1081000000000001</c:v>
                </c:pt>
                <c:pt idx="1286">
                  <c:v>1.4011</c:v>
                </c:pt>
                <c:pt idx="1287">
                  <c:v>1.7497</c:v>
                </c:pt>
                <c:pt idx="1288">
                  <c:v>2.1332</c:v>
                </c:pt>
                <c:pt idx="1289">
                  <c:v>2.5373000000000001</c:v>
                </c:pt>
                <c:pt idx="1290">
                  <c:v>2.9605999999999999</c:v>
                </c:pt>
                <c:pt idx="1291">
                  <c:v>3.3702999999999981</c:v>
                </c:pt>
                <c:pt idx="1292">
                  <c:v>3.7888999999999999</c:v>
                </c:pt>
                <c:pt idx="1293">
                  <c:v>4.1720999999999986</c:v>
                </c:pt>
                <c:pt idx="1294">
                  <c:v>4.5381</c:v>
                </c:pt>
                <c:pt idx="1295">
                  <c:v>4.8838999999999997</c:v>
                </c:pt>
                <c:pt idx="1296">
                  <c:v>5.1822999999999997</c:v>
                </c:pt>
                <c:pt idx="1297">
                  <c:v>5.4820000000000002</c:v>
                </c:pt>
                <c:pt idx="1298">
                  <c:v>5.7320000000000002</c:v>
                </c:pt>
                <c:pt idx="1299">
                  <c:v>5.9596</c:v>
                </c:pt>
                <c:pt idx="1300">
                  <c:v>6.1559999999999873</c:v>
                </c:pt>
                <c:pt idx="1301">
                  <c:v>6.3666</c:v>
                </c:pt>
                <c:pt idx="1302">
                  <c:v>6.5347999999999997</c:v>
                </c:pt>
                <c:pt idx="1303">
                  <c:v>6.6823999999999977</c:v>
                </c:pt>
                <c:pt idx="1304">
                  <c:v>6.8182</c:v>
                </c:pt>
                <c:pt idx="1305">
                  <c:v>6.9270999999999976</c:v>
                </c:pt>
                <c:pt idx="1306">
                  <c:v>7.0263999999999998</c:v>
                </c:pt>
                <c:pt idx="1307">
                  <c:v>7.1148999999999871</c:v>
                </c:pt>
                <c:pt idx="1308">
                  <c:v>7.1845999999999872</c:v>
                </c:pt>
                <c:pt idx="1309">
                  <c:v>7.2484999999999999</c:v>
                </c:pt>
                <c:pt idx="1310">
                  <c:v>7.2991000000000001</c:v>
                </c:pt>
                <c:pt idx="1311">
                  <c:v>7.343</c:v>
                </c:pt>
                <c:pt idx="1312">
                  <c:v>7.38</c:v>
                </c:pt>
                <c:pt idx="1313">
                  <c:v>7.4023000000000003</c:v>
                </c:pt>
                <c:pt idx="1314">
                  <c:v>7.4247999999999976</c:v>
                </c:pt>
                <c:pt idx="1315">
                  <c:v>7.4322999999999997</c:v>
                </c:pt>
                <c:pt idx="1316">
                  <c:v>7.4397000000000002</c:v>
                </c:pt>
                <c:pt idx="1317">
                  <c:v>7.4396000000000004</c:v>
                </c:pt>
                <c:pt idx="1318">
                  <c:v>7.4394999999999998</c:v>
                </c:pt>
                <c:pt idx="1319">
                  <c:v>7.4241999999999946</c:v>
                </c:pt>
                <c:pt idx="1320">
                  <c:v>7.4165000000000001</c:v>
                </c:pt>
                <c:pt idx="1321">
                  <c:v>7.3938999999999986</c:v>
                </c:pt>
                <c:pt idx="1322">
                  <c:v>7.3712999999999997</c:v>
                </c:pt>
                <c:pt idx="1323">
                  <c:v>7.3488999999999987</c:v>
                </c:pt>
                <c:pt idx="1324">
                  <c:v>7.3193999999999999</c:v>
                </c:pt>
                <c:pt idx="1325">
                  <c:v>7.2827999999999999</c:v>
                </c:pt>
                <c:pt idx="1326">
                  <c:v>7.2465000000000002</c:v>
                </c:pt>
                <c:pt idx="1327">
                  <c:v>7.2107000000000001</c:v>
                </c:pt>
                <c:pt idx="1328">
                  <c:v>7.1681999999999872</c:v>
                </c:pt>
                <c:pt idx="1329">
                  <c:v>7.1261999999999954</c:v>
                </c:pt>
                <c:pt idx="1330">
                  <c:v>7.0848000000000004</c:v>
                </c:pt>
                <c:pt idx="1331">
                  <c:v>7.0370999999999997</c:v>
                </c:pt>
                <c:pt idx="1332">
                  <c:v>6.99</c:v>
                </c:pt>
                <c:pt idx="1333">
                  <c:v>6.9371</c:v>
                </c:pt>
                <c:pt idx="1334">
                  <c:v>6.8849999999999891</c:v>
                </c:pt>
                <c:pt idx="1335">
                  <c:v>6.8273999999999946</c:v>
                </c:pt>
                <c:pt idx="1336">
                  <c:v>6.7645999999999873</c:v>
                </c:pt>
                <c:pt idx="1337">
                  <c:v>6.7030000000000003</c:v>
                </c:pt>
                <c:pt idx="1338">
                  <c:v>6.6365999999999996</c:v>
                </c:pt>
                <c:pt idx="1339">
                  <c:v>6.5716000000000001</c:v>
                </c:pt>
                <c:pt idx="1340">
                  <c:v>6.5308000000000002</c:v>
                </c:pt>
                <c:pt idx="1341">
                  <c:v>6.4736000000000002</c:v>
                </c:pt>
                <c:pt idx="1342">
                  <c:v>6.3623999999999956</c:v>
                </c:pt>
                <c:pt idx="1343">
                  <c:v>6.3083</c:v>
                </c:pt>
                <c:pt idx="1344">
                  <c:v>6.2550999999999997</c:v>
                </c:pt>
                <c:pt idx="1345">
                  <c:v>6.2027999999999999</c:v>
                </c:pt>
                <c:pt idx="1346">
                  <c:v>6.1012000000000004</c:v>
                </c:pt>
                <c:pt idx="1347">
                  <c:v>6.0515999999999996</c:v>
                </c:pt>
                <c:pt idx="1348">
                  <c:v>5.9550000000000001</c:v>
                </c:pt>
                <c:pt idx="1349">
                  <c:v>5.9078999999999997</c:v>
                </c:pt>
                <c:pt idx="1350">
                  <c:v>5.8160999999999996</c:v>
                </c:pt>
                <c:pt idx="1351">
                  <c:v>5.7271999999999892</c:v>
                </c:pt>
                <c:pt idx="1352">
                  <c:v>5.6412000000000004</c:v>
                </c:pt>
                <c:pt idx="1353">
                  <c:v>5.5578999999999956</c:v>
                </c:pt>
                <c:pt idx="1354">
                  <c:v>5.4771000000000001</c:v>
                </c:pt>
                <c:pt idx="1355">
                  <c:v>5.3986999999999998</c:v>
                </c:pt>
                <c:pt idx="1356">
                  <c:v>5.3226999999999967</c:v>
                </c:pt>
                <c:pt idx="1357">
                  <c:v>5.2128999999999994</c:v>
                </c:pt>
                <c:pt idx="1358">
                  <c:v>5.1422999999999996</c:v>
                </c:pt>
                <c:pt idx="1359">
                  <c:v>5.0400999999999998</c:v>
                </c:pt>
                <c:pt idx="1360">
                  <c:v>4.9420999999999999</c:v>
                </c:pt>
                <c:pt idx="1361">
                  <c:v>4.8479999999999892</c:v>
                </c:pt>
                <c:pt idx="1362">
                  <c:v>4.7576000000000001</c:v>
                </c:pt>
                <c:pt idx="1363">
                  <c:v>4.6425999999999892</c:v>
                </c:pt>
                <c:pt idx="1364">
                  <c:v>4.5599999999999996</c:v>
                </c:pt>
                <c:pt idx="1365">
                  <c:v>4.4546999999999999</c:v>
                </c:pt>
                <c:pt idx="1366">
                  <c:v>4.33</c:v>
                </c:pt>
                <c:pt idx="1367">
                  <c:v>4.2355</c:v>
                </c:pt>
                <c:pt idx="1368">
                  <c:v>4.1231999999999944</c:v>
                </c:pt>
                <c:pt idx="1369">
                  <c:v>4.0170999999999966</c:v>
                </c:pt>
                <c:pt idx="1370">
                  <c:v>3.8971</c:v>
                </c:pt>
                <c:pt idx="1371">
                  <c:v>3.7663000000000002</c:v>
                </c:pt>
                <c:pt idx="1372">
                  <c:v>3.6444999999999999</c:v>
                </c:pt>
                <c:pt idx="1373">
                  <c:v>3.5306000000000002</c:v>
                </c:pt>
                <c:pt idx="1374">
                  <c:v>3.3948</c:v>
                </c:pt>
                <c:pt idx="1375">
                  <c:v>3.2563</c:v>
                </c:pt>
                <c:pt idx="1376">
                  <c:v>3.117</c:v>
                </c:pt>
                <c:pt idx="1377">
                  <c:v>2.9676999999999998</c:v>
                </c:pt>
                <c:pt idx="1378">
                  <c:v>2.8132000000000001</c:v>
                </c:pt>
                <c:pt idx="1379">
                  <c:v>2.6572</c:v>
                </c:pt>
                <c:pt idx="1380">
                  <c:v>2.4805000000000001</c:v>
                </c:pt>
                <c:pt idx="1381">
                  <c:v>2.3010000000000002</c:v>
                </c:pt>
                <c:pt idx="1382">
                  <c:v>2.1143000000000001</c:v>
                </c:pt>
                <c:pt idx="1383">
                  <c:v>1.9081999999999999</c:v>
                </c:pt>
                <c:pt idx="1384">
                  <c:v>1.6954</c:v>
                </c:pt>
                <c:pt idx="1385">
                  <c:v>1.4725999999999999</c:v>
                </c:pt>
                <c:pt idx="1386">
                  <c:v>1.2463</c:v>
                </c:pt>
                <c:pt idx="1387">
                  <c:v>1.0233000000000001</c:v>
                </c:pt>
                <c:pt idx="1388">
                  <c:v>0.82408999999999999</c:v>
                </c:pt>
                <c:pt idx="1389">
                  <c:v>0.66481999999999997</c:v>
                </c:pt>
                <c:pt idx="1390">
                  <c:v>0.57218000000000002</c:v>
                </c:pt>
                <c:pt idx="1391">
                  <c:v>0.56537000000000004</c:v>
                </c:pt>
                <c:pt idx="1392">
                  <c:v>0.63771999999999995</c:v>
                </c:pt>
                <c:pt idx="1393">
                  <c:v>0.76271999999999995</c:v>
                </c:pt>
                <c:pt idx="1394">
                  <c:v>0.91010000000000002</c:v>
                </c:pt>
                <c:pt idx="1395">
                  <c:v>1.0483</c:v>
                </c:pt>
                <c:pt idx="1396">
                  <c:v>1.1613</c:v>
                </c:pt>
                <c:pt idx="1397">
                  <c:v>1.2392000000000001</c:v>
                </c:pt>
                <c:pt idx="1398">
                  <c:v>1.2843</c:v>
                </c:pt>
                <c:pt idx="1399">
                  <c:v>1.3012999999999999</c:v>
                </c:pt>
                <c:pt idx="1400">
                  <c:v>1.2937000000000001</c:v>
                </c:pt>
                <c:pt idx="1401">
                  <c:v>1.2676000000000001</c:v>
                </c:pt>
                <c:pt idx="1402">
                  <c:v>1.2271000000000001</c:v>
                </c:pt>
                <c:pt idx="1403">
                  <c:v>1.175</c:v>
                </c:pt>
                <c:pt idx="1404">
                  <c:v>1.1174999999999999</c:v>
                </c:pt>
                <c:pt idx="1405">
                  <c:v>1.0529999999999999</c:v>
                </c:pt>
                <c:pt idx="1406">
                  <c:v>0.98507</c:v>
                </c:pt>
                <c:pt idx="1407">
                  <c:v>0.91635999999999995</c:v>
                </c:pt>
                <c:pt idx="1408">
                  <c:v>0.84589999999999999</c:v>
                </c:pt>
                <c:pt idx="1409">
                  <c:v>0.77534999999999998</c:v>
                </c:pt>
                <c:pt idx="1410">
                  <c:v>0.70472000000000001</c:v>
                </c:pt>
                <c:pt idx="1411">
                  <c:v>0.63758000000000004</c:v>
                </c:pt>
                <c:pt idx="1412">
                  <c:v>0.57203000000000004</c:v>
                </c:pt>
                <c:pt idx="1413">
                  <c:v>0.50815999999999995</c:v>
                </c:pt>
                <c:pt idx="1414">
                  <c:v>0.44705</c:v>
                </c:pt>
                <c:pt idx="1415">
                  <c:v>0.38846000000000003</c:v>
                </c:pt>
                <c:pt idx="1416">
                  <c:v>0.33466000000000001</c:v>
                </c:pt>
                <c:pt idx="1417">
                  <c:v>0.28362999999999999</c:v>
                </c:pt>
                <c:pt idx="1418">
                  <c:v>0.2374</c:v>
                </c:pt>
                <c:pt idx="1419">
                  <c:v>0.19531000000000001</c:v>
                </c:pt>
                <c:pt idx="1420">
                  <c:v>0.15831999999999999</c:v>
                </c:pt>
                <c:pt idx="1421">
                  <c:v>0.12595999999999999</c:v>
                </c:pt>
                <c:pt idx="1422">
                  <c:v>9.8669999999999994E-2</c:v>
                </c:pt>
                <c:pt idx="1423">
                  <c:v>7.7414999999999998E-2</c:v>
                </c:pt>
                <c:pt idx="1424">
                  <c:v>6.2142999999999997E-2</c:v>
                </c:pt>
                <c:pt idx="1425">
                  <c:v>5.3227999999999998E-2</c:v>
                </c:pt>
                <c:pt idx="1426">
                  <c:v>5.0666999999999997E-2</c:v>
                </c:pt>
                <c:pt idx="1427">
                  <c:v>5.5E-2</c:v>
                </c:pt>
                <c:pt idx="1428">
                  <c:v>6.6101999999999994E-2</c:v>
                </c:pt>
                <c:pt idx="1429">
                  <c:v>8.3152000000000004E-2</c:v>
                </c:pt>
                <c:pt idx="1430">
                  <c:v>0.10578</c:v>
                </c:pt>
                <c:pt idx="1431">
                  <c:v>0.13392000000000001</c:v>
                </c:pt>
                <c:pt idx="1432">
                  <c:v>0.16703000000000001</c:v>
                </c:pt>
                <c:pt idx="1433">
                  <c:v>0.20488000000000001</c:v>
                </c:pt>
                <c:pt idx="1434">
                  <c:v>0.24707999999999999</c:v>
                </c:pt>
                <c:pt idx="1435">
                  <c:v>0.29260999999999998</c:v>
                </c:pt>
                <c:pt idx="1436">
                  <c:v>0.34147</c:v>
                </c:pt>
                <c:pt idx="1437">
                  <c:v>0.39301999999999998</c:v>
                </c:pt>
                <c:pt idx="1438">
                  <c:v>0.44691999999999998</c:v>
                </c:pt>
                <c:pt idx="1439">
                  <c:v>0.50268999999999997</c:v>
                </c:pt>
                <c:pt idx="1440">
                  <c:v>0.56171000000000004</c:v>
                </c:pt>
                <c:pt idx="1441">
                  <c:v>0.62466999999999995</c:v>
                </c:pt>
                <c:pt idx="1442">
                  <c:v>0.69396999999999998</c:v>
                </c:pt>
                <c:pt idx="1443">
                  <c:v>0.76226000000000005</c:v>
                </c:pt>
                <c:pt idx="1444">
                  <c:v>0.83857000000000004</c:v>
                </c:pt>
                <c:pt idx="1445">
                  <c:v>0.91408999999999996</c:v>
                </c:pt>
                <c:pt idx="1446">
                  <c:v>0.98997999999999997</c:v>
                </c:pt>
                <c:pt idx="1447">
                  <c:v>1.0674999999999999</c:v>
                </c:pt>
                <c:pt idx="1448">
                  <c:v>1.1440999999999999</c:v>
                </c:pt>
                <c:pt idx="1449">
                  <c:v>1.2229000000000001</c:v>
                </c:pt>
                <c:pt idx="1450">
                  <c:v>1.3005</c:v>
                </c:pt>
              </c:numCache>
            </c:numRef>
          </c:yVal>
          <c:smooth val="0"/>
          <c:extLst>
            <c:ext xmlns:c16="http://schemas.microsoft.com/office/drawing/2014/chart" uri="{C3380CC4-5D6E-409C-BE32-E72D297353CC}">
              <c16:uniqueId val="{00000000-C8E3-4307-9B3B-4A4A93024739}"/>
            </c:ext>
          </c:extLst>
        </c:ser>
        <c:ser>
          <c:idx val="1"/>
          <c:order val="1"/>
          <c:tx>
            <c:v>-10 dBW</c:v>
          </c:tx>
          <c:spPr>
            <a:ln w="19050" cap="rnd">
              <a:solidFill>
                <a:srgbClr val="C00000"/>
              </a:solidFill>
              <a:prstDash val="dash"/>
              <a:round/>
            </a:ln>
            <a:effectLst/>
          </c:spPr>
          <c:marker>
            <c:symbol val="none"/>
          </c:marker>
          <c:xVal>
            <c:numRef>
              <c:f>Data!$A$3:$A$1453</c:f>
              <c:numCache>
                <c:formatCode>0.00</c:formatCode>
                <c:ptCount val="1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pt idx="451">
                  <c:v>500.5</c:v>
                </c:pt>
                <c:pt idx="452">
                  <c:v>501</c:v>
                </c:pt>
                <c:pt idx="453">
                  <c:v>501.5</c:v>
                </c:pt>
                <c:pt idx="454">
                  <c:v>502</c:v>
                </c:pt>
                <c:pt idx="455">
                  <c:v>502.5</c:v>
                </c:pt>
                <c:pt idx="456">
                  <c:v>503</c:v>
                </c:pt>
                <c:pt idx="457">
                  <c:v>503.5</c:v>
                </c:pt>
                <c:pt idx="458">
                  <c:v>504</c:v>
                </c:pt>
                <c:pt idx="459">
                  <c:v>504.5</c:v>
                </c:pt>
                <c:pt idx="460">
                  <c:v>505</c:v>
                </c:pt>
                <c:pt idx="461">
                  <c:v>505.5</c:v>
                </c:pt>
                <c:pt idx="462">
                  <c:v>506</c:v>
                </c:pt>
                <c:pt idx="463">
                  <c:v>506.5</c:v>
                </c:pt>
                <c:pt idx="464">
                  <c:v>507</c:v>
                </c:pt>
                <c:pt idx="465">
                  <c:v>507.5</c:v>
                </c:pt>
                <c:pt idx="466">
                  <c:v>508</c:v>
                </c:pt>
                <c:pt idx="467">
                  <c:v>508.5</c:v>
                </c:pt>
                <c:pt idx="468">
                  <c:v>509</c:v>
                </c:pt>
                <c:pt idx="469">
                  <c:v>509.5</c:v>
                </c:pt>
                <c:pt idx="470">
                  <c:v>510</c:v>
                </c:pt>
                <c:pt idx="471">
                  <c:v>510.5</c:v>
                </c:pt>
                <c:pt idx="472">
                  <c:v>511</c:v>
                </c:pt>
                <c:pt idx="473">
                  <c:v>511.5</c:v>
                </c:pt>
                <c:pt idx="474">
                  <c:v>512</c:v>
                </c:pt>
                <c:pt idx="475">
                  <c:v>512.5</c:v>
                </c:pt>
                <c:pt idx="476">
                  <c:v>513</c:v>
                </c:pt>
                <c:pt idx="477">
                  <c:v>513.5</c:v>
                </c:pt>
                <c:pt idx="478">
                  <c:v>514</c:v>
                </c:pt>
                <c:pt idx="479">
                  <c:v>514.5</c:v>
                </c:pt>
                <c:pt idx="480">
                  <c:v>515</c:v>
                </c:pt>
                <c:pt idx="481">
                  <c:v>515.5</c:v>
                </c:pt>
                <c:pt idx="482">
                  <c:v>516</c:v>
                </c:pt>
                <c:pt idx="483">
                  <c:v>516.5</c:v>
                </c:pt>
                <c:pt idx="484">
                  <c:v>517</c:v>
                </c:pt>
                <c:pt idx="485">
                  <c:v>517.5</c:v>
                </c:pt>
                <c:pt idx="486">
                  <c:v>518</c:v>
                </c:pt>
                <c:pt idx="487">
                  <c:v>518.5</c:v>
                </c:pt>
                <c:pt idx="488">
                  <c:v>519</c:v>
                </c:pt>
                <c:pt idx="489">
                  <c:v>519.5</c:v>
                </c:pt>
                <c:pt idx="490">
                  <c:v>520</c:v>
                </c:pt>
                <c:pt idx="491">
                  <c:v>520.5</c:v>
                </c:pt>
                <c:pt idx="492">
                  <c:v>521</c:v>
                </c:pt>
                <c:pt idx="493">
                  <c:v>521.5</c:v>
                </c:pt>
                <c:pt idx="494">
                  <c:v>522</c:v>
                </c:pt>
                <c:pt idx="495">
                  <c:v>522.5</c:v>
                </c:pt>
                <c:pt idx="496">
                  <c:v>523</c:v>
                </c:pt>
                <c:pt idx="497">
                  <c:v>523.5</c:v>
                </c:pt>
                <c:pt idx="498">
                  <c:v>524</c:v>
                </c:pt>
                <c:pt idx="499">
                  <c:v>524.5</c:v>
                </c:pt>
                <c:pt idx="500">
                  <c:v>525</c:v>
                </c:pt>
                <c:pt idx="501">
                  <c:v>525.5</c:v>
                </c:pt>
                <c:pt idx="502">
                  <c:v>526</c:v>
                </c:pt>
                <c:pt idx="503">
                  <c:v>526.5</c:v>
                </c:pt>
                <c:pt idx="504">
                  <c:v>527</c:v>
                </c:pt>
                <c:pt idx="505">
                  <c:v>527.5</c:v>
                </c:pt>
                <c:pt idx="506">
                  <c:v>528</c:v>
                </c:pt>
                <c:pt idx="507">
                  <c:v>528.5</c:v>
                </c:pt>
                <c:pt idx="508">
                  <c:v>529</c:v>
                </c:pt>
                <c:pt idx="509">
                  <c:v>529.5</c:v>
                </c:pt>
                <c:pt idx="510">
                  <c:v>530</c:v>
                </c:pt>
                <c:pt idx="511">
                  <c:v>530.5</c:v>
                </c:pt>
                <c:pt idx="512">
                  <c:v>531</c:v>
                </c:pt>
                <c:pt idx="513">
                  <c:v>531.5</c:v>
                </c:pt>
                <c:pt idx="514">
                  <c:v>532</c:v>
                </c:pt>
                <c:pt idx="515">
                  <c:v>532.5</c:v>
                </c:pt>
                <c:pt idx="516">
                  <c:v>533</c:v>
                </c:pt>
                <c:pt idx="517">
                  <c:v>533.5</c:v>
                </c:pt>
                <c:pt idx="518">
                  <c:v>534</c:v>
                </c:pt>
                <c:pt idx="519">
                  <c:v>534.5</c:v>
                </c:pt>
                <c:pt idx="520">
                  <c:v>535</c:v>
                </c:pt>
                <c:pt idx="521">
                  <c:v>535.5</c:v>
                </c:pt>
                <c:pt idx="522">
                  <c:v>536</c:v>
                </c:pt>
                <c:pt idx="523">
                  <c:v>536.5</c:v>
                </c:pt>
                <c:pt idx="524">
                  <c:v>537</c:v>
                </c:pt>
                <c:pt idx="525">
                  <c:v>537.5</c:v>
                </c:pt>
                <c:pt idx="526">
                  <c:v>538</c:v>
                </c:pt>
                <c:pt idx="527">
                  <c:v>538.5</c:v>
                </c:pt>
                <c:pt idx="528">
                  <c:v>539</c:v>
                </c:pt>
                <c:pt idx="529">
                  <c:v>539.5</c:v>
                </c:pt>
                <c:pt idx="530">
                  <c:v>540</c:v>
                </c:pt>
                <c:pt idx="531">
                  <c:v>540.5</c:v>
                </c:pt>
                <c:pt idx="532">
                  <c:v>541</c:v>
                </c:pt>
                <c:pt idx="533">
                  <c:v>541.5</c:v>
                </c:pt>
                <c:pt idx="534">
                  <c:v>542</c:v>
                </c:pt>
                <c:pt idx="535">
                  <c:v>542.5</c:v>
                </c:pt>
                <c:pt idx="536">
                  <c:v>543</c:v>
                </c:pt>
                <c:pt idx="537">
                  <c:v>543.5</c:v>
                </c:pt>
                <c:pt idx="538">
                  <c:v>544</c:v>
                </c:pt>
                <c:pt idx="539">
                  <c:v>544.5</c:v>
                </c:pt>
                <c:pt idx="540">
                  <c:v>545</c:v>
                </c:pt>
                <c:pt idx="541">
                  <c:v>545.5</c:v>
                </c:pt>
                <c:pt idx="542">
                  <c:v>546</c:v>
                </c:pt>
                <c:pt idx="543">
                  <c:v>546.5</c:v>
                </c:pt>
                <c:pt idx="544">
                  <c:v>547</c:v>
                </c:pt>
                <c:pt idx="545">
                  <c:v>547.5</c:v>
                </c:pt>
                <c:pt idx="546">
                  <c:v>548</c:v>
                </c:pt>
                <c:pt idx="547">
                  <c:v>548.5</c:v>
                </c:pt>
                <c:pt idx="548">
                  <c:v>549</c:v>
                </c:pt>
                <c:pt idx="549">
                  <c:v>549.5</c:v>
                </c:pt>
                <c:pt idx="550">
                  <c:v>550</c:v>
                </c:pt>
                <c:pt idx="551">
                  <c:v>550.5</c:v>
                </c:pt>
                <c:pt idx="552">
                  <c:v>551</c:v>
                </c:pt>
                <c:pt idx="553">
                  <c:v>551.5</c:v>
                </c:pt>
                <c:pt idx="554">
                  <c:v>552</c:v>
                </c:pt>
                <c:pt idx="555">
                  <c:v>552.5</c:v>
                </c:pt>
                <c:pt idx="556">
                  <c:v>553</c:v>
                </c:pt>
                <c:pt idx="557">
                  <c:v>553.5</c:v>
                </c:pt>
                <c:pt idx="558">
                  <c:v>554</c:v>
                </c:pt>
                <c:pt idx="559">
                  <c:v>554.5</c:v>
                </c:pt>
                <c:pt idx="560">
                  <c:v>555</c:v>
                </c:pt>
                <c:pt idx="561">
                  <c:v>555.5</c:v>
                </c:pt>
                <c:pt idx="562">
                  <c:v>556</c:v>
                </c:pt>
                <c:pt idx="563">
                  <c:v>556.5</c:v>
                </c:pt>
                <c:pt idx="564">
                  <c:v>557</c:v>
                </c:pt>
                <c:pt idx="565">
                  <c:v>557.5</c:v>
                </c:pt>
                <c:pt idx="566">
                  <c:v>558</c:v>
                </c:pt>
                <c:pt idx="567">
                  <c:v>558.5</c:v>
                </c:pt>
                <c:pt idx="568">
                  <c:v>559</c:v>
                </c:pt>
                <c:pt idx="569">
                  <c:v>559.5</c:v>
                </c:pt>
                <c:pt idx="570">
                  <c:v>560</c:v>
                </c:pt>
                <c:pt idx="571">
                  <c:v>560.5</c:v>
                </c:pt>
                <c:pt idx="572">
                  <c:v>561</c:v>
                </c:pt>
                <c:pt idx="573">
                  <c:v>561.5</c:v>
                </c:pt>
                <c:pt idx="574">
                  <c:v>562</c:v>
                </c:pt>
                <c:pt idx="575">
                  <c:v>562.5</c:v>
                </c:pt>
                <c:pt idx="576">
                  <c:v>563</c:v>
                </c:pt>
                <c:pt idx="577">
                  <c:v>563.5</c:v>
                </c:pt>
                <c:pt idx="578">
                  <c:v>564</c:v>
                </c:pt>
                <c:pt idx="579">
                  <c:v>564.5</c:v>
                </c:pt>
                <c:pt idx="580">
                  <c:v>565</c:v>
                </c:pt>
                <c:pt idx="581">
                  <c:v>565.5</c:v>
                </c:pt>
                <c:pt idx="582">
                  <c:v>566</c:v>
                </c:pt>
                <c:pt idx="583">
                  <c:v>566.5</c:v>
                </c:pt>
                <c:pt idx="584">
                  <c:v>567</c:v>
                </c:pt>
                <c:pt idx="585">
                  <c:v>567.5</c:v>
                </c:pt>
                <c:pt idx="586">
                  <c:v>568</c:v>
                </c:pt>
                <c:pt idx="587">
                  <c:v>568.5</c:v>
                </c:pt>
                <c:pt idx="588">
                  <c:v>569</c:v>
                </c:pt>
                <c:pt idx="589">
                  <c:v>569.5</c:v>
                </c:pt>
                <c:pt idx="590">
                  <c:v>570</c:v>
                </c:pt>
                <c:pt idx="591">
                  <c:v>570.5</c:v>
                </c:pt>
                <c:pt idx="592">
                  <c:v>571</c:v>
                </c:pt>
                <c:pt idx="593">
                  <c:v>571.5</c:v>
                </c:pt>
                <c:pt idx="594">
                  <c:v>572</c:v>
                </c:pt>
                <c:pt idx="595">
                  <c:v>572.5</c:v>
                </c:pt>
                <c:pt idx="596">
                  <c:v>573</c:v>
                </c:pt>
                <c:pt idx="597">
                  <c:v>573.5</c:v>
                </c:pt>
                <c:pt idx="598">
                  <c:v>574</c:v>
                </c:pt>
                <c:pt idx="599">
                  <c:v>574.5</c:v>
                </c:pt>
                <c:pt idx="600">
                  <c:v>575</c:v>
                </c:pt>
                <c:pt idx="601">
                  <c:v>575.5</c:v>
                </c:pt>
                <c:pt idx="602">
                  <c:v>576</c:v>
                </c:pt>
                <c:pt idx="603">
                  <c:v>576.5</c:v>
                </c:pt>
                <c:pt idx="604">
                  <c:v>577</c:v>
                </c:pt>
                <c:pt idx="605">
                  <c:v>577.5</c:v>
                </c:pt>
                <c:pt idx="606">
                  <c:v>578</c:v>
                </c:pt>
                <c:pt idx="607">
                  <c:v>578.5</c:v>
                </c:pt>
                <c:pt idx="608">
                  <c:v>579</c:v>
                </c:pt>
                <c:pt idx="609">
                  <c:v>579.5</c:v>
                </c:pt>
                <c:pt idx="610">
                  <c:v>580</c:v>
                </c:pt>
                <c:pt idx="611">
                  <c:v>580.5</c:v>
                </c:pt>
                <c:pt idx="612">
                  <c:v>581</c:v>
                </c:pt>
                <c:pt idx="613">
                  <c:v>581.5</c:v>
                </c:pt>
                <c:pt idx="614">
                  <c:v>582</c:v>
                </c:pt>
                <c:pt idx="615">
                  <c:v>582.5</c:v>
                </c:pt>
                <c:pt idx="616">
                  <c:v>583</c:v>
                </c:pt>
                <c:pt idx="617">
                  <c:v>583.5</c:v>
                </c:pt>
                <c:pt idx="618">
                  <c:v>584</c:v>
                </c:pt>
                <c:pt idx="619">
                  <c:v>584.5</c:v>
                </c:pt>
                <c:pt idx="620">
                  <c:v>585</c:v>
                </c:pt>
                <c:pt idx="621">
                  <c:v>585.5</c:v>
                </c:pt>
                <c:pt idx="622">
                  <c:v>586</c:v>
                </c:pt>
                <c:pt idx="623">
                  <c:v>586.5</c:v>
                </c:pt>
                <c:pt idx="624">
                  <c:v>587</c:v>
                </c:pt>
                <c:pt idx="625">
                  <c:v>587.5</c:v>
                </c:pt>
                <c:pt idx="626">
                  <c:v>588</c:v>
                </c:pt>
                <c:pt idx="627">
                  <c:v>588.5</c:v>
                </c:pt>
                <c:pt idx="628">
                  <c:v>589</c:v>
                </c:pt>
                <c:pt idx="629">
                  <c:v>589.5</c:v>
                </c:pt>
                <c:pt idx="630">
                  <c:v>590</c:v>
                </c:pt>
                <c:pt idx="631">
                  <c:v>590.5</c:v>
                </c:pt>
                <c:pt idx="632">
                  <c:v>591</c:v>
                </c:pt>
                <c:pt idx="633">
                  <c:v>591.5</c:v>
                </c:pt>
                <c:pt idx="634">
                  <c:v>592</c:v>
                </c:pt>
                <c:pt idx="635">
                  <c:v>592.5</c:v>
                </c:pt>
                <c:pt idx="636">
                  <c:v>593</c:v>
                </c:pt>
                <c:pt idx="637">
                  <c:v>593.5</c:v>
                </c:pt>
                <c:pt idx="638">
                  <c:v>594</c:v>
                </c:pt>
                <c:pt idx="639">
                  <c:v>594.5</c:v>
                </c:pt>
                <c:pt idx="640">
                  <c:v>595</c:v>
                </c:pt>
                <c:pt idx="641">
                  <c:v>595.5</c:v>
                </c:pt>
                <c:pt idx="642">
                  <c:v>596</c:v>
                </c:pt>
                <c:pt idx="643">
                  <c:v>596.5</c:v>
                </c:pt>
                <c:pt idx="644">
                  <c:v>597</c:v>
                </c:pt>
                <c:pt idx="645">
                  <c:v>597.5</c:v>
                </c:pt>
                <c:pt idx="646">
                  <c:v>598</c:v>
                </c:pt>
                <c:pt idx="647">
                  <c:v>598.5</c:v>
                </c:pt>
                <c:pt idx="648">
                  <c:v>599</c:v>
                </c:pt>
                <c:pt idx="649">
                  <c:v>599.5</c:v>
                </c:pt>
                <c:pt idx="650">
                  <c:v>600</c:v>
                </c:pt>
                <c:pt idx="651">
                  <c:v>600.5</c:v>
                </c:pt>
                <c:pt idx="652">
                  <c:v>601</c:v>
                </c:pt>
                <c:pt idx="653">
                  <c:v>601.5</c:v>
                </c:pt>
                <c:pt idx="654">
                  <c:v>602</c:v>
                </c:pt>
                <c:pt idx="655">
                  <c:v>602.5</c:v>
                </c:pt>
                <c:pt idx="656">
                  <c:v>603</c:v>
                </c:pt>
                <c:pt idx="657">
                  <c:v>603.5</c:v>
                </c:pt>
                <c:pt idx="658">
                  <c:v>604</c:v>
                </c:pt>
                <c:pt idx="659">
                  <c:v>604.5</c:v>
                </c:pt>
                <c:pt idx="660">
                  <c:v>605</c:v>
                </c:pt>
                <c:pt idx="661">
                  <c:v>605.5</c:v>
                </c:pt>
                <c:pt idx="662">
                  <c:v>606</c:v>
                </c:pt>
                <c:pt idx="663">
                  <c:v>606.5</c:v>
                </c:pt>
                <c:pt idx="664">
                  <c:v>607</c:v>
                </c:pt>
                <c:pt idx="665">
                  <c:v>607.5</c:v>
                </c:pt>
                <c:pt idx="666">
                  <c:v>608</c:v>
                </c:pt>
                <c:pt idx="667">
                  <c:v>608.5</c:v>
                </c:pt>
                <c:pt idx="668">
                  <c:v>609</c:v>
                </c:pt>
                <c:pt idx="669">
                  <c:v>609.5</c:v>
                </c:pt>
                <c:pt idx="670">
                  <c:v>610</c:v>
                </c:pt>
                <c:pt idx="671">
                  <c:v>610.5</c:v>
                </c:pt>
                <c:pt idx="672">
                  <c:v>611</c:v>
                </c:pt>
                <c:pt idx="673">
                  <c:v>611.5</c:v>
                </c:pt>
                <c:pt idx="674">
                  <c:v>612</c:v>
                </c:pt>
                <c:pt idx="675">
                  <c:v>612.5</c:v>
                </c:pt>
                <c:pt idx="676">
                  <c:v>613</c:v>
                </c:pt>
                <c:pt idx="677">
                  <c:v>613.5</c:v>
                </c:pt>
                <c:pt idx="678">
                  <c:v>614</c:v>
                </c:pt>
                <c:pt idx="679">
                  <c:v>614.5</c:v>
                </c:pt>
                <c:pt idx="680">
                  <c:v>615</c:v>
                </c:pt>
                <c:pt idx="681">
                  <c:v>615.5</c:v>
                </c:pt>
                <c:pt idx="682">
                  <c:v>616</c:v>
                </c:pt>
                <c:pt idx="683">
                  <c:v>616.5</c:v>
                </c:pt>
                <c:pt idx="684">
                  <c:v>617</c:v>
                </c:pt>
                <c:pt idx="685">
                  <c:v>617.5</c:v>
                </c:pt>
                <c:pt idx="686">
                  <c:v>618</c:v>
                </c:pt>
                <c:pt idx="687">
                  <c:v>618.5</c:v>
                </c:pt>
                <c:pt idx="688">
                  <c:v>619</c:v>
                </c:pt>
                <c:pt idx="689">
                  <c:v>619.5</c:v>
                </c:pt>
                <c:pt idx="690">
                  <c:v>620</c:v>
                </c:pt>
                <c:pt idx="691">
                  <c:v>620.5</c:v>
                </c:pt>
                <c:pt idx="692">
                  <c:v>621</c:v>
                </c:pt>
                <c:pt idx="693">
                  <c:v>621.5</c:v>
                </c:pt>
                <c:pt idx="694">
                  <c:v>622</c:v>
                </c:pt>
                <c:pt idx="695">
                  <c:v>622.5</c:v>
                </c:pt>
                <c:pt idx="696">
                  <c:v>623</c:v>
                </c:pt>
                <c:pt idx="697">
                  <c:v>623.5</c:v>
                </c:pt>
                <c:pt idx="698">
                  <c:v>624</c:v>
                </c:pt>
                <c:pt idx="699">
                  <c:v>624.5</c:v>
                </c:pt>
                <c:pt idx="700">
                  <c:v>625</c:v>
                </c:pt>
                <c:pt idx="701">
                  <c:v>625.5</c:v>
                </c:pt>
                <c:pt idx="702">
                  <c:v>626</c:v>
                </c:pt>
                <c:pt idx="703">
                  <c:v>626.5</c:v>
                </c:pt>
                <c:pt idx="704">
                  <c:v>627</c:v>
                </c:pt>
                <c:pt idx="705">
                  <c:v>627.5</c:v>
                </c:pt>
                <c:pt idx="706">
                  <c:v>628</c:v>
                </c:pt>
                <c:pt idx="707">
                  <c:v>628.5</c:v>
                </c:pt>
                <c:pt idx="708">
                  <c:v>629</c:v>
                </c:pt>
                <c:pt idx="709">
                  <c:v>629.5</c:v>
                </c:pt>
                <c:pt idx="710">
                  <c:v>630</c:v>
                </c:pt>
                <c:pt idx="711">
                  <c:v>630.5</c:v>
                </c:pt>
                <c:pt idx="712">
                  <c:v>631</c:v>
                </c:pt>
                <c:pt idx="713">
                  <c:v>631.5</c:v>
                </c:pt>
                <c:pt idx="714">
                  <c:v>632</c:v>
                </c:pt>
                <c:pt idx="715">
                  <c:v>632.5</c:v>
                </c:pt>
                <c:pt idx="716">
                  <c:v>633</c:v>
                </c:pt>
                <c:pt idx="717">
                  <c:v>633.5</c:v>
                </c:pt>
                <c:pt idx="718">
                  <c:v>634</c:v>
                </c:pt>
                <c:pt idx="719">
                  <c:v>634.5</c:v>
                </c:pt>
                <c:pt idx="720">
                  <c:v>635</c:v>
                </c:pt>
                <c:pt idx="721">
                  <c:v>635.5</c:v>
                </c:pt>
                <c:pt idx="722">
                  <c:v>636</c:v>
                </c:pt>
                <c:pt idx="723">
                  <c:v>636.5</c:v>
                </c:pt>
                <c:pt idx="724">
                  <c:v>637</c:v>
                </c:pt>
                <c:pt idx="725">
                  <c:v>637.5</c:v>
                </c:pt>
                <c:pt idx="726">
                  <c:v>638</c:v>
                </c:pt>
                <c:pt idx="727">
                  <c:v>638.5</c:v>
                </c:pt>
                <c:pt idx="728">
                  <c:v>639</c:v>
                </c:pt>
                <c:pt idx="729">
                  <c:v>639.5</c:v>
                </c:pt>
                <c:pt idx="730">
                  <c:v>640</c:v>
                </c:pt>
                <c:pt idx="731">
                  <c:v>640.5</c:v>
                </c:pt>
                <c:pt idx="732">
                  <c:v>641</c:v>
                </c:pt>
                <c:pt idx="733">
                  <c:v>641.5</c:v>
                </c:pt>
                <c:pt idx="734">
                  <c:v>642</c:v>
                </c:pt>
                <c:pt idx="735">
                  <c:v>642.5</c:v>
                </c:pt>
                <c:pt idx="736">
                  <c:v>643</c:v>
                </c:pt>
                <c:pt idx="737">
                  <c:v>643.5</c:v>
                </c:pt>
                <c:pt idx="738">
                  <c:v>644</c:v>
                </c:pt>
                <c:pt idx="739">
                  <c:v>644.5</c:v>
                </c:pt>
                <c:pt idx="740">
                  <c:v>645</c:v>
                </c:pt>
                <c:pt idx="741">
                  <c:v>645.5</c:v>
                </c:pt>
                <c:pt idx="742">
                  <c:v>646</c:v>
                </c:pt>
                <c:pt idx="743">
                  <c:v>646.5</c:v>
                </c:pt>
                <c:pt idx="744">
                  <c:v>647</c:v>
                </c:pt>
                <c:pt idx="745">
                  <c:v>647.5</c:v>
                </c:pt>
                <c:pt idx="746">
                  <c:v>648</c:v>
                </c:pt>
                <c:pt idx="747">
                  <c:v>648.5</c:v>
                </c:pt>
                <c:pt idx="748">
                  <c:v>649</c:v>
                </c:pt>
                <c:pt idx="749">
                  <c:v>649.5</c:v>
                </c:pt>
                <c:pt idx="750">
                  <c:v>650</c:v>
                </c:pt>
                <c:pt idx="751">
                  <c:v>650.5</c:v>
                </c:pt>
                <c:pt idx="752">
                  <c:v>651</c:v>
                </c:pt>
                <c:pt idx="753">
                  <c:v>651.5</c:v>
                </c:pt>
                <c:pt idx="754">
                  <c:v>652</c:v>
                </c:pt>
                <c:pt idx="755">
                  <c:v>652.5</c:v>
                </c:pt>
                <c:pt idx="756">
                  <c:v>653</c:v>
                </c:pt>
                <c:pt idx="757">
                  <c:v>653.5</c:v>
                </c:pt>
                <c:pt idx="758">
                  <c:v>654</c:v>
                </c:pt>
                <c:pt idx="759">
                  <c:v>654.5</c:v>
                </c:pt>
                <c:pt idx="760">
                  <c:v>655</c:v>
                </c:pt>
                <c:pt idx="761">
                  <c:v>655.5</c:v>
                </c:pt>
                <c:pt idx="762">
                  <c:v>656</c:v>
                </c:pt>
                <c:pt idx="763">
                  <c:v>656.5</c:v>
                </c:pt>
                <c:pt idx="764">
                  <c:v>657</c:v>
                </c:pt>
                <c:pt idx="765">
                  <c:v>657.5</c:v>
                </c:pt>
                <c:pt idx="766">
                  <c:v>658</c:v>
                </c:pt>
                <c:pt idx="767">
                  <c:v>658.5</c:v>
                </c:pt>
                <c:pt idx="768">
                  <c:v>659</c:v>
                </c:pt>
                <c:pt idx="769">
                  <c:v>659.5</c:v>
                </c:pt>
                <c:pt idx="770">
                  <c:v>660</c:v>
                </c:pt>
                <c:pt idx="771">
                  <c:v>660.5</c:v>
                </c:pt>
                <c:pt idx="772">
                  <c:v>661</c:v>
                </c:pt>
                <c:pt idx="773">
                  <c:v>661.5</c:v>
                </c:pt>
                <c:pt idx="774">
                  <c:v>662</c:v>
                </c:pt>
                <c:pt idx="775">
                  <c:v>662.5</c:v>
                </c:pt>
                <c:pt idx="776">
                  <c:v>663</c:v>
                </c:pt>
                <c:pt idx="777">
                  <c:v>663.5</c:v>
                </c:pt>
                <c:pt idx="778">
                  <c:v>664</c:v>
                </c:pt>
                <c:pt idx="779">
                  <c:v>664.5</c:v>
                </c:pt>
                <c:pt idx="780">
                  <c:v>665</c:v>
                </c:pt>
                <c:pt idx="781">
                  <c:v>665.5</c:v>
                </c:pt>
                <c:pt idx="782">
                  <c:v>666</c:v>
                </c:pt>
                <c:pt idx="783">
                  <c:v>666.5</c:v>
                </c:pt>
                <c:pt idx="784">
                  <c:v>667</c:v>
                </c:pt>
                <c:pt idx="785">
                  <c:v>667.5</c:v>
                </c:pt>
                <c:pt idx="786">
                  <c:v>668</c:v>
                </c:pt>
                <c:pt idx="787">
                  <c:v>668.5</c:v>
                </c:pt>
                <c:pt idx="788">
                  <c:v>669</c:v>
                </c:pt>
                <c:pt idx="789">
                  <c:v>669.5</c:v>
                </c:pt>
                <c:pt idx="790">
                  <c:v>670</c:v>
                </c:pt>
                <c:pt idx="791">
                  <c:v>670.5</c:v>
                </c:pt>
                <c:pt idx="792">
                  <c:v>671</c:v>
                </c:pt>
                <c:pt idx="793">
                  <c:v>671.5</c:v>
                </c:pt>
                <c:pt idx="794">
                  <c:v>672</c:v>
                </c:pt>
                <c:pt idx="795">
                  <c:v>672.5</c:v>
                </c:pt>
                <c:pt idx="796">
                  <c:v>673</c:v>
                </c:pt>
                <c:pt idx="797">
                  <c:v>673.5</c:v>
                </c:pt>
                <c:pt idx="798">
                  <c:v>674</c:v>
                </c:pt>
                <c:pt idx="799">
                  <c:v>674.5</c:v>
                </c:pt>
                <c:pt idx="800">
                  <c:v>675</c:v>
                </c:pt>
                <c:pt idx="801">
                  <c:v>675.5</c:v>
                </c:pt>
                <c:pt idx="802">
                  <c:v>676</c:v>
                </c:pt>
                <c:pt idx="803">
                  <c:v>676.5</c:v>
                </c:pt>
                <c:pt idx="804">
                  <c:v>677</c:v>
                </c:pt>
                <c:pt idx="805">
                  <c:v>677.5</c:v>
                </c:pt>
                <c:pt idx="806">
                  <c:v>678</c:v>
                </c:pt>
                <c:pt idx="807">
                  <c:v>678.5</c:v>
                </c:pt>
                <c:pt idx="808">
                  <c:v>679</c:v>
                </c:pt>
                <c:pt idx="809">
                  <c:v>679.5</c:v>
                </c:pt>
                <c:pt idx="810">
                  <c:v>680</c:v>
                </c:pt>
                <c:pt idx="811">
                  <c:v>680.5</c:v>
                </c:pt>
                <c:pt idx="812">
                  <c:v>681</c:v>
                </c:pt>
                <c:pt idx="813">
                  <c:v>681.5</c:v>
                </c:pt>
                <c:pt idx="814">
                  <c:v>682</c:v>
                </c:pt>
                <c:pt idx="815">
                  <c:v>682.5</c:v>
                </c:pt>
                <c:pt idx="816">
                  <c:v>683</c:v>
                </c:pt>
                <c:pt idx="817">
                  <c:v>683.5</c:v>
                </c:pt>
                <c:pt idx="818">
                  <c:v>684</c:v>
                </c:pt>
                <c:pt idx="819">
                  <c:v>684.5</c:v>
                </c:pt>
                <c:pt idx="820">
                  <c:v>685</c:v>
                </c:pt>
                <c:pt idx="821">
                  <c:v>685.5</c:v>
                </c:pt>
                <c:pt idx="822">
                  <c:v>686</c:v>
                </c:pt>
                <c:pt idx="823">
                  <c:v>686.5</c:v>
                </c:pt>
                <c:pt idx="824">
                  <c:v>687</c:v>
                </c:pt>
                <c:pt idx="825">
                  <c:v>687.5</c:v>
                </c:pt>
                <c:pt idx="826">
                  <c:v>688</c:v>
                </c:pt>
                <c:pt idx="827">
                  <c:v>688.5</c:v>
                </c:pt>
                <c:pt idx="828">
                  <c:v>689</c:v>
                </c:pt>
                <c:pt idx="829">
                  <c:v>689.5</c:v>
                </c:pt>
                <c:pt idx="830">
                  <c:v>690</c:v>
                </c:pt>
                <c:pt idx="831">
                  <c:v>690.5</c:v>
                </c:pt>
                <c:pt idx="832">
                  <c:v>691</c:v>
                </c:pt>
                <c:pt idx="833">
                  <c:v>691.5</c:v>
                </c:pt>
                <c:pt idx="834">
                  <c:v>692</c:v>
                </c:pt>
                <c:pt idx="835">
                  <c:v>692.5</c:v>
                </c:pt>
                <c:pt idx="836">
                  <c:v>693</c:v>
                </c:pt>
                <c:pt idx="837">
                  <c:v>693.5</c:v>
                </c:pt>
                <c:pt idx="838">
                  <c:v>694</c:v>
                </c:pt>
                <c:pt idx="839">
                  <c:v>694.5</c:v>
                </c:pt>
                <c:pt idx="840">
                  <c:v>695</c:v>
                </c:pt>
                <c:pt idx="841">
                  <c:v>695.5</c:v>
                </c:pt>
                <c:pt idx="842">
                  <c:v>696</c:v>
                </c:pt>
                <c:pt idx="843">
                  <c:v>696.5</c:v>
                </c:pt>
                <c:pt idx="844">
                  <c:v>697</c:v>
                </c:pt>
                <c:pt idx="845">
                  <c:v>697.5</c:v>
                </c:pt>
                <c:pt idx="846">
                  <c:v>698</c:v>
                </c:pt>
                <c:pt idx="847">
                  <c:v>698.5</c:v>
                </c:pt>
                <c:pt idx="848">
                  <c:v>699</c:v>
                </c:pt>
                <c:pt idx="849">
                  <c:v>699.5</c:v>
                </c:pt>
                <c:pt idx="850">
                  <c:v>700</c:v>
                </c:pt>
                <c:pt idx="851">
                  <c:v>700.5</c:v>
                </c:pt>
                <c:pt idx="852">
                  <c:v>701</c:v>
                </c:pt>
                <c:pt idx="853">
                  <c:v>701.5</c:v>
                </c:pt>
                <c:pt idx="854">
                  <c:v>702</c:v>
                </c:pt>
                <c:pt idx="855">
                  <c:v>702.5</c:v>
                </c:pt>
                <c:pt idx="856">
                  <c:v>703</c:v>
                </c:pt>
                <c:pt idx="857">
                  <c:v>703.5</c:v>
                </c:pt>
                <c:pt idx="858">
                  <c:v>704</c:v>
                </c:pt>
                <c:pt idx="859">
                  <c:v>704.5</c:v>
                </c:pt>
                <c:pt idx="860">
                  <c:v>705</c:v>
                </c:pt>
                <c:pt idx="861">
                  <c:v>705.5</c:v>
                </c:pt>
                <c:pt idx="862">
                  <c:v>706</c:v>
                </c:pt>
                <c:pt idx="863">
                  <c:v>706.5</c:v>
                </c:pt>
                <c:pt idx="864">
                  <c:v>707</c:v>
                </c:pt>
                <c:pt idx="865">
                  <c:v>707.5</c:v>
                </c:pt>
                <c:pt idx="866">
                  <c:v>708</c:v>
                </c:pt>
                <c:pt idx="867">
                  <c:v>708.5</c:v>
                </c:pt>
                <c:pt idx="868">
                  <c:v>709</c:v>
                </c:pt>
                <c:pt idx="869">
                  <c:v>709.5</c:v>
                </c:pt>
                <c:pt idx="870">
                  <c:v>710</c:v>
                </c:pt>
                <c:pt idx="871">
                  <c:v>710.5</c:v>
                </c:pt>
                <c:pt idx="872">
                  <c:v>711</c:v>
                </c:pt>
                <c:pt idx="873">
                  <c:v>711.5</c:v>
                </c:pt>
                <c:pt idx="874">
                  <c:v>712</c:v>
                </c:pt>
                <c:pt idx="875">
                  <c:v>712.5</c:v>
                </c:pt>
                <c:pt idx="876">
                  <c:v>713</c:v>
                </c:pt>
                <c:pt idx="877">
                  <c:v>713.5</c:v>
                </c:pt>
                <c:pt idx="878">
                  <c:v>714</c:v>
                </c:pt>
                <c:pt idx="879">
                  <c:v>714.5</c:v>
                </c:pt>
                <c:pt idx="880">
                  <c:v>715</c:v>
                </c:pt>
                <c:pt idx="881">
                  <c:v>715.5</c:v>
                </c:pt>
                <c:pt idx="882">
                  <c:v>716</c:v>
                </c:pt>
                <c:pt idx="883">
                  <c:v>716.5</c:v>
                </c:pt>
                <c:pt idx="884">
                  <c:v>717</c:v>
                </c:pt>
                <c:pt idx="885">
                  <c:v>717.5</c:v>
                </c:pt>
                <c:pt idx="886">
                  <c:v>718</c:v>
                </c:pt>
                <c:pt idx="887">
                  <c:v>718.5</c:v>
                </c:pt>
                <c:pt idx="888">
                  <c:v>719</c:v>
                </c:pt>
                <c:pt idx="889">
                  <c:v>719.5</c:v>
                </c:pt>
                <c:pt idx="890">
                  <c:v>720</c:v>
                </c:pt>
                <c:pt idx="891">
                  <c:v>720.5</c:v>
                </c:pt>
                <c:pt idx="892">
                  <c:v>721</c:v>
                </c:pt>
                <c:pt idx="893">
                  <c:v>721.5</c:v>
                </c:pt>
                <c:pt idx="894">
                  <c:v>722</c:v>
                </c:pt>
                <c:pt idx="895">
                  <c:v>722.5</c:v>
                </c:pt>
                <c:pt idx="896">
                  <c:v>723</c:v>
                </c:pt>
                <c:pt idx="897">
                  <c:v>723.5</c:v>
                </c:pt>
                <c:pt idx="898">
                  <c:v>724</c:v>
                </c:pt>
                <c:pt idx="899">
                  <c:v>724.5</c:v>
                </c:pt>
                <c:pt idx="900">
                  <c:v>725</c:v>
                </c:pt>
                <c:pt idx="901">
                  <c:v>725.5</c:v>
                </c:pt>
                <c:pt idx="902">
                  <c:v>726</c:v>
                </c:pt>
                <c:pt idx="903">
                  <c:v>726.5</c:v>
                </c:pt>
                <c:pt idx="904">
                  <c:v>727</c:v>
                </c:pt>
                <c:pt idx="905">
                  <c:v>727.5</c:v>
                </c:pt>
                <c:pt idx="906">
                  <c:v>728</c:v>
                </c:pt>
                <c:pt idx="907">
                  <c:v>728.5</c:v>
                </c:pt>
                <c:pt idx="908">
                  <c:v>729</c:v>
                </c:pt>
                <c:pt idx="909">
                  <c:v>729.5</c:v>
                </c:pt>
                <c:pt idx="910">
                  <c:v>730</c:v>
                </c:pt>
                <c:pt idx="911">
                  <c:v>730.5</c:v>
                </c:pt>
                <c:pt idx="912">
                  <c:v>731</c:v>
                </c:pt>
                <c:pt idx="913">
                  <c:v>731.5</c:v>
                </c:pt>
                <c:pt idx="914">
                  <c:v>732</c:v>
                </c:pt>
                <c:pt idx="915">
                  <c:v>732.5</c:v>
                </c:pt>
                <c:pt idx="916">
                  <c:v>733</c:v>
                </c:pt>
                <c:pt idx="917">
                  <c:v>733.5</c:v>
                </c:pt>
                <c:pt idx="918">
                  <c:v>734</c:v>
                </c:pt>
                <c:pt idx="919">
                  <c:v>734.5</c:v>
                </c:pt>
                <c:pt idx="920">
                  <c:v>735</c:v>
                </c:pt>
                <c:pt idx="921">
                  <c:v>735.5</c:v>
                </c:pt>
                <c:pt idx="922">
                  <c:v>736</c:v>
                </c:pt>
                <c:pt idx="923">
                  <c:v>736.5</c:v>
                </c:pt>
                <c:pt idx="924">
                  <c:v>737</c:v>
                </c:pt>
                <c:pt idx="925">
                  <c:v>737.5</c:v>
                </c:pt>
                <c:pt idx="926">
                  <c:v>738</c:v>
                </c:pt>
                <c:pt idx="927">
                  <c:v>738.5</c:v>
                </c:pt>
                <c:pt idx="928">
                  <c:v>739</c:v>
                </c:pt>
                <c:pt idx="929">
                  <c:v>739.5</c:v>
                </c:pt>
                <c:pt idx="930">
                  <c:v>740</c:v>
                </c:pt>
                <c:pt idx="931">
                  <c:v>740.5</c:v>
                </c:pt>
                <c:pt idx="932">
                  <c:v>741</c:v>
                </c:pt>
                <c:pt idx="933">
                  <c:v>741.5</c:v>
                </c:pt>
                <c:pt idx="934">
                  <c:v>742</c:v>
                </c:pt>
                <c:pt idx="935">
                  <c:v>742.5</c:v>
                </c:pt>
                <c:pt idx="936">
                  <c:v>743</c:v>
                </c:pt>
                <c:pt idx="937">
                  <c:v>743.5</c:v>
                </c:pt>
                <c:pt idx="938">
                  <c:v>744</c:v>
                </c:pt>
                <c:pt idx="939">
                  <c:v>744.5</c:v>
                </c:pt>
                <c:pt idx="940">
                  <c:v>745</c:v>
                </c:pt>
                <c:pt idx="941">
                  <c:v>745.5</c:v>
                </c:pt>
                <c:pt idx="942">
                  <c:v>746</c:v>
                </c:pt>
                <c:pt idx="943">
                  <c:v>746.5</c:v>
                </c:pt>
                <c:pt idx="944">
                  <c:v>747</c:v>
                </c:pt>
                <c:pt idx="945">
                  <c:v>747.5</c:v>
                </c:pt>
                <c:pt idx="946">
                  <c:v>748</c:v>
                </c:pt>
                <c:pt idx="947">
                  <c:v>748.5</c:v>
                </c:pt>
                <c:pt idx="948">
                  <c:v>749</c:v>
                </c:pt>
                <c:pt idx="949">
                  <c:v>749.5</c:v>
                </c:pt>
                <c:pt idx="950">
                  <c:v>750</c:v>
                </c:pt>
                <c:pt idx="951">
                  <c:v>750.5</c:v>
                </c:pt>
                <c:pt idx="952">
                  <c:v>751</c:v>
                </c:pt>
                <c:pt idx="953">
                  <c:v>751.5</c:v>
                </c:pt>
                <c:pt idx="954">
                  <c:v>752</c:v>
                </c:pt>
                <c:pt idx="955">
                  <c:v>752.5</c:v>
                </c:pt>
                <c:pt idx="956">
                  <c:v>753</c:v>
                </c:pt>
                <c:pt idx="957">
                  <c:v>753.5</c:v>
                </c:pt>
                <c:pt idx="958">
                  <c:v>754</c:v>
                </c:pt>
                <c:pt idx="959">
                  <c:v>754.5</c:v>
                </c:pt>
                <c:pt idx="960">
                  <c:v>755</c:v>
                </c:pt>
                <c:pt idx="961">
                  <c:v>755.5</c:v>
                </c:pt>
                <c:pt idx="962">
                  <c:v>756</c:v>
                </c:pt>
                <c:pt idx="963">
                  <c:v>756.5</c:v>
                </c:pt>
                <c:pt idx="964">
                  <c:v>757</c:v>
                </c:pt>
                <c:pt idx="965">
                  <c:v>757.5</c:v>
                </c:pt>
                <c:pt idx="966">
                  <c:v>758</c:v>
                </c:pt>
                <c:pt idx="967">
                  <c:v>758.5</c:v>
                </c:pt>
                <c:pt idx="968">
                  <c:v>759</c:v>
                </c:pt>
                <c:pt idx="969">
                  <c:v>759.5</c:v>
                </c:pt>
                <c:pt idx="970">
                  <c:v>760</c:v>
                </c:pt>
                <c:pt idx="971">
                  <c:v>760.5</c:v>
                </c:pt>
                <c:pt idx="972">
                  <c:v>761</c:v>
                </c:pt>
                <c:pt idx="973">
                  <c:v>761.5</c:v>
                </c:pt>
                <c:pt idx="974">
                  <c:v>762</c:v>
                </c:pt>
                <c:pt idx="975">
                  <c:v>762.5</c:v>
                </c:pt>
                <c:pt idx="976">
                  <c:v>763</c:v>
                </c:pt>
                <c:pt idx="977">
                  <c:v>763.5</c:v>
                </c:pt>
                <c:pt idx="978">
                  <c:v>764</c:v>
                </c:pt>
                <c:pt idx="979">
                  <c:v>764.5</c:v>
                </c:pt>
                <c:pt idx="980">
                  <c:v>765</c:v>
                </c:pt>
                <c:pt idx="981">
                  <c:v>765.5</c:v>
                </c:pt>
                <c:pt idx="982">
                  <c:v>766</c:v>
                </c:pt>
                <c:pt idx="983">
                  <c:v>766.5</c:v>
                </c:pt>
                <c:pt idx="984">
                  <c:v>767</c:v>
                </c:pt>
                <c:pt idx="985">
                  <c:v>767.5</c:v>
                </c:pt>
                <c:pt idx="986">
                  <c:v>768</c:v>
                </c:pt>
                <c:pt idx="987">
                  <c:v>768.5</c:v>
                </c:pt>
                <c:pt idx="988">
                  <c:v>769</c:v>
                </c:pt>
                <c:pt idx="989">
                  <c:v>769.5</c:v>
                </c:pt>
                <c:pt idx="990">
                  <c:v>770</c:v>
                </c:pt>
                <c:pt idx="991">
                  <c:v>770.5</c:v>
                </c:pt>
                <c:pt idx="992">
                  <c:v>771</c:v>
                </c:pt>
                <c:pt idx="993">
                  <c:v>771.5</c:v>
                </c:pt>
                <c:pt idx="994">
                  <c:v>772</c:v>
                </c:pt>
                <c:pt idx="995">
                  <c:v>772.5</c:v>
                </c:pt>
                <c:pt idx="996">
                  <c:v>773</c:v>
                </c:pt>
                <c:pt idx="997">
                  <c:v>773.5</c:v>
                </c:pt>
                <c:pt idx="998">
                  <c:v>774</c:v>
                </c:pt>
                <c:pt idx="999">
                  <c:v>774.5</c:v>
                </c:pt>
                <c:pt idx="1000">
                  <c:v>775</c:v>
                </c:pt>
                <c:pt idx="1001">
                  <c:v>775.5</c:v>
                </c:pt>
                <c:pt idx="1002">
                  <c:v>776</c:v>
                </c:pt>
                <c:pt idx="1003">
                  <c:v>776.5</c:v>
                </c:pt>
                <c:pt idx="1004">
                  <c:v>777</c:v>
                </c:pt>
                <c:pt idx="1005">
                  <c:v>777.5</c:v>
                </c:pt>
                <c:pt idx="1006">
                  <c:v>778</c:v>
                </c:pt>
                <c:pt idx="1007">
                  <c:v>778.5</c:v>
                </c:pt>
                <c:pt idx="1008">
                  <c:v>779</c:v>
                </c:pt>
                <c:pt idx="1009">
                  <c:v>779.5</c:v>
                </c:pt>
                <c:pt idx="1010">
                  <c:v>780</c:v>
                </c:pt>
                <c:pt idx="1011">
                  <c:v>780.5</c:v>
                </c:pt>
                <c:pt idx="1012">
                  <c:v>781</c:v>
                </c:pt>
                <c:pt idx="1013">
                  <c:v>781.5</c:v>
                </c:pt>
                <c:pt idx="1014">
                  <c:v>782</c:v>
                </c:pt>
                <c:pt idx="1015">
                  <c:v>782.5</c:v>
                </c:pt>
                <c:pt idx="1016">
                  <c:v>783</c:v>
                </c:pt>
                <c:pt idx="1017">
                  <c:v>783.5</c:v>
                </c:pt>
                <c:pt idx="1018">
                  <c:v>784</c:v>
                </c:pt>
                <c:pt idx="1019">
                  <c:v>784.5</c:v>
                </c:pt>
                <c:pt idx="1020">
                  <c:v>785</c:v>
                </c:pt>
                <c:pt idx="1021">
                  <c:v>785.5</c:v>
                </c:pt>
                <c:pt idx="1022">
                  <c:v>786</c:v>
                </c:pt>
                <c:pt idx="1023">
                  <c:v>786.5</c:v>
                </c:pt>
                <c:pt idx="1024">
                  <c:v>787</c:v>
                </c:pt>
                <c:pt idx="1025">
                  <c:v>787.5</c:v>
                </c:pt>
                <c:pt idx="1026">
                  <c:v>788</c:v>
                </c:pt>
                <c:pt idx="1027">
                  <c:v>788.5</c:v>
                </c:pt>
                <c:pt idx="1028">
                  <c:v>789</c:v>
                </c:pt>
                <c:pt idx="1029">
                  <c:v>789.5</c:v>
                </c:pt>
                <c:pt idx="1030">
                  <c:v>790</c:v>
                </c:pt>
                <c:pt idx="1031">
                  <c:v>790.5</c:v>
                </c:pt>
                <c:pt idx="1032">
                  <c:v>791</c:v>
                </c:pt>
                <c:pt idx="1033">
                  <c:v>791.5</c:v>
                </c:pt>
                <c:pt idx="1034">
                  <c:v>792</c:v>
                </c:pt>
                <c:pt idx="1035">
                  <c:v>792.5</c:v>
                </c:pt>
                <c:pt idx="1036">
                  <c:v>793</c:v>
                </c:pt>
                <c:pt idx="1037">
                  <c:v>793.5</c:v>
                </c:pt>
                <c:pt idx="1038">
                  <c:v>794</c:v>
                </c:pt>
                <c:pt idx="1039">
                  <c:v>794.5</c:v>
                </c:pt>
                <c:pt idx="1040">
                  <c:v>795</c:v>
                </c:pt>
                <c:pt idx="1041">
                  <c:v>795.5</c:v>
                </c:pt>
                <c:pt idx="1042">
                  <c:v>796</c:v>
                </c:pt>
                <c:pt idx="1043">
                  <c:v>796.5</c:v>
                </c:pt>
                <c:pt idx="1044">
                  <c:v>797</c:v>
                </c:pt>
                <c:pt idx="1045">
                  <c:v>797.5</c:v>
                </c:pt>
                <c:pt idx="1046">
                  <c:v>798</c:v>
                </c:pt>
                <c:pt idx="1047">
                  <c:v>798.5</c:v>
                </c:pt>
                <c:pt idx="1048">
                  <c:v>799</c:v>
                </c:pt>
                <c:pt idx="1049">
                  <c:v>799.5</c:v>
                </c:pt>
                <c:pt idx="1050">
                  <c:v>800</c:v>
                </c:pt>
                <c:pt idx="1051">
                  <c:v>800.5</c:v>
                </c:pt>
                <c:pt idx="1052">
                  <c:v>801</c:v>
                </c:pt>
                <c:pt idx="1053">
                  <c:v>801.5</c:v>
                </c:pt>
                <c:pt idx="1054">
                  <c:v>802</c:v>
                </c:pt>
                <c:pt idx="1055">
                  <c:v>802.5</c:v>
                </c:pt>
                <c:pt idx="1056">
                  <c:v>803</c:v>
                </c:pt>
                <c:pt idx="1057">
                  <c:v>803.5</c:v>
                </c:pt>
                <c:pt idx="1058">
                  <c:v>804</c:v>
                </c:pt>
                <c:pt idx="1059">
                  <c:v>804.5</c:v>
                </c:pt>
                <c:pt idx="1060">
                  <c:v>805</c:v>
                </c:pt>
                <c:pt idx="1061">
                  <c:v>805.5</c:v>
                </c:pt>
                <c:pt idx="1062">
                  <c:v>806</c:v>
                </c:pt>
                <c:pt idx="1063">
                  <c:v>806.5</c:v>
                </c:pt>
                <c:pt idx="1064">
                  <c:v>807</c:v>
                </c:pt>
                <c:pt idx="1065">
                  <c:v>807.5</c:v>
                </c:pt>
                <c:pt idx="1066">
                  <c:v>808</c:v>
                </c:pt>
                <c:pt idx="1067">
                  <c:v>808.5</c:v>
                </c:pt>
                <c:pt idx="1068">
                  <c:v>809</c:v>
                </c:pt>
                <c:pt idx="1069">
                  <c:v>809.5</c:v>
                </c:pt>
                <c:pt idx="1070">
                  <c:v>810</c:v>
                </c:pt>
                <c:pt idx="1071">
                  <c:v>810.5</c:v>
                </c:pt>
                <c:pt idx="1072">
                  <c:v>811</c:v>
                </c:pt>
                <c:pt idx="1073">
                  <c:v>811.5</c:v>
                </c:pt>
                <c:pt idx="1074">
                  <c:v>812</c:v>
                </c:pt>
                <c:pt idx="1075">
                  <c:v>812.5</c:v>
                </c:pt>
                <c:pt idx="1076">
                  <c:v>813</c:v>
                </c:pt>
                <c:pt idx="1077">
                  <c:v>813.5</c:v>
                </c:pt>
                <c:pt idx="1078">
                  <c:v>814</c:v>
                </c:pt>
                <c:pt idx="1079">
                  <c:v>814.5</c:v>
                </c:pt>
                <c:pt idx="1080">
                  <c:v>815</c:v>
                </c:pt>
                <c:pt idx="1081">
                  <c:v>815.5</c:v>
                </c:pt>
                <c:pt idx="1082">
                  <c:v>816</c:v>
                </c:pt>
                <c:pt idx="1083">
                  <c:v>816.5</c:v>
                </c:pt>
                <c:pt idx="1084">
                  <c:v>817</c:v>
                </c:pt>
                <c:pt idx="1085">
                  <c:v>817.5</c:v>
                </c:pt>
                <c:pt idx="1086">
                  <c:v>818</c:v>
                </c:pt>
                <c:pt idx="1087">
                  <c:v>818.5</c:v>
                </c:pt>
                <c:pt idx="1088">
                  <c:v>819</c:v>
                </c:pt>
                <c:pt idx="1089">
                  <c:v>819.5</c:v>
                </c:pt>
                <c:pt idx="1090">
                  <c:v>820</c:v>
                </c:pt>
                <c:pt idx="1091">
                  <c:v>820.5</c:v>
                </c:pt>
                <c:pt idx="1092">
                  <c:v>821</c:v>
                </c:pt>
                <c:pt idx="1093">
                  <c:v>821.5</c:v>
                </c:pt>
                <c:pt idx="1094">
                  <c:v>822</c:v>
                </c:pt>
                <c:pt idx="1095">
                  <c:v>822.5</c:v>
                </c:pt>
                <c:pt idx="1096">
                  <c:v>823</c:v>
                </c:pt>
                <c:pt idx="1097">
                  <c:v>823.5</c:v>
                </c:pt>
                <c:pt idx="1098">
                  <c:v>824</c:v>
                </c:pt>
                <c:pt idx="1099">
                  <c:v>824.5</c:v>
                </c:pt>
                <c:pt idx="1100">
                  <c:v>825</c:v>
                </c:pt>
                <c:pt idx="1101">
                  <c:v>825.5</c:v>
                </c:pt>
                <c:pt idx="1102">
                  <c:v>826</c:v>
                </c:pt>
                <c:pt idx="1103">
                  <c:v>826.5</c:v>
                </c:pt>
                <c:pt idx="1104">
                  <c:v>827</c:v>
                </c:pt>
                <c:pt idx="1105">
                  <c:v>827.5</c:v>
                </c:pt>
                <c:pt idx="1106">
                  <c:v>828</c:v>
                </c:pt>
                <c:pt idx="1107">
                  <c:v>828.5</c:v>
                </c:pt>
                <c:pt idx="1108">
                  <c:v>829</c:v>
                </c:pt>
                <c:pt idx="1109">
                  <c:v>829.5</c:v>
                </c:pt>
                <c:pt idx="1110">
                  <c:v>830</c:v>
                </c:pt>
                <c:pt idx="1111">
                  <c:v>830.5</c:v>
                </c:pt>
                <c:pt idx="1112">
                  <c:v>831</c:v>
                </c:pt>
                <c:pt idx="1113">
                  <c:v>831.5</c:v>
                </c:pt>
                <c:pt idx="1114">
                  <c:v>832</c:v>
                </c:pt>
                <c:pt idx="1115">
                  <c:v>832.5</c:v>
                </c:pt>
                <c:pt idx="1116">
                  <c:v>833</c:v>
                </c:pt>
                <c:pt idx="1117">
                  <c:v>833.5</c:v>
                </c:pt>
                <c:pt idx="1118">
                  <c:v>834</c:v>
                </c:pt>
                <c:pt idx="1119">
                  <c:v>834.5</c:v>
                </c:pt>
                <c:pt idx="1120">
                  <c:v>835</c:v>
                </c:pt>
                <c:pt idx="1121">
                  <c:v>835.5</c:v>
                </c:pt>
                <c:pt idx="1122">
                  <c:v>836</c:v>
                </c:pt>
                <c:pt idx="1123">
                  <c:v>836.5</c:v>
                </c:pt>
                <c:pt idx="1124">
                  <c:v>837</c:v>
                </c:pt>
                <c:pt idx="1125">
                  <c:v>837.5</c:v>
                </c:pt>
                <c:pt idx="1126">
                  <c:v>838</c:v>
                </c:pt>
                <c:pt idx="1127">
                  <c:v>838.5</c:v>
                </c:pt>
                <c:pt idx="1128">
                  <c:v>839</c:v>
                </c:pt>
                <c:pt idx="1129">
                  <c:v>839.5</c:v>
                </c:pt>
                <c:pt idx="1130">
                  <c:v>840</c:v>
                </c:pt>
                <c:pt idx="1131">
                  <c:v>840.5</c:v>
                </c:pt>
                <c:pt idx="1132">
                  <c:v>841</c:v>
                </c:pt>
                <c:pt idx="1133">
                  <c:v>841.5</c:v>
                </c:pt>
                <c:pt idx="1134">
                  <c:v>842</c:v>
                </c:pt>
                <c:pt idx="1135">
                  <c:v>842.5</c:v>
                </c:pt>
                <c:pt idx="1136">
                  <c:v>843</c:v>
                </c:pt>
                <c:pt idx="1137">
                  <c:v>843.5</c:v>
                </c:pt>
                <c:pt idx="1138">
                  <c:v>844</c:v>
                </c:pt>
                <c:pt idx="1139">
                  <c:v>844.5</c:v>
                </c:pt>
                <c:pt idx="1140">
                  <c:v>845</c:v>
                </c:pt>
                <c:pt idx="1141">
                  <c:v>845.5</c:v>
                </c:pt>
                <c:pt idx="1142">
                  <c:v>846</c:v>
                </c:pt>
                <c:pt idx="1143">
                  <c:v>846.5</c:v>
                </c:pt>
                <c:pt idx="1144">
                  <c:v>847</c:v>
                </c:pt>
                <c:pt idx="1145">
                  <c:v>847.5</c:v>
                </c:pt>
                <c:pt idx="1146">
                  <c:v>848</c:v>
                </c:pt>
                <c:pt idx="1147">
                  <c:v>848.5</c:v>
                </c:pt>
                <c:pt idx="1148">
                  <c:v>849</c:v>
                </c:pt>
                <c:pt idx="1149">
                  <c:v>849.5</c:v>
                </c:pt>
                <c:pt idx="1150">
                  <c:v>850</c:v>
                </c:pt>
                <c:pt idx="1151">
                  <c:v>850.5</c:v>
                </c:pt>
                <c:pt idx="1152">
                  <c:v>851</c:v>
                </c:pt>
                <c:pt idx="1153">
                  <c:v>851.5</c:v>
                </c:pt>
                <c:pt idx="1154">
                  <c:v>852</c:v>
                </c:pt>
                <c:pt idx="1155">
                  <c:v>852.5</c:v>
                </c:pt>
                <c:pt idx="1156">
                  <c:v>853</c:v>
                </c:pt>
                <c:pt idx="1157">
                  <c:v>853.5</c:v>
                </c:pt>
                <c:pt idx="1158">
                  <c:v>854</c:v>
                </c:pt>
                <c:pt idx="1159">
                  <c:v>854.5</c:v>
                </c:pt>
                <c:pt idx="1160">
                  <c:v>855</c:v>
                </c:pt>
                <c:pt idx="1161">
                  <c:v>855.5</c:v>
                </c:pt>
                <c:pt idx="1162">
                  <c:v>856</c:v>
                </c:pt>
                <c:pt idx="1163">
                  <c:v>856.5</c:v>
                </c:pt>
                <c:pt idx="1164">
                  <c:v>857</c:v>
                </c:pt>
                <c:pt idx="1165">
                  <c:v>857.5</c:v>
                </c:pt>
                <c:pt idx="1166">
                  <c:v>858</c:v>
                </c:pt>
                <c:pt idx="1167">
                  <c:v>858.5</c:v>
                </c:pt>
                <c:pt idx="1168">
                  <c:v>859</c:v>
                </c:pt>
                <c:pt idx="1169">
                  <c:v>859.5</c:v>
                </c:pt>
                <c:pt idx="1170">
                  <c:v>860</c:v>
                </c:pt>
                <c:pt idx="1171">
                  <c:v>860.5</c:v>
                </c:pt>
                <c:pt idx="1172">
                  <c:v>861</c:v>
                </c:pt>
                <c:pt idx="1173">
                  <c:v>861.5</c:v>
                </c:pt>
                <c:pt idx="1174">
                  <c:v>862</c:v>
                </c:pt>
                <c:pt idx="1175">
                  <c:v>862.5</c:v>
                </c:pt>
                <c:pt idx="1176">
                  <c:v>863</c:v>
                </c:pt>
                <c:pt idx="1177">
                  <c:v>863.5</c:v>
                </c:pt>
                <c:pt idx="1178">
                  <c:v>864</c:v>
                </c:pt>
                <c:pt idx="1179">
                  <c:v>864.5</c:v>
                </c:pt>
                <c:pt idx="1180">
                  <c:v>865</c:v>
                </c:pt>
                <c:pt idx="1181">
                  <c:v>865.5</c:v>
                </c:pt>
                <c:pt idx="1182">
                  <c:v>866</c:v>
                </c:pt>
                <c:pt idx="1183">
                  <c:v>866.5</c:v>
                </c:pt>
                <c:pt idx="1184">
                  <c:v>867</c:v>
                </c:pt>
                <c:pt idx="1185">
                  <c:v>867.5</c:v>
                </c:pt>
                <c:pt idx="1186">
                  <c:v>868</c:v>
                </c:pt>
                <c:pt idx="1187">
                  <c:v>868.5</c:v>
                </c:pt>
                <c:pt idx="1188">
                  <c:v>869</c:v>
                </c:pt>
                <c:pt idx="1189">
                  <c:v>869.5</c:v>
                </c:pt>
                <c:pt idx="1190">
                  <c:v>870</c:v>
                </c:pt>
                <c:pt idx="1191">
                  <c:v>870.5</c:v>
                </c:pt>
                <c:pt idx="1192">
                  <c:v>871</c:v>
                </c:pt>
                <c:pt idx="1193">
                  <c:v>871.5</c:v>
                </c:pt>
                <c:pt idx="1194">
                  <c:v>872</c:v>
                </c:pt>
                <c:pt idx="1195">
                  <c:v>872.5</c:v>
                </c:pt>
                <c:pt idx="1196">
                  <c:v>873</c:v>
                </c:pt>
                <c:pt idx="1197">
                  <c:v>873.5</c:v>
                </c:pt>
                <c:pt idx="1198">
                  <c:v>874</c:v>
                </c:pt>
                <c:pt idx="1199">
                  <c:v>874.5</c:v>
                </c:pt>
                <c:pt idx="1200">
                  <c:v>875</c:v>
                </c:pt>
                <c:pt idx="1201">
                  <c:v>875.5</c:v>
                </c:pt>
                <c:pt idx="1202">
                  <c:v>876</c:v>
                </c:pt>
                <c:pt idx="1203">
                  <c:v>876.5</c:v>
                </c:pt>
                <c:pt idx="1204">
                  <c:v>877</c:v>
                </c:pt>
                <c:pt idx="1205">
                  <c:v>877.5</c:v>
                </c:pt>
                <c:pt idx="1206">
                  <c:v>878</c:v>
                </c:pt>
                <c:pt idx="1207">
                  <c:v>878.5</c:v>
                </c:pt>
                <c:pt idx="1208">
                  <c:v>879</c:v>
                </c:pt>
                <c:pt idx="1209">
                  <c:v>879.5</c:v>
                </c:pt>
                <c:pt idx="1210">
                  <c:v>880</c:v>
                </c:pt>
                <c:pt idx="1211">
                  <c:v>880.5</c:v>
                </c:pt>
                <c:pt idx="1212">
                  <c:v>881</c:v>
                </c:pt>
                <c:pt idx="1213">
                  <c:v>881.5</c:v>
                </c:pt>
                <c:pt idx="1214">
                  <c:v>882</c:v>
                </c:pt>
                <c:pt idx="1215">
                  <c:v>882.5</c:v>
                </c:pt>
                <c:pt idx="1216">
                  <c:v>883</c:v>
                </c:pt>
                <c:pt idx="1217">
                  <c:v>883.5</c:v>
                </c:pt>
                <c:pt idx="1218">
                  <c:v>884</c:v>
                </c:pt>
                <c:pt idx="1219">
                  <c:v>884.5</c:v>
                </c:pt>
                <c:pt idx="1220">
                  <c:v>885</c:v>
                </c:pt>
                <c:pt idx="1221">
                  <c:v>885.5</c:v>
                </c:pt>
                <c:pt idx="1222">
                  <c:v>886</c:v>
                </c:pt>
                <c:pt idx="1223">
                  <c:v>886.5</c:v>
                </c:pt>
                <c:pt idx="1224">
                  <c:v>887</c:v>
                </c:pt>
                <c:pt idx="1225">
                  <c:v>887.5</c:v>
                </c:pt>
                <c:pt idx="1226">
                  <c:v>888</c:v>
                </c:pt>
                <c:pt idx="1227">
                  <c:v>888.5</c:v>
                </c:pt>
                <c:pt idx="1228">
                  <c:v>889</c:v>
                </c:pt>
                <c:pt idx="1229">
                  <c:v>889.5</c:v>
                </c:pt>
                <c:pt idx="1230">
                  <c:v>890</c:v>
                </c:pt>
                <c:pt idx="1231">
                  <c:v>890.5</c:v>
                </c:pt>
                <c:pt idx="1232">
                  <c:v>891</c:v>
                </c:pt>
                <c:pt idx="1233">
                  <c:v>891.5</c:v>
                </c:pt>
                <c:pt idx="1234">
                  <c:v>892</c:v>
                </c:pt>
                <c:pt idx="1235">
                  <c:v>892.5</c:v>
                </c:pt>
                <c:pt idx="1236">
                  <c:v>893</c:v>
                </c:pt>
                <c:pt idx="1237">
                  <c:v>893.5</c:v>
                </c:pt>
                <c:pt idx="1238">
                  <c:v>894</c:v>
                </c:pt>
                <c:pt idx="1239">
                  <c:v>894.5</c:v>
                </c:pt>
                <c:pt idx="1240">
                  <c:v>895</c:v>
                </c:pt>
                <c:pt idx="1241">
                  <c:v>895.5</c:v>
                </c:pt>
                <c:pt idx="1242">
                  <c:v>896</c:v>
                </c:pt>
                <c:pt idx="1243">
                  <c:v>896.5</c:v>
                </c:pt>
                <c:pt idx="1244">
                  <c:v>897</c:v>
                </c:pt>
                <c:pt idx="1245">
                  <c:v>897.5</c:v>
                </c:pt>
                <c:pt idx="1246">
                  <c:v>898</c:v>
                </c:pt>
                <c:pt idx="1247">
                  <c:v>898.5</c:v>
                </c:pt>
                <c:pt idx="1248">
                  <c:v>899</c:v>
                </c:pt>
                <c:pt idx="1249">
                  <c:v>899.5</c:v>
                </c:pt>
                <c:pt idx="1250">
                  <c:v>900</c:v>
                </c:pt>
                <c:pt idx="1251">
                  <c:v>900.5</c:v>
                </c:pt>
                <c:pt idx="1252">
                  <c:v>901</c:v>
                </c:pt>
                <c:pt idx="1253">
                  <c:v>901.5</c:v>
                </c:pt>
                <c:pt idx="1254">
                  <c:v>902</c:v>
                </c:pt>
                <c:pt idx="1255">
                  <c:v>902.5</c:v>
                </c:pt>
                <c:pt idx="1256">
                  <c:v>903</c:v>
                </c:pt>
                <c:pt idx="1257">
                  <c:v>903.5</c:v>
                </c:pt>
                <c:pt idx="1258">
                  <c:v>904</c:v>
                </c:pt>
                <c:pt idx="1259">
                  <c:v>904.5</c:v>
                </c:pt>
                <c:pt idx="1260">
                  <c:v>905</c:v>
                </c:pt>
                <c:pt idx="1261">
                  <c:v>905.5</c:v>
                </c:pt>
                <c:pt idx="1262">
                  <c:v>906</c:v>
                </c:pt>
                <c:pt idx="1263">
                  <c:v>906.5</c:v>
                </c:pt>
                <c:pt idx="1264">
                  <c:v>907</c:v>
                </c:pt>
                <c:pt idx="1265">
                  <c:v>907.5</c:v>
                </c:pt>
                <c:pt idx="1266">
                  <c:v>908</c:v>
                </c:pt>
                <c:pt idx="1267">
                  <c:v>908.5</c:v>
                </c:pt>
                <c:pt idx="1268">
                  <c:v>909</c:v>
                </c:pt>
                <c:pt idx="1269">
                  <c:v>909.5</c:v>
                </c:pt>
                <c:pt idx="1270">
                  <c:v>910</c:v>
                </c:pt>
                <c:pt idx="1271">
                  <c:v>910.5</c:v>
                </c:pt>
                <c:pt idx="1272">
                  <c:v>911</c:v>
                </c:pt>
                <c:pt idx="1273">
                  <c:v>911.5</c:v>
                </c:pt>
                <c:pt idx="1274">
                  <c:v>912</c:v>
                </c:pt>
                <c:pt idx="1275">
                  <c:v>912.5</c:v>
                </c:pt>
                <c:pt idx="1276">
                  <c:v>913</c:v>
                </c:pt>
                <c:pt idx="1277">
                  <c:v>913.5</c:v>
                </c:pt>
                <c:pt idx="1278">
                  <c:v>914</c:v>
                </c:pt>
                <c:pt idx="1279">
                  <c:v>914.5</c:v>
                </c:pt>
                <c:pt idx="1280">
                  <c:v>915</c:v>
                </c:pt>
                <c:pt idx="1281">
                  <c:v>915.5</c:v>
                </c:pt>
                <c:pt idx="1282">
                  <c:v>916</c:v>
                </c:pt>
                <c:pt idx="1283">
                  <c:v>916.5</c:v>
                </c:pt>
                <c:pt idx="1284">
                  <c:v>917</c:v>
                </c:pt>
                <c:pt idx="1285">
                  <c:v>917.5</c:v>
                </c:pt>
                <c:pt idx="1286">
                  <c:v>918</c:v>
                </c:pt>
                <c:pt idx="1287">
                  <c:v>918.5</c:v>
                </c:pt>
                <c:pt idx="1288">
                  <c:v>919</c:v>
                </c:pt>
                <c:pt idx="1289">
                  <c:v>919.5</c:v>
                </c:pt>
                <c:pt idx="1290">
                  <c:v>920</c:v>
                </c:pt>
                <c:pt idx="1291">
                  <c:v>920.5</c:v>
                </c:pt>
                <c:pt idx="1292">
                  <c:v>921</c:v>
                </c:pt>
                <c:pt idx="1293">
                  <c:v>921.5</c:v>
                </c:pt>
                <c:pt idx="1294">
                  <c:v>922</c:v>
                </c:pt>
                <c:pt idx="1295">
                  <c:v>922.5</c:v>
                </c:pt>
                <c:pt idx="1296">
                  <c:v>923</c:v>
                </c:pt>
                <c:pt idx="1297">
                  <c:v>923.5</c:v>
                </c:pt>
                <c:pt idx="1298">
                  <c:v>924</c:v>
                </c:pt>
                <c:pt idx="1299">
                  <c:v>924.5</c:v>
                </c:pt>
                <c:pt idx="1300">
                  <c:v>925</c:v>
                </c:pt>
                <c:pt idx="1301">
                  <c:v>925.5</c:v>
                </c:pt>
                <c:pt idx="1302">
                  <c:v>926</c:v>
                </c:pt>
                <c:pt idx="1303">
                  <c:v>926.5</c:v>
                </c:pt>
                <c:pt idx="1304">
                  <c:v>927</c:v>
                </c:pt>
                <c:pt idx="1305">
                  <c:v>927.5</c:v>
                </c:pt>
                <c:pt idx="1306">
                  <c:v>928</c:v>
                </c:pt>
                <c:pt idx="1307">
                  <c:v>928.5</c:v>
                </c:pt>
                <c:pt idx="1308">
                  <c:v>929</c:v>
                </c:pt>
                <c:pt idx="1309">
                  <c:v>929.5</c:v>
                </c:pt>
                <c:pt idx="1310">
                  <c:v>930</c:v>
                </c:pt>
                <c:pt idx="1311">
                  <c:v>930.5</c:v>
                </c:pt>
                <c:pt idx="1312">
                  <c:v>931</c:v>
                </c:pt>
                <c:pt idx="1313">
                  <c:v>931.5</c:v>
                </c:pt>
                <c:pt idx="1314">
                  <c:v>932</c:v>
                </c:pt>
                <c:pt idx="1315">
                  <c:v>932.5</c:v>
                </c:pt>
                <c:pt idx="1316">
                  <c:v>933</c:v>
                </c:pt>
                <c:pt idx="1317">
                  <c:v>933.5</c:v>
                </c:pt>
                <c:pt idx="1318">
                  <c:v>934</c:v>
                </c:pt>
                <c:pt idx="1319">
                  <c:v>934.5</c:v>
                </c:pt>
                <c:pt idx="1320">
                  <c:v>935</c:v>
                </c:pt>
                <c:pt idx="1321">
                  <c:v>935.5</c:v>
                </c:pt>
                <c:pt idx="1322">
                  <c:v>936</c:v>
                </c:pt>
                <c:pt idx="1323">
                  <c:v>936.5</c:v>
                </c:pt>
                <c:pt idx="1324">
                  <c:v>937</c:v>
                </c:pt>
                <c:pt idx="1325">
                  <c:v>937.5</c:v>
                </c:pt>
                <c:pt idx="1326">
                  <c:v>938</c:v>
                </c:pt>
                <c:pt idx="1327">
                  <c:v>938.5</c:v>
                </c:pt>
                <c:pt idx="1328">
                  <c:v>939</c:v>
                </c:pt>
                <c:pt idx="1329">
                  <c:v>939.5</c:v>
                </c:pt>
                <c:pt idx="1330">
                  <c:v>940</c:v>
                </c:pt>
                <c:pt idx="1331">
                  <c:v>940.5</c:v>
                </c:pt>
                <c:pt idx="1332">
                  <c:v>941</c:v>
                </c:pt>
                <c:pt idx="1333">
                  <c:v>941.5</c:v>
                </c:pt>
                <c:pt idx="1334">
                  <c:v>942</c:v>
                </c:pt>
                <c:pt idx="1335">
                  <c:v>942.5</c:v>
                </c:pt>
                <c:pt idx="1336">
                  <c:v>943</c:v>
                </c:pt>
                <c:pt idx="1337">
                  <c:v>943.5</c:v>
                </c:pt>
                <c:pt idx="1338">
                  <c:v>944</c:v>
                </c:pt>
                <c:pt idx="1339">
                  <c:v>944.5</c:v>
                </c:pt>
                <c:pt idx="1340">
                  <c:v>945</c:v>
                </c:pt>
                <c:pt idx="1341">
                  <c:v>945.5</c:v>
                </c:pt>
                <c:pt idx="1342">
                  <c:v>946</c:v>
                </c:pt>
                <c:pt idx="1343">
                  <c:v>946.5</c:v>
                </c:pt>
                <c:pt idx="1344">
                  <c:v>947</c:v>
                </c:pt>
                <c:pt idx="1345">
                  <c:v>947.5</c:v>
                </c:pt>
                <c:pt idx="1346">
                  <c:v>948</c:v>
                </c:pt>
                <c:pt idx="1347">
                  <c:v>948.5</c:v>
                </c:pt>
                <c:pt idx="1348">
                  <c:v>949</c:v>
                </c:pt>
                <c:pt idx="1349">
                  <c:v>949.5</c:v>
                </c:pt>
                <c:pt idx="1350">
                  <c:v>950</c:v>
                </c:pt>
                <c:pt idx="1351">
                  <c:v>950.5</c:v>
                </c:pt>
                <c:pt idx="1352">
                  <c:v>951</c:v>
                </c:pt>
                <c:pt idx="1353">
                  <c:v>951.5</c:v>
                </c:pt>
                <c:pt idx="1354">
                  <c:v>952</c:v>
                </c:pt>
                <c:pt idx="1355">
                  <c:v>952.5</c:v>
                </c:pt>
                <c:pt idx="1356">
                  <c:v>953</c:v>
                </c:pt>
                <c:pt idx="1357">
                  <c:v>953.5</c:v>
                </c:pt>
                <c:pt idx="1358">
                  <c:v>954</c:v>
                </c:pt>
                <c:pt idx="1359">
                  <c:v>954.5</c:v>
                </c:pt>
                <c:pt idx="1360">
                  <c:v>955</c:v>
                </c:pt>
                <c:pt idx="1361">
                  <c:v>955.5</c:v>
                </c:pt>
                <c:pt idx="1362">
                  <c:v>956</c:v>
                </c:pt>
                <c:pt idx="1363">
                  <c:v>956.5</c:v>
                </c:pt>
                <c:pt idx="1364">
                  <c:v>957</c:v>
                </c:pt>
                <c:pt idx="1365">
                  <c:v>957.5</c:v>
                </c:pt>
                <c:pt idx="1366">
                  <c:v>958</c:v>
                </c:pt>
                <c:pt idx="1367">
                  <c:v>958.5</c:v>
                </c:pt>
                <c:pt idx="1368">
                  <c:v>959</c:v>
                </c:pt>
                <c:pt idx="1369">
                  <c:v>959.5</c:v>
                </c:pt>
                <c:pt idx="1370">
                  <c:v>960</c:v>
                </c:pt>
                <c:pt idx="1371">
                  <c:v>960.5</c:v>
                </c:pt>
                <c:pt idx="1372">
                  <c:v>961</c:v>
                </c:pt>
                <c:pt idx="1373">
                  <c:v>961.5</c:v>
                </c:pt>
                <c:pt idx="1374">
                  <c:v>962</c:v>
                </c:pt>
                <c:pt idx="1375">
                  <c:v>962.5</c:v>
                </c:pt>
                <c:pt idx="1376">
                  <c:v>963</c:v>
                </c:pt>
                <c:pt idx="1377">
                  <c:v>963.5</c:v>
                </c:pt>
                <c:pt idx="1378">
                  <c:v>964</c:v>
                </c:pt>
                <c:pt idx="1379">
                  <c:v>964.5</c:v>
                </c:pt>
                <c:pt idx="1380">
                  <c:v>965</c:v>
                </c:pt>
                <c:pt idx="1381">
                  <c:v>965.5</c:v>
                </c:pt>
                <c:pt idx="1382">
                  <c:v>966</c:v>
                </c:pt>
                <c:pt idx="1383">
                  <c:v>966.5</c:v>
                </c:pt>
                <c:pt idx="1384">
                  <c:v>967</c:v>
                </c:pt>
                <c:pt idx="1385">
                  <c:v>967.5</c:v>
                </c:pt>
                <c:pt idx="1386">
                  <c:v>968</c:v>
                </c:pt>
                <c:pt idx="1387">
                  <c:v>968.5</c:v>
                </c:pt>
                <c:pt idx="1388">
                  <c:v>969</c:v>
                </c:pt>
                <c:pt idx="1389">
                  <c:v>969.5</c:v>
                </c:pt>
                <c:pt idx="1390">
                  <c:v>970</c:v>
                </c:pt>
                <c:pt idx="1391">
                  <c:v>970.5</c:v>
                </c:pt>
                <c:pt idx="1392">
                  <c:v>971</c:v>
                </c:pt>
                <c:pt idx="1393">
                  <c:v>971.5</c:v>
                </c:pt>
                <c:pt idx="1394">
                  <c:v>972</c:v>
                </c:pt>
                <c:pt idx="1395">
                  <c:v>972.5</c:v>
                </c:pt>
                <c:pt idx="1396">
                  <c:v>973</c:v>
                </c:pt>
                <c:pt idx="1397">
                  <c:v>973.5</c:v>
                </c:pt>
                <c:pt idx="1398">
                  <c:v>974</c:v>
                </c:pt>
                <c:pt idx="1399">
                  <c:v>974.5</c:v>
                </c:pt>
                <c:pt idx="1400">
                  <c:v>975</c:v>
                </c:pt>
                <c:pt idx="1401">
                  <c:v>975.5</c:v>
                </c:pt>
                <c:pt idx="1402">
                  <c:v>976</c:v>
                </c:pt>
                <c:pt idx="1403">
                  <c:v>976.5</c:v>
                </c:pt>
                <c:pt idx="1404">
                  <c:v>977</c:v>
                </c:pt>
                <c:pt idx="1405">
                  <c:v>977.5</c:v>
                </c:pt>
                <c:pt idx="1406">
                  <c:v>978</c:v>
                </c:pt>
                <c:pt idx="1407">
                  <c:v>978.5</c:v>
                </c:pt>
                <c:pt idx="1408">
                  <c:v>979</c:v>
                </c:pt>
                <c:pt idx="1409">
                  <c:v>979.5</c:v>
                </c:pt>
                <c:pt idx="1410">
                  <c:v>980</c:v>
                </c:pt>
                <c:pt idx="1411">
                  <c:v>980.5</c:v>
                </c:pt>
                <c:pt idx="1412">
                  <c:v>981</c:v>
                </c:pt>
                <c:pt idx="1413">
                  <c:v>981.5</c:v>
                </c:pt>
                <c:pt idx="1414">
                  <c:v>982</c:v>
                </c:pt>
                <c:pt idx="1415">
                  <c:v>982.5</c:v>
                </c:pt>
                <c:pt idx="1416">
                  <c:v>983</c:v>
                </c:pt>
                <c:pt idx="1417">
                  <c:v>983.5</c:v>
                </c:pt>
                <c:pt idx="1418">
                  <c:v>984</c:v>
                </c:pt>
                <c:pt idx="1419">
                  <c:v>984.5</c:v>
                </c:pt>
                <c:pt idx="1420">
                  <c:v>985</c:v>
                </c:pt>
                <c:pt idx="1421">
                  <c:v>985.5</c:v>
                </c:pt>
                <c:pt idx="1422">
                  <c:v>986</c:v>
                </c:pt>
                <c:pt idx="1423">
                  <c:v>986.5</c:v>
                </c:pt>
                <c:pt idx="1424">
                  <c:v>987</c:v>
                </c:pt>
                <c:pt idx="1425">
                  <c:v>987.5</c:v>
                </c:pt>
                <c:pt idx="1426">
                  <c:v>988</c:v>
                </c:pt>
                <c:pt idx="1427">
                  <c:v>988.5</c:v>
                </c:pt>
                <c:pt idx="1428">
                  <c:v>989</c:v>
                </c:pt>
                <c:pt idx="1429">
                  <c:v>989.5</c:v>
                </c:pt>
                <c:pt idx="1430">
                  <c:v>990</c:v>
                </c:pt>
                <c:pt idx="1431">
                  <c:v>990.5</c:v>
                </c:pt>
                <c:pt idx="1432">
                  <c:v>991</c:v>
                </c:pt>
                <c:pt idx="1433">
                  <c:v>991.5</c:v>
                </c:pt>
                <c:pt idx="1434">
                  <c:v>992</c:v>
                </c:pt>
                <c:pt idx="1435">
                  <c:v>992.5</c:v>
                </c:pt>
                <c:pt idx="1436">
                  <c:v>993</c:v>
                </c:pt>
                <c:pt idx="1437">
                  <c:v>993.5</c:v>
                </c:pt>
                <c:pt idx="1438">
                  <c:v>994</c:v>
                </c:pt>
                <c:pt idx="1439">
                  <c:v>994.5</c:v>
                </c:pt>
                <c:pt idx="1440">
                  <c:v>995</c:v>
                </c:pt>
                <c:pt idx="1441">
                  <c:v>995.5</c:v>
                </c:pt>
                <c:pt idx="1442">
                  <c:v>996</c:v>
                </c:pt>
                <c:pt idx="1443">
                  <c:v>996.5</c:v>
                </c:pt>
                <c:pt idx="1444">
                  <c:v>997</c:v>
                </c:pt>
                <c:pt idx="1445">
                  <c:v>997.5</c:v>
                </c:pt>
                <c:pt idx="1446">
                  <c:v>998</c:v>
                </c:pt>
                <c:pt idx="1447">
                  <c:v>998.5</c:v>
                </c:pt>
                <c:pt idx="1448">
                  <c:v>999</c:v>
                </c:pt>
                <c:pt idx="1449">
                  <c:v>999.5</c:v>
                </c:pt>
                <c:pt idx="1450">
                  <c:v>1000</c:v>
                </c:pt>
              </c:numCache>
            </c:numRef>
          </c:xVal>
          <c:yVal>
            <c:numRef>
              <c:f>Data!$O$3:$O$1453</c:f>
              <c:numCache>
                <c:formatCode>General</c:formatCode>
                <c:ptCount val="1451"/>
                <c:pt idx="0">
                  <c:v>187.93</c:v>
                </c:pt>
                <c:pt idx="1">
                  <c:v>186.7</c:v>
                </c:pt>
                <c:pt idx="2">
                  <c:v>185.48</c:v>
                </c:pt>
                <c:pt idx="3">
                  <c:v>184.88</c:v>
                </c:pt>
                <c:pt idx="4">
                  <c:v>184.27</c:v>
                </c:pt>
                <c:pt idx="5">
                  <c:v>183.67</c:v>
                </c:pt>
                <c:pt idx="6">
                  <c:v>183.08</c:v>
                </c:pt>
                <c:pt idx="7">
                  <c:v>182.49</c:v>
                </c:pt>
                <c:pt idx="8">
                  <c:v>181.9</c:v>
                </c:pt>
                <c:pt idx="9">
                  <c:v>180.75</c:v>
                </c:pt>
                <c:pt idx="10">
                  <c:v>180.18</c:v>
                </c:pt>
                <c:pt idx="11">
                  <c:v>179.6</c:v>
                </c:pt>
                <c:pt idx="12">
                  <c:v>178.49</c:v>
                </c:pt>
                <c:pt idx="13">
                  <c:v>177.93</c:v>
                </c:pt>
                <c:pt idx="14">
                  <c:v>176.83</c:v>
                </c:pt>
                <c:pt idx="15">
                  <c:v>176.28</c:v>
                </c:pt>
                <c:pt idx="16">
                  <c:v>175.2</c:v>
                </c:pt>
                <c:pt idx="17">
                  <c:v>174.67</c:v>
                </c:pt>
                <c:pt idx="18">
                  <c:v>173.61</c:v>
                </c:pt>
                <c:pt idx="19">
                  <c:v>173.08</c:v>
                </c:pt>
                <c:pt idx="20">
                  <c:v>172.05</c:v>
                </c:pt>
                <c:pt idx="21">
                  <c:v>171.53</c:v>
                </c:pt>
                <c:pt idx="22">
                  <c:v>170.51</c:v>
                </c:pt>
                <c:pt idx="23">
                  <c:v>170.01</c:v>
                </c:pt>
                <c:pt idx="24">
                  <c:v>169.01</c:v>
                </c:pt>
                <c:pt idx="25">
                  <c:v>168.03</c:v>
                </c:pt>
                <c:pt idx="26">
                  <c:v>167.53</c:v>
                </c:pt>
                <c:pt idx="27">
                  <c:v>166.57</c:v>
                </c:pt>
                <c:pt idx="28">
                  <c:v>165.61</c:v>
                </c:pt>
                <c:pt idx="29">
                  <c:v>165.14</c:v>
                </c:pt>
                <c:pt idx="30">
                  <c:v>164.2</c:v>
                </c:pt>
                <c:pt idx="31">
                  <c:v>163.27000000000001</c:v>
                </c:pt>
                <c:pt idx="32">
                  <c:v>162.36000000000001</c:v>
                </c:pt>
                <c:pt idx="33">
                  <c:v>161.46</c:v>
                </c:pt>
                <c:pt idx="34">
                  <c:v>160.56</c:v>
                </c:pt>
                <c:pt idx="35">
                  <c:v>159.68</c:v>
                </c:pt>
                <c:pt idx="36">
                  <c:v>158.81</c:v>
                </c:pt>
                <c:pt idx="37">
                  <c:v>157.94999999999999</c:v>
                </c:pt>
                <c:pt idx="38">
                  <c:v>157.1</c:v>
                </c:pt>
                <c:pt idx="39">
                  <c:v>156.25</c:v>
                </c:pt>
                <c:pt idx="40">
                  <c:v>155.41999999999999</c:v>
                </c:pt>
                <c:pt idx="41">
                  <c:v>154.6</c:v>
                </c:pt>
                <c:pt idx="42">
                  <c:v>153.78</c:v>
                </c:pt>
                <c:pt idx="43">
                  <c:v>152.58000000000001</c:v>
                </c:pt>
                <c:pt idx="44">
                  <c:v>151.4</c:v>
                </c:pt>
                <c:pt idx="45">
                  <c:v>150.24</c:v>
                </c:pt>
                <c:pt idx="46">
                  <c:v>149.1</c:v>
                </c:pt>
                <c:pt idx="47">
                  <c:v>147.97999999999999</c:v>
                </c:pt>
                <c:pt idx="48">
                  <c:v>147.24</c:v>
                </c:pt>
                <c:pt idx="49">
                  <c:v>146.5</c:v>
                </c:pt>
                <c:pt idx="50">
                  <c:v>145.41999999999999</c:v>
                </c:pt>
                <c:pt idx="51">
                  <c:v>144.69999999999999</c:v>
                </c:pt>
                <c:pt idx="52">
                  <c:v>143.30000000000001</c:v>
                </c:pt>
                <c:pt idx="53">
                  <c:v>142.27000000000001</c:v>
                </c:pt>
                <c:pt idx="54">
                  <c:v>141.26</c:v>
                </c:pt>
                <c:pt idx="55">
                  <c:v>140.58000000000001</c:v>
                </c:pt>
                <c:pt idx="56">
                  <c:v>139.59</c:v>
                </c:pt>
                <c:pt idx="57">
                  <c:v>138.29</c:v>
                </c:pt>
                <c:pt idx="58">
                  <c:v>137.34</c:v>
                </c:pt>
                <c:pt idx="59">
                  <c:v>136.08000000000001</c:v>
                </c:pt>
                <c:pt idx="60">
                  <c:v>134.86000000000001</c:v>
                </c:pt>
                <c:pt idx="61">
                  <c:v>133.65</c:v>
                </c:pt>
                <c:pt idx="62">
                  <c:v>132.47</c:v>
                </c:pt>
                <c:pt idx="63">
                  <c:v>131.02000000000001</c:v>
                </c:pt>
                <c:pt idx="64">
                  <c:v>129.61000000000001</c:v>
                </c:pt>
                <c:pt idx="65">
                  <c:v>128.22999999999999</c:v>
                </c:pt>
                <c:pt idx="66">
                  <c:v>126.88</c:v>
                </c:pt>
                <c:pt idx="67">
                  <c:v>125.05</c:v>
                </c:pt>
                <c:pt idx="68">
                  <c:v>123.27</c:v>
                </c:pt>
                <c:pt idx="69">
                  <c:v>121.54</c:v>
                </c:pt>
                <c:pt idx="70">
                  <c:v>119.63</c:v>
                </c:pt>
                <c:pt idx="71">
                  <c:v>117.56</c:v>
                </c:pt>
                <c:pt idx="72">
                  <c:v>115.78</c:v>
                </c:pt>
                <c:pt idx="73">
                  <c:v>113.85</c:v>
                </c:pt>
                <c:pt idx="74">
                  <c:v>111.98</c:v>
                </c:pt>
                <c:pt idx="75">
                  <c:v>109.59</c:v>
                </c:pt>
                <c:pt idx="76">
                  <c:v>107.13</c:v>
                </c:pt>
                <c:pt idx="77">
                  <c:v>104.6</c:v>
                </c:pt>
                <c:pt idx="78">
                  <c:v>102.03</c:v>
                </c:pt>
                <c:pt idx="79">
                  <c:v>99.595000000000013</c:v>
                </c:pt>
                <c:pt idx="80">
                  <c:v>96.828999999999979</c:v>
                </c:pt>
                <c:pt idx="81">
                  <c:v>93.941999999999993</c:v>
                </c:pt>
                <c:pt idx="82">
                  <c:v>90.582999999999998</c:v>
                </c:pt>
                <c:pt idx="83">
                  <c:v>86.992999999999995</c:v>
                </c:pt>
                <c:pt idx="84">
                  <c:v>83.152999999999949</c:v>
                </c:pt>
                <c:pt idx="85">
                  <c:v>78.977000000000004</c:v>
                </c:pt>
                <c:pt idx="86">
                  <c:v>74.536000000000001</c:v>
                </c:pt>
                <c:pt idx="87">
                  <c:v>69.697999999999993</c:v>
                </c:pt>
                <c:pt idx="88">
                  <c:v>64.403999999999996</c:v>
                </c:pt>
                <c:pt idx="89">
                  <c:v>58.696000000000012</c:v>
                </c:pt>
                <c:pt idx="90">
                  <c:v>52.715000000000003</c:v>
                </c:pt>
                <c:pt idx="91">
                  <c:v>46.637</c:v>
                </c:pt>
                <c:pt idx="92">
                  <c:v>41.142000000000003</c:v>
                </c:pt>
                <c:pt idx="93">
                  <c:v>36.671999999999997</c:v>
                </c:pt>
                <c:pt idx="94">
                  <c:v>31.811</c:v>
                </c:pt>
                <c:pt idx="95">
                  <c:v>26.812000000000001</c:v>
                </c:pt>
                <c:pt idx="96">
                  <c:v>21.884</c:v>
                </c:pt>
                <c:pt idx="97">
                  <c:v>17.420999999999999</c:v>
                </c:pt>
                <c:pt idx="98">
                  <c:v>13.795</c:v>
                </c:pt>
                <c:pt idx="99">
                  <c:v>11.288</c:v>
                </c:pt>
                <c:pt idx="100">
                  <c:v>10.156000000000001</c:v>
                </c:pt>
                <c:pt idx="101">
                  <c:v>10.519</c:v>
                </c:pt>
                <c:pt idx="102">
                  <c:v>12.314</c:v>
                </c:pt>
                <c:pt idx="103">
                  <c:v>15.337999999999999</c:v>
                </c:pt>
                <c:pt idx="104">
                  <c:v>19.329999999999991</c:v>
                </c:pt>
                <c:pt idx="105">
                  <c:v>24.035</c:v>
                </c:pt>
                <c:pt idx="106">
                  <c:v>29.128</c:v>
                </c:pt>
                <c:pt idx="107">
                  <c:v>34.362000000000002</c:v>
                </c:pt>
                <c:pt idx="108">
                  <c:v>39.721000000000011</c:v>
                </c:pt>
                <c:pt idx="109">
                  <c:v>44.792000000000002</c:v>
                </c:pt>
                <c:pt idx="110">
                  <c:v>49.609000000000002</c:v>
                </c:pt>
                <c:pt idx="111">
                  <c:v>54.341000000000001</c:v>
                </c:pt>
                <c:pt idx="112">
                  <c:v>58.679000000000002</c:v>
                </c:pt>
                <c:pt idx="113">
                  <c:v>62.567999999999998</c:v>
                </c:pt>
                <c:pt idx="114">
                  <c:v>66.114000000000004</c:v>
                </c:pt>
                <c:pt idx="115">
                  <c:v>69.230999999999995</c:v>
                </c:pt>
                <c:pt idx="116">
                  <c:v>72.039000000000001</c:v>
                </c:pt>
                <c:pt idx="117">
                  <c:v>74.501000000000005</c:v>
                </c:pt>
                <c:pt idx="118">
                  <c:v>76.692999999999998</c:v>
                </c:pt>
                <c:pt idx="119">
                  <c:v>78.453999999999994</c:v>
                </c:pt>
                <c:pt idx="120">
                  <c:v>80.004000000000005</c:v>
                </c:pt>
                <c:pt idx="121">
                  <c:v>81.414000000000001</c:v>
                </c:pt>
                <c:pt idx="122">
                  <c:v>82.772999999999982</c:v>
                </c:pt>
                <c:pt idx="123">
                  <c:v>84.07</c:v>
                </c:pt>
                <c:pt idx="124">
                  <c:v>85.070999999999998</c:v>
                </c:pt>
                <c:pt idx="125">
                  <c:v>85.982000000000014</c:v>
                </c:pt>
                <c:pt idx="126">
                  <c:v>86.676999999999978</c:v>
                </c:pt>
                <c:pt idx="127">
                  <c:v>87.266000000000005</c:v>
                </c:pt>
                <c:pt idx="128">
                  <c:v>87.742000000000004</c:v>
                </c:pt>
                <c:pt idx="129">
                  <c:v>88.101999999999975</c:v>
                </c:pt>
                <c:pt idx="130">
                  <c:v>88.342000000000013</c:v>
                </c:pt>
                <c:pt idx="131">
                  <c:v>88.46</c:v>
                </c:pt>
                <c:pt idx="132">
                  <c:v>88.578999999999979</c:v>
                </c:pt>
                <c:pt idx="133">
                  <c:v>88.573999999999998</c:v>
                </c:pt>
                <c:pt idx="134">
                  <c:v>88.447000000000003</c:v>
                </c:pt>
                <c:pt idx="135">
                  <c:v>88.319000000000003</c:v>
                </c:pt>
                <c:pt idx="136">
                  <c:v>88.07</c:v>
                </c:pt>
                <c:pt idx="137">
                  <c:v>87.822999999999979</c:v>
                </c:pt>
                <c:pt idx="138">
                  <c:v>87.456999999999994</c:v>
                </c:pt>
                <c:pt idx="139">
                  <c:v>87.093999999999994</c:v>
                </c:pt>
                <c:pt idx="140">
                  <c:v>86.616</c:v>
                </c:pt>
                <c:pt idx="141">
                  <c:v>86.26</c:v>
                </c:pt>
                <c:pt idx="142">
                  <c:v>85.792000000000002</c:v>
                </c:pt>
                <c:pt idx="143">
                  <c:v>85.215000000000003</c:v>
                </c:pt>
                <c:pt idx="144">
                  <c:v>84.759</c:v>
                </c:pt>
                <c:pt idx="145">
                  <c:v>84.087000000000003</c:v>
                </c:pt>
                <c:pt idx="146">
                  <c:v>83.534000000000006</c:v>
                </c:pt>
                <c:pt idx="147">
                  <c:v>82.882000000000005</c:v>
                </c:pt>
                <c:pt idx="148">
                  <c:v>82.135000000000005</c:v>
                </c:pt>
                <c:pt idx="149">
                  <c:v>81.403000000000006</c:v>
                </c:pt>
                <c:pt idx="150">
                  <c:v>80.683999999999983</c:v>
                </c:pt>
                <c:pt idx="151">
                  <c:v>79.878999999999948</c:v>
                </c:pt>
                <c:pt idx="152">
                  <c:v>78.995000000000005</c:v>
                </c:pt>
                <c:pt idx="153">
                  <c:v>78.131</c:v>
                </c:pt>
                <c:pt idx="154">
                  <c:v>77.287000000000006</c:v>
                </c:pt>
                <c:pt idx="155">
                  <c:v>76.462000000000003</c:v>
                </c:pt>
                <c:pt idx="156">
                  <c:v>75.566999999999993</c:v>
                </c:pt>
                <c:pt idx="157">
                  <c:v>74.694999999999993</c:v>
                </c:pt>
                <c:pt idx="158">
                  <c:v>73.760000000000005</c:v>
                </c:pt>
                <c:pt idx="159">
                  <c:v>72.768000000000001</c:v>
                </c:pt>
                <c:pt idx="160">
                  <c:v>71.724999999999994</c:v>
                </c:pt>
                <c:pt idx="161">
                  <c:v>70.713999999999999</c:v>
                </c:pt>
                <c:pt idx="162">
                  <c:v>69.657999999999987</c:v>
                </c:pt>
                <c:pt idx="163">
                  <c:v>68.563999999999993</c:v>
                </c:pt>
                <c:pt idx="164">
                  <c:v>67.436000000000007</c:v>
                </c:pt>
                <c:pt idx="165">
                  <c:v>66.281000000000006</c:v>
                </c:pt>
                <c:pt idx="166">
                  <c:v>65.039000000000001</c:v>
                </c:pt>
                <c:pt idx="167">
                  <c:v>63.844999999999999</c:v>
                </c:pt>
                <c:pt idx="168">
                  <c:v>62.579000000000001</c:v>
                </c:pt>
                <c:pt idx="169">
                  <c:v>61.252000000000002</c:v>
                </c:pt>
                <c:pt idx="170">
                  <c:v>59.93</c:v>
                </c:pt>
                <c:pt idx="171">
                  <c:v>58.616</c:v>
                </c:pt>
                <c:pt idx="172">
                  <c:v>57.411000000000001</c:v>
                </c:pt>
                <c:pt idx="173">
                  <c:v>55.976999999999997</c:v>
                </c:pt>
                <c:pt idx="174">
                  <c:v>54.18</c:v>
                </c:pt>
                <c:pt idx="175">
                  <c:v>52.91</c:v>
                </c:pt>
                <c:pt idx="176">
                  <c:v>51.311999999999998</c:v>
                </c:pt>
                <c:pt idx="177">
                  <c:v>49.814</c:v>
                </c:pt>
                <c:pt idx="178">
                  <c:v>48.067</c:v>
                </c:pt>
                <c:pt idx="179">
                  <c:v>46.445</c:v>
                </c:pt>
                <c:pt idx="180">
                  <c:v>44.646000000000001</c:v>
                </c:pt>
                <c:pt idx="181">
                  <c:v>42.726000000000013</c:v>
                </c:pt>
                <c:pt idx="182">
                  <c:v>40.734999999999999</c:v>
                </c:pt>
                <c:pt idx="183">
                  <c:v>38.717000000000013</c:v>
                </c:pt>
                <c:pt idx="184">
                  <c:v>36.335000000000001</c:v>
                </c:pt>
                <c:pt idx="185">
                  <c:v>33.446000000000012</c:v>
                </c:pt>
                <c:pt idx="186">
                  <c:v>30.484000000000002</c:v>
                </c:pt>
                <c:pt idx="187">
                  <c:v>28.242999999999981</c:v>
                </c:pt>
                <c:pt idx="188">
                  <c:v>27.709</c:v>
                </c:pt>
                <c:pt idx="189">
                  <c:v>27.5</c:v>
                </c:pt>
                <c:pt idx="190">
                  <c:v>26.606000000000009</c:v>
                </c:pt>
                <c:pt idx="191">
                  <c:v>25.245000000000001</c:v>
                </c:pt>
                <c:pt idx="192">
                  <c:v>23.719000000000001</c:v>
                </c:pt>
                <c:pt idx="193">
                  <c:v>22.048999999999999</c:v>
                </c:pt>
                <c:pt idx="194">
                  <c:v>20.334</c:v>
                </c:pt>
                <c:pt idx="195">
                  <c:v>18.603999999999999</c:v>
                </c:pt>
                <c:pt idx="196">
                  <c:v>16.861000000000001</c:v>
                </c:pt>
                <c:pt idx="197">
                  <c:v>15.191000000000001</c:v>
                </c:pt>
                <c:pt idx="198">
                  <c:v>13.53</c:v>
                </c:pt>
                <c:pt idx="199">
                  <c:v>11.922000000000001</c:v>
                </c:pt>
                <c:pt idx="200">
                  <c:v>10.372999999999999</c:v>
                </c:pt>
                <c:pt idx="201">
                  <c:v>8.9182999999999986</c:v>
                </c:pt>
                <c:pt idx="202">
                  <c:v>7.5353000000000003</c:v>
                </c:pt>
                <c:pt idx="203">
                  <c:v>6.2666000000000004</c:v>
                </c:pt>
                <c:pt idx="204">
                  <c:v>5.1256999999999966</c:v>
                </c:pt>
                <c:pt idx="205">
                  <c:v>4.0907</c:v>
                </c:pt>
                <c:pt idx="206">
                  <c:v>3.2004999999999999</c:v>
                </c:pt>
                <c:pt idx="207">
                  <c:v>2.4653999999999998</c:v>
                </c:pt>
                <c:pt idx="208">
                  <c:v>1.9092</c:v>
                </c:pt>
                <c:pt idx="209">
                  <c:v>1.5367</c:v>
                </c:pt>
                <c:pt idx="210">
                  <c:v>1.3671</c:v>
                </c:pt>
                <c:pt idx="211">
                  <c:v>1.4056999999999991</c:v>
                </c:pt>
                <c:pt idx="212">
                  <c:v>1.6473</c:v>
                </c:pt>
                <c:pt idx="213">
                  <c:v>2.0777000000000001</c:v>
                </c:pt>
                <c:pt idx="214">
                  <c:v>2.6827000000000001</c:v>
                </c:pt>
                <c:pt idx="215">
                  <c:v>3.4521000000000002</c:v>
                </c:pt>
                <c:pt idx="216">
                  <c:v>4.3464999999999998</c:v>
                </c:pt>
                <c:pt idx="217">
                  <c:v>5.3740999999999977</c:v>
                </c:pt>
                <c:pt idx="218">
                  <c:v>6.4996</c:v>
                </c:pt>
                <c:pt idx="219">
                  <c:v>7.7092999999999998</c:v>
                </c:pt>
                <c:pt idx="220">
                  <c:v>8.9991000000000003</c:v>
                </c:pt>
                <c:pt idx="221">
                  <c:v>10.339</c:v>
                </c:pt>
                <c:pt idx="222">
                  <c:v>11.739000000000001</c:v>
                </c:pt>
                <c:pt idx="223">
                  <c:v>13.183</c:v>
                </c:pt>
                <c:pt idx="224">
                  <c:v>14.64</c:v>
                </c:pt>
                <c:pt idx="225">
                  <c:v>16.111000000000001</c:v>
                </c:pt>
                <c:pt idx="226">
                  <c:v>17.567</c:v>
                </c:pt>
                <c:pt idx="227">
                  <c:v>18.995000000000001</c:v>
                </c:pt>
                <c:pt idx="228">
                  <c:v>20.306999999999999</c:v>
                </c:pt>
                <c:pt idx="229">
                  <c:v>21.577999999999999</c:v>
                </c:pt>
                <c:pt idx="230">
                  <c:v>22.75</c:v>
                </c:pt>
                <c:pt idx="231">
                  <c:v>23.986999999999981</c:v>
                </c:pt>
                <c:pt idx="232">
                  <c:v>25.376999999999999</c:v>
                </c:pt>
                <c:pt idx="233">
                  <c:v>26.850999999999999</c:v>
                </c:pt>
                <c:pt idx="234">
                  <c:v>28.298999999999999</c:v>
                </c:pt>
                <c:pt idx="235">
                  <c:v>29.8</c:v>
                </c:pt>
                <c:pt idx="236">
                  <c:v>31.209</c:v>
                </c:pt>
                <c:pt idx="237">
                  <c:v>32.470999999999997</c:v>
                </c:pt>
                <c:pt idx="238">
                  <c:v>33.688000000000002</c:v>
                </c:pt>
                <c:pt idx="239">
                  <c:v>34.835000000000001</c:v>
                </c:pt>
                <c:pt idx="240">
                  <c:v>35.886000000000003</c:v>
                </c:pt>
                <c:pt idx="241">
                  <c:v>37.007000000000012</c:v>
                </c:pt>
                <c:pt idx="242">
                  <c:v>37.999000000000002</c:v>
                </c:pt>
                <c:pt idx="243">
                  <c:v>38.835000000000001</c:v>
                </c:pt>
                <c:pt idx="244">
                  <c:v>39.71</c:v>
                </c:pt>
                <c:pt idx="245">
                  <c:v>40.629000000000012</c:v>
                </c:pt>
                <c:pt idx="246">
                  <c:v>41.347000000000001</c:v>
                </c:pt>
                <c:pt idx="247">
                  <c:v>42.094000000000001</c:v>
                </c:pt>
                <c:pt idx="248">
                  <c:v>42.869</c:v>
                </c:pt>
                <c:pt idx="249">
                  <c:v>43.403000000000013</c:v>
                </c:pt>
                <c:pt idx="250">
                  <c:v>43.951000000000001</c:v>
                </c:pt>
                <c:pt idx="251">
                  <c:v>44.514000000000003</c:v>
                </c:pt>
                <c:pt idx="252">
                  <c:v>44.801000000000002</c:v>
                </c:pt>
                <c:pt idx="253">
                  <c:v>45.091000000000001</c:v>
                </c:pt>
                <c:pt idx="254">
                  <c:v>45.686</c:v>
                </c:pt>
                <c:pt idx="255">
                  <c:v>45.988999999999997</c:v>
                </c:pt>
                <c:pt idx="256">
                  <c:v>46.609000000000002</c:v>
                </c:pt>
                <c:pt idx="257">
                  <c:v>46.924999999999997</c:v>
                </c:pt>
                <c:pt idx="258">
                  <c:v>47.246000000000002</c:v>
                </c:pt>
                <c:pt idx="259">
                  <c:v>47.572000000000003</c:v>
                </c:pt>
                <c:pt idx="260">
                  <c:v>47.902000000000001</c:v>
                </c:pt>
                <c:pt idx="261">
                  <c:v>47.9</c:v>
                </c:pt>
                <c:pt idx="262">
                  <c:v>48.234999999999999</c:v>
                </c:pt>
                <c:pt idx="263">
                  <c:v>48.233000000000011</c:v>
                </c:pt>
                <c:pt idx="264">
                  <c:v>48.574000000000012</c:v>
                </c:pt>
                <c:pt idx="265">
                  <c:v>48.572000000000003</c:v>
                </c:pt>
                <c:pt idx="266">
                  <c:v>48.57</c:v>
                </c:pt>
                <c:pt idx="267">
                  <c:v>48.567999999999998</c:v>
                </c:pt>
                <c:pt idx="268">
                  <c:v>48.566000000000003</c:v>
                </c:pt>
                <c:pt idx="269">
                  <c:v>48.564</c:v>
                </c:pt>
                <c:pt idx="270">
                  <c:v>48.561999999999998</c:v>
                </c:pt>
                <c:pt idx="271">
                  <c:v>48.56</c:v>
                </c:pt>
                <c:pt idx="272">
                  <c:v>48.216000000000001</c:v>
                </c:pt>
                <c:pt idx="273">
                  <c:v>48.214000000000013</c:v>
                </c:pt>
                <c:pt idx="274">
                  <c:v>48.212000000000003</c:v>
                </c:pt>
                <c:pt idx="275">
                  <c:v>47.874000000000002</c:v>
                </c:pt>
                <c:pt idx="276">
                  <c:v>47.54</c:v>
                </c:pt>
                <c:pt idx="277">
                  <c:v>47.537999999999997</c:v>
                </c:pt>
                <c:pt idx="278">
                  <c:v>47.209000000000003</c:v>
                </c:pt>
                <c:pt idx="279">
                  <c:v>46.884999999999998</c:v>
                </c:pt>
                <c:pt idx="280">
                  <c:v>46.564999999999998</c:v>
                </c:pt>
                <c:pt idx="281">
                  <c:v>46.25</c:v>
                </c:pt>
                <c:pt idx="282">
                  <c:v>45.94</c:v>
                </c:pt>
                <c:pt idx="283">
                  <c:v>45.634</c:v>
                </c:pt>
                <c:pt idx="284">
                  <c:v>45.036000000000001</c:v>
                </c:pt>
                <c:pt idx="285">
                  <c:v>44.454999999999998</c:v>
                </c:pt>
                <c:pt idx="286">
                  <c:v>43.889000000000003</c:v>
                </c:pt>
                <c:pt idx="287">
                  <c:v>43.339000000000013</c:v>
                </c:pt>
                <c:pt idx="288">
                  <c:v>42.540999999999997</c:v>
                </c:pt>
                <c:pt idx="289">
                  <c:v>41.773000000000003</c:v>
                </c:pt>
                <c:pt idx="290">
                  <c:v>40.558</c:v>
                </c:pt>
                <c:pt idx="291">
                  <c:v>39.414999999999999</c:v>
                </c:pt>
                <c:pt idx="292">
                  <c:v>37.926000000000002</c:v>
                </c:pt>
                <c:pt idx="293">
                  <c:v>35.994999999999997</c:v>
                </c:pt>
                <c:pt idx="294">
                  <c:v>33.616</c:v>
                </c:pt>
                <c:pt idx="295">
                  <c:v>30.483000000000001</c:v>
                </c:pt>
                <c:pt idx="296">
                  <c:v>26.498999999999999</c:v>
                </c:pt>
                <c:pt idx="297">
                  <c:v>21.710999999999999</c:v>
                </c:pt>
                <c:pt idx="298">
                  <c:v>16.584</c:v>
                </c:pt>
                <c:pt idx="299">
                  <c:v>12.956</c:v>
                </c:pt>
                <c:pt idx="300">
                  <c:v>12.81</c:v>
                </c:pt>
                <c:pt idx="301">
                  <c:v>16.135000000000009</c:v>
                </c:pt>
                <c:pt idx="302">
                  <c:v>20.753</c:v>
                </c:pt>
                <c:pt idx="303">
                  <c:v>24.885999999999999</c:v>
                </c:pt>
                <c:pt idx="304">
                  <c:v>28.009</c:v>
                </c:pt>
                <c:pt idx="305">
                  <c:v>30.091999999999999</c:v>
                </c:pt>
                <c:pt idx="306">
                  <c:v>31.398</c:v>
                </c:pt>
                <c:pt idx="307">
                  <c:v>32.097000000000001</c:v>
                </c:pt>
                <c:pt idx="308">
                  <c:v>32.531000000000013</c:v>
                </c:pt>
                <c:pt idx="309">
                  <c:v>32.53</c:v>
                </c:pt>
                <c:pt idx="310">
                  <c:v>32.381999999999998</c:v>
                </c:pt>
                <c:pt idx="311">
                  <c:v>31.949000000000002</c:v>
                </c:pt>
                <c:pt idx="312">
                  <c:v>31.529</c:v>
                </c:pt>
                <c:pt idx="313">
                  <c:v>30.853000000000009</c:v>
                </c:pt>
                <c:pt idx="314">
                  <c:v>30.207999999999991</c:v>
                </c:pt>
                <c:pt idx="315">
                  <c:v>29.352</c:v>
                </c:pt>
                <c:pt idx="316">
                  <c:v>28.434000000000001</c:v>
                </c:pt>
                <c:pt idx="317">
                  <c:v>27.367999999999999</c:v>
                </c:pt>
                <c:pt idx="318">
                  <c:v>26.29</c:v>
                </c:pt>
                <c:pt idx="319">
                  <c:v>25.041</c:v>
                </c:pt>
                <c:pt idx="320">
                  <c:v>23.608000000000001</c:v>
                </c:pt>
                <c:pt idx="321">
                  <c:v>22.074999999999999</c:v>
                </c:pt>
                <c:pt idx="322">
                  <c:v>20.294</c:v>
                </c:pt>
                <c:pt idx="323">
                  <c:v>18.254999999999999</c:v>
                </c:pt>
                <c:pt idx="324">
                  <c:v>16.056000000000001</c:v>
                </c:pt>
                <c:pt idx="325">
                  <c:v>13.920999999999999</c:v>
                </c:pt>
                <c:pt idx="326">
                  <c:v>11.871</c:v>
                </c:pt>
                <c:pt idx="327">
                  <c:v>9.9163999999999994</c:v>
                </c:pt>
                <c:pt idx="328">
                  <c:v>8.6503000000000014</c:v>
                </c:pt>
                <c:pt idx="329">
                  <c:v>8.5963999999999992</c:v>
                </c:pt>
                <c:pt idx="330">
                  <c:v>9.4486000000000008</c:v>
                </c:pt>
                <c:pt idx="331">
                  <c:v>10.367000000000001</c:v>
                </c:pt>
                <c:pt idx="332">
                  <c:v>10.792</c:v>
                </c:pt>
                <c:pt idx="333">
                  <c:v>10.622999999999999</c:v>
                </c:pt>
                <c:pt idx="334">
                  <c:v>9.9746000000000006</c:v>
                </c:pt>
                <c:pt idx="335">
                  <c:v>9.0341999999999985</c:v>
                </c:pt>
                <c:pt idx="336">
                  <c:v>8.0716000000000001</c:v>
                </c:pt>
                <c:pt idx="337">
                  <c:v>7.2458999999999998</c:v>
                </c:pt>
                <c:pt idx="338">
                  <c:v>6.4267000000000003</c:v>
                </c:pt>
                <c:pt idx="339">
                  <c:v>5.5234999999999994</c:v>
                </c:pt>
                <c:pt idx="340">
                  <c:v>4.5518000000000001</c:v>
                </c:pt>
                <c:pt idx="341">
                  <c:v>3.6461000000000001</c:v>
                </c:pt>
                <c:pt idx="342">
                  <c:v>2.827</c:v>
                </c:pt>
                <c:pt idx="343">
                  <c:v>2.1494</c:v>
                </c:pt>
                <c:pt idx="344">
                  <c:v>1.6414</c:v>
                </c:pt>
                <c:pt idx="345">
                  <c:v>1.3310999999999999</c:v>
                </c:pt>
                <c:pt idx="346">
                  <c:v>1.2384999999999999</c:v>
                </c:pt>
                <c:pt idx="347">
                  <c:v>1.3694999999999999</c:v>
                </c:pt>
                <c:pt idx="348">
                  <c:v>1.7133</c:v>
                </c:pt>
                <c:pt idx="349">
                  <c:v>2.2454999999999998</c:v>
                </c:pt>
                <c:pt idx="350">
                  <c:v>2.9430000000000001</c:v>
                </c:pt>
                <c:pt idx="351">
                  <c:v>3.7820999999999998</c:v>
                </c:pt>
                <c:pt idx="352">
                  <c:v>4.72</c:v>
                </c:pt>
                <c:pt idx="353">
                  <c:v>5.7401</c:v>
                </c:pt>
                <c:pt idx="354">
                  <c:v>6.8346</c:v>
                </c:pt>
                <c:pt idx="355">
                  <c:v>7.9298000000000002</c:v>
                </c:pt>
                <c:pt idx="356">
                  <c:v>9.0681000000000012</c:v>
                </c:pt>
                <c:pt idx="357">
                  <c:v>10.191000000000001</c:v>
                </c:pt>
                <c:pt idx="358">
                  <c:v>11.311</c:v>
                </c:pt>
                <c:pt idx="359">
                  <c:v>12.409000000000001</c:v>
                </c:pt>
                <c:pt idx="360">
                  <c:v>13.457000000000001</c:v>
                </c:pt>
                <c:pt idx="361">
                  <c:v>14.465999999999999</c:v>
                </c:pt>
                <c:pt idx="362">
                  <c:v>15.433999999999999</c:v>
                </c:pt>
                <c:pt idx="363">
                  <c:v>16.306000000000001</c:v>
                </c:pt>
                <c:pt idx="364">
                  <c:v>17.172999999999991</c:v>
                </c:pt>
                <c:pt idx="365">
                  <c:v>17.931999999999999</c:v>
                </c:pt>
                <c:pt idx="366">
                  <c:v>18.673999999999999</c:v>
                </c:pt>
                <c:pt idx="367">
                  <c:v>19.286999999999999</c:v>
                </c:pt>
                <c:pt idx="368">
                  <c:v>19.891999999999999</c:v>
                </c:pt>
                <c:pt idx="369">
                  <c:v>20.427</c:v>
                </c:pt>
                <c:pt idx="370">
                  <c:v>20.936</c:v>
                </c:pt>
                <c:pt idx="371">
                  <c:v>21.35</c:v>
                </c:pt>
                <c:pt idx="372">
                  <c:v>21.657</c:v>
                </c:pt>
                <c:pt idx="373">
                  <c:v>21.972999999999999</c:v>
                </c:pt>
                <c:pt idx="374">
                  <c:v>22.233000000000001</c:v>
                </c:pt>
                <c:pt idx="375">
                  <c:v>22.364999999999991</c:v>
                </c:pt>
                <c:pt idx="376">
                  <c:v>22.498000000000001</c:v>
                </c:pt>
                <c:pt idx="377">
                  <c:v>22.565000000000001</c:v>
                </c:pt>
                <c:pt idx="378">
                  <c:v>22.565000000000001</c:v>
                </c:pt>
                <c:pt idx="379">
                  <c:v>22.495999999999999</c:v>
                </c:pt>
                <c:pt idx="380">
                  <c:v>22.428000000000001</c:v>
                </c:pt>
                <c:pt idx="381">
                  <c:v>22.36</c:v>
                </c:pt>
                <c:pt idx="382">
                  <c:v>22.161000000000001</c:v>
                </c:pt>
                <c:pt idx="383">
                  <c:v>21.902000000000001</c:v>
                </c:pt>
                <c:pt idx="384">
                  <c:v>21.585999999999981</c:v>
                </c:pt>
                <c:pt idx="385">
                  <c:v>21.042000000000002</c:v>
                </c:pt>
                <c:pt idx="386">
                  <c:v>20.361000000000001</c:v>
                </c:pt>
                <c:pt idx="387">
                  <c:v>19.472000000000001</c:v>
                </c:pt>
                <c:pt idx="388">
                  <c:v>18.260999999999999</c:v>
                </c:pt>
                <c:pt idx="389">
                  <c:v>16.786999999999999</c:v>
                </c:pt>
                <c:pt idx="390">
                  <c:v>15.093</c:v>
                </c:pt>
                <c:pt idx="391">
                  <c:v>13.49</c:v>
                </c:pt>
                <c:pt idx="392">
                  <c:v>12.612</c:v>
                </c:pt>
                <c:pt idx="393">
                  <c:v>12.532999999999999</c:v>
                </c:pt>
                <c:pt idx="394">
                  <c:v>12.513</c:v>
                </c:pt>
                <c:pt idx="395">
                  <c:v>11.917</c:v>
                </c:pt>
                <c:pt idx="396">
                  <c:v>10.659000000000001</c:v>
                </c:pt>
                <c:pt idx="397">
                  <c:v>9.0473999999999997</c:v>
                </c:pt>
                <c:pt idx="398">
                  <c:v>7.5568999999999997</c:v>
                </c:pt>
                <c:pt idx="399">
                  <c:v>6.7183000000000002</c:v>
                </c:pt>
                <c:pt idx="400">
                  <c:v>6.8808999999999996</c:v>
                </c:pt>
                <c:pt idx="401">
                  <c:v>8.0179000000000009</c:v>
                </c:pt>
                <c:pt idx="402">
                  <c:v>9.7532000000000014</c:v>
                </c:pt>
                <c:pt idx="403">
                  <c:v>11.638</c:v>
                </c:pt>
                <c:pt idx="404">
                  <c:v>13.394</c:v>
                </c:pt>
                <c:pt idx="405">
                  <c:v>14.885999999999999</c:v>
                </c:pt>
                <c:pt idx="406">
                  <c:v>16.082000000000001</c:v>
                </c:pt>
                <c:pt idx="407">
                  <c:v>16.998999999999999</c:v>
                </c:pt>
                <c:pt idx="408">
                  <c:v>17.702000000000002</c:v>
                </c:pt>
                <c:pt idx="409">
                  <c:v>18.248999999999999</c:v>
                </c:pt>
                <c:pt idx="410">
                  <c:v>18.603000000000002</c:v>
                </c:pt>
                <c:pt idx="411">
                  <c:v>18.832000000000001</c:v>
                </c:pt>
                <c:pt idx="412">
                  <c:v>18.972000000000001</c:v>
                </c:pt>
                <c:pt idx="413">
                  <c:v>19.067</c:v>
                </c:pt>
                <c:pt idx="414">
                  <c:v>19.018000000000001</c:v>
                </c:pt>
                <c:pt idx="415">
                  <c:v>18.971</c:v>
                </c:pt>
                <c:pt idx="416">
                  <c:v>18.829000000000001</c:v>
                </c:pt>
                <c:pt idx="417">
                  <c:v>18.599</c:v>
                </c:pt>
                <c:pt idx="418">
                  <c:v>18.288</c:v>
                </c:pt>
                <c:pt idx="419">
                  <c:v>17.818999999999999</c:v>
                </c:pt>
                <c:pt idx="420">
                  <c:v>17.181999999999999</c:v>
                </c:pt>
                <c:pt idx="421">
                  <c:v>16.311</c:v>
                </c:pt>
                <c:pt idx="422">
                  <c:v>15.05</c:v>
                </c:pt>
                <c:pt idx="423">
                  <c:v>13.340999999999999</c:v>
                </c:pt>
                <c:pt idx="424">
                  <c:v>11.682</c:v>
                </c:pt>
                <c:pt idx="425">
                  <c:v>11.132999999999999</c:v>
                </c:pt>
                <c:pt idx="426">
                  <c:v>11.497999999999999</c:v>
                </c:pt>
                <c:pt idx="427">
                  <c:v>11.906000000000001</c:v>
                </c:pt>
                <c:pt idx="428">
                  <c:v>12.481</c:v>
                </c:pt>
                <c:pt idx="429">
                  <c:v>13.272</c:v>
                </c:pt>
                <c:pt idx="430">
                  <c:v>14.05</c:v>
                </c:pt>
                <c:pt idx="431">
                  <c:v>14.679</c:v>
                </c:pt>
                <c:pt idx="432">
                  <c:v>15.162000000000001</c:v>
                </c:pt>
                <c:pt idx="433">
                  <c:v>15.555</c:v>
                </c:pt>
                <c:pt idx="434">
                  <c:v>15.807</c:v>
                </c:pt>
                <c:pt idx="435">
                  <c:v>15.968999999999999</c:v>
                </c:pt>
                <c:pt idx="436">
                  <c:v>16.033999999999999</c:v>
                </c:pt>
                <c:pt idx="437">
                  <c:v>16.033999999999999</c:v>
                </c:pt>
                <c:pt idx="438">
                  <c:v>16</c:v>
                </c:pt>
                <c:pt idx="439">
                  <c:v>15.901999999999999</c:v>
                </c:pt>
                <c:pt idx="440">
                  <c:v>15.804</c:v>
                </c:pt>
                <c:pt idx="441">
                  <c:v>15.676</c:v>
                </c:pt>
                <c:pt idx="442">
                  <c:v>15.551</c:v>
                </c:pt>
                <c:pt idx="443">
                  <c:v>15.397</c:v>
                </c:pt>
                <c:pt idx="444">
                  <c:v>15.215999999999999</c:v>
                </c:pt>
                <c:pt idx="445">
                  <c:v>15.04</c:v>
                </c:pt>
                <c:pt idx="446">
                  <c:v>14.868</c:v>
                </c:pt>
                <c:pt idx="447">
                  <c:v>14.672000000000001</c:v>
                </c:pt>
                <c:pt idx="448">
                  <c:v>14.481999999999999</c:v>
                </c:pt>
                <c:pt idx="449">
                  <c:v>14.297000000000001</c:v>
                </c:pt>
                <c:pt idx="450">
                  <c:v>14.092000000000001</c:v>
                </c:pt>
                <c:pt idx="451">
                  <c:v>13.893000000000001</c:v>
                </c:pt>
                <c:pt idx="452">
                  <c:v>13.676</c:v>
                </c:pt>
                <c:pt idx="453">
                  <c:v>13.443</c:v>
                </c:pt>
                <c:pt idx="454">
                  <c:v>13.218</c:v>
                </c:pt>
                <c:pt idx="455">
                  <c:v>12.938000000000001</c:v>
                </c:pt>
                <c:pt idx="456">
                  <c:v>12.648999999999999</c:v>
                </c:pt>
                <c:pt idx="457">
                  <c:v>12.336</c:v>
                </c:pt>
                <c:pt idx="458">
                  <c:v>12.148</c:v>
                </c:pt>
                <c:pt idx="459">
                  <c:v>12.02</c:v>
                </c:pt>
                <c:pt idx="460">
                  <c:v>11.895</c:v>
                </c:pt>
                <c:pt idx="461">
                  <c:v>11.755000000000001</c:v>
                </c:pt>
                <c:pt idx="462">
                  <c:v>11.585000000000001</c:v>
                </c:pt>
                <c:pt idx="463">
                  <c:v>11.372</c:v>
                </c:pt>
                <c:pt idx="464">
                  <c:v>11.135999999999999</c:v>
                </c:pt>
                <c:pt idx="465">
                  <c:v>10.896000000000001</c:v>
                </c:pt>
                <c:pt idx="466">
                  <c:v>10.624000000000001</c:v>
                </c:pt>
                <c:pt idx="467">
                  <c:v>10.353</c:v>
                </c:pt>
                <c:pt idx="468">
                  <c:v>10.109</c:v>
                </c:pt>
                <c:pt idx="469">
                  <c:v>9.936300000000001</c:v>
                </c:pt>
                <c:pt idx="470">
                  <c:v>9.8285</c:v>
                </c:pt>
                <c:pt idx="471">
                  <c:v>9.7462999999999962</c:v>
                </c:pt>
                <c:pt idx="472">
                  <c:v>9.6542000000000012</c:v>
                </c:pt>
                <c:pt idx="473">
                  <c:v>9.5416000000000007</c:v>
                </c:pt>
                <c:pt idx="474">
                  <c:v>9.4101000000000035</c:v>
                </c:pt>
                <c:pt idx="475">
                  <c:v>9.2616000000000014</c:v>
                </c:pt>
                <c:pt idx="476">
                  <c:v>9.1077000000000012</c:v>
                </c:pt>
                <c:pt idx="477">
                  <c:v>8.9398</c:v>
                </c:pt>
                <c:pt idx="478">
                  <c:v>8.7781999999999982</c:v>
                </c:pt>
                <c:pt idx="479">
                  <c:v>8.6138000000000012</c:v>
                </c:pt>
                <c:pt idx="480">
                  <c:v>8.4383999999999997</c:v>
                </c:pt>
                <c:pt idx="481">
                  <c:v>8.2705000000000002</c:v>
                </c:pt>
                <c:pt idx="482">
                  <c:v>8.1015000000000015</c:v>
                </c:pt>
                <c:pt idx="483">
                  <c:v>7.9321000000000002</c:v>
                </c:pt>
                <c:pt idx="484">
                  <c:v>7.7626999999999997</c:v>
                </c:pt>
                <c:pt idx="485">
                  <c:v>7.5939999999999994</c:v>
                </c:pt>
                <c:pt idx="486">
                  <c:v>7.4066000000000001</c:v>
                </c:pt>
                <c:pt idx="487">
                  <c:v>7.2785000000000002</c:v>
                </c:pt>
                <c:pt idx="488">
                  <c:v>7.0949999999999944</c:v>
                </c:pt>
                <c:pt idx="489">
                  <c:v>6.9208999999999996</c:v>
                </c:pt>
                <c:pt idx="490">
                  <c:v>6.7554999999999996</c:v>
                </c:pt>
                <c:pt idx="491">
                  <c:v>6.5983000000000001</c:v>
                </c:pt>
                <c:pt idx="492">
                  <c:v>6.4485000000000001</c:v>
                </c:pt>
                <c:pt idx="493">
                  <c:v>6.3056999999999999</c:v>
                </c:pt>
                <c:pt idx="494">
                  <c:v>6.1253999999999964</c:v>
                </c:pt>
                <c:pt idx="495">
                  <c:v>5.9554999999999998</c:v>
                </c:pt>
                <c:pt idx="496">
                  <c:v>5.8343999999999996</c:v>
                </c:pt>
                <c:pt idx="497">
                  <c:v>5.6808999999999976</c:v>
                </c:pt>
                <c:pt idx="498">
                  <c:v>5.5354999999999999</c:v>
                </c:pt>
                <c:pt idx="499">
                  <c:v>5.3644999999999872</c:v>
                </c:pt>
                <c:pt idx="500">
                  <c:v>5.2354000000000003</c:v>
                </c:pt>
                <c:pt idx="501">
                  <c:v>5.0829000000000004</c:v>
                </c:pt>
                <c:pt idx="502">
                  <c:v>4.9394999999999998</c:v>
                </c:pt>
                <c:pt idx="503">
                  <c:v>4.7782</c:v>
                </c:pt>
                <c:pt idx="504">
                  <c:v>4.6519999999999957</c:v>
                </c:pt>
                <c:pt idx="505">
                  <c:v>4.5094000000000003</c:v>
                </c:pt>
                <c:pt idx="506">
                  <c:v>4.3757000000000001</c:v>
                </c:pt>
                <c:pt idx="507">
                  <c:v>4.2298999999999998</c:v>
                </c:pt>
                <c:pt idx="508">
                  <c:v>4.0938999999999997</c:v>
                </c:pt>
                <c:pt idx="509">
                  <c:v>3.9668000000000001</c:v>
                </c:pt>
                <c:pt idx="510">
                  <c:v>3.8475999999999999</c:v>
                </c:pt>
                <c:pt idx="511">
                  <c:v>3.7050000000000001</c:v>
                </c:pt>
                <c:pt idx="512">
                  <c:v>3.5872000000000002</c:v>
                </c:pt>
                <c:pt idx="513">
                  <c:v>3.4638</c:v>
                </c:pt>
                <c:pt idx="514">
                  <c:v>3.336599999999998</c:v>
                </c:pt>
                <c:pt idx="515">
                  <c:v>3.2187999999999999</c:v>
                </c:pt>
                <c:pt idx="516">
                  <c:v>3.0990000000000002</c:v>
                </c:pt>
                <c:pt idx="517">
                  <c:v>2.9784000000000002</c:v>
                </c:pt>
                <c:pt idx="518">
                  <c:v>2.8672</c:v>
                </c:pt>
                <c:pt idx="519">
                  <c:v>2.7562000000000002</c:v>
                </c:pt>
                <c:pt idx="520">
                  <c:v>2.6461999999999999</c:v>
                </c:pt>
                <c:pt idx="521">
                  <c:v>2.531299999999999</c:v>
                </c:pt>
                <c:pt idx="522">
                  <c:v>2.426299999999999</c:v>
                </c:pt>
                <c:pt idx="523">
                  <c:v>2.3243</c:v>
                </c:pt>
                <c:pt idx="524">
                  <c:v>2.2204000000000002</c:v>
                </c:pt>
                <c:pt idx="525">
                  <c:v>2.121</c:v>
                </c:pt>
                <c:pt idx="526">
                  <c:v>2.0219</c:v>
                </c:pt>
                <c:pt idx="527">
                  <c:v>1.9241999999999999</c:v>
                </c:pt>
                <c:pt idx="528">
                  <c:v>1.829</c:v>
                </c:pt>
                <c:pt idx="529">
                  <c:v>1.7367999999999999</c:v>
                </c:pt>
                <c:pt idx="530">
                  <c:v>1.6482000000000001</c:v>
                </c:pt>
                <c:pt idx="531">
                  <c:v>1.5585</c:v>
                </c:pt>
                <c:pt idx="532">
                  <c:v>1.474</c:v>
                </c:pt>
                <c:pt idx="533">
                  <c:v>1.3907</c:v>
                </c:pt>
                <c:pt idx="534">
                  <c:v>1.3079000000000001</c:v>
                </c:pt>
                <c:pt idx="535">
                  <c:v>1.2286999999999999</c:v>
                </c:pt>
                <c:pt idx="536">
                  <c:v>1.1523000000000001</c:v>
                </c:pt>
                <c:pt idx="537">
                  <c:v>1.077</c:v>
                </c:pt>
                <c:pt idx="538">
                  <c:v>1.0033000000000001</c:v>
                </c:pt>
                <c:pt idx="539">
                  <c:v>0.93420000000000003</c:v>
                </c:pt>
                <c:pt idx="540">
                  <c:v>0.86333000000000004</c:v>
                </c:pt>
                <c:pt idx="541">
                  <c:v>0.79664000000000001</c:v>
                </c:pt>
                <c:pt idx="542">
                  <c:v>0.72948000000000002</c:v>
                </c:pt>
                <c:pt idx="543">
                  <c:v>0.66884999999999994</c:v>
                </c:pt>
                <c:pt idx="544">
                  <c:v>0.61070999999999998</c:v>
                </c:pt>
                <c:pt idx="545">
                  <c:v>0.55630999999999997</c:v>
                </c:pt>
                <c:pt idx="546">
                  <c:v>0.50629000000000002</c:v>
                </c:pt>
                <c:pt idx="547">
                  <c:v>0.46281</c:v>
                </c:pt>
                <c:pt idx="548">
                  <c:v>0.41987000000000002</c:v>
                </c:pt>
                <c:pt idx="549">
                  <c:v>0.37784000000000001</c:v>
                </c:pt>
                <c:pt idx="550">
                  <c:v>0.33640999999999999</c:v>
                </c:pt>
                <c:pt idx="551">
                  <c:v>0.29776999999999998</c:v>
                </c:pt>
                <c:pt idx="552">
                  <c:v>0.26056000000000001</c:v>
                </c:pt>
                <c:pt idx="553">
                  <c:v>0.22589999999999999</c:v>
                </c:pt>
                <c:pt idx="554">
                  <c:v>0.19359999999999999</c:v>
                </c:pt>
                <c:pt idx="555">
                  <c:v>0.16413</c:v>
                </c:pt>
                <c:pt idx="556">
                  <c:v>0.13736999999999999</c:v>
                </c:pt>
                <c:pt idx="557">
                  <c:v>0.11319</c:v>
                </c:pt>
                <c:pt idx="558">
                  <c:v>9.2268000000000003E-2</c:v>
                </c:pt>
                <c:pt idx="559">
                  <c:v>7.3539999999999994E-2</c:v>
                </c:pt>
                <c:pt idx="560">
                  <c:v>5.8165000000000001E-2</c:v>
                </c:pt>
                <c:pt idx="561">
                  <c:v>4.5975000000000002E-2</c:v>
                </c:pt>
                <c:pt idx="562">
                  <c:v>3.7017000000000001E-2</c:v>
                </c:pt>
                <c:pt idx="563">
                  <c:v>3.1341000000000001E-2</c:v>
                </c:pt>
                <c:pt idx="564">
                  <c:v>2.9255E-2</c:v>
                </c:pt>
                <c:pt idx="565">
                  <c:v>3.0612E-2</c:v>
                </c:pt>
                <c:pt idx="566">
                  <c:v>3.5500999999999998E-2</c:v>
                </c:pt>
                <c:pt idx="567">
                  <c:v>4.3628E-2</c:v>
                </c:pt>
                <c:pt idx="568">
                  <c:v>5.5114999999999997E-2</c:v>
                </c:pt>
                <c:pt idx="569">
                  <c:v>6.9424E-2</c:v>
                </c:pt>
                <c:pt idx="570">
                  <c:v>8.7003999999999998E-2</c:v>
                </c:pt>
                <c:pt idx="571">
                  <c:v>0.10685</c:v>
                </c:pt>
                <c:pt idx="572">
                  <c:v>0.12970000000000001</c:v>
                </c:pt>
                <c:pt idx="573">
                  <c:v>0.15498999999999999</c:v>
                </c:pt>
                <c:pt idx="574">
                  <c:v>0.18285000000000001</c:v>
                </c:pt>
                <c:pt idx="575">
                  <c:v>0.21321000000000001</c:v>
                </c:pt>
                <c:pt idx="576">
                  <c:v>0.24576999999999999</c:v>
                </c:pt>
                <c:pt idx="577">
                  <c:v>0.28122000000000003</c:v>
                </c:pt>
                <c:pt idx="578">
                  <c:v>0.31796999999999997</c:v>
                </c:pt>
                <c:pt idx="579">
                  <c:v>0.35799999999999998</c:v>
                </c:pt>
                <c:pt idx="580">
                  <c:v>0.39966000000000002</c:v>
                </c:pt>
                <c:pt idx="581">
                  <c:v>0.44357999999999997</c:v>
                </c:pt>
                <c:pt idx="582">
                  <c:v>0.48981000000000002</c:v>
                </c:pt>
                <c:pt idx="583">
                  <c:v>0.53634999999999999</c:v>
                </c:pt>
                <c:pt idx="584">
                  <c:v>0.58657999999999999</c:v>
                </c:pt>
                <c:pt idx="585">
                  <c:v>0.63983999999999996</c:v>
                </c:pt>
                <c:pt idx="586">
                  <c:v>0.69032000000000004</c:v>
                </c:pt>
                <c:pt idx="587">
                  <c:v>0.74987000000000004</c:v>
                </c:pt>
                <c:pt idx="588">
                  <c:v>0.80208999999999997</c:v>
                </c:pt>
                <c:pt idx="589">
                  <c:v>0.86251</c:v>
                </c:pt>
                <c:pt idx="590">
                  <c:v>0.92481999999999998</c:v>
                </c:pt>
                <c:pt idx="591">
                  <c:v>0.98663999999999996</c:v>
                </c:pt>
                <c:pt idx="592">
                  <c:v>1.0510999999999999</c:v>
                </c:pt>
                <c:pt idx="593">
                  <c:v>1.1164000000000001</c:v>
                </c:pt>
                <c:pt idx="594">
                  <c:v>1.1836</c:v>
                </c:pt>
                <c:pt idx="595">
                  <c:v>1.2535000000000001</c:v>
                </c:pt>
                <c:pt idx="596">
                  <c:v>1.3238000000000001</c:v>
                </c:pt>
                <c:pt idx="597">
                  <c:v>1.3948</c:v>
                </c:pt>
                <c:pt idx="598">
                  <c:v>1.4676</c:v>
                </c:pt>
                <c:pt idx="599">
                  <c:v>1.544</c:v>
                </c:pt>
                <c:pt idx="600">
                  <c:v>1.6184000000000001</c:v>
                </c:pt>
                <c:pt idx="601">
                  <c:v>1.6977</c:v>
                </c:pt>
                <c:pt idx="602">
                  <c:v>1.7757000000000001</c:v>
                </c:pt>
                <c:pt idx="603">
                  <c:v>1.8543000000000001</c:v>
                </c:pt>
                <c:pt idx="604">
                  <c:v>1.9367000000000001</c:v>
                </c:pt>
                <c:pt idx="605">
                  <c:v>2.0186000000000002</c:v>
                </c:pt>
                <c:pt idx="606">
                  <c:v>2.1034000000000002</c:v>
                </c:pt>
                <c:pt idx="607">
                  <c:v>2.1909000000000001</c:v>
                </c:pt>
                <c:pt idx="608">
                  <c:v>2.2753000000000001</c:v>
                </c:pt>
                <c:pt idx="609">
                  <c:v>2.3609</c:v>
                </c:pt>
                <c:pt idx="610">
                  <c:v>2.4535999999999998</c:v>
                </c:pt>
                <c:pt idx="611">
                  <c:v>2.5402</c:v>
                </c:pt>
                <c:pt idx="612">
                  <c:v>2.6335999999999999</c:v>
                </c:pt>
                <c:pt idx="613">
                  <c:v>2.7183999999999999</c:v>
                </c:pt>
                <c:pt idx="614">
                  <c:v>2.8176000000000001</c:v>
                </c:pt>
                <c:pt idx="615">
                  <c:v>2.9064000000000001</c:v>
                </c:pt>
                <c:pt idx="616">
                  <c:v>3.0011000000000001</c:v>
                </c:pt>
                <c:pt idx="617">
                  <c:v>3.0922000000000001</c:v>
                </c:pt>
                <c:pt idx="618">
                  <c:v>3.1892</c:v>
                </c:pt>
                <c:pt idx="619">
                  <c:v>3.2928000000000002</c:v>
                </c:pt>
                <c:pt idx="620">
                  <c:v>3.391</c:v>
                </c:pt>
                <c:pt idx="621">
                  <c:v>3.4822000000000002</c:v>
                </c:pt>
                <c:pt idx="622">
                  <c:v>3.5785999999999998</c:v>
                </c:pt>
                <c:pt idx="623">
                  <c:v>3.6808000000000001</c:v>
                </c:pt>
                <c:pt idx="624">
                  <c:v>3.7892999999999999</c:v>
                </c:pt>
                <c:pt idx="625">
                  <c:v>3.8877999999999999</c:v>
                </c:pt>
                <c:pt idx="626">
                  <c:v>3.9918</c:v>
                </c:pt>
                <c:pt idx="627">
                  <c:v>4.0831</c:v>
                </c:pt>
                <c:pt idx="628">
                  <c:v>4.1985999999999946</c:v>
                </c:pt>
                <c:pt idx="629">
                  <c:v>4.3002000000000002</c:v>
                </c:pt>
                <c:pt idx="630">
                  <c:v>4.3852000000000002</c:v>
                </c:pt>
                <c:pt idx="631">
                  <c:v>4.4966999999999997</c:v>
                </c:pt>
                <c:pt idx="632">
                  <c:v>4.5902000000000003</c:v>
                </c:pt>
                <c:pt idx="633">
                  <c:v>4.7130999999999998</c:v>
                </c:pt>
                <c:pt idx="634">
                  <c:v>4.8163999999999998</c:v>
                </c:pt>
                <c:pt idx="635">
                  <c:v>4.9245999999999954</c:v>
                </c:pt>
                <c:pt idx="636">
                  <c:v>5.0091999999999999</c:v>
                </c:pt>
                <c:pt idx="637">
                  <c:v>5.1268999999999956</c:v>
                </c:pt>
                <c:pt idx="638">
                  <c:v>5.2190000000000003</c:v>
                </c:pt>
                <c:pt idx="639">
                  <c:v>5.3145999999999871</c:v>
                </c:pt>
                <c:pt idx="640">
                  <c:v>5.4139999999999997</c:v>
                </c:pt>
                <c:pt idx="641">
                  <c:v>5.5173999999999994</c:v>
                </c:pt>
                <c:pt idx="642">
                  <c:v>5.6250999999999873</c:v>
                </c:pt>
                <c:pt idx="643">
                  <c:v>5.6993</c:v>
                </c:pt>
                <c:pt idx="644">
                  <c:v>5.7755999999999998</c:v>
                </c:pt>
                <c:pt idx="645">
                  <c:v>5.8540999999999892</c:v>
                </c:pt>
                <c:pt idx="646">
                  <c:v>5.9348999999999998</c:v>
                </c:pt>
                <c:pt idx="647">
                  <c:v>5.9760999999999997</c:v>
                </c:pt>
                <c:pt idx="648">
                  <c:v>6.0178999999999956</c:v>
                </c:pt>
                <c:pt idx="649">
                  <c:v>6.0602999999999998</c:v>
                </c:pt>
                <c:pt idx="650">
                  <c:v>6.1471999999999891</c:v>
                </c:pt>
                <c:pt idx="651">
                  <c:v>6.2827000000000002</c:v>
                </c:pt>
                <c:pt idx="652">
                  <c:v>6.4245999999999954</c:v>
                </c:pt>
                <c:pt idx="653">
                  <c:v>6.5735000000000001</c:v>
                </c:pt>
                <c:pt idx="654">
                  <c:v>6.7298</c:v>
                </c:pt>
                <c:pt idx="655">
                  <c:v>6.8383000000000003</c:v>
                </c:pt>
                <c:pt idx="656">
                  <c:v>7.0084</c:v>
                </c:pt>
                <c:pt idx="657">
                  <c:v>7.1266999999999996</c:v>
                </c:pt>
                <c:pt idx="658">
                  <c:v>7.1873999999999976</c:v>
                </c:pt>
                <c:pt idx="659">
                  <c:v>7.3122999999999996</c:v>
                </c:pt>
                <c:pt idx="660">
                  <c:v>7.4417999999999997</c:v>
                </c:pt>
                <c:pt idx="661">
                  <c:v>7.5083000000000002</c:v>
                </c:pt>
                <c:pt idx="662">
                  <c:v>7.5967000000000002</c:v>
                </c:pt>
                <c:pt idx="663">
                  <c:v>7.6872999999999987</c:v>
                </c:pt>
                <c:pt idx="664">
                  <c:v>7.7657999999999996</c:v>
                </c:pt>
                <c:pt idx="665">
                  <c:v>7.8385999999999996</c:v>
                </c:pt>
                <c:pt idx="666">
                  <c:v>7.9127999999999998</c:v>
                </c:pt>
                <c:pt idx="667">
                  <c:v>7.9733000000000001</c:v>
                </c:pt>
                <c:pt idx="668">
                  <c:v>8.0269000000000013</c:v>
                </c:pt>
                <c:pt idx="669">
                  <c:v>8.0735000000000028</c:v>
                </c:pt>
                <c:pt idx="670">
                  <c:v>8.1128</c:v>
                </c:pt>
                <c:pt idx="671">
                  <c:v>8.1443999999999992</c:v>
                </c:pt>
                <c:pt idx="672">
                  <c:v>8.1522000000000006</c:v>
                </c:pt>
                <c:pt idx="673">
                  <c:v>8.1519999999999992</c:v>
                </c:pt>
                <c:pt idx="674">
                  <c:v>8.1359000000000012</c:v>
                </c:pt>
                <c:pt idx="675">
                  <c:v>8.0961000000000034</c:v>
                </c:pt>
                <c:pt idx="676">
                  <c:v>8.0333000000000006</c:v>
                </c:pt>
                <c:pt idx="677">
                  <c:v>7.9410999999999996</c:v>
                </c:pt>
                <c:pt idx="678">
                  <c:v>7.8142999999999976</c:v>
                </c:pt>
                <c:pt idx="679">
                  <c:v>7.6424999999999956</c:v>
                </c:pt>
                <c:pt idx="680">
                  <c:v>7.4386000000000001</c:v>
                </c:pt>
                <c:pt idx="681">
                  <c:v>7.122999999999986</c:v>
                </c:pt>
                <c:pt idx="682">
                  <c:v>6.8343999999999996</c:v>
                </c:pt>
                <c:pt idx="683">
                  <c:v>6.3723000000000001</c:v>
                </c:pt>
                <c:pt idx="684">
                  <c:v>5.8894000000000002</c:v>
                </c:pt>
                <c:pt idx="685">
                  <c:v>5.3094999999999999</c:v>
                </c:pt>
                <c:pt idx="686">
                  <c:v>4.6578999999999873</c:v>
                </c:pt>
                <c:pt idx="687">
                  <c:v>3.9691000000000001</c:v>
                </c:pt>
                <c:pt idx="688">
                  <c:v>3.252899999999999</c:v>
                </c:pt>
                <c:pt idx="689">
                  <c:v>2.6147</c:v>
                </c:pt>
                <c:pt idx="690">
                  <c:v>2.1282000000000001</c:v>
                </c:pt>
                <c:pt idx="691">
                  <c:v>1.8729</c:v>
                </c:pt>
                <c:pt idx="692">
                  <c:v>1.9064000000000001</c:v>
                </c:pt>
                <c:pt idx="693">
                  <c:v>2.218</c:v>
                </c:pt>
                <c:pt idx="694">
                  <c:v>2.7544</c:v>
                </c:pt>
                <c:pt idx="695">
                  <c:v>3.4373</c:v>
                </c:pt>
                <c:pt idx="696">
                  <c:v>4.1926999999999994</c:v>
                </c:pt>
                <c:pt idx="697">
                  <c:v>4.9461000000000004</c:v>
                </c:pt>
                <c:pt idx="698">
                  <c:v>5.6926999999999977</c:v>
                </c:pt>
                <c:pt idx="699">
                  <c:v>6.3701999999999996</c:v>
                </c:pt>
                <c:pt idx="700">
                  <c:v>7.0018000000000002</c:v>
                </c:pt>
                <c:pt idx="701">
                  <c:v>7.5972</c:v>
                </c:pt>
                <c:pt idx="702">
                  <c:v>8.1151</c:v>
                </c:pt>
                <c:pt idx="703">
                  <c:v>8.5774000000000008</c:v>
                </c:pt>
                <c:pt idx="704">
                  <c:v>8.9991000000000003</c:v>
                </c:pt>
                <c:pt idx="705">
                  <c:v>9.3693000000000008</c:v>
                </c:pt>
                <c:pt idx="706">
                  <c:v>9.7147999999999985</c:v>
                </c:pt>
                <c:pt idx="707">
                  <c:v>10.026</c:v>
                </c:pt>
                <c:pt idx="708">
                  <c:v>10.319000000000001</c:v>
                </c:pt>
                <c:pt idx="709">
                  <c:v>10.576000000000001</c:v>
                </c:pt>
                <c:pt idx="710">
                  <c:v>10.831</c:v>
                </c:pt>
                <c:pt idx="711">
                  <c:v>11.055</c:v>
                </c:pt>
                <c:pt idx="712">
                  <c:v>11.256</c:v>
                </c:pt>
                <c:pt idx="713">
                  <c:v>11.449</c:v>
                </c:pt>
                <c:pt idx="714">
                  <c:v>11.632</c:v>
                </c:pt>
                <c:pt idx="715">
                  <c:v>11.803000000000001</c:v>
                </c:pt>
                <c:pt idx="716">
                  <c:v>11.981</c:v>
                </c:pt>
                <c:pt idx="717">
                  <c:v>12.127000000000001</c:v>
                </c:pt>
                <c:pt idx="718">
                  <c:v>12.276</c:v>
                </c:pt>
                <c:pt idx="719">
                  <c:v>12.41</c:v>
                </c:pt>
                <c:pt idx="720">
                  <c:v>12.548</c:v>
                </c:pt>
                <c:pt idx="721">
                  <c:v>12.667999999999999</c:v>
                </c:pt>
                <c:pt idx="722">
                  <c:v>12.79</c:v>
                </c:pt>
                <c:pt idx="723">
                  <c:v>12.916</c:v>
                </c:pt>
                <c:pt idx="724">
                  <c:v>13.022</c:v>
                </c:pt>
                <c:pt idx="725">
                  <c:v>13.13</c:v>
                </c:pt>
                <c:pt idx="726">
                  <c:v>13.24</c:v>
                </c:pt>
                <c:pt idx="727">
                  <c:v>13.352</c:v>
                </c:pt>
                <c:pt idx="728">
                  <c:v>13.443</c:v>
                </c:pt>
                <c:pt idx="729">
                  <c:v>13.536</c:v>
                </c:pt>
                <c:pt idx="730">
                  <c:v>13.629</c:v>
                </c:pt>
                <c:pt idx="731">
                  <c:v>13.724</c:v>
                </c:pt>
                <c:pt idx="732">
                  <c:v>13.795999999999999</c:v>
                </c:pt>
                <c:pt idx="733">
                  <c:v>13.894</c:v>
                </c:pt>
                <c:pt idx="734">
                  <c:v>13.968</c:v>
                </c:pt>
                <c:pt idx="735">
                  <c:v>14.042999999999999</c:v>
                </c:pt>
                <c:pt idx="736">
                  <c:v>14.119</c:v>
                </c:pt>
                <c:pt idx="737">
                  <c:v>14.195</c:v>
                </c:pt>
                <c:pt idx="738">
                  <c:v>14.247</c:v>
                </c:pt>
                <c:pt idx="739">
                  <c:v>14.298999999999999</c:v>
                </c:pt>
                <c:pt idx="740">
                  <c:v>14.351000000000001</c:v>
                </c:pt>
                <c:pt idx="741">
                  <c:v>14.377000000000001</c:v>
                </c:pt>
                <c:pt idx="742">
                  <c:v>14.43</c:v>
                </c:pt>
                <c:pt idx="743">
                  <c:v>14.51</c:v>
                </c:pt>
                <c:pt idx="744">
                  <c:v>14.592000000000001</c:v>
                </c:pt>
                <c:pt idx="745">
                  <c:v>14.673999999999999</c:v>
                </c:pt>
                <c:pt idx="746">
                  <c:v>14.728999999999999</c:v>
                </c:pt>
                <c:pt idx="747">
                  <c:v>14.785</c:v>
                </c:pt>
                <c:pt idx="748">
                  <c:v>14.840999999999999</c:v>
                </c:pt>
                <c:pt idx="749">
                  <c:v>14.898</c:v>
                </c:pt>
                <c:pt idx="750">
                  <c:v>14.926</c:v>
                </c:pt>
                <c:pt idx="751">
                  <c:v>14.954000000000001</c:v>
                </c:pt>
                <c:pt idx="752">
                  <c:v>14.983000000000001</c:v>
                </c:pt>
                <c:pt idx="753">
                  <c:v>15.012</c:v>
                </c:pt>
                <c:pt idx="754">
                  <c:v>15.04</c:v>
                </c:pt>
                <c:pt idx="755">
                  <c:v>15.04</c:v>
                </c:pt>
                <c:pt idx="756">
                  <c:v>15.04</c:v>
                </c:pt>
                <c:pt idx="757">
                  <c:v>15.039</c:v>
                </c:pt>
                <c:pt idx="758">
                  <c:v>15.01</c:v>
                </c:pt>
                <c:pt idx="759">
                  <c:v>14.952</c:v>
                </c:pt>
                <c:pt idx="760">
                  <c:v>14.866</c:v>
                </c:pt>
                <c:pt idx="761">
                  <c:v>14.752000000000001</c:v>
                </c:pt>
                <c:pt idx="762">
                  <c:v>14.558999999999999</c:v>
                </c:pt>
                <c:pt idx="763">
                  <c:v>14.291</c:v>
                </c:pt>
                <c:pt idx="764">
                  <c:v>13.984</c:v>
                </c:pt>
                <c:pt idx="765">
                  <c:v>13.666</c:v>
                </c:pt>
                <c:pt idx="766">
                  <c:v>13.500999999999999</c:v>
                </c:pt>
                <c:pt idx="767">
                  <c:v>13.571</c:v>
                </c:pt>
                <c:pt idx="768">
                  <c:v>13.882999999999999</c:v>
                </c:pt>
                <c:pt idx="769">
                  <c:v>14.237</c:v>
                </c:pt>
                <c:pt idx="770">
                  <c:v>14.583</c:v>
                </c:pt>
                <c:pt idx="771">
                  <c:v>14.862</c:v>
                </c:pt>
                <c:pt idx="772">
                  <c:v>15.064</c:v>
                </c:pt>
                <c:pt idx="773">
                  <c:v>15.211</c:v>
                </c:pt>
                <c:pt idx="774">
                  <c:v>15.331</c:v>
                </c:pt>
                <c:pt idx="775">
                  <c:v>15.423</c:v>
                </c:pt>
                <c:pt idx="776">
                  <c:v>15.515000000000001</c:v>
                </c:pt>
                <c:pt idx="777">
                  <c:v>15.577999999999999</c:v>
                </c:pt>
                <c:pt idx="778">
                  <c:v>15.609</c:v>
                </c:pt>
                <c:pt idx="779">
                  <c:v>15.64</c:v>
                </c:pt>
                <c:pt idx="780">
                  <c:v>15.670999999999999</c:v>
                </c:pt>
                <c:pt idx="781">
                  <c:v>15.702999999999999</c:v>
                </c:pt>
                <c:pt idx="782">
                  <c:v>15.702999999999999</c:v>
                </c:pt>
                <c:pt idx="783">
                  <c:v>15.734</c:v>
                </c:pt>
                <c:pt idx="784">
                  <c:v>15.734</c:v>
                </c:pt>
                <c:pt idx="785">
                  <c:v>15.734</c:v>
                </c:pt>
                <c:pt idx="786">
                  <c:v>15.765000000000001</c:v>
                </c:pt>
                <c:pt idx="787">
                  <c:v>15.765000000000001</c:v>
                </c:pt>
                <c:pt idx="788">
                  <c:v>15.733000000000001</c:v>
                </c:pt>
                <c:pt idx="789">
                  <c:v>15.731999999999999</c:v>
                </c:pt>
                <c:pt idx="790">
                  <c:v>15.731999999999999</c:v>
                </c:pt>
                <c:pt idx="791">
                  <c:v>15.731999999999999</c:v>
                </c:pt>
                <c:pt idx="792">
                  <c:v>15.699</c:v>
                </c:pt>
                <c:pt idx="793">
                  <c:v>15.699</c:v>
                </c:pt>
                <c:pt idx="794">
                  <c:v>15.667</c:v>
                </c:pt>
                <c:pt idx="795">
                  <c:v>15.666</c:v>
                </c:pt>
                <c:pt idx="796">
                  <c:v>15.634</c:v>
                </c:pt>
                <c:pt idx="797">
                  <c:v>15.634</c:v>
                </c:pt>
                <c:pt idx="798">
                  <c:v>15.602</c:v>
                </c:pt>
                <c:pt idx="799">
                  <c:v>15.57</c:v>
                </c:pt>
                <c:pt idx="800">
                  <c:v>15.539</c:v>
                </c:pt>
                <c:pt idx="801">
                  <c:v>15.507</c:v>
                </c:pt>
                <c:pt idx="802">
                  <c:v>15.476000000000001</c:v>
                </c:pt>
                <c:pt idx="803">
                  <c:v>15.444000000000001</c:v>
                </c:pt>
                <c:pt idx="804">
                  <c:v>15.413</c:v>
                </c:pt>
                <c:pt idx="805">
                  <c:v>15.382</c:v>
                </c:pt>
                <c:pt idx="806">
                  <c:v>15.321</c:v>
                </c:pt>
                <c:pt idx="807">
                  <c:v>15.29</c:v>
                </c:pt>
                <c:pt idx="808">
                  <c:v>15.26</c:v>
                </c:pt>
                <c:pt idx="809">
                  <c:v>15.199</c:v>
                </c:pt>
                <c:pt idx="810">
                  <c:v>15.169</c:v>
                </c:pt>
                <c:pt idx="811">
                  <c:v>15.138999999999999</c:v>
                </c:pt>
                <c:pt idx="812">
                  <c:v>15.08</c:v>
                </c:pt>
                <c:pt idx="813">
                  <c:v>15.021000000000001</c:v>
                </c:pt>
                <c:pt idx="814">
                  <c:v>14.962999999999999</c:v>
                </c:pt>
                <c:pt idx="815">
                  <c:v>14.933999999999999</c:v>
                </c:pt>
                <c:pt idx="816">
                  <c:v>14.875999999999999</c:v>
                </c:pt>
                <c:pt idx="817">
                  <c:v>14.819000000000001</c:v>
                </c:pt>
                <c:pt idx="818">
                  <c:v>14.734</c:v>
                </c:pt>
                <c:pt idx="819">
                  <c:v>14.678000000000001</c:v>
                </c:pt>
                <c:pt idx="820">
                  <c:v>14.622999999999999</c:v>
                </c:pt>
                <c:pt idx="821">
                  <c:v>14.568</c:v>
                </c:pt>
                <c:pt idx="822">
                  <c:v>14.486000000000001</c:v>
                </c:pt>
                <c:pt idx="823">
                  <c:v>14.404999999999999</c:v>
                </c:pt>
                <c:pt idx="824">
                  <c:v>14.352</c:v>
                </c:pt>
                <c:pt idx="825">
                  <c:v>14.273</c:v>
                </c:pt>
                <c:pt idx="826">
                  <c:v>14.194000000000001</c:v>
                </c:pt>
                <c:pt idx="827">
                  <c:v>14.117000000000001</c:v>
                </c:pt>
                <c:pt idx="828">
                  <c:v>14.015000000000001</c:v>
                </c:pt>
                <c:pt idx="829">
                  <c:v>13.914999999999999</c:v>
                </c:pt>
                <c:pt idx="830">
                  <c:v>13.816000000000001</c:v>
                </c:pt>
                <c:pt idx="831">
                  <c:v>13.695</c:v>
                </c:pt>
                <c:pt idx="832">
                  <c:v>13.576000000000001</c:v>
                </c:pt>
                <c:pt idx="833">
                  <c:v>13.436</c:v>
                </c:pt>
                <c:pt idx="834">
                  <c:v>13.321999999999999</c:v>
                </c:pt>
                <c:pt idx="835">
                  <c:v>13.254</c:v>
                </c:pt>
                <c:pt idx="836">
                  <c:v>13.231999999999999</c:v>
                </c:pt>
                <c:pt idx="837">
                  <c:v>13.186999999999999</c:v>
                </c:pt>
                <c:pt idx="838">
                  <c:v>13.121</c:v>
                </c:pt>
                <c:pt idx="839">
                  <c:v>13.055</c:v>
                </c:pt>
                <c:pt idx="840">
                  <c:v>12.968999999999999</c:v>
                </c:pt>
                <c:pt idx="841">
                  <c:v>12.882999999999999</c:v>
                </c:pt>
                <c:pt idx="842">
                  <c:v>12.8</c:v>
                </c:pt>
                <c:pt idx="843">
                  <c:v>12.696</c:v>
                </c:pt>
                <c:pt idx="844">
                  <c:v>12.615</c:v>
                </c:pt>
                <c:pt idx="845">
                  <c:v>12.515000000000001</c:v>
                </c:pt>
                <c:pt idx="846">
                  <c:v>12.397</c:v>
                </c:pt>
                <c:pt idx="847">
                  <c:v>12.3</c:v>
                </c:pt>
                <c:pt idx="848">
                  <c:v>12.186</c:v>
                </c:pt>
                <c:pt idx="849">
                  <c:v>12.074999999999999</c:v>
                </c:pt>
                <c:pt idx="850">
                  <c:v>11.965</c:v>
                </c:pt>
                <c:pt idx="851">
                  <c:v>11.858000000000001</c:v>
                </c:pt>
                <c:pt idx="852">
                  <c:v>11.734999999999999</c:v>
                </c:pt>
                <c:pt idx="853">
                  <c:v>11.615</c:v>
                </c:pt>
                <c:pt idx="854">
                  <c:v>11.497</c:v>
                </c:pt>
                <c:pt idx="855">
                  <c:v>11.382</c:v>
                </c:pt>
                <c:pt idx="856">
                  <c:v>11.254</c:v>
                </c:pt>
                <c:pt idx="857">
                  <c:v>11.144</c:v>
                </c:pt>
                <c:pt idx="858">
                  <c:v>11.021000000000001</c:v>
                </c:pt>
                <c:pt idx="859">
                  <c:v>10.901</c:v>
                </c:pt>
                <c:pt idx="860">
                  <c:v>10.769</c:v>
                </c:pt>
                <c:pt idx="861">
                  <c:v>10.64</c:v>
                </c:pt>
                <c:pt idx="862">
                  <c:v>10.515000000000001</c:v>
                </c:pt>
                <c:pt idx="863">
                  <c:v>10.393000000000001</c:v>
                </c:pt>
                <c:pt idx="864">
                  <c:v>10.26</c:v>
                </c:pt>
                <c:pt idx="865">
                  <c:v>10.119</c:v>
                </c:pt>
                <c:pt idx="866">
                  <c:v>9.9935000000000027</c:v>
                </c:pt>
                <c:pt idx="867">
                  <c:v>9.8475000000000001</c:v>
                </c:pt>
                <c:pt idx="868">
                  <c:v>9.7176000000000009</c:v>
                </c:pt>
                <c:pt idx="869">
                  <c:v>9.5799000000000003</c:v>
                </c:pt>
                <c:pt idx="870">
                  <c:v>9.4353000000000016</c:v>
                </c:pt>
                <c:pt idx="871">
                  <c:v>9.2846000000000011</c:v>
                </c:pt>
                <c:pt idx="872">
                  <c:v>9.1388999999999978</c:v>
                </c:pt>
                <c:pt idx="873">
                  <c:v>8.9881000000000011</c:v>
                </c:pt>
                <c:pt idx="874">
                  <c:v>8.8329000000000004</c:v>
                </c:pt>
                <c:pt idx="875">
                  <c:v>8.6740000000000013</c:v>
                </c:pt>
                <c:pt idx="876">
                  <c:v>8.4947000000000035</c:v>
                </c:pt>
                <c:pt idx="877">
                  <c:v>8.2895000000000003</c:v>
                </c:pt>
                <c:pt idx="878">
                  <c:v>8.0472999999999981</c:v>
                </c:pt>
                <c:pt idx="879">
                  <c:v>7.7321999999999997</c:v>
                </c:pt>
                <c:pt idx="880">
                  <c:v>7.3437999999999999</c:v>
                </c:pt>
                <c:pt idx="881">
                  <c:v>7.1553999999999984</c:v>
                </c:pt>
                <c:pt idx="882">
                  <c:v>7.2168999999999999</c:v>
                </c:pt>
                <c:pt idx="883">
                  <c:v>7.2794999999999996</c:v>
                </c:pt>
                <c:pt idx="884">
                  <c:v>7.2793999999999999</c:v>
                </c:pt>
                <c:pt idx="885">
                  <c:v>7.2164999999999999</c:v>
                </c:pt>
                <c:pt idx="886">
                  <c:v>7.0941999999999892</c:v>
                </c:pt>
                <c:pt idx="887">
                  <c:v>6.9760999999999997</c:v>
                </c:pt>
                <c:pt idx="888">
                  <c:v>6.8621999999999872</c:v>
                </c:pt>
                <c:pt idx="889">
                  <c:v>6.6983999999999977</c:v>
                </c:pt>
                <c:pt idx="890">
                  <c:v>6.5427</c:v>
                </c:pt>
                <c:pt idx="891">
                  <c:v>6.3942999999999977</c:v>
                </c:pt>
                <c:pt idx="892">
                  <c:v>6.2528999999999986</c:v>
                </c:pt>
                <c:pt idx="893">
                  <c:v>6.1178999999999872</c:v>
                </c:pt>
                <c:pt idx="894">
                  <c:v>5.9888000000000003</c:v>
                </c:pt>
                <c:pt idx="895">
                  <c:v>5.8253999999999966</c:v>
                </c:pt>
                <c:pt idx="896">
                  <c:v>5.6711</c:v>
                </c:pt>
                <c:pt idx="897">
                  <c:v>5.5251999999999946</c:v>
                </c:pt>
                <c:pt idx="898">
                  <c:v>5.3868999999999998</c:v>
                </c:pt>
                <c:pt idx="899">
                  <c:v>5.2557</c:v>
                </c:pt>
                <c:pt idx="900">
                  <c:v>5.1007999999999996</c:v>
                </c:pt>
                <c:pt idx="901">
                  <c:v>4.9551999999999996</c:v>
                </c:pt>
                <c:pt idx="902">
                  <c:v>4.8180999999999976</c:v>
                </c:pt>
                <c:pt idx="903">
                  <c:v>4.6635999999999873</c:v>
                </c:pt>
                <c:pt idx="904">
                  <c:v>4.5193000000000003</c:v>
                </c:pt>
                <c:pt idx="905">
                  <c:v>4.3839999999999986</c:v>
                </c:pt>
                <c:pt idx="906">
                  <c:v>4.2365000000000004</c:v>
                </c:pt>
                <c:pt idx="907">
                  <c:v>4.0990000000000002</c:v>
                </c:pt>
                <c:pt idx="908">
                  <c:v>3.9706000000000001</c:v>
                </c:pt>
                <c:pt idx="909">
                  <c:v>3.833699999999999</c:v>
                </c:pt>
                <c:pt idx="910">
                  <c:v>3.6911999999999998</c:v>
                </c:pt>
                <c:pt idx="911">
                  <c:v>3.5592000000000001</c:v>
                </c:pt>
                <c:pt idx="912">
                  <c:v>3.4238</c:v>
                </c:pt>
                <c:pt idx="913">
                  <c:v>3.2867000000000002</c:v>
                </c:pt>
                <c:pt idx="914">
                  <c:v>3.1606999999999998</c:v>
                </c:pt>
                <c:pt idx="915">
                  <c:v>3.0242</c:v>
                </c:pt>
                <c:pt idx="916">
                  <c:v>2.8993999999999991</c:v>
                </c:pt>
                <c:pt idx="917">
                  <c:v>2.7766000000000002</c:v>
                </c:pt>
                <c:pt idx="918">
                  <c:v>2.6488999999999998</c:v>
                </c:pt>
                <c:pt idx="919">
                  <c:v>2.5259999999999998</c:v>
                </c:pt>
                <c:pt idx="920">
                  <c:v>2.4083000000000001</c:v>
                </c:pt>
                <c:pt idx="921">
                  <c:v>2.2902</c:v>
                </c:pt>
                <c:pt idx="922">
                  <c:v>2.1684999999999999</c:v>
                </c:pt>
                <c:pt idx="923">
                  <c:v>2.055099999999999</c:v>
                </c:pt>
                <c:pt idx="924">
                  <c:v>1.9455</c:v>
                </c:pt>
                <c:pt idx="925">
                  <c:v>1.8331999999999999</c:v>
                </c:pt>
                <c:pt idx="926">
                  <c:v>1.7274</c:v>
                </c:pt>
                <c:pt idx="927">
                  <c:v>1.6227</c:v>
                </c:pt>
                <c:pt idx="928">
                  <c:v>1.5207999999999999</c:v>
                </c:pt>
                <c:pt idx="929">
                  <c:v>1.421</c:v>
                </c:pt>
                <c:pt idx="930">
                  <c:v>1.3232999999999999</c:v>
                </c:pt>
                <c:pt idx="931">
                  <c:v>1.2293000000000001</c:v>
                </c:pt>
                <c:pt idx="932">
                  <c:v>1.1377999999999999</c:v>
                </c:pt>
                <c:pt idx="933">
                  <c:v>1.0495000000000001</c:v>
                </c:pt>
                <c:pt idx="934">
                  <c:v>0.96321999999999997</c:v>
                </c:pt>
                <c:pt idx="935">
                  <c:v>0.87975999999999999</c:v>
                </c:pt>
                <c:pt idx="936">
                  <c:v>0.80374000000000001</c:v>
                </c:pt>
                <c:pt idx="937">
                  <c:v>0.72470000000000001</c:v>
                </c:pt>
                <c:pt idx="938">
                  <c:v>0.65205000000000002</c:v>
                </c:pt>
                <c:pt idx="939">
                  <c:v>0.58325000000000005</c:v>
                </c:pt>
                <c:pt idx="940">
                  <c:v>0.51773999999999998</c:v>
                </c:pt>
                <c:pt idx="941">
                  <c:v>0.45990999999999999</c:v>
                </c:pt>
                <c:pt idx="942">
                  <c:v>0.40479999999999999</c:v>
                </c:pt>
                <c:pt idx="943">
                  <c:v>0.35370000000000001</c:v>
                </c:pt>
                <c:pt idx="944">
                  <c:v>0.30574000000000001</c:v>
                </c:pt>
                <c:pt idx="945">
                  <c:v>0.26019999999999999</c:v>
                </c:pt>
                <c:pt idx="946">
                  <c:v>0.21895999999999999</c:v>
                </c:pt>
                <c:pt idx="947">
                  <c:v>0.18099999999999999</c:v>
                </c:pt>
                <c:pt idx="948">
                  <c:v>0.14754999999999999</c:v>
                </c:pt>
                <c:pt idx="949">
                  <c:v>0.11823</c:v>
                </c:pt>
                <c:pt idx="950">
                  <c:v>9.3169000000000002E-2</c:v>
                </c:pt>
                <c:pt idx="951">
                  <c:v>7.3579000000000006E-2</c:v>
                </c:pt>
                <c:pt idx="952">
                  <c:v>5.8395000000000002E-2</c:v>
                </c:pt>
                <c:pt idx="953">
                  <c:v>4.8339E-2</c:v>
                </c:pt>
                <c:pt idx="954">
                  <c:v>4.3700999999999997E-2</c:v>
                </c:pt>
                <c:pt idx="955">
                  <c:v>4.446E-2</c:v>
                </c:pt>
                <c:pt idx="956">
                  <c:v>5.0652000000000003E-2</c:v>
                </c:pt>
                <c:pt idx="957">
                  <c:v>6.216E-2</c:v>
                </c:pt>
                <c:pt idx="958">
                  <c:v>7.8746999999999998E-2</c:v>
                </c:pt>
                <c:pt idx="959">
                  <c:v>0.10009</c:v>
                </c:pt>
                <c:pt idx="960">
                  <c:v>0.12570999999999999</c:v>
                </c:pt>
                <c:pt idx="961">
                  <c:v>0.15576000000000001</c:v>
                </c:pt>
                <c:pt idx="962">
                  <c:v>0.18990000000000001</c:v>
                </c:pt>
                <c:pt idx="963">
                  <c:v>0.22811999999999999</c:v>
                </c:pt>
                <c:pt idx="964">
                  <c:v>0.27015</c:v>
                </c:pt>
                <c:pt idx="965">
                  <c:v>0.31609999999999999</c:v>
                </c:pt>
                <c:pt idx="966">
                  <c:v>0.36536999999999997</c:v>
                </c:pt>
                <c:pt idx="967">
                  <c:v>0.41871999999999998</c:v>
                </c:pt>
                <c:pt idx="968">
                  <c:v>0.47393999999999997</c:v>
                </c:pt>
                <c:pt idx="969">
                  <c:v>0.53308999999999995</c:v>
                </c:pt>
                <c:pt idx="970">
                  <c:v>0.59619</c:v>
                </c:pt>
                <c:pt idx="971">
                  <c:v>0.65998999999999997</c:v>
                </c:pt>
                <c:pt idx="972">
                  <c:v>0.72943999999999998</c:v>
                </c:pt>
                <c:pt idx="973">
                  <c:v>0.80332000000000003</c:v>
                </c:pt>
                <c:pt idx="974">
                  <c:v>0.87927</c:v>
                </c:pt>
                <c:pt idx="975">
                  <c:v>0.95267000000000002</c:v>
                </c:pt>
                <c:pt idx="976">
                  <c:v>1.0326</c:v>
                </c:pt>
                <c:pt idx="977">
                  <c:v>1.1142000000000001</c:v>
                </c:pt>
                <c:pt idx="978">
                  <c:v>1.1987000000000001</c:v>
                </c:pt>
                <c:pt idx="979">
                  <c:v>1.2843</c:v>
                </c:pt>
                <c:pt idx="980">
                  <c:v>1.3741000000000001</c:v>
                </c:pt>
                <c:pt idx="981">
                  <c:v>1.4646999999999999</c:v>
                </c:pt>
                <c:pt idx="982">
                  <c:v>1.5561</c:v>
                </c:pt>
                <c:pt idx="983">
                  <c:v>1.6517999999999999</c:v>
                </c:pt>
                <c:pt idx="984">
                  <c:v>1.7479</c:v>
                </c:pt>
                <c:pt idx="985">
                  <c:v>1.8456999999999999</c:v>
                </c:pt>
                <c:pt idx="986">
                  <c:v>1.9436</c:v>
                </c:pt>
                <c:pt idx="987">
                  <c:v>2.0442</c:v>
                </c:pt>
                <c:pt idx="988">
                  <c:v>2.1465000000000001</c:v>
                </c:pt>
                <c:pt idx="989">
                  <c:v>2.2492999999999999</c:v>
                </c:pt>
                <c:pt idx="990">
                  <c:v>2.3451</c:v>
                </c:pt>
                <c:pt idx="991">
                  <c:v>2.4434999999999998</c:v>
                </c:pt>
                <c:pt idx="992">
                  <c:v>2.5369000000000002</c:v>
                </c:pt>
                <c:pt idx="993">
                  <c:v>2.6232000000000002</c:v>
                </c:pt>
                <c:pt idx="994">
                  <c:v>2.6920999999999982</c:v>
                </c:pt>
                <c:pt idx="995">
                  <c:v>2.7158000000000002</c:v>
                </c:pt>
                <c:pt idx="996">
                  <c:v>2.6840999999999999</c:v>
                </c:pt>
                <c:pt idx="997">
                  <c:v>2.5863</c:v>
                </c:pt>
                <c:pt idx="998">
                  <c:v>2.6230000000000002</c:v>
                </c:pt>
                <c:pt idx="999">
                  <c:v>2.8683999999999998</c:v>
                </c:pt>
                <c:pt idx="1000">
                  <c:v>3.156299999999999</c:v>
                </c:pt>
                <c:pt idx="1001">
                  <c:v>3.3803000000000001</c:v>
                </c:pt>
                <c:pt idx="1002">
                  <c:v>3.5680999999999998</c:v>
                </c:pt>
                <c:pt idx="1003">
                  <c:v>3.7317</c:v>
                </c:pt>
                <c:pt idx="1004">
                  <c:v>3.8778000000000001</c:v>
                </c:pt>
                <c:pt idx="1005">
                  <c:v>4.0180999999999996</c:v>
                </c:pt>
                <c:pt idx="1006">
                  <c:v>4.1694999999999984</c:v>
                </c:pt>
                <c:pt idx="1007">
                  <c:v>4.2911000000000001</c:v>
                </c:pt>
                <c:pt idx="1008">
                  <c:v>4.4204999999999997</c:v>
                </c:pt>
                <c:pt idx="1009">
                  <c:v>4.5583</c:v>
                </c:pt>
                <c:pt idx="1010">
                  <c:v>4.6802000000000001</c:v>
                </c:pt>
                <c:pt idx="1011">
                  <c:v>4.8091999999999997</c:v>
                </c:pt>
                <c:pt idx="1012">
                  <c:v>4.9459</c:v>
                </c:pt>
                <c:pt idx="1013">
                  <c:v>5.0613000000000001</c:v>
                </c:pt>
                <c:pt idx="1014">
                  <c:v>5.1823999999999986</c:v>
                </c:pt>
                <c:pt idx="1015">
                  <c:v>5.3098999999999998</c:v>
                </c:pt>
                <c:pt idx="1016">
                  <c:v>5.4440999999999997</c:v>
                </c:pt>
                <c:pt idx="1017">
                  <c:v>5.5495000000000001</c:v>
                </c:pt>
                <c:pt idx="1018">
                  <c:v>5.6968999999999976</c:v>
                </c:pt>
                <c:pt idx="1019">
                  <c:v>5.8129999999999873</c:v>
                </c:pt>
                <c:pt idx="1020">
                  <c:v>5.9341999999999997</c:v>
                </c:pt>
                <c:pt idx="1021">
                  <c:v>6.0608000000000004</c:v>
                </c:pt>
                <c:pt idx="1022">
                  <c:v>6.1932999999999998</c:v>
                </c:pt>
                <c:pt idx="1023">
                  <c:v>6.2850000000000001</c:v>
                </c:pt>
                <c:pt idx="1024">
                  <c:v>6.4280999999999997</c:v>
                </c:pt>
                <c:pt idx="1025">
                  <c:v>6.5272999999999994</c:v>
                </c:pt>
                <c:pt idx="1026">
                  <c:v>6.6823999999999977</c:v>
                </c:pt>
                <c:pt idx="1027">
                  <c:v>6.7901999999999987</c:v>
                </c:pt>
                <c:pt idx="1028">
                  <c:v>6.9016999999999999</c:v>
                </c:pt>
                <c:pt idx="1029">
                  <c:v>7.0170999999999966</c:v>
                </c:pt>
                <c:pt idx="1030">
                  <c:v>7.1365999999999996</c:v>
                </c:pt>
                <c:pt idx="1031">
                  <c:v>7.2606000000000002</c:v>
                </c:pt>
                <c:pt idx="1032">
                  <c:v>7.3891</c:v>
                </c:pt>
                <c:pt idx="1033">
                  <c:v>7.4954000000000001</c:v>
                </c:pt>
                <c:pt idx="1034">
                  <c:v>7.6119999999999957</c:v>
                </c:pt>
                <c:pt idx="1035">
                  <c:v>7.7252000000000001</c:v>
                </c:pt>
                <c:pt idx="1036">
                  <c:v>7.8420999999999976</c:v>
                </c:pt>
                <c:pt idx="1037">
                  <c:v>7.9550000000000001</c:v>
                </c:pt>
                <c:pt idx="1038">
                  <c:v>8.0715000000000003</c:v>
                </c:pt>
                <c:pt idx="1039">
                  <c:v>8.1835000000000004</c:v>
                </c:pt>
                <c:pt idx="1040">
                  <c:v>8.2904</c:v>
                </c:pt>
                <c:pt idx="1041">
                  <c:v>8.4003999999999994</c:v>
                </c:pt>
                <c:pt idx="1042">
                  <c:v>8.5046000000000035</c:v>
                </c:pt>
                <c:pt idx="1043">
                  <c:v>8.611600000000001</c:v>
                </c:pt>
                <c:pt idx="1044">
                  <c:v>8.7215000000000007</c:v>
                </c:pt>
                <c:pt idx="1045">
                  <c:v>8.8248000000000015</c:v>
                </c:pt>
                <c:pt idx="1046">
                  <c:v>8.9308000000000014</c:v>
                </c:pt>
                <c:pt idx="1047">
                  <c:v>9.0395000000000003</c:v>
                </c:pt>
                <c:pt idx="1048">
                  <c:v>9.1510000000000016</c:v>
                </c:pt>
                <c:pt idx="1049">
                  <c:v>9.254900000000001</c:v>
                </c:pt>
                <c:pt idx="1050">
                  <c:v>9.3613</c:v>
                </c:pt>
                <c:pt idx="1051">
                  <c:v>9.4593000000000007</c:v>
                </c:pt>
                <c:pt idx="1052">
                  <c:v>9.5595000000000052</c:v>
                </c:pt>
                <c:pt idx="1053">
                  <c:v>9.661900000000001</c:v>
                </c:pt>
                <c:pt idx="1054">
                  <c:v>9.7667000000000002</c:v>
                </c:pt>
                <c:pt idx="1055">
                  <c:v>9.8619000000000003</c:v>
                </c:pt>
                <c:pt idx="1056">
                  <c:v>9.9591000000000012</c:v>
                </c:pt>
                <c:pt idx="1057">
                  <c:v>10.045999999999999</c:v>
                </c:pt>
                <c:pt idx="1058">
                  <c:v>10.147</c:v>
                </c:pt>
                <c:pt idx="1059">
                  <c:v>10.237</c:v>
                </c:pt>
                <c:pt idx="1060">
                  <c:v>10.329000000000001</c:v>
                </c:pt>
                <c:pt idx="1061">
                  <c:v>10.422000000000001</c:v>
                </c:pt>
                <c:pt idx="1062">
                  <c:v>10.518000000000001</c:v>
                </c:pt>
                <c:pt idx="1063">
                  <c:v>10.601000000000001</c:v>
                </c:pt>
                <c:pt idx="1064">
                  <c:v>10.7</c:v>
                </c:pt>
                <c:pt idx="1065">
                  <c:v>10.786</c:v>
                </c:pt>
                <c:pt idx="1066">
                  <c:v>10.874000000000001</c:v>
                </c:pt>
                <c:pt idx="1067">
                  <c:v>10.964</c:v>
                </c:pt>
                <c:pt idx="1068">
                  <c:v>11.039</c:v>
                </c:pt>
                <c:pt idx="1069">
                  <c:v>11.132</c:v>
                </c:pt>
                <c:pt idx="1070">
                  <c:v>11.21</c:v>
                </c:pt>
                <c:pt idx="1071">
                  <c:v>11.289</c:v>
                </c:pt>
                <c:pt idx="1072">
                  <c:v>11.369</c:v>
                </c:pt>
                <c:pt idx="1073">
                  <c:v>11.451000000000001</c:v>
                </c:pt>
                <c:pt idx="1074">
                  <c:v>11.516999999999999</c:v>
                </c:pt>
                <c:pt idx="1075">
                  <c:v>11.601000000000001</c:v>
                </c:pt>
                <c:pt idx="1076">
                  <c:v>11.669</c:v>
                </c:pt>
                <c:pt idx="1077">
                  <c:v>11.756</c:v>
                </c:pt>
                <c:pt idx="1078">
                  <c:v>11.826000000000001</c:v>
                </c:pt>
                <c:pt idx="1079">
                  <c:v>11.897</c:v>
                </c:pt>
                <c:pt idx="1080">
                  <c:v>11.968</c:v>
                </c:pt>
                <c:pt idx="1081">
                  <c:v>12.041</c:v>
                </c:pt>
                <c:pt idx="1082">
                  <c:v>12.096</c:v>
                </c:pt>
                <c:pt idx="1083">
                  <c:v>12.170999999999999</c:v>
                </c:pt>
                <c:pt idx="1084">
                  <c:v>12.227</c:v>
                </c:pt>
                <c:pt idx="1085">
                  <c:v>12.303000000000001</c:v>
                </c:pt>
                <c:pt idx="1086">
                  <c:v>12.361000000000001</c:v>
                </c:pt>
                <c:pt idx="1087">
                  <c:v>12.419</c:v>
                </c:pt>
                <c:pt idx="1088">
                  <c:v>12.478</c:v>
                </c:pt>
                <c:pt idx="1089">
                  <c:v>12.537000000000001</c:v>
                </c:pt>
                <c:pt idx="1090">
                  <c:v>12.598000000000001</c:v>
                </c:pt>
                <c:pt idx="1091">
                  <c:v>12.657999999999999</c:v>
                </c:pt>
                <c:pt idx="1092">
                  <c:v>12.699</c:v>
                </c:pt>
                <c:pt idx="1093">
                  <c:v>12.760999999999999</c:v>
                </c:pt>
                <c:pt idx="1094">
                  <c:v>12.802</c:v>
                </c:pt>
                <c:pt idx="1095">
                  <c:v>12.843999999999999</c:v>
                </c:pt>
                <c:pt idx="1096">
                  <c:v>12.885999999999999</c:v>
                </c:pt>
                <c:pt idx="1097">
                  <c:v>12.928000000000001</c:v>
                </c:pt>
                <c:pt idx="1098">
                  <c:v>12.949</c:v>
                </c:pt>
                <c:pt idx="1099">
                  <c:v>12.97</c:v>
                </c:pt>
                <c:pt idx="1100">
                  <c:v>12.97</c:v>
                </c:pt>
                <c:pt idx="1101">
                  <c:v>12.948</c:v>
                </c:pt>
                <c:pt idx="1102">
                  <c:v>12.906000000000001</c:v>
                </c:pt>
                <c:pt idx="1103">
                  <c:v>12.863</c:v>
                </c:pt>
                <c:pt idx="1104">
                  <c:v>12.821</c:v>
                </c:pt>
                <c:pt idx="1105">
                  <c:v>12.863</c:v>
                </c:pt>
                <c:pt idx="1106">
                  <c:v>12.946999999999999</c:v>
                </c:pt>
                <c:pt idx="1107">
                  <c:v>13.032999999999999</c:v>
                </c:pt>
                <c:pt idx="1108">
                  <c:v>13.143000000000001</c:v>
                </c:pt>
                <c:pt idx="1109">
                  <c:v>13.186999999999999</c:v>
                </c:pt>
                <c:pt idx="1110">
                  <c:v>13.231</c:v>
                </c:pt>
                <c:pt idx="1111">
                  <c:v>13.209</c:v>
                </c:pt>
                <c:pt idx="1112">
                  <c:v>13.164</c:v>
                </c:pt>
                <c:pt idx="1113">
                  <c:v>13.054</c:v>
                </c:pt>
                <c:pt idx="1114">
                  <c:v>12.84</c:v>
                </c:pt>
                <c:pt idx="1115">
                  <c:v>12.433</c:v>
                </c:pt>
                <c:pt idx="1116">
                  <c:v>11.731</c:v>
                </c:pt>
                <c:pt idx="1117">
                  <c:v>10.648</c:v>
                </c:pt>
                <c:pt idx="1118">
                  <c:v>9.6745000000000001</c:v>
                </c:pt>
                <c:pt idx="1119">
                  <c:v>10.01</c:v>
                </c:pt>
                <c:pt idx="1120">
                  <c:v>11.215999999999999</c:v>
                </c:pt>
                <c:pt idx="1121">
                  <c:v>12.201000000000001</c:v>
                </c:pt>
                <c:pt idx="1122">
                  <c:v>12.817</c:v>
                </c:pt>
                <c:pt idx="1123">
                  <c:v>13.206</c:v>
                </c:pt>
                <c:pt idx="1124">
                  <c:v>13.456</c:v>
                </c:pt>
                <c:pt idx="1125">
                  <c:v>13.62</c:v>
                </c:pt>
                <c:pt idx="1126">
                  <c:v>13.74</c:v>
                </c:pt>
                <c:pt idx="1127">
                  <c:v>13.813000000000001</c:v>
                </c:pt>
                <c:pt idx="1128">
                  <c:v>13.887</c:v>
                </c:pt>
                <c:pt idx="1129">
                  <c:v>13.936999999999999</c:v>
                </c:pt>
                <c:pt idx="1130">
                  <c:v>13.987</c:v>
                </c:pt>
                <c:pt idx="1131">
                  <c:v>13.986000000000001</c:v>
                </c:pt>
                <c:pt idx="1132">
                  <c:v>13.986000000000001</c:v>
                </c:pt>
                <c:pt idx="1133">
                  <c:v>14.010999999999999</c:v>
                </c:pt>
                <c:pt idx="1134">
                  <c:v>14.113</c:v>
                </c:pt>
                <c:pt idx="1135">
                  <c:v>14.19</c:v>
                </c:pt>
                <c:pt idx="1136">
                  <c:v>14.242000000000001</c:v>
                </c:pt>
                <c:pt idx="1137">
                  <c:v>14.268000000000001</c:v>
                </c:pt>
                <c:pt idx="1138">
                  <c:v>14.294</c:v>
                </c:pt>
                <c:pt idx="1139">
                  <c:v>14.32</c:v>
                </c:pt>
                <c:pt idx="1140">
                  <c:v>14.347</c:v>
                </c:pt>
                <c:pt idx="1141">
                  <c:v>14.346</c:v>
                </c:pt>
                <c:pt idx="1142">
                  <c:v>14.346</c:v>
                </c:pt>
                <c:pt idx="1143">
                  <c:v>14.319000000000001</c:v>
                </c:pt>
                <c:pt idx="1144">
                  <c:v>14.292999999999999</c:v>
                </c:pt>
                <c:pt idx="1145">
                  <c:v>14.24</c:v>
                </c:pt>
                <c:pt idx="1146">
                  <c:v>14.162000000000001</c:v>
                </c:pt>
                <c:pt idx="1147">
                  <c:v>14.11</c:v>
                </c:pt>
                <c:pt idx="1148">
                  <c:v>14.084</c:v>
                </c:pt>
                <c:pt idx="1149">
                  <c:v>14.135</c:v>
                </c:pt>
                <c:pt idx="1150">
                  <c:v>14.212999999999999</c:v>
                </c:pt>
                <c:pt idx="1151">
                  <c:v>14.291</c:v>
                </c:pt>
                <c:pt idx="1152">
                  <c:v>14.343999999999999</c:v>
                </c:pt>
                <c:pt idx="1153">
                  <c:v>14.397</c:v>
                </c:pt>
                <c:pt idx="1154">
                  <c:v>14.423</c:v>
                </c:pt>
                <c:pt idx="1155">
                  <c:v>14.423</c:v>
                </c:pt>
                <c:pt idx="1156">
                  <c:v>14.423</c:v>
                </c:pt>
                <c:pt idx="1157">
                  <c:v>14.423</c:v>
                </c:pt>
                <c:pt idx="1158">
                  <c:v>14.423</c:v>
                </c:pt>
                <c:pt idx="1159">
                  <c:v>14.422000000000001</c:v>
                </c:pt>
                <c:pt idx="1160">
                  <c:v>14.422000000000001</c:v>
                </c:pt>
                <c:pt idx="1161">
                  <c:v>14.422000000000001</c:v>
                </c:pt>
                <c:pt idx="1162">
                  <c:v>14.395</c:v>
                </c:pt>
                <c:pt idx="1163">
                  <c:v>14.340999999999999</c:v>
                </c:pt>
                <c:pt idx="1164">
                  <c:v>14.288</c:v>
                </c:pt>
                <c:pt idx="1165">
                  <c:v>14.183</c:v>
                </c:pt>
                <c:pt idx="1166">
                  <c:v>14.054</c:v>
                </c:pt>
                <c:pt idx="1167">
                  <c:v>13.878</c:v>
                </c:pt>
                <c:pt idx="1168">
                  <c:v>13.682</c:v>
                </c:pt>
                <c:pt idx="1169">
                  <c:v>13.492000000000001</c:v>
                </c:pt>
                <c:pt idx="1170">
                  <c:v>13.375999999999999</c:v>
                </c:pt>
                <c:pt idx="1171">
                  <c:v>13.422000000000001</c:v>
                </c:pt>
                <c:pt idx="1172">
                  <c:v>13.586</c:v>
                </c:pt>
                <c:pt idx="1173">
                  <c:v>13.803000000000001</c:v>
                </c:pt>
                <c:pt idx="1174">
                  <c:v>13.976000000000001</c:v>
                </c:pt>
                <c:pt idx="1175">
                  <c:v>14.103</c:v>
                </c:pt>
                <c:pt idx="1176">
                  <c:v>14.206</c:v>
                </c:pt>
                <c:pt idx="1177">
                  <c:v>14.259</c:v>
                </c:pt>
                <c:pt idx="1178">
                  <c:v>14.311</c:v>
                </c:pt>
                <c:pt idx="1179">
                  <c:v>14.337</c:v>
                </c:pt>
                <c:pt idx="1180">
                  <c:v>14.364000000000001</c:v>
                </c:pt>
                <c:pt idx="1181">
                  <c:v>14.39</c:v>
                </c:pt>
                <c:pt idx="1182">
                  <c:v>14.39</c:v>
                </c:pt>
                <c:pt idx="1183">
                  <c:v>14.39</c:v>
                </c:pt>
                <c:pt idx="1184">
                  <c:v>14.388999999999999</c:v>
                </c:pt>
                <c:pt idx="1185">
                  <c:v>14.388999999999999</c:v>
                </c:pt>
                <c:pt idx="1186">
                  <c:v>14.388999999999999</c:v>
                </c:pt>
                <c:pt idx="1187">
                  <c:v>14.362</c:v>
                </c:pt>
                <c:pt idx="1188">
                  <c:v>14.362</c:v>
                </c:pt>
                <c:pt idx="1189">
                  <c:v>14.335000000000001</c:v>
                </c:pt>
                <c:pt idx="1190">
                  <c:v>14.335000000000001</c:v>
                </c:pt>
                <c:pt idx="1191">
                  <c:v>14.308</c:v>
                </c:pt>
                <c:pt idx="1192">
                  <c:v>14.281000000000001</c:v>
                </c:pt>
                <c:pt idx="1193">
                  <c:v>14.281000000000001</c:v>
                </c:pt>
                <c:pt idx="1194">
                  <c:v>14.255000000000001</c:v>
                </c:pt>
                <c:pt idx="1195">
                  <c:v>14.228</c:v>
                </c:pt>
                <c:pt idx="1196">
                  <c:v>14.202</c:v>
                </c:pt>
                <c:pt idx="1197">
                  <c:v>14.176</c:v>
                </c:pt>
                <c:pt idx="1198">
                  <c:v>14.148999999999999</c:v>
                </c:pt>
                <c:pt idx="1199">
                  <c:v>14.122999999999999</c:v>
                </c:pt>
                <c:pt idx="1200">
                  <c:v>14.097</c:v>
                </c:pt>
                <c:pt idx="1201">
                  <c:v>14.071999999999999</c:v>
                </c:pt>
                <c:pt idx="1202">
                  <c:v>14.045999999999999</c:v>
                </c:pt>
                <c:pt idx="1203">
                  <c:v>14.02</c:v>
                </c:pt>
                <c:pt idx="1204">
                  <c:v>13.994999999999999</c:v>
                </c:pt>
                <c:pt idx="1205">
                  <c:v>13.944000000000001</c:v>
                </c:pt>
                <c:pt idx="1206">
                  <c:v>13.919</c:v>
                </c:pt>
                <c:pt idx="1207">
                  <c:v>13.869</c:v>
                </c:pt>
                <c:pt idx="1208">
                  <c:v>13.843999999999999</c:v>
                </c:pt>
                <c:pt idx="1209">
                  <c:v>13.819000000000001</c:v>
                </c:pt>
                <c:pt idx="1210">
                  <c:v>13.77</c:v>
                </c:pt>
                <c:pt idx="1211">
                  <c:v>13.744999999999999</c:v>
                </c:pt>
                <c:pt idx="1212">
                  <c:v>13.696999999999999</c:v>
                </c:pt>
                <c:pt idx="1213">
                  <c:v>13.648</c:v>
                </c:pt>
                <c:pt idx="1214">
                  <c:v>13.6</c:v>
                </c:pt>
                <c:pt idx="1215">
                  <c:v>13.576000000000001</c:v>
                </c:pt>
                <c:pt idx="1216">
                  <c:v>13.529</c:v>
                </c:pt>
                <c:pt idx="1217">
                  <c:v>13.459</c:v>
                </c:pt>
                <c:pt idx="1218">
                  <c:v>13.412000000000001</c:v>
                </c:pt>
                <c:pt idx="1219">
                  <c:v>13.366</c:v>
                </c:pt>
                <c:pt idx="1220">
                  <c:v>13.32</c:v>
                </c:pt>
                <c:pt idx="1221">
                  <c:v>13.252000000000001</c:v>
                </c:pt>
                <c:pt idx="1222">
                  <c:v>13.183999999999999</c:v>
                </c:pt>
                <c:pt idx="1223">
                  <c:v>13.118</c:v>
                </c:pt>
                <c:pt idx="1224">
                  <c:v>13.052</c:v>
                </c:pt>
                <c:pt idx="1225">
                  <c:v>12.965</c:v>
                </c:pt>
                <c:pt idx="1226">
                  <c:v>12.879</c:v>
                </c:pt>
                <c:pt idx="1227">
                  <c:v>12.795</c:v>
                </c:pt>
                <c:pt idx="1228">
                  <c:v>12.691000000000001</c:v>
                </c:pt>
                <c:pt idx="1229">
                  <c:v>12.569000000000001</c:v>
                </c:pt>
                <c:pt idx="1230">
                  <c:v>12.429</c:v>
                </c:pt>
                <c:pt idx="1231">
                  <c:v>12.273999999999999</c:v>
                </c:pt>
                <c:pt idx="1232">
                  <c:v>12.067</c:v>
                </c:pt>
                <c:pt idx="1233">
                  <c:v>11.831</c:v>
                </c:pt>
                <c:pt idx="1234">
                  <c:v>11.554</c:v>
                </c:pt>
                <c:pt idx="1235">
                  <c:v>11.211</c:v>
                </c:pt>
                <c:pt idx="1236">
                  <c:v>10.888999999999999</c:v>
                </c:pt>
                <c:pt idx="1237">
                  <c:v>10.67</c:v>
                </c:pt>
                <c:pt idx="1238">
                  <c:v>10.627000000000001</c:v>
                </c:pt>
                <c:pt idx="1239">
                  <c:v>10.727</c:v>
                </c:pt>
                <c:pt idx="1240">
                  <c:v>10.872999999999999</c:v>
                </c:pt>
                <c:pt idx="1241">
                  <c:v>10.993</c:v>
                </c:pt>
                <c:pt idx="1242">
                  <c:v>11.069000000000001</c:v>
                </c:pt>
                <c:pt idx="1243">
                  <c:v>11.1</c:v>
                </c:pt>
                <c:pt idx="1244">
                  <c:v>11.1</c:v>
                </c:pt>
                <c:pt idx="1245">
                  <c:v>11.053000000000001</c:v>
                </c:pt>
                <c:pt idx="1246">
                  <c:v>10.946999999999999</c:v>
                </c:pt>
                <c:pt idx="1247">
                  <c:v>10.827999999999999</c:v>
                </c:pt>
                <c:pt idx="1248">
                  <c:v>10.682</c:v>
                </c:pt>
                <c:pt idx="1249">
                  <c:v>10.569000000000001</c:v>
                </c:pt>
                <c:pt idx="1250">
                  <c:v>10.486000000000001</c:v>
                </c:pt>
                <c:pt idx="1251">
                  <c:v>10.377000000000001</c:v>
                </c:pt>
                <c:pt idx="1252">
                  <c:v>10.257</c:v>
                </c:pt>
                <c:pt idx="1253">
                  <c:v>10.102</c:v>
                </c:pt>
                <c:pt idx="1254">
                  <c:v>9.9029000000000007</c:v>
                </c:pt>
                <c:pt idx="1255">
                  <c:v>9.7000000000000011</c:v>
                </c:pt>
                <c:pt idx="1256">
                  <c:v>9.4946000000000002</c:v>
                </c:pt>
                <c:pt idx="1257">
                  <c:v>9.2662000000000013</c:v>
                </c:pt>
                <c:pt idx="1258">
                  <c:v>9.0090000000000003</c:v>
                </c:pt>
                <c:pt idx="1259">
                  <c:v>8.6732000000000014</c:v>
                </c:pt>
                <c:pt idx="1260">
                  <c:v>8.2866</c:v>
                </c:pt>
                <c:pt idx="1261">
                  <c:v>7.8738999999999999</c:v>
                </c:pt>
                <c:pt idx="1262">
                  <c:v>7.5294999999999996</c:v>
                </c:pt>
                <c:pt idx="1263">
                  <c:v>7.3622999999999976</c:v>
                </c:pt>
                <c:pt idx="1264">
                  <c:v>7.2976000000000001</c:v>
                </c:pt>
                <c:pt idx="1265">
                  <c:v>7.1715999999999998</c:v>
                </c:pt>
                <c:pt idx="1266">
                  <c:v>6.9911000000000003</c:v>
                </c:pt>
                <c:pt idx="1267">
                  <c:v>6.7648999999999946</c:v>
                </c:pt>
                <c:pt idx="1268">
                  <c:v>6.4528999999999996</c:v>
                </c:pt>
                <c:pt idx="1269">
                  <c:v>6.0810000000000004</c:v>
                </c:pt>
                <c:pt idx="1270">
                  <c:v>5.6374999999999966</c:v>
                </c:pt>
                <c:pt idx="1271">
                  <c:v>5.1933999999999996</c:v>
                </c:pt>
                <c:pt idx="1272">
                  <c:v>4.7380000000000004</c:v>
                </c:pt>
                <c:pt idx="1273">
                  <c:v>4.2328999999999999</c:v>
                </c:pt>
                <c:pt idx="1274">
                  <c:v>3.7324000000000002</c:v>
                </c:pt>
                <c:pt idx="1275">
                  <c:v>3.2222</c:v>
                </c:pt>
                <c:pt idx="1276">
                  <c:v>2.7210000000000001</c:v>
                </c:pt>
                <c:pt idx="1277">
                  <c:v>2.2454999999999998</c:v>
                </c:pt>
                <c:pt idx="1278">
                  <c:v>1.8068</c:v>
                </c:pt>
                <c:pt idx="1279">
                  <c:v>1.4245000000000001</c:v>
                </c:pt>
                <c:pt idx="1280">
                  <c:v>1.1222000000000001</c:v>
                </c:pt>
                <c:pt idx="1281">
                  <c:v>0.91530999999999996</c:v>
                </c:pt>
                <c:pt idx="1282">
                  <c:v>0.81935999999999998</c:v>
                </c:pt>
                <c:pt idx="1283">
                  <c:v>0.84657000000000004</c:v>
                </c:pt>
                <c:pt idx="1284">
                  <c:v>0.98794000000000004</c:v>
                </c:pt>
                <c:pt idx="1285">
                  <c:v>1.2325999999999999</c:v>
                </c:pt>
                <c:pt idx="1286">
                  <c:v>1.5622</c:v>
                </c:pt>
                <c:pt idx="1287">
                  <c:v>1.9555</c:v>
                </c:pt>
                <c:pt idx="1288">
                  <c:v>2.3893</c:v>
                </c:pt>
                <c:pt idx="1289">
                  <c:v>2.8475000000000001</c:v>
                </c:pt>
                <c:pt idx="1290">
                  <c:v>3.3288000000000002</c:v>
                </c:pt>
                <c:pt idx="1291">
                  <c:v>3.7953000000000001</c:v>
                </c:pt>
                <c:pt idx="1292">
                  <c:v>4.2729999999999997</c:v>
                </c:pt>
                <c:pt idx="1293">
                  <c:v>4.7108999999999996</c:v>
                </c:pt>
                <c:pt idx="1294">
                  <c:v>5.1297999999999986</c:v>
                </c:pt>
                <c:pt idx="1295">
                  <c:v>5.5260999999999996</c:v>
                </c:pt>
                <c:pt idx="1296">
                  <c:v>5.8683999999999976</c:v>
                </c:pt>
                <c:pt idx="1297">
                  <c:v>6.2126000000000001</c:v>
                </c:pt>
                <c:pt idx="1298">
                  <c:v>6.4999000000000002</c:v>
                </c:pt>
                <c:pt idx="1299">
                  <c:v>6.7617000000000003</c:v>
                </c:pt>
                <c:pt idx="1300">
                  <c:v>6.9877000000000002</c:v>
                </c:pt>
                <c:pt idx="1301">
                  <c:v>7.2302</c:v>
                </c:pt>
                <c:pt idx="1302">
                  <c:v>7.4239999999999986</c:v>
                </c:pt>
                <c:pt idx="1303">
                  <c:v>7.5940999999999956</c:v>
                </c:pt>
                <c:pt idx="1304">
                  <c:v>7.7506000000000004</c:v>
                </c:pt>
                <c:pt idx="1305">
                  <c:v>7.8764000000000003</c:v>
                </c:pt>
                <c:pt idx="1306">
                  <c:v>7.9908999999999999</c:v>
                </c:pt>
                <c:pt idx="1307">
                  <c:v>8.093</c:v>
                </c:pt>
                <c:pt idx="1308">
                  <c:v>8.1734000000000027</c:v>
                </c:pt>
                <c:pt idx="1309">
                  <c:v>8.2472999999999974</c:v>
                </c:pt>
                <c:pt idx="1310">
                  <c:v>8.3056000000000001</c:v>
                </c:pt>
                <c:pt idx="1311">
                  <c:v>8.3564000000000007</c:v>
                </c:pt>
                <c:pt idx="1312">
                  <c:v>8.3991000000000007</c:v>
                </c:pt>
                <c:pt idx="1313">
                  <c:v>8.4249000000000009</c:v>
                </c:pt>
                <c:pt idx="1314">
                  <c:v>8.4509000000000007</c:v>
                </c:pt>
                <c:pt idx="1315">
                  <c:v>8.4595000000000002</c:v>
                </c:pt>
                <c:pt idx="1316">
                  <c:v>8.4682000000000013</c:v>
                </c:pt>
                <c:pt idx="1317">
                  <c:v>8.468</c:v>
                </c:pt>
                <c:pt idx="1318">
                  <c:v>8.4679000000000002</c:v>
                </c:pt>
                <c:pt idx="1319">
                  <c:v>8.4503000000000004</c:v>
                </c:pt>
                <c:pt idx="1320">
                  <c:v>8.4415000000000013</c:v>
                </c:pt>
                <c:pt idx="1321">
                  <c:v>8.4153000000000002</c:v>
                </c:pt>
                <c:pt idx="1322">
                  <c:v>8.3893000000000004</c:v>
                </c:pt>
                <c:pt idx="1323">
                  <c:v>8.3634000000000004</c:v>
                </c:pt>
                <c:pt idx="1324">
                  <c:v>8.3293000000000035</c:v>
                </c:pt>
                <c:pt idx="1325">
                  <c:v>8.2870000000000008</c:v>
                </c:pt>
                <c:pt idx="1326">
                  <c:v>8.2452000000000005</c:v>
                </c:pt>
                <c:pt idx="1327">
                  <c:v>8.2039000000000009</c:v>
                </c:pt>
                <c:pt idx="1328">
                  <c:v>8.1548000000000016</c:v>
                </c:pt>
                <c:pt idx="1329">
                  <c:v>8.1064000000000007</c:v>
                </c:pt>
                <c:pt idx="1330">
                  <c:v>8.0586000000000002</c:v>
                </c:pt>
                <c:pt idx="1331">
                  <c:v>8.0036000000000005</c:v>
                </c:pt>
                <c:pt idx="1332">
                  <c:v>7.9493</c:v>
                </c:pt>
                <c:pt idx="1333">
                  <c:v>7.8883000000000001</c:v>
                </c:pt>
                <c:pt idx="1334">
                  <c:v>7.8281999999999892</c:v>
                </c:pt>
                <c:pt idx="1335">
                  <c:v>7.7618</c:v>
                </c:pt>
                <c:pt idx="1336">
                  <c:v>7.6894</c:v>
                </c:pt>
                <c:pt idx="1337">
                  <c:v>7.6182999999999996</c:v>
                </c:pt>
                <c:pt idx="1338">
                  <c:v>7.5418000000000003</c:v>
                </c:pt>
                <c:pt idx="1339">
                  <c:v>7.4668999999999999</c:v>
                </c:pt>
                <c:pt idx="1340">
                  <c:v>7.42</c:v>
                </c:pt>
                <c:pt idx="1341">
                  <c:v>7.3540999999999892</c:v>
                </c:pt>
                <c:pt idx="1342">
                  <c:v>7.226</c:v>
                </c:pt>
                <c:pt idx="1343">
                  <c:v>7.1635999999999944</c:v>
                </c:pt>
                <c:pt idx="1344">
                  <c:v>7.1023999999999976</c:v>
                </c:pt>
                <c:pt idx="1345">
                  <c:v>7.0422000000000002</c:v>
                </c:pt>
                <c:pt idx="1346">
                  <c:v>6.9252000000000002</c:v>
                </c:pt>
                <c:pt idx="1347">
                  <c:v>6.8680999999999957</c:v>
                </c:pt>
                <c:pt idx="1348">
                  <c:v>6.7570999999999977</c:v>
                </c:pt>
                <c:pt idx="1349">
                  <c:v>6.7028999999999996</c:v>
                </c:pt>
                <c:pt idx="1350">
                  <c:v>6.5972999999999997</c:v>
                </c:pt>
                <c:pt idx="1351">
                  <c:v>6.4950999999999999</c:v>
                </c:pt>
                <c:pt idx="1352">
                  <c:v>6.3962000000000003</c:v>
                </c:pt>
                <c:pt idx="1353">
                  <c:v>6.3003999999999998</c:v>
                </c:pt>
                <c:pt idx="1354">
                  <c:v>6.2076000000000002</c:v>
                </c:pt>
                <c:pt idx="1355">
                  <c:v>6.1175999999999862</c:v>
                </c:pt>
                <c:pt idx="1356">
                  <c:v>6.0303000000000004</c:v>
                </c:pt>
                <c:pt idx="1357">
                  <c:v>5.9042000000000003</c:v>
                </c:pt>
                <c:pt idx="1358">
                  <c:v>5.8231999999999946</c:v>
                </c:pt>
                <c:pt idx="1359">
                  <c:v>5.7058999999999997</c:v>
                </c:pt>
                <c:pt idx="1360">
                  <c:v>5.5934999999999997</c:v>
                </c:pt>
                <c:pt idx="1361">
                  <c:v>5.4855999999999998</c:v>
                </c:pt>
                <c:pt idx="1362">
                  <c:v>5.3819999999999997</c:v>
                </c:pt>
                <c:pt idx="1363">
                  <c:v>5.2502000000000004</c:v>
                </c:pt>
                <c:pt idx="1364">
                  <c:v>5.1555999999999944</c:v>
                </c:pt>
                <c:pt idx="1365">
                  <c:v>5.0350000000000001</c:v>
                </c:pt>
                <c:pt idx="1366">
                  <c:v>4.8922999999999996</c:v>
                </c:pt>
                <c:pt idx="1367">
                  <c:v>4.7840999999999987</c:v>
                </c:pt>
                <c:pt idx="1368">
                  <c:v>4.6556999999999986</c:v>
                </c:pt>
                <c:pt idx="1369">
                  <c:v>4.5343</c:v>
                </c:pt>
                <c:pt idx="1370">
                  <c:v>4.3971999999999873</c:v>
                </c:pt>
                <c:pt idx="1371">
                  <c:v>4.2477999999999998</c:v>
                </c:pt>
                <c:pt idx="1372">
                  <c:v>4.1086</c:v>
                </c:pt>
                <c:pt idx="1373">
                  <c:v>3.978699999999999</c:v>
                </c:pt>
                <c:pt idx="1374">
                  <c:v>3.8237999999999999</c:v>
                </c:pt>
                <c:pt idx="1375">
                  <c:v>3.6659000000000002</c:v>
                </c:pt>
                <c:pt idx="1376">
                  <c:v>3.5072000000000001</c:v>
                </c:pt>
                <c:pt idx="1377">
                  <c:v>3.337299999999999</c:v>
                </c:pt>
                <c:pt idx="1378">
                  <c:v>3.1615000000000002</c:v>
                </c:pt>
                <c:pt idx="1379">
                  <c:v>2.9842</c:v>
                </c:pt>
                <c:pt idx="1380">
                  <c:v>2.7835000000000001</c:v>
                </c:pt>
                <c:pt idx="1381">
                  <c:v>2.5798000000000001</c:v>
                </c:pt>
                <c:pt idx="1382">
                  <c:v>2.3681999999999999</c:v>
                </c:pt>
                <c:pt idx="1383">
                  <c:v>2.1349</c:v>
                </c:pt>
                <c:pt idx="1384">
                  <c:v>1.8944000000000001</c:v>
                </c:pt>
                <c:pt idx="1385">
                  <c:v>1.643</c:v>
                </c:pt>
                <c:pt idx="1386">
                  <c:v>1.3882000000000001</c:v>
                </c:pt>
                <c:pt idx="1387">
                  <c:v>1.1375</c:v>
                </c:pt>
                <c:pt idx="1388">
                  <c:v>0.91417000000000004</c:v>
                </c:pt>
                <c:pt idx="1389">
                  <c:v>0.73604000000000003</c:v>
                </c:pt>
                <c:pt idx="1390">
                  <c:v>0.63263000000000003</c:v>
                </c:pt>
                <c:pt idx="1391">
                  <c:v>0.62504000000000004</c:v>
                </c:pt>
                <c:pt idx="1392">
                  <c:v>0.70577999999999996</c:v>
                </c:pt>
                <c:pt idx="1393">
                  <c:v>0.84548999999999996</c:v>
                </c:pt>
                <c:pt idx="1394">
                  <c:v>1.0105</c:v>
                </c:pt>
                <c:pt idx="1395">
                  <c:v>1.1656</c:v>
                </c:pt>
                <c:pt idx="1396">
                  <c:v>1.2925</c:v>
                </c:pt>
                <c:pt idx="1397">
                  <c:v>1.3801000000000001</c:v>
                </c:pt>
                <c:pt idx="1398">
                  <c:v>1.4309000000000001</c:v>
                </c:pt>
                <c:pt idx="1399">
                  <c:v>1.4500999999999999</c:v>
                </c:pt>
                <c:pt idx="1400">
                  <c:v>1.4415</c:v>
                </c:pt>
                <c:pt idx="1401">
                  <c:v>1.4120999999999999</c:v>
                </c:pt>
                <c:pt idx="1402">
                  <c:v>1.3665</c:v>
                </c:pt>
                <c:pt idx="1403">
                  <c:v>1.3080000000000001</c:v>
                </c:pt>
                <c:pt idx="1404">
                  <c:v>1.2433000000000001</c:v>
                </c:pt>
                <c:pt idx="1405">
                  <c:v>1.1709000000000001</c:v>
                </c:pt>
                <c:pt idx="1406">
                  <c:v>1.0946</c:v>
                </c:pt>
                <c:pt idx="1407">
                  <c:v>1.0176000000000001</c:v>
                </c:pt>
                <c:pt idx="1408">
                  <c:v>0.93862999999999996</c:v>
                </c:pt>
                <c:pt idx="1409">
                  <c:v>0.85965000000000003</c:v>
                </c:pt>
                <c:pt idx="1410">
                  <c:v>0.78064999999999996</c:v>
                </c:pt>
                <c:pt idx="1411">
                  <c:v>0.70562999999999998</c:v>
                </c:pt>
                <c:pt idx="1412">
                  <c:v>0.63248000000000004</c:v>
                </c:pt>
                <c:pt idx="1413">
                  <c:v>0.56128</c:v>
                </c:pt>
                <c:pt idx="1414">
                  <c:v>0.49324000000000001</c:v>
                </c:pt>
                <c:pt idx="1415">
                  <c:v>0.42809999999999998</c:v>
                </c:pt>
                <c:pt idx="1416">
                  <c:v>0.36836000000000002</c:v>
                </c:pt>
                <c:pt idx="1417">
                  <c:v>0.31179000000000001</c:v>
                </c:pt>
                <c:pt idx="1418">
                  <c:v>0.2606</c:v>
                </c:pt>
                <c:pt idx="1419">
                  <c:v>0.21409</c:v>
                </c:pt>
                <c:pt idx="1420">
                  <c:v>0.17327999999999999</c:v>
                </c:pt>
                <c:pt idx="1421">
                  <c:v>0.13764999999999999</c:v>
                </c:pt>
                <c:pt idx="1422">
                  <c:v>0.10764</c:v>
                </c:pt>
                <c:pt idx="1423">
                  <c:v>8.4323999999999996E-2</c:v>
                </c:pt>
                <c:pt idx="1424">
                  <c:v>6.7596000000000003E-2</c:v>
                </c:pt>
                <c:pt idx="1425">
                  <c:v>5.7842999999999999E-2</c:v>
                </c:pt>
                <c:pt idx="1426">
                  <c:v>5.5044999999999997E-2</c:v>
                </c:pt>
                <c:pt idx="1427">
                  <c:v>5.9782000000000002E-2</c:v>
                </c:pt>
                <c:pt idx="1428">
                  <c:v>7.1929999999999994E-2</c:v>
                </c:pt>
                <c:pt idx="1429">
                  <c:v>9.0614E-2</c:v>
                </c:pt>
                <c:pt idx="1430">
                  <c:v>0.11545</c:v>
                </c:pt>
                <c:pt idx="1431">
                  <c:v>0.1464</c:v>
                </c:pt>
                <c:pt idx="1432">
                  <c:v>0.18289</c:v>
                </c:pt>
                <c:pt idx="1433">
                  <c:v>0.22467000000000001</c:v>
                </c:pt>
                <c:pt idx="1434">
                  <c:v>0.27132000000000001</c:v>
                </c:pt>
                <c:pt idx="1435">
                  <c:v>0.32174000000000003</c:v>
                </c:pt>
                <c:pt idx="1436">
                  <c:v>0.37591999999999998</c:v>
                </c:pt>
                <c:pt idx="1437">
                  <c:v>0.43317</c:v>
                </c:pt>
                <c:pt idx="1438">
                  <c:v>0.49312</c:v>
                </c:pt>
                <c:pt idx="1439">
                  <c:v>0.55520000000000003</c:v>
                </c:pt>
                <c:pt idx="1440">
                  <c:v>0.62099000000000004</c:v>
                </c:pt>
                <c:pt idx="1441">
                  <c:v>0.69123999999999997</c:v>
                </c:pt>
                <c:pt idx="1442">
                  <c:v>0.76866000000000001</c:v>
                </c:pt>
                <c:pt idx="1443">
                  <c:v>0.84502999999999995</c:v>
                </c:pt>
                <c:pt idx="1444">
                  <c:v>0.93045999999999995</c:v>
                </c:pt>
                <c:pt idx="1445">
                  <c:v>1.0150999999999999</c:v>
                </c:pt>
                <c:pt idx="1446">
                  <c:v>1.1002000000000001</c:v>
                </c:pt>
                <c:pt idx="1447">
                  <c:v>1.1873</c:v>
                </c:pt>
                <c:pt idx="1448">
                  <c:v>1.2733000000000001</c:v>
                </c:pt>
                <c:pt idx="1449">
                  <c:v>1.3620000000000001</c:v>
                </c:pt>
                <c:pt idx="1450">
                  <c:v>1.4493</c:v>
                </c:pt>
              </c:numCache>
            </c:numRef>
          </c:yVal>
          <c:smooth val="0"/>
          <c:extLst>
            <c:ext xmlns:c16="http://schemas.microsoft.com/office/drawing/2014/chart" uri="{C3380CC4-5D6E-409C-BE32-E72D297353CC}">
              <c16:uniqueId val="{00000001-C8E3-4307-9B3B-4A4A93024739}"/>
            </c:ext>
          </c:extLst>
        </c:ser>
        <c:ser>
          <c:idx val="2"/>
          <c:order val="2"/>
          <c:tx>
            <c:v>0 dBW</c:v>
          </c:tx>
          <c:spPr>
            <a:ln w="19050" cap="rnd">
              <a:solidFill>
                <a:srgbClr val="92D050"/>
              </a:solidFill>
              <a:round/>
            </a:ln>
            <a:effectLst/>
          </c:spPr>
          <c:marker>
            <c:symbol val="none"/>
          </c:marker>
          <c:xVal>
            <c:numRef>
              <c:f>Data!$A$3:$A$1453</c:f>
              <c:numCache>
                <c:formatCode>0.00</c:formatCode>
                <c:ptCount val="1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pt idx="451">
                  <c:v>500.5</c:v>
                </c:pt>
                <c:pt idx="452">
                  <c:v>501</c:v>
                </c:pt>
                <c:pt idx="453">
                  <c:v>501.5</c:v>
                </c:pt>
                <c:pt idx="454">
                  <c:v>502</c:v>
                </c:pt>
                <c:pt idx="455">
                  <c:v>502.5</c:v>
                </c:pt>
                <c:pt idx="456">
                  <c:v>503</c:v>
                </c:pt>
                <c:pt idx="457">
                  <c:v>503.5</c:v>
                </c:pt>
                <c:pt idx="458">
                  <c:v>504</c:v>
                </c:pt>
                <c:pt idx="459">
                  <c:v>504.5</c:v>
                </c:pt>
                <c:pt idx="460">
                  <c:v>505</c:v>
                </c:pt>
                <c:pt idx="461">
                  <c:v>505.5</c:v>
                </c:pt>
                <c:pt idx="462">
                  <c:v>506</c:v>
                </c:pt>
                <c:pt idx="463">
                  <c:v>506.5</c:v>
                </c:pt>
                <c:pt idx="464">
                  <c:v>507</c:v>
                </c:pt>
                <c:pt idx="465">
                  <c:v>507.5</c:v>
                </c:pt>
                <c:pt idx="466">
                  <c:v>508</c:v>
                </c:pt>
                <c:pt idx="467">
                  <c:v>508.5</c:v>
                </c:pt>
                <c:pt idx="468">
                  <c:v>509</c:v>
                </c:pt>
                <c:pt idx="469">
                  <c:v>509.5</c:v>
                </c:pt>
                <c:pt idx="470">
                  <c:v>510</c:v>
                </c:pt>
                <c:pt idx="471">
                  <c:v>510.5</c:v>
                </c:pt>
                <c:pt idx="472">
                  <c:v>511</c:v>
                </c:pt>
                <c:pt idx="473">
                  <c:v>511.5</c:v>
                </c:pt>
                <c:pt idx="474">
                  <c:v>512</c:v>
                </c:pt>
                <c:pt idx="475">
                  <c:v>512.5</c:v>
                </c:pt>
                <c:pt idx="476">
                  <c:v>513</c:v>
                </c:pt>
                <c:pt idx="477">
                  <c:v>513.5</c:v>
                </c:pt>
                <c:pt idx="478">
                  <c:v>514</c:v>
                </c:pt>
                <c:pt idx="479">
                  <c:v>514.5</c:v>
                </c:pt>
                <c:pt idx="480">
                  <c:v>515</c:v>
                </c:pt>
                <c:pt idx="481">
                  <c:v>515.5</c:v>
                </c:pt>
                <c:pt idx="482">
                  <c:v>516</c:v>
                </c:pt>
                <c:pt idx="483">
                  <c:v>516.5</c:v>
                </c:pt>
                <c:pt idx="484">
                  <c:v>517</c:v>
                </c:pt>
                <c:pt idx="485">
                  <c:v>517.5</c:v>
                </c:pt>
                <c:pt idx="486">
                  <c:v>518</c:v>
                </c:pt>
                <c:pt idx="487">
                  <c:v>518.5</c:v>
                </c:pt>
                <c:pt idx="488">
                  <c:v>519</c:v>
                </c:pt>
                <c:pt idx="489">
                  <c:v>519.5</c:v>
                </c:pt>
                <c:pt idx="490">
                  <c:v>520</c:v>
                </c:pt>
                <c:pt idx="491">
                  <c:v>520.5</c:v>
                </c:pt>
                <c:pt idx="492">
                  <c:v>521</c:v>
                </c:pt>
                <c:pt idx="493">
                  <c:v>521.5</c:v>
                </c:pt>
                <c:pt idx="494">
                  <c:v>522</c:v>
                </c:pt>
                <c:pt idx="495">
                  <c:v>522.5</c:v>
                </c:pt>
                <c:pt idx="496">
                  <c:v>523</c:v>
                </c:pt>
                <c:pt idx="497">
                  <c:v>523.5</c:v>
                </c:pt>
                <c:pt idx="498">
                  <c:v>524</c:v>
                </c:pt>
                <c:pt idx="499">
                  <c:v>524.5</c:v>
                </c:pt>
                <c:pt idx="500">
                  <c:v>525</c:v>
                </c:pt>
                <c:pt idx="501">
                  <c:v>525.5</c:v>
                </c:pt>
                <c:pt idx="502">
                  <c:v>526</c:v>
                </c:pt>
                <c:pt idx="503">
                  <c:v>526.5</c:v>
                </c:pt>
                <c:pt idx="504">
                  <c:v>527</c:v>
                </c:pt>
                <c:pt idx="505">
                  <c:v>527.5</c:v>
                </c:pt>
                <c:pt idx="506">
                  <c:v>528</c:v>
                </c:pt>
                <c:pt idx="507">
                  <c:v>528.5</c:v>
                </c:pt>
                <c:pt idx="508">
                  <c:v>529</c:v>
                </c:pt>
                <c:pt idx="509">
                  <c:v>529.5</c:v>
                </c:pt>
                <c:pt idx="510">
                  <c:v>530</c:v>
                </c:pt>
                <c:pt idx="511">
                  <c:v>530.5</c:v>
                </c:pt>
                <c:pt idx="512">
                  <c:v>531</c:v>
                </c:pt>
                <c:pt idx="513">
                  <c:v>531.5</c:v>
                </c:pt>
                <c:pt idx="514">
                  <c:v>532</c:v>
                </c:pt>
                <c:pt idx="515">
                  <c:v>532.5</c:v>
                </c:pt>
                <c:pt idx="516">
                  <c:v>533</c:v>
                </c:pt>
                <c:pt idx="517">
                  <c:v>533.5</c:v>
                </c:pt>
                <c:pt idx="518">
                  <c:v>534</c:v>
                </c:pt>
                <c:pt idx="519">
                  <c:v>534.5</c:v>
                </c:pt>
                <c:pt idx="520">
                  <c:v>535</c:v>
                </c:pt>
                <c:pt idx="521">
                  <c:v>535.5</c:v>
                </c:pt>
                <c:pt idx="522">
                  <c:v>536</c:v>
                </c:pt>
                <c:pt idx="523">
                  <c:v>536.5</c:v>
                </c:pt>
                <c:pt idx="524">
                  <c:v>537</c:v>
                </c:pt>
                <c:pt idx="525">
                  <c:v>537.5</c:v>
                </c:pt>
                <c:pt idx="526">
                  <c:v>538</c:v>
                </c:pt>
                <c:pt idx="527">
                  <c:v>538.5</c:v>
                </c:pt>
                <c:pt idx="528">
                  <c:v>539</c:v>
                </c:pt>
                <c:pt idx="529">
                  <c:v>539.5</c:v>
                </c:pt>
                <c:pt idx="530">
                  <c:v>540</c:v>
                </c:pt>
                <c:pt idx="531">
                  <c:v>540.5</c:v>
                </c:pt>
                <c:pt idx="532">
                  <c:v>541</c:v>
                </c:pt>
                <c:pt idx="533">
                  <c:v>541.5</c:v>
                </c:pt>
                <c:pt idx="534">
                  <c:v>542</c:v>
                </c:pt>
                <c:pt idx="535">
                  <c:v>542.5</c:v>
                </c:pt>
                <c:pt idx="536">
                  <c:v>543</c:v>
                </c:pt>
                <c:pt idx="537">
                  <c:v>543.5</c:v>
                </c:pt>
                <c:pt idx="538">
                  <c:v>544</c:v>
                </c:pt>
                <c:pt idx="539">
                  <c:v>544.5</c:v>
                </c:pt>
                <c:pt idx="540">
                  <c:v>545</c:v>
                </c:pt>
                <c:pt idx="541">
                  <c:v>545.5</c:v>
                </c:pt>
                <c:pt idx="542">
                  <c:v>546</c:v>
                </c:pt>
                <c:pt idx="543">
                  <c:v>546.5</c:v>
                </c:pt>
                <c:pt idx="544">
                  <c:v>547</c:v>
                </c:pt>
                <c:pt idx="545">
                  <c:v>547.5</c:v>
                </c:pt>
                <c:pt idx="546">
                  <c:v>548</c:v>
                </c:pt>
                <c:pt idx="547">
                  <c:v>548.5</c:v>
                </c:pt>
                <c:pt idx="548">
                  <c:v>549</c:v>
                </c:pt>
                <c:pt idx="549">
                  <c:v>549.5</c:v>
                </c:pt>
                <c:pt idx="550">
                  <c:v>550</c:v>
                </c:pt>
                <c:pt idx="551">
                  <c:v>550.5</c:v>
                </c:pt>
                <c:pt idx="552">
                  <c:v>551</c:v>
                </c:pt>
                <c:pt idx="553">
                  <c:v>551.5</c:v>
                </c:pt>
                <c:pt idx="554">
                  <c:v>552</c:v>
                </c:pt>
                <c:pt idx="555">
                  <c:v>552.5</c:v>
                </c:pt>
                <c:pt idx="556">
                  <c:v>553</c:v>
                </c:pt>
                <c:pt idx="557">
                  <c:v>553.5</c:v>
                </c:pt>
                <c:pt idx="558">
                  <c:v>554</c:v>
                </c:pt>
                <c:pt idx="559">
                  <c:v>554.5</c:v>
                </c:pt>
                <c:pt idx="560">
                  <c:v>555</c:v>
                </c:pt>
                <c:pt idx="561">
                  <c:v>555.5</c:v>
                </c:pt>
                <c:pt idx="562">
                  <c:v>556</c:v>
                </c:pt>
                <c:pt idx="563">
                  <c:v>556.5</c:v>
                </c:pt>
                <c:pt idx="564">
                  <c:v>557</c:v>
                </c:pt>
                <c:pt idx="565">
                  <c:v>557.5</c:v>
                </c:pt>
                <c:pt idx="566">
                  <c:v>558</c:v>
                </c:pt>
                <c:pt idx="567">
                  <c:v>558.5</c:v>
                </c:pt>
                <c:pt idx="568">
                  <c:v>559</c:v>
                </c:pt>
                <c:pt idx="569">
                  <c:v>559.5</c:v>
                </c:pt>
                <c:pt idx="570">
                  <c:v>560</c:v>
                </c:pt>
                <c:pt idx="571">
                  <c:v>560.5</c:v>
                </c:pt>
                <c:pt idx="572">
                  <c:v>561</c:v>
                </c:pt>
                <c:pt idx="573">
                  <c:v>561.5</c:v>
                </c:pt>
                <c:pt idx="574">
                  <c:v>562</c:v>
                </c:pt>
                <c:pt idx="575">
                  <c:v>562.5</c:v>
                </c:pt>
                <c:pt idx="576">
                  <c:v>563</c:v>
                </c:pt>
                <c:pt idx="577">
                  <c:v>563.5</c:v>
                </c:pt>
                <c:pt idx="578">
                  <c:v>564</c:v>
                </c:pt>
                <c:pt idx="579">
                  <c:v>564.5</c:v>
                </c:pt>
                <c:pt idx="580">
                  <c:v>565</c:v>
                </c:pt>
                <c:pt idx="581">
                  <c:v>565.5</c:v>
                </c:pt>
                <c:pt idx="582">
                  <c:v>566</c:v>
                </c:pt>
                <c:pt idx="583">
                  <c:v>566.5</c:v>
                </c:pt>
                <c:pt idx="584">
                  <c:v>567</c:v>
                </c:pt>
                <c:pt idx="585">
                  <c:v>567.5</c:v>
                </c:pt>
                <c:pt idx="586">
                  <c:v>568</c:v>
                </c:pt>
                <c:pt idx="587">
                  <c:v>568.5</c:v>
                </c:pt>
                <c:pt idx="588">
                  <c:v>569</c:v>
                </c:pt>
                <c:pt idx="589">
                  <c:v>569.5</c:v>
                </c:pt>
                <c:pt idx="590">
                  <c:v>570</c:v>
                </c:pt>
                <c:pt idx="591">
                  <c:v>570.5</c:v>
                </c:pt>
                <c:pt idx="592">
                  <c:v>571</c:v>
                </c:pt>
                <c:pt idx="593">
                  <c:v>571.5</c:v>
                </c:pt>
                <c:pt idx="594">
                  <c:v>572</c:v>
                </c:pt>
                <c:pt idx="595">
                  <c:v>572.5</c:v>
                </c:pt>
                <c:pt idx="596">
                  <c:v>573</c:v>
                </c:pt>
                <c:pt idx="597">
                  <c:v>573.5</c:v>
                </c:pt>
                <c:pt idx="598">
                  <c:v>574</c:v>
                </c:pt>
                <c:pt idx="599">
                  <c:v>574.5</c:v>
                </c:pt>
                <c:pt idx="600">
                  <c:v>575</c:v>
                </c:pt>
                <c:pt idx="601">
                  <c:v>575.5</c:v>
                </c:pt>
                <c:pt idx="602">
                  <c:v>576</c:v>
                </c:pt>
                <c:pt idx="603">
                  <c:v>576.5</c:v>
                </c:pt>
                <c:pt idx="604">
                  <c:v>577</c:v>
                </c:pt>
                <c:pt idx="605">
                  <c:v>577.5</c:v>
                </c:pt>
                <c:pt idx="606">
                  <c:v>578</c:v>
                </c:pt>
                <c:pt idx="607">
                  <c:v>578.5</c:v>
                </c:pt>
                <c:pt idx="608">
                  <c:v>579</c:v>
                </c:pt>
                <c:pt idx="609">
                  <c:v>579.5</c:v>
                </c:pt>
                <c:pt idx="610">
                  <c:v>580</c:v>
                </c:pt>
                <c:pt idx="611">
                  <c:v>580.5</c:v>
                </c:pt>
                <c:pt idx="612">
                  <c:v>581</c:v>
                </c:pt>
                <c:pt idx="613">
                  <c:v>581.5</c:v>
                </c:pt>
                <c:pt idx="614">
                  <c:v>582</c:v>
                </c:pt>
                <c:pt idx="615">
                  <c:v>582.5</c:v>
                </c:pt>
                <c:pt idx="616">
                  <c:v>583</c:v>
                </c:pt>
                <c:pt idx="617">
                  <c:v>583.5</c:v>
                </c:pt>
                <c:pt idx="618">
                  <c:v>584</c:v>
                </c:pt>
                <c:pt idx="619">
                  <c:v>584.5</c:v>
                </c:pt>
                <c:pt idx="620">
                  <c:v>585</c:v>
                </c:pt>
                <c:pt idx="621">
                  <c:v>585.5</c:v>
                </c:pt>
                <c:pt idx="622">
                  <c:v>586</c:v>
                </c:pt>
                <c:pt idx="623">
                  <c:v>586.5</c:v>
                </c:pt>
                <c:pt idx="624">
                  <c:v>587</c:v>
                </c:pt>
                <c:pt idx="625">
                  <c:v>587.5</c:v>
                </c:pt>
                <c:pt idx="626">
                  <c:v>588</c:v>
                </c:pt>
                <c:pt idx="627">
                  <c:v>588.5</c:v>
                </c:pt>
                <c:pt idx="628">
                  <c:v>589</c:v>
                </c:pt>
                <c:pt idx="629">
                  <c:v>589.5</c:v>
                </c:pt>
                <c:pt idx="630">
                  <c:v>590</c:v>
                </c:pt>
                <c:pt idx="631">
                  <c:v>590.5</c:v>
                </c:pt>
                <c:pt idx="632">
                  <c:v>591</c:v>
                </c:pt>
                <c:pt idx="633">
                  <c:v>591.5</c:v>
                </c:pt>
                <c:pt idx="634">
                  <c:v>592</c:v>
                </c:pt>
                <c:pt idx="635">
                  <c:v>592.5</c:v>
                </c:pt>
                <c:pt idx="636">
                  <c:v>593</c:v>
                </c:pt>
                <c:pt idx="637">
                  <c:v>593.5</c:v>
                </c:pt>
                <c:pt idx="638">
                  <c:v>594</c:v>
                </c:pt>
                <c:pt idx="639">
                  <c:v>594.5</c:v>
                </c:pt>
                <c:pt idx="640">
                  <c:v>595</c:v>
                </c:pt>
                <c:pt idx="641">
                  <c:v>595.5</c:v>
                </c:pt>
                <c:pt idx="642">
                  <c:v>596</c:v>
                </c:pt>
                <c:pt idx="643">
                  <c:v>596.5</c:v>
                </c:pt>
                <c:pt idx="644">
                  <c:v>597</c:v>
                </c:pt>
                <c:pt idx="645">
                  <c:v>597.5</c:v>
                </c:pt>
                <c:pt idx="646">
                  <c:v>598</c:v>
                </c:pt>
                <c:pt idx="647">
                  <c:v>598.5</c:v>
                </c:pt>
                <c:pt idx="648">
                  <c:v>599</c:v>
                </c:pt>
                <c:pt idx="649">
                  <c:v>599.5</c:v>
                </c:pt>
                <c:pt idx="650">
                  <c:v>600</c:v>
                </c:pt>
                <c:pt idx="651">
                  <c:v>600.5</c:v>
                </c:pt>
                <c:pt idx="652">
                  <c:v>601</c:v>
                </c:pt>
                <c:pt idx="653">
                  <c:v>601.5</c:v>
                </c:pt>
                <c:pt idx="654">
                  <c:v>602</c:v>
                </c:pt>
                <c:pt idx="655">
                  <c:v>602.5</c:v>
                </c:pt>
                <c:pt idx="656">
                  <c:v>603</c:v>
                </c:pt>
                <c:pt idx="657">
                  <c:v>603.5</c:v>
                </c:pt>
                <c:pt idx="658">
                  <c:v>604</c:v>
                </c:pt>
                <c:pt idx="659">
                  <c:v>604.5</c:v>
                </c:pt>
                <c:pt idx="660">
                  <c:v>605</c:v>
                </c:pt>
                <c:pt idx="661">
                  <c:v>605.5</c:v>
                </c:pt>
                <c:pt idx="662">
                  <c:v>606</c:v>
                </c:pt>
                <c:pt idx="663">
                  <c:v>606.5</c:v>
                </c:pt>
                <c:pt idx="664">
                  <c:v>607</c:v>
                </c:pt>
                <c:pt idx="665">
                  <c:v>607.5</c:v>
                </c:pt>
                <c:pt idx="666">
                  <c:v>608</c:v>
                </c:pt>
                <c:pt idx="667">
                  <c:v>608.5</c:v>
                </c:pt>
                <c:pt idx="668">
                  <c:v>609</c:v>
                </c:pt>
                <c:pt idx="669">
                  <c:v>609.5</c:v>
                </c:pt>
                <c:pt idx="670">
                  <c:v>610</c:v>
                </c:pt>
                <c:pt idx="671">
                  <c:v>610.5</c:v>
                </c:pt>
                <c:pt idx="672">
                  <c:v>611</c:v>
                </c:pt>
                <c:pt idx="673">
                  <c:v>611.5</c:v>
                </c:pt>
                <c:pt idx="674">
                  <c:v>612</c:v>
                </c:pt>
                <c:pt idx="675">
                  <c:v>612.5</c:v>
                </c:pt>
                <c:pt idx="676">
                  <c:v>613</c:v>
                </c:pt>
                <c:pt idx="677">
                  <c:v>613.5</c:v>
                </c:pt>
                <c:pt idx="678">
                  <c:v>614</c:v>
                </c:pt>
                <c:pt idx="679">
                  <c:v>614.5</c:v>
                </c:pt>
                <c:pt idx="680">
                  <c:v>615</c:v>
                </c:pt>
                <c:pt idx="681">
                  <c:v>615.5</c:v>
                </c:pt>
                <c:pt idx="682">
                  <c:v>616</c:v>
                </c:pt>
                <c:pt idx="683">
                  <c:v>616.5</c:v>
                </c:pt>
                <c:pt idx="684">
                  <c:v>617</c:v>
                </c:pt>
                <c:pt idx="685">
                  <c:v>617.5</c:v>
                </c:pt>
                <c:pt idx="686">
                  <c:v>618</c:v>
                </c:pt>
                <c:pt idx="687">
                  <c:v>618.5</c:v>
                </c:pt>
                <c:pt idx="688">
                  <c:v>619</c:v>
                </c:pt>
                <c:pt idx="689">
                  <c:v>619.5</c:v>
                </c:pt>
                <c:pt idx="690">
                  <c:v>620</c:v>
                </c:pt>
                <c:pt idx="691">
                  <c:v>620.5</c:v>
                </c:pt>
                <c:pt idx="692">
                  <c:v>621</c:v>
                </c:pt>
                <c:pt idx="693">
                  <c:v>621.5</c:v>
                </c:pt>
                <c:pt idx="694">
                  <c:v>622</c:v>
                </c:pt>
                <c:pt idx="695">
                  <c:v>622.5</c:v>
                </c:pt>
                <c:pt idx="696">
                  <c:v>623</c:v>
                </c:pt>
                <c:pt idx="697">
                  <c:v>623.5</c:v>
                </c:pt>
                <c:pt idx="698">
                  <c:v>624</c:v>
                </c:pt>
                <c:pt idx="699">
                  <c:v>624.5</c:v>
                </c:pt>
                <c:pt idx="700">
                  <c:v>625</c:v>
                </c:pt>
                <c:pt idx="701">
                  <c:v>625.5</c:v>
                </c:pt>
                <c:pt idx="702">
                  <c:v>626</c:v>
                </c:pt>
                <c:pt idx="703">
                  <c:v>626.5</c:v>
                </c:pt>
                <c:pt idx="704">
                  <c:v>627</c:v>
                </c:pt>
                <c:pt idx="705">
                  <c:v>627.5</c:v>
                </c:pt>
                <c:pt idx="706">
                  <c:v>628</c:v>
                </c:pt>
                <c:pt idx="707">
                  <c:v>628.5</c:v>
                </c:pt>
                <c:pt idx="708">
                  <c:v>629</c:v>
                </c:pt>
                <c:pt idx="709">
                  <c:v>629.5</c:v>
                </c:pt>
                <c:pt idx="710">
                  <c:v>630</c:v>
                </c:pt>
                <c:pt idx="711">
                  <c:v>630.5</c:v>
                </c:pt>
                <c:pt idx="712">
                  <c:v>631</c:v>
                </c:pt>
                <c:pt idx="713">
                  <c:v>631.5</c:v>
                </c:pt>
                <c:pt idx="714">
                  <c:v>632</c:v>
                </c:pt>
                <c:pt idx="715">
                  <c:v>632.5</c:v>
                </c:pt>
                <c:pt idx="716">
                  <c:v>633</c:v>
                </c:pt>
                <c:pt idx="717">
                  <c:v>633.5</c:v>
                </c:pt>
                <c:pt idx="718">
                  <c:v>634</c:v>
                </c:pt>
                <c:pt idx="719">
                  <c:v>634.5</c:v>
                </c:pt>
                <c:pt idx="720">
                  <c:v>635</c:v>
                </c:pt>
                <c:pt idx="721">
                  <c:v>635.5</c:v>
                </c:pt>
                <c:pt idx="722">
                  <c:v>636</c:v>
                </c:pt>
                <c:pt idx="723">
                  <c:v>636.5</c:v>
                </c:pt>
                <c:pt idx="724">
                  <c:v>637</c:v>
                </c:pt>
                <c:pt idx="725">
                  <c:v>637.5</c:v>
                </c:pt>
                <c:pt idx="726">
                  <c:v>638</c:v>
                </c:pt>
                <c:pt idx="727">
                  <c:v>638.5</c:v>
                </c:pt>
                <c:pt idx="728">
                  <c:v>639</c:v>
                </c:pt>
                <c:pt idx="729">
                  <c:v>639.5</c:v>
                </c:pt>
                <c:pt idx="730">
                  <c:v>640</c:v>
                </c:pt>
                <c:pt idx="731">
                  <c:v>640.5</c:v>
                </c:pt>
                <c:pt idx="732">
                  <c:v>641</c:v>
                </c:pt>
                <c:pt idx="733">
                  <c:v>641.5</c:v>
                </c:pt>
                <c:pt idx="734">
                  <c:v>642</c:v>
                </c:pt>
                <c:pt idx="735">
                  <c:v>642.5</c:v>
                </c:pt>
                <c:pt idx="736">
                  <c:v>643</c:v>
                </c:pt>
                <c:pt idx="737">
                  <c:v>643.5</c:v>
                </c:pt>
                <c:pt idx="738">
                  <c:v>644</c:v>
                </c:pt>
                <c:pt idx="739">
                  <c:v>644.5</c:v>
                </c:pt>
                <c:pt idx="740">
                  <c:v>645</c:v>
                </c:pt>
                <c:pt idx="741">
                  <c:v>645.5</c:v>
                </c:pt>
                <c:pt idx="742">
                  <c:v>646</c:v>
                </c:pt>
                <c:pt idx="743">
                  <c:v>646.5</c:v>
                </c:pt>
                <c:pt idx="744">
                  <c:v>647</c:v>
                </c:pt>
                <c:pt idx="745">
                  <c:v>647.5</c:v>
                </c:pt>
                <c:pt idx="746">
                  <c:v>648</c:v>
                </c:pt>
                <c:pt idx="747">
                  <c:v>648.5</c:v>
                </c:pt>
                <c:pt idx="748">
                  <c:v>649</c:v>
                </c:pt>
                <c:pt idx="749">
                  <c:v>649.5</c:v>
                </c:pt>
                <c:pt idx="750">
                  <c:v>650</c:v>
                </c:pt>
                <c:pt idx="751">
                  <c:v>650.5</c:v>
                </c:pt>
                <c:pt idx="752">
                  <c:v>651</c:v>
                </c:pt>
                <c:pt idx="753">
                  <c:v>651.5</c:v>
                </c:pt>
                <c:pt idx="754">
                  <c:v>652</c:v>
                </c:pt>
                <c:pt idx="755">
                  <c:v>652.5</c:v>
                </c:pt>
                <c:pt idx="756">
                  <c:v>653</c:v>
                </c:pt>
                <c:pt idx="757">
                  <c:v>653.5</c:v>
                </c:pt>
                <c:pt idx="758">
                  <c:v>654</c:v>
                </c:pt>
                <c:pt idx="759">
                  <c:v>654.5</c:v>
                </c:pt>
                <c:pt idx="760">
                  <c:v>655</c:v>
                </c:pt>
                <c:pt idx="761">
                  <c:v>655.5</c:v>
                </c:pt>
                <c:pt idx="762">
                  <c:v>656</c:v>
                </c:pt>
                <c:pt idx="763">
                  <c:v>656.5</c:v>
                </c:pt>
                <c:pt idx="764">
                  <c:v>657</c:v>
                </c:pt>
                <c:pt idx="765">
                  <c:v>657.5</c:v>
                </c:pt>
                <c:pt idx="766">
                  <c:v>658</c:v>
                </c:pt>
                <c:pt idx="767">
                  <c:v>658.5</c:v>
                </c:pt>
                <c:pt idx="768">
                  <c:v>659</c:v>
                </c:pt>
                <c:pt idx="769">
                  <c:v>659.5</c:v>
                </c:pt>
                <c:pt idx="770">
                  <c:v>660</c:v>
                </c:pt>
                <c:pt idx="771">
                  <c:v>660.5</c:v>
                </c:pt>
                <c:pt idx="772">
                  <c:v>661</c:v>
                </c:pt>
                <c:pt idx="773">
                  <c:v>661.5</c:v>
                </c:pt>
                <c:pt idx="774">
                  <c:v>662</c:v>
                </c:pt>
                <c:pt idx="775">
                  <c:v>662.5</c:v>
                </c:pt>
                <c:pt idx="776">
                  <c:v>663</c:v>
                </c:pt>
                <c:pt idx="777">
                  <c:v>663.5</c:v>
                </c:pt>
                <c:pt idx="778">
                  <c:v>664</c:v>
                </c:pt>
                <c:pt idx="779">
                  <c:v>664.5</c:v>
                </c:pt>
                <c:pt idx="780">
                  <c:v>665</c:v>
                </c:pt>
                <c:pt idx="781">
                  <c:v>665.5</c:v>
                </c:pt>
                <c:pt idx="782">
                  <c:v>666</c:v>
                </c:pt>
                <c:pt idx="783">
                  <c:v>666.5</c:v>
                </c:pt>
                <c:pt idx="784">
                  <c:v>667</c:v>
                </c:pt>
                <c:pt idx="785">
                  <c:v>667.5</c:v>
                </c:pt>
                <c:pt idx="786">
                  <c:v>668</c:v>
                </c:pt>
                <c:pt idx="787">
                  <c:v>668.5</c:v>
                </c:pt>
                <c:pt idx="788">
                  <c:v>669</c:v>
                </c:pt>
                <c:pt idx="789">
                  <c:v>669.5</c:v>
                </c:pt>
                <c:pt idx="790">
                  <c:v>670</c:v>
                </c:pt>
                <c:pt idx="791">
                  <c:v>670.5</c:v>
                </c:pt>
                <c:pt idx="792">
                  <c:v>671</c:v>
                </c:pt>
                <c:pt idx="793">
                  <c:v>671.5</c:v>
                </c:pt>
                <c:pt idx="794">
                  <c:v>672</c:v>
                </c:pt>
                <c:pt idx="795">
                  <c:v>672.5</c:v>
                </c:pt>
                <c:pt idx="796">
                  <c:v>673</c:v>
                </c:pt>
                <c:pt idx="797">
                  <c:v>673.5</c:v>
                </c:pt>
                <c:pt idx="798">
                  <c:v>674</c:v>
                </c:pt>
                <c:pt idx="799">
                  <c:v>674.5</c:v>
                </c:pt>
                <c:pt idx="800">
                  <c:v>675</c:v>
                </c:pt>
                <c:pt idx="801">
                  <c:v>675.5</c:v>
                </c:pt>
                <c:pt idx="802">
                  <c:v>676</c:v>
                </c:pt>
                <c:pt idx="803">
                  <c:v>676.5</c:v>
                </c:pt>
                <c:pt idx="804">
                  <c:v>677</c:v>
                </c:pt>
                <c:pt idx="805">
                  <c:v>677.5</c:v>
                </c:pt>
                <c:pt idx="806">
                  <c:v>678</c:v>
                </c:pt>
                <c:pt idx="807">
                  <c:v>678.5</c:v>
                </c:pt>
                <c:pt idx="808">
                  <c:v>679</c:v>
                </c:pt>
                <c:pt idx="809">
                  <c:v>679.5</c:v>
                </c:pt>
                <c:pt idx="810">
                  <c:v>680</c:v>
                </c:pt>
                <c:pt idx="811">
                  <c:v>680.5</c:v>
                </c:pt>
                <c:pt idx="812">
                  <c:v>681</c:v>
                </c:pt>
                <c:pt idx="813">
                  <c:v>681.5</c:v>
                </c:pt>
                <c:pt idx="814">
                  <c:v>682</c:v>
                </c:pt>
                <c:pt idx="815">
                  <c:v>682.5</c:v>
                </c:pt>
                <c:pt idx="816">
                  <c:v>683</c:v>
                </c:pt>
                <c:pt idx="817">
                  <c:v>683.5</c:v>
                </c:pt>
                <c:pt idx="818">
                  <c:v>684</c:v>
                </c:pt>
                <c:pt idx="819">
                  <c:v>684.5</c:v>
                </c:pt>
                <c:pt idx="820">
                  <c:v>685</c:v>
                </c:pt>
                <c:pt idx="821">
                  <c:v>685.5</c:v>
                </c:pt>
                <c:pt idx="822">
                  <c:v>686</c:v>
                </c:pt>
                <c:pt idx="823">
                  <c:v>686.5</c:v>
                </c:pt>
                <c:pt idx="824">
                  <c:v>687</c:v>
                </c:pt>
                <c:pt idx="825">
                  <c:v>687.5</c:v>
                </c:pt>
                <c:pt idx="826">
                  <c:v>688</c:v>
                </c:pt>
                <c:pt idx="827">
                  <c:v>688.5</c:v>
                </c:pt>
                <c:pt idx="828">
                  <c:v>689</c:v>
                </c:pt>
                <c:pt idx="829">
                  <c:v>689.5</c:v>
                </c:pt>
                <c:pt idx="830">
                  <c:v>690</c:v>
                </c:pt>
                <c:pt idx="831">
                  <c:v>690.5</c:v>
                </c:pt>
                <c:pt idx="832">
                  <c:v>691</c:v>
                </c:pt>
                <c:pt idx="833">
                  <c:v>691.5</c:v>
                </c:pt>
                <c:pt idx="834">
                  <c:v>692</c:v>
                </c:pt>
                <c:pt idx="835">
                  <c:v>692.5</c:v>
                </c:pt>
                <c:pt idx="836">
                  <c:v>693</c:v>
                </c:pt>
                <c:pt idx="837">
                  <c:v>693.5</c:v>
                </c:pt>
                <c:pt idx="838">
                  <c:v>694</c:v>
                </c:pt>
                <c:pt idx="839">
                  <c:v>694.5</c:v>
                </c:pt>
                <c:pt idx="840">
                  <c:v>695</c:v>
                </c:pt>
                <c:pt idx="841">
                  <c:v>695.5</c:v>
                </c:pt>
                <c:pt idx="842">
                  <c:v>696</c:v>
                </c:pt>
                <c:pt idx="843">
                  <c:v>696.5</c:v>
                </c:pt>
                <c:pt idx="844">
                  <c:v>697</c:v>
                </c:pt>
                <c:pt idx="845">
                  <c:v>697.5</c:v>
                </c:pt>
                <c:pt idx="846">
                  <c:v>698</c:v>
                </c:pt>
                <c:pt idx="847">
                  <c:v>698.5</c:v>
                </c:pt>
                <c:pt idx="848">
                  <c:v>699</c:v>
                </c:pt>
                <c:pt idx="849">
                  <c:v>699.5</c:v>
                </c:pt>
                <c:pt idx="850">
                  <c:v>700</c:v>
                </c:pt>
                <c:pt idx="851">
                  <c:v>700.5</c:v>
                </c:pt>
                <c:pt idx="852">
                  <c:v>701</c:v>
                </c:pt>
                <c:pt idx="853">
                  <c:v>701.5</c:v>
                </c:pt>
                <c:pt idx="854">
                  <c:v>702</c:v>
                </c:pt>
                <c:pt idx="855">
                  <c:v>702.5</c:v>
                </c:pt>
                <c:pt idx="856">
                  <c:v>703</c:v>
                </c:pt>
                <c:pt idx="857">
                  <c:v>703.5</c:v>
                </c:pt>
                <c:pt idx="858">
                  <c:v>704</c:v>
                </c:pt>
                <c:pt idx="859">
                  <c:v>704.5</c:v>
                </c:pt>
                <c:pt idx="860">
                  <c:v>705</c:v>
                </c:pt>
                <c:pt idx="861">
                  <c:v>705.5</c:v>
                </c:pt>
                <c:pt idx="862">
                  <c:v>706</c:v>
                </c:pt>
                <c:pt idx="863">
                  <c:v>706.5</c:v>
                </c:pt>
                <c:pt idx="864">
                  <c:v>707</c:v>
                </c:pt>
                <c:pt idx="865">
                  <c:v>707.5</c:v>
                </c:pt>
                <c:pt idx="866">
                  <c:v>708</c:v>
                </c:pt>
                <c:pt idx="867">
                  <c:v>708.5</c:v>
                </c:pt>
                <c:pt idx="868">
                  <c:v>709</c:v>
                </c:pt>
                <c:pt idx="869">
                  <c:v>709.5</c:v>
                </c:pt>
                <c:pt idx="870">
                  <c:v>710</c:v>
                </c:pt>
                <c:pt idx="871">
                  <c:v>710.5</c:v>
                </c:pt>
                <c:pt idx="872">
                  <c:v>711</c:v>
                </c:pt>
                <c:pt idx="873">
                  <c:v>711.5</c:v>
                </c:pt>
                <c:pt idx="874">
                  <c:v>712</c:v>
                </c:pt>
                <c:pt idx="875">
                  <c:v>712.5</c:v>
                </c:pt>
                <c:pt idx="876">
                  <c:v>713</c:v>
                </c:pt>
                <c:pt idx="877">
                  <c:v>713.5</c:v>
                </c:pt>
                <c:pt idx="878">
                  <c:v>714</c:v>
                </c:pt>
                <c:pt idx="879">
                  <c:v>714.5</c:v>
                </c:pt>
                <c:pt idx="880">
                  <c:v>715</c:v>
                </c:pt>
                <c:pt idx="881">
                  <c:v>715.5</c:v>
                </c:pt>
                <c:pt idx="882">
                  <c:v>716</c:v>
                </c:pt>
                <c:pt idx="883">
                  <c:v>716.5</c:v>
                </c:pt>
                <c:pt idx="884">
                  <c:v>717</c:v>
                </c:pt>
                <c:pt idx="885">
                  <c:v>717.5</c:v>
                </c:pt>
                <c:pt idx="886">
                  <c:v>718</c:v>
                </c:pt>
                <c:pt idx="887">
                  <c:v>718.5</c:v>
                </c:pt>
                <c:pt idx="888">
                  <c:v>719</c:v>
                </c:pt>
                <c:pt idx="889">
                  <c:v>719.5</c:v>
                </c:pt>
                <c:pt idx="890">
                  <c:v>720</c:v>
                </c:pt>
                <c:pt idx="891">
                  <c:v>720.5</c:v>
                </c:pt>
                <c:pt idx="892">
                  <c:v>721</c:v>
                </c:pt>
                <c:pt idx="893">
                  <c:v>721.5</c:v>
                </c:pt>
                <c:pt idx="894">
                  <c:v>722</c:v>
                </c:pt>
                <c:pt idx="895">
                  <c:v>722.5</c:v>
                </c:pt>
                <c:pt idx="896">
                  <c:v>723</c:v>
                </c:pt>
                <c:pt idx="897">
                  <c:v>723.5</c:v>
                </c:pt>
                <c:pt idx="898">
                  <c:v>724</c:v>
                </c:pt>
                <c:pt idx="899">
                  <c:v>724.5</c:v>
                </c:pt>
                <c:pt idx="900">
                  <c:v>725</c:v>
                </c:pt>
                <c:pt idx="901">
                  <c:v>725.5</c:v>
                </c:pt>
                <c:pt idx="902">
                  <c:v>726</c:v>
                </c:pt>
                <c:pt idx="903">
                  <c:v>726.5</c:v>
                </c:pt>
                <c:pt idx="904">
                  <c:v>727</c:v>
                </c:pt>
                <c:pt idx="905">
                  <c:v>727.5</c:v>
                </c:pt>
                <c:pt idx="906">
                  <c:v>728</c:v>
                </c:pt>
                <c:pt idx="907">
                  <c:v>728.5</c:v>
                </c:pt>
                <c:pt idx="908">
                  <c:v>729</c:v>
                </c:pt>
                <c:pt idx="909">
                  <c:v>729.5</c:v>
                </c:pt>
                <c:pt idx="910">
                  <c:v>730</c:v>
                </c:pt>
                <c:pt idx="911">
                  <c:v>730.5</c:v>
                </c:pt>
                <c:pt idx="912">
                  <c:v>731</c:v>
                </c:pt>
                <c:pt idx="913">
                  <c:v>731.5</c:v>
                </c:pt>
                <c:pt idx="914">
                  <c:v>732</c:v>
                </c:pt>
                <c:pt idx="915">
                  <c:v>732.5</c:v>
                </c:pt>
                <c:pt idx="916">
                  <c:v>733</c:v>
                </c:pt>
                <c:pt idx="917">
                  <c:v>733.5</c:v>
                </c:pt>
                <c:pt idx="918">
                  <c:v>734</c:v>
                </c:pt>
                <c:pt idx="919">
                  <c:v>734.5</c:v>
                </c:pt>
                <c:pt idx="920">
                  <c:v>735</c:v>
                </c:pt>
                <c:pt idx="921">
                  <c:v>735.5</c:v>
                </c:pt>
                <c:pt idx="922">
                  <c:v>736</c:v>
                </c:pt>
                <c:pt idx="923">
                  <c:v>736.5</c:v>
                </c:pt>
                <c:pt idx="924">
                  <c:v>737</c:v>
                </c:pt>
                <c:pt idx="925">
                  <c:v>737.5</c:v>
                </c:pt>
                <c:pt idx="926">
                  <c:v>738</c:v>
                </c:pt>
                <c:pt idx="927">
                  <c:v>738.5</c:v>
                </c:pt>
                <c:pt idx="928">
                  <c:v>739</c:v>
                </c:pt>
                <c:pt idx="929">
                  <c:v>739.5</c:v>
                </c:pt>
                <c:pt idx="930">
                  <c:v>740</c:v>
                </c:pt>
                <c:pt idx="931">
                  <c:v>740.5</c:v>
                </c:pt>
                <c:pt idx="932">
                  <c:v>741</c:v>
                </c:pt>
                <c:pt idx="933">
                  <c:v>741.5</c:v>
                </c:pt>
                <c:pt idx="934">
                  <c:v>742</c:v>
                </c:pt>
                <c:pt idx="935">
                  <c:v>742.5</c:v>
                </c:pt>
                <c:pt idx="936">
                  <c:v>743</c:v>
                </c:pt>
                <c:pt idx="937">
                  <c:v>743.5</c:v>
                </c:pt>
                <c:pt idx="938">
                  <c:v>744</c:v>
                </c:pt>
                <c:pt idx="939">
                  <c:v>744.5</c:v>
                </c:pt>
                <c:pt idx="940">
                  <c:v>745</c:v>
                </c:pt>
                <c:pt idx="941">
                  <c:v>745.5</c:v>
                </c:pt>
                <c:pt idx="942">
                  <c:v>746</c:v>
                </c:pt>
                <c:pt idx="943">
                  <c:v>746.5</c:v>
                </c:pt>
                <c:pt idx="944">
                  <c:v>747</c:v>
                </c:pt>
                <c:pt idx="945">
                  <c:v>747.5</c:v>
                </c:pt>
                <c:pt idx="946">
                  <c:v>748</c:v>
                </c:pt>
                <c:pt idx="947">
                  <c:v>748.5</c:v>
                </c:pt>
                <c:pt idx="948">
                  <c:v>749</c:v>
                </c:pt>
                <c:pt idx="949">
                  <c:v>749.5</c:v>
                </c:pt>
                <c:pt idx="950">
                  <c:v>750</c:v>
                </c:pt>
                <c:pt idx="951">
                  <c:v>750.5</c:v>
                </c:pt>
                <c:pt idx="952">
                  <c:v>751</c:v>
                </c:pt>
                <c:pt idx="953">
                  <c:v>751.5</c:v>
                </c:pt>
                <c:pt idx="954">
                  <c:v>752</c:v>
                </c:pt>
                <c:pt idx="955">
                  <c:v>752.5</c:v>
                </c:pt>
                <c:pt idx="956">
                  <c:v>753</c:v>
                </c:pt>
                <c:pt idx="957">
                  <c:v>753.5</c:v>
                </c:pt>
                <c:pt idx="958">
                  <c:v>754</c:v>
                </c:pt>
                <c:pt idx="959">
                  <c:v>754.5</c:v>
                </c:pt>
                <c:pt idx="960">
                  <c:v>755</c:v>
                </c:pt>
                <c:pt idx="961">
                  <c:v>755.5</c:v>
                </c:pt>
                <c:pt idx="962">
                  <c:v>756</c:v>
                </c:pt>
                <c:pt idx="963">
                  <c:v>756.5</c:v>
                </c:pt>
                <c:pt idx="964">
                  <c:v>757</c:v>
                </c:pt>
                <c:pt idx="965">
                  <c:v>757.5</c:v>
                </c:pt>
                <c:pt idx="966">
                  <c:v>758</c:v>
                </c:pt>
                <c:pt idx="967">
                  <c:v>758.5</c:v>
                </c:pt>
                <c:pt idx="968">
                  <c:v>759</c:v>
                </c:pt>
                <c:pt idx="969">
                  <c:v>759.5</c:v>
                </c:pt>
                <c:pt idx="970">
                  <c:v>760</c:v>
                </c:pt>
                <c:pt idx="971">
                  <c:v>760.5</c:v>
                </c:pt>
                <c:pt idx="972">
                  <c:v>761</c:v>
                </c:pt>
                <c:pt idx="973">
                  <c:v>761.5</c:v>
                </c:pt>
                <c:pt idx="974">
                  <c:v>762</c:v>
                </c:pt>
                <c:pt idx="975">
                  <c:v>762.5</c:v>
                </c:pt>
                <c:pt idx="976">
                  <c:v>763</c:v>
                </c:pt>
                <c:pt idx="977">
                  <c:v>763.5</c:v>
                </c:pt>
                <c:pt idx="978">
                  <c:v>764</c:v>
                </c:pt>
                <c:pt idx="979">
                  <c:v>764.5</c:v>
                </c:pt>
                <c:pt idx="980">
                  <c:v>765</c:v>
                </c:pt>
                <c:pt idx="981">
                  <c:v>765.5</c:v>
                </c:pt>
                <c:pt idx="982">
                  <c:v>766</c:v>
                </c:pt>
                <c:pt idx="983">
                  <c:v>766.5</c:v>
                </c:pt>
                <c:pt idx="984">
                  <c:v>767</c:v>
                </c:pt>
                <c:pt idx="985">
                  <c:v>767.5</c:v>
                </c:pt>
                <c:pt idx="986">
                  <c:v>768</c:v>
                </c:pt>
                <c:pt idx="987">
                  <c:v>768.5</c:v>
                </c:pt>
                <c:pt idx="988">
                  <c:v>769</c:v>
                </c:pt>
                <c:pt idx="989">
                  <c:v>769.5</c:v>
                </c:pt>
                <c:pt idx="990">
                  <c:v>770</c:v>
                </c:pt>
                <c:pt idx="991">
                  <c:v>770.5</c:v>
                </c:pt>
                <c:pt idx="992">
                  <c:v>771</c:v>
                </c:pt>
                <c:pt idx="993">
                  <c:v>771.5</c:v>
                </c:pt>
                <c:pt idx="994">
                  <c:v>772</c:v>
                </c:pt>
                <c:pt idx="995">
                  <c:v>772.5</c:v>
                </c:pt>
                <c:pt idx="996">
                  <c:v>773</c:v>
                </c:pt>
                <c:pt idx="997">
                  <c:v>773.5</c:v>
                </c:pt>
                <c:pt idx="998">
                  <c:v>774</c:v>
                </c:pt>
                <c:pt idx="999">
                  <c:v>774.5</c:v>
                </c:pt>
                <c:pt idx="1000">
                  <c:v>775</c:v>
                </c:pt>
                <c:pt idx="1001">
                  <c:v>775.5</c:v>
                </c:pt>
                <c:pt idx="1002">
                  <c:v>776</c:v>
                </c:pt>
                <c:pt idx="1003">
                  <c:v>776.5</c:v>
                </c:pt>
                <c:pt idx="1004">
                  <c:v>777</c:v>
                </c:pt>
                <c:pt idx="1005">
                  <c:v>777.5</c:v>
                </c:pt>
                <c:pt idx="1006">
                  <c:v>778</c:v>
                </c:pt>
                <c:pt idx="1007">
                  <c:v>778.5</c:v>
                </c:pt>
                <c:pt idx="1008">
                  <c:v>779</c:v>
                </c:pt>
                <c:pt idx="1009">
                  <c:v>779.5</c:v>
                </c:pt>
                <c:pt idx="1010">
                  <c:v>780</c:v>
                </c:pt>
                <c:pt idx="1011">
                  <c:v>780.5</c:v>
                </c:pt>
                <c:pt idx="1012">
                  <c:v>781</c:v>
                </c:pt>
                <c:pt idx="1013">
                  <c:v>781.5</c:v>
                </c:pt>
                <c:pt idx="1014">
                  <c:v>782</c:v>
                </c:pt>
                <c:pt idx="1015">
                  <c:v>782.5</c:v>
                </c:pt>
                <c:pt idx="1016">
                  <c:v>783</c:v>
                </c:pt>
                <c:pt idx="1017">
                  <c:v>783.5</c:v>
                </c:pt>
                <c:pt idx="1018">
                  <c:v>784</c:v>
                </c:pt>
                <c:pt idx="1019">
                  <c:v>784.5</c:v>
                </c:pt>
                <c:pt idx="1020">
                  <c:v>785</c:v>
                </c:pt>
                <c:pt idx="1021">
                  <c:v>785.5</c:v>
                </c:pt>
                <c:pt idx="1022">
                  <c:v>786</c:v>
                </c:pt>
                <c:pt idx="1023">
                  <c:v>786.5</c:v>
                </c:pt>
                <c:pt idx="1024">
                  <c:v>787</c:v>
                </c:pt>
                <c:pt idx="1025">
                  <c:v>787.5</c:v>
                </c:pt>
                <c:pt idx="1026">
                  <c:v>788</c:v>
                </c:pt>
                <c:pt idx="1027">
                  <c:v>788.5</c:v>
                </c:pt>
                <c:pt idx="1028">
                  <c:v>789</c:v>
                </c:pt>
                <c:pt idx="1029">
                  <c:v>789.5</c:v>
                </c:pt>
                <c:pt idx="1030">
                  <c:v>790</c:v>
                </c:pt>
                <c:pt idx="1031">
                  <c:v>790.5</c:v>
                </c:pt>
                <c:pt idx="1032">
                  <c:v>791</c:v>
                </c:pt>
                <c:pt idx="1033">
                  <c:v>791.5</c:v>
                </c:pt>
                <c:pt idx="1034">
                  <c:v>792</c:v>
                </c:pt>
                <c:pt idx="1035">
                  <c:v>792.5</c:v>
                </c:pt>
                <c:pt idx="1036">
                  <c:v>793</c:v>
                </c:pt>
                <c:pt idx="1037">
                  <c:v>793.5</c:v>
                </c:pt>
                <c:pt idx="1038">
                  <c:v>794</c:v>
                </c:pt>
                <c:pt idx="1039">
                  <c:v>794.5</c:v>
                </c:pt>
                <c:pt idx="1040">
                  <c:v>795</c:v>
                </c:pt>
                <c:pt idx="1041">
                  <c:v>795.5</c:v>
                </c:pt>
                <c:pt idx="1042">
                  <c:v>796</c:v>
                </c:pt>
                <c:pt idx="1043">
                  <c:v>796.5</c:v>
                </c:pt>
                <c:pt idx="1044">
                  <c:v>797</c:v>
                </c:pt>
                <c:pt idx="1045">
                  <c:v>797.5</c:v>
                </c:pt>
                <c:pt idx="1046">
                  <c:v>798</c:v>
                </c:pt>
                <c:pt idx="1047">
                  <c:v>798.5</c:v>
                </c:pt>
                <c:pt idx="1048">
                  <c:v>799</c:v>
                </c:pt>
                <c:pt idx="1049">
                  <c:v>799.5</c:v>
                </c:pt>
                <c:pt idx="1050">
                  <c:v>800</c:v>
                </c:pt>
                <c:pt idx="1051">
                  <c:v>800.5</c:v>
                </c:pt>
                <c:pt idx="1052">
                  <c:v>801</c:v>
                </c:pt>
                <c:pt idx="1053">
                  <c:v>801.5</c:v>
                </c:pt>
                <c:pt idx="1054">
                  <c:v>802</c:v>
                </c:pt>
                <c:pt idx="1055">
                  <c:v>802.5</c:v>
                </c:pt>
                <c:pt idx="1056">
                  <c:v>803</c:v>
                </c:pt>
                <c:pt idx="1057">
                  <c:v>803.5</c:v>
                </c:pt>
                <c:pt idx="1058">
                  <c:v>804</c:v>
                </c:pt>
                <c:pt idx="1059">
                  <c:v>804.5</c:v>
                </c:pt>
                <c:pt idx="1060">
                  <c:v>805</c:v>
                </c:pt>
                <c:pt idx="1061">
                  <c:v>805.5</c:v>
                </c:pt>
                <c:pt idx="1062">
                  <c:v>806</c:v>
                </c:pt>
                <c:pt idx="1063">
                  <c:v>806.5</c:v>
                </c:pt>
                <c:pt idx="1064">
                  <c:v>807</c:v>
                </c:pt>
                <c:pt idx="1065">
                  <c:v>807.5</c:v>
                </c:pt>
                <c:pt idx="1066">
                  <c:v>808</c:v>
                </c:pt>
                <c:pt idx="1067">
                  <c:v>808.5</c:v>
                </c:pt>
                <c:pt idx="1068">
                  <c:v>809</c:v>
                </c:pt>
                <c:pt idx="1069">
                  <c:v>809.5</c:v>
                </c:pt>
                <c:pt idx="1070">
                  <c:v>810</c:v>
                </c:pt>
                <c:pt idx="1071">
                  <c:v>810.5</c:v>
                </c:pt>
                <c:pt idx="1072">
                  <c:v>811</c:v>
                </c:pt>
                <c:pt idx="1073">
                  <c:v>811.5</c:v>
                </c:pt>
                <c:pt idx="1074">
                  <c:v>812</c:v>
                </c:pt>
                <c:pt idx="1075">
                  <c:v>812.5</c:v>
                </c:pt>
                <c:pt idx="1076">
                  <c:v>813</c:v>
                </c:pt>
                <c:pt idx="1077">
                  <c:v>813.5</c:v>
                </c:pt>
                <c:pt idx="1078">
                  <c:v>814</c:v>
                </c:pt>
                <c:pt idx="1079">
                  <c:v>814.5</c:v>
                </c:pt>
                <c:pt idx="1080">
                  <c:v>815</c:v>
                </c:pt>
                <c:pt idx="1081">
                  <c:v>815.5</c:v>
                </c:pt>
                <c:pt idx="1082">
                  <c:v>816</c:v>
                </c:pt>
                <c:pt idx="1083">
                  <c:v>816.5</c:v>
                </c:pt>
                <c:pt idx="1084">
                  <c:v>817</c:v>
                </c:pt>
                <c:pt idx="1085">
                  <c:v>817.5</c:v>
                </c:pt>
                <c:pt idx="1086">
                  <c:v>818</c:v>
                </c:pt>
                <c:pt idx="1087">
                  <c:v>818.5</c:v>
                </c:pt>
                <c:pt idx="1088">
                  <c:v>819</c:v>
                </c:pt>
                <c:pt idx="1089">
                  <c:v>819.5</c:v>
                </c:pt>
                <c:pt idx="1090">
                  <c:v>820</c:v>
                </c:pt>
                <c:pt idx="1091">
                  <c:v>820.5</c:v>
                </c:pt>
                <c:pt idx="1092">
                  <c:v>821</c:v>
                </c:pt>
                <c:pt idx="1093">
                  <c:v>821.5</c:v>
                </c:pt>
                <c:pt idx="1094">
                  <c:v>822</c:v>
                </c:pt>
                <c:pt idx="1095">
                  <c:v>822.5</c:v>
                </c:pt>
                <c:pt idx="1096">
                  <c:v>823</c:v>
                </c:pt>
                <c:pt idx="1097">
                  <c:v>823.5</c:v>
                </c:pt>
                <c:pt idx="1098">
                  <c:v>824</c:v>
                </c:pt>
                <c:pt idx="1099">
                  <c:v>824.5</c:v>
                </c:pt>
                <c:pt idx="1100">
                  <c:v>825</c:v>
                </c:pt>
                <c:pt idx="1101">
                  <c:v>825.5</c:v>
                </c:pt>
                <c:pt idx="1102">
                  <c:v>826</c:v>
                </c:pt>
                <c:pt idx="1103">
                  <c:v>826.5</c:v>
                </c:pt>
                <c:pt idx="1104">
                  <c:v>827</c:v>
                </c:pt>
                <c:pt idx="1105">
                  <c:v>827.5</c:v>
                </c:pt>
                <c:pt idx="1106">
                  <c:v>828</c:v>
                </c:pt>
                <c:pt idx="1107">
                  <c:v>828.5</c:v>
                </c:pt>
                <c:pt idx="1108">
                  <c:v>829</c:v>
                </c:pt>
                <c:pt idx="1109">
                  <c:v>829.5</c:v>
                </c:pt>
                <c:pt idx="1110">
                  <c:v>830</c:v>
                </c:pt>
                <c:pt idx="1111">
                  <c:v>830.5</c:v>
                </c:pt>
                <c:pt idx="1112">
                  <c:v>831</c:v>
                </c:pt>
                <c:pt idx="1113">
                  <c:v>831.5</c:v>
                </c:pt>
                <c:pt idx="1114">
                  <c:v>832</c:v>
                </c:pt>
                <c:pt idx="1115">
                  <c:v>832.5</c:v>
                </c:pt>
                <c:pt idx="1116">
                  <c:v>833</c:v>
                </c:pt>
                <c:pt idx="1117">
                  <c:v>833.5</c:v>
                </c:pt>
                <c:pt idx="1118">
                  <c:v>834</c:v>
                </c:pt>
                <c:pt idx="1119">
                  <c:v>834.5</c:v>
                </c:pt>
                <c:pt idx="1120">
                  <c:v>835</c:v>
                </c:pt>
                <c:pt idx="1121">
                  <c:v>835.5</c:v>
                </c:pt>
                <c:pt idx="1122">
                  <c:v>836</c:v>
                </c:pt>
                <c:pt idx="1123">
                  <c:v>836.5</c:v>
                </c:pt>
                <c:pt idx="1124">
                  <c:v>837</c:v>
                </c:pt>
                <c:pt idx="1125">
                  <c:v>837.5</c:v>
                </c:pt>
                <c:pt idx="1126">
                  <c:v>838</c:v>
                </c:pt>
                <c:pt idx="1127">
                  <c:v>838.5</c:v>
                </c:pt>
                <c:pt idx="1128">
                  <c:v>839</c:v>
                </c:pt>
                <c:pt idx="1129">
                  <c:v>839.5</c:v>
                </c:pt>
                <c:pt idx="1130">
                  <c:v>840</c:v>
                </c:pt>
                <c:pt idx="1131">
                  <c:v>840.5</c:v>
                </c:pt>
                <c:pt idx="1132">
                  <c:v>841</c:v>
                </c:pt>
                <c:pt idx="1133">
                  <c:v>841.5</c:v>
                </c:pt>
                <c:pt idx="1134">
                  <c:v>842</c:v>
                </c:pt>
                <c:pt idx="1135">
                  <c:v>842.5</c:v>
                </c:pt>
                <c:pt idx="1136">
                  <c:v>843</c:v>
                </c:pt>
                <c:pt idx="1137">
                  <c:v>843.5</c:v>
                </c:pt>
                <c:pt idx="1138">
                  <c:v>844</c:v>
                </c:pt>
                <c:pt idx="1139">
                  <c:v>844.5</c:v>
                </c:pt>
                <c:pt idx="1140">
                  <c:v>845</c:v>
                </c:pt>
                <c:pt idx="1141">
                  <c:v>845.5</c:v>
                </c:pt>
                <c:pt idx="1142">
                  <c:v>846</c:v>
                </c:pt>
                <c:pt idx="1143">
                  <c:v>846.5</c:v>
                </c:pt>
                <c:pt idx="1144">
                  <c:v>847</c:v>
                </c:pt>
                <c:pt idx="1145">
                  <c:v>847.5</c:v>
                </c:pt>
                <c:pt idx="1146">
                  <c:v>848</c:v>
                </c:pt>
                <c:pt idx="1147">
                  <c:v>848.5</c:v>
                </c:pt>
                <c:pt idx="1148">
                  <c:v>849</c:v>
                </c:pt>
                <c:pt idx="1149">
                  <c:v>849.5</c:v>
                </c:pt>
                <c:pt idx="1150">
                  <c:v>850</c:v>
                </c:pt>
                <c:pt idx="1151">
                  <c:v>850.5</c:v>
                </c:pt>
                <c:pt idx="1152">
                  <c:v>851</c:v>
                </c:pt>
                <c:pt idx="1153">
                  <c:v>851.5</c:v>
                </c:pt>
                <c:pt idx="1154">
                  <c:v>852</c:v>
                </c:pt>
                <c:pt idx="1155">
                  <c:v>852.5</c:v>
                </c:pt>
                <c:pt idx="1156">
                  <c:v>853</c:v>
                </c:pt>
                <c:pt idx="1157">
                  <c:v>853.5</c:v>
                </c:pt>
                <c:pt idx="1158">
                  <c:v>854</c:v>
                </c:pt>
                <c:pt idx="1159">
                  <c:v>854.5</c:v>
                </c:pt>
                <c:pt idx="1160">
                  <c:v>855</c:v>
                </c:pt>
                <c:pt idx="1161">
                  <c:v>855.5</c:v>
                </c:pt>
                <c:pt idx="1162">
                  <c:v>856</c:v>
                </c:pt>
                <c:pt idx="1163">
                  <c:v>856.5</c:v>
                </c:pt>
                <c:pt idx="1164">
                  <c:v>857</c:v>
                </c:pt>
                <c:pt idx="1165">
                  <c:v>857.5</c:v>
                </c:pt>
                <c:pt idx="1166">
                  <c:v>858</c:v>
                </c:pt>
                <c:pt idx="1167">
                  <c:v>858.5</c:v>
                </c:pt>
                <c:pt idx="1168">
                  <c:v>859</c:v>
                </c:pt>
                <c:pt idx="1169">
                  <c:v>859.5</c:v>
                </c:pt>
                <c:pt idx="1170">
                  <c:v>860</c:v>
                </c:pt>
                <c:pt idx="1171">
                  <c:v>860.5</c:v>
                </c:pt>
                <c:pt idx="1172">
                  <c:v>861</c:v>
                </c:pt>
                <c:pt idx="1173">
                  <c:v>861.5</c:v>
                </c:pt>
                <c:pt idx="1174">
                  <c:v>862</c:v>
                </c:pt>
                <c:pt idx="1175">
                  <c:v>862.5</c:v>
                </c:pt>
                <c:pt idx="1176">
                  <c:v>863</c:v>
                </c:pt>
                <c:pt idx="1177">
                  <c:v>863.5</c:v>
                </c:pt>
                <c:pt idx="1178">
                  <c:v>864</c:v>
                </c:pt>
                <c:pt idx="1179">
                  <c:v>864.5</c:v>
                </c:pt>
                <c:pt idx="1180">
                  <c:v>865</c:v>
                </c:pt>
                <c:pt idx="1181">
                  <c:v>865.5</c:v>
                </c:pt>
                <c:pt idx="1182">
                  <c:v>866</c:v>
                </c:pt>
                <c:pt idx="1183">
                  <c:v>866.5</c:v>
                </c:pt>
                <c:pt idx="1184">
                  <c:v>867</c:v>
                </c:pt>
                <c:pt idx="1185">
                  <c:v>867.5</c:v>
                </c:pt>
                <c:pt idx="1186">
                  <c:v>868</c:v>
                </c:pt>
                <c:pt idx="1187">
                  <c:v>868.5</c:v>
                </c:pt>
                <c:pt idx="1188">
                  <c:v>869</c:v>
                </c:pt>
                <c:pt idx="1189">
                  <c:v>869.5</c:v>
                </c:pt>
                <c:pt idx="1190">
                  <c:v>870</c:v>
                </c:pt>
                <c:pt idx="1191">
                  <c:v>870.5</c:v>
                </c:pt>
                <c:pt idx="1192">
                  <c:v>871</c:v>
                </c:pt>
                <c:pt idx="1193">
                  <c:v>871.5</c:v>
                </c:pt>
                <c:pt idx="1194">
                  <c:v>872</c:v>
                </c:pt>
                <c:pt idx="1195">
                  <c:v>872.5</c:v>
                </c:pt>
                <c:pt idx="1196">
                  <c:v>873</c:v>
                </c:pt>
                <c:pt idx="1197">
                  <c:v>873.5</c:v>
                </c:pt>
                <c:pt idx="1198">
                  <c:v>874</c:v>
                </c:pt>
                <c:pt idx="1199">
                  <c:v>874.5</c:v>
                </c:pt>
                <c:pt idx="1200">
                  <c:v>875</c:v>
                </c:pt>
                <c:pt idx="1201">
                  <c:v>875.5</c:v>
                </c:pt>
                <c:pt idx="1202">
                  <c:v>876</c:v>
                </c:pt>
                <c:pt idx="1203">
                  <c:v>876.5</c:v>
                </c:pt>
                <c:pt idx="1204">
                  <c:v>877</c:v>
                </c:pt>
                <c:pt idx="1205">
                  <c:v>877.5</c:v>
                </c:pt>
                <c:pt idx="1206">
                  <c:v>878</c:v>
                </c:pt>
                <c:pt idx="1207">
                  <c:v>878.5</c:v>
                </c:pt>
                <c:pt idx="1208">
                  <c:v>879</c:v>
                </c:pt>
                <c:pt idx="1209">
                  <c:v>879.5</c:v>
                </c:pt>
                <c:pt idx="1210">
                  <c:v>880</c:v>
                </c:pt>
                <c:pt idx="1211">
                  <c:v>880.5</c:v>
                </c:pt>
                <c:pt idx="1212">
                  <c:v>881</c:v>
                </c:pt>
                <c:pt idx="1213">
                  <c:v>881.5</c:v>
                </c:pt>
                <c:pt idx="1214">
                  <c:v>882</c:v>
                </c:pt>
                <c:pt idx="1215">
                  <c:v>882.5</c:v>
                </c:pt>
                <c:pt idx="1216">
                  <c:v>883</c:v>
                </c:pt>
                <c:pt idx="1217">
                  <c:v>883.5</c:v>
                </c:pt>
                <c:pt idx="1218">
                  <c:v>884</c:v>
                </c:pt>
                <c:pt idx="1219">
                  <c:v>884.5</c:v>
                </c:pt>
                <c:pt idx="1220">
                  <c:v>885</c:v>
                </c:pt>
                <c:pt idx="1221">
                  <c:v>885.5</c:v>
                </c:pt>
                <c:pt idx="1222">
                  <c:v>886</c:v>
                </c:pt>
                <c:pt idx="1223">
                  <c:v>886.5</c:v>
                </c:pt>
                <c:pt idx="1224">
                  <c:v>887</c:v>
                </c:pt>
                <c:pt idx="1225">
                  <c:v>887.5</c:v>
                </c:pt>
                <c:pt idx="1226">
                  <c:v>888</c:v>
                </c:pt>
                <c:pt idx="1227">
                  <c:v>888.5</c:v>
                </c:pt>
                <c:pt idx="1228">
                  <c:v>889</c:v>
                </c:pt>
                <c:pt idx="1229">
                  <c:v>889.5</c:v>
                </c:pt>
                <c:pt idx="1230">
                  <c:v>890</c:v>
                </c:pt>
                <c:pt idx="1231">
                  <c:v>890.5</c:v>
                </c:pt>
                <c:pt idx="1232">
                  <c:v>891</c:v>
                </c:pt>
                <c:pt idx="1233">
                  <c:v>891.5</c:v>
                </c:pt>
                <c:pt idx="1234">
                  <c:v>892</c:v>
                </c:pt>
                <c:pt idx="1235">
                  <c:v>892.5</c:v>
                </c:pt>
                <c:pt idx="1236">
                  <c:v>893</c:v>
                </c:pt>
                <c:pt idx="1237">
                  <c:v>893.5</c:v>
                </c:pt>
                <c:pt idx="1238">
                  <c:v>894</c:v>
                </c:pt>
                <c:pt idx="1239">
                  <c:v>894.5</c:v>
                </c:pt>
                <c:pt idx="1240">
                  <c:v>895</c:v>
                </c:pt>
                <c:pt idx="1241">
                  <c:v>895.5</c:v>
                </c:pt>
                <c:pt idx="1242">
                  <c:v>896</c:v>
                </c:pt>
                <c:pt idx="1243">
                  <c:v>896.5</c:v>
                </c:pt>
                <c:pt idx="1244">
                  <c:v>897</c:v>
                </c:pt>
                <c:pt idx="1245">
                  <c:v>897.5</c:v>
                </c:pt>
                <c:pt idx="1246">
                  <c:v>898</c:v>
                </c:pt>
                <c:pt idx="1247">
                  <c:v>898.5</c:v>
                </c:pt>
                <c:pt idx="1248">
                  <c:v>899</c:v>
                </c:pt>
                <c:pt idx="1249">
                  <c:v>899.5</c:v>
                </c:pt>
                <c:pt idx="1250">
                  <c:v>900</c:v>
                </c:pt>
                <c:pt idx="1251">
                  <c:v>900.5</c:v>
                </c:pt>
                <c:pt idx="1252">
                  <c:v>901</c:v>
                </c:pt>
                <c:pt idx="1253">
                  <c:v>901.5</c:v>
                </c:pt>
                <c:pt idx="1254">
                  <c:v>902</c:v>
                </c:pt>
                <c:pt idx="1255">
                  <c:v>902.5</c:v>
                </c:pt>
                <c:pt idx="1256">
                  <c:v>903</c:v>
                </c:pt>
                <c:pt idx="1257">
                  <c:v>903.5</c:v>
                </c:pt>
                <c:pt idx="1258">
                  <c:v>904</c:v>
                </c:pt>
                <c:pt idx="1259">
                  <c:v>904.5</c:v>
                </c:pt>
                <c:pt idx="1260">
                  <c:v>905</c:v>
                </c:pt>
                <c:pt idx="1261">
                  <c:v>905.5</c:v>
                </c:pt>
                <c:pt idx="1262">
                  <c:v>906</c:v>
                </c:pt>
                <c:pt idx="1263">
                  <c:v>906.5</c:v>
                </c:pt>
                <c:pt idx="1264">
                  <c:v>907</c:v>
                </c:pt>
                <c:pt idx="1265">
                  <c:v>907.5</c:v>
                </c:pt>
                <c:pt idx="1266">
                  <c:v>908</c:v>
                </c:pt>
                <c:pt idx="1267">
                  <c:v>908.5</c:v>
                </c:pt>
                <c:pt idx="1268">
                  <c:v>909</c:v>
                </c:pt>
                <c:pt idx="1269">
                  <c:v>909.5</c:v>
                </c:pt>
                <c:pt idx="1270">
                  <c:v>910</c:v>
                </c:pt>
                <c:pt idx="1271">
                  <c:v>910.5</c:v>
                </c:pt>
                <c:pt idx="1272">
                  <c:v>911</c:v>
                </c:pt>
                <c:pt idx="1273">
                  <c:v>911.5</c:v>
                </c:pt>
                <c:pt idx="1274">
                  <c:v>912</c:v>
                </c:pt>
                <c:pt idx="1275">
                  <c:v>912.5</c:v>
                </c:pt>
                <c:pt idx="1276">
                  <c:v>913</c:v>
                </c:pt>
                <c:pt idx="1277">
                  <c:v>913.5</c:v>
                </c:pt>
                <c:pt idx="1278">
                  <c:v>914</c:v>
                </c:pt>
                <c:pt idx="1279">
                  <c:v>914.5</c:v>
                </c:pt>
                <c:pt idx="1280">
                  <c:v>915</c:v>
                </c:pt>
                <c:pt idx="1281">
                  <c:v>915.5</c:v>
                </c:pt>
                <c:pt idx="1282">
                  <c:v>916</c:v>
                </c:pt>
                <c:pt idx="1283">
                  <c:v>916.5</c:v>
                </c:pt>
                <c:pt idx="1284">
                  <c:v>917</c:v>
                </c:pt>
                <c:pt idx="1285">
                  <c:v>917.5</c:v>
                </c:pt>
                <c:pt idx="1286">
                  <c:v>918</c:v>
                </c:pt>
                <c:pt idx="1287">
                  <c:v>918.5</c:v>
                </c:pt>
                <c:pt idx="1288">
                  <c:v>919</c:v>
                </c:pt>
                <c:pt idx="1289">
                  <c:v>919.5</c:v>
                </c:pt>
                <c:pt idx="1290">
                  <c:v>920</c:v>
                </c:pt>
                <c:pt idx="1291">
                  <c:v>920.5</c:v>
                </c:pt>
                <c:pt idx="1292">
                  <c:v>921</c:v>
                </c:pt>
                <c:pt idx="1293">
                  <c:v>921.5</c:v>
                </c:pt>
                <c:pt idx="1294">
                  <c:v>922</c:v>
                </c:pt>
                <c:pt idx="1295">
                  <c:v>922.5</c:v>
                </c:pt>
                <c:pt idx="1296">
                  <c:v>923</c:v>
                </c:pt>
                <c:pt idx="1297">
                  <c:v>923.5</c:v>
                </c:pt>
                <c:pt idx="1298">
                  <c:v>924</c:v>
                </c:pt>
                <c:pt idx="1299">
                  <c:v>924.5</c:v>
                </c:pt>
                <c:pt idx="1300">
                  <c:v>925</c:v>
                </c:pt>
                <c:pt idx="1301">
                  <c:v>925.5</c:v>
                </c:pt>
                <c:pt idx="1302">
                  <c:v>926</c:v>
                </c:pt>
                <c:pt idx="1303">
                  <c:v>926.5</c:v>
                </c:pt>
                <c:pt idx="1304">
                  <c:v>927</c:v>
                </c:pt>
                <c:pt idx="1305">
                  <c:v>927.5</c:v>
                </c:pt>
                <c:pt idx="1306">
                  <c:v>928</c:v>
                </c:pt>
                <c:pt idx="1307">
                  <c:v>928.5</c:v>
                </c:pt>
                <c:pt idx="1308">
                  <c:v>929</c:v>
                </c:pt>
                <c:pt idx="1309">
                  <c:v>929.5</c:v>
                </c:pt>
                <c:pt idx="1310">
                  <c:v>930</c:v>
                </c:pt>
                <c:pt idx="1311">
                  <c:v>930.5</c:v>
                </c:pt>
                <c:pt idx="1312">
                  <c:v>931</c:v>
                </c:pt>
                <c:pt idx="1313">
                  <c:v>931.5</c:v>
                </c:pt>
                <c:pt idx="1314">
                  <c:v>932</c:v>
                </c:pt>
                <c:pt idx="1315">
                  <c:v>932.5</c:v>
                </c:pt>
                <c:pt idx="1316">
                  <c:v>933</c:v>
                </c:pt>
                <c:pt idx="1317">
                  <c:v>933.5</c:v>
                </c:pt>
                <c:pt idx="1318">
                  <c:v>934</c:v>
                </c:pt>
                <c:pt idx="1319">
                  <c:v>934.5</c:v>
                </c:pt>
                <c:pt idx="1320">
                  <c:v>935</c:v>
                </c:pt>
                <c:pt idx="1321">
                  <c:v>935.5</c:v>
                </c:pt>
                <c:pt idx="1322">
                  <c:v>936</c:v>
                </c:pt>
                <c:pt idx="1323">
                  <c:v>936.5</c:v>
                </c:pt>
                <c:pt idx="1324">
                  <c:v>937</c:v>
                </c:pt>
                <c:pt idx="1325">
                  <c:v>937.5</c:v>
                </c:pt>
                <c:pt idx="1326">
                  <c:v>938</c:v>
                </c:pt>
                <c:pt idx="1327">
                  <c:v>938.5</c:v>
                </c:pt>
                <c:pt idx="1328">
                  <c:v>939</c:v>
                </c:pt>
                <c:pt idx="1329">
                  <c:v>939.5</c:v>
                </c:pt>
                <c:pt idx="1330">
                  <c:v>940</c:v>
                </c:pt>
                <c:pt idx="1331">
                  <c:v>940.5</c:v>
                </c:pt>
                <c:pt idx="1332">
                  <c:v>941</c:v>
                </c:pt>
                <c:pt idx="1333">
                  <c:v>941.5</c:v>
                </c:pt>
                <c:pt idx="1334">
                  <c:v>942</c:v>
                </c:pt>
                <c:pt idx="1335">
                  <c:v>942.5</c:v>
                </c:pt>
                <c:pt idx="1336">
                  <c:v>943</c:v>
                </c:pt>
                <c:pt idx="1337">
                  <c:v>943.5</c:v>
                </c:pt>
                <c:pt idx="1338">
                  <c:v>944</c:v>
                </c:pt>
                <c:pt idx="1339">
                  <c:v>944.5</c:v>
                </c:pt>
                <c:pt idx="1340">
                  <c:v>945</c:v>
                </c:pt>
                <c:pt idx="1341">
                  <c:v>945.5</c:v>
                </c:pt>
                <c:pt idx="1342">
                  <c:v>946</c:v>
                </c:pt>
                <c:pt idx="1343">
                  <c:v>946.5</c:v>
                </c:pt>
                <c:pt idx="1344">
                  <c:v>947</c:v>
                </c:pt>
                <c:pt idx="1345">
                  <c:v>947.5</c:v>
                </c:pt>
                <c:pt idx="1346">
                  <c:v>948</c:v>
                </c:pt>
                <c:pt idx="1347">
                  <c:v>948.5</c:v>
                </c:pt>
                <c:pt idx="1348">
                  <c:v>949</c:v>
                </c:pt>
                <c:pt idx="1349">
                  <c:v>949.5</c:v>
                </c:pt>
                <c:pt idx="1350">
                  <c:v>950</c:v>
                </c:pt>
                <c:pt idx="1351">
                  <c:v>950.5</c:v>
                </c:pt>
                <c:pt idx="1352">
                  <c:v>951</c:v>
                </c:pt>
                <c:pt idx="1353">
                  <c:v>951.5</c:v>
                </c:pt>
                <c:pt idx="1354">
                  <c:v>952</c:v>
                </c:pt>
                <c:pt idx="1355">
                  <c:v>952.5</c:v>
                </c:pt>
                <c:pt idx="1356">
                  <c:v>953</c:v>
                </c:pt>
                <c:pt idx="1357">
                  <c:v>953.5</c:v>
                </c:pt>
                <c:pt idx="1358">
                  <c:v>954</c:v>
                </c:pt>
                <c:pt idx="1359">
                  <c:v>954.5</c:v>
                </c:pt>
                <c:pt idx="1360">
                  <c:v>955</c:v>
                </c:pt>
                <c:pt idx="1361">
                  <c:v>955.5</c:v>
                </c:pt>
                <c:pt idx="1362">
                  <c:v>956</c:v>
                </c:pt>
                <c:pt idx="1363">
                  <c:v>956.5</c:v>
                </c:pt>
                <c:pt idx="1364">
                  <c:v>957</c:v>
                </c:pt>
                <c:pt idx="1365">
                  <c:v>957.5</c:v>
                </c:pt>
                <c:pt idx="1366">
                  <c:v>958</c:v>
                </c:pt>
                <c:pt idx="1367">
                  <c:v>958.5</c:v>
                </c:pt>
                <c:pt idx="1368">
                  <c:v>959</c:v>
                </c:pt>
                <c:pt idx="1369">
                  <c:v>959.5</c:v>
                </c:pt>
                <c:pt idx="1370">
                  <c:v>960</c:v>
                </c:pt>
                <c:pt idx="1371">
                  <c:v>960.5</c:v>
                </c:pt>
                <c:pt idx="1372">
                  <c:v>961</c:v>
                </c:pt>
                <c:pt idx="1373">
                  <c:v>961.5</c:v>
                </c:pt>
                <c:pt idx="1374">
                  <c:v>962</c:v>
                </c:pt>
                <c:pt idx="1375">
                  <c:v>962.5</c:v>
                </c:pt>
                <c:pt idx="1376">
                  <c:v>963</c:v>
                </c:pt>
                <c:pt idx="1377">
                  <c:v>963.5</c:v>
                </c:pt>
                <c:pt idx="1378">
                  <c:v>964</c:v>
                </c:pt>
                <c:pt idx="1379">
                  <c:v>964.5</c:v>
                </c:pt>
                <c:pt idx="1380">
                  <c:v>965</c:v>
                </c:pt>
                <c:pt idx="1381">
                  <c:v>965.5</c:v>
                </c:pt>
                <c:pt idx="1382">
                  <c:v>966</c:v>
                </c:pt>
                <c:pt idx="1383">
                  <c:v>966.5</c:v>
                </c:pt>
                <c:pt idx="1384">
                  <c:v>967</c:v>
                </c:pt>
                <c:pt idx="1385">
                  <c:v>967.5</c:v>
                </c:pt>
                <c:pt idx="1386">
                  <c:v>968</c:v>
                </c:pt>
                <c:pt idx="1387">
                  <c:v>968.5</c:v>
                </c:pt>
                <c:pt idx="1388">
                  <c:v>969</c:v>
                </c:pt>
                <c:pt idx="1389">
                  <c:v>969.5</c:v>
                </c:pt>
                <c:pt idx="1390">
                  <c:v>970</c:v>
                </c:pt>
                <c:pt idx="1391">
                  <c:v>970.5</c:v>
                </c:pt>
                <c:pt idx="1392">
                  <c:v>971</c:v>
                </c:pt>
                <c:pt idx="1393">
                  <c:v>971.5</c:v>
                </c:pt>
                <c:pt idx="1394">
                  <c:v>972</c:v>
                </c:pt>
                <c:pt idx="1395">
                  <c:v>972.5</c:v>
                </c:pt>
                <c:pt idx="1396">
                  <c:v>973</c:v>
                </c:pt>
                <c:pt idx="1397">
                  <c:v>973.5</c:v>
                </c:pt>
                <c:pt idx="1398">
                  <c:v>974</c:v>
                </c:pt>
                <c:pt idx="1399">
                  <c:v>974.5</c:v>
                </c:pt>
                <c:pt idx="1400">
                  <c:v>975</c:v>
                </c:pt>
                <c:pt idx="1401">
                  <c:v>975.5</c:v>
                </c:pt>
                <c:pt idx="1402">
                  <c:v>976</c:v>
                </c:pt>
                <c:pt idx="1403">
                  <c:v>976.5</c:v>
                </c:pt>
                <c:pt idx="1404">
                  <c:v>977</c:v>
                </c:pt>
                <c:pt idx="1405">
                  <c:v>977.5</c:v>
                </c:pt>
                <c:pt idx="1406">
                  <c:v>978</c:v>
                </c:pt>
                <c:pt idx="1407">
                  <c:v>978.5</c:v>
                </c:pt>
                <c:pt idx="1408">
                  <c:v>979</c:v>
                </c:pt>
                <c:pt idx="1409">
                  <c:v>979.5</c:v>
                </c:pt>
                <c:pt idx="1410">
                  <c:v>980</c:v>
                </c:pt>
                <c:pt idx="1411">
                  <c:v>980.5</c:v>
                </c:pt>
                <c:pt idx="1412">
                  <c:v>981</c:v>
                </c:pt>
                <c:pt idx="1413">
                  <c:v>981.5</c:v>
                </c:pt>
                <c:pt idx="1414">
                  <c:v>982</c:v>
                </c:pt>
                <c:pt idx="1415">
                  <c:v>982.5</c:v>
                </c:pt>
                <c:pt idx="1416">
                  <c:v>983</c:v>
                </c:pt>
                <c:pt idx="1417">
                  <c:v>983.5</c:v>
                </c:pt>
                <c:pt idx="1418">
                  <c:v>984</c:v>
                </c:pt>
                <c:pt idx="1419">
                  <c:v>984.5</c:v>
                </c:pt>
                <c:pt idx="1420">
                  <c:v>985</c:v>
                </c:pt>
                <c:pt idx="1421">
                  <c:v>985.5</c:v>
                </c:pt>
                <c:pt idx="1422">
                  <c:v>986</c:v>
                </c:pt>
                <c:pt idx="1423">
                  <c:v>986.5</c:v>
                </c:pt>
                <c:pt idx="1424">
                  <c:v>987</c:v>
                </c:pt>
                <c:pt idx="1425">
                  <c:v>987.5</c:v>
                </c:pt>
                <c:pt idx="1426">
                  <c:v>988</c:v>
                </c:pt>
                <c:pt idx="1427">
                  <c:v>988.5</c:v>
                </c:pt>
                <c:pt idx="1428">
                  <c:v>989</c:v>
                </c:pt>
                <c:pt idx="1429">
                  <c:v>989.5</c:v>
                </c:pt>
                <c:pt idx="1430">
                  <c:v>990</c:v>
                </c:pt>
                <c:pt idx="1431">
                  <c:v>990.5</c:v>
                </c:pt>
                <c:pt idx="1432">
                  <c:v>991</c:v>
                </c:pt>
                <c:pt idx="1433">
                  <c:v>991.5</c:v>
                </c:pt>
                <c:pt idx="1434">
                  <c:v>992</c:v>
                </c:pt>
                <c:pt idx="1435">
                  <c:v>992.5</c:v>
                </c:pt>
                <c:pt idx="1436">
                  <c:v>993</c:v>
                </c:pt>
                <c:pt idx="1437">
                  <c:v>993.5</c:v>
                </c:pt>
                <c:pt idx="1438">
                  <c:v>994</c:v>
                </c:pt>
                <c:pt idx="1439">
                  <c:v>994.5</c:v>
                </c:pt>
                <c:pt idx="1440">
                  <c:v>995</c:v>
                </c:pt>
                <c:pt idx="1441">
                  <c:v>995.5</c:v>
                </c:pt>
                <c:pt idx="1442">
                  <c:v>996</c:v>
                </c:pt>
                <c:pt idx="1443">
                  <c:v>996.5</c:v>
                </c:pt>
                <c:pt idx="1444">
                  <c:v>997</c:v>
                </c:pt>
                <c:pt idx="1445">
                  <c:v>997.5</c:v>
                </c:pt>
                <c:pt idx="1446">
                  <c:v>998</c:v>
                </c:pt>
                <c:pt idx="1447">
                  <c:v>998.5</c:v>
                </c:pt>
                <c:pt idx="1448">
                  <c:v>999</c:v>
                </c:pt>
                <c:pt idx="1449">
                  <c:v>999.5</c:v>
                </c:pt>
                <c:pt idx="1450">
                  <c:v>1000</c:v>
                </c:pt>
              </c:numCache>
            </c:numRef>
          </c:xVal>
          <c:yVal>
            <c:numRef>
              <c:f>Data!$P$3:$P$1453</c:f>
              <c:numCache>
                <c:formatCode>General</c:formatCode>
                <c:ptCount val="1451"/>
                <c:pt idx="0">
                  <c:v>220.98</c:v>
                </c:pt>
                <c:pt idx="1">
                  <c:v>219.5</c:v>
                </c:pt>
                <c:pt idx="2">
                  <c:v>218.04</c:v>
                </c:pt>
                <c:pt idx="3">
                  <c:v>217.31</c:v>
                </c:pt>
                <c:pt idx="4">
                  <c:v>216.59</c:v>
                </c:pt>
                <c:pt idx="5">
                  <c:v>215.87</c:v>
                </c:pt>
                <c:pt idx="6">
                  <c:v>215.16</c:v>
                </c:pt>
                <c:pt idx="7">
                  <c:v>214.45</c:v>
                </c:pt>
                <c:pt idx="8">
                  <c:v>213.75</c:v>
                </c:pt>
                <c:pt idx="9">
                  <c:v>212.37</c:v>
                </c:pt>
                <c:pt idx="10">
                  <c:v>211.68</c:v>
                </c:pt>
                <c:pt idx="11">
                  <c:v>210.99</c:v>
                </c:pt>
                <c:pt idx="12">
                  <c:v>209.65</c:v>
                </c:pt>
                <c:pt idx="13">
                  <c:v>208.98</c:v>
                </c:pt>
                <c:pt idx="14">
                  <c:v>207.67</c:v>
                </c:pt>
                <c:pt idx="15">
                  <c:v>207.01</c:v>
                </c:pt>
                <c:pt idx="16">
                  <c:v>205.72</c:v>
                </c:pt>
                <c:pt idx="17">
                  <c:v>205.07</c:v>
                </c:pt>
                <c:pt idx="18">
                  <c:v>203.81</c:v>
                </c:pt>
                <c:pt idx="19">
                  <c:v>203.18</c:v>
                </c:pt>
                <c:pt idx="20">
                  <c:v>201.94</c:v>
                </c:pt>
                <c:pt idx="21">
                  <c:v>201.32</c:v>
                </c:pt>
                <c:pt idx="22">
                  <c:v>200.1</c:v>
                </c:pt>
                <c:pt idx="23">
                  <c:v>199.49</c:v>
                </c:pt>
                <c:pt idx="24">
                  <c:v>198.3</c:v>
                </c:pt>
                <c:pt idx="25">
                  <c:v>197.12</c:v>
                </c:pt>
                <c:pt idx="26">
                  <c:v>196.53</c:v>
                </c:pt>
                <c:pt idx="27">
                  <c:v>195.38</c:v>
                </c:pt>
                <c:pt idx="28">
                  <c:v>194.24</c:v>
                </c:pt>
                <c:pt idx="29">
                  <c:v>193.67</c:v>
                </c:pt>
                <c:pt idx="30">
                  <c:v>192.54</c:v>
                </c:pt>
                <c:pt idx="31">
                  <c:v>191.44</c:v>
                </c:pt>
                <c:pt idx="32">
                  <c:v>190.34</c:v>
                </c:pt>
                <c:pt idx="33">
                  <c:v>189.26</c:v>
                </c:pt>
                <c:pt idx="34">
                  <c:v>188.2</c:v>
                </c:pt>
                <c:pt idx="35">
                  <c:v>187.14</c:v>
                </c:pt>
                <c:pt idx="36">
                  <c:v>186.1</c:v>
                </c:pt>
                <c:pt idx="37">
                  <c:v>185.07</c:v>
                </c:pt>
                <c:pt idx="38">
                  <c:v>184.05</c:v>
                </c:pt>
                <c:pt idx="39">
                  <c:v>183.04</c:v>
                </c:pt>
                <c:pt idx="40">
                  <c:v>182.05</c:v>
                </c:pt>
                <c:pt idx="41">
                  <c:v>181.06</c:v>
                </c:pt>
                <c:pt idx="42">
                  <c:v>180.09</c:v>
                </c:pt>
                <c:pt idx="43">
                  <c:v>178.66</c:v>
                </c:pt>
                <c:pt idx="44">
                  <c:v>177.25</c:v>
                </c:pt>
                <c:pt idx="45">
                  <c:v>175.86</c:v>
                </c:pt>
                <c:pt idx="46">
                  <c:v>174.5</c:v>
                </c:pt>
                <c:pt idx="47">
                  <c:v>173.15</c:v>
                </c:pt>
                <c:pt idx="48">
                  <c:v>172.27</c:v>
                </c:pt>
                <c:pt idx="49">
                  <c:v>171.39</c:v>
                </c:pt>
                <c:pt idx="50">
                  <c:v>170.1</c:v>
                </c:pt>
                <c:pt idx="51">
                  <c:v>169.25</c:v>
                </c:pt>
                <c:pt idx="52">
                  <c:v>167.58</c:v>
                </c:pt>
                <c:pt idx="53">
                  <c:v>166.35</c:v>
                </c:pt>
                <c:pt idx="54">
                  <c:v>165.13</c:v>
                </c:pt>
                <c:pt idx="55">
                  <c:v>164.33</c:v>
                </c:pt>
                <c:pt idx="56">
                  <c:v>163.15</c:v>
                </c:pt>
                <c:pt idx="57">
                  <c:v>161.6</c:v>
                </c:pt>
                <c:pt idx="58">
                  <c:v>160.46</c:v>
                </c:pt>
                <c:pt idx="59">
                  <c:v>158.97</c:v>
                </c:pt>
                <c:pt idx="60">
                  <c:v>157.5</c:v>
                </c:pt>
                <c:pt idx="61">
                  <c:v>156.07</c:v>
                </c:pt>
                <c:pt idx="62">
                  <c:v>154.66</c:v>
                </c:pt>
                <c:pt idx="63">
                  <c:v>152.94</c:v>
                </c:pt>
                <c:pt idx="64">
                  <c:v>151.26</c:v>
                </c:pt>
                <c:pt idx="65">
                  <c:v>149.62</c:v>
                </c:pt>
                <c:pt idx="66">
                  <c:v>148.01</c:v>
                </c:pt>
                <c:pt idx="67">
                  <c:v>145.83000000000001</c:v>
                </c:pt>
                <c:pt idx="68">
                  <c:v>143.71</c:v>
                </c:pt>
                <c:pt idx="69">
                  <c:v>141.66</c:v>
                </c:pt>
                <c:pt idx="70">
                  <c:v>139.38999999999999</c:v>
                </c:pt>
                <c:pt idx="71">
                  <c:v>136.93</c:v>
                </c:pt>
                <c:pt idx="72">
                  <c:v>134.81</c:v>
                </c:pt>
                <c:pt idx="73">
                  <c:v>132.52000000000001</c:v>
                </c:pt>
                <c:pt idx="74">
                  <c:v>130.30000000000001</c:v>
                </c:pt>
                <c:pt idx="75">
                  <c:v>127.47</c:v>
                </c:pt>
                <c:pt idx="76">
                  <c:v>124.55</c:v>
                </c:pt>
                <c:pt idx="77">
                  <c:v>121.55</c:v>
                </c:pt>
                <c:pt idx="78">
                  <c:v>118.51</c:v>
                </c:pt>
                <c:pt idx="79">
                  <c:v>115.62</c:v>
                </c:pt>
                <c:pt idx="80">
                  <c:v>112.35</c:v>
                </c:pt>
                <c:pt idx="81">
                  <c:v>108.94</c:v>
                </c:pt>
                <c:pt idx="82">
                  <c:v>104.97</c:v>
                </c:pt>
                <c:pt idx="83">
                  <c:v>100.74</c:v>
                </c:pt>
                <c:pt idx="84">
                  <c:v>96.208000000000013</c:v>
                </c:pt>
                <c:pt idx="85">
                  <c:v>91.289000000000001</c:v>
                </c:pt>
                <c:pt idx="86">
                  <c:v>86.065000000000012</c:v>
                </c:pt>
                <c:pt idx="87">
                  <c:v>80.382000000000005</c:v>
                </c:pt>
                <c:pt idx="88">
                  <c:v>74.173999999999978</c:v>
                </c:pt>
                <c:pt idx="89">
                  <c:v>67.492000000000004</c:v>
                </c:pt>
                <c:pt idx="90">
                  <c:v>60.505000000000003</c:v>
                </c:pt>
                <c:pt idx="91">
                  <c:v>53.421999999999997</c:v>
                </c:pt>
                <c:pt idx="92">
                  <c:v>47.034000000000013</c:v>
                </c:pt>
                <c:pt idx="93">
                  <c:v>41.848999999999997</c:v>
                </c:pt>
                <c:pt idx="94">
                  <c:v>36.225000000000001</c:v>
                </c:pt>
                <c:pt idx="95">
                  <c:v>30.457000000000001</c:v>
                </c:pt>
                <c:pt idx="96">
                  <c:v>24.788</c:v>
                </c:pt>
                <c:pt idx="97">
                  <c:v>19.673999999999999</c:v>
                </c:pt>
                <c:pt idx="98">
                  <c:v>15.534000000000001</c:v>
                </c:pt>
                <c:pt idx="99">
                  <c:v>12.68</c:v>
                </c:pt>
                <c:pt idx="100">
                  <c:v>11.394</c:v>
                </c:pt>
                <c:pt idx="101">
                  <c:v>11.805999999999999</c:v>
                </c:pt>
                <c:pt idx="102">
                  <c:v>13.846</c:v>
                </c:pt>
                <c:pt idx="103">
                  <c:v>17.292999999999999</c:v>
                </c:pt>
                <c:pt idx="104">
                  <c:v>21.86</c:v>
                </c:pt>
                <c:pt idx="105">
                  <c:v>27.262</c:v>
                </c:pt>
                <c:pt idx="106">
                  <c:v>33.129000000000012</c:v>
                </c:pt>
                <c:pt idx="107">
                  <c:v>39.177999999999997</c:v>
                </c:pt>
                <c:pt idx="108">
                  <c:v>45.387999999999998</c:v>
                </c:pt>
                <c:pt idx="109">
                  <c:v>51.281000000000013</c:v>
                </c:pt>
                <c:pt idx="110">
                  <c:v>56.89</c:v>
                </c:pt>
                <c:pt idx="111">
                  <c:v>62.411999999999999</c:v>
                </c:pt>
                <c:pt idx="112">
                  <c:v>67.482000000000014</c:v>
                </c:pt>
                <c:pt idx="113">
                  <c:v>72.036000000000001</c:v>
                </c:pt>
                <c:pt idx="114">
                  <c:v>76.191000000000003</c:v>
                </c:pt>
                <c:pt idx="115">
                  <c:v>79.849999999999994</c:v>
                </c:pt>
                <c:pt idx="116">
                  <c:v>83.147999999999996</c:v>
                </c:pt>
                <c:pt idx="117">
                  <c:v>86.043000000000006</c:v>
                </c:pt>
                <c:pt idx="118">
                  <c:v>88.622999999999948</c:v>
                </c:pt>
                <c:pt idx="119">
                  <c:v>90.694999999999993</c:v>
                </c:pt>
                <c:pt idx="120">
                  <c:v>92.521000000000001</c:v>
                </c:pt>
                <c:pt idx="121">
                  <c:v>94.183999999999983</c:v>
                </c:pt>
                <c:pt idx="122">
                  <c:v>95.786000000000001</c:v>
                </c:pt>
                <c:pt idx="123">
                  <c:v>97.316000000000003</c:v>
                </c:pt>
                <c:pt idx="124">
                  <c:v>98.497</c:v>
                </c:pt>
                <c:pt idx="125">
                  <c:v>99.571999999999974</c:v>
                </c:pt>
                <c:pt idx="126">
                  <c:v>100.39</c:v>
                </c:pt>
                <c:pt idx="127">
                  <c:v>101.09</c:v>
                </c:pt>
                <c:pt idx="128">
                  <c:v>101.65</c:v>
                </c:pt>
                <c:pt idx="129">
                  <c:v>102.08</c:v>
                </c:pt>
                <c:pt idx="130">
                  <c:v>102.36</c:v>
                </c:pt>
                <c:pt idx="131">
                  <c:v>102.5</c:v>
                </c:pt>
                <c:pt idx="132">
                  <c:v>102.64</c:v>
                </c:pt>
                <c:pt idx="133">
                  <c:v>102.64</c:v>
                </c:pt>
                <c:pt idx="134">
                  <c:v>102.49</c:v>
                </c:pt>
                <c:pt idx="135">
                  <c:v>102.34</c:v>
                </c:pt>
                <c:pt idx="136">
                  <c:v>102.05</c:v>
                </c:pt>
                <c:pt idx="137">
                  <c:v>101.75</c:v>
                </c:pt>
                <c:pt idx="138">
                  <c:v>101.32</c:v>
                </c:pt>
                <c:pt idx="139">
                  <c:v>100.89</c:v>
                </c:pt>
                <c:pt idx="140">
                  <c:v>100.33</c:v>
                </c:pt>
                <c:pt idx="141">
                  <c:v>99.912000000000006</c:v>
                </c:pt>
                <c:pt idx="142">
                  <c:v>99.361000000000004</c:v>
                </c:pt>
                <c:pt idx="143">
                  <c:v>98.680999999999983</c:v>
                </c:pt>
                <c:pt idx="144">
                  <c:v>98.144000000000005</c:v>
                </c:pt>
                <c:pt idx="145">
                  <c:v>97.350999999999999</c:v>
                </c:pt>
                <c:pt idx="146">
                  <c:v>96.7</c:v>
                </c:pt>
                <c:pt idx="147">
                  <c:v>95.930999999999997</c:v>
                </c:pt>
                <c:pt idx="148">
                  <c:v>95.052000000000007</c:v>
                </c:pt>
                <c:pt idx="149">
                  <c:v>94.188999999999979</c:v>
                </c:pt>
                <c:pt idx="150">
                  <c:v>93.342000000000013</c:v>
                </c:pt>
                <c:pt idx="151">
                  <c:v>92.394999999999996</c:v>
                </c:pt>
                <c:pt idx="152">
                  <c:v>91.35299999999998</c:v>
                </c:pt>
                <c:pt idx="153">
                  <c:v>90.337000000000003</c:v>
                </c:pt>
                <c:pt idx="154">
                  <c:v>89.343000000000004</c:v>
                </c:pt>
                <c:pt idx="155">
                  <c:v>88.372999999999948</c:v>
                </c:pt>
                <c:pt idx="156">
                  <c:v>87.320999999999998</c:v>
                </c:pt>
                <c:pt idx="157">
                  <c:v>86.293999999999997</c:v>
                </c:pt>
                <c:pt idx="158">
                  <c:v>85.194999999999993</c:v>
                </c:pt>
                <c:pt idx="159">
                  <c:v>84.028999999999982</c:v>
                </c:pt>
                <c:pt idx="160">
                  <c:v>82.804000000000002</c:v>
                </c:pt>
                <c:pt idx="161">
                  <c:v>81.616</c:v>
                </c:pt>
                <c:pt idx="162">
                  <c:v>80.375999999999948</c:v>
                </c:pt>
                <c:pt idx="163">
                  <c:v>79.092000000000013</c:v>
                </c:pt>
                <c:pt idx="164">
                  <c:v>77.769000000000005</c:v>
                </c:pt>
                <c:pt idx="165">
                  <c:v>76.412999999999997</c:v>
                </c:pt>
                <c:pt idx="166">
                  <c:v>74.956000000000003</c:v>
                </c:pt>
                <c:pt idx="167">
                  <c:v>73.557000000000002</c:v>
                </c:pt>
                <c:pt idx="168">
                  <c:v>72.073999999999998</c:v>
                </c:pt>
                <c:pt idx="169">
                  <c:v>70.52</c:v>
                </c:pt>
                <c:pt idx="170">
                  <c:v>68.971999999999994</c:v>
                </c:pt>
                <c:pt idx="171">
                  <c:v>67.433999999999997</c:v>
                </c:pt>
                <c:pt idx="172">
                  <c:v>66.025000000000006</c:v>
                </c:pt>
                <c:pt idx="173">
                  <c:v>64.348000000000013</c:v>
                </c:pt>
                <c:pt idx="174">
                  <c:v>62.247999999999998</c:v>
                </c:pt>
                <c:pt idx="175">
                  <c:v>60.765000000000001</c:v>
                </c:pt>
                <c:pt idx="176">
                  <c:v>58.9</c:v>
                </c:pt>
                <c:pt idx="177">
                  <c:v>57.153000000000013</c:v>
                </c:pt>
                <c:pt idx="178">
                  <c:v>55.116</c:v>
                </c:pt>
                <c:pt idx="179">
                  <c:v>53.227000000000011</c:v>
                </c:pt>
                <c:pt idx="180">
                  <c:v>51.133000000000003</c:v>
                </c:pt>
                <c:pt idx="181">
                  <c:v>48.899000000000001</c:v>
                </c:pt>
                <c:pt idx="182">
                  <c:v>46.585000000000001</c:v>
                </c:pt>
                <c:pt idx="183">
                  <c:v>44.243000000000002</c:v>
                </c:pt>
                <c:pt idx="184">
                  <c:v>41.48</c:v>
                </c:pt>
                <c:pt idx="185">
                  <c:v>38.134</c:v>
                </c:pt>
                <c:pt idx="186">
                  <c:v>34.709000000000003</c:v>
                </c:pt>
                <c:pt idx="187">
                  <c:v>32.121000000000002</c:v>
                </c:pt>
                <c:pt idx="188">
                  <c:v>31.506</c:v>
                </c:pt>
                <c:pt idx="189">
                  <c:v>31.265000000000001</c:v>
                </c:pt>
                <c:pt idx="190">
                  <c:v>30.234999999999999</c:v>
                </c:pt>
                <c:pt idx="191">
                  <c:v>28.667000000000009</c:v>
                </c:pt>
                <c:pt idx="192">
                  <c:v>26.91</c:v>
                </c:pt>
                <c:pt idx="193">
                  <c:v>24.99</c:v>
                </c:pt>
                <c:pt idx="194">
                  <c:v>23.021000000000001</c:v>
                </c:pt>
                <c:pt idx="195">
                  <c:v>21.038</c:v>
                </c:pt>
                <c:pt idx="196">
                  <c:v>19.042000000000002</c:v>
                </c:pt>
                <c:pt idx="197">
                  <c:v>17.134</c:v>
                </c:pt>
                <c:pt idx="198">
                  <c:v>15.238</c:v>
                </c:pt>
                <c:pt idx="199">
                  <c:v>13.407</c:v>
                </c:pt>
                <c:pt idx="200">
                  <c:v>11.645</c:v>
                </c:pt>
                <c:pt idx="201">
                  <c:v>9.9948000000000015</c:v>
                </c:pt>
                <c:pt idx="202">
                  <c:v>8.4291</c:v>
                </c:pt>
                <c:pt idx="203">
                  <c:v>6.9958999999999998</c:v>
                </c:pt>
                <c:pt idx="204">
                  <c:v>5.7103000000000002</c:v>
                </c:pt>
                <c:pt idx="205">
                  <c:v>4.5469999999999997</c:v>
                </c:pt>
                <c:pt idx="206">
                  <c:v>3.5491999999999999</c:v>
                </c:pt>
                <c:pt idx="207">
                  <c:v>2.7275999999999998</c:v>
                </c:pt>
                <c:pt idx="208">
                  <c:v>2.1074999999999999</c:v>
                </c:pt>
                <c:pt idx="209">
                  <c:v>1.6932</c:v>
                </c:pt>
                <c:pt idx="210">
                  <c:v>1.5048999999999999</c:v>
                </c:pt>
                <c:pt idx="211">
                  <c:v>1.5477000000000001</c:v>
                </c:pt>
                <c:pt idx="212">
                  <c:v>1.8162</c:v>
                </c:pt>
                <c:pt idx="213">
                  <c:v>2.2951999999999999</c:v>
                </c:pt>
                <c:pt idx="214">
                  <c:v>2.9702999999999991</c:v>
                </c:pt>
                <c:pt idx="215">
                  <c:v>3.8309999999999991</c:v>
                </c:pt>
                <c:pt idx="216">
                  <c:v>4.8344999999999976</c:v>
                </c:pt>
                <c:pt idx="217">
                  <c:v>5.9901999999999997</c:v>
                </c:pt>
                <c:pt idx="218">
                  <c:v>7.2591999999999999</c:v>
                </c:pt>
                <c:pt idx="219">
                  <c:v>8.6262999999999987</c:v>
                </c:pt>
                <c:pt idx="220">
                  <c:v>10.087</c:v>
                </c:pt>
                <c:pt idx="221">
                  <c:v>11.608000000000001</c:v>
                </c:pt>
                <c:pt idx="222">
                  <c:v>13.2</c:v>
                </c:pt>
                <c:pt idx="223">
                  <c:v>14.843999999999999</c:v>
                </c:pt>
                <c:pt idx="224">
                  <c:v>16.507000000000001</c:v>
                </c:pt>
                <c:pt idx="225">
                  <c:v>18.187000000000001</c:v>
                </c:pt>
                <c:pt idx="226">
                  <c:v>19.852</c:v>
                </c:pt>
                <c:pt idx="227">
                  <c:v>21.489000000000001</c:v>
                </c:pt>
                <c:pt idx="228">
                  <c:v>22.994</c:v>
                </c:pt>
                <c:pt idx="229">
                  <c:v>24.452999999999999</c:v>
                </c:pt>
                <c:pt idx="230">
                  <c:v>25.8</c:v>
                </c:pt>
                <c:pt idx="231">
                  <c:v>27.224</c:v>
                </c:pt>
                <c:pt idx="232">
                  <c:v>28.824000000000009</c:v>
                </c:pt>
                <c:pt idx="233">
                  <c:v>30.523</c:v>
                </c:pt>
                <c:pt idx="234">
                  <c:v>32.194000000000003</c:v>
                </c:pt>
                <c:pt idx="235">
                  <c:v>33.927</c:v>
                </c:pt>
                <c:pt idx="236">
                  <c:v>35.555</c:v>
                </c:pt>
                <c:pt idx="237">
                  <c:v>37.016000000000012</c:v>
                </c:pt>
                <c:pt idx="238">
                  <c:v>38.424000000000007</c:v>
                </c:pt>
                <c:pt idx="239">
                  <c:v>39.753</c:v>
                </c:pt>
                <c:pt idx="240">
                  <c:v>40.970999999999997</c:v>
                </c:pt>
                <c:pt idx="241">
                  <c:v>42.271000000000001</c:v>
                </c:pt>
                <c:pt idx="242">
                  <c:v>43.423000000000002</c:v>
                </c:pt>
                <c:pt idx="243">
                  <c:v>44.393000000000001</c:v>
                </c:pt>
                <c:pt idx="244">
                  <c:v>45.41</c:v>
                </c:pt>
                <c:pt idx="245">
                  <c:v>46.476999999999997</c:v>
                </c:pt>
                <c:pt idx="246">
                  <c:v>47.313000000000002</c:v>
                </c:pt>
                <c:pt idx="247">
                  <c:v>48.180999999999997</c:v>
                </c:pt>
                <c:pt idx="248">
                  <c:v>49.084000000000003</c:v>
                </c:pt>
                <c:pt idx="249">
                  <c:v>49.704999999999998</c:v>
                </c:pt>
                <c:pt idx="250">
                  <c:v>50.343000000000004</c:v>
                </c:pt>
                <c:pt idx="251">
                  <c:v>50.999000000000002</c:v>
                </c:pt>
                <c:pt idx="252">
                  <c:v>51.332000000000001</c:v>
                </c:pt>
                <c:pt idx="253">
                  <c:v>51.671000000000006</c:v>
                </c:pt>
                <c:pt idx="254">
                  <c:v>52.363999999999997</c:v>
                </c:pt>
                <c:pt idx="255">
                  <c:v>52.717000000000013</c:v>
                </c:pt>
                <c:pt idx="256">
                  <c:v>53.44</c:v>
                </c:pt>
                <c:pt idx="257">
                  <c:v>53.808999999999997</c:v>
                </c:pt>
                <c:pt idx="258">
                  <c:v>54.183</c:v>
                </c:pt>
                <c:pt idx="259">
                  <c:v>54.563000000000002</c:v>
                </c:pt>
                <c:pt idx="260">
                  <c:v>54.948</c:v>
                </c:pt>
                <c:pt idx="261">
                  <c:v>54.946000000000012</c:v>
                </c:pt>
                <c:pt idx="262">
                  <c:v>55.338000000000001</c:v>
                </c:pt>
                <c:pt idx="263">
                  <c:v>55.336000000000013</c:v>
                </c:pt>
                <c:pt idx="264">
                  <c:v>55.733000000000011</c:v>
                </c:pt>
                <c:pt idx="265">
                  <c:v>55.731000000000002</c:v>
                </c:pt>
                <c:pt idx="266">
                  <c:v>55.729000000000013</c:v>
                </c:pt>
                <c:pt idx="267">
                  <c:v>55.727000000000011</c:v>
                </c:pt>
                <c:pt idx="268">
                  <c:v>55.725000000000001</c:v>
                </c:pt>
                <c:pt idx="269">
                  <c:v>55.723000000000013</c:v>
                </c:pt>
                <c:pt idx="270">
                  <c:v>55.721000000000011</c:v>
                </c:pt>
                <c:pt idx="271">
                  <c:v>55.719000000000001</c:v>
                </c:pt>
                <c:pt idx="272">
                  <c:v>55.317999999999998</c:v>
                </c:pt>
                <c:pt idx="273">
                  <c:v>55.316000000000003</c:v>
                </c:pt>
                <c:pt idx="274">
                  <c:v>55.314</c:v>
                </c:pt>
                <c:pt idx="275">
                  <c:v>54.918999999999997</c:v>
                </c:pt>
                <c:pt idx="276">
                  <c:v>54.53</c:v>
                </c:pt>
                <c:pt idx="277">
                  <c:v>54.529000000000003</c:v>
                </c:pt>
                <c:pt idx="278">
                  <c:v>54.145000000000003</c:v>
                </c:pt>
                <c:pt idx="279">
                  <c:v>53.768000000000001</c:v>
                </c:pt>
                <c:pt idx="280">
                  <c:v>53.396000000000001</c:v>
                </c:pt>
                <c:pt idx="281">
                  <c:v>53.029000000000003</c:v>
                </c:pt>
                <c:pt idx="282">
                  <c:v>52.667000000000002</c:v>
                </c:pt>
                <c:pt idx="283">
                  <c:v>52.311</c:v>
                </c:pt>
                <c:pt idx="284">
                  <c:v>51.615000000000002</c:v>
                </c:pt>
                <c:pt idx="285">
                  <c:v>50.938000000000002</c:v>
                </c:pt>
                <c:pt idx="286">
                  <c:v>50.28</c:v>
                </c:pt>
                <c:pt idx="287">
                  <c:v>49.639000000000003</c:v>
                </c:pt>
                <c:pt idx="288">
                  <c:v>48.711000000000013</c:v>
                </c:pt>
                <c:pt idx="289">
                  <c:v>47.817999999999998</c:v>
                </c:pt>
                <c:pt idx="290">
                  <c:v>46.406000000000013</c:v>
                </c:pt>
                <c:pt idx="291">
                  <c:v>45.078000000000003</c:v>
                </c:pt>
                <c:pt idx="292">
                  <c:v>43.348999999999997</c:v>
                </c:pt>
                <c:pt idx="293">
                  <c:v>41.107999999999997</c:v>
                </c:pt>
                <c:pt idx="294">
                  <c:v>38.351999999999997</c:v>
                </c:pt>
                <c:pt idx="295">
                  <c:v>34.726000000000013</c:v>
                </c:pt>
                <c:pt idx="296">
                  <c:v>30.126000000000001</c:v>
                </c:pt>
                <c:pt idx="297">
                  <c:v>24.613</c:v>
                </c:pt>
                <c:pt idx="298">
                  <c:v>18.733000000000001</c:v>
                </c:pt>
                <c:pt idx="299">
                  <c:v>14.59</c:v>
                </c:pt>
                <c:pt idx="300">
                  <c:v>14.423999999999999</c:v>
                </c:pt>
                <c:pt idx="301">
                  <c:v>18.22</c:v>
                </c:pt>
                <c:pt idx="302">
                  <c:v>23.513000000000009</c:v>
                </c:pt>
                <c:pt idx="303">
                  <c:v>28.268000000000001</c:v>
                </c:pt>
                <c:pt idx="304">
                  <c:v>31.869</c:v>
                </c:pt>
                <c:pt idx="305">
                  <c:v>34.276000000000003</c:v>
                </c:pt>
                <c:pt idx="306">
                  <c:v>35.786000000000001</c:v>
                </c:pt>
                <c:pt idx="307">
                  <c:v>36.594999999999999</c:v>
                </c:pt>
                <c:pt idx="308">
                  <c:v>37.097999999999999</c:v>
                </c:pt>
                <c:pt idx="309">
                  <c:v>37.097000000000001</c:v>
                </c:pt>
                <c:pt idx="310">
                  <c:v>36.926000000000002</c:v>
                </c:pt>
                <c:pt idx="311">
                  <c:v>36.424999999999997</c:v>
                </c:pt>
                <c:pt idx="312">
                  <c:v>35.938000000000002</c:v>
                </c:pt>
                <c:pt idx="313">
                  <c:v>35.156999999999996</c:v>
                </c:pt>
                <c:pt idx="314">
                  <c:v>34.411000000000001</c:v>
                </c:pt>
                <c:pt idx="315">
                  <c:v>33.421000000000006</c:v>
                </c:pt>
                <c:pt idx="316">
                  <c:v>32.360999999999997</c:v>
                </c:pt>
                <c:pt idx="317">
                  <c:v>31.131</c:v>
                </c:pt>
                <c:pt idx="318">
                  <c:v>29.887</c:v>
                </c:pt>
                <c:pt idx="319">
                  <c:v>28.446999999999999</c:v>
                </c:pt>
                <c:pt idx="320">
                  <c:v>26.797000000000001</c:v>
                </c:pt>
                <c:pt idx="321">
                  <c:v>25.033999999999999</c:v>
                </c:pt>
                <c:pt idx="322">
                  <c:v>22.988</c:v>
                </c:pt>
                <c:pt idx="323">
                  <c:v>20.649000000000001</c:v>
                </c:pt>
                <c:pt idx="324">
                  <c:v>18.132000000000001</c:v>
                </c:pt>
                <c:pt idx="325">
                  <c:v>15.692</c:v>
                </c:pt>
                <c:pt idx="326">
                  <c:v>13.355</c:v>
                </c:pt>
                <c:pt idx="327">
                  <c:v>11.132</c:v>
                </c:pt>
                <c:pt idx="328">
                  <c:v>9.6953999999999994</c:v>
                </c:pt>
                <c:pt idx="329">
                  <c:v>9.6343999999999994</c:v>
                </c:pt>
                <c:pt idx="330">
                  <c:v>10.601000000000001</c:v>
                </c:pt>
                <c:pt idx="331">
                  <c:v>11.644</c:v>
                </c:pt>
                <c:pt idx="332">
                  <c:v>12.128</c:v>
                </c:pt>
                <c:pt idx="333">
                  <c:v>11.935</c:v>
                </c:pt>
                <c:pt idx="334">
                  <c:v>11.198</c:v>
                </c:pt>
                <c:pt idx="335">
                  <c:v>10.131</c:v>
                </c:pt>
                <c:pt idx="336">
                  <c:v>9.0400000000000009</c:v>
                </c:pt>
                <c:pt idx="337">
                  <c:v>8.1055000000000028</c:v>
                </c:pt>
                <c:pt idx="338">
                  <c:v>7.1798999999999999</c:v>
                </c:pt>
                <c:pt idx="339">
                  <c:v>6.1608999999999892</c:v>
                </c:pt>
                <c:pt idx="340">
                  <c:v>5.0670999999999946</c:v>
                </c:pt>
                <c:pt idx="341">
                  <c:v>4.05</c:v>
                </c:pt>
                <c:pt idx="342">
                  <c:v>3.1326000000000001</c:v>
                </c:pt>
                <c:pt idx="343">
                  <c:v>2.375999999999999</c:v>
                </c:pt>
                <c:pt idx="344">
                  <c:v>1.8102</c:v>
                </c:pt>
                <c:pt idx="345">
                  <c:v>1.4655</c:v>
                </c:pt>
                <c:pt idx="346">
                  <c:v>1.3628</c:v>
                </c:pt>
                <c:pt idx="347">
                  <c:v>1.5082</c:v>
                </c:pt>
                <c:pt idx="348">
                  <c:v>1.8902000000000001</c:v>
                </c:pt>
                <c:pt idx="349">
                  <c:v>2.4832000000000001</c:v>
                </c:pt>
                <c:pt idx="350">
                  <c:v>3.2625000000000002</c:v>
                </c:pt>
                <c:pt idx="351">
                  <c:v>4.2027000000000001</c:v>
                </c:pt>
                <c:pt idx="352">
                  <c:v>5.2564000000000002</c:v>
                </c:pt>
                <c:pt idx="353">
                  <c:v>6.4054000000000002</c:v>
                </c:pt>
                <c:pt idx="354">
                  <c:v>7.6408999999999967</c:v>
                </c:pt>
                <c:pt idx="355">
                  <c:v>8.8799000000000028</c:v>
                </c:pt>
                <c:pt idx="356">
                  <c:v>10.17</c:v>
                </c:pt>
                <c:pt idx="357">
                  <c:v>11.445</c:v>
                </c:pt>
                <c:pt idx="358">
                  <c:v>12.718</c:v>
                </c:pt>
                <c:pt idx="359">
                  <c:v>13.97</c:v>
                </c:pt>
                <c:pt idx="360">
                  <c:v>15.164</c:v>
                </c:pt>
                <c:pt idx="361">
                  <c:v>16.315999999999999</c:v>
                </c:pt>
                <c:pt idx="362">
                  <c:v>17.422000000000001</c:v>
                </c:pt>
                <c:pt idx="363">
                  <c:v>18.419</c:v>
                </c:pt>
                <c:pt idx="364">
                  <c:v>19.411999999999999</c:v>
                </c:pt>
                <c:pt idx="365">
                  <c:v>20.282</c:v>
                </c:pt>
                <c:pt idx="366">
                  <c:v>21.132999999999999</c:v>
                </c:pt>
                <c:pt idx="367">
                  <c:v>21.835999999999999</c:v>
                </c:pt>
                <c:pt idx="368">
                  <c:v>22.53</c:v>
                </c:pt>
                <c:pt idx="369">
                  <c:v>23.145</c:v>
                </c:pt>
                <c:pt idx="370">
                  <c:v>23.728999999999999</c:v>
                </c:pt>
                <c:pt idx="371">
                  <c:v>24.206</c:v>
                </c:pt>
                <c:pt idx="372">
                  <c:v>24.558</c:v>
                </c:pt>
                <c:pt idx="373">
                  <c:v>24.922000000000001</c:v>
                </c:pt>
                <c:pt idx="374">
                  <c:v>25.221</c:v>
                </c:pt>
                <c:pt idx="375">
                  <c:v>25.373000000000001</c:v>
                </c:pt>
                <c:pt idx="376">
                  <c:v>25.527000000000001</c:v>
                </c:pt>
                <c:pt idx="377">
                  <c:v>25.603999999999999</c:v>
                </c:pt>
                <c:pt idx="378">
                  <c:v>25.603000000000002</c:v>
                </c:pt>
                <c:pt idx="379">
                  <c:v>25.524000000000001</c:v>
                </c:pt>
                <c:pt idx="380">
                  <c:v>25.446000000000002</c:v>
                </c:pt>
                <c:pt idx="381">
                  <c:v>25.367999999999999</c:v>
                </c:pt>
                <c:pt idx="382">
                  <c:v>25.138999999999999</c:v>
                </c:pt>
                <c:pt idx="383">
                  <c:v>24.841000000000001</c:v>
                </c:pt>
                <c:pt idx="384">
                  <c:v>24.478000000000002</c:v>
                </c:pt>
                <c:pt idx="385">
                  <c:v>23.853000000000009</c:v>
                </c:pt>
                <c:pt idx="386">
                  <c:v>23.071000000000009</c:v>
                </c:pt>
                <c:pt idx="387">
                  <c:v>22.05</c:v>
                </c:pt>
                <c:pt idx="388">
                  <c:v>20.66</c:v>
                </c:pt>
                <c:pt idx="389">
                  <c:v>18.972000000000001</c:v>
                </c:pt>
                <c:pt idx="390">
                  <c:v>17.033999999999999</c:v>
                </c:pt>
                <c:pt idx="391">
                  <c:v>15.202999999999999</c:v>
                </c:pt>
                <c:pt idx="392">
                  <c:v>14.202999999999999</c:v>
                </c:pt>
                <c:pt idx="393">
                  <c:v>14.112</c:v>
                </c:pt>
                <c:pt idx="394">
                  <c:v>14.089</c:v>
                </c:pt>
                <c:pt idx="395">
                  <c:v>13.41</c:v>
                </c:pt>
                <c:pt idx="396">
                  <c:v>11.978</c:v>
                </c:pt>
                <c:pt idx="397">
                  <c:v>10.148</c:v>
                </c:pt>
                <c:pt idx="398">
                  <c:v>8.4589999999999996</c:v>
                </c:pt>
                <c:pt idx="399">
                  <c:v>7.5105000000000004</c:v>
                </c:pt>
                <c:pt idx="400">
                  <c:v>7.6943999999999892</c:v>
                </c:pt>
                <c:pt idx="401">
                  <c:v>8.9810000000000034</c:v>
                </c:pt>
                <c:pt idx="402">
                  <c:v>10.949</c:v>
                </c:pt>
                <c:pt idx="403">
                  <c:v>13.093</c:v>
                </c:pt>
                <c:pt idx="404">
                  <c:v>15.093999999999999</c:v>
                </c:pt>
                <c:pt idx="405">
                  <c:v>16.797999999999991</c:v>
                </c:pt>
                <c:pt idx="406">
                  <c:v>18.166</c:v>
                </c:pt>
                <c:pt idx="407">
                  <c:v>19.216000000000001</c:v>
                </c:pt>
                <c:pt idx="408">
                  <c:v>20.021999999999991</c:v>
                </c:pt>
                <c:pt idx="409">
                  <c:v>20.649000000000001</c:v>
                </c:pt>
                <c:pt idx="410">
                  <c:v>21.055</c:v>
                </c:pt>
                <c:pt idx="411">
                  <c:v>21.318000000000001</c:v>
                </c:pt>
                <c:pt idx="412">
                  <c:v>21.478000000000002</c:v>
                </c:pt>
                <c:pt idx="413">
                  <c:v>21.587</c:v>
                </c:pt>
                <c:pt idx="414">
                  <c:v>21.532</c:v>
                </c:pt>
                <c:pt idx="415">
                  <c:v>21.477</c:v>
                </c:pt>
                <c:pt idx="416">
                  <c:v>21.315000000000001</c:v>
                </c:pt>
                <c:pt idx="417">
                  <c:v>21.050999999999991</c:v>
                </c:pt>
                <c:pt idx="418">
                  <c:v>20.693999999999999</c:v>
                </c:pt>
                <c:pt idx="419">
                  <c:v>20.157</c:v>
                </c:pt>
                <c:pt idx="420">
                  <c:v>19.425999999999981</c:v>
                </c:pt>
                <c:pt idx="421">
                  <c:v>18.43</c:v>
                </c:pt>
                <c:pt idx="422">
                  <c:v>16.986999999999981</c:v>
                </c:pt>
                <c:pt idx="423">
                  <c:v>15.035</c:v>
                </c:pt>
                <c:pt idx="424">
                  <c:v>13.144</c:v>
                </c:pt>
                <c:pt idx="425">
                  <c:v>12.519</c:v>
                </c:pt>
                <c:pt idx="426">
                  <c:v>12.933999999999999</c:v>
                </c:pt>
                <c:pt idx="427">
                  <c:v>13.398999999999999</c:v>
                </c:pt>
                <c:pt idx="428">
                  <c:v>14.055</c:v>
                </c:pt>
                <c:pt idx="429">
                  <c:v>14.956</c:v>
                </c:pt>
                <c:pt idx="430">
                  <c:v>15.845000000000001</c:v>
                </c:pt>
                <c:pt idx="431">
                  <c:v>16.564</c:v>
                </c:pt>
                <c:pt idx="432">
                  <c:v>17.116</c:v>
                </c:pt>
                <c:pt idx="433">
                  <c:v>17.565000000000001</c:v>
                </c:pt>
                <c:pt idx="434">
                  <c:v>17.853000000000009</c:v>
                </c:pt>
                <c:pt idx="435">
                  <c:v>18.039000000000001</c:v>
                </c:pt>
                <c:pt idx="436">
                  <c:v>18.114000000000001</c:v>
                </c:pt>
                <c:pt idx="437">
                  <c:v>18.113</c:v>
                </c:pt>
                <c:pt idx="438">
                  <c:v>18.074999999999999</c:v>
                </c:pt>
                <c:pt idx="439">
                  <c:v>17.962</c:v>
                </c:pt>
                <c:pt idx="440">
                  <c:v>17.850999999999999</c:v>
                </c:pt>
                <c:pt idx="441">
                  <c:v>17.704000000000001</c:v>
                </c:pt>
                <c:pt idx="442">
                  <c:v>17.561</c:v>
                </c:pt>
                <c:pt idx="443">
                  <c:v>17.384</c:v>
                </c:pt>
                <c:pt idx="444">
                  <c:v>17.178000000000001</c:v>
                </c:pt>
                <c:pt idx="445">
                  <c:v>16.977</c:v>
                </c:pt>
                <c:pt idx="446">
                  <c:v>16.78</c:v>
                </c:pt>
                <c:pt idx="447">
                  <c:v>16.556999999999999</c:v>
                </c:pt>
                <c:pt idx="448">
                  <c:v>16.34</c:v>
                </c:pt>
                <c:pt idx="449">
                  <c:v>16.128</c:v>
                </c:pt>
                <c:pt idx="450">
                  <c:v>15.894</c:v>
                </c:pt>
                <c:pt idx="451">
                  <c:v>15.667</c:v>
                </c:pt>
                <c:pt idx="452">
                  <c:v>15.419</c:v>
                </c:pt>
                <c:pt idx="453">
                  <c:v>15.153</c:v>
                </c:pt>
                <c:pt idx="454">
                  <c:v>14.896000000000001</c:v>
                </c:pt>
                <c:pt idx="455">
                  <c:v>14.577</c:v>
                </c:pt>
                <c:pt idx="456">
                  <c:v>14.247999999999999</c:v>
                </c:pt>
                <c:pt idx="457">
                  <c:v>13.89</c:v>
                </c:pt>
                <c:pt idx="458">
                  <c:v>13.676</c:v>
                </c:pt>
                <c:pt idx="459">
                  <c:v>13.531000000000001</c:v>
                </c:pt>
                <c:pt idx="460">
                  <c:v>13.388</c:v>
                </c:pt>
                <c:pt idx="461">
                  <c:v>13.228999999999999</c:v>
                </c:pt>
                <c:pt idx="462">
                  <c:v>13.035</c:v>
                </c:pt>
                <c:pt idx="463">
                  <c:v>12.792999999999999</c:v>
                </c:pt>
                <c:pt idx="464">
                  <c:v>12.523999999999999</c:v>
                </c:pt>
                <c:pt idx="465">
                  <c:v>12.250999999999999</c:v>
                </c:pt>
                <c:pt idx="466">
                  <c:v>11.942</c:v>
                </c:pt>
                <c:pt idx="467">
                  <c:v>11.632999999999999</c:v>
                </c:pt>
                <c:pt idx="468">
                  <c:v>11.356</c:v>
                </c:pt>
                <c:pt idx="469">
                  <c:v>11.16</c:v>
                </c:pt>
                <c:pt idx="470">
                  <c:v>11.037000000000001</c:v>
                </c:pt>
                <c:pt idx="471">
                  <c:v>10.944000000000001</c:v>
                </c:pt>
                <c:pt idx="472">
                  <c:v>10.839</c:v>
                </c:pt>
                <c:pt idx="473">
                  <c:v>10.711</c:v>
                </c:pt>
                <c:pt idx="474">
                  <c:v>10.561999999999999</c:v>
                </c:pt>
                <c:pt idx="475">
                  <c:v>10.393000000000001</c:v>
                </c:pt>
                <c:pt idx="476">
                  <c:v>10.218999999999999</c:v>
                </c:pt>
                <c:pt idx="477">
                  <c:v>10.028</c:v>
                </c:pt>
                <c:pt idx="478">
                  <c:v>9.8450000000000006</c:v>
                </c:pt>
                <c:pt idx="479">
                  <c:v>9.6585000000000001</c:v>
                </c:pt>
                <c:pt idx="480">
                  <c:v>9.4597000000000104</c:v>
                </c:pt>
                <c:pt idx="481">
                  <c:v>9.2693000000000012</c:v>
                </c:pt>
                <c:pt idx="482">
                  <c:v>9.0778000000000034</c:v>
                </c:pt>
                <c:pt idx="483">
                  <c:v>8.8859000000000012</c:v>
                </c:pt>
                <c:pt idx="484">
                  <c:v>8.6940999999999988</c:v>
                </c:pt>
                <c:pt idx="485">
                  <c:v>8.5030000000000001</c:v>
                </c:pt>
                <c:pt idx="486">
                  <c:v>8.2909000000000006</c:v>
                </c:pt>
                <c:pt idx="487">
                  <c:v>8.1460000000000008</c:v>
                </c:pt>
                <c:pt idx="488">
                  <c:v>7.9383999999999997</c:v>
                </c:pt>
                <c:pt idx="489">
                  <c:v>7.7415000000000003</c:v>
                </c:pt>
                <c:pt idx="490">
                  <c:v>7.5545999999999944</c:v>
                </c:pt>
                <c:pt idx="491">
                  <c:v>7.3768000000000002</c:v>
                </c:pt>
                <c:pt idx="492">
                  <c:v>7.2076000000000002</c:v>
                </c:pt>
                <c:pt idx="493">
                  <c:v>7.0462999999999996</c:v>
                </c:pt>
                <c:pt idx="494">
                  <c:v>6.8426999999999998</c:v>
                </c:pt>
                <c:pt idx="495">
                  <c:v>6.6509999999999874</c:v>
                </c:pt>
                <c:pt idx="496">
                  <c:v>6.5143000000000004</c:v>
                </c:pt>
                <c:pt idx="497">
                  <c:v>6.3411</c:v>
                </c:pt>
                <c:pt idx="498">
                  <c:v>6.1772</c:v>
                </c:pt>
                <c:pt idx="499">
                  <c:v>5.9843000000000002</c:v>
                </c:pt>
                <c:pt idx="500">
                  <c:v>5.8388999999999998</c:v>
                </c:pt>
                <c:pt idx="501">
                  <c:v>5.6670999999999863</c:v>
                </c:pt>
                <c:pt idx="502">
                  <c:v>5.5056000000000003</c:v>
                </c:pt>
                <c:pt idx="503">
                  <c:v>5.3239999999999892</c:v>
                </c:pt>
                <c:pt idx="504">
                  <c:v>5.1819999999999986</c:v>
                </c:pt>
                <c:pt idx="505">
                  <c:v>5.0216000000000003</c:v>
                </c:pt>
                <c:pt idx="506">
                  <c:v>4.8712999999999997</c:v>
                </c:pt>
                <c:pt idx="507">
                  <c:v>4.7073</c:v>
                </c:pt>
                <c:pt idx="508">
                  <c:v>4.5544999999999964</c:v>
                </c:pt>
                <c:pt idx="509">
                  <c:v>4.4116999999999997</c:v>
                </c:pt>
                <c:pt idx="510">
                  <c:v>4.2778999999999998</c:v>
                </c:pt>
                <c:pt idx="511">
                  <c:v>4.1178999999999872</c:v>
                </c:pt>
                <c:pt idx="512">
                  <c:v>3.9857</c:v>
                </c:pt>
                <c:pt idx="513">
                  <c:v>3.8472</c:v>
                </c:pt>
                <c:pt idx="514">
                  <c:v>3.7046999999999999</c:v>
                </c:pt>
                <c:pt idx="515">
                  <c:v>3.5727000000000002</c:v>
                </c:pt>
                <c:pt idx="516">
                  <c:v>3.4384000000000001</c:v>
                </c:pt>
                <c:pt idx="517">
                  <c:v>3.3033999999999999</c:v>
                </c:pt>
                <c:pt idx="518">
                  <c:v>3.1789999999999998</c:v>
                </c:pt>
                <c:pt idx="519">
                  <c:v>3.0548000000000002</c:v>
                </c:pt>
                <c:pt idx="520">
                  <c:v>2.9317999999999991</c:v>
                </c:pt>
                <c:pt idx="521">
                  <c:v>2.8033999999999999</c:v>
                </c:pt>
                <c:pt idx="522">
                  <c:v>2.6861000000000002</c:v>
                </c:pt>
                <c:pt idx="523">
                  <c:v>2.5722</c:v>
                </c:pt>
                <c:pt idx="524">
                  <c:v>2.4561999999999991</c:v>
                </c:pt>
                <c:pt idx="525">
                  <c:v>2.3452999999999991</c:v>
                </c:pt>
                <c:pt idx="526">
                  <c:v>2.2347999999999999</c:v>
                </c:pt>
                <c:pt idx="527">
                  <c:v>2.1259000000000001</c:v>
                </c:pt>
                <c:pt idx="528">
                  <c:v>2.0196999999999981</c:v>
                </c:pt>
                <c:pt idx="529">
                  <c:v>1.9171</c:v>
                </c:pt>
                <c:pt idx="530">
                  <c:v>1.8185</c:v>
                </c:pt>
                <c:pt idx="531">
                  <c:v>1.7188000000000001</c:v>
                </c:pt>
                <c:pt idx="532">
                  <c:v>1.6248</c:v>
                </c:pt>
                <c:pt idx="533">
                  <c:v>1.5322</c:v>
                </c:pt>
                <c:pt idx="534">
                  <c:v>1.4402999999999999</c:v>
                </c:pt>
                <c:pt idx="535">
                  <c:v>1.3524</c:v>
                </c:pt>
                <c:pt idx="536">
                  <c:v>1.2676000000000001</c:v>
                </c:pt>
                <c:pt idx="537">
                  <c:v>1.1841999999999999</c:v>
                </c:pt>
                <c:pt idx="538">
                  <c:v>1.1025</c:v>
                </c:pt>
                <c:pt idx="539">
                  <c:v>1.0261</c:v>
                </c:pt>
                <c:pt idx="540">
                  <c:v>0.94764999999999999</c:v>
                </c:pt>
                <c:pt idx="541">
                  <c:v>0.87390999999999996</c:v>
                </c:pt>
                <c:pt idx="542">
                  <c:v>0.79973000000000005</c:v>
                </c:pt>
                <c:pt idx="543">
                  <c:v>0.73279000000000005</c:v>
                </c:pt>
                <c:pt idx="544">
                  <c:v>0.66864999999999997</c:v>
                </c:pt>
                <c:pt idx="545">
                  <c:v>0.60868999999999995</c:v>
                </c:pt>
                <c:pt idx="546">
                  <c:v>0.55359000000000003</c:v>
                </c:pt>
                <c:pt idx="547">
                  <c:v>0.50573999999999997</c:v>
                </c:pt>
                <c:pt idx="548">
                  <c:v>0.45850999999999997</c:v>
                </c:pt>
                <c:pt idx="549">
                  <c:v>0.41232999999999997</c:v>
                </c:pt>
                <c:pt idx="550">
                  <c:v>0.36682999999999999</c:v>
                </c:pt>
                <c:pt idx="551">
                  <c:v>0.32444000000000001</c:v>
                </c:pt>
                <c:pt idx="552">
                  <c:v>0.28366000000000002</c:v>
                </c:pt>
                <c:pt idx="553">
                  <c:v>0.24571000000000001</c:v>
                </c:pt>
                <c:pt idx="554">
                  <c:v>0.21038000000000001</c:v>
                </c:pt>
                <c:pt idx="555">
                  <c:v>0.17818000000000001</c:v>
                </c:pt>
                <c:pt idx="556">
                  <c:v>0.14898</c:v>
                </c:pt>
                <c:pt idx="557">
                  <c:v>0.12262000000000001</c:v>
                </c:pt>
                <c:pt idx="558">
                  <c:v>9.9840999999999999E-2</c:v>
                </c:pt>
                <c:pt idx="559">
                  <c:v>7.9479999999999995E-2</c:v>
                </c:pt>
                <c:pt idx="560">
                  <c:v>6.2786999999999996E-2</c:v>
                </c:pt>
                <c:pt idx="561">
                  <c:v>4.9569000000000002E-2</c:v>
                </c:pt>
                <c:pt idx="562">
                  <c:v>3.9869000000000002E-2</c:v>
                </c:pt>
                <c:pt idx="563">
                  <c:v>3.3730000000000003E-2</c:v>
                </c:pt>
                <c:pt idx="564">
                  <c:v>3.1474000000000002E-2</c:v>
                </c:pt>
                <c:pt idx="565">
                  <c:v>3.2940999999999998E-2</c:v>
                </c:pt>
                <c:pt idx="566">
                  <c:v>3.8228999999999999E-2</c:v>
                </c:pt>
                <c:pt idx="567">
                  <c:v>4.7026999999999999E-2</c:v>
                </c:pt>
                <c:pt idx="568">
                  <c:v>5.9478000000000003E-2</c:v>
                </c:pt>
                <c:pt idx="569">
                  <c:v>7.5009999999999993E-2</c:v>
                </c:pt>
                <c:pt idx="570">
                  <c:v>9.4117000000000006E-2</c:v>
                </c:pt>
                <c:pt idx="571">
                  <c:v>0.11570999999999999</c:v>
                </c:pt>
                <c:pt idx="572">
                  <c:v>0.14061000000000001</c:v>
                </c:pt>
                <c:pt idx="573">
                  <c:v>0.16819999999999999</c:v>
                </c:pt>
                <c:pt idx="574">
                  <c:v>0.19864000000000001</c:v>
                </c:pt>
                <c:pt idx="575">
                  <c:v>0.23183000000000001</c:v>
                </c:pt>
                <c:pt idx="576">
                  <c:v>0.26746999999999999</c:v>
                </c:pt>
                <c:pt idx="577">
                  <c:v>0.30631000000000003</c:v>
                </c:pt>
                <c:pt idx="578">
                  <c:v>0.34660999999999997</c:v>
                </c:pt>
                <c:pt idx="579">
                  <c:v>0.39055000000000001</c:v>
                </c:pt>
                <c:pt idx="580">
                  <c:v>0.43630999999999998</c:v>
                </c:pt>
                <c:pt idx="581">
                  <c:v>0.48460999999999999</c:v>
                </c:pt>
                <c:pt idx="582">
                  <c:v>0.53549000000000002</c:v>
                </c:pt>
                <c:pt idx="583">
                  <c:v>0.58672999999999997</c:v>
                </c:pt>
                <c:pt idx="584">
                  <c:v>0.64209000000000005</c:v>
                </c:pt>
                <c:pt idx="585">
                  <c:v>0.70082999999999995</c:v>
                </c:pt>
                <c:pt idx="586">
                  <c:v>0.75653999999999999</c:v>
                </c:pt>
                <c:pt idx="587">
                  <c:v>0.82230000000000003</c:v>
                </c:pt>
                <c:pt idx="588">
                  <c:v>0.88000999999999996</c:v>
                </c:pt>
                <c:pt idx="589">
                  <c:v>0.94682999999999995</c:v>
                </c:pt>
                <c:pt idx="590">
                  <c:v>1.0158</c:v>
                </c:pt>
                <c:pt idx="591">
                  <c:v>1.0842000000000001</c:v>
                </c:pt>
                <c:pt idx="592">
                  <c:v>1.1556999999999999</c:v>
                </c:pt>
                <c:pt idx="593">
                  <c:v>1.228</c:v>
                </c:pt>
                <c:pt idx="594">
                  <c:v>1.3025</c:v>
                </c:pt>
                <c:pt idx="595">
                  <c:v>1.3801000000000001</c:v>
                </c:pt>
                <c:pt idx="596">
                  <c:v>1.4581</c:v>
                </c:pt>
                <c:pt idx="597">
                  <c:v>1.5369999999999999</c:v>
                </c:pt>
                <c:pt idx="598">
                  <c:v>1.6178999999999999</c:v>
                </c:pt>
                <c:pt idx="599">
                  <c:v>1.7029000000000001</c:v>
                </c:pt>
                <c:pt idx="600">
                  <c:v>1.7856000000000001</c:v>
                </c:pt>
                <c:pt idx="601">
                  <c:v>1.8737999999999999</c:v>
                </c:pt>
                <c:pt idx="602">
                  <c:v>1.9607000000000001</c:v>
                </c:pt>
                <c:pt idx="603">
                  <c:v>2.0482999999999998</c:v>
                </c:pt>
                <c:pt idx="604">
                  <c:v>2.1400999999999999</c:v>
                </c:pt>
                <c:pt idx="605">
                  <c:v>2.2313999999999998</c:v>
                </c:pt>
                <c:pt idx="606">
                  <c:v>2.3260000000000001</c:v>
                </c:pt>
                <c:pt idx="607">
                  <c:v>2.4236</c:v>
                </c:pt>
                <c:pt idx="608">
                  <c:v>2.5179</c:v>
                </c:pt>
                <c:pt idx="609">
                  <c:v>2.6135000000000002</c:v>
                </c:pt>
                <c:pt idx="610">
                  <c:v>2.7170000000000001</c:v>
                </c:pt>
                <c:pt idx="611">
                  <c:v>2.8138000000000001</c:v>
                </c:pt>
                <c:pt idx="612">
                  <c:v>2.9182000000000001</c:v>
                </c:pt>
                <c:pt idx="613">
                  <c:v>3.012999999999999</c:v>
                </c:pt>
                <c:pt idx="614">
                  <c:v>3.1240999999999999</c:v>
                </c:pt>
                <c:pt idx="615">
                  <c:v>3.2235</c:v>
                </c:pt>
                <c:pt idx="616">
                  <c:v>3.3296000000000001</c:v>
                </c:pt>
                <c:pt idx="617">
                  <c:v>3.4316</c:v>
                </c:pt>
                <c:pt idx="618">
                  <c:v>3.5402999999999998</c:v>
                </c:pt>
                <c:pt idx="619">
                  <c:v>3.6564000000000001</c:v>
                </c:pt>
                <c:pt idx="620">
                  <c:v>3.7665999999999999</c:v>
                </c:pt>
                <c:pt idx="621">
                  <c:v>3.8687999999999998</c:v>
                </c:pt>
                <c:pt idx="622">
                  <c:v>3.976999999999999</c:v>
                </c:pt>
                <c:pt idx="623">
                  <c:v>4.0917000000000003</c:v>
                </c:pt>
                <c:pt idx="624">
                  <c:v>4.2134999999999998</c:v>
                </c:pt>
                <c:pt idx="625">
                  <c:v>4.3241999999999861</c:v>
                </c:pt>
                <c:pt idx="626">
                  <c:v>4.4409999999999998</c:v>
                </c:pt>
                <c:pt idx="627">
                  <c:v>4.5435999999999996</c:v>
                </c:pt>
                <c:pt idx="628">
                  <c:v>4.6734</c:v>
                </c:pt>
                <c:pt idx="629">
                  <c:v>4.7877000000000001</c:v>
                </c:pt>
                <c:pt idx="630">
                  <c:v>4.8833000000000002</c:v>
                </c:pt>
                <c:pt idx="631">
                  <c:v>5.0087000000000002</c:v>
                </c:pt>
                <c:pt idx="632">
                  <c:v>5.1139999999999954</c:v>
                </c:pt>
                <c:pt idx="633">
                  <c:v>5.2523</c:v>
                </c:pt>
                <c:pt idx="634">
                  <c:v>5.3686999999999996</c:v>
                </c:pt>
                <c:pt idx="635">
                  <c:v>5.4905999999999997</c:v>
                </c:pt>
                <c:pt idx="636">
                  <c:v>5.5858999999999996</c:v>
                </c:pt>
                <c:pt idx="637">
                  <c:v>5.7184999999999997</c:v>
                </c:pt>
                <c:pt idx="638">
                  <c:v>5.8222999999999976</c:v>
                </c:pt>
                <c:pt idx="639">
                  <c:v>5.9301000000000004</c:v>
                </c:pt>
                <c:pt idx="640">
                  <c:v>6.0423</c:v>
                </c:pt>
                <c:pt idx="641">
                  <c:v>6.1588999999999956</c:v>
                </c:pt>
                <c:pt idx="642">
                  <c:v>6.2804000000000002</c:v>
                </c:pt>
                <c:pt idx="643">
                  <c:v>6.3640999999999872</c:v>
                </c:pt>
                <c:pt idx="644">
                  <c:v>6.4503000000000004</c:v>
                </c:pt>
                <c:pt idx="645">
                  <c:v>6.5388999999999999</c:v>
                </c:pt>
                <c:pt idx="646">
                  <c:v>6.6300999999999997</c:v>
                </c:pt>
                <c:pt idx="647">
                  <c:v>6.6765999999999996</c:v>
                </c:pt>
                <c:pt idx="648">
                  <c:v>6.7237999999999998</c:v>
                </c:pt>
                <c:pt idx="649">
                  <c:v>6.7717999999999998</c:v>
                </c:pt>
                <c:pt idx="650">
                  <c:v>6.87</c:v>
                </c:pt>
                <c:pt idx="651">
                  <c:v>7.0230999999999986</c:v>
                </c:pt>
                <c:pt idx="652">
                  <c:v>7.1835000000000004</c:v>
                </c:pt>
                <c:pt idx="653">
                  <c:v>7.3517999999999999</c:v>
                </c:pt>
                <c:pt idx="654">
                  <c:v>7.5284999999999984</c:v>
                </c:pt>
                <c:pt idx="655">
                  <c:v>7.6513</c:v>
                </c:pt>
                <c:pt idx="656">
                  <c:v>7.8437000000000001</c:v>
                </c:pt>
                <c:pt idx="657">
                  <c:v>7.9776999999999996</c:v>
                </c:pt>
                <c:pt idx="658">
                  <c:v>8.0464000000000002</c:v>
                </c:pt>
                <c:pt idx="659">
                  <c:v>8.1878000000000011</c:v>
                </c:pt>
                <c:pt idx="660">
                  <c:v>8.3345000000000002</c:v>
                </c:pt>
                <c:pt idx="661">
                  <c:v>8.4098000000000006</c:v>
                </c:pt>
                <c:pt idx="662">
                  <c:v>8.51</c:v>
                </c:pt>
                <c:pt idx="663">
                  <c:v>8.6127000000000002</c:v>
                </c:pt>
                <c:pt idx="664">
                  <c:v>8.7016000000000009</c:v>
                </c:pt>
                <c:pt idx="665">
                  <c:v>8.7840999999999987</c:v>
                </c:pt>
                <c:pt idx="666">
                  <c:v>8.8683000000000014</c:v>
                </c:pt>
                <c:pt idx="667">
                  <c:v>8.9368000000000034</c:v>
                </c:pt>
                <c:pt idx="668">
                  <c:v>8.9977</c:v>
                </c:pt>
                <c:pt idx="669">
                  <c:v>9.0505000000000067</c:v>
                </c:pt>
                <c:pt idx="670">
                  <c:v>9.0950000000000006</c:v>
                </c:pt>
                <c:pt idx="671">
                  <c:v>9.1308999999999987</c:v>
                </c:pt>
                <c:pt idx="672">
                  <c:v>9.139800000000001</c:v>
                </c:pt>
                <c:pt idx="673">
                  <c:v>9.1396000000000015</c:v>
                </c:pt>
                <c:pt idx="674">
                  <c:v>9.1212999999999962</c:v>
                </c:pt>
                <c:pt idx="675">
                  <c:v>9.0762</c:v>
                </c:pt>
                <c:pt idx="676">
                  <c:v>9.0050000000000008</c:v>
                </c:pt>
                <c:pt idx="677">
                  <c:v>8.9006000000000007</c:v>
                </c:pt>
                <c:pt idx="678">
                  <c:v>8.7569000000000035</c:v>
                </c:pt>
                <c:pt idx="679">
                  <c:v>8.5622000000000007</c:v>
                </c:pt>
                <c:pt idx="680">
                  <c:v>8.3312000000000008</c:v>
                </c:pt>
                <c:pt idx="681">
                  <c:v>7.9740000000000002</c:v>
                </c:pt>
                <c:pt idx="682">
                  <c:v>7.6472999999999987</c:v>
                </c:pt>
                <c:pt idx="683">
                  <c:v>7.1248999999999851</c:v>
                </c:pt>
                <c:pt idx="684">
                  <c:v>6.5792999999999999</c:v>
                </c:pt>
                <c:pt idx="685">
                  <c:v>5.9248999999999956</c:v>
                </c:pt>
                <c:pt idx="686">
                  <c:v>5.1907999999999976</c:v>
                </c:pt>
                <c:pt idx="687">
                  <c:v>4.4161000000000001</c:v>
                </c:pt>
                <c:pt idx="688">
                  <c:v>3.6122000000000001</c:v>
                </c:pt>
                <c:pt idx="689">
                  <c:v>2.8976000000000002</c:v>
                </c:pt>
                <c:pt idx="690">
                  <c:v>2.3540999999999981</c:v>
                </c:pt>
                <c:pt idx="691">
                  <c:v>2.0693000000000001</c:v>
                </c:pt>
                <c:pt idx="692">
                  <c:v>2.1067</c:v>
                </c:pt>
                <c:pt idx="693">
                  <c:v>2.454299999999999</c:v>
                </c:pt>
                <c:pt idx="694">
                  <c:v>3.0539000000000001</c:v>
                </c:pt>
                <c:pt idx="695">
                  <c:v>3.8189999999999991</c:v>
                </c:pt>
                <c:pt idx="696">
                  <c:v>4.6674999999999862</c:v>
                </c:pt>
                <c:pt idx="697">
                  <c:v>5.5154999999999994</c:v>
                </c:pt>
                <c:pt idx="698">
                  <c:v>6.3574999999999946</c:v>
                </c:pt>
                <c:pt idx="699">
                  <c:v>7.1226999999999956</c:v>
                </c:pt>
                <c:pt idx="700">
                  <c:v>7.8370999999999986</c:v>
                </c:pt>
                <c:pt idx="701">
                  <c:v>8.5112999999999985</c:v>
                </c:pt>
                <c:pt idx="702">
                  <c:v>9.0982999999999983</c:v>
                </c:pt>
                <c:pt idx="703">
                  <c:v>9.6228000000000016</c:v>
                </c:pt>
                <c:pt idx="704">
                  <c:v>10.102</c:v>
                </c:pt>
                <c:pt idx="705">
                  <c:v>10.522</c:v>
                </c:pt>
                <c:pt idx="706">
                  <c:v>10.914999999999999</c:v>
                </c:pt>
                <c:pt idx="707">
                  <c:v>11.269</c:v>
                </c:pt>
                <c:pt idx="708">
                  <c:v>11.603</c:v>
                </c:pt>
                <c:pt idx="709">
                  <c:v>11.894</c:v>
                </c:pt>
                <c:pt idx="710">
                  <c:v>12.185</c:v>
                </c:pt>
                <c:pt idx="711">
                  <c:v>12.44</c:v>
                </c:pt>
                <c:pt idx="712">
                  <c:v>12.669</c:v>
                </c:pt>
                <c:pt idx="713">
                  <c:v>12.888999999999999</c:v>
                </c:pt>
                <c:pt idx="714">
                  <c:v>13.097</c:v>
                </c:pt>
                <c:pt idx="715">
                  <c:v>13.292999999999999</c:v>
                </c:pt>
                <c:pt idx="716">
                  <c:v>13.494999999999999</c:v>
                </c:pt>
                <c:pt idx="717">
                  <c:v>13.662000000000001</c:v>
                </c:pt>
                <c:pt idx="718">
                  <c:v>13.832000000000001</c:v>
                </c:pt>
                <c:pt idx="719">
                  <c:v>13.984999999999999</c:v>
                </c:pt>
                <c:pt idx="720">
                  <c:v>14.141999999999999</c:v>
                </c:pt>
                <c:pt idx="721">
                  <c:v>14.279</c:v>
                </c:pt>
                <c:pt idx="722">
                  <c:v>14.419</c:v>
                </c:pt>
                <c:pt idx="723">
                  <c:v>14.561999999999999</c:v>
                </c:pt>
                <c:pt idx="724">
                  <c:v>14.683999999999999</c:v>
                </c:pt>
                <c:pt idx="725">
                  <c:v>14.807</c:v>
                </c:pt>
                <c:pt idx="726">
                  <c:v>14.933</c:v>
                </c:pt>
                <c:pt idx="727">
                  <c:v>15.061</c:v>
                </c:pt>
                <c:pt idx="728">
                  <c:v>15.164999999999999</c:v>
                </c:pt>
                <c:pt idx="729">
                  <c:v>15.27</c:v>
                </c:pt>
                <c:pt idx="730">
                  <c:v>15.378</c:v>
                </c:pt>
                <c:pt idx="731">
                  <c:v>15.486000000000001</c:v>
                </c:pt>
                <c:pt idx="732">
                  <c:v>15.569000000000001</c:v>
                </c:pt>
                <c:pt idx="733">
                  <c:v>15.68</c:v>
                </c:pt>
                <c:pt idx="734">
                  <c:v>15.765000000000001</c:v>
                </c:pt>
                <c:pt idx="735">
                  <c:v>15.851000000000001</c:v>
                </c:pt>
                <c:pt idx="736">
                  <c:v>15.936999999999999</c:v>
                </c:pt>
                <c:pt idx="737">
                  <c:v>16.024999999999999</c:v>
                </c:pt>
                <c:pt idx="738">
                  <c:v>16.084</c:v>
                </c:pt>
                <c:pt idx="739">
                  <c:v>16.143000000000001</c:v>
                </c:pt>
                <c:pt idx="740">
                  <c:v>16.202999999999999</c:v>
                </c:pt>
                <c:pt idx="741">
                  <c:v>16.233000000000001</c:v>
                </c:pt>
                <c:pt idx="742">
                  <c:v>16.294</c:v>
                </c:pt>
                <c:pt idx="743">
                  <c:v>16.385999999999999</c:v>
                </c:pt>
                <c:pt idx="744">
                  <c:v>16.478999999999999</c:v>
                </c:pt>
                <c:pt idx="745">
                  <c:v>16.573</c:v>
                </c:pt>
                <c:pt idx="746">
                  <c:v>16.635999999999999</c:v>
                </c:pt>
                <c:pt idx="747">
                  <c:v>16.7</c:v>
                </c:pt>
                <c:pt idx="748">
                  <c:v>16.763999999999999</c:v>
                </c:pt>
                <c:pt idx="749">
                  <c:v>16.829000000000001</c:v>
                </c:pt>
                <c:pt idx="750">
                  <c:v>16.861000000000001</c:v>
                </c:pt>
                <c:pt idx="751">
                  <c:v>16.893999999999991</c:v>
                </c:pt>
                <c:pt idx="752">
                  <c:v>16.925999999999981</c:v>
                </c:pt>
                <c:pt idx="753">
                  <c:v>16.959</c:v>
                </c:pt>
                <c:pt idx="754">
                  <c:v>16.992000000000001</c:v>
                </c:pt>
                <c:pt idx="755">
                  <c:v>16.992000000000001</c:v>
                </c:pt>
                <c:pt idx="756">
                  <c:v>16.992000000000001</c:v>
                </c:pt>
                <c:pt idx="757">
                  <c:v>16.991</c:v>
                </c:pt>
                <c:pt idx="758">
                  <c:v>16.957999999999991</c:v>
                </c:pt>
                <c:pt idx="759">
                  <c:v>16.890999999999991</c:v>
                </c:pt>
                <c:pt idx="760">
                  <c:v>16.792999999999999</c:v>
                </c:pt>
                <c:pt idx="761">
                  <c:v>16.663</c:v>
                </c:pt>
                <c:pt idx="762">
                  <c:v>16.442</c:v>
                </c:pt>
                <c:pt idx="763">
                  <c:v>16.135999999999999</c:v>
                </c:pt>
                <c:pt idx="764">
                  <c:v>15.784000000000001</c:v>
                </c:pt>
                <c:pt idx="765">
                  <c:v>15.420999999999999</c:v>
                </c:pt>
                <c:pt idx="766">
                  <c:v>15.233000000000001</c:v>
                </c:pt>
                <c:pt idx="767">
                  <c:v>15.313000000000001</c:v>
                </c:pt>
                <c:pt idx="768">
                  <c:v>15.67</c:v>
                </c:pt>
                <c:pt idx="769">
                  <c:v>16.074000000000009</c:v>
                </c:pt>
                <c:pt idx="770">
                  <c:v>16.47</c:v>
                </c:pt>
                <c:pt idx="771">
                  <c:v>16.789000000000001</c:v>
                </c:pt>
                <c:pt idx="772">
                  <c:v>17.02</c:v>
                </c:pt>
                <c:pt idx="773">
                  <c:v>17.189</c:v>
                </c:pt>
                <c:pt idx="774">
                  <c:v>17.326000000000001</c:v>
                </c:pt>
                <c:pt idx="775">
                  <c:v>17.431000000000001</c:v>
                </c:pt>
                <c:pt idx="776">
                  <c:v>17.536999999999999</c:v>
                </c:pt>
                <c:pt idx="777">
                  <c:v>17.608000000000001</c:v>
                </c:pt>
                <c:pt idx="778">
                  <c:v>17.643999999999991</c:v>
                </c:pt>
                <c:pt idx="779">
                  <c:v>17.68</c:v>
                </c:pt>
                <c:pt idx="780">
                  <c:v>17.716000000000001</c:v>
                </c:pt>
                <c:pt idx="781">
                  <c:v>17.751999999999999</c:v>
                </c:pt>
                <c:pt idx="782">
                  <c:v>17.751999999999999</c:v>
                </c:pt>
                <c:pt idx="783">
                  <c:v>17.788</c:v>
                </c:pt>
                <c:pt idx="784">
                  <c:v>17.788</c:v>
                </c:pt>
                <c:pt idx="785">
                  <c:v>17.786999999999999</c:v>
                </c:pt>
                <c:pt idx="786">
                  <c:v>17.824000000000009</c:v>
                </c:pt>
                <c:pt idx="787">
                  <c:v>17.824000000000009</c:v>
                </c:pt>
                <c:pt idx="788">
                  <c:v>17.786000000000001</c:v>
                </c:pt>
                <c:pt idx="789">
                  <c:v>17.786000000000001</c:v>
                </c:pt>
                <c:pt idx="790">
                  <c:v>17.786000000000001</c:v>
                </c:pt>
                <c:pt idx="791">
                  <c:v>17.785</c:v>
                </c:pt>
                <c:pt idx="792">
                  <c:v>17.748000000000001</c:v>
                </c:pt>
                <c:pt idx="793">
                  <c:v>17.748000000000001</c:v>
                </c:pt>
                <c:pt idx="794">
                  <c:v>17.710999999999999</c:v>
                </c:pt>
                <c:pt idx="795">
                  <c:v>17.710999999999999</c:v>
                </c:pt>
                <c:pt idx="796">
                  <c:v>17.673999999999999</c:v>
                </c:pt>
                <c:pt idx="797">
                  <c:v>17.673999999999999</c:v>
                </c:pt>
                <c:pt idx="798">
                  <c:v>17.637</c:v>
                </c:pt>
                <c:pt idx="799">
                  <c:v>17.600999999999999</c:v>
                </c:pt>
                <c:pt idx="800">
                  <c:v>17.565000000000001</c:v>
                </c:pt>
                <c:pt idx="801">
                  <c:v>17.529</c:v>
                </c:pt>
                <c:pt idx="802">
                  <c:v>17.492999999999981</c:v>
                </c:pt>
                <c:pt idx="803">
                  <c:v>17.457000000000001</c:v>
                </c:pt>
                <c:pt idx="804">
                  <c:v>17.420999999999999</c:v>
                </c:pt>
                <c:pt idx="805">
                  <c:v>17.385999999999999</c:v>
                </c:pt>
                <c:pt idx="806">
                  <c:v>17.315999999999999</c:v>
                </c:pt>
                <c:pt idx="807">
                  <c:v>17.280999999999999</c:v>
                </c:pt>
                <c:pt idx="808">
                  <c:v>17.245999999999999</c:v>
                </c:pt>
                <c:pt idx="809">
                  <c:v>17.177</c:v>
                </c:pt>
                <c:pt idx="810">
                  <c:v>17.141999999999999</c:v>
                </c:pt>
                <c:pt idx="811">
                  <c:v>17.108000000000001</c:v>
                </c:pt>
                <c:pt idx="812">
                  <c:v>17.04</c:v>
                </c:pt>
                <c:pt idx="813">
                  <c:v>16.972999999999999</c:v>
                </c:pt>
                <c:pt idx="814">
                  <c:v>16.905999999999999</c:v>
                </c:pt>
                <c:pt idx="815">
                  <c:v>16.873000000000001</c:v>
                </c:pt>
                <c:pt idx="816">
                  <c:v>16.806999999999999</c:v>
                </c:pt>
                <c:pt idx="817">
                  <c:v>16.742000000000001</c:v>
                </c:pt>
                <c:pt idx="818">
                  <c:v>16.645</c:v>
                </c:pt>
                <c:pt idx="819">
                  <c:v>16.581</c:v>
                </c:pt>
                <c:pt idx="820">
                  <c:v>16.516999999999999</c:v>
                </c:pt>
                <c:pt idx="821">
                  <c:v>16.454000000000001</c:v>
                </c:pt>
                <c:pt idx="822">
                  <c:v>16.361000000000001</c:v>
                </c:pt>
                <c:pt idx="823">
                  <c:v>16.268000000000001</c:v>
                </c:pt>
                <c:pt idx="824">
                  <c:v>16.207000000000001</c:v>
                </c:pt>
                <c:pt idx="825">
                  <c:v>16.117000000000001</c:v>
                </c:pt>
                <c:pt idx="826">
                  <c:v>16.027000000000001</c:v>
                </c:pt>
                <c:pt idx="827">
                  <c:v>15.939</c:v>
                </c:pt>
                <c:pt idx="828">
                  <c:v>15.823</c:v>
                </c:pt>
                <c:pt idx="829">
                  <c:v>15.708</c:v>
                </c:pt>
                <c:pt idx="830">
                  <c:v>15.595000000000001</c:v>
                </c:pt>
                <c:pt idx="831">
                  <c:v>15.457000000000001</c:v>
                </c:pt>
                <c:pt idx="832">
                  <c:v>15.321</c:v>
                </c:pt>
                <c:pt idx="833">
                  <c:v>15.161</c:v>
                </c:pt>
                <c:pt idx="834">
                  <c:v>15.03</c:v>
                </c:pt>
                <c:pt idx="835">
                  <c:v>14.952999999999999</c:v>
                </c:pt>
                <c:pt idx="836">
                  <c:v>14.927</c:v>
                </c:pt>
                <c:pt idx="837">
                  <c:v>14.875999999999999</c:v>
                </c:pt>
                <c:pt idx="838">
                  <c:v>14.8</c:v>
                </c:pt>
                <c:pt idx="839">
                  <c:v>14.725</c:v>
                </c:pt>
                <c:pt idx="840">
                  <c:v>14.627000000000001</c:v>
                </c:pt>
                <c:pt idx="841">
                  <c:v>14.53</c:v>
                </c:pt>
                <c:pt idx="842">
                  <c:v>14.433999999999999</c:v>
                </c:pt>
                <c:pt idx="843">
                  <c:v>14.316000000000001</c:v>
                </c:pt>
                <c:pt idx="844">
                  <c:v>14.223000000000001</c:v>
                </c:pt>
                <c:pt idx="845">
                  <c:v>14.109</c:v>
                </c:pt>
                <c:pt idx="846">
                  <c:v>13.974</c:v>
                </c:pt>
                <c:pt idx="847">
                  <c:v>13.864000000000001</c:v>
                </c:pt>
                <c:pt idx="848">
                  <c:v>13.734</c:v>
                </c:pt>
                <c:pt idx="849">
                  <c:v>13.606999999999999</c:v>
                </c:pt>
                <c:pt idx="850">
                  <c:v>13.481999999999999</c:v>
                </c:pt>
                <c:pt idx="851">
                  <c:v>13.359</c:v>
                </c:pt>
                <c:pt idx="852">
                  <c:v>13.218999999999999</c:v>
                </c:pt>
                <c:pt idx="853">
                  <c:v>13.082000000000001</c:v>
                </c:pt>
                <c:pt idx="854">
                  <c:v>12.949</c:v>
                </c:pt>
                <c:pt idx="855">
                  <c:v>12.817</c:v>
                </c:pt>
                <c:pt idx="856">
                  <c:v>12.670999999999999</c:v>
                </c:pt>
                <c:pt idx="857">
                  <c:v>12.545999999999999</c:v>
                </c:pt>
                <c:pt idx="858">
                  <c:v>12.404999999999999</c:v>
                </c:pt>
                <c:pt idx="859">
                  <c:v>12.269</c:v>
                </c:pt>
                <c:pt idx="860">
                  <c:v>12.118</c:v>
                </c:pt>
                <c:pt idx="861">
                  <c:v>11.972</c:v>
                </c:pt>
                <c:pt idx="862">
                  <c:v>11.829000000000001</c:v>
                </c:pt>
                <c:pt idx="863">
                  <c:v>11.69</c:v>
                </c:pt>
                <c:pt idx="864">
                  <c:v>11.539</c:v>
                </c:pt>
                <c:pt idx="865">
                  <c:v>11.378</c:v>
                </c:pt>
                <c:pt idx="866">
                  <c:v>11.236000000000001</c:v>
                </c:pt>
                <c:pt idx="867">
                  <c:v>11.07</c:v>
                </c:pt>
                <c:pt idx="868">
                  <c:v>10.922000000000001</c:v>
                </c:pt>
                <c:pt idx="869">
                  <c:v>10.765000000000001</c:v>
                </c:pt>
                <c:pt idx="870">
                  <c:v>10.601000000000001</c:v>
                </c:pt>
                <c:pt idx="871">
                  <c:v>10.43</c:v>
                </c:pt>
                <c:pt idx="872">
                  <c:v>10.263999999999999</c:v>
                </c:pt>
                <c:pt idx="873">
                  <c:v>10.093</c:v>
                </c:pt>
                <c:pt idx="874">
                  <c:v>9.9166000000000007</c:v>
                </c:pt>
                <c:pt idx="875">
                  <c:v>9.7361999999999984</c:v>
                </c:pt>
                <c:pt idx="876">
                  <c:v>9.5326000000000004</c:v>
                </c:pt>
                <c:pt idx="877">
                  <c:v>9.2997000000000014</c:v>
                </c:pt>
                <c:pt idx="878">
                  <c:v>9.0249000000000006</c:v>
                </c:pt>
                <c:pt idx="879">
                  <c:v>8.6676000000000002</c:v>
                </c:pt>
                <c:pt idx="880">
                  <c:v>8.2275000000000009</c:v>
                </c:pt>
                <c:pt idx="881">
                  <c:v>8.0140000000000011</c:v>
                </c:pt>
                <c:pt idx="882">
                  <c:v>8.0837000000000003</c:v>
                </c:pt>
                <c:pt idx="883">
                  <c:v>8.1546000000000003</c:v>
                </c:pt>
                <c:pt idx="884">
                  <c:v>8.1545000000000005</c:v>
                </c:pt>
                <c:pt idx="885">
                  <c:v>8.0833000000000013</c:v>
                </c:pt>
                <c:pt idx="886">
                  <c:v>7.9447999999999999</c:v>
                </c:pt>
                <c:pt idx="887">
                  <c:v>7.8110999999999997</c:v>
                </c:pt>
                <c:pt idx="888">
                  <c:v>7.6820999999999957</c:v>
                </c:pt>
                <c:pt idx="889">
                  <c:v>7.4968000000000004</c:v>
                </c:pt>
                <c:pt idx="890">
                  <c:v>7.3205999999999891</c:v>
                </c:pt>
                <c:pt idx="891">
                  <c:v>7.1528999999999892</c:v>
                </c:pt>
                <c:pt idx="892">
                  <c:v>6.9928999999999997</c:v>
                </c:pt>
                <c:pt idx="893">
                  <c:v>6.8403</c:v>
                </c:pt>
                <c:pt idx="894">
                  <c:v>6.6944999999999872</c:v>
                </c:pt>
                <c:pt idx="895">
                  <c:v>6.5099</c:v>
                </c:pt>
                <c:pt idx="896">
                  <c:v>6.3357000000000001</c:v>
                </c:pt>
                <c:pt idx="897">
                  <c:v>6.1708999999999996</c:v>
                </c:pt>
                <c:pt idx="898">
                  <c:v>6.0147999999999966</c:v>
                </c:pt>
                <c:pt idx="899">
                  <c:v>5.8667999999999996</c:v>
                </c:pt>
                <c:pt idx="900">
                  <c:v>5.6920999999999893</c:v>
                </c:pt>
                <c:pt idx="901">
                  <c:v>5.5279999999999871</c:v>
                </c:pt>
                <c:pt idx="902">
                  <c:v>5.3734000000000002</c:v>
                </c:pt>
                <c:pt idx="903">
                  <c:v>5.1994999999999996</c:v>
                </c:pt>
                <c:pt idx="904">
                  <c:v>5.0369000000000002</c:v>
                </c:pt>
                <c:pt idx="905">
                  <c:v>4.8845999999999892</c:v>
                </c:pt>
                <c:pt idx="906">
                  <c:v>4.7186000000000003</c:v>
                </c:pt>
                <c:pt idx="907">
                  <c:v>4.5639999999999956</c:v>
                </c:pt>
                <c:pt idx="908">
                  <c:v>4.4196</c:v>
                </c:pt>
                <c:pt idx="909">
                  <c:v>4.2657999999999996</c:v>
                </c:pt>
                <c:pt idx="910">
                  <c:v>4.1055999999999946</c:v>
                </c:pt>
                <c:pt idx="911">
                  <c:v>3.9573999999999998</c:v>
                </c:pt>
                <c:pt idx="912">
                  <c:v>3.8054000000000001</c:v>
                </c:pt>
                <c:pt idx="913">
                  <c:v>3.6516000000000002</c:v>
                </c:pt>
                <c:pt idx="914">
                  <c:v>3.5103</c:v>
                </c:pt>
                <c:pt idx="915">
                  <c:v>3.3572000000000002</c:v>
                </c:pt>
                <c:pt idx="916">
                  <c:v>3.2174999999999998</c:v>
                </c:pt>
                <c:pt idx="917">
                  <c:v>3.079899999999999</c:v>
                </c:pt>
                <c:pt idx="918">
                  <c:v>2.9369999999999981</c:v>
                </c:pt>
                <c:pt idx="919">
                  <c:v>2.7995000000000001</c:v>
                </c:pt>
                <c:pt idx="920">
                  <c:v>2.6678000000000002</c:v>
                </c:pt>
                <c:pt idx="921">
                  <c:v>2.535899999999998</c:v>
                </c:pt>
                <c:pt idx="922">
                  <c:v>2.3999000000000001</c:v>
                </c:pt>
                <c:pt idx="923">
                  <c:v>2.2734000000000001</c:v>
                </c:pt>
                <c:pt idx="924">
                  <c:v>2.1509999999999998</c:v>
                </c:pt>
                <c:pt idx="925">
                  <c:v>2.0257999999999998</c:v>
                </c:pt>
                <c:pt idx="926">
                  <c:v>1.907999999999999</c:v>
                </c:pt>
                <c:pt idx="927">
                  <c:v>1.7912999999999999</c:v>
                </c:pt>
                <c:pt idx="928">
                  <c:v>1.6779999999999999</c:v>
                </c:pt>
                <c:pt idx="929">
                  <c:v>1.5669999999999999</c:v>
                </c:pt>
                <c:pt idx="930">
                  <c:v>1.4582999999999999</c:v>
                </c:pt>
                <c:pt idx="931">
                  <c:v>1.3540000000000001</c:v>
                </c:pt>
                <c:pt idx="932">
                  <c:v>1.2524</c:v>
                </c:pt>
                <c:pt idx="933">
                  <c:v>1.1544000000000001</c:v>
                </c:pt>
                <c:pt idx="934">
                  <c:v>1.0588</c:v>
                </c:pt>
                <c:pt idx="935">
                  <c:v>0.96640000000000004</c:v>
                </c:pt>
                <c:pt idx="936">
                  <c:v>0.88229000000000002</c:v>
                </c:pt>
                <c:pt idx="937">
                  <c:v>0.79491000000000001</c:v>
                </c:pt>
                <c:pt idx="938">
                  <c:v>0.71465999999999996</c:v>
                </c:pt>
                <c:pt idx="939">
                  <c:v>0.63873000000000002</c:v>
                </c:pt>
                <c:pt idx="940">
                  <c:v>0.56650999999999996</c:v>
                </c:pt>
                <c:pt idx="941">
                  <c:v>0.50280999999999998</c:v>
                </c:pt>
                <c:pt idx="942">
                  <c:v>0.44218000000000002</c:v>
                </c:pt>
                <c:pt idx="943">
                  <c:v>0.38601000000000002</c:v>
                </c:pt>
                <c:pt idx="944">
                  <c:v>0.33334999999999998</c:v>
                </c:pt>
                <c:pt idx="945">
                  <c:v>0.28341</c:v>
                </c:pt>
                <c:pt idx="946">
                  <c:v>0.23821999999999999</c:v>
                </c:pt>
                <c:pt idx="947">
                  <c:v>0.19670000000000001</c:v>
                </c:pt>
                <c:pt idx="948">
                  <c:v>0.16014999999999999</c:v>
                </c:pt>
                <c:pt idx="949">
                  <c:v>0.12817000000000001</c:v>
                </c:pt>
                <c:pt idx="950">
                  <c:v>0.10086000000000001</c:v>
                </c:pt>
                <c:pt idx="951">
                  <c:v>7.9554E-2</c:v>
                </c:pt>
                <c:pt idx="952">
                  <c:v>6.3061000000000006E-2</c:v>
                </c:pt>
                <c:pt idx="953">
                  <c:v>5.2151000000000003E-2</c:v>
                </c:pt>
                <c:pt idx="954">
                  <c:v>4.7123999999999999E-2</c:v>
                </c:pt>
                <c:pt idx="955">
                  <c:v>4.7946999999999997E-2</c:v>
                </c:pt>
                <c:pt idx="956">
                  <c:v>5.466E-2</c:v>
                </c:pt>
                <c:pt idx="957">
                  <c:v>6.7149E-2</c:v>
                </c:pt>
                <c:pt idx="958">
                  <c:v>8.5174E-2</c:v>
                </c:pt>
                <c:pt idx="959">
                  <c:v>0.1084</c:v>
                </c:pt>
                <c:pt idx="960">
                  <c:v>0.13632</c:v>
                </c:pt>
                <c:pt idx="961">
                  <c:v>0.16911999999999999</c:v>
                </c:pt>
                <c:pt idx="962">
                  <c:v>0.20643</c:v>
                </c:pt>
                <c:pt idx="963">
                  <c:v>0.24826999999999999</c:v>
                </c:pt>
                <c:pt idx="964">
                  <c:v>0.29432000000000003</c:v>
                </c:pt>
                <c:pt idx="965">
                  <c:v>0.34472999999999998</c:v>
                </c:pt>
                <c:pt idx="966">
                  <c:v>0.39883999999999997</c:v>
                </c:pt>
                <c:pt idx="967">
                  <c:v>0.45750999999999997</c:v>
                </c:pt>
                <c:pt idx="968">
                  <c:v>0.51827999999999996</c:v>
                </c:pt>
                <c:pt idx="969">
                  <c:v>0.58345000000000002</c:v>
                </c:pt>
                <c:pt idx="970">
                  <c:v>0.65303</c:v>
                </c:pt>
                <c:pt idx="971">
                  <c:v>0.72345000000000004</c:v>
                </c:pt>
                <c:pt idx="972">
                  <c:v>0.80018</c:v>
                </c:pt>
                <c:pt idx="973">
                  <c:v>0.88185999999999998</c:v>
                </c:pt>
                <c:pt idx="974">
                  <c:v>0.96589999999999998</c:v>
                </c:pt>
                <c:pt idx="975">
                  <c:v>1.0471999999999999</c:v>
                </c:pt>
                <c:pt idx="976">
                  <c:v>1.1357999999999999</c:v>
                </c:pt>
                <c:pt idx="977">
                  <c:v>1.2262999999999999</c:v>
                </c:pt>
                <c:pt idx="978">
                  <c:v>1.3201000000000001</c:v>
                </c:pt>
                <c:pt idx="979">
                  <c:v>1.4152</c:v>
                </c:pt>
                <c:pt idx="980">
                  <c:v>1.5148999999999999</c:v>
                </c:pt>
                <c:pt idx="981">
                  <c:v>1.6155999999999999</c:v>
                </c:pt>
                <c:pt idx="982">
                  <c:v>1.7174</c:v>
                </c:pt>
                <c:pt idx="983">
                  <c:v>1.8239000000000001</c:v>
                </c:pt>
                <c:pt idx="984">
                  <c:v>1.931</c:v>
                </c:pt>
                <c:pt idx="985">
                  <c:v>2.039899999999998</c:v>
                </c:pt>
                <c:pt idx="986">
                  <c:v>2.1490999999999998</c:v>
                </c:pt>
                <c:pt idx="987">
                  <c:v>2.2614000000000001</c:v>
                </c:pt>
                <c:pt idx="988">
                  <c:v>2.375599999999999</c:v>
                </c:pt>
                <c:pt idx="989">
                  <c:v>2.4904000000000002</c:v>
                </c:pt>
                <c:pt idx="990">
                  <c:v>2.5975000000000001</c:v>
                </c:pt>
                <c:pt idx="991">
                  <c:v>2.7075</c:v>
                </c:pt>
                <c:pt idx="992">
                  <c:v>2.8119999999999981</c:v>
                </c:pt>
                <c:pt idx="993">
                  <c:v>2.9085999999999999</c:v>
                </c:pt>
                <c:pt idx="994">
                  <c:v>2.9855999999999998</c:v>
                </c:pt>
                <c:pt idx="995">
                  <c:v>3.0123000000000002</c:v>
                </c:pt>
                <c:pt idx="996">
                  <c:v>2.976799999999999</c:v>
                </c:pt>
                <c:pt idx="997">
                  <c:v>2.8673000000000002</c:v>
                </c:pt>
                <c:pt idx="998">
                  <c:v>2.9083999999999999</c:v>
                </c:pt>
                <c:pt idx="999">
                  <c:v>3.1831</c:v>
                </c:pt>
                <c:pt idx="1000">
                  <c:v>3.5057999999999998</c:v>
                </c:pt>
                <c:pt idx="1001">
                  <c:v>3.7572000000000001</c:v>
                </c:pt>
                <c:pt idx="1002">
                  <c:v>3.968</c:v>
                </c:pt>
                <c:pt idx="1003">
                  <c:v>4.1517999999999997</c:v>
                </c:pt>
                <c:pt idx="1004">
                  <c:v>4.3158999999999956</c:v>
                </c:pt>
                <c:pt idx="1005">
                  <c:v>4.4737</c:v>
                </c:pt>
                <c:pt idx="1006">
                  <c:v>4.6439999999999957</c:v>
                </c:pt>
                <c:pt idx="1007">
                  <c:v>4.7808999999999999</c:v>
                </c:pt>
                <c:pt idx="1008">
                  <c:v>4.9264999999999999</c:v>
                </c:pt>
                <c:pt idx="1009">
                  <c:v>5.0816999999999997</c:v>
                </c:pt>
                <c:pt idx="1010">
                  <c:v>5.2191000000000001</c:v>
                </c:pt>
                <c:pt idx="1011">
                  <c:v>5.3644999999999872</c:v>
                </c:pt>
                <c:pt idx="1012">
                  <c:v>5.5186000000000002</c:v>
                </c:pt>
                <c:pt idx="1013">
                  <c:v>5.6486999999999998</c:v>
                </c:pt>
                <c:pt idx="1014">
                  <c:v>5.7854000000000001</c:v>
                </c:pt>
                <c:pt idx="1015">
                  <c:v>5.9291999999999998</c:v>
                </c:pt>
                <c:pt idx="1016">
                  <c:v>6.0807000000000002</c:v>
                </c:pt>
                <c:pt idx="1017">
                  <c:v>6.1997</c:v>
                </c:pt>
                <c:pt idx="1018">
                  <c:v>6.3662000000000001</c:v>
                </c:pt>
                <c:pt idx="1019">
                  <c:v>6.4973999999999998</c:v>
                </c:pt>
                <c:pt idx="1020">
                  <c:v>6.6342999999999996</c:v>
                </c:pt>
                <c:pt idx="1021">
                  <c:v>6.7774999999999999</c:v>
                </c:pt>
                <c:pt idx="1022">
                  <c:v>6.9272</c:v>
                </c:pt>
                <c:pt idx="1023">
                  <c:v>7.0308999999999999</c:v>
                </c:pt>
                <c:pt idx="1024">
                  <c:v>7.1927999999999956</c:v>
                </c:pt>
                <c:pt idx="1025">
                  <c:v>7.3050999999999986</c:v>
                </c:pt>
                <c:pt idx="1026">
                  <c:v>7.4806999999999997</c:v>
                </c:pt>
                <c:pt idx="1027">
                  <c:v>7.6026999999999987</c:v>
                </c:pt>
                <c:pt idx="1028">
                  <c:v>7.7288999999999977</c:v>
                </c:pt>
                <c:pt idx="1029">
                  <c:v>7.8596000000000004</c:v>
                </c:pt>
                <c:pt idx="1030">
                  <c:v>7.9950999999999999</c:v>
                </c:pt>
                <c:pt idx="1031">
                  <c:v>8.1355000000000004</c:v>
                </c:pt>
                <c:pt idx="1032">
                  <c:v>8.2811999999999983</c:v>
                </c:pt>
                <c:pt idx="1033">
                  <c:v>8.4017000000000035</c:v>
                </c:pt>
                <c:pt idx="1034">
                  <c:v>8.5339000000000009</c:v>
                </c:pt>
                <c:pt idx="1035">
                  <c:v>8.6623000000000001</c:v>
                </c:pt>
                <c:pt idx="1036">
                  <c:v>8.7948999999999984</c:v>
                </c:pt>
                <c:pt idx="1037">
                  <c:v>8.9231000000000016</c:v>
                </c:pt>
                <c:pt idx="1038">
                  <c:v>9.0552000000000028</c:v>
                </c:pt>
                <c:pt idx="1039">
                  <c:v>9.1823000000000015</c:v>
                </c:pt>
                <c:pt idx="1040">
                  <c:v>9.3038000000000007</c:v>
                </c:pt>
                <c:pt idx="1041">
                  <c:v>9.4286000000000012</c:v>
                </c:pt>
                <c:pt idx="1042">
                  <c:v>9.5470000000000006</c:v>
                </c:pt>
                <c:pt idx="1043">
                  <c:v>9.6685000000000034</c:v>
                </c:pt>
                <c:pt idx="1044">
                  <c:v>9.7934000000000001</c:v>
                </c:pt>
                <c:pt idx="1045">
                  <c:v>9.9108000000000001</c:v>
                </c:pt>
                <c:pt idx="1046">
                  <c:v>10.031000000000001</c:v>
                </c:pt>
                <c:pt idx="1047">
                  <c:v>10.154999999999999</c:v>
                </c:pt>
                <c:pt idx="1048">
                  <c:v>10.282</c:v>
                </c:pt>
                <c:pt idx="1049">
                  <c:v>10.4</c:v>
                </c:pt>
                <c:pt idx="1050">
                  <c:v>10.521000000000001</c:v>
                </c:pt>
                <c:pt idx="1051">
                  <c:v>10.632</c:v>
                </c:pt>
                <c:pt idx="1052">
                  <c:v>10.746</c:v>
                </c:pt>
                <c:pt idx="1053">
                  <c:v>10.863</c:v>
                </c:pt>
                <c:pt idx="1054">
                  <c:v>10.981999999999999</c:v>
                </c:pt>
                <c:pt idx="1055">
                  <c:v>11.09</c:v>
                </c:pt>
                <c:pt idx="1056">
                  <c:v>11.201000000000001</c:v>
                </c:pt>
                <c:pt idx="1057">
                  <c:v>11.3</c:v>
                </c:pt>
                <c:pt idx="1058">
                  <c:v>11.414999999999999</c:v>
                </c:pt>
                <c:pt idx="1059">
                  <c:v>11.516999999999999</c:v>
                </c:pt>
                <c:pt idx="1060">
                  <c:v>11.622</c:v>
                </c:pt>
                <c:pt idx="1061">
                  <c:v>11.728999999999999</c:v>
                </c:pt>
                <c:pt idx="1062">
                  <c:v>11.837</c:v>
                </c:pt>
                <c:pt idx="1063">
                  <c:v>11.932</c:v>
                </c:pt>
                <c:pt idx="1064">
                  <c:v>12.045</c:v>
                </c:pt>
                <c:pt idx="1065">
                  <c:v>12.144</c:v>
                </c:pt>
                <c:pt idx="1066">
                  <c:v>12.244</c:v>
                </c:pt>
                <c:pt idx="1067">
                  <c:v>12.346</c:v>
                </c:pt>
                <c:pt idx="1068">
                  <c:v>12.432</c:v>
                </c:pt>
                <c:pt idx="1069">
                  <c:v>12.537000000000001</c:v>
                </c:pt>
                <c:pt idx="1070">
                  <c:v>12.625999999999999</c:v>
                </c:pt>
                <c:pt idx="1071">
                  <c:v>12.717000000000001</c:v>
                </c:pt>
                <c:pt idx="1072">
                  <c:v>12.808</c:v>
                </c:pt>
                <c:pt idx="1073">
                  <c:v>12.901999999999999</c:v>
                </c:pt>
                <c:pt idx="1074">
                  <c:v>12.977</c:v>
                </c:pt>
                <c:pt idx="1075">
                  <c:v>13.073</c:v>
                </c:pt>
                <c:pt idx="1076">
                  <c:v>13.151</c:v>
                </c:pt>
                <c:pt idx="1077">
                  <c:v>13.249000000000001</c:v>
                </c:pt>
                <c:pt idx="1078">
                  <c:v>13.329000000000001</c:v>
                </c:pt>
                <c:pt idx="1079">
                  <c:v>13.41</c:v>
                </c:pt>
                <c:pt idx="1080">
                  <c:v>13.492000000000001</c:v>
                </c:pt>
                <c:pt idx="1081">
                  <c:v>13.574999999999999</c:v>
                </c:pt>
                <c:pt idx="1082">
                  <c:v>13.638</c:v>
                </c:pt>
                <c:pt idx="1083">
                  <c:v>13.723000000000001</c:v>
                </c:pt>
                <c:pt idx="1084">
                  <c:v>13.788</c:v>
                </c:pt>
                <c:pt idx="1085">
                  <c:v>13.874000000000001</c:v>
                </c:pt>
                <c:pt idx="1086">
                  <c:v>13.94</c:v>
                </c:pt>
                <c:pt idx="1087">
                  <c:v>14.007</c:v>
                </c:pt>
                <c:pt idx="1088">
                  <c:v>14.074</c:v>
                </c:pt>
                <c:pt idx="1089">
                  <c:v>14.141999999999999</c:v>
                </c:pt>
                <c:pt idx="1090">
                  <c:v>14.211</c:v>
                </c:pt>
                <c:pt idx="1091">
                  <c:v>14.28</c:v>
                </c:pt>
                <c:pt idx="1092">
                  <c:v>14.327</c:v>
                </c:pt>
                <c:pt idx="1093">
                  <c:v>14.397</c:v>
                </c:pt>
                <c:pt idx="1094">
                  <c:v>14.445</c:v>
                </c:pt>
                <c:pt idx="1095">
                  <c:v>14.492000000000001</c:v>
                </c:pt>
                <c:pt idx="1096">
                  <c:v>14.54</c:v>
                </c:pt>
                <c:pt idx="1097">
                  <c:v>14.589</c:v>
                </c:pt>
                <c:pt idx="1098">
                  <c:v>14.613</c:v>
                </c:pt>
                <c:pt idx="1099">
                  <c:v>14.637</c:v>
                </c:pt>
                <c:pt idx="1100">
                  <c:v>14.637</c:v>
                </c:pt>
                <c:pt idx="1101">
                  <c:v>14.612</c:v>
                </c:pt>
                <c:pt idx="1102">
                  <c:v>14.563000000000001</c:v>
                </c:pt>
                <c:pt idx="1103">
                  <c:v>14.513999999999999</c:v>
                </c:pt>
                <c:pt idx="1104">
                  <c:v>14.465999999999999</c:v>
                </c:pt>
                <c:pt idx="1105">
                  <c:v>14.513999999999999</c:v>
                </c:pt>
                <c:pt idx="1106">
                  <c:v>14.611000000000001</c:v>
                </c:pt>
                <c:pt idx="1107">
                  <c:v>14.709</c:v>
                </c:pt>
                <c:pt idx="1108">
                  <c:v>14.834</c:v>
                </c:pt>
                <c:pt idx="1109">
                  <c:v>14.885</c:v>
                </c:pt>
                <c:pt idx="1110">
                  <c:v>14.935</c:v>
                </c:pt>
                <c:pt idx="1111">
                  <c:v>14.91</c:v>
                </c:pt>
                <c:pt idx="1112">
                  <c:v>14.859</c:v>
                </c:pt>
                <c:pt idx="1113">
                  <c:v>14.733000000000001</c:v>
                </c:pt>
                <c:pt idx="1114">
                  <c:v>14.488</c:v>
                </c:pt>
                <c:pt idx="1115">
                  <c:v>14.023</c:v>
                </c:pt>
                <c:pt idx="1116">
                  <c:v>13.222</c:v>
                </c:pt>
                <c:pt idx="1117">
                  <c:v>11.987</c:v>
                </c:pt>
                <c:pt idx="1118">
                  <c:v>10.878</c:v>
                </c:pt>
                <c:pt idx="1119">
                  <c:v>11.260999999999999</c:v>
                </c:pt>
                <c:pt idx="1120">
                  <c:v>12.635</c:v>
                </c:pt>
                <c:pt idx="1121">
                  <c:v>13.757999999999999</c:v>
                </c:pt>
                <c:pt idx="1122">
                  <c:v>14.462</c:v>
                </c:pt>
                <c:pt idx="1123">
                  <c:v>14.907</c:v>
                </c:pt>
                <c:pt idx="1124">
                  <c:v>15.193</c:v>
                </c:pt>
                <c:pt idx="1125">
                  <c:v>15.381</c:v>
                </c:pt>
                <c:pt idx="1126">
                  <c:v>15.518000000000001</c:v>
                </c:pt>
                <c:pt idx="1127">
                  <c:v>15.602</c:v>
                </c:pt>
                <c:pt idx="1128">
                  <c:v>15.686</c:v>
                </c:pt>
                <c:pt idx="1129">
                  <c:v>15.743</c:v>
                </c:pt>
                <c:pt idx="1130">
                  <c:v>15.8</c:v>
                </c:pt>
                <c:pt idx="1131">
                  <c:v>15.8</c:v>
                </c:pt>
                <c:pt idx="1132">
                  <c:v>15.8</c:v>
                </c:pt>
                <c:pt idx="1133">
                  <c:v>15.827999999999999</c:v>
                </c:pt>
                <c:pt idx="1134">
                  <c:v>15.945</c:v>
                </c:pt>
                <c:pt idx="1135">
                  <c:v>16.033000000000001</c:v>
                </c:pt>
                <c:pt idx="1136">
                  <c:v>16.093</c:v>
                </c:pt>
                <c:pt idx="1137">
                  <c:v>16.123000000000001</c:v>
                </c:pt>
                <c:pt idx="1138">
                  <c:v>16.152000000000001</c:v>
                </c:pt>
                <c:pt idx="1139">
                  <c:v>16.181999999999999</c:v>
                </c:pt>
                <c:pt idx="1140">
                  <c:v>16.213000000000001</c:v>
                </c:pt>
                <c:pt idx="1141">
                  <c:v>16.212</c:v>
                </c:pt>
                <c:pt idx="1142">
                  <c:v>16.212</c:v>
                </c:pt>
                <c:pt idx="1143">
                  <c:v>16.181000000000001</c:v>
                </c:pt>
                <c:pt idx="1144">
                  <c:v>16.151</c:v>
                </c:pt>
                <c:pt idx="1145">
                  <c:v>16.091000000000001</c:v>
                </c:pt>
                <c:pt idx="1146">
                  <c:v>16.001000000000001</c:v>
                </c:pt>
                <c:pt idx="1147">
                  <c:v>15.942</c:v>
                </c:pt>
                <c:pt idx="1148">
                  <c:v>15.912000000000001</c:v>
                </c:pt>
                <c:pt idx="1149">
                  <c:v>15.971</c:v>
                </c:pt>
                <c:pt idx="1150">
                  <c:v>16.059000000000001</c:v>
                </c:pt>
                <c:pt idx="1151">
                  <c:v>16.149000000000001</c:v>
                </c:pt>
                <c:pt idx="1152">
                  <c:v>16.21</c:v>
                </c:pt>
                <c:pt idx="1153">
                  <c:v>16.271000000000001</c:v>
                </c:pt>
                <c:pt idx="1154">
                  <c:v>16.300999999999991</c:v>
                </c:pt>
                <c:pt idx="1155">
                  <c:v>16.300999999999991</c:v>
                </c:pt>
                <c:pt idx="1156">
                  <c:v>16.300999999999991</c:v>
                </c:pt>
                <c:pt idx="1157">
                  <c:v>16.3</c:v>
                </c:pt>
                <c:pt idx="1158">
                  <c:v>16.3</c:v>
                </c:pt>
                <c:pt idx="1159">
                  <c:v>16.3</c:v>
                </c:pt>
                <c:pt idx="1160">
                  <c:v>16.3</c:v>
                </c:pt>
                <c:pt idx="1161">
                  <c:v>16.298999999999999</c:v>
                </c:pt>
                <c:pt idx="1162">
                  <c:v>16.268000000000001</c:v>
                </c:pt>
                <c:pt idx="1163">
                  <c:v>16.207000000000001</c:v>
                </c:pt>
                <c:pt idx="1164">
                  <c:v>16.146000000000001</c:v>
                </c:pt>
                <c:pt idx="1165">
                  <c:v>16.026</c:v>
                </c:pt>
                <c:pt idx="1166">
                  <c:v>15.879</c:v>
                </c:pt>
                <c:pt idx="1167">
                  <c:v>15.677</c:v>
                </c:pt>
                <c:pt idx="1168">
                  <c:v>15.452999999999999</c:v>
                </c:pt>
                <c:pt idx="1169">
                  <c:v>15.236000000000001</c:v>
                </c:pt>
                <c:pt idx="1170">
                  <c:v>15.103</c:v>
                </c:pt>
                <c:pt idx="1171">
                  <c:v>15.156000000000001</c:v>
                </c:pt>
                <c:pt idx="1172">
                  <c:v>15.343</c:v>
                </c:pt>
                <c:pt idx="1173">
                  <c:v>15.590999999999999</c:v>
                </c:pt>
                <c:pt idx="1174">
                  <c:v>15.79</c:v>
                </c:pt>
                <c:pt idx="1175">
                  <c:v>15.935</c:v>
                </c:pt>
                <c:pt idx="1176">
                  <c:v>16.053000000000001</c:v>
                </c:pt>
                <c:pt idx="1177">
                  <c:v>16.113</c:v>
                </c:pt>
                <c:pt idx="1178">
                  <c:v>16.172999999999991</c:v>
                </c:pt>
                <c:pt idx="1179">
                  <c:v>16.202999999999999</c:v>
                </c:pt>
                <c:pt idx="1180">
                  <c:v>16.233000000000001</c:v>
                </c:pt>
                <c:pt idx="1181">
                  <c:v>16.263999999999999</c:v>
                </c:pt>
                <c:pt idx="1182">
                  <c:v>16.263000000000002</c:v>
                </c:pt>
                <c:pt idx="1183">
                  <c:v>16.263000000000002</c:v>
                </c:pt>
                <c:pt idx="1184">
                  <c:v>16.263000000000002</c:v>
                </c:pt>
                <c:pt idx="1185">
                  <c:v>16.263000000000002</c:v>
                </c:pt>
                <c:pt idx="1186">
                  <c:v>16.263000000000002</c:v>
                </c:pt>
                <c:pt idx="1187">
                  <c:v>16.231999999999999</c:v>
                </c:pt>
                <c:pt idx="1188">
                  <c:v>16.231000000000009</c:v>
                </c:pt>
                <c:pt idx="1189">
                  <c:v>16.201000000000001</c:v>
                </c:pt>
                <c:pt idx="1190">
                  <c:v>16.2</c:v>
                </c:pt>
                <c:pt idx="1191">
                  <c:v>16.170000000000009</c:v>
                </c:pt>
                <c:pt idx="1192">
                  <c:v>16.138999999999999</c:v>
                </c:pt>
                <c:pt idx="1193">
                  <c:v>16.138999999999999</c:v>
                </c:pt>
                <c:pt idx="1194">
                  <c:v>16.109000000000009</c:v>
                </c:pt>
                <c:pt idx="1195">
                  <c:v>16.079000000000001</c:v>
                </c:pt>
                <c:pt idx="1196">
                  <c:v>16.047999999999991</c:v>
                </c:pt>
                <c:pt idx="1197">
                  <c:v>16.018000000000001</c:v>
                </c:pt>
                <c:pt idx="1198">
                  <c:v>15.989000000000001</c:v>
                </c:pt>
                <c:pt idx="1199">
                  <c:v>15.959</c:v>
                </c:pt>
                <c:pt idx="1200">
                  <c:v>15.929</c:v>
                </c:pt>
                <c:pt idx="1201">
                  <c:v>15.9</c:v>
                </c:pt>
                <c:pt idx="1202">
                  <c:v>15.87</c:v>
                </c:pt>
                <c:pt idx="1203">
                  <c:v>15.840999999999999</c:v>
                </c:pt>
                <c:pt idx="1204">
                  <c:v>15.811999999999999</c:v>
                </c:pt>
                <c:pt idx="1205">
                  <c:v>15.754</c:v>
                </c:pt>
                <c:pt idx="1206">
                  <c:v>15.725</c:v>
                </c:pt>
                <c:pt idx="1207">
                  <c:v>15.667999999999999</c:v>
                </c:pt>
                <c:pt idx="1208">
                  <c:v>15.638999999999999</c:v>
                </c:pt>
                <c:pt idx="1209">
                  <c:v>15.611000000000001</c:v>
                </c:pt>
                <c:pt idx="1210">
                  <c:v>15.555</c:v>
                </c:pt>
                <c:pt idx="1211">
                  <c:v>15.526</c:v>
                </c:pt>
                <c:pt idx="1212">
                  <c:v>15.471</c:v>
                </c:pt>
                <c:pt idx="1213">
                  <c:v>15.416</c:v>
                </c:pt>
                <c:pt idx="1214">
                  <c:v>15.361000000000001</c:v>
                </c:pt>
                <c:pt idx="1215">
                  <c:v>15.333</c:v>
                </c:pt>
                <c:pt idx="1216">
                  <c:v>15.279</c:v>
                </c:pt>
                <c:pt idx="1217">
                  <c:v>15.199</c:v>
                </c:pt>
                <c:pt idx="1218">
                  <c:v>15.145</c:v>
                </c:pt>
                <c:pt idx="1219">
                  <c:v>15.092000000000001</c:v>
                </c:pt>
                <c:pt idx="1220">
                  <c:v>15.04</c:v>
                </c:pt>
                <c:pt idx="1221">
                  <c:v>14.962</c:v>
                </c:pt>
                <c:pt idx="1222">
                  <c:v>14.885</c:v>
                </c:pt>
                <c:pt idx="1223">
                  <c:v>14.808999999999999</c:v>
                </c:pt>
                <c:pt idx="1224">
                  <c:v>14.733000000000001</c:v>
                </c:pt>
                <c:pt idx="1225">
                  <c:v>14.634</c:v>
                </c:pt>
                <c:pt idx="1226">
                  <c:v>14.536</c:v>
                </c:pt>
                <c:pt idx="1227">
                  <c:v>14.44</c:v>
                </c:pt>
                <c:pt idx="1228">
                  <c:v>14.321</c:v>
                </c:pt>
                <c:pt idx="1229">
                  <c:v>14.182</c:v>
                </c:pt>
                <c:pt idx="1230">
                  <c:v>14.022</c:v>
                </c:pt>
                <c:pt idx="1231">
                  <c:v>13.845000000000001</c:v>
                </c:pt>
                <c:pt idx="1232">
                  <c:v>13.608000000000001</c:v>
                </c:pt>
                <c:pt idx="1233">
                  <c:v>13.339</c:v>
                </c:pt>
                <c:pt idx="1234">
                  <c:v>13.023</c:v>
                </c:pt>
                <c:pt idx="1235">
                  <c:v>12.632</c:v>
                </c:pt>
                <c:pt idx="1236">
                  <c:v>12.263999999999999</c:v>
                </c:pt>
                <c:pt idx="1237">
                  <c:v>12.015000000000001</c:v>
                </c:pt>
                <c:pt idx="1238">
                  <c:v>11.965999999999999</c:v>
                </c:pt>
                <c:pt idx="1239">
                  <c:v>12.08</c:v>
                </c:pt>
                <c:pt idx="1240">
                  <c:v>12.246</c:v>
                </c:pt>
                <c:pt idx="1241">
                  <c:v>12.382999999999999</c:v>
                </c:pt>
                <c:pt idx="1242">
                  <c:v>12.47</c:v>
                </c:pt>
                <c:pt idx="1243">
                  <c:v>12.505000000000001</c:v>
                </c:pt>
                <c:pt idx="1244">
                  <c:v>12.505000000000001</c:v>
                </c:pt>
                <c:pt idx="1245">
                  <c:v>12.452</c:v>
                </c:pt>
                <c:pt idx="1246">
                  <c:v>12.33</c:v>
                </c:pt>
                <c:pt idx="1247">
                  <c:v>12.195</c:v>
                </c:pt>
                <c:pt idx="1248">
                  <c:v>12.029</c:v>
                </c:pt>
                <c:pt idx="1249">
                  <c:v>11.9</c:v>
                </c:pt>
                <c:pt idx="1250">
                  <c:v>11.805</c:v>
                </c:pt>
                <c:pt idx="1251">
                  <c:v>11.680999999999999</c:v>
                </c:pt>
                <c:pt idx="1252">
                  <c:v>11.545</c:v>
                </c:pt>
                <c:pt idx="1253">
                  <c:v>11.368</c:v>
                </c:pt>
                <c:pt idx="1254">
                  <c:v>11.141</c:v>
                </c:pt>
                <c:pt idx="1255">
                  <c:v>10.91</c:v>
                </c:pt>
                <c:pt idx="1256">
                  <c:v>10.676</c:v>
                </c:pt>
                <c:pt idx="1257">
                  <c:v>10.416</c:v>
                </c:pt>
                <c:pt idx="1258">
                  <c:v>10.124000000000001</c:v>
                </c:pt>
                <c:pt idx="1259">
                  <c:v>9.7421999999999986</c:v>
                </c:pt>
                <c:pt idx="1260">
                  <c:v>9.3030000000000008</c:v>
                </c:pt>
                <c:pt idx="1261">
                  <c:v>8.8344000000000005</c:v>
                </c:pt>
                <c:pt idx="1262">
                  <c:v>8.4437000000000015</c:v>
                </c:pt>
                <c:pt idx="1263">
                  <c:v>8.2541000000000011</c:v>
                </c:pt>
                <c:pt idx="1264">
                  <c:v>8.1807000000000034</c:v>
                </c:pt>
                <c:pt idx="1265">
                  <c:v>8.0378999999999987</c:v>
                </c:pt>
                <c:pt idx="1266">
                  <c:v>7.8334000000000001</c:v>
                </c:pt>
                <c:pt idx="1267">
                  <c:v>7.577</c:v>
                </c:pt>
                <c:pt idx="1268">
                  <c:v>7.2237999999999998</c:v>
                </c:pt>
                <c:pt idx="1269">
                  <c:v>6.8030999999999997</c:v>
                </c:pt>
                <c:pt idx="1270">
                  <c:v>6.3015999999999996</c:v>
                </c:pt>
                <c:pt idx="1271">
                  <c:v>5.8000999999999996</c:v>
                </c:pt>
                <c:pt idx="1272">
                  <c:v>5.2864000000000004</c:v>
                </c:pt>
                <c:pt idx="1273">
                  <c:v>4.7172999999999998</c:v>
                </c:pt>
                <c:pt idx="1274">
                  <c:v>4.1542999999999974</c:v>
                </c:pt>
                <c:pt idx="1275">
                  <c:v>3.5811999999999999</c:v>
                </c:pt>
                <c:pt idx="1276">
                  <c:v>3.0192000000000001</c:v>
                </c:pt>
                <c:pt idx="1277">
                  <c:v>2.4872000000000001</c:v>
                </c:pt>
                <c:pt idx="1278">
                  <c:v>1.9973000000000001</c:v>
                </c:pt>
                <c:pt idx="1279">
                  <c:v>1.5716000000000001</c:v>
                </c:pt>
                <c:pt idx="1280">
                  <c:v>1.2357</c:v>
                </c:pt>
                <c:pt idx="1281">
                  <c:v>1.0062</c:v>
                </c:pt>
                <c:pt idx="1282">
                  <c:v>0.89993000000000001</c:v>
                </c:pt>
                <c:pt idx="1283">
                  <c:v>0.93005000000000004</c:v>
                </c:pt>
                <c:pt idx="1284">
                  <c:v>1.0867</c:v>
                </c:pt>
                <c:pt idx="1285">
                  <c:v>1.3582000000000001</c:v>
                </c:pt>
                <c:pt idx="1286">
                  <c:v>1.7249000000000001</c:v>
                </c:pt>
                <c:pt idx="1287">
                  <c:v>2.1633</c:v>
                </c:pt>
                <c:pt idx="1288">
                  <c:v>2.6480000000000001</c:v>
                </c:pt>
                <c:pt idx="1289">
                  <c:v>3.1610999999999998</c:v>
                </c:pt>
                <c:pt idx="1290">
                  <c:v>3.7008999999999999</c:v>
                </c:pt>
                <c:pt idx="1291">
                  <c:v>4.2250999999999994</c:v>
                </c:pt>
                <c:pt idx="1292">
                  <c:v>4.7625999999999946</c:v>
                </c:pt>
                <c:pt idx="1293">
                  <c:v>5.2560000000000002</c:v>
                </c:pt>
                <c:pt idx="1294">
                  <c:v>5.7286000000000001</c:v>
                </c:pt>
                <c:pt idx="1295">
                  <c:v>6.1760000000000002</c:v>
                </c:pt>
                <c:pt idx="1296">
                  <c:v>6.5628999999999964</c:v>
                </c:pt>
                <c:pt idx="1297">
                  <c:v>6.9522000000000004</c:v>
                </c:pt>
                <c:pt idx="1298">
                  <c:v>7.2774000000000001</c:v>
                </c:pt>
                <c:pt idx="1299">
                  <c:v>7.5739000000000001</c:v>
                </c:pt>
                <c:pt idx="1300">
                  <c:v>7.8298999999999976</c:v>
                </c:pt>
                <c:pt idx="1301">
                  <c:v>8.1048000000000009</c:v>
                </c:pt>
                <c:pt idx="1302">
                  <c:v>8.3246000000000002</c:v>
                </c:pt>
                <c:pt idx="1303">
                  <c:v>8.5175000000000001</c:v>
                </c:pt>
                <c:pt idx="1304">
                  <c:v>8.6952000000000016</c:v>
                </c:pt>
                <c:pt idx="1305">
                  <c:v>8.8378000000000014</c:v>
                </c:pt>
                <c:pt idx="1306">
                  <c:v>8.9679000000000002</c:v>
                </c:pt>
                <c:pt idx="1307">
                  <c:v>9.0839000000000034</c:v>
                </c:pt>
                <c:pt idx="1308">
                  <c:v>9.1752000000000002</c:v>
                </c:pt>
                <c:pt idx="1309">
                  <c:v>9.2591000000000001</c:v>
                </c:pt>
                <c:pt idx="1310">
                  <c:v>9.3254000000000001</c:v>
                </c:pt>
                <c:pt idx="1311">
                  <c:v>9.3830000000000027</c:v>
                </c:pt>
                <c:pt idx="1312">
                  <c:v>9.4316000000000013</c:v>
                </c:pt>
                <c:pt idx="1313">
                  <c:v>9.4609000000000005</c:v>
                </c:pt>
                <c:pt idx="1314">
                  <c:v>9.4905000000000008</c:v>
                </c:pt>
                <c:pt idx="1315">
                  <c:v>9.5003000000000011</c:v>
                </c:pt>
                <c:pt idx="1316">
                  <c:v>9.5101000000000013</c:v>
                </c:pt>
                <c:pt idx="1317">
                  <c:v>9.51</c:v>
                </c:pt>
                <c:pt idx="1318">
                  <c:v>9.5099</c:v>
                </c:pt>
                <c:pt idx="1319">
                  <c:v>9.4899000000000004</c:v>
                </c:pt>
                <c:pt idx="1320">
                  <c:v>9.4798000000000027</c:v>
                </c:pt>
                <c:pt idx="1321">
                  <c:v>9.4501000000000008</c:v>
                </c:pt>
                <c:pt idx="1322">
                  <c:v>9.4206000000000003</c:v>
                </c:pt>
                <c:pt idx="1323">
                  <c:v>9.3912000000000013</c:v>
                </c:pt>
                <c:pt idx="1324">
                  <c:v>9.3525000000000098</c:v>
                </c:pt>
                <c:pt idx="1325">
                  <c:v>9.3045000000000027</c:v>
                </c:pt>
                <c:pt idx="1326">
                  <c:v>9.2570000000000014</c:v>
                </c:pt>
                <c:pt idx="1327">
                  <c:v>9.2100000000000009</c:v>
                </c:pt>
                <c:pt idx="1328">
                  <c:v>9.1544000000000008</c:v>
                </c:pt>
                <c:pt idx="1329">
                  <c:v>9.0993999999999993</c:v>
                </c:pt>
                <c:pt idx="1330">
                  <c:v>9.0451000000000015</c:v>
                </c:pt>
                <c:pt idx="1331">
                  <c:v>8.9826000000000032</c:v>
                </c:pt>
                <c:pt idx="1332">
                  <c:v>8.9210000000000012</c:v>
                </c:pt>
                <c:pt idx="1333">
                  <c:v>8.8518000000000008</c:v>
                </c:pt>
                <c:pt idx="1334">
                  <c:v>8.7836000000000034</c:v>
                </c:pt>
                <c:pt idx="1335">
                  <c:v>8.7081999999999962</c:v>
                </c:pt>
                <c:pt idx="1336">
                  <c:v>8.6260000000000012</c:v>
                </c:pt>
                <c:pt idx="1337">
                  <c:v>8.5455000000000005</c:v>
                </c:pt>
                <c:pt idx="1338">
                  <c:v>8.4587000000000003</c:v>
                </c:pt>
                <c:pt idx="1339">
                  <c:v>8.3737000000000013</c:v>
                </c:pt>
                <c:pt idx="1340">
                  <c:v>8.3205000000000027</c:v>
                </c:pt>
                <c:pt idx="1341">
                  <c:v>8.2457000000000011</c:v>
                </c:pt>
                <c:pt idx="1342">
                  <c:v>8.1005000000000003</c:v>
                </c:pt>
                <c:pt idx="1343">
                  <c:v>8.0298000000000016</c:v>
                </c:pt>
                <c:pt idx="1344">
                  <c:v>7.9603999999999999</c:v>
                </c:pt>
                <c:pt idx="1345">
                  <c:v>7.8922999999999996</c:v>
                </c:pt>
                <c:pt idx="1346">
                  <c:v>7.7595999999999998</c:v>
                </c:pt>
                <c:pt idx="1347">
                  <c:v>7.6949999999999861</c:v>
                </c:pt>
                <c:pt idx="1348">
                  <c:v>7.5690999999999997</c:v>
                </c:pt>
                <c:pt idx="1349">
                  <c:v>7.5077999999999996</c:v>
                </c:pt>
                <c:pt idx="1350">
                  <c:v>7.3882000000000003</c:v>
                </c:pt>
                <c:pt idx="1351">
                  <c:v>7.2725</c:v>
                </c:pt>
                <c:pt idx="1352">
                  <c:v>7.1605999999999872</c:v>
                </c:pt>
                <c:pt idx="1353">
                  <c:v>7.0522</c:v>
                </c:pt>
                <c:pt idx="1354">
                  <c:v>6.9471999999999996</c:v>
                </c:pt>
                <c:pt idx="1355">
                  <c:v>6.8453999999999997</c:v>
                </c:pt>
                <c:pt idx="1356">
                  <c:v>6.7465999999999999</c:v>
                </c:pt>
                <c:pt idx="1357">
                  <c:v>6.6039999999999957</c:v>
                </c:pt>
                <c:pt idx="1358">
                  <c:v>6.5124000000000004</c:v>
                </c:pt>
                <c:pt idx="1359">
                  <c:v>6.3798000000000004</c:v>
                </c:pt>
                <c:pt idx="1360">
                  <c:v>6.2527999999999997</c:v>
                </c:pt>
                <c:pt idx="1361">
                  <c:v>6.1308999999999996</c:v>
                </c:pt>
                <c:pt idx="1362">
                  <c:v>6.0138999999999996</c:v>
                </c:pt>
                <c:pt idx="1363">
                  <c:v>5.8649999999999842</c:v>
                </c:pt>
                <c:pt idx="1364">
                  <c:v>5.7583000000000002</c:v>
                </c:pt>
                <c:pt idx="1365">
                  <c:v>5.6220999999999872</c:v>
                </c:pt>
                <c:pt idx="1366">
                  <c:v>5.4611000000000001</c:v>
                </c:pt>
                <c:pt idx="1367">
                  <c:v>5.3391000000000002</c:v>
                </c:pt>
                <c:pt idx="1368">
                  <c:v>5.1942999999999966</c:v>
                </c:pt>
                <c:pt idx="1369">
                  <c:v>5.0574999999999974</c:v>
                </c:pt>
                <c:pt idx="1370">
                  <c:v>4.9029999999999996</c:v>
                </c:pt>
                <c:pt idx="1371">
                  <c:v>4.7347000000000001</c:v>
                </c:pt>
                <c:pt idx="1372">
                  <c:v>4.5781000000000001</c:v>
                </c:pt>
                <c:pt idx="1373">
                  <c:v>4.4318999999999997</c:v>
                </c:pt>
                <c:pt idx="1374">
                  <c:v>4.2576000000000001</c:v>
                </c:pt>
                <c:pt idx="1375">
                  <c:v>4.0800999999999998</c:v>
                </c:pt>
                <c:pt idx="1376">
                  <c:v>3.9018000000000002</c:v>
                </c:pt>
                <c:pt idx="1377">
                  <c:v>3.7109000000000001</c:v>
                </c:pt>
                <c:pt idx="1378">
                  <c:v>3.5135000000000001</c:v>
                </c:pt>
                <c:pt idx="1379">
                  <c:v>3.3147000000000002</c:v>
                </c:pt>
                <c:pt idx="1380">
                  <c:v>3.0897000000000001</c:v>
                </c:pt>
                <c:pt idx="1381">
                  <c:v>2.8616000000000001</c:v>
                </c:pt>
                <c:pt idx="1382">
                  <c:v>2.6246999999999998</c:v>
                </c:pt>
                <c:pt idx="1383">
                  <c:v>2.3639000000000001</c:v>
                </c:pt>
                <c:pt idx="1384">
                  <c:v>2.0954000000000002</c:v>
                </c:pt>
                <c:pt idx="1385">
                  <c:v>1.8149999999999999</c:v>
                </c:pt>
                <c:pt idx="1386">
                  <c:v>1.5313000000000001</c:v>
                </c:pt>
                <c:pt idx="1387">
                  <c:v>1.2527999999999999</c:v>
                </c:pt>
                <c:pt idx="1388">
                  <c:v>1.0049999999999999</c:v>
                </c:pt>
                <c:pt idx="1389">
                  <c:v>0.80784999999999996</c:v>
                </c:pt>
                <c:pt idx="1390">
                  <c:v>0.69355999999999995</c:v>
                </c:pt>
                <c:pt idx="1391">
                  <c:v>0.68518000000000001</c:v>
                </c:pt>
                <c:pt idx="1392">
                  <c:v>0.77439000000000002</c:v>
                </c:pt>
                <c:pt idx="1393">
                  <c:v>0.92896999999999996</c:v>
                </c:pt>
                <c:pt idx="1394">
                  <c:v>1.1119000000000001</c:v>
                </c:pt>
                <c:pt idx="1395">
                  <c:v>1.2839</c:v>
                </c:pt>
                <c:pt idx="1396">
                  <c:v>1.425</c:v>
                </c:pt>
                <c:pt idx="1397">
                  <c:v>1.5224</c:v>
                </c:pt>
                <c:pt idx="1398">
                  <c:v>1.5789</c:v>
                </c:pt>
                <c:pt idx="1399">
                  <c:v>1.6003000000000001</c:v>
                </c:pt>
                <c:pt idx="1400">
                  <c:v>1.5907</c:v>
                </c:pt>
                <c:pt idx="1401">
                  <c:v>1.5580000000000001</c:v>
                </c:pt>
                <c:pt idx="1402">
                  <c:v>1.5073000000000001</c:v>
                </c:pt>
                <c:pt idx="1403">
                  <c:v>1.4421999999999999</c:v>
                </c:pt>
                <c:pt idx="1404">
                  <c:v>1.3703000000000001</c:v>
                </c:pt>
                <c:pt idx="1405">
                  <c:v>1.2899</c:v>
                </c:pt>
                <c:pt idx="1406">
                  <c:v>1.2052</c:v>
                </c:pt>
                <c:pt idx="1407">
                  <c:v>1.1196999999999999</c:v>
                </c:pt>
                <c:pt idx="1408">
                  <c:v>1.0322</c:v>
                </c:pt>
                <c:pt idx="1409">
                  <c:v>0.94466000000000006</c:v>
                </c:pt>
                <c:pt idx="1410">
                  <c:v>0.85721000000000003</c:v>
                </c:pt>
                <c:pt idx="1411">
                  <c:v>0.77424000000000004</c:v>
                </c:pt>
                <c:pt idx="1412">
                  <c:v>0.69340999999999997</c:v>
                </c:pt>
                <c:pt idx="1413">
                  <c:v>0.61482000000000003</c:v>
                </c:pt>
                <c:pt idx="1414">
                  <c:v>0.53978999999999999</c:v>
                </c:pt>
                <c:pt idx="1415">
                  <c:v>0.46803</c:v>
                </c:pt>
                <c:pt idx="1416">
                  <c:v>0.40231</c:v>
                </c:pt>
                <c:pt idx="1417">
                  <c:v>0.34014</c:v>
                </c:pt>
                <c:pt idx="1418">
                  <c:v>0.28397</c:v>
                </c:pt>
                <c:pt idx="1419">
                  <c:v>0.23300000000000001</c:v>
                </c:pt>
                <c:pt idx="1420">
                  <c:v>0.18834000000000001</c:v>
                </c:pt>
                <c:pt idx="1421">
                  <c:v>0.14940000000000001</c:v>
                </c:pt>
                <c:pt idx="1422">
                  <c:v>0.11667</c:v>
                </c:pt>
                <c:pt idx="1423">
                  <c:v>9.1273000000000007E-2</c:v>
                </c:pt>
                <c:pt idx="1424">
                  <c:v>7.3080000000000006E-2</c:v>
                </c:pt>
                <c:pt idx="1425">
                  <c:v>6.2484999999999999E-2</c:v>
                </c:pt>
                <c:pt idx="1426">
                  <c:v>5.9447E-2</c:v>
                </c:pt>
                <c:pt idx="1427">
                  <c:v>6.4589999999999995E-2</c:v>
                </c:pt>
                <c:pt idx="1428">
                  <c:v>7.7790999999999999E-2</c:v>
                </c:pt>
                <c:pt idx="1429">
                  <c:v>9.8121E-2</c:v>
                </c:pt>
                <c:pt idx="1430">
                  <c:v>0.12519</c:v>
                </c:pt>
                <c:pt idx="1431">
                  <c:v>0.15897</c:v>
                </c:pt>
                <c:pt idx="1432">
                  <c:v>0.19885</c:v>
                </c:pt>
                <c:pt idx="1433">
                  <c:v>0.24459</c:v>
                </c:pt>
                <c:pt idx="1434">
                  <c:v>0.29572999999999999</c:v>
                </c:pt>
                <c:pt idx="1435">
                  <c:v>0.35108</c:v>
                </c:pt>
                <c:pt idx="1436">
                  <c:v>0.41064000000000001</c:v>
                </c:pt>
                <c:pt idx="1437">
                  <c:v>0.47363</c:v>
                </c:pt>
                <c:pt idx="1438">
                  <c:v>0.53966000000000003</c:v>
                </c:pt>
                <c:pt idx="1439">
                  <c:v>0.60812999999999995</c:v>
                </c:pt>
                <c:pt idx="1440">
                  <c:v>0.68074000000000001</c:v>
                </c:pt>
                <c:pt idx="1441">
                  <c:v>0.75836000000000003</c:v>
                </c:pt>
                <c:pt idx="1442">
                  <c:v>0.84397</c:v>
                </c:pt>
                <c:pt idx="1443">
                  <c:v>0.92849999999999999</c:v>
                </c:pt>
                <c:pt idx="1444">
                  <c:v>1.0230999999999999</c:v>
                </c:pt>
                <c:pt idx="1445">
                  <c:v>1.117</c:v>
                </c:pt>
                <c:pt idx="1446">
                  <c:v>1.2114</c:v>
                </c:pt>
                <c:pt idx="1447">
                  <c:v>1.3081</c:v>
                </c:pt>
                <c:pt idx="1448">
                  <c:v>1.4036999999999991</c:v>
                </c:pt>
                <c:pt idx="1449">
                  <c:v>1.5023</c:v>
                </c:pt>
                <c:pt idx="1450">
                  <c:v>1.5993999999999999</c:v>
                </c:pt>
              </c:numCache>
            </c:numRef>
          </c:yVal>
          <c:smooth val="0"/>
          <c:extLst>
            <c:ext xmlns:c16="http://schemas.microsoft.com/office/drawing/2014/chart" uri="{C3380CC4-5D6E-409C-BE32-E72D297353CC}">
              <c16:uniqueId val="{00000002-C8E3-4307-9B3B-4A4A93024739}"/>
            </c:ext>
          </c:extLst>
        </c:ser>
        <c:dLbls>
          <c:showLegendKey val="0"/>
          <c:showVal val="0"/>
          <c:showCatName val="0"/>
          <c:showSerName val="0"/>
          <c:showPercent val="0"/>
          <c:showBubbleSize val="0"/>
        </c:dLbls>
        <c:axId val="360093968"/>
        <c:axId val="360091224"/>
      </c:scatterChart>
      <c:valAx>
        <c:axId val="360093968"/>
        <c:scaling>
          <c:orientation val="minMax"/>
          <c:max val="1000"/>
          <c:min val="2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rtl="1">
                  <a:defRPr sz="1000" b="0" i="0" u="none" strike="noStrike" kern="1200" baseline="0">
                    <a:solidFill>
                      <a:schemeClr val="tx1">
                        <a:lumMod val="65000"/>
                        <a:lumOff val="35000"/>
                      </a:schemeClr>
                    </a:solidFill>
                    <a:latin typeface="+mn-lt"/>
                    <a:ea typeface="+mn-ea"/>
                    <a:cs typeface="+mn-cs"/>
                  </a:defRPr>
                </a:pPr>
                <a:r>
                  <a:rPr lang="ar-EG" sz="1200" b="0" i="0" baseline="0">
                    <a:effectLst/>
                    <a:latin typeface="Times New Roman" panose="02020603050405020304" pitchFamily="18" charset="0"/>
                    <a:cs typeface="Traditional Arabic" panose="02020603050405020304" pitchFamily="18" charset="-78"/>
                  </a:rPr>
                  <a:t>التردد</a:t>
                </a:r>
                <a:r>
                  <a:rPr lang="ar-EG" sz="1000" b="0" i="0" baseline="0">
                    <a:effectLst/>
                    <a:latin typeface="Times New Roman" panose="02020603050405020304" pitchFamily="18" charset="0"/>
                    <a:cs typeface="Traditional Arabic" panose="02020603050405020304" pitchFamily="18" charset="-78"/>
                  </a:rPr>
                  <a:t> </a:t>
                </a:r>
                <a:r>
                  <a:rPr lang="en-US" sz="1000" b="0" i="0" baseline="0">
                    <a:effectLst/>
                    <a:latin typeface="Times New Roman" panose="02020603050405020304" pitchFamily="18" charset="0"/>
                    <a:cs typeface="Traditional Arabic" panose="02020603050405020304" pitchFamily="18" charset="-78"/>
                  </a:rPr>
                  <a:t> </a:t>
                </a:r>
                <a:r>
                  <a:rPr lang="en-US" sz="900" b="0" i="0" baseline="0">
                    <a:effectLst/>
                    <a:latin typeface="Times New Roman" panose="02020603050405020304" pitchFamily="18" charset="0"/>
                    <a:cs typeface="Traditional Arabic" panose="02020603050405020304" pitchFamily="18" charset="-78"/>
                  </a:rPr>
                  <a:t>(GHz)</a:t>
                </a:r>
                <a:endParaRPr lang="en-US" sz="900" baseline="0">
                  <a:effectLst/>
                  <a:latin typeface="Times New Roman" panose="02020603050405020304" pitchFamily="18" charset="0"/>
                  <a:cs typeface="Traditional Arabic" panose="02020603050405020304" pitchFamily="18" charset="-78"/>
                </a:endParaRP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091224"/>
        <c:crosses val="autoZero"/>
        <c:crossBetween val="midCat"/>
      </c:valAx>
      <c:valAx>
        <c:axId val="360091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rtl="1">
                  <a:defRPr sz="1000" b="0" i="0" u="none" strike="noStrike" kern="1200" baseline="0">
                    <a:solidFill>
                      <a:schemeClr val="tx1">
                        <a:lumMod val="65000"/>
                        <a:lumOff val="35000"/>
                      </a:schemeClr>
                    </a:solidFill>
                    <a:latin typeface="Times New Roman" panose="02020603050405020304" pitchFamily="18" charset="0"/>
                    <a:ea typeface="+mn-ea"/>
                    <a:cs typeface="Traditional Arabic" panose="02020603050405020304" pitchFamily="18" charset="-78"/>
                  </a:defRPr>
                </a:pPr>
                <a:r>
                  <a:rPr lang="ar-EG" sz="1200" b="0" i="0" u="none" strike="noStrike" baseline="0">
                    <a:effectLst/>
                    <a:latin typeface="Times New Roman" panose="02020603050405020304" pitchFamily="18" charset="0"/>
                    <a:cs typeface="Traditional Arabic" panose="02020603050405020304" pitchFamily="18" charset="-78"/>
                  </a:rPr>
                  <a:t>مسافة الفصل الدنيا </a:t>
                </a:r>
                <a:r>
                  <a:rPr lang="en-US" sz="900" b="0" i="0" u="none" strike="noStrike" baseline="0">
                    <a:effectLst/>
                    <a:latin typeface="Times New Roman" panose="02020603050405020304" pitchFamily="18" charset="0"/>
                    <a:cs typeface="Traditional Arabic" panose="02020603050405020304" pitchFamily="18" charset="-78"/>
                  </a:rPr>
                  <a:t>(km)</a:t>
                </a:r>
                <a:endParaRPr lang="en-US" sz="900" baseline="0">
                  <a:latin typeface="Times New Roman" panose="02020603050405020304" pitchFamily="18" charset="0"/>
                  <a:cs typeface="Traditional Arabic" panose="02020603050405020304" pitchFamily="18" charset="-78"/>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093968"/>
        <c:crosses val="autoZero"/>
        <c:crossBetween val="midCat"/>
      </c:valAx>
      <c:spPr>
        <a:noFill/>
        <a:ln>
          <a:noFill/>
        </a:ln>
        <a:effectLst/>
      </c:spPr>
    </c:plotArea>
    <c:legend>
      <c:legendPos val="b"/>
      <c:layout>
        <c:manualLayout>
          <c:xMode val="edge"/>
          <c:yMode val="edge"/>
          <c:x val="0.66701801414685802"/>
          <c:y val="4.6269943167024298E-2"/>
          <c:w val="0.28370132808209197"/>
          <c:h val="0.28966420691189498"/>
        </c:manualLayout>
      </c:layout>
      <c:overlay val="0"/>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993937063599495E-2"/>
          <c:y val="4.3392504930966497E-2"/>
          <c:w val="0.859589804459156"/>
          <c:h val="0.785391293543928"/>
        </c:manualLayout>
      </c:layout>
      <c:scatterChart>
        <c:scatterStyle val="smoothMarker"/>
        <c:varyColors val="0"/>
        <c:ser>
          <c:idx val="0"/>
          <c:order val="0"/>
          <c:tx>
            <c:v>Traditional Building</c:v>
          </c:tx>
          <c:spPr>
            <a:ln w="19050" cap="rnd">
              <a:solidFill>
                <a:schemeClr val="tx1"/>
              </a:solidFill>
              <a:round/>
            </a:ln>
            <a:effectLst/>
          </c:spPr>
          <c:marker>
            <c:symbol val="none"/>
          </c:marker>
          <c:xVal>
            <c:numRef>
              <c:f>Sheet1!$A$2:$A$177</c:f>
              <c:numCache>
                <c:formatCode>General</c:formatCode>
                <c:ptCount val="176"/>
                <c:pt idx="0">
                  <c:v>0.1</c:v>
                </c:pt>
                <c:pt idx="1">
                  <c:v>1</c:v>
                </c:pt>
                <c:pt idx="2">
                  <c:v>10</c:v>
                </c:pt>
                <c:pt idx="3">
                  <c:v>20</c:v>
                </c:pt>
                <c:pt idx="4">
                  <c:v>30</c:v>
                </c:pt>
                <c:pt idx="5">
                  <c:v>40</c:v>
                </c:pt>
                <c:pt idx="6">
                  <c:v>50</c:v>
                </c:pt>
                <c:pt idx="7">
                  <c:v>60</c:v>
                </c:pt>
                <c:pt idx="8">
                  <c:v>70</c:v>
                </c:pt>
                <c:pt idx="9">
                  <c:v>80</c:v>
                </c:pt>
                <c:pt idx="10">
                  <c:v>90</c:v>
                </c:pt>
                <c:pt idx="11">
                  <c:v>100</c:v>
                </c:pt>
                <c:pt idx="12">
                  <c:v>110</c:v>
                </c:pt>
                <c:pt idx="13">
                  <c:v>120</c:v>
                </c:pt>
                <c:pt idx="14">
                  <c:v>130</c:v>
                </c:pt>
                <c:pt idx="15">
                  <c:v>140</c:v>
                </c:pt>
                <c:pt idx="16">
                  <c:v>150</c:v>
                </c:pt>
                <c:pt idx="17">
                  <c:v>160</c:v>
                </c:pt>
                <c:pt idx="18">
                  <c:v>170</c:v>
                </c:pt>
                <c:pt idx="19">
                  <c:v>180</c:v>
                </c:pt>
                <c:pt idx="20">
                  <c:v>190</c:v>
                </c:pt>
                <c:pt idx="21">
                  <c:v>200</c:v>
                </c:pt>
                <c:pt idx="22">
                  <c:v>210</c:v>
                </c:pt>
                <c:pt idx="23">
                  <c:v>220</c:v>
                </c:pt>
                <c:pt idx="24">
                  <c:v>230</c:v>
                </c:pt>
                <c:pt idx="25">
                  <c:v>240</c:v>
                </c:pt>
                <c:pt idx="26">
                  <c:v>250</c:v>
                </c:pt>
                <c:pt idx="27">
                  <c:v>260</c:v>
                </c:pt>
                <c:pt idx="28">
                  <c:v>270</c:v>
                </c:pt>
                <c:pt idx="29">
                  <c:v>280</c:v>
                </c:pt>
                <c:pt idx="30">
                  <c:v>290</c:v>
                </c:pt>
                <c:pt idx="31">
                  <c:v>300</c:v>
                </c:pt>
                <c:pt idx="32">
                  <c:v>310</c:v>
                </c:pt>
                <c:pt idx="33">
                  <c:v>320</c:v>
                </c:pt>
                <c:pt idx="34">
                  <c:v>330</c:v>
                </c:pt>
                <c:pt idx="35">
                  <c:v>340</c:v>
                </c:pt>
                <c:pt idx="36">
                  <c:v>350</c:v>
                </c:pt>
                <c:pt idx="37">
                  <c:v>360</c:v>
                </c:pt>
                <c:pt idx="38">
                  <c:v>370</c:v>
                </c:pt>
                <c:pt idx="39">
                  <c:v>380</c:v>
                </c:pt>
                <c:pt idx="40">
                  <c:v>390</c:v>
                </c:pt>
                <c:pt idx="41">
                  <c:v>400</c:v>
                </c:pt>
                <c:pt idx="42">
                  <c:v>410</c:v>
                </c:pt>
                <c:pt idx="43">
                  <c:v>420</c:v>
                </c:pt>
                <c:pt idx="44">
                  <c:v>430</c:v>
                </c:pt>
                <c:pt idx="45">
                  <c:v>440</c:v>
                </c:pt>
                <c:pt idx="46">
                  <c:v>450</c:v>
                </c:pt>
                <c:pt idx="47">
                  <c:v>460</c:v>
                </c:pt>
                <c:pt idx="48">
                  <c:v>470</c:v>
                </c:pt>
                <c:pt idx="49">
                  <c:v>480</c:v>
                </c:pt>
                <c:pt idx="50">
                  <c:v>490</c:v>
                </c:pt>
                <c:pt idx="51">
                  <c:v>500</c:v>
                </c:pt>
                <c:pt idx="52">
                  <c:v>510</c:v>
                </c:pt>
                <c:pt idx="53">
                  <c:v>520</c:v>
                </c:pt>
                <c:pt idx="54">
                  <c:v>530</c:v>
                </c:pt>
                <c:pt idx="55">
                  <c:v>540</c:v>
                </c:pt>
                <c:pt idx="56">
                  <c:v>550</c:v>
                </c:pt>
                <c:pt idx="57">
                  <c:v>560</c:v>
                </c:pt>
                <c:pt idx="58">
                  <c:v>570</c:v>
                </c:pt>
                <c:pt idx="59">
                  <c:v>580</c:v>
                </c:pt>
                <c:pt idx="60">
                  <c:v>590</c:v>
                </c:pt>
                <c:pt idx="61">
                  <c:v>600</c:v>
                </c:pt>
                <c:pt idx="62">
                  <c:v>610</c:v>
                </c:pt>
                <c:pt idx="63">
                  <c:v>620</c:v>
                </c:pt>
                <c:pt idx="64">
                  <c:v>630</c:v>
                </c:pt>
                <c:pt idx="65">
                  <c:v>640</c:v>
                </c:pt>
                <c:pt idx="66">
                  <c:v>650</c:v>
                </c:pt>
                <c:pt idx="67">
                  <c:v>660</c:v>
                </c:pt>
                <c:pt idx="68">
                  <c:v>670</c:v>
                </c:pt>
                <c:pt idx="69">
                  <c:v>680</c:v>
                </c:pt>
                <c:pt idx="70">
                  <c:v>690</c:v>
                </c:pt>
                <c:pt idx="71">
                  <c:v>700</c:v>
                </c:pt>
                <c:pt idx="72">
                  <c:v>710</c:v>
                </c:pt>
                <c:pt idx="73">
                  <c:v>720</c:v>
                </c:pt>
                <c:pt idx="74">
                  <c:v>730</c:v>
                </c:pt>
                <c:pt idx="75">
                  <c:v>740</c:v>
                </c:pt>
                <c:pt idx="76">
                  <c:v>750</c:v>
                </c:pt>
                <c:pt idx="77">
                  <c:v>760</c:v>
                </c:pt>
                <c:pt idx="78">
                  <c:v>770</c:v>
                </c:pt>
                <c:pt idx="79">
                  <c:v>780</c:v>
                </c:pt>
                <c:pt idx="80">
                  <c:v>790</c:v>
                </c:pt>
                <c:pt idx="81">
                  <c:v>800</c:v>
                </c:pt>
                <c:pt idx="82">
                  <c:v>810</c:v>
                </c:pt>
                <c:pt idx="83">
                  <c:v>820</c:v>
                </c:pt>
                <c:pt idx="84">
                  <c:v>830</c:v>
                </c:pt>
                <c:pt idx="85">
                  <c:v>840</c:v>
                </c:pt>
                <c:pt idx="86">
                  <c:v>850</c:v>
                </c:pt>
                <c:pt idx="87">
                  <c:v>860</c:v>
                </c:pt>
                <c:pt idx="88">
                  <c:v>870</c:v>
                </c:pt>
                <c:pt idx="89">
                  <c:v>880</c:v>
                </c:pt>
                <c:pt idx="90">
                  <c:v>890</c:v>
                </c:pt>
                <c:pt idx="91">
                  <c:v>900</c:v>
                </c:pt>
                <c:pt idx="92">
                  <c:v>910</c:v>
                </c:pt>
                <c:pt idx="93">
                  <c:v>920</c:v>
                </c:pt>
                <c:pt idx="94">
                  <c:v>930</c:v>
                </c:pt>
                <c:pt idx="95">
                  <c:v>940</c:v>
                </c:pt>
                <c:pt idx="96">
                  <c:v>950</c:v>
                </c:pt>
                <c:pt idx="97">
                  <c:v>960</c:v>
                </c:pt>
                <c:pt idx="98">
                  <c:v>970</c:v>
                </c:pt>
                <c:pt idx="99">
                  <c:v>980</c:v>
                </c:pt>
                <c:pt idx="100">
                  <c:v>990</c:v>
                </c:pt>
                <c:pt idx="101">
                  <c:v>1000</c:v>
                </c:pt>
                <c:pt idx="102">
                  <c:v>1010</c:v>
                </c:pt>
                <c:pt idx="103">
                  <c:v>1020</c:v>
                </c:pt>
                <c:pt idx="104">
                  <c:v>1030</c:v>
                </c:pt>
                <c:pt idx="105">
                  <c:v>1040</c:v>
                </c:pt>
                <c:pt idx="106">
                  <c:v>1050</c:v>
                </c:pt>
                <c:pt idx="107">
                  <c:v>1060</c:v>
                </c:pt>
                <c:pt idx="108">
                  <c:v>1070</c:v>
                </c:pt>
                <c:pt idx="109">
                  <c:v>1080</c:v>
                </c:pt>
                <c:pt idx="110">
                  <c:v>1090</c:v>
                </c:pt>
                <c:pt idx="111">
                  <c:v>1100</c:v>
                </c:pt>
                <c:pt idx="112">
                  <c:v>1110</c:v>
                </c:pt>
                <c:pt idx="113">
                  <c:v>1120</c:v>
                </c:pt>
                <c:pt idx="114">
                  <c:v>1130</c:v>
                </c:pt>
                <c:pt idx="115">
                  <c:v>1140</c:v>
                </c:pt>
                <c:pt idx="116">
                  <c:v>1150</c:v>
                </c:pt>
                <c:pt idx="117">
                  <c:v>1160</c:v>
                </c:pt>
                <c:pt idx="118">
                  <c:v>1170</c:v>
                </c:pt>
                <c:pt idx="119">
                  <c:v>1180</c:v>
                </c:pt>
                <c:pt idx="120">
                  <c:v>1190</c:v>
                </c:pt>
                <c:pt idx="121">
                  <c:v>1200</c:v>
                </c:pt>
                <c:pt idx="122">
                  <c:v>1210</c:v>
                </c:pt>
                <c:pt idx="123">
                  <c:v>1220</c:v>
                </c:pt>
                <c:pt idx="124">
                  <c:v>1230</c:v>
                </c:pt>
                <c:pt idx="125">
                  <c:v>1240</c:v>
                </c:pt>
                <c:pt idx="126">
                  <c:v>1250</c:v>
                </c:pt>
                <c:pt idx="127">
                  <c:v>1260</c:v>
                </c:pt>
                <c:pt idx="128">
                  <c:v>1270</c:v>
                </c:pt>
                <c:pt idx="129">
                  <c:v>1280</c:v>
                </c:pt>
                <c:pt idx="130">
                  <c:v>1290</c:v>
                </c:pt>
                <c:pt idx="131">
                  <c:v>1300</c:v>
                </c:pt>
                <c:pt idx="132">
                  <c:v>1310</c:v>
                </c:pt>
                <c:pt idx="133">
                  <c:v>1320</c:v>
                </c:pt>
                <c:pt idx="134">
                  <c:v>1330</c:v>
                </c:pt>
                <c:pt idx="135">
                  <c:v>1340</c:v>
                </c:pt>
                <c:pt idx="136">
                  <c:v>1350</c:v>
                </c:pt>
                <c:pt idx="137">
                  <c:v>1360</c:v>
                </c:pt>
                <c:pt idx="138">
                  <c:v>1370</c:v>
                </c:pt>
                <c:pt idx="139">
                  <c:v>1380</c:v>
                </c:pt>
                <c:pt idx="140">
                  <c:v>1390</c:v>
                </c:pt>
                <c:pt idx="141">
                  <c:v>1400</c:v>
                </c:pt>
                <c:pt idx="142">
                  <c:v>1410</c:v>
                </c:pt>
                <c:pt idx="143">
                  <c:v>1420</c:v>
                </c:pt>
                <c:pt idx="144">
                  <c:v>1430</c:v>
                </c:pt>
                <c:pt idx="145">
                  <c:v>1440</c:v>
                </c:pt>
                <c:pt idx="146">
                  <c:v>1450</c:v>
                </c:pt>
                <c:pt idx="147">
                  <c:v>1460</c:v>
                </c:pt>
                <c:pt idx="148">
                  <c:v>1470</c:v>
                </c:pt>
                <c:pt idx="149">
                  <c:v>1480</c:v>
                </c:pt>
                <c:pt idx="150">
                  <c:v>1490</c:v>
                </c:pt>
                <c:pt idx="151">
                  <c:v>1500</c:v>
                </c:pt>
                <c:pt idx="152">
                  <c:v>1510</c:v>
                </c:pt>
                <c:pt idx="153">
                  <c:v>1520</c:v>
                </c:pt>
                <c:pt idx="154">
                  <c:v>1530</c:v>
                </c:pt>
                <c:pt idx="155">
                  <c:v>1540</c:v>
                </c:pt>
                <c:pt idx="156">
                  <c:v>1550</c:v>
                </c:pt>
                <c:pt idx="157">
                  <c:v>1560</c:v>
                </c:pt>
                <c:pt idx="158">
                  <c:v>1570</c:v>
                </c:pt>
                <c:pt idx="159">
                  <c:v>1580</c:v>
                </c:pt>
                <c:pt idx="160">
                  <c:v>1590</c:v>
                </c:pt>
                <c:pt idx="161">
                  <c:v>1600</c:v>
                </c:pt>
                <c:pt idx="162">
                  <c:v>1610</c:v>
                </c:pt>
                <c:pt idx="163">
                  <c:v>1620</c:v>
                </c:pt>
                <c:pt idx="164">
                  <c:v>1630</c:v>
                </c:pt>
                <c:pt idx="165">
                  <c:v>1640</c:v>
                </c:pt>
                <c:pt idx="166">
                  <c:v>1650</c:v>
                </c:pt>
                <c:pt idx="167">
                  <c:v>1660</c:v>
                </c:pt>
                <c:pt idx="168">
                  <c:v>1670</c:v>
                </c:pt>
                <c:pt idx="169">
                  <c:v>1680</c:v>
                </c:pt>
                <c:pt idx="170">
                  <c:v>1690</c:v>
                </c:pt>
                <c:pt idx="171">
                  <c:v>1700</c:v>
                </c:pt>
                <c:pt idx="172">
                  <c:v>1710</c:v>
                </c:pt>
                <c:pt idx="173">
                  <c:v>1720</c:v>
                </c:pt>
                <c:pt idx="174">
                  <c:v>1730</c:v>
                </c:pt>
                <c:pt idx="175">
                  <c:v>1740</c:v>
                </c:pt>
              </c:numCache>
            </c:numRef>
          </c:xVal>
          <c:yVal>
            <c:numRef>
              <c:f>Sheet1!$E$2:$E$177</c:f>
              <c:numCache>
                <c:formatCode>General</c:formatCode>
                <c:ptCount val="176"/>
                <c:pt idx="0">
                  <c:v>9.8800000000000026</c:v>
                </c:pt>
                <c:pt idx="1">
                  <c:v>12.64</c:v>
                </c:pt>
                <c:pt idx="2">
                  <c:v>17.32</c:v>
                </c:pt>
                <c:pt idx="3">
                  <c:v>19.104803471502731</c:v>
                </c:pt>
                <c:pt idx="4">
                  <c:v>20.229502780655949</c:v>
                </c:pt>
                <c:pt idx="5">
                  <c:v>21.06359553492106</c:v>
                </c:pt>
                <c:pt idx="6">
                  <c:v>21.731207528738189</c:v>
                </c:pt>
                <c:pt idx="7">
                  <c:v>22.29007164589844</c:v>
                </c:pt>
                <c:pt idx="8">
                  <c:v>22.771976015026919</c:v>
                </c:pt>
                <c:pt idx="9">
                  <c:v>23.196376190255471</c:v>
                </c:pt>
                <c:pt idx="10">
                  <c:v>23.576083369386019</c:v>
                </c:pt>
                <c:pt idx="11">
                  <c:v>23.92</c:v>
                </c:pt>
                <c:pt idx="12">
                  <c:v>24.234573520005409</c:v>
                </c:pt>
                <c:pt idx="13">
                  <c:v>24.524629103056679</c:v>
                </c:pt>
                <c:pt idx="14">
                  <c:v>24.79387550747321</c:v>
                </c:pt>
                <c:pt idx="15">
                  <c:v>25.045227216426209</c:v>
                </c:pt>
                <c:pt idx="16">
                  <c:v>25.28101772471614</c:v>
                </c:pt>
                <c:pt idx="17">
                  <c:v>25.50314543750547</c:v>
                </c:pt>
                <c:pt idx="18">
                  <c:v>25.713176282769581</c:v>
                </c:pt>
                <c:pt idx="19">
                  <c:v>25.912417628368239</c:v>
                </c:pt>
                <c:pt idx="20">
                  <c:v>26.101972650445799</c:v>
                </c:pt>
                <c:pt idx="21">
                  <c:v>26.28278106317757</c:v>
                </c:pt>
                <c:pt idx="22">
                  <c:v>26.455650131131279</c:v>
                </c:pt>
                <c:pt idx="23">
                  <c:v>26.621278627663699</c:v>
                </c:pt>
                <c:pt idx="24">
                  <c:v>26.780275586548971</c:v>
                </c:pt>
                <c:pt idx="25">
                  <c:v>26.933175152130669</c:v>
                </c:pt>
                <c:pt idx="26">
                  <c:v>27.08044846604243</c:v>
                </c:pt>
                <c:pt idx="27">
                  <c:v>27.22251327500442</c:v>
                </c:pt>
                <c:pt idx="28">
                  <c:v>27.359741766190179</c:v>
                </c:pt>
                <c:pt idx="29">
                  <c:v>27.492467009741269</c:v>
                </c:pt>
                <c:pt idx="30">
                  <c:v>27.620988296238639</c:v>
                </c:pt>
                <c:pt idx="31">
                  <c:v>27.745575589717699</c:v>
                </c:pt>
                <c:pt idx="32">
                  <c:v>27.866473266988081</c:v>
                </c:pt>
                <c:pt idx="33">
                  <c:v>27.983903276671079</c:v>
                </c:pt>
                <c:pt idx="34">
                  <c:v>28.098067823090609</c:v>
                </c:pt>
                <c:pt idx="35">
                  <c:v>28.209151658529439</c:v>
                </c:pt>
                <c:pt idx="36">
                  <c:v>28.317324050695898</c:v>
                </c:pt>
                <c:pt idx="37">
                  <c:v>28.422740479266071</c:v>
                </c:pt>
                <c:pt idx="38">
                  <c:v>28.525544105209882</c:v>
                </c:pt>
                <c:pt idx="39">
                  <c:v>28.625867048572779</c:v>
                </c:pt>
                <c:pt idx="40">
                  <c:v>28.723831504012551</c:v>
                </c:pt>
                <c:pt idx="41">
                  <c:v>28.819550718270911</c:v>
                </c:pt>
                <c:pt idx="42">
                  <c:v>28.91312984965526</c:v>
                </c:pt>
                <c:pt idx="43">
                  <c:v>29.004666726270361</c:v>
                </c:pt>
                <c:pt idx="44">
                  <c:v>29.094252517027481</c:v>
                </c:pt>
                <c:pt idx="45">
                  <c:v>29.18197232723773</c:v>
                </c:pt>
                <c:pt idx="46">
                  <c:v>29.267905728768199</c:v>
                </c:pt>
                <c:pt idx="47">
                  <c:v>29.352127233229719</c:v>
                </c:pt>
                <c:pt idx="48">
                  <c:v>29.43470671541014</c:v>
                </c:pt>
                <c:pt idx="49">
                  <c:v>29.515709793120411</c:v>
                </c:pt>
                <c:pt idx="50">
                  <c:v>29.59519816874683</c:v>
                </c:pt>
                <c:pt idx="51">
                  <c:v>29.673229937063279</c:v>
                </c:pt>
                <c:pt idx="52">
                  <c:v>29.749859863239529</c:v>
                </c:pt>
                <c:pt idx="53">
                  <c:v>29.825139634451439</c:v>
                </c:pt>
                <c:pt idx="54">
                  <c:v>29.899118088056511</c:v>
                </c:pt>
                <c:pt idx="55">
                  <c:v>29.97184141891217</c:v>
                </c:pt>
                <c:pt idx="56">
                  <c:v>30.043353368091829</c:v>
                </c:pt>
                <c:pt idx="57">
                  <c:v>30.113695394972101</c:v>
                </c:pt>
                <c:pt idx="58">
                  <c:v>30.182906834424429</c:v>
                </c:pt>
                <c:pt idx="59">
                  <c:v>30.251025040637121</c:v>
                </c:pt>
                <c:pt idx="60">
                  <c:v>30.318085518913239</c:v>
                </c:pt>
                <c:pt idx="61">
                  <c:v>30.384122046635021</c:v>
                </c:pt>
                <c:pt idx="62">
                  <c:v>30.449166784449119</c:v>
                </c:pt>
                <c:pt idx="63">
                  <c:v>30.513250378609261</c:v>
                </c:pt>
                <c:pt idx="64">
                  <c:v>30.576402055309799</c:v>
                </c:pt>
                <c:pt idx="65">
                  <c:v>30.638649707752741</c:v>
                </c:pt>
                <c:pt idx="66">
                  <c:v>30.700019976612001</c:v>
                </c:pt>
                <c:pt idx="67">
                  <c:v>30.760538324488639</c:v>
                </c:pt>
                <c:pt idx="68">
                  <c:v>30.820229104889169</c:v>
                </c:pt>
                <c:pt idx="69">
                  <c:v>30.87911562620506</c:v>
                </c:pt>
                <c:pt idx="70">
                  <c:v>30.937220211123119</c:v>
                </c:pt>
                <c:pt idx="71">
                  <c:v>30.994564251854289</c:v>
                </c:pt>
                <c:pt idx="72">
                  <c:v>31.05116826152959</c:v>
                </c:pt>
                <c:pt idx="73">
                  <c:v>31.107051922079979</c:v>
                </c:pt>
                <c:pt idx="74">
                  <c:v>31.16223412888495</c:v>
                </c:pt>
                <c:pt idx="75">
                  <c:v>31.216733032449181</c:v>
                </c:pt>
                <c:pt idx="76">
                  <c:v>31.27056607734238</c:v>
                </c:pt>
                <c:pt idx="77">
                  <c:v>31.323750038615511</c:v>
                </c:pt>
                <c:pt idx="78">
                  <c:v>31.376301055888131</c:v>
                </c:pt>
                <c:pt idx="79">
                  <c:v>31.42823466528354</c:v>
                </c:pt>
                <c:pt idx="80">
                  <c:v>31.479565829373531</c:v>
                </c:pt>
                <c:pt idx="81">
                  <c:v>31.53030896528001</c:v>
                </c:pt>
                <c:pt idx="82">
                  <c:v>31.580477971068451</c:v>
                </c:pt>
                <c:pt idx="83">
                  <c:v>31.630086250556939</c:v>
                </c:pt>
                <c:pt idx="84">
                  <c:v>31.67914673665333</c:v>
                </c:pt>
                <c:pt idx="85">
                  <c:v>31.72767191332516</c:v>
                </c:pt>
                <c:pt idx="86">
                  <c:v>31.775673836296921</c:v>
                </c:pt>
                <c:pt idx="87">
                  <c:v>31.823164152562931</c:v>
                </c:pt>
                <c:pt idx="88">
                  <c:v>31.870154118796169</c:v>
                </c:pt>
                <c:pt idx="89">
                  <c:v>31.91665461872752</c:v>
                </c:pt>
                <c:pt idx="90">
                  <c:v>31.962676179563921</c:v>
                </c:pt>
                <c:pt idx="91">
                  <c:v>32.008228987509511</c:v>
                </c:pt>
                <c:pt idx="92">
                  <c:v>32.053322902445238</c:v>
                </c:pt>
                <c:pt idx="93">
                  <c:v>32.097967471826081</c:v>
                </c:pt>
                <c:pt idx="94">
                  <c:v>32.142171943841902</c:v>
                </c:pt>
                <c:pt idx="95">
                  <c:v>32.185945279887221</c:v>
                </c:pt>
                <c:pt idx="96">
                  <c:v>32.229296166389148</c:v>
                </c:pt>
                <c:pt idx="97">
                  <c:v>32.272233026026001</c:v>
                </c:pt>
                <c:pt idx="98">
                  <c:v>32.314764028377724</c:v>
                </c:pt>
                <c:pt idx="99">
                  <c:v>32.356897100042382</c:v>
                </c:pt>
                <c:pt idx="100">
                  <c:v>32.398639934249928</c:v>
                </c:pt>
                <c:pt idx="101">
                  <c:v>32.44</c:v>
                </c:pt>
                <c:pt idx="102">
                  <c:v>32.480984550759892</c:v>
                </c:pt>
                <c:pt idx="103">
                  <c:v>32.521600632739137</c:v>
                </c:pt>
                <c:pt idx="104">
                  <c:v>32.561855092769633</c:v>
                </c:pt>
                <c:pt idx="105">
                  <c:v>32.601754585814042</c:v>
                </c:pt>
                <c:pt idx="106">
                  <c:v>32.6413055821223</c:v>
                </c:pt>
                <c:pt idx="107">
                  <c:v>32.680514374054162</c:v>
                </c:pt>
                <c:pt idx="108">
                  <c:v>32.719387082591197</c:v>
                </c:pt>
                <c:pt idx="109">
                  <c:v>32.757929663549852</c:v>
                </c:pt>
                <c:pt idx="110">
                  <c:v>32.796147913515298</c:v>
                </c:pt>
                <c:pt idx="111">
                  <c:v>32.834047475509031</c:v>
                </c:pt>
                <c:pt idx="112">
                  <c:v>32.87163384440737</c:v>
                </c:pt>
                <c:pt idx="113">
                  <c:v>32.908912372118671</c:v>
                </c:pt>
                <c:pt idx="114">
                  <c:v>32.945888272538937</c:v>
                </c:pt>
                <c:pt idx="115">
                  <c:v>32.982566626291153</c:v>
                </c:pt>
                <c:pt idx="116">
                  <c:v>33.018952385262899</c:v>
                </c:pt>
                <c:pt idx="117">
                  <c:v>33.055050376951357</c:v>
                </c:pt>
                <c:pt idx="118">
                  <c:v>33.090865308626</c:v>
                </c:pt>
                <c:pt idx="119">
                  <c:v>33.126401771317298</c:v>
                </c:pt>
                <c:pt idx="120">
                  <c:v>33.161664243641773</c:v>
                </c:pt>
                <c:pt idx="121">
                  <c:v>33.196657095468098</c:v>
                </c:pt>
                <c:pt idx="122">
                  <c:v>33.231384591436843</c:v>
                </c:pt>
                <c:pt idx="123">
                  <c:v>33.265850894336623</c:v>
                </c:pt>
                <c:pt idx="124">
                  <c:v>33.300060068345893</c:v>
                </c:pt>
                <c:pt idx="125">
                  <c:v>33.334016082146192</c:v>
                </c:pt>
                <c:pt idx="126">
                  <c:v>33.367722811912749</c:v>
                </c:pt>
                <c:pt idx="127">
                  <c:v>33.401184044188597</c:v>
                </c:pt>
                <c:pt idx="128">
                  <c:v>33.434403478647127</c:v>
                </c:pt>
                <c:pt idx="129">
                  <c:v>33.467384730750013</c:v>
                </c:pt>
                <c:pt idx="130">
                  <c:v>33.500131334300001</c:v>
                </c:pt>
                <c:pt idx="131">
                  <c:v>33.53264674390234</c:v>
                </c:pt>
                <c:pt idx="132">
                  <c:v>33.564934337330037</c:v>
                </c:pt>
                <c:pt idx="133">
                  <c:v>33.596997417802292</c:v>
                </c:pt>
                <c:pt idx="134">
                  <c:v>33.628839216179401</c:v>
                </c:pt>
                <c:pt idx="135">
                  <c:v>33.660462893075042</c:v>
                </c:pt>
                <c:pt idx="136">
                  <c:v>33.691871540894347</c:v>
                </c:pt>
                <c:pt idx="137">
                  <c:v>33.723068185796393</c:v>
                </c:pt>
                <c:pt idx="138">
                  <c:v>33.754055789586957</c:v>
                </c:pt>
                <c:pt idx="139">
                  <c:v>33.784837251543408</c:v>
                </c:pt>
                <c:pt idx="140">
                  <c:v>33.815415410176868</c:v>
                </c:pt>
                <c:pt idx="141">
                  <c:v>33.845793044928442</c:v>
                </c:pt>
                <c:pt idx="142">
                  <c:v>33.8759728778114</c:v>
                </c:pt>
                <c:pt idx="143">
                  <c:v>33.905957574992897</c:v>
                </c:pt>
                <c:pt idx="144">
                  <c:v>33.935749748322721</c:v>
                </c:pt>
                <c:pt idx="145">
                  <c:v>33.965351956809499</c:v>
                </c:pt>
                <c:pt idx="146">
                  <c:v>33.994766708047052</c:v>
                </c:pt>
                <c:pt idx="147">
                  <c:v>34.023996459592773</c:v>
                </c:pt>
                <c:pt idx="148">
                  <c:v>34.053043620299498</c:v>
                </c:pt>
                <c:pt idx="149">
                  <c:v>34.081910551604103</c:v>
                </c:pt>
                <c:pt idx="150">
                  <c:v>34.110599568772223</c:v>
                </c:pt>
                <c:pt idx="151">
                  <c:v>34.139112942103097</c:v>
                </c:pt>
                <c:pt idx="152">
                  <c:v>34.167452898095128</c:v>
                </c:pt>
                <c:pt idx="153">
                  <c:v>34.195621620574009</c:v>
                </c:pt>
                <c:pt idx="154">
                  <c:v>34.223621251783428</c:v>
                </c:pt>
                <c:pt idx="155">
                  <c:v>34.251453893442942</c:v>
                </c:pt>
                <c:pt idx="156">
                  <c:v>34.279121607769603</c:v>
                </c:pt>
                <c:pt idx="157">
                  <c:v>34.306626418470273</c:v>
                </c:pt>
                <c:pt idx="158">
                  <c:v>34.333970311701037</c:v>
                </c:pt>
                <c:pt idx="159">
                  <c:v>34.361155236997263</c:v>
                </c:pt>
                <c:pt idx="160">
                  <c:v>34.388183108175042</c:v>
                </c:pt>
                <c:pt idx="161">
                  <c:v>34.41505580420484</c:v>
                </c:pt>
                <c:pt idx="162">
                  <c:v>34.44177517005842</c:v>
                </c:pt>
                <c:pt idx="163">
                  <c:v>34.468343017530202</c:v>
                </c:pt>
                <c:pt idx="164">
                  <c:v>34.494761126033701</c:v>
                </c:pt>
                <c:pt idx="165">
                  <c:v>34.52103124337436</c:v>
                </c:pt>
                <c:pt idx="166">
                  <c:v>34.547155086499032</c:v>
                </c:pt>
                <c:pt idx="167">
                  <c:v>34.57313434222354</c:v>
                </c:pt>
                <c:pt idx="168">
                  <c:v>34.598970667938701</c:v>
                </c:pt>
                <c:pt idx="169">
                  <c:v>34.624665692295743</c:v>
                </c:pt>
                <c:pt idx="170">
                  <c:v>34.650221015871708</c:v>
                </c:pt>
                <c:pt idx="171">
                  <c:v>34.675638211815873</c:v>
                </c:pt>
                <c:pt idx="172">
                  <c:v>34.700918826477199</c:v>
                </c:pt>
                <c:pt idx="173">
                  <c:v>34.726064380014137</c:v>
                </c:pt>
                <c:pt idx="174">
                  <c:v>34.751076366987199</c:v>
                </c:pt>
                <c:pt idx="175">
                  <c:v>34.7759562569344</c:v>
                </c:pt>
              </c:numCache>
            </c:numRef>
          </c:yVal>
          <c:smooth val="1"/>
          <c:extLst>
            <c:ext xmlns:c16="http://schemas.microsoft.com/office/drawing/2014/chart" uri="{C3380CC4-5D6E-409C-BE32-E72D297353CC}">
              <c16:uniqueId val="{00000000-A0E4-41B3-831F-EF53A0D43094}"/>
            </c:ext>
          </c:extLst>
        </c:ser>
        <c:ser>
          <c:idx val="1"/>
          <c:order val="1"/>
          <c:tx>
            <c:v>Thermally Efficent Building</c:v>
          </c:tx>
          <c:spPr>
            <a:ln w="19050" cap="rnd">
              <a:solidFill>
                <a:schemeClr val="tx1"/>
              </a:solidFill>
              <a:prstDash val="dash"/>
              <a:round/>
            </a:ln>
            <a:effectLst/>
          </c:spPr>
          <c:marker>
            <c:symbol val="none"/>
          </c:marker>
          <c:xVal>
            <c:numRef>
              <c:f>Sheet1!$A$2:$A$1002</c:f>
              <c:numCache>
                <c:formatCode>General</c:formatCode>
                <c:ptCount val="1001"/>
                <c:pt idx="0">
                  <c:v>0.1</c:v>
                </c:pt>
                <c:pt idx="1">
                  <c:v>1</c:v>
                </c:pt>
                <c:pt idx="2">
                  <c:v>10</c:v>
                </c:pt>
                <c:pt idx="3">
                  <c:v>20</c:v>
                </c:pt>
                <c:pt idx="4">
                  <c:v>30</c:v>
                </c:pt>
                <c:pt idx="5">
                  <c:v>40</c:v>
                </c:pt>
                <c:pt idx="6">
                  <c:v>50</c:v>
                </c:pt>
                <c:pt idx="7">
                  <c:v>60</c:v>
                </c:pt>
                <c:pt idx="8">
                  <c:v>70</c:v>
                </c:pt>
                <c:pt idx="9">
                  <c:v>80</c:v>
                </c:pt>
                <c:pt idx="10">
                  <c:v>90</c:v>
                </c:pt>
                <c:pt idx="11">
                  <c:v>100</c:v>
                </c:pt>
                <c:pt idx="12">
                  <c:v>110</c:v>
                </c:pt>
                <c:pt idx="13">
                  <c:v>120</c:v>
                </c:pt>
                <c:pt idx="14">
                  <c:v>130</c:v>
                </c:pt>
                <c:pt idx="15">
                  <c:v>140</c:v>
                </c:pt>
                <c:pt idx="16">
                  <c:v>150</c:v>
                </c:pt>
                <c:pt idx="17">
                  <c:v>160</c:v>
                </c:pt>
                <c:pt idx="18">
                  <c:v>170</c:v>
                </c:pt>
                <c:pt idx="19">
                  <c:v>180</c:v>
                </c:pt>
                <c:pt idx="20">
                  <c:v>190</c:v>
                </c:pt>
                <c:pt idx="21">
                  <c:v>200</c:v>
                </c:pt>
                <c:pt idx="22">
                  <c:v>210</c:v>
                </c:pt>
                <c:pt idx="23">
                  <c:v>220</c:v>
                </c:pt>
                <c:pt idx="24">
                  <c:v>230</c:v>
                </c:pt>
                <c:pt idx="25">
                  <c:v>240</c:v>
                </c:pt>
                <c:pt idx="26">
                  <c:v>250</c:v>
                </c:pt>
                <c:pt idx="27">
                  <c:v>260</c:v>
                </c:pt>
                <c:pt idx="28">
                  <c:v>270</c:v>
                </c:pt>
                <c:pt idx="29">
                  <c:v>280</c:v>
                </c:pt>
                <c:pt idx="30">
                  <c:v>290</c:v>
                </c:pt>
                <c:pt idx="31">
                  <c:v>300</c:v>
                </c:pt>
                <c:pt idx="32">
                  <c:v>310</c:v>
                </c:pt>
                <c:pt idx="33">
                  <c:v>320</c:v>
                </c:pt>
                <c:pt idx="34">
                  <c:v>330</c:v>
                </c:pt>
                <c:pt idx="35">
                  <c:v>340</c:v>
                </c:pt>
                <c:pt idx="36">
                  <c:v>350</c:v>
                </c:pt>
                <c:pt idx="37">
                  <c:v>360</c:v>
                </c:pt>
                <c:pt idx="38">
                  <c:v>370</c:v>
                </c:pt>
                <c:pt idx="39">
                  <c:v>380</c:v>
                </c:pt>
                <c:pt idx="40">
                  <c:v>390</c:v>
                </c:pt>
                <c:pt idx="41">
                  <c:v>400</c:v>
                </c:pt>
                <c:pt idx="42">
                  <c:v>410</c:v>
                </c:pt>
                <c:pt idx="43">
                  <c:v>420</c:v>
                </c:pt>
                <c:pt idx="44">
                  <c:v>430</c:v>
                </c:pt>
                <c:pt idx="45">
                  <c:v>440</c:v>
                </c:pt>
                <c:pt idx="46">
                  <c:v>450</c:v>
                </c:pt>
                <c:pt idx="47">
                  <c:v>460</c:v>
                </c:pt>
                <c:pt idx="48">
                  <c:v>470</c:v>
                </c:pt>
                <c:pt idx="49">
                  <c:v>480</c:v>
                </c:pt>
                <c:pt idx="50">
                  <c:v>490</c:v>
                </c:pt>
                <c:pt idx="51">
                  <c:v>500</c:v>
                </c:pt>
                <c:pt idx="52">
                  <c:v>510</c:v>
                </c:pt>
                <c:pt idx="53">
                  <c:v>520</c:v>
                </c:pt>
                <c:pt idx="54">
                  <c:v>530</c:v>
                </c:pt>
                <c:pt idx="55">
                  <c:v>540</c:v>
                </c:pt>
                <c:pt idx="56">
                  <c:v>550</c:v>
                </c:pt>
                <c:pt idx="57">
                  <c:v>560</c:v>
                </c:pt>
                <c:pt idx="58">
                  <c:v>570</c:v>
                </c:pt>
                <c:pt idx="59">
                  <c:v>580</c:v>
                </c:pt>
                <c:pt idx="60">
                  <c:v>590</c:v>
                </c:pt>
                <c:pt idx="61">
                  <c:v>600</c:v>
                </c:pt>
                <c:pt idx="62">
                  <c:v>610</c:v>
                </c:pt>
                <c:pt idx="63">
                  <c:v>620</c:v>
                </c:pt>
                <c:pt idx="64">
                  <c:v>630</c:v>
                </c:pt>
                <c:pt idx="65">
                  <c:v>640</c:v>
                </c:pt>
                <c:pt idx="66">
                  <c:v>650</c:v>
                </c:pt>
                <c:pt idx="67">
                  <c:v>660</c:v>
                </c:pt>
                <c:pt idx="68">
                  <c:v>670</c:v>
                </c:pt>
                <c:pt idx="69">
                  <c:v>680</c:v>
                </c:pt>
                <c:pt idx="70">
                  <c:v>690</c:v>
                </c:pt>
                <c:pt idx="71">
                  <c:v>700</c:v>
                </c:pt>
                <c:pt idx="72">
                  <c:v>710</c:v>
                </c:pt>
                <c:pt idx="73">
                  <c:v>720</c:v>
                </c:pt>
                <c:pt idx="74">
                  <c:v>730</c:v>
                </c:pt>
                <c:pt idx="75">
                  <c:v>740</c:v>
                </c:pt>
                <c:pt idx="76">
                  <c:v>750</c:v>
                </c:pt>
                <c:pt idx="77">
                  <c:v>760</c:v>
                </c:pt>
                <c:pt idx="78">
                  <c:v>770</c:v>
                </c:pt>
                <c:pt idx="79">
                  <c:v>780</c:v>
                </c:pt>
                <c:pt idx="80">
                  <c:v>790</c:v>
                </c:pt>
                <c:pt idx="81">
                  <c:v>800</c:v>
                </c:pt>
                <c:pt idx="82">
                  <c:v>810</c:v>
                </c:pt>
                <c:pt idx="83">
                  <c:v>820</c:v>
                </c:pt>
                <c:pt idx="84">
                  <c:v>830</c:v>
                </c:pt>
                <c:pt idx="85">
                  <c:v>840</c:v>
                </c:pt>
                <c:pt idx="86">
                  <c:v>850</c:v>
                </c:pt>
                <c:pt idx="87">
                  <c:v>860</c:v>
                </c:pt>
                <c:pt idx="88">
                  <c:v>870</c:v>
                </c:pt>
                <c:pt idx="89">
                  <c:v>880</c:v>
                </c:pt>
                <c:pt idx="90">
                  <c:v>890</c:v>
                </c:pt>
                <c:pt idx="91">
                  <c:v>900</c:v>
                </c:pt>
                <c:pt idx="92">
                  <c:v>910</c:v>
                </c:pt>
                <c:pt idx="93">
                  <c:v>920</c:v>
                </c:pt>
                <c:pt idx="94">
                  <c:v>930</c:v>
                </c:pt>
                <c:pt idx="95">
                  <c:v>940</c:v>
                </c:pt>
                <c:pt idx="96">
                  <c:v>950</c:v>
                </c:pt>
                <c:pt idx="97">
                  <c:v>960</c:v>
                </c:pt>
                <c:pt idx="98">
                  <c:v>970</c:v>
                </c:pt>
                <c:pt idx="99">
                  <c:v>980</c:v>
                </c:pt>
                <c:pt idx="100">
                  <c:v>990</c:v>
                </c:pt>
                <c:pt idx="101">
                  <c:v>1000</c:v>
                </c:pt>
                <c:pt idx="102">
                  <c:v>1010</c:v>
                </c:pt>
                <c:pt idx="103">
                  <c:v>1020</c:v>
                </c:pt>
                <c:pt idx="104">
                  <c:v>1030</c:v>
                </c:pt>
                <c:pt idx="105">
                  <c:v>1040</c:v>
                </c:pt>
                <c:pt idx="106">
                  <c:v>1050</c:v>
                </c:pt>
                <c:pt idx="107">
                  <c:v>1060</c:v>
                </c:pt>
                <c:pt idx="108">
                  <c:v>1070</c:v>
                </c:pt>
                <c:pt idx="109">
                  <c:v>1080</c:v>
                </c:pt>
                <c:pt idx="110">
                  <c:v>1090</c:v>
                </c:pt>
                <c:pt idx="111">
                  <c:v>1100</c:v>
                </c:pt>
                <c:pt idx="112">
                  <c:v>1110</c:v>
                </c:pt>
                <c:pt idx="113">
                  <c:v>1120</c:v>
                </c:pt>
                <c:pt idx="114">
                  <c:v>1130</c:v>
                </c:pt>
                <c:pt idx="115">
                  <c:v>1140</c:v>
                </c:pt>
                <c:pt idx="116">
                  <c:v>1150</c:v>
                </c:pt>
                <c:pt idx="117">
                  <c:v>1160</c:v>
                </c:pt>
                <c:pt idx="118">
                  <c:v>1170</c:v>
                </c:pt>
                <c:pt idx="119">
                  <c:v>1180</c:v>
                </c:pt>
                <c:pt idx="120">
                  <c:v>1190</c:v>
                </c:pt>
                <c:pt idx="121">
                  <c:v>1200</c:v>
                </c:pt>
                <c:pt idx="122">
                  <c:v>1210</c:v>
                </c:pt>
                <c:pt idx="123">
                  <c:v>1220</c:v>
                </c:pt>
                <c:pt idx="124">
                  <c:v>1230</c:v>
                </c:pt>
                <c:pt idx="125">
                  <c:v>1240</c:v>
                </c:pt>
                <c:pt idx="126">
                  <c:v>1250</c:v>
                </c:pt>
                <c:pt idx="127">
                  <c:v>1260</c:v>
                </c:pt>
                <c:pt idx="128">
                  <c:v>1270</c:v>
                </c:pt>
                <c:pt idx="129">
                  <c:v>1280</c:v>
                </c:pt>
                <c:pt idx="130">
                  <c:v>1290</c:v>
                </c:pt>
                <c:pt idx="131">
                  <c:v>1300</c:v>
                </c:pt>
                <c:pt idx="132">
                  <c:v>1310</c:v>
                </c:pt>
                <c:pt idx="133">
                  <c:v>1320</c:v>
                </c:pt>
                <c:pt idx="134">
                  <c:v>1330</c:v>
                </c:pt>
                <c:pt idx="135">
                  <c:v>1340</c:v>
                </c:pt>
                <c:pt idx="136">
                  <c:v>1350</c:v>
                </c:pt>
                <c:pt idx="137">
                  <c:v>1360</c:v>
                </c:pt>
                <c:pt idx="138">
                  <c:v>1370</c:v>
                </c:pt>
                <c:pt idx="139">
                  <c:v>1380</c:v>
                </c:pt>
                <c:pt idx="140">
                  <c:v>1390</c:v>
                </c:pt>
                <c:pt idx="141">
                  <c:v>1400</c:v>
                </c:pt>
                <c:pt idx="142">
                  <c:v>1410</c:v>
                </c:pt>
                <c:pt idx="143">
                  <c:v>1420</c:v>
                </c:pt>
                <c:pt idx="144">
                  <c:v>1430</c:v>
                </c:pt>
                <c:pt idx="145">
                  <c:v>1440</c:v>
                </c:pt>
                <c:pt idx="146">
                  <c:v>1450</c:v>
                </c:pt>
                <c:pt idx="147">
                  <c:v>1460</c:v>
                </c:pt>
                <c:pt idx="148">
                  <c:v>1470</c:v>
                </c:pt>
                <c:pt idx="149">
                  <c:v>1480</c:v>
                </c:pt>
                <c:pt idx="150">
                  <c:v>1490</c:v>
                </c:pt>
                <c:pt idx="151">
                  <c:v>1500</c:v>
                </c:pt>
                <c:pt idx="152">
                  <c:v>1510</c:v>
                </c:pt>
                <c:pt idx="153">
                  <c:v>1520</c:v>
                </c:pt>
                <c:pt idx="154">
                  <c:v>1530</c:v>
                </c:pt>
                <c:pt idx="155">
                  <c:v>1540</c:v>
                </c:pt>
                <c:pt idx="156">
                  <c:v>1550</c:v>
                </c:pt>
                <c:pt idx="157">
                  <c:v>1560</c:v>
                </c:pt>
                <c:pt idx="158">
                  <c:v>1570</c:v>
                </c:pt>
                <c:pt idx="159">
                  <c:v>1580</c:v>
                </c:pt>
                <c:pt idx="160">
                  <c:v>1590</c:v>
                </c:pt>
                <c:pt idx="161">
                  <c:v>1600</c:v>
                </c:pt>
                <c:pt idx="162">
                  <c:v>1610</c:v>
                </c:pt>
                <c:pt idx="163">
                  <c:v>1620</c:v>
                </c:pt>
                <c:pt idx="164">
                  <c:v>1630</c:v>
                </c:pt>
                <c:pt idx="165">
                  <c:v>1640</c:v>
                </c:pt>
                <c:pt idx="166">
                  <c:v>1650</c:v>
                </c:pt>
                <c:pt idx="167">
                  <c:v>1660</c:v>
                </c:pt>
                <c:pt idx="168">
                  <c:v>1670</c:v>
                </c:pt>
                <c:pt idx="169">
                  <c:v>1680</c:v>
                </c:pt>
                <c:pt idx="170">
                  <c:v>1690</c:v>
                </c:pt>
                <c:pt idx="171">
                  <c:v>1700</c:v>
                </c:pt>
                <c:pt idx="172">
                  <c:v>1710</c:v>
                </c:pt>
                <c:pt idx="173">
                  <c:v>1720</c:v>
                </c:pt>
                <c:pt idx="174">
                  <c:v>1730</c:v>
                </c:pt>
                <c:pt idx="175">
                  <c:v>1740</c:v>
                </c:pt>
                <c:pt idx="176">
                  <c:v>1750</c:v>
                </c:pt>
                <c:pt idx="177">
                  <c:v>1760</c:v>
                </c:pt>
                <c:pt idx="178">
                  <c:v>1770</c:v>
                </c:pt>
                <c:pt idx="179">
                  <c:v>1780</c:v>
                </c:pt>
                <c:pt idx="180">
                  <c:v>1790</c:v>
                </c:pt>
                <c:pt idx="181">
                  <c:v>1800</c:v>
                </c:pt>
                <c:pt idx="182">
                  <c:v>1810</c:v>
                </c:pt>
                <c:pt idx="183">
                  <c:v>1820</c:v>
                </c:pt>
                <c:pt idx="184">
                  <c:v>1830</c:v>
                </c:pt>
                <c:pt idx="185">
                  <c:v>1840</c:v>
                </c:pt>
                <c:pt idx="186">
                  <c:v>1850</c:v>
                </c:pt>
                <c:pt idx="187">
                  <c:v>1860</c:v>
                </c:pt>
                <c:pt idx="188">
                  <c:v>1870</c:v>
                </c:pt>
                <c:pt idx="189">
                  <c:v>1880</c:v>
                </c:pt>
                <c:pt idx="190">
                  <c:v>1890</c:v>
                </c:pt>
                <c:pt idx="191">
                  <c:v>1900</c:v>
                </c:pt>
                <c:pt idx="192">
                  <c:v>1910</c:v>
                </c:pt>
                <c:pt idx="193">
                  <c:v>1920</c:v>
                </c:pt>
                <c:pt idx="194">
                  <c:v>1930</c:v>
                </c:pt>
                <c:pt idx="195">
                  <c:v>1940</c:v>
                </c:pt>
                <c:pt idx="196">
                  <c:v>1950</c:v>
                </c:pt>
                <c:pt idx="197">
                  <c:v>1960</c:v>
                </c:pt>
                <c:pt idx="198">
                  <c:v>1970</c:v>
                </c:pt>
                <c:pt idx="199">
                  <c:v>1980</c:v>
                </c:pt>
                <c:pt idx="200">
                  <c:v>1990</c:v>
                </c:pt>
                <c:pt idx="201">
                  <c:v>2000</c:v>
                </c:pt>
                <c:pt idx="202">
                  <c:v>2010</c:v>
                </c:pt>
                <c:pt idx="203">
                  <c:v>2020</c:v>
                </c:pt>
                <c:pt idx="204">
                  <c:v>2030</c:v>
                </c:pt>
                <c:pt idx="205">
                  <c:v>2040</c:v>
                </c:pt>
                <c:pt idx="206">
                  <c:v>2050</c:v>
                </c:pt>
                <c:pt idx="207">
                  <c:v>2060</c:v>
                </c:pt>
                <c:pt idx="208">
                  <c:v>2070</c:v>
                </c:pt>
                <c:pt idx="209">
                  <c:v>2080</c:v>
                </c:pt>
                <c:pt idx="210">
                  <c:v>2090</c:v>
                </c:pt>
                <c:pt idx="211">
                  <c:v>2100</c:v>
                </c:pt>
                <c:pt idx="212">
                  <c:v>2110</c:v>
                </c:pt>
                <c:pt idx="213">
                  <c:v>2120</c:v>
                </c:pt>
                <c:pt idx="214">
                  <c:v>2130</c:v>
                </c:pt>
                <c:pt idx="215">
                  <c:v>2140</c:v>
                </c:pt>
                <c:pt idx="216">
                  <c:v>2150</c:v>
                </c:pt>
                <c:pt idx="217">
                  <c:v>2160</c:v>
                </c:pt>
                <c:pt idx="218">
                  <c:v>2170</c:v>
                </c:pt>
                <c:pt idx="219">
                  <c:v>2180</c:v>
                </c:pt>
                <c:pt idx="220">
                  <c:v>2190</c:v>
                </c:pt>
                <c:pt idx="221">
                  <c:v>2200</c:v>
                </c:pt>
                <c:pt idx="222">
                  <c:v>2210</c:v>
                </c:pt>
                <c:pt idx="223">
                  <c:v>2220</c:v>
                </c:pt>
                <c:pt idx="224">
                  <c:v>2230</c:v>
                </c:pt>
                <c:pt idx="225">
                  <c:v>2240</c:v>
                </c:pt>
                <c:pt idx="226">
                  <c:v>2250</c:v>
                </c:pt>
                <c:pt idx="227">
                  <c:v>2260</c:v>
                </c:pt>
                <c:pt idx="228">
                  <c:v>2270</c:v>
                </c:pt>
                <c:pt idx="229">
                  <c:v>2280</c:v>
                </c:pt>
                <c:pt idx="230">
                  <c:v>2290</c:v>
                </c:pt>
                <c:pt idx="231">
                  <c:v>2300</c:v>
                </c:pt>
                <c:pt idx="232">
                  <c:v>2310</c:v>
                </c:pt>
                <c:pt idx="233">
                  <c:v>2320</c:v>
                </c:pt>
                <c:pt idx="234">
                  <c:v>2330</c:v>
                </c:pt>
                <c:pt idx="235">
                  <c:v>2340</c:v>
                </c:pt>
                <c:pt idx="236">
                  <c:v>2350</c:v>
                </c:pt>
                <c:pt idx="237">
                  <c:v>2360</c:v>
                </c:pt>
                <c:pt idx="238">
                  <c:v>2370</c:v>
                </c:pt>
                <c:pt idx="239">
                  <c:v>2380</c:v>
                </c:pt>
                <c:pt idx="240">
                  <c:v>2390</c:v>
                </c:pt>
                <c:pt idx="241">
                  <c:v>2400</c:v>
                </c:pt>
                <c:pt idx="242">
                  <c:v>2410</c:v>
                </c:pt>
                <c:pt idx="243">
                  <c:v>2420</c:v>
                </c:pt>
                <c:pt idx="244">
                  <c:v>2430</c:v>
                </c:pt>
                <c:pt idx="245">
                  <c:v>2440</c:v>
                </c:pt>
                <c:pt idx="246">
                  <c:v>2450</c:v>
                </c:pt>
                <c:pt idx="247">
                  <c:v>2460</c:v>
                </c:pt>
                <c:pt idx="248">
                  <c:v>2470</c:v>
                </c:pt>
                <c:pt idx="249">
                  <c:v>2480</c:v>
                </c:pt>
                <c:pt idx="250">
                  <c:v>2490</c:v>
                </c:pt>
                <c:pt idx="251">
                  <c:v>2500</c:v>
                </c:pt>
                <c:pt idx="252">
                  <c:v>2510</c:v>
                </c:pt>
                <c:pt idx="253">
                  <c:v>2520</c:v>
                </c:pt>
                <c:pt idx="254">
                  <c:v>2530</c:v>
                </c:pt>
                <c:pt idx="255">
                  <c:v>2540</c:v>
                </c:pt>
                <c:pt idx="256">
                  <c:v>2550</c:v>
                </c:pt>
                <c:pt idx="257">
                  <c:v>2560</c:v>
                </c:pt>
                <c:pt idx="258">
                  <c:v>2570</c:v>
                </c:pt>
                <c:pt idx="259">
                  <c:v>2580</c:v>
                </c:pt>
                <c:pt idx="260">
                  <c:v>2590</c:v>
                </c:pt>
                <c:pt idx="261">
                  <c:v>2600</c:v>
                </c:pt>
                <c:pt idx="262">
                  <c:v>2610</c:v>
                </c:pt>
                <c:pt idx="263">
                  <c:v>2620</c:v>
                </c:pt>
                <c:pt idx="264">
                  <c:v>2630</c:v>
                </c:pt>
                <c:pt idx="265">
                  <c:v>2640</c:v>
                </c:pt>
                <c:pt idx="266">
                  <c:v>2650</c:v>
                </c:pt>
                <c:pt idx="267">
                  <c:v>2660</c:v>
                </c:pt>
                <c:pt idx="268">
                  <c:v>2670</c:v>
                </c:pt>
                <c:pt idx="269">
                  <c:v>2680</c:v>
                </c:pt>
                <c:pt idx="270">
                  <c:v>2690</c:v>
                </c:pt>
                <c:pt idx="271">
                  <c:v>2700</c:v>
                </c:pt>
                <c:pt idx="272">
                  <c:v>2710</c:v>
                </c:pt>
                <c:pt idx="273">
                  <c:v>2720</c:v>
                </c:pt>
                <c:pt idx="274">
                  <c:v>2730</c:v>
                </c:pt>
                <c:pt idx="275">
                  <c:v>2740</c:v>
                </c:pt>
                <c:pt idx="276">
                  <c:v>2750</c:v>
                </c:pt>
                <c:pt idx="277">
                  <c:v>2760</c:v>
                </c:pt>
                <c:pt idx="278">
                  <c:v>2770</c:v>
                </c:pt>
                <c:pt idx="279">
                  <c:v>2780</c:v>
                </c:pt>
                <c:pt idx="280">
                  <c:v>2790</c:v>
                </c:pt>
                <c:pt idx="281">
                  <c:v>2800</c:v>
                </c:pt>
                <c:pt idx="282">
                  <c:v>2810</c:v>
                </c:pt>
                <c:pt idx="283">
                  <c:v>2820</c:v>
                </c:pt>
                <c:pt idx="284">
                  <c:v>2830</c:v>
                </c:pt>
                <c:pt idx="285">
                  <c:v>2840</c:v>
                </c:pt>
                <c:pt idx="286">
                  <c:v>2850</c:v>
                </c:pt>
                <c:pt idx="287">
                  <c:v>2860</c:v>
                </c:pt>
                <c:pt idx="288">
                  <c:v>2870</c:v>
                </c:pt>
                <c:pt idx="289">
                  <c:v>2880</c:v>
                </c:pt>
                <c:pt idx="290">
                  <c:v>2890</c:v>
                </c:pt>
                <c:pt idx="291">
                  <c:v>2900</c:v>
                </c:pt>
                <c:pt idx="292">
                  <c:v>2910</c:v>
                </c:pt>
                <c:pt idx="293">
                  <c:v>2920</c:v>
                </c:pt>
                <c:pt idx="294">
                  <c:v>2930</c:v>
                </c:pt>
                <c:pt idx="295">
                  <c:v>2940</c:v>
                </c:pt>
                <c:pt idx="296">
                  <c:v>2950</c:v>
                </c:pt>
                <c:pt idx="297">
                  <c:v>2960</c:v>
                </c:pt>
                <c:pt idx="298">
                  <c:v>2970</c:v>
                </c:pt>
                <c:pt idx="299">
                  <c:v>2980</c:v>
                </c:pt>
                <c:pt idx="300">
                  <c:v>2990</c:v>
                </c:pt>
                <c:pt idx="301">
                  <c:v>3000</c:v>
                </c:pt>
                <c:pt idx="302">
                  <c:v>3010</c:v>
                </c:pt>
                <c:pt idx="303">
                  <c:v>3020</c:v>
                </c:pt>
                <c:pt idx="304">
                  <c:v>3030</c:v>
                </c:pt>
                <c:pt idx="305">
                  <c:v>3040</c:v>
                </c:pt>
                <c:pt idx="306">
                  <c:v>3050</c:v>
                </c:pt>
                <c:pt idx="307">
                  <c:v>3060</c:v>
                </c:pt>
                <c:pt idx="308">
                  <c:v>3070</c:v>
                </c:pt>
                <c:pt idx="309">
                  <c:v>3080</c:v>
                </c:pt>
                <c:pt idx="310">
                  <c:v>3090</c:v>
                </c:pt>
                <c:pt idx="311">
                  <c:v>3100</c:v>
                </c:pt>
                <c:pt idx="312">
                  <c:v>3110</c:v>
                </c:pt>
                <c:pt idx="313">
                  <c:v>3120</c:v>
                </c:pt>
                <c:pt idx="314">
                  <c:v>3130</c:v>
                </c:pt>
                <c:pt idx="315">
                  <c:v>3140</c:v>
                </c:pt>
                <c:pt idx="316">
                  <c:v>3150</c:v>
                </c:pt>
                <c:pt idx="317">
                  <c:v>3160</c:v>
                </c:pt>
                <c:pt idx="318">
                  <c:v>3170</c:v>
                </c:pt>
                <c:pt idx="319">
                  <c:v>3180</c:v>
                </c:pt>
                <c:pt idx="320">
                  <c:v>3190</c:v>
                </c:pt>
                <c:pt idx="321">
                  <c:v>3200</c:v>
                </c:pt>
                <c:pt idx="322">
                  <c:v>3210</c:v>
                </c:pt>
                <c:pt idx="323">
                  <c:v>3220</c:v>
                </c:pt>
                <c:pt idx="324">
                  <c:v>3230</c:v>
                </c:pt>
                <c:pt idx="325">
                  <c:v>3240</c:v>
                </c:pt>
                <c:pt idx="326">
                  <c:v>3250</c:v>
                </c:pt>
                <c:pt idx="327">
                  <c:v>3260</c:v>
                </c:pt>
                <c:pt idx="328">
                  <c:v>3270</c:v>
                </c:pt>
                <c:pt idx="329">
                  <c:v>3280</c:v>
                </c:pt>
                <c:pt idx="330">
                  <c:v>3290</c:v>
                </c:pt>
                <c:pt idx="331">
                  <c:v>3300</c:v>
                </c:pt>
                <c:pt idx="332">
                  <c:v>3310</c:v>
                </c:pt>
                <c:pt idx="333">
                  <c:v>3320</c:v>
                </c:pt>
                <c:pt idx="334">
                  <c:v>3330</c:v>
                </c:pt>
                <c:pt idx="335">
                  <c:v>3340</c:v>
                </c:pt>
                <c:pt idx="336">
                  <c:v>3350</c:v>
                </c:pt>
                <c:pt idx="337">
                  <c:v>3360</c:v>
                </c:pt>
                <c:pt idx="338">
                  <c:v>3370</c:v>
                </c:pt>
                <c:pt idx="339">
                  <c:v>3380</c:v>
                </c:pt>
                <c:pt idx="340">
                  <c:v>3390</c:v>
                </c:pt>
                <c:pt idx="341">
                  <c:v>3400</c:v>
                </c:pt>
                <c:pt idx="342">
                  <c:v>3410</c:v>
                </c:pt>
                <c:pt idx="343">
                  <c:v>3420</c:v>
                </c:pt>
                <c:pt idx="344">
                  <c:v>3430</c:v>
                </c:pt>
                <c:pt idx="345">
                  <c:v>3440</c:v>
                </c:pt>
                <c:pt idx="346">
                  <c:v>3450</c:v>
                </c:pt>
                <c:pt idx="347">
                  <c:v>3460</c:v>
                </c:pt>
                <c:pt idx="348">
                  <c:v>3470</c:v>
                </c:pt>
                <c:pt idx="349">
                  <c:v>3480</c:v>
                </c:pt>
                <c:pt idx="350">
                  <c:v>3490</c:v>
                </c:pt>
                <c:pt idx="351">
                  <c:v>3500</c:v>
                </c:pt>
                <c:pt idx="352">
                  <c:v>3510</c:v>
                </c:pt>
                <c:pt idx="353">
                  <c:v>3520</c:v>
                </c:pt>
                <c:pt idx="354">
                  <c:v>3530</c:v>
                </c:pt>
                <c:pt idx="355">
                  <c:v>3540</c:v>
                </c:pt>
                <c:pt idx="356">
                  <c:v>3550</c:v>
                </c:pt>
                <c:pt idx="357">
                  <c:v>3560</c:v>
                </c:pt>
                <c:pt idx="358">
                  <c:v>3570</c:v>
                </c:pt>
                <c:pt idx="359">
                  <c:v>3580</c:v>
                </c:pt>
                <c:pt idx="360">
                  <c:v>3590</c:v>
                </c:pt>
                <c:pt idx="361">
                  <c:v>3600</c:v>
                </c:pt>
                <c:pt idx="362">
                  <c:v>3610</c:v>
                </c:pt>
                <c:pt idx="363">
                  <c:v>3620</c:v>
                </c:pt>
                <c:pt idx="364">
                  <c:v>3630</c:v>
                </c:pt>
                <c:pt idx="365">
                  <c:v>3640</c:v>
                </c:pt>
                <c:pt idx="366">
                  <c:v>3650</c:v>
                </c:pt>
                <c:pt idx="367">
                  <c:v>3660</c:v>
                </c:pt>
                <c:pt idx="368">
                  <c:v>3670</c:v>
                </c:pt>
                <c:pt idx="369">
                  <c:v>3680</c:v>
                </c:pt>
                <c:pt idx="370">
                  <c:v>3690</c:v>
                </c:pt>
                <c:pt idx="371">
                  <c:v>3700</c:v>
                </c:pt>
                <c:pt idx="372">
                  <c:v>3710</c:v>
                </c:pt>
                <c:pt idx="373">
                  <c:v>3720</c:v>
                </c:pt>
                <c:pt idx="374">
                  <c:v>3730</c:v>
                </c:pt>
                <c:pt idx="375">
                  <c:v>3740</c:v>
                </c:pt>
                <c:pt idx="376">
                  <c:v>3750</c:v>
                </c:pt>
                <c:pt idx="377">
                  <c:v>3760</c:v>
                </c:pt>
                <c:pt idx="378">
                  <c:v>3770</c:v>
                </c:pt>
                <c:pt idx="379">
                  <c:v>3780</c:v>
                </c:pt>
                <c:pt idx="380">
                  <c:v>3790</c:v>
                </c:pt>
                <c:pt idx="381">
                  <c:v>3800</c:v>
                </c:pt>
                <c:pt idx="382">
                  <c:v>3810</c:v>
                </c:pt>
                <c:pt idx="383">
                  <c:v>3820</c:v>
                </c:pt>
                <c:pt idx="384">
                  <c:v>3830</c:v>
                </c:pt>
                <c:pt idx="385">
                  <c:v>3840</c:v>
                </c:pt>
                <c:pt idx="386">
                  <c:v>3850</c:v>
                </c:pt>
                <c:pt idx="387">
                  <c:v>3860</c:v>
                </c:pt>
                <c:pt idx="388">
                  <c:v>3870</c:v>
                </c:pt>
                <c:pt idx="389">
                  <c:v>3880</c:v>
                </c:pt>
                <c:pt idx="390">
                  <c:v>3890</c:v>
                </c:pt>
                <c:pt idx="391">
                  <c:v>3900</c:v>
                </c:pt>
                <c:pt idx="392">
                  <c:v>3910</c:v>
                </c:pt>
                <c:pt idx="393">
                  <c:v>3920</c:v>
                </c:pt>
                <c:pt idx="394">
                  <c:v>3930</c:v>
                </c:pt>
                <c:pt idx="395">
                  <c:v>3940</c:v>
                </c:pt>
                <c:pt idx="396">
                  <c:v>3950</c:v>
                </c:pt>
                <c:pt idx="397">
                  <c:v>3960</c:v>
                </c:pt>
                <c:pt idx="398">
                  <c:v>3970</c:v>
                </c:pt>
                <c:pt idx="399">
                  <c:v>3980</c:v>
                </c:pt>
                <c:pt idx="400">
                  <c:v>3990</c:v>
                </c:pt>
                <c:pt idx="401">
                  <c:v>4000</c:v>
                </c:pt>
                <c:pt idx="402">
                  <c:v>4010</c:v>
                </c:pt>
                <c:pt idx="403">
                  <c:v>4020</c:v>
                </c:pt>
                <c:pt idx="404">
                  <c:v>4030</c:v>
                </c:pt>
                <c:pt idx="405">
                  <c:v>4040</c:v>
                </c:pt>
                <c:pt idx="406">
                  <c:v>4050</c:v>
                </c:pt>
                <c:pt idx="407">
                  <c:v>4060</c:v>
                </c:pt>
                <c:pt idx="408">
                  <c:v>4070</c:v>
                </c:pt>
                <c:pt idx="409">
                  <c:v>4080</c:v>
                </c:pt>
                <c:pt idx="410">
                  <c:v>4090</c:v>
                </c:pt>
                <c:pt idx="411">
                  <c:v>4100</c:v>
                </c:pt>
                <c:pt idx="412">
                  <c:v>4110</c:v>
                </c:pt>
                <c:pt idx="413">
                  <c:v>4120</c:v>
                </c:pt>
                <c:pt idx="414">
                  <c:v>4130</c:v>
                </c:pt>
                <c:pt idx="415">
                  <c:v>4140</c:v>
                </c:pt>
                <c:pt idx="416">
                  <c:v>4150</c:v>
                </c:pt>
                <c:pt idx="417">
                  <c:v>4160</c:v>
                </c:pt>
                <c:pt idx="418">
                  <c:v>4170</c:v>
                </c:pt>
                <c:pt idx="419">
                  <c:v>4180</c:v>
                </c:pt>
                <c:pt idx="420">
                  <c:v>4190</c:v>
                </c:pt>
                <c:pt idx="421">
                  <c:v>4200</c:v>
                </c:pt>
                <c:pt idx="422">
                  <c:v>4210</c:v>
                </c:pt>
                <c:pt idx="423">
                  <c:v>4220</c:v>
                </c:pt>
                <c:pt idx="424">
                  <c:v>4230</c:v>
                </c:pt>
                <c:pt idx="425">
                  <c:v>4240</c:v>
                </c:pt>
                <c:pt idx="426">
                  <c:v>4250</c:v>
                </c:pt>
                <c:pt idx="427">
                  <c:v>4260</c:v>
                </c:pt>
                <c:pt idx="428">
                  <c:v>4270</c:v>
                </c:pt>
                <c:pt idx="429">
                  <c:v>4280</c:v>
                </c:pt>
                <c:pt idx="430">
                  <c:v>4290</c:v>
                </c:pt>
                <c:pt idx="431">
                  <c:v>4300</c:v>
                </c:pt>
                <c:pt idx="432">
                  <c:v>4310</c:v>
                </c:pt>
                <c:pt idx="433">
                  <c:v>4320</c:v>
                </c:pt>
                <c:pt idx="434">
                  <c:v>4330</c:v>
                </c:pt>
                <c:pt idx="435">
                  <c:v>4340</c:v>
                </c:pt>
                <c:pt idx="436">
                  <c:v>4350</c:v>
                </c:pt>
                <c:pt idx="437">
                  <c:v>4360</c:v>
                </c:pt>
                <c:pt idx="438">
                  <c:v>4370</c:v>
                </c:pt>
                <c:pt idx="439">
                  <c:v>4380</c:v>
                </c:pt>
                <c:pt idx="440">
                  <c:v>4390</c:v>
                </c:pt>
                <c:pt idx="441">
                  <c:v>4400</c:v>
                </c:pt>
                <c:pt idx="442">
                  <c:v>4410</c:v>
                </c:pt>
                <c:pt idx="443">
                  <c:v>4420</c:v>
                </c:pt>
                <c:pt idx="444">
                  <c:v>4430</c:v>
                </c:pt>
                <c:pt idx="445">
                  <c:v>4440</c:v>
                </c:pt>
                <c:pt idx="446">
                  <c:v>4450</c:v>
                </c:pt>
                <c:pt idx="447">
                  <c:v>4460</c:v>
                </c:pt>
                <c:pt idx="448">
                  <c:v>4470</c:v>
                </c:pt>
                <c:pt idx="449">
                  <c:v>4480</c:v>
                </c:pt>
                <c:pt idx="450">
                  <c:v>4490</c:v>
                </c:pt>
                <c:pt idx="451">
                  <c:v>4500</c:v>
                </c:pt>
                <c:pt idx="452">
                  <c:v>4510</c:v>
                </c:pt>
                <c:pt idx="453">
                  <c:v>4520</c:v>
                </c:pt>
                <c:pt idx="454">
                  <c:v>4530</c:v>
                </c:pt>
                <c:pt idx="455">
                  <c:v>4540</c:v>
                </c:pt>
                <c:pt idx="456">
                  <c:v>4550</c:v>
                </c:pt>
                <c:pt idx="457">
                  <c:v>4560</c:v>
                </c:pt>
                <c:pt idx="458">
                  <c:v>4570</c:v>
                </c:pt>
                <c:pt idx="459">
                  <c:v>4580</c:v>
                </c:pt>
                <c:pt idx="460">
                  <c:v>4590</c:v>
                </c:pt>
                <c:pt idx="461">
                  <c:v>4600</c:v>
                </c:pt>
                <c:pt idx="462">
                  <c:v>4610</c:v>
                </c:pt>
                <c:pt idx="463">
                  <c:v>4620</c:v>
                </c:pt>
                <c:pt idx="464">
                  <c:v>4630</c:v>
                </c:pt>
                <c:pt idx="465">
                  <c:v>4640</c:v>
                </c:pt>
                <c:pt idx="466">
                  <c:v>4650</c:v>
                </c:pt>
                <c:pt idx="467">
                  <c:v>4660</c:v>
                </c:pt>
                <c:pt idx="468">
                  <c:v>4670</c:v>
                </c:pt>
                <c:pt idx="469">
                  <c:v>4680</c:v>
                </c:pt>
                <c:pt idx="470">
                  <c:v>4690</c:v>
                </c:pt>
                <c:pt idx="471">
                  <c:v>4700</c:v>
                </c:pt>
                <c:pt idx="472">
                  <c:v>4710</c:v>
                </c:pt>
                <c:pt idx="473">
                  <c:v>4720</c:v>
                </c:pt>
                <c:pt idx="474">
                  <c:v>4730</c:v>
                </c:pt>
                <c:pt idx="475">
                  <c:v>4740</c:v>
                </c:pt>
                <c:pt idx="476">
                  <c:v>4750</c:v>
                </c:pt>
                <c:pt idx="477">
                  <c:v>4760</c:v>
                </c:pt>
                <c:pt idx="478">
                  <c:v>4770</c:v>
                </c:pt>
                <c:pt idx="479">
                  <c:v>4780</c:v>
                </c:pt>
                <c:pt idx="480">
                  <c:v>4790</c:v>
                </c:pt>
                <c:pt idx="481">
                  <c:v>4800</c:v>
                </c:pt>
                <c:pt idx="482">
                  <c:v>4810</c:v>
                </c:pt>
                <c:pt idx="483">
                  <c:v>4820</c:v>
                </c:pt>
                <c:pt idx="484">
                  <c:v>4830</c:v>
                </c:pt>
                <c:pt idx="485">
                  <c:v>4840</c:v>
                </c:pt>
                <c:pt idx="486">
                  <c:v>4850</c:v>
                </c:pt>
                <c:pt idx="487">
                  <c:v>4860</c:v>
                </c:pt>
                <c:pt idx="488">
                  <c:v>4870</c:v>
                </c:pt>
                <c:pt idx="489">
                  <c:v>4880</c:v>
                </c:pt>
                <c:pt idx="490">
                  <c:v>4890</c:v>
                </c:pt>
                <c:pt idx="491">
                  <c:v>4900</c:v>
                </c:pt>
                <c:pt idx="492">
                  <c:v>4910</c:v>
                </c:pt>
                <c:pt idx="493">
                  <c:v>4920</c:v>
                </c:pt>
                <c:pt idx="494">
                  <c:v>4930</c:v>
                </c:pt>
                <c:pt idx="495">
                  <c:v>4940</c:v>
                </c:pt>
                <c:pt idx="496">
                  <c:v>4950</c:v>
                </c:pt>
                <c:pt idx="497">
                  <c:v>4960</c:v>
                </c:pt>
                <c:pt idx="498">
                  <c:v>4970</c:v>
                </c:pt>
                <c:pt idx="499">
                  <c:v>4980</c:v>
                </c:pt>
                <c:pt idx="500">
                  <c:v>4990</c:v>
                </c:pt>
                <c:pt idx="501">
                  <c:v>5000</c:v>
                </c:pt>
                <c:pt idx="502">
                  <c:v>5010</c:v>
                </c:pt>
                <c:pt idx="503">
                  <c:v>5020</c:v>
                </c:pt>
                <c:pt idx="504">
                  <c:v>5030</c:v>
                </c:pt>
                <c:pt idx="505">
                  <c:v>5040</c:v>
                </c:pt>
                <c:pt idx="506">
                  <c:v>5050</c:v>
                </c:pt>
                <c:pt idx="507">
                  <c:v>5060</c:v>
                </c:pt>
                <c:pt idx="508">
                  <c:v>5070</c:v>
                </c:pt>
                <c:pt idx="509">
                  <c:v>5080</c:v>
                </c:pt>
                <c:pt idx="510">
                  <c:v>5090</c:v>
                </c:pt>
                <c:pt idx="511">
                  <c:v>5100</c:v>
                </c:pt>
                <c:pt idx="512">
                  <c:v>5110</c:v>
                </c:pt>
                <c:pt idx="513">
                  <c:v>5120</c:v>
                </c:pt>
                <c:pt idx="514">
                  <c:v>5130</c:v>
                </c:pt>
                <c:pt idx="515">
                  <c:v>5140</c:v>
                </c:pt>
                <c:pt idx="516">
                  <c:v>5150</c:v>
                </c:pt>
                <c:pt idx="517">
                  <c:v>5160</c:v>
                </c:pt>
                <c:pt idx="518">
                  <c:v>5170</c:v>
                </c:pt>
                <c:pt idx="519">
                  <c:v>5180</c:v>
                </c:pt>
                <c:pt idx="520">
                  <c:v>5190</c:v>
                </c:pt>
                <c:pt idx="521">
                  <c:v>5200</c:v>
                </c:pt>
                <c:pt idx="522">
                  <c:v>5210</c:v>
                </c:pt>
                <c:pt idx="523">
                  <c:v>5220</c:v>
                </c:pt>
                <c:pt idx="524">
                  <c:v>5230</c:v>
                </c:pt>
                <c:pt idx="525">
                  <c:v>5240</c:v>
                </c:pt>
                <c:pt idx="526">
                  <c:v>5250</c:v>
                </c:pt>
                <c:pt idx="527">
                  <c:v>5260</c:v>
                </c:pt>
                <c:pt idx="528">
                  <c:v>5270</c:v>
                </c:pt>
                <c:pt idx="529">
                  <c:v>5280</c:v>
                </c:pt>
                <c:pt idx="530">
                  <c:v>5290</c:v>
                </c:pt>
                <c:pt idx="531">
                  <c:v>5300</c:v>
                </c:pt>
                <c:pt idx="532">
                  <c:v>5310</c:v>
                </c:pt>
                <c:pt idx="533">
                  <c:v>5320</c:v>
                </c:pt>
                <c:pt idx="534">
                  <c:v>5330</c:v>
                </c:pt>
                <c:pt idx="535">
                  <c:v>5340</c:v>
                </c:pt>
                <c:pt idx="536">
                  <c:v>5350</c:v>
                </c:pt>
                <c:pt idx="537">
                  <c:v>5360</c:v>
                </c:pt>
                <c:pt idx="538">
                  <c:v>5370</c:v>
                </c:pt>
                <c:pt idx="539">
                  <c:v>5380</c:v>
                </c:pt>
                <c:pt idx="540">
                  <c:v>5390</c:v>
                </c:pt>
                <c:pt idx="541">
                  <c:v>5400</c:v>
                </c:pt>
                <c:pt idx="542">
                  <c:v>5410</c:v>
                </c:pt>
                <c:pt idx="543">
                  <c:v>5420</c:v>
                </c:pt>
                <c:pt idx="544">
                  <c:v>5430</c:v>
                </c:pt>
                <c:pt idx="545">
                  <c:v>5440</c:v>
                </c:pt>
                <c:pt idx="546">
                  <c:v>5450</c:v>
                </c:pt>
                <c:pt idx="547">
                  <c:v>5460</c:v>
                </c:pt>
                <c:pt idx="548">
                  <c:v>5470</c:v>
                </c:pt>
                <c:pt idx="549">
                  <c:v>5480</c:v>
                </c:pt>
                <c:pt idx="550">
                  <c:v>5490</c:v>
                </c:pt>
                <c:pt idx="551">
                  <c:v>5500</c:v>
                </c:pt>
                <c:pt idx="552">
                  <c:v>5510</c:v>
                </c:pt>
                <c:pt idx="553">
                  <c:v>5520</c:v>
                </c:pt>
                <c:pt idx="554">
                  <c:v>5530</c:v>
                </c:pt>
                <c:pt idx="555">
                  <c:v>5540</c:v>
                </c:pt>
                <c:pt idx="556">
                  <c:v>5550</c:v>
                </c:pt>
                <c:pt idx="557">
                  <c:v>5560</c:v>
                </c:pt>
                <c:pt idx="558">
                  <c:v>5570</c:v>
                </c:pt>
                <c:pt idx="559">
                  <c:v>5580</c:v>
                </c:pt>
                <c:pt idx="560">
                  <c:v>5590</c:v>
                </c:pt>
                <c:pt idx="561">
                  <c:v>5600</c:v>
                </c:pt>
                <c:pt idx="562">
                  <c:v>5610</c:v>
                </c:pt>
                <c:pt idx="563">
                  <c:v>5620</c:v>
                </c:pt>
                <c:pt idx="564">
                  <c:v>5630</c:v>
                </c:pt>
                <c:pt idx="565">
                  <c:v>5640</c:v>
                </c:pt>
                <c:pt idx="566">
                  <c:v>5650</c:v>
                </c:pt>
                <c:pt idx="567">
                  <c:v>5660</c:v>
                </c:pt>
                <c:pt idx="568">
                  <c:v>5670</c:v>
                </c:pt>
                <c:pt idx="569">
                  <c:v>5680</c:v>
                </c:pt>
                <c:pt idx="570">
                  <c:v>5690</c:v>
                </c:pt>
                <c:pt idx="571">
                  <c:v>5700</c:v>
                </c:pt>
                <c:pt idx="572">
                  <c:v>5710</c:v>
                </c:pt>
                <c:pt idx="573">
                  <c:v>5720</c:v>
                </c:pt>
                <c:pt idx="574">
                  <c:v>5730</c:v>
                </c:pt>
                <c:pt idx="575">
                  <c:v>5740</c:v>
                </c:pt>
                <c:pt idx="576">
                  <c:v>5750</c:v>
                </c:pt>
                <c:pt idx="577">
                  <c:v>5760</c:v>
                </c:pt>
                <c:pt idx="578">
                  <c:v>5770</c:v>
                </c:pt>
                <c:pt idx="579">
                  <c:v>5780</c:v>
                </c:pt>
                <c:pt idx="580">
                  <c:v>5790</c:v>
                </c:pt>
                <c:pt idx="581">
                  <c:v>5800</c:v>
                </c:pt>
                <c:pt idx="582">
                  <c:v>5810</c:v>
                </c:pt>
                <c:pt idx="583">
                  <c:v>5820</c:v>
                </c:pt>
                <c:pt idx="584">
                  <c:v>5830</c:v>
                </c:pt>
                <c:pt idx="585">
                  <c:v>5840</c:v>
                </c:pt>
                <c:pt idx="586">
                  <c:v>5850</c:v>
                </c:pt>
                <c:pt idx="587">
                  <c:v>5860</c:v>
                </c:pt>
                <c:pt idx="588">
                  <c:v>5870</c:v>
                </c:pt>
                <c:pt idx="589">
                  <c:v>5880</c:v>
                </c:pt>
                <c:pt idx="590">
                  <c:v>5890</c:v>
                </c:pt>
                <c:pt idx="591">
                  <c:v>5900</c:v>
                </c:pt>
                <c:pt idx="592">
                  <c:v>5910</c:v>
                </c:pt>
                <c:pt idx="593">
                  <c:v>5920</c:v>
                </c:pt>
                <c:pt idx="594">
                  <c:v>5930</c:v>
                </c:pt>
                <c:pt idx="595">
                  <c:v>5940</c:v>
                </c:pt>
                <c:pt idx="596">
                  <c:v>5950</c:v>
                </c:pt>
                <c:pt idx="597">
                  <c:v>5960</c:v>
                </c:pt>
                <c:pt idx="598">
                  <c:v>5970</c:v>
                </c:pt>
                <c:pt idx="599">
                  <c:v>5980</c:v>
                </c:pt>
                <c:pt idx="600">
                  <c:v>5990</c:v>
                </c:pt>
                <c:pt idx="601">
                  <c:v>6000</c:v>
                </c:pt>
                <c:pt idx="602">
                  <c:v>6010</c:v>
                </c:pt>
                <c:pt idx="603">
                  <c:v>6020</c:v>
                </c:pt>
                <c:pt idx="604">
                  <c:v>6030</c:v>
                </c:pt>
                <c:pt idx="605">
                  <c:v>6040</c:v>
                </c:pt>
                <c:pt idx="606">
                  <c:v>6050</c:v>
                </c:pt>
                <c:pt idx="607">
                  <c:v>6060</c:v>
                </c:pt>
                <c:pt idx="608">
                  <c:v>6070</c:v>
                </c:pt>
                <c:pt idx="609">
                  <c:v>6080</c:v>
                </c:pt>
                <c:pt idx="610">
                  <c:v>6090</c:v>
                </c:pt>
                <c:pt idx="611">
                  <c:v>6100</c:v>
                </c:pt>
                <c:pt idx="612">
                  <c:v>6110</c:v>
                </c:pt>
                <c:pt idx="613">
                  <c:v>6120</c:v>
                </c:pt>
                <c:pt idx="614">
                  <c:v>6130</c:v>
                </c:pt>
                <c:pt idx="615">
                  <c:v>6140</c:v>
                </c:pt>
                <c:pt idx="616">
                  <c:v>6150</c:v>
                </c:pt>
                <c:pt idx="617">
                  <c:v>6160</c:v>
                </c:pt>
                <c:pt idx="618">
                  <c:v>6170</c:v>
                </c:pt>
                <c:pt idx="619">
                  <c:v>6180</c:v>
                </c:pt>
                <c:pt idx="620">
                  <c:v>6190</c:v>
                </c:pt>
                <c:pt idx="621">
                  <c:v>6200</c:v>
                </c:pt>
                <c:pt idx="622">
                  <c:v>6210</c:v>
                </c:pt>
                <c:pt idx="623">
                  <c:v>6220</c:v>
                </c:pt>
                <c:pt idx="624">
                  <c:v>6230</c:v>
                </c:pt>
                <c:pt idx="625">
                  <c:v>6240</c:v>
                </c:pt>
                <c:pt idx="626">
                  <c:v>6250</c:v>
                </c:pt>
                <c:pt idx="627">
                  <c:v>6260</c:v>
                </c:pt>
                <c:pt idx="628">
                  <c:v>6270</c:v>
                </c:pt>
                <c:pt idx="629">
                  <c:v>6280</c:v>
                </c:pt>
                <c:pt idx="630">
                  <c:v>6290</c:v>
                </c:pt>
                <c:pt idx="631">
                  <c:v>6300</c:v>
                </c:pt>
                <c:pt idx="632">
                  <c:v>6310</c:v>
                </c:pt>
                <c:pt idx="633">
                  <c:v>6320</c:v>
                </c:pt>
                <c:pt idx="634">
                  <c:v>6330</c:v>
                </c:pt>
                <c:pt idx="635">
                  <c:v>6340</c:v>
                </c:pt>
                <c:pt idx="636">
                  <c:v>6350</c:v>
                </c:pt>
                <c:pt idx="637">
                  <c:v>6360</c:v>
                </c:pt>
                <c:pt idx="638">
                  <c:v>6370</c:v>
                </c:pt>
                <c:pt idx="639">
                  <c:v>6380</c:v>
                </c:pt>
                <c:pt idx="640">
                  <c:v>6390</c:v>
                </c:pt>
                <c:pt idx="641">
                  <c:v>6400</c:v>
                </c:pt>
                <c:pt idx="642">
                  <c:v>6410</c:v>
                </c:pt>
                <c:pt idx="643">
                  <c:v>6420</c:v>
                </c:pt>
                <c:pt idx="644">
                  <c:v>6430</c:v>
                </c:pt>
                <c:pt idx="645">
                  <c:v>6440</c:v>
                </c:pt>
                <c:pt idx="646">
                  <c:v>6450</c:v>
                </c:pt>
                <c:pt idx="647">
                  <c:v>6460</c:v>
                </c:pt>
                <c:pt idx="648">
                  <c:v>6470</c:v>
                </c:pt>
                <c:pt idx="649">
                  <c:v>6480</c:v>
                </c:pt>
                <c:pt idx="650">
                  <c:v>6490</c:v>
                </c:pt>
                <c:pt idx="651">
                  <c:v>6500</c:v>
                </c:pt>
                <c:pt idx="652">
                  <c:v>6510</c:v>
                </c:pt>
                <c:pt idx="653">
                  <c:v>6520</c:v>
                </c:pt>
                <c:pt idx="654">
                  <c:v>6530</c:v>
                </c:pt>
                <c:pt idx="655">
                  <c:v>6540</c:v>
                </c:pt>
                <c:pt idx="656">
                  <c:v>6550</c:v>
                </c:pt>
                <c:pt idx="657">
                  <c:v>6560</c:v>
                </c:pt>
                <c:pt idx="658">
                  <c:v>6570</c:v>
                </c:pt>
                <c:pt idx="659">
                  <c:v>6580</c:v>
                </c:pt>
                <c:pt idx="660">
                  <c:v>6590</c:v>
                </c:pt>
                <c:pt idx="661">
                  <c:v>6600</c:v>
                </c:pt>
                <c:pt idx="662">
                  <c:v>6610</c:v>
                </c:pt>
                <c:pt idx="663">
                  <c:v>6620</c:v>
                </c:pt>
                <c:pt idx="664">
                  <c:v>6630</c:v>
                </c:pt>
                <c:pt idx="665">
                  <c:v>6640</c:v>
                </c:pt>
                <c:pt idx="666">
                  <c:v>6650</c:v>
                </c:pt>
                <c:pt idx="667">
                  <c:v>6660</c:v>
                </c:pt>
                <c:pt idx="668">
                  <c:v>6670</c:v>
                </c:pt>
                <c:pt idx="669">
                  <c:v>6680</c:v>
                </c:pt>
                <c:pt idx="670">
                  <c:v>6690</c:v>
                </c:pt>
                <c:pt idx="671">
                  <c:v>6700</c:v>
                </c:pt>
                <c:pt idx="672">
                  <c:v>6710</c:v>
                </c:pt>
                <c:pt idx="673">
                  <c:v>6720</c:v>
                </c:pt>
                <c:pt idx="674">
                  <c:v>6730</c:v>
                </c:pt>
                <c:pt idx="675">
                  <c:v>6740</c:v>
                </c:pt>
                <c:pt idx="676">
                  <c:v>6750</c:v>
                </c:pt>
                <c:pt idx="677">
                  <c:v>6760</c:v>
                </c:pt>
                <c:pt idx="678">
                  <c:v>6770</c:v>
                </c:pt>
                <c:pt idx="679">
                  <c:v>6780</c:v>
                </c:pt>
                <c:pt idx="680">
                  <c:v>6790</c:v>
                </c:pt>
                <c:pt idx="681">
                  <c:v>6800</c:v>
                </c:pt>
                <c:pt idx="682">
                  <c:v>6810</c:v>
                </c:pt>
                <c:pt idx="683">
                  <c:v>6820</c:v>
                </c:pt>
                <c:pt idx="684">
                  <c:v>6830</c:v>
                </c:pt>
                <c:pt idx="685">
                  <c:v>6840</c:v>
                </c:pt>
                <c:pt idx="686">
                  <c:v>6850</c:v>
                </c:pt>
                <c:pt idx="687">
                  <c:v>6860</c:v>
                </c:pt>
                <c:pt idx="688">
                  <c:v>6870</c:v>
                </c:pt>
                <c:pt idx="689">
                  <c:v>6880</c:v>
                </c:pt>
                <c:pt idx="690">
                  <c:v>6890</c:v>
                </c:pt>
                <c:pt idx="691">
                  <c:v>6900</c:v>
                </c:pt>
                <c:pt idx="692">
                  <c:v>6910</c:v>
                </c:pt>
                <c:pt idx="693">
                  <c:v>6920</c:v>
                </c:pt>
                <c:pt idx="694">
                  <c:v>6930</c:v>
                </c:pt>
                <c:pt idx="695">
                  <c:v>6940</c:v>
                </c:pt>
                <c:pt idx="696">
                  <c:v>6950</c:v>
                </c:pt>
                <c:pt idx="697">
                  <c:v>6960</c:v>
                </c:pt>
                <c:pt idx="698">
                  <c:v>6970</c:v>
                </c:pt>
                <c:pt idx="699">
                  <c:v>6980</c:v>
                </c:pt>
                <c:pt idx="700">
                  <c:v>6990</c:v>
                </c:pt>
                <c:pt idx="701">
                  <c:v>7000</c:v>
                </c:pt>
                <c:pt idx="702">
                  <c:v>7010</c:v>
                </c:pt>
                <c:pt idx="703">
                  <c:v>7020</c:v>
                </c:pt>
                <c:pt idx="704">
                  <c:v>7030</c:v>
                </c:pt>
                <c:pt idx="705">
                  <c:v>7040</c:v>
                </c:pt>
                <c:pt idx="706">
                  <c:v>7050</c:v>
                </c:pt>
                <c:pt idx="707">
                  <c:v>7060</c:v>
                </c:pt>
                <c:pt idx="708">
                  <c:v>7070</c:v>
                </c:pt>
                <c:pt idx="709">
                  <c:v>7080</c:v>
                </c:pt>
                <c:pt idx="710">
                  <c:v>7090</c:v>
                </c:pt>
                <c:pt idx="711">
                  <c:v>7100</c:v>
                </c:pt>
                <c:pt idx="712">
                  <c:v>7110</c:v>
                </c:pt>
                <c:pt idx="713">
                  <c:v>7120</c:v>
                </c:pt>
                <c:pt idx="714">
                  <c:v>7130</c:v>
                </c:pt>
                <c:pt idx="715">
                  <c:v>7140</c:v>
                </c:pt>
                <c:pt idx="716">
                  <c:v>7150</c:v>
                </c:pt>
                <c:pt idx="717">
                  <c:v>7160</c:v>
                </c:pt>
                <c:pt idx="718">
                  <c:v>7170</c:v>
                </c:pt>
                <c:pt idx="719">
                  <c:v>7180</c:v>
                </c:pt>
                <c:pt idx="720">
                  <c:v>7190</c:v>
                </c:pt>
                <c:pt idx="721">
                  <c:v>7200</c:v>
                </c:pt>
                <c:pt idx="722">
                  <c:v>7210</c:v>
                </c:pt>
                <c:pt idx="723">
                  <c:v>7220</c:v>
                </c:pt>
                <c:pt idx="724">
                  <c:v>7230</c:v>
                </c:pt>
                <c:pt idx="725">
                  <c:v>7240</c:v>
                </c:pt>
                <c:pt idx="726">
                  <c:v>7250</c:v>
                </c:pt>
                <c:pt idx="727">
                  <c:v>7260</c:v>
                </c:pt>
                <c:pt idx="728">
                  <c:v>7270</c:v>
                </c:pt>
                <c:pt idx="729">
                  <c:v>7280</c:v>
                </c:pt>
                <c:pt idx="730">
                  <c:v>7290</c:v>
                </c:pt>
                <c:pt idx="731">
                  <c:v>7300</c:v>
                </c:pt>
                <c:pt idx="732">
                  <c:v>7310</c:v>
                </c:pt>
                <c:pt idx="733">
                  <c:v>7320</c:v>
                </c:pt>
                <c:pt idx="734">
                  <c:v>7330</c:v>
                </c:pt>
                <c:pt idx="735">
                  <c:v>7340</c:v>
                </c:pt>
                <c:pt idx="736">
                  <c:v>7350</c:v>
                </c:pt>
                <c:pt idx="737">
                  <c:v>7360</c:v>
                </c:pt>
                <c:pt idx="738">
                  <c:v>7370</c:v>
                </c:pt>
                <c:pt idx="739">
                  <c:v>7380</c:v>
                </c:pt>
                <c:pt idx="740">
                  <c:v>7390</c:v>
                </c:pt>
                <c:pt idx="741">
                  <c:v>7400</c:v>
                </c:pt>
                <c:pt idx="742">
                  <c:v>7410</c:v>
                </c:pt>
                <c:pt idx="743">
                  <c:v>7420</c:v>
                </c:pt>
                <c:pt idx="744">
                  <c:v>7430</c:v>
                </c:pt>
                <c:pt idx="745">
                  <c:v>7440</c:v>
                </c:pt>
                <c:pt idx="746">
                  <c:v>7450</c:v>
                </c:pt>
                <c:pt idx="747">
                  <c:v>7460</c:v>
                </c:pt>
                <c:pt idx="748">
                  <c:v>7470</c:v>
                </c:pt>
                <c:pt idx="749">
                  <c:v>7480</c:v>
                </c:pt>
                <c:pt idx="750">
                  <c:v>7490</c:v>
                </c:pt>
                <c:pt idx="751">
                  <c:v>7500</c:v>
                </c:pt>
                <c:pt idx="752">
                  <c:v>7510</c:v>
                </c:pt>
                <c:pt idx="753">
                  <c:v>7520</c:v>
                </c:pt>
                <c:pt idx="754">
                  <c:v>7530</c:v>
                </c:pt>
                <c:pt idx="755">
                  <c:v>7540</c:v>
                </c:pt>
                <c:pt idx="756">
                  <c:v>7550</c:v>
                </c:pt>
                <c:pt idx="757">
                  <c:v>7560</c:v>
                </c:pt>
                <c:pt idx="758">
                  <c:v>7570</c:v>
                </c:pt>
                <c:pt idx="759">
                  <c:v>7580</c:v>
                </c:pt>
                <c:pt idx="760">
                  <c:v>7590</c:v>
                </c:pt>
                <c:pt idx="761">
                  <c:v>7600</c:v>
                </c:pt>
                <c:pt idx="762">
                  <c:v>7610</c:v>
                </c:pt>
                <c:pt idx="763">
                  <c:v>7620</c:v>
                </c:pt>
                <c:pt idx="764">
                  <c:v>7630</c:v>
                </c:pt>
                <c:pt idx="765">
                  <c:v>7640</c:v>
                </c:pt>
                <c:pt idx="766">
                  <c:v>7650</c:v>
                </c:pt>
                <c:pt idx="767">
                  <c:v>7660</c:v>
                </c:pt>
                <c:pt idx="768">
                  <c:v>7670</c:v>
                </c:pt>
                <c:pt idx="769">
                  <c:v>7680</c:v>
                </c:pt>
                <c:pt idx="770">
                  <c:v>7690</c:v>
                </c:pt>
                <c:pt idx="771">
                  <c:v>7700</c:v>
                </c:pt>
                <c:pt idx="772">
                  <c:v>7710</c:v>
                </c:pt>
                <c:pt idx="773">
                  <c:v>7720</c:v>
                </c:pt>
                <c:pt idx="774">
                  <c:v>7730</c:v>
                </c:pt>
                <c:pt idx="775">
                  <c:v>7740</c:v>
                </c:pt>
                <c:pt idx="776">
                  <c:v>7750</c:v>
                </c:pt>
                <c:pt idx="777">
                  <c:v>7760</c:v>
                </c:pt>
                <c:pt idx="778">
                  <c:v>7770</c:v>
                </c:pt>
                <c:pt idx="779">
                  <c:v>7780</c:v>
                </c:pt>
                <c:pt idx="780">
                  <c:v>7790</c:v>
                </c:pt>
                <c:pt idx="781">
                  <c:v>7800</c:v>
                </c:pt>
                <c:pt idx="782">
                  <c:v>7810</c:v>
                </c:pt>
                <c:pt idx="783">
                  <c:v>7820</c:v>
                </c:pt>
                <c:pt idx="784">
                  <c:v>7830</c:v>
                </c:pt>
                <c:pt idx="785">
                  <c:v>7840</c:v>
                </c:pt>
                <c:pt idx="786">
                  <c:v>7850</c:v>
                </c:pt>
                <c:pt idx="787">
                  <c:v>7860</c:v>
                </c:pt>
                <c:pt idx="788">
                  <c:v>7870</c:v>
                </c:pt>
                <c:pt idx="789">
                  <c:v>7880</c:v>
                </c:pt>
                <c:pt idx="790">
                  <c:v>7890</c:v>
                </c:pt>
                <c:pt idx="791">
                  <c:v>7900</c:v>
                </c:pt>
                <c:pt idx="792">
                  <c:v>7910</c:v>
                </c:pt>
                <c:pt idx="793">
                  <c:v>7920</c:v>
                </c:pt>
                <c:pt idx="794">
                  <c:v>7930</c:v>
                </c:pt>
                <c:pt idx="795">
                  <c:v>7940</c:v>
                </c:pt>
                <c:pt idx="796">
                  <c:v>7950</c:v>
                </c:pt>
                <c:pt idx="797">
                  <c:v>7960</c:v>
                </c:pt>
                <c:pt idx="798">
                  <c:v>7970</c:v>
                </c:pt>
                <c:pt idx="799">
                  <c:v>7980</c:v>
                </c:pt>
                <c:pt idx="800">
                  <c:v>7990</c:v>
                </c:pt>
                <c:pt idx="801">
                  <c:v>8000</c:v>
                </c:pt>
                <c:pt idx="802">
                  <c:v>8010</c:v>
                </c:pt>
                <c:pt idx="803">
                  <c:v>8020</c:v>
                </c:pt>
                <c:pt idx="804">
                  <c:v>8030</c:v>
                </c:pt>
                <c:pt idx="805">
                  <c:v>8040</c:v>
                </c:pt>
                <c:pt idx="806">
                  <c:v>8050</c:v>
                </c:pt>
                <c:pt idx="807">
                  <c:v>8060</c:v>
                </c:pt>
                <c:pt idx="808">
                  <c:v>8070</c:v>
                </c:pt>
                <c:pt idx="809">
                  <c:v>8080</c:v>
                </c:pt>
                <c:pt idx="810">
                  <c:v>8090</c:v>
                </c:pt>
                <c:pt idx="811">
                  <c:v>8100</c:v>
                </c:pt>
                <c:pt idx="812">
                  <c:v>8110</c:v>
                </c:pt>
                <c:pt idx="813">
                  <c:v>8120</c:v>
                </c:pt>
                <c:pt idx="814">
                  <c:v>8130</c:v>
                </c:pt>
                <c:pt idx="815">
                  <c:v>8140</c:v>
                </c:pt>
                <c:pt idx="816">
                  <c:v>8150</c:v>
                </c:pt>
                <c:pt idx="817">
                  <c:v>8160</c:v>
                </c:pt>
                <c:pt idx="818">
                  <c:v>8170</c:v>
                </c:pt>
                <c:pt idx="819">
                  <c:v>8180</c:v>
                </c:pt>
                <c:pt idx="820">
                  <c:v>8190</c:v>
                </c:pt>
                <c:pt idx="821">
                  <c:v>8200</c:v>
                </c:pt>
                <c:pt idx="822">
                  <c:v>8210</c:v>
                </c:pt>
                <c:pt idx="823">
                  <c:v>8220</c:v>
                </c:pt>
                <c:pt idx="824">
                  <c:v>8230</c:v>
                </c:pt>
                <c:pt idx="825">
                  <c:v>8240</c:v>
                </c:pt>
                <c:pt idx="826">
                  <c:v>8250</c:v>
                </c:pt>
                <c:pt idx="827">
                  <c:v>8260</c:v>
                </c:pt>
                <c:pt idx="828">
                  <c:v>8270</c:v>
                </c:pt>
                <c:pt idx="829">
                  <c:v>8280</c:v>
                </c:pt>
                <c:pt idx="830">
                  <c:v>8290</c:v>
                </c:pt>
                <c:pt idx="831">
                  <c:v>8300</c:v>
                </c:pt>
                <c:pt idx="832">
                  <c:v>8310</c:v>
                </c:pt>
                <c:pt idx="833">
                  <c:v>8320</c:v>
                </c:pt>
                <c:pt idx="834">
                  <c:v>8330</c:v>
                </c:pt>
                <c:pt idx="835">
                  <c:v>8340</c:v>
                </c:pt>
                <c:pt idx="836">
                  <c:v>8350</c:v>
                </c:pt>
                <c:pt idx="837">
                  <c:v>8360</c:v>
                </c:pt>
                <c:pt idx="838">
                  <c:v>8370</c:v>
                </c:pt>
                <c:pt idx="839">
                  <c:v>8380</c:v>
                </c:pt>
                <c:pt idx="840">
                  <c:v>8390</c:v>
                </c:pt>
                <c:pt idx="841">
                  <c:v>8400</c:v>
                </c:pt>
                <c:pt idx="842">
                  <c:v>8410</c:v>
                </c:pt>
                <c:pt idx="843">
                  <c:v>8420</c:v>
                </c:pt>
                <c:pt idx="844">
                  <c:v>8430</c:v>
                </c:pt>
                <c:pt idx="845">
                  <c:v>8440</c:v>
                </c:pt>
                <c:pt idx="846">
                  <c:v>8450</c:v>
                </c:pt>
                <c:pt idx="847">
                  <c:v>8460</c:v>
                </c:pt>
                <c:pt idx="848">
                  <c:v>8470</c:v>
                </c:pt>
                <c:pt idx="849">
                  <c:v>8480</c:v>
                </c:pt>
                <c:pt idx="850">
                  <c:v>8490</c:v>
                </c:pt>
                <c:pt idx="851">
                  <c:v>8500</c:v>
                </c:pt>
                <c:pt idx="852">
                  <c:v>8510</c:v>
                </c:pt>
                <c:pt idx="853">
                  <c:v>8520</c:v>
                </c:pt>
                <c:pt idx="854">
                  <c:v>8530</c:v>
                </c:pt>
                <c:pt idx="855">
                  <c:v>8540</c:v>
                </c:pt>
                <c:pt idx="856">
                  <c:v>8550</c:v>
                </c:pt>
                <c:pt idx="857">
                  <c:v>8560</c:v>
                </c:pt>
                <c:pt idx="858">
                  <c:v>8570</c:v>
                </c:pt>
                <c:pt idx="859">
                  <c:v>8580</c:v>
                </c:pt>
                <c:pt idx="860">
                  <c:v>8590</c:v>
                </c:pt>
                <c:pt idx="861">
                  <c:v>8600</c:v>
                </c:pt>
                <c:pt idx="862">
                  <c:v>8610</c:v>
                </c:pt>
                <c:pt idx="863">
                  <c:v>8620</c:v>
                </c:pt>
                <c:pt idx="864">
                  <c:v>8630</c:v>
                </c:pt>
                <c:pt idx="865">
                  <c:v>8640</c:v>
                </c:pt>
                <c:pt idx="866">
                  <c:v>8650</c:v>
                </c:pt>
                <c:pt idx="867">
                  <c:v>8660</c:v>
                </c:pt>
                <c:pt idx="868">
                  <c:v>8670</c:v>
                </c:pt>
                <c:pt idx="869">
                  <c:v>8680</c:v>
                </c:pt>
                <c:pt idx="870">
                  <c:v>8690</c:v>
                </c:pt>
                <c:pt idx="871">
                  <c:v>8700</c:v>
                </c:pt>
                <c:pt idx="872">
                  <c:v>8710</c:v>
                </c:pt>
                <c:pt idx="873">
                  <c:v>8720</c:v>
                </c:pt>
                <c:pt idx="874">
                  <c:v>8730</c:v>
                </c:pt>
                <c:pt idx="875">
                  <c:v>8740</c:v>
                </c:pt>
                <c:pt idx="876">
                  <c:v>8750</c:v>
                </c:pt>
                <c:pt idx="877">
                  <c:v>8760</c:v>
                </c:pt>
                <c:pt idx="878">
                  <c:v>8770</c:v>
                </c:pt>
                <c:pt idx="879">
                  <c:v>8780</c:v>
                </c:pt>
                <c:pt idx="880">
                  <c:v>8790</c:v>
                </c:pt>
                <c:pt idx="881">
                  <c:v>8800</c:v>
                </c:pt>
                <c:pt idx="882">
                  <c:v>8810</c:v>
                </c:pt>
                <c:pt idx="883">
                  <c:v>8820</c:v>
                </c:pt>
                <c:pt idx="884">
                  <c:v>8830</c:v>
                </c:pt>
                <c:pt idx="885">
                  <c:v>8840</c:v>
                </c:pt>
                <c:pt idx="886">
                  <c:v>8850</c:v>
                </c:pt>
                <c:pt idx="887">
                  <c:v>8860</c:v>
                </c:pt>
                <c:pt idx="888">
                  <c:v>8870</c:v>
                </c:pt>
                <c:pt idx="889">
                  <c:v>8880</c:v>
                </c:pt>
                <c:pt idx="890">
                  <c:v>8890</c:v>
                </c:pt>
                <c:pt idx="891">
                  <c:v>8900</c:v>
                </c:pt>
                <c:pt idx="892">
                  <c:v>8910</c:v>
                </c:pt>
                <c:pt idx="893">
                  <c:v>8920</c:v>
                </c:pt>
                <c:pt idx="894">
                  <c:v>8930</c:v>
                </c:pt>
                <c:pt idx="895">
                  <c:v>8940</c:v>
                </c:pt>
                <c:pt idx="896">
                  <c:v>8950</c:v>
                </c:pt>
                <c:pt idx="897">
                  <c:v>8960</c:v>
                </c:pt>
                <c:pt idx="898">
                  <c:v>8970</c:v>
                </c:pt>
                <c:pt idx="899">
                  <c:v>8980</c:v>
                </c:pt>
                <c:pt idx="900">
                  <c:v>8990</c:v>
                </c:pt>
                <c:pt idx="901">
                  <c:v>9000</c:v>
                </c:pt>
                <c:pt idx="902">
                  <c:v>9010</c:v>
                </c:pt>
                <c:pt idx="903">
                  <c:v>9020</c:v>
                </c:pt>
                <c:pt idx="904">
                  <c:v>9030</c:v>
                </c:pt>
                <c:pt idx="905">
                  <c:v>9040</c:v>
                </c:pt>
                <c:pt idx="906">
                  <c:v>9050</c:v>
                </c:pt>
                <c:pt idx="907">
                  <c:v>9060</c:v>
                </c:pt>
                <c:pt idx="908">
                  <c:v>9070</c:v>
                </c:pt>
                <c:pt idx="909">
                  <c:v>9080</c:v>
                </c:pt>
                <c:pt idx="910">
                  <c:v>9090</c:v>
                </c:pt>
                <c:pt idx="911">
                  <c:v>9100</c:v>
                </c:pt>
                <c:pt idx="912">
                  <c:v>9110</c:v>
                </c:pt>
                <c:pt idx="913">
                  <c:v>9120</c:v>
                </c:pt>
                <c:pt idx="914">
                  <c:v>9130</c:v>
                </c:pt>
                <c:pt idx="915">
                  <c:v>9140</c:v>
                </c:pt>
                <c:pt idx="916">
                  <c:v>9150</c:v>
                </c:pt>
                <c:pt idx="917">
                  <c:v>9160</c:v>
                </c:pt>
                <c:pt idx="918">
                  <c:v>9170</c:v>
                </c:pt>
                <c:pt idx="919">
                  <c:v>9180</c:v>
                </c:pt>
                <c:pt idx="920">
                  <c:v>9190</c:v>
                </c:pt>
                <c:pt idx="921">
                  <c:v>9200</c:v>
                </c:pt>
                <c:pt idx="922">
                  <c:v>9210</c:v>
                </c:pt>
                <c:pt idx="923">
                  <c:v>9220</c:v>
                </c:pt>
                <c:pt idx="924">
                  <c:v>9230</c:v>
                </c:pt>
                <c:pt idx="925">
                  <c:v>9240</c:v>
                </c:pt>
                <c:pt idx="926">
                  <c:v>9250</c:v>
                </c:pt>
                <c:pt idx="927">
                  <c:v>9260</c:v>
                </c:pt>
                <c:pt idx="928">
                  <c:v>9270</c:v>
                </c:pt>
                <c:pt idx="929">
                  <c:v>9280</c:v>
                </c:pt>
                <c:pt idx="930">
                  <c:v>9290</c:v>
                </c:pt>
                <c:pt idx="931">
                  <c:v>9300</c:v>
                </c:pt>
                <c:pt idx="932">
                  <c:v>9310</c:v>
                </c:pt>
                <c:pt idx="933">
                  <c:v>9320</c:v>
                </c:pt>
                <c:pt idx="934">
                  <c:v>9330</c:v>
                </c:pt>
                <c:pt idx="935">
                  <c:v>9340</c:v>
                </c:pt>
                <c:pt idx="936">
                  <c:v>9350</c:v>
                </c:pt>
                <c:pt idx="937">
                  <c:v>9360</c:v>
                </c:pt>
                <c:pt idx="938">
                  <c:v>9370</c:v>
                </c:pt>
                <c:pt idx="939">
                  <c:v>9380</c:v>
                </c:pt>
                <c:pt idx="940">
                  <c:v>9390</c:v>
                </c:pt>
                <c:pt idx="941">
                  <c:v>9400</c:v>
                </c:pt>
                <c:pt idx="942">
                  <c:v>9410</c:v>
                </c:pt>
                <c:pt idx="943">
                  <c:v>9420</c:v>
                </c:pt>
                <c:pt idx="944">
                  <c:v>9430</c:v>
                </c:pt>
                <c:pt idx="945">
                  <c:v>9440</c:v>
                </c:pt>
                <c:pt idx="946">
                  <c:v>9450</c:v>
                </c:pt>
                <c:pt idx="947">
                  <c:v>9460</c:v>
                </c:pt>
                <c:pt idx="948">
                  <c:v>9470</c:v>
                </c:pt>
                <c:pt idx="949">
                  <c:v>9480</c:v>
                </c:pt>
                <c:pt idx="950">
                  <c:v>9490</c:v>
                </c:pt>
                <c:pt idx="951">
                  <c:v>9500</c:v>
                </c:pt>
                <c:pt idx="952">
                  <c:v>9510</c:v>
                </c:pt>
                <c:pt idx="953">
                  <c:v>9520</c:v>
                </c:pt>
                <c:pt idx="954">
                  <c:v>9530</c:v>
                </c:pt>
                <c:pt idx="955">
                  <c:v>9540</c:v>
                </c:pt>
                <c:pt idx="956">
                  <c:v>9550</c:v>
                </c:pt>
                <c:pt idx="957">
                  <c:v>9560</c:v>
                </c:pt>
                <c:pt idx="958">
                  <c:v>9570</c:v>
                </c:pt>
                <c:pt idx="959">
                  <c:v>9580</c:v>
                </c:pt>
                <c:pt idx="960">
                  <c:v>9590</c:v>
                </c:pt>
                <c:pt idx="961">
                  <c:v>9600</c:v>
                </c:pt>
                <c:pt idx="962">
                  <c:v>9610</c:v>
                </c:pt>
                <c:pt idx="963">
                  <c:v>9620</c:v>
                </c:pt>
                <c:pt idx="964">
                  <c:v>9630</c:v>
                </c:pt>
                <c:pt idx="965">
                  <c:v>9640</c:v>
                </c:pt>
                <c:pt idx="966">
                  <c:v>9650</c:v>
                </c:pt>
                <c:pt idx="967">
                  <c:v>9660</c:v>
                </c:pt>
                <c:pt idx="968">
                  <c:v>9670</c:v>
                </c:pt>
                <c:pt idx="969">
                  <c:v>9680</c:v>
                </c:pt>
                <c:pt idx="970">
                  <c:v>9690</c:v>
                </c:pt>
                <c:pt idx="971">
                  <c:v>9700</c:v>
                </c:pt>
                <c:pt idx="972">
                  <c:v>9710</c:v>
                </c:pt>
                <c:pt idx="973">
                  <c:v>9720</c:v>
                </c:pt>
                <c:pt idx="974">
                  <c:v>9730</c:v>
                </c:pt>
                <c:pt idx="975">
                  <c:v>9740</c:v>
                </c:pt>
                <c:pt idx="976">
                  <c:v>9750</c:v>
                </c:pt>
                <c:pt idx="977">
                  <c:v>9760</c:v>
                </c:pt>
                <c:pt idx="978">
                  <c:v>9770</c:v>
                </c:pt>
                <c:pt idx="979">
                  <c:v>9780</c:v>
                </c:pt>
                <c:pt idx="980">
                  <c:v>9790</c:v>
                </c:pt>
                <c:pt idx="981">
                  <c:v>9800</c:v>
                </c:pt>
                <c:pt idx="982">
                  <c:v>9810</c:v>
                </c:pt>
                <c:pt idx="983">
                  <c:v>9820</c:v>
                </c:pt>
                <c:pt idx="984">
                  <c:v>9830</c:v>
                </c:pt>
                <c:pt idx="985">
                  <c:v>9840</c:v>
                </c:pt>
                <c:pt idx="986">
                  <c:v>9850</c:v>
                </c:pt>
                <c:pt idx="987">
                  <c:v>9860</c:v>
                </c:pt>
                <c:pt idx="988">
                  <c:v>9870</c:v>
                </c:pt>
                <c:pt idx="989">
                  <c:v>9880</c:v>
                </c:pt>
                <c:pt idx="990">
                  <c:v>9890</c:v>
                </c:pt>
                <c:pt idx="991">
                  <c:v>9900</c:v>
                </c:pt>
                <c:pt idx="992">
                  <c:v>9910</c:v>
                </c:pt>
                <c:pt idx="993">
                  <c:v>9920</c:v>
                </c:pt>
                <c:pt idx="994">
                  <c:v>9930</c:v>
                </c:pt>
                <c:pt idx="995">
                  <c:v>9940</c:v>
                </c:pt>
                <c:pt idx="996">
                  <c:v>9950</c:v>
                </c:pt>
                <c:pt idx="997">
                  <c:v>9960</c:v>
                </c:pt>
                <c:pt idx="998">
                  <c:v>9970</c:v>
                </c:pt>
                <c:pt idx="999">
                  <c:v>9980</c:v>
                </c:pt>
                <c:pt idx="1000">
                  <c:v>9990</c:v>
                </c:pt>
              </c:numCache>
            </c:numRef>
          </c:xVal>
          <c:yVal>
            <c:numRef>
              <c:f>Sheet1!$F$2:$F$1002</c:f>
              <c:numCache>
                <c:formatCode>General</c:formatCode>
                <c:ptCount val="1001"/>
                <c:pt idx="0">
                  <c:v>39.67</c:v>
                </c:pt>
                <c:pt idx="1">
                  <c:v>28.19</c:v>
                </c:pt>
                <c:pt idx="2">
                  <c:v>33.67</c:v>
                </c:pt>
                <c:pt idx="3">
                  <c:v>38.640828353763773</c:v>
                </c:pt>
                <c:pt idx="4">
                  <c:v>42.261039701547134</c:v>
                </c:pt>
                <c:pt idx="5">
                  <c:v>45.1485559361168</c:v>
                </c:pt>
                <c:pt idx="6">
                  <c:v>47.570602148364301</c:v>
                </c:pt>
                <c:pt idx="7">
                  <c:v>49.667795700012043</c:v>
                </c:pt>
                <c:pt idx="8">
                  <c:v>51.523905751159802</c:v>
                </c:pt>
                <c:pt idx="9">
                  <c:v>53.193182747058898</c:v>
                </c:pt>
                <c:pt idx="10">
                  <c:v>54.71293337441557</c:v>
                </c:pt>
                <c:pt idx="11">
                  <c:v>56.11</c:v>
                </c:pt>
                <c:pt idx="12">
                  <c:v>57.404391070273753</c:v>
                </c:pt>
                <c:pt idx="13">
                  <c:v>58.611450927066073</c:v>
                </c:pt>
                <c:pt idx="14">
                  <c:v>59.743225035623503</c:v>
                </c:pt>
                <c:pt idx="15">
                  <c:v>60.80935571900995</c:v>
                </c:pt>
                <c:pt idx="16">
                  <c:v>61.817690685255563</c:v>
                </c:pt>
                <c:pt idx="17">
                  <c:v>62.774708786590168</c:v>
                </c:pt>
                <c:pt idx="18">
                  <c:v>63.685825510506433</c:v>
                </c:pt>
                <c:pt idx="19">
                  <c:v>64.555617017581113</c:v>
                </c:pt>
                <c:pt idx="20">
                  <c:v>65.387987615435847</c:v>
                </c:pt>
                <c:pt idx="21">
                  <c:v>66.186297080224747</c:v>
                </c:pt>
                <c:pt idx="22">
                  <c:v>66.953458915834602</c:v>
                </c:pt>
                <c:pt idx="23">
                  <c:v>67.692017210078248</c:v>
                </c:pt>
                <c:pt idx="24">
                  <c:v>68.404207481591726</c:v>
                </c:pt>
                <c:pt idx="25">
                  <c:v>69.092005382709189</c:v>
                </c:pt>
                <c:pt idx="26">
                  <c:v>69.75716607239552</c:v>
                </c:pt>
                <c:pt idx="27">
                  <c:v>70.401256337639083</c:v>
                </c:pt>
                <c:pt idx="28">
                  <c:v>71.025681018605042</c:v>
                </c:pt>
                <c:pt idx="29">
                  <c:v>71.631704915449248</c:v>
                </c:pt>
                <c:pt idx="30">
                  <c:v>72.220471078784243</c:v>
                </c:pt>
                <c:pt idx="31">
                  <c:v>72.793016181592606</c:v>
                </c:pt>
                <c:pt idx="32">
                  <c:v>73.350283517497502</c:v>
                </c:pt>
                <c:pt idx="33">
                  <c:v>73.893134054710671</c:v>
                </c:pt>
                <c:pt idx="34">
                  <c:v>74.422355886612678</c:v>
                </c:pt>
                <c:pt idx="35">
                  <c:v>74.938672351874558</c:v>
                </c:pt>
                <c:pt idx="36">
                  <c:v>75.442749044079505</c:v>
                </c:pt>
                <c:pt idx="37">
                  <c:v>75.935199889336801</c:v>
                </c:pt>
                <c:pt idx="38">
                  <c:v>76.416592437644809</c:v>
                </c:pt>
                <c:pt idx="39">
                  <c:v>76.887452487714</c:v>
                </c:pt>
                <c:pt idx="40">
                  <c:v>77.348268144140576</c:v>
                </c:pt>
                <c:pt idx="41">
                  <c:v>77.799493389039</c:v>
                </c:pt>
                <c:pt idx="42">
                  <c:v>78.241551236651574</c:v>
                </c:pt>
                <c:pt idx="43">
                  <c:v>78.674836528385796</c:v>
                </c:pt>
                <c:pt idx="44">
                  <c:v>79.099718416658405</c:v>
                </c:pt>
                <c:pt idx="45">
                  <c:v>79.516542578471672</c:v>
                </c:pt>
                <c:pt idx="46">
                  <c:v>79.925633193468329</c:v>
                </c:pt>
                <c:pt idx="47">
                  <c:v>80.327294716094642</c:v>
                </c:pt>
                <c:pt idx="48">
                  <c:v>80.721813467214702</c:v>
                </c:pt>
                <c:pt idx="49">
                  <c:v>81.10945906694181</c:v>
                </c:pt>
                <c:pt idx="50">
                  <c:v>81.490485727441083</c:v>
                </c:pt>
                <c:pt idx="51">
                  <c:v>81.865133421903167</c:v>
                </c:pt>
                <c:pt idx="52">
                  <c:v>82.233628943743895</c:v>
                </c:pt>
                <c:pt idx="53">
                  <c:v>82.596186868243862</c:v>
                </c:pt>
                <c:pt idx="54">
                  <c:v>82.953010427281512</c:v>
                </c:pt>
                <c:pt idx="55">
                  <c:v>83.304292306472448</c:v>
                </c:pt>
                <c:pt idx="56">
                  <c:v>83.650215372880552</c:v>
                </c:pt>
                <c:pt idx="57">
                  <c:v>83.990953340477802</c:v>
                </c:pt>
                <c:pt idx="58">
                  <c:v>84.326671379666536</c:v>
                </c:pt>
                <c:pt idx="59">
                  <c:v>84.65752667646079</c:v>
                </c:pt>
                <c:pt idx="60">
                  <c:v>84.983668946246354</c:v>
                </c:pt>
                <c:pt idx="61">
                  <c:v>85.305240906518549</c:v>
                </c:pt>
                <c:pt idx="62">
                  <c:v>85.622378712480128</c:v>
                </c:pt>
                <c:pt idx="63">
                  <c:v>85.935212358974411</c:v>
                </c:pt>
                <c:pt idx="64">
                  <c:v>86.243866051831162</c:v>
                </c:pt>
                <c:pt idx="65">
                  <c:v>86.548458551420097</c:v>
                </c:pt>
                <c:pt idx="66">
                  <c:v>86.84910349085996</c:v>
                </c:pt>
                <c:pt idx="67">
                  <c:v>87.145909671118304</c:v>
                </c:pt>
                <c:pt idx="68">
                  <c:v>87.43898133500268</c:v>
                </c:pt>
                <c:pt idx="69">
                  <c:v>87.72841842183233</c:v>
                </c:pt>
                <c:pt idx="70">
                  <c:v>88.014316804416438</c:v>
                </c:pt>
                <c:pt idx="71">
                  <c:v>88.296768509801581</c:v>
                </c:pt>
                <c:pt idx="72">
                  <c:v>88.575861925111909</c:v>
                </c:pt>
                <c:pt idx="73">
                  <c:v>88.851681989681182</c:v>
                </c:pt>
                <c:pt idx="74">
                  <c:v>89.124310374563734</c:v>
                </c:pt>
                <c:pt idx="75">
                  <c:v>89.393825650415053</c:v>
                </c:pt>
                <c:pt idx="76">
                  <c:v>89.660303444631353</c:v>
                </c:pt>
                <c:pt idx="77">
                  <c:v>89.923816588580991</c:v>
                </c:pt>
                <c:pt idx="78">
                  <c:v>90.184435255659494</c:v>
                </c:pt>
                <c:pt idx="79">
                  <c:v>90.442227090857301</c:v>
                </c:pt>
                <c:pt idx="80">
                  <c:v>90.697257332457369</c:v>
                </c:pt>
                <c:pt idx="81">
                  <c:v>90.949588926442232</c:v>
                </c:pt>
                <c:pt idx="82">
                  <c:v>91.199282634116315</c:v>
                </c:pt>
                <c:pt idx="83">
                  <c:v>91.446397133439092</c:v>
                </c:pt>
                <c:pt idx="84">
                  <c:v>91.690989114498095</c:v>
                </c:pt>
                <c:pt idx="85">
                  <c:v>91.933113369526566</c:v>
                </c:pt>
                <c:pt idx="86">
                  <c:v>92.17282287784117</c:v>
                </c:pt>
                <c:pt idx="87">
                  <c:v>92.410168886044929</c:v>
                </c:pt>
                <c:pt idx="88">
                  <c:v>92.645200983795775</c:v>
                </c:pt>
                <c:pt idx="89">
                  <c:v>92.877967175454287</c:v>
                </c:pt>
                <c:pt idx="90">
                  <c:v>93.108513947862804</c:v>
                </c:pt>
                <c:pt idx="91">
                  <c:v>93.336886334506104</c:v>
                </c:pt>
                <c:pt idx="92">
                  <c:v>93.563127976298546</c:v>
                </c:pt>
                <c:pt idx="93">
                  <c:v>93.787281179187232</c:v>
                </c:pt>
                <c:pt idx="94">
                  <c:v>94.009386968792541</c:v>
                </c:pt>
                <c:pt idx="95">
                  <c:v>94.229485142251505</c:v>
                </c:pt>
                <c:pt idx="96">
                  <c:v>94.447614317446096</c:v>
                </c:pt>
                <c:pt idx="97">
                  <c:v>94.663811979763409</c:v>
                </c:pt>
                <c:pt idx="98">
                  <c:v>94.878114526549027</c:v>
                </c:pt>
                <c:pt idx="99">
                  <c:v>95.090557309377601</c:v>
                </c:pt>
                <c:pt idx="100">
                  <c:v>95.3011746742729</c:v>
                </c:pt>
                <c:pt idx="101">
                  <c:v>95.51</c:v>
                </c:pt>
                <c:pt idx="102">
                  <c:v>95.717065734534145</c:v>
                </c:pt>
                <c:pt idx="103">
                  <c:v>95.9224034298134</c:v>
                </c:pt>
                <c:pt idx="104">
                  <c:v>96.126043774870979</c:v>
                </c:pt>
                <c:pt idx="105">
                  <c:v>96.328016627437748</c:v>
                </c:pt>
                <c:pt idx="106">
                  <c:v>96.528351044098642</c:v>
                </c:pt>
                <c:pt idx="107">
                  <c:v>96.727075309083475</c:v>
                </c:pt>
                <c:pt idx="108">
                  <c:v>96.924216961764003</c:v>
                </c:pt>
                <c:pt idx="109">
                  <c:v>97.119802822928392</c:v>
                </c:pt>
                <c:pt idx="110">
                  <c:v>97.313859019900974</c:v>
                </c:pt>
                <c:pt idx="111">
                  <c:v>97.506411010557059</c:v>
                </c:pt>
                <c:pt idx="112">
                  <c:v>97.697483606308865</c:v>
                </c:pt>
                <c:pt idx="113">
                  <c:v>97.887100994095476</c:v>
                </c:pt>
                <c:pt idx="114">
                  <c:v>98.075286757444857</c:v>
                </c:pt>
                <c:pt idx="115">
                  <c:v>98.262063896646012</c:v>
                </c:pt>
                <c:pt idx="116">
                  <c:v>98.447454848074997</c:v>
                </c:pt>
                <c:pt idx="117">
                  <c:v>98.631481502725961</c:v>
                </c:pt>
                <c:pt idx="118">
                  <c:v>98.814165223979003</c:v>
                </c:pt>
                <c:pt idx="119">
                  <c:v>98.995526864639842</c:v>
                </c:pt>
                <c:pt idx="120">
                  <c:v>99.175586783299451</c:v>
                </c:pt>
                <c:pt idx="121">
                  <c:v>99.354364860033812</c:v>
                </c:pt>
                <c:pt idx="122">
                  <c:v>99.531880511477539</c:v>
                </c:pt>
                <c:pt idx="123">
                  <c:v>99.708152705310326</c:v>
                </c:pt>
                <c:pt idx="124">
                  <c:v>99.883199974172101</c:v>
                </c:pt>
                <c:pt idx="125">
                  <c:v>100.0570404290404</c:v>
                </c:pt>
                <c:pt idx="126">
                  <c:v>100.2296917720937</c:v>
                </c:pt>
                <c:pt idx="127">
                  <c:v>100.40117130908359</c:v>
                </c:pt>
                <c:pt idx="128">
                  <c:v>100.5714959612381</c:v>
                </c:pt>
                <c:pt idx="129">
                  <c:v>100.7406822767192</c:v>
                </c:pt>
                <c:pt idx="130">
                  <c:v>100.9087464416522</c:v>
                </c:pt>
                <c:pt idx="131">
                  <c:v>101.0757042907475</c:v>
                </c:pt>
                <c:pt idx="132">
                  <c:v>101.2415713175329</c:v>
                </c:pt>
                <c:pt idx="133">
                  <c:v>101.40636268421309</c:v>
                </c:pt>
                <c:pt idx="134">
                  <c:v>101.5700932311717</c:v>
                </c:pt>
                <c:pt idx="135">
                  <c:v>101.7327774861342</c:v>
                </c:pt>
                <c:pt idx="136">
                  <c:v>101.89442967300261</c:v>
                </c:pt>
                <c:pt idx="137">
                  <c:v>102.0550637203791</c:v>
                </c:pt>
                <c:pt idx="138">
                  <c:v>102.21469326978939</c:v>
                </c:pt>
                <c:pt idx="139">
                  <c:v>102.37333168362071</c:v>
                </c:pt>
                <c:pt idx="140">
                  <c:v>102.5309920527838</c:v>
                </c:pt>
                <c:pt idx="141">
                  <c:v>102.687687204113</c:v>
                </c:pt>
                <c:pt idx="142">
                  <c:v>102.8434297075121</c:v>
                </c:pt>
                <c:pt idx="143">
                  <c:v>102.99823188286101</c:v>
                </c:pt>
                <c:pt idx="144">
                  <c:v>103.1521058066869</c:v>
                </c:pt>
                <c:pt idx="145">
                  <c:v>103.3050633186148</c:v>
                </c:pt>
                <c:pt idx="146">
                  <c:v>103.45711602760279</c:v>
                </c:pt>
                <c:pt idx="147">
                  <c:v>103.608275317973</c:v>
                </c:pt>
                <c:pt idx="148">
                  <c:v>103.75855235524401</c:v>
                </c:pt>
                <c:pt idx="149">
                  <c:v>103.9079580917745</c:v>
                </c:pt>
                <c:pt idx="150">
                  <c:v>104.05650327222421</c:v>
                </c:pt>
                <c:pt idx="151">
                  <c:v>104.20419843884019</c:v>
                </c:pt>
                <c:pt idx="152">
                  <c:v>104.3510539365739</c:v>
                </c:pt>
                <c:pt idx="153">
                  <c:v>104.4970799180375</c:v>
                </c:pt>
                <c:pt idx="154">
                  <c:v>104.6422863483026</c:v>
                </c:pt>
                <c:pt idx="155">
                  <c:v>104.7866830095507</c:v>
                </c:pt>
                <c:pt idx="156">
                  <c:v>104.9302795055783</c:v>
                </c:pt>
                <c:pt idx="157">
                  <c:v>105.0730852661632</c:v>
                </c:pt>
                <c:pt idx="158">
                  <c:v>105.2151095512973</c:v>
                </c:pt>
                <c:pt idx="159">
                  <c:v>105.3563614552902</c:v>
                </c:pt>
                <c:pt idx="160">
                  <c:v>105.4968499107482</c:v>
                </c:pt>
                <c:pt idx="161">
                  <c:v>105.6365836924346</c:v>
                </c:pt>
                <c:pt idx="162">
                  <c:v>105.77557142101389</c:v>
                </c:pt>
                <c:pt idx="163">
                  <c:v>105.9138215666845</c:v>
                </c:pt>
                <c:pt idx="164">
                  <c:v>106.0513424527051</c:v>
                </c:pt>
                <c:pt idx="165">
                  <c:v>106.1881422588164</c:v>
                </c:pt>
                <c:pt idx="166">
                  <c:v>106.3242290245642</c:v>
                </c:pt>
                <c:pt idx="167">
                  <c:v>106.4596106525249</c:v>
                </c:pt>
                <c:pt idx="168">
                  <c:v>106.5942949114396</c:v>
                </c:pt>
                <c:pt idx="169">
                  <c:v>106.7282894392562</c:v>
                </c:pt>
                <c:pt idx="170">
                  <c:v>106.8616017460872</c:v>
                </c:pt>
                <c:pt idx="171">
                  <c:v>106.994239217082</c:v>
                </c:pt>
                <c:pt idx="172">
                  <c:v>107.1262091152191</c:v>
                </c:pt>
                <c:pt idx="173">
                  <c:v>107.2575185840202</c:v>
                </c:pt>
                <c:pt idx="174">
                  <c:v>107.3881746501883</c:v>
                </c:pt>
                <c:pt idx="175">
                  <c:v>107.5181842261732</c:v>
                </c:pt>
                <c:pt idx="176">
                  <c:v>107.6475541126661</c:v>
                </c:pt>
                <c:pt idx="177">
                  <c:v>107.77629100102671</c:v>
                </c:pt>
                <c:pt idx="178">
                  <c:v>107.904401475643</c:v>
                </c:pt>
                <c:pt idx="179">
                  <c:v>108.031892016228</c:v>
                </c:pt>
                <c:pt idx="180">
                  <c:v>108.1587690000554</c:v>
                </c:pt>
                <c:pt idx="181">
                  <c:v>108.2850387041336</c:v>
                </c:pt>
                <c:pt idx="182">
                  <c:v>108.4107073073238</c:v>
                </c:pt>
                <c:pt idx="183">
                  <c:v>108.5357808924005</c:v>
                </c:pt>
                <c:pt idx="184">
                  <c:v>108.66026544805879</c:v>
                </c:pt>
                <c:pt idx="185">
                  <c:v>108.7841668708688</c:v>
                </c:pt>
                <c:pt idx="186">
                  <c:v>108.907490967179</c:v>
                </c:pt>
                <c:pt idx="187">
                  <c:v>109.0302434549704</c:v>
                </c:pt>
                <c:pt idx="188">
                  <c:v>109.1524299656636</c:v>
                </c:pt>
                <c:pt idx="189">
                  <c:v>109.2740560458783</c:v>
                </c:pt>
                <c:pt idx="190">
                  <c:v>109.3951271591488</c:v>
                </c:pt>
                <c:pt idx="191">
                  <c:v>109.515648687596</c:v>
                </c:pt>
                <c:pt idx="192">
                  <c:v>109.63562593355719</c:v>
                </c:pt>
                <c:pt idx="193">
                  <c:v>109.7550641211743</c:v>
                </c:pt>
                <c:pt idx="194">
                  <c:v>109.8739683979436</c:v>
                </c:pt>
                <c:pt idx="195">
                  <c:v>109.9923438362263</c:v>
                </c:pt>
                <c:pt idx="196">
                  <c:v>110.11019543472131</c:v>
                </c:pt>
                <c:pt idx="197">
                  <c:v>110.2275281199033</c:v>
                </c:pt>
                <c:pt idx="198">
                  <c:v>110.3443467474238</c:v>
                </c:pt>
                <c:pt idx="199">
                  <c:v>110.46065610347959</c:v>
                </c:pt>
                <c:pt idx="200">
                  <c:v>110.5764609061473</c:v>
                </c:pt>
                <c:pt idx="201">
                  <c:v>110.69176580668601</c:v>
                </c:pt>
                <c:pt idx="202">
                  <c:v>110.8065753908086</c:v>
                </c:pt>
                <c:pt idx="203">
                  <c:v>110.9208941799228</c:v>
                </c:pt>
                <c:pt idx="204">
                  <c:v>111.0347266323428</c:v>
                </c:pt>
                <c:pt idx="205">
                  <c:v>111.148077144472</c:v>
                </c:pt>
                <c:pt idx="206">
                  <c:v>111.2609500519588</c:v>
                </c:pt>
                <c:pt idx="207">
                  <c:v>111.3733496308238</c:v>
                </c:pt>
                <c:pt idx="208">
                  <c:v>111.4852800985625</c:v>
                </c:pt>
                <c:pt idx="209">
                  <c:v>111.596745615221</c:v>
                </c:pt>
                <c:pt idx="210">
                  <c:v>111.707750284448</c:v>
                </c:pt>
                <c:pt idx="211">
                  <c:v>111.8182981545221</c:v>
                </c:pt>
                <c:pt idx="212">
                  <c:v>111.9283932193554</c:v>
                </c:pt>
                <c:pt idx="213">
                  <c:v>112.038039419475</c:v>
                </c:pt>
                <c:pt idx="214">
                  <c:v>112.1472406429816</c:v>
                </c:pt>
                <c:pt idx="215">
                  <c:v>112.2560007264871</c:v>
                </c:pt>
                <c:pt idx="216">
                  <c:v>112.3643234560306</c:v>
                </c:pt>
                <c:pt idx="217">
                  <c:v>112.4722125679743</c:v>
                </c:pt>
                <c:pt idx="218">
                  <c:v>112.57967174987969</c:v>
                </c:pt>
                <c:pt idx="219">
                  <c:v>112.6867046413638</c:v>
                </c:pt>
                <c:pt idx="220">
                  <c:v>112.79331483493711</c:v>
                </c:pt>
                <c:pt idx="221">
                  <c:v>112.8995058768229</c:v>
                </c:pt>
                <c:pt idx="222">
                  <c:v>113.0052812677586</c:v>
                </c:pt>
                <c:pt idx="223">
                  <c:v>113.1106444637802</c:v>
                </c:pt>
                <c:pt idx="224">
                  <c:v>113.21559887698891</c:v>
                </c:pt>
                <c:pt idx="225">
                  <c:v>113.3201478763023</c:v>
                </c:pt>
                <c:pt idx="226">
                  <c:v>113.4242947881885</c:v>
                </c:pt>
                <c:pt idx="227">
                  <c:v>113.52804289738501</c:v>
                </c:pt>
                <c:pt idx="228">
                  <c:v>113.6313954476027</c:v>
                </c:pt>
                <c:pt idx="229">
                  <c:v>113.7343556422143</c:v>
                </c:pt>
                <c:pt idx="230">
                  <c:v>113.8369266449285</c:v>
                </c:pt>
                <c:pt idx="231">
                  <c:v>113.9391115804501</c:v>
                </c:pt>
                <c:pt idx="232">
                  <c:v>114.04091353512671</c:v>
                </c:pt>
                <c:pt idx="233">
                  <c:v>114.14233555758091</c:v>
                </c:pt>
                <c:pt idx="234">
                  <c:v>114.243380659331</c:v>
                </c:pt>
                <c:pt idx="235">
                  <c:v>114.3440518153968</c:v>
                </c:pt>
                <c:pt idx="236">
                  <c:v>114.4443519648953</c:v>
                </c:pt>
                <c:pt idx="237">
                  <c:v>114.54428401162259</c:v>
                </c:pt>
                <c:pt idx="238">
                  <c:v>114.6438508246242</c:v>
                </c:pt>
                <c:pt idx="239">
                  <c:v>114.74305523875459</c:v>
                </c:pt>
                <c:pt idx="240">
                  <c:v>114.8419000552246</c:v>
                </c:pt>
                <c:pt idx="241">
                  <c:v>114.9403880421382</c:v>
                </c:pt>
                <c:pt idx="242">
                  <c:v>115.03852193501839</c:v>
                </c:pt>
                <c:pt idx="243">
                  <c:v>115.13630443732271</c:v>
                </c:pt>
                <c:pt idx="244">
                  <c:v>115.2337382209486</c:v>
                </c:pt>
                <c:pt idx="245">
                  <c:v>115.33082592672871</c:v>
                </c:pt>
                <c:pt idx="246">
                  <c:v>115.4275701649162</c:v>
                </c:pt>
                <c:pt idx="247">
                  <c:v>115.5239735156609</c:v>
                </c:pt>
                <c:pt idx="248">
                  <c:v>115.62003852947591</c:v>
                </c:pt>
                <c:pt idx="249">
                  <c:v>115.71576772769539</c:v>
                </c:pt>
                <c:pt idx="250">
                  <c:v>115.8111636029233</c:v>
                </c:pt>
                <c:pt idx="251">
                  <c:v>115.9062286194733</c:v>
                </c:pt>
                <c:pt idx="252">
                  <c:v>116.0009652138005</c:v>
                </c:pt>
                <c:pt idx="253">
                  <c:v>116.0953757949251</c:v>
                </c:pt>
                <c:pt idx="254">
                  <c:v>116.1894627448474</c:v>
                </c:pt>
                <c:pt idx="255">
                  <c:v>116.2832284189551</c:v>
                </c:pt>
                <c:pt idx="256">
                  <c:v>116.37667514642339</c:v>
                </c:pt>
                <c:pt idx="257">
                  <c:v>116.46980523060731</c:v>
                </c:pt>
                <c:pt idx="258">
                  <c:v>116.56262094942559</c:v>
                </c:pt>
                <c:pt idx="259">
                  <c:v>116.65512455573941</c:v>
                </c:pt>
                <c:pt idx="260">
                  <c:v>116.7473182777223</c:v>
                </c:pt>
                <c:pt idx="261">
                  <c:v>116.83920431922419</c:v>
                </c:pt>
                <c:pt idx="262">
                  <c:v>116.9307848601281</c:v>
                </c:pt>
                <c:pt idx="263">
                  <c:v>117.022062056701</c:v>
                </c:pt>
                <c:pt idx="264">
                  <c:v>117.1130380419374</c:v>
                </c:pt>
                <c:pt idx="265">
                  <c:v>117.203714925897</c:v>
                </c:pt>
                <c:pt idx="266">
                  <c:v>117.2940947960368</c:v>
                </c:pt>
                <c:pt idx="267">
                  <c:v>117.3841797175361</c:v>
                </c:pt>
                <c:pt idx="268">
                  <c:v>117.4739717336162</c:v>
                </c:pt>
                <c:pt idx="269">
                  <c:v>117.56347286585491</c:v>
                </c:pt>
                <c:pt idx="270">
                  <c:v>117.65268511449371</c:v>
                </c:pt>
                <c:pt idx="271">
                  <c:v>117.7416104587417</c:v>
                </c:pt>
                <c:pt idx="272">
                  <c:v>117.8302508570722</c:v>
                </c:pt>
                <c:pt idx="273">
                  <c:v>117.918608247515</c:v>
                </c:pt>
                <c:pt idx="274">
                  <c:v>118.00668454794349</c:v>
                </c:pt>
                <c:pt idx="275">
                  <c:v>118.09448165635651</c:v>
                </c:pt>
                <c:pt idx="276">
                  <c:v>118.1820014511549</c:v>
                </c:pt>
                <c:pt idx="277">
                  <c:v>118.26924579141421</c:v>
                </c:pt>
                <c:pt idx="278">
                  <c:v>118.35621651715149</c:v>
                </c:pt>
                <c:pt idx="279">
                  <c:v>118.4429154495882</c:v>
                </c:pt>
                <c:pt idx="280">
                  <c:v>118.5293443914087</c:v>
                </c:pt>
                <c:pt idx="281">
                  <c:v>118.61550512701329</c:v>
                </c:pt>
                <c:pt idx="282">
                  <c:v>118.7013994227682</c:v>
                </c:pt>
                <c:pt idx="283">
                  <c:v>118.7870290272504</c:v>
                </c:pt>
                <c:pt idx="284">
                  <c:v>118.87239567148831</c:v>
                </c:pt>
                <c:pt idx="285">
                  <c:v>118.9575010691992</c:v>
                </c:pt>
                <c:pt idx="286">
                  <c:v>119.04234691702131</c:v>
                </c:pt>
                <c:pt idx="287">
                  <c:v>119.1269348947432</c:v>
                </c:pt>
                <c:pt idx="288">
                  <c:v>119.2112666655286</c:v>
                </c:pt>
                <c:pt idx="289">
                  <c:v>119.29534387613749</c:v>
                </c:pt>
                <c:pt idx="290">
                  <c:v>119.37916815714431</c:v>
                </c:pt>
                <c:pt idx="291">
                  <c:v>119.46274112315101</c:v>
                </c:pt>
                <c:pt idx="292">
                  <c:v>119.546064372998</c:v>
                </c:pt>
                <c:pt idx="293">
                  <c:v>119.6291394899711</c:v>
                </c:pt>
                <c:pt idx="294">
                  <c:v>119.7119680420045</c:v>
                </c:pt>
                <c:pt idx="295">
                  <c:v>119.79455158188171</c:v>
                </c:pt>
                <c:pt idx="296">
                  <c:v>119.87689164743161</c:v>
                </c:pt>
                <c:pt idx="297">
                  <c:v>119.9589897617231</c:v>
                </c:pt>
                <c:pt idx="298">
                  <c:v>120.0408474332543</c:v>
                </c:pt>
                <c:pt idx="299">
                  <c:v>120.1224661561415</c:v>
                </c:pt>
                <c:pt idx="300">
                  <c:v>120.2038474103024</c:v>
                </c:pt>
                <c:pt idx="301">
                  <c:v>120.2849926616381</c:v>
                </c:pt>
                <c:pt idx="302">
                  <c:v>120.3659033622114</c:v>
                </c:pt>
                <c:pt idx="303">
                  <c:v>120.4465809504227</c:v>
                </c:pt>
                <c:pt idx="304">
                  <c:v>120.5270268511829</c:v>
                </c:pt>
                <c:pt idx="305">
                  <c:v>120.607242476083</c:v>
                </c:pt>
                <c:pt idx="306">
                  <c:v>120.6872292235626</c:v>
                </c:pt>
                <c:pt idx="307">
                  <c:v>120.76698847907331</c:v>
                </c:pt>
                <c:pt idx="308">
                  <c:v>120.8465216152422</c:v>
                </c:pt>
                <c:pt idx="309">
                  <c:v>120.9258299920307</c:v>
                </c:pt>
                <c:pt idx="310">
                  <c:v>121.00491495689241</c:v>
                </c:pt>
                <c:pt idx="311">
                  <c:v>121.0837778449269</c:v>
                </c:pt>
                <c:pt idx="312">
                  <c:v>121.1624199790331</c:v>
                </c:pt>
                <c:pt idx="313">
                  <c:v>121.2408426700583</c:v>
                </c:pt>
                <c:pt idx="314">
                  <c:v>121.3190472169464</c:v>
                </c:pt>
                <c:pt idx="315">
                  <c:v>121.39703490688331</c:v>
                </c:pt>
                <c:pt idx="316">
                  <c:v>121.4748070154395</c:v>
                </c:pt>
                <c:pt idx="317">
                  <c:v>121.55236480671179</c:v>
                </c:pt>
                <c:pt idx="318">
                  <c:v>121.62970953346149</c:v>
                </c:pt>
                <c:pt idx="319">
                  <c:v>121.7068424372515</c:v>
                </c:pt>
                <c:pt idx="320">
                  <c:v>121.7837647485805</c:v>
                </c:pt>
                <c:pt idx="321">
                  <c:v>121.8604776870163</c:v>
                </c:pt>
                <c:pt idx="322">
                  <c:v>121.9369824613257</c:v>
                </c:pt>
                <c:pt idx="323">
                  <c:v>122.0132802696035</c:v>
                </c:pt>
                <c:pt idx="324">
                  <c:v>122.0893722993993</c:v>
                </c:pt>
                <c:pt idx="325">
                  <c:v>122.1652597278421</c:v>
                </c:pt>
                <c:pt idx="326">
                  <c:v>122.2409437217633</c:v>
                </c:pt>
                <c:pt idx="327">
                  <c:v>122.3164254378183</c:v>
                </c:pt>
                <c:pt idx="328">
                  <c:v>122.39170602260501</c:v>
                </c:pt>
                <c:pt idx="329">
                  <c:v>122.4667866127825</c:v>
                </c:pt>
                <c:pt idx="330">
                  <c:v>122.5416683351861</c:v>
                </c:pt>
                <c:pt idx="331">
                  <c:v>122.61635230694171</c:v>
                </c:pt>
                <c:pt idx="332">
                  <c:v>122.6908396355787</c:v>
                </c:pt>
                <c:pt idx="333">
                  <c:v>122.7651314191406</c:v>
                </c:pt>
                <c:pt idx="334">
                  <c:v>122.8392287462942</c:v>
                </c:pt>
                <c:pt idx="335">
                  <c:v>122.9131326964373</c:v>
                </c:pt>
                <c:pt idx="336">
                  <c:v>122.9868443398053</c:v>
                </c:pt>
                <c:pt idx="337">
                  <c:v>123.060364737575</c:v>
                </c:pt>
                <c:pt idx="338">
                  <c:v>123.1336949419686</c:v>
                </c:pt>
                <c:pt idx="339">
                  <c:v>123.2068359963546</c:v>
                </c:pt>
                <c:pt idx="340">
                  <c:v>123.27978893534851</c:v>
                </c:pt>
                <c:pt idx="341">
                  <c:v>123.3525547849114</c:v>
                </c:pt>
                <c:pt idx="342">
                  <c:v>123.4251345624474</c:v>
                </c:pt>
                <c:pt idx="343">
                  <c:v>123.4975292768993</c:v>
                </c:pt>
                <c:pt idx="344">
                  <c:v>123.569739928844</c:v>
                </c:pt>
                <c:pt idx="345">
                  <c:v>123.6417675105846</c:v>
                </c:pt>
                <c:pt idx="346">
                  <c:v>123.7136130062441</c:v>
                </c:pt>
                <c:pt idx="347">
                  <c:v>123.78527739185429</c:v>
                </c:pt>
                <c:pt idx="348">
                  <c:v>123.8567616354466</c:v>
                </c:pt>
                <c:pt idx="349">
                  <c:v>123.9280666971397</c:v>
                </c:pt>
                <c:pt idx="350">
                  <c:v>123.9991935292265</c:v>
                </c:pt>
                <c:pt idx="351">
                  <c:v>124.07014307626019</c:v>
                </c:pt>
                <c:pt idx="352">
                  <c:v>124.14091627513859</c:v>
                </c:pt>
                <c:pt idx="353">
                  <c:v>124.211514055188</c:v>
                </c:pt>
                <c:pt idx="354">
                  <c:v>124.2819373382448</c:v>
                </c:pt>
                <c:pt idx="355">
                  <c:v>124.3521870387375</c:v>
                </c:pt>
                <c:pt idx="356">
                  <c:v>124.42226406376641</c:v>
                </c:pt>
                <c:pt idx="357">
                  <c:v>124.4921693131824</c:v>
                </c:pt>
                <c:pt idx="358">
                  <c:v>124.56190367966521</c:v>
                </c:pt>
                <c:pt idx="359">
                  <c:v>124.6314680488002</c:v>
                </c:pt>
                <c:pt idx="360">
                  <c:v>124.70086329915409</c:v>
                </c:pt>
                <c:pt idx="361">
                  <c:v>124.77009030235</c:v>
                </c:pt>
                <c:pt idx="362">
                  <c:v>124.83914992314109</c:v>
                </c:pt>
                <c:pt idx="363">
                  <c:v>124.9080430194835</c:v>
                </c:pt>
                <c:pt idx="364">
                  <c:v>124.9767704426082</c:v>
                </c:pt>
                <c:pt idx="365">
                  <c:v>125.04533303709169</c:v>
                </c:pt>
                <c:pt idx="366">
                  <c:v>125.1137316409263</c:v>
                </c:pt>
                <c:pt idx="367">
                  <c:v>125.18196708558921</c:v>
                </c:pt>
                <c:pt idx="368">
                  <c:v>125.25004019611021</c:v>
                </c:pt>
                <c:pt idx="369">
                  <c:v>125.31795179113951</c:v>
                </c:pt>
                <c:pt idx="370">
                  <c:v>125.3857026830136</c:v>
                </c:pt>
                <c:pt idx="371">
                  <c:v>125.45329367782109</c:v>
                </c:pt>
                <c:pt idx="372">
                  <c:v>125.5207255754671</c:v>
                </c:pt>
                <c:pt idx="373">
                  <c:v>125.5879991697374</c:v>
                </c:pt>
                <c:pt idx="374">
                  <c:v>125.6551152483611</c:v>
                </c:pt>
                <c:pt idx="375">
                  <c:v>125.7220745930727</c:v>
                </c:pt>
                <c:pt idx="376">
                  <c:v>125.7888779796739</c:v>
                </c:pt>
                <c:pt idx="377">
                  <c:v>125.8555261780938</c:v>
                </c:pt>
                <c:pt idx="378">
                  <c:v>125.92201995244901</c:v>
                </c:pt>
                <c:pt idx="379">
                  <c:v>125.9883600611023</c:v>
                </c:pt>
                <c:pt idx="380">
                  <c:v>126.05454725672109</c:v>
                </c:pt>
                <c:pt idx="381">
                  <c:v>126.12058228633509</c:v>
                </c:pt>
                <c:pt idx="382">
                  <c:v>126.186465891393</c:v>
                </c:pt>
                <c:pt idx="383">
                  <c:v>126.2521988078185</c:v>
                </c:pt>
                <c:pt idx="384">
                  <c:v>126.31778176606581</c:v>
                </c:pt>
                <c:pt idx="385">
                  <c:v>126.3832154911743</c:v>
                </c:pt>
                <c:pt idx="386">
                  <c:v>126.4485007028224</c:v>
                </c:pt>
                <c:pt idx="387">
                  <c:v>126.5136381153812</c:v>
                </c:pt>
                <c:pt idx="388">
                  <c:v>126.5786284379668</c:v>
                </c:pt>
                <c:pt idx="389">
                  <c:v>126.6434723744924</c:v>
                </c:pt>
                <c:pt idx="390">
                  <c:v>126.70817062371989</c:v>
                </c:pt>
                <c:pt idx="391">
                  <c:v>126.77272387931001</c:v>
                </c:pt>
                <c:pt idx="392">
                  <c:v>126.8371328298731</c:v>
                </c:pt>
                <c:pt idx="393">
                  <c:v>126.9013981590182</c:v>
                </c:pt>
                <c:pt idx="394">
                  <c:v>126.965520545402</c:v>
                </c:pt>
                <c:pt idx="395">
                  <c:v>127.0295006627769</c:v>
                </c:pt>
                <c:pt idx="396">
                  <c:v>127.0933391800391</c:v>
                </c:pt>
                <c:pt idx="397">
                  <c:v>127.15703676127551</c:v>
                </c:pt>
                <c:pt idx="398">
                  <c:v>127.22059406581</c:v>
                </c:pt>
                <c:pt idx="399">
                  <c:v>127.2840117482498</c:v>
                </c:pt>
                <c:pt idx="400">
                  <c:v>127.34729045853049</c:v>
                </c:pt>
                <c:pt idx="401">
                  <c:v>127.4104308419612</c:v>
                </c:pt>
                <c:pt idx="402">
                  <c:v>127.4734335392687</c:v>
                </c:pt>
                <c:pt idx="403">
                  <c:v>127.5362991866412</c:v>
                </c:pt>
                <c:pt idx="404">
                  <c:v>127.5990284157717</c:v>
                </c:pt>
                <c:pt idx="405">
                  <c:v>127.6616218539006</c:v>
                </c:pt>
                <c:pt idx="406">
                  <c:v>127.724080123858</c:v>
                </c:pt>
                <c:pt idx="407">
                  <c:v>127.78640384410539</c:v>
                </c:pt>
                <c:pt idx="408">
                  <c:v>127.848593628777</c:v>
                </c:pt>
                <c:pt idx="409">
                  <c:v>127.91065008772</c:v>
                </c:pt>
                <c:pt idx="410">
                  <c:v>127.97257382653559</c:v>
                </c:pt>
                <c:pt idx="411">
                  <c:v>128.03436544661841</c:v>
                </c:pt>
                <c:pt idx="412">
                  <c:v>128.0960255451956</c:v>
                </c:pt>
                <c:pt idx="413">
                  <c:v>128.15755471536579</c:v>
                </c:pt>
                <c:pt idx="414">
                  <c:v>128.2189535461377</c:v>
                </c:pt>
                <c:pt idx="415">
                  <c:v>128.28022262246799</c:v>
                </c:pt>
                <c:pt idx="416">
                  <c:v>128.34136252529819</c:v>
                </c:pt>
                <c:pt idx="417">
                  <c:v>128.40237383159331</c:v>
                </c:pt>
                <c:pt idx="418">
                  <c:v>128.4632571143764</c:v>
                </c:pt>
                <c:pt idx="419">
                  <c:v>128.52401294276669</c:v>
                </c:pt>
                <c:pt idx="420">
                  <c:v>128.58464188201401</c:v>
                </c:pt>
                <c:pt idx="421">
                  <c:v>128.64514449353439</c:v>
                </c:pt>
                <c:pt idx="422">
                  <c:v>128.70552133494641</c:v>
                </c:pt>
                <c:pt idx="423">
                  <c:v>128.76577296010379</c:v>
                </c:pt>
                <c:pt idx="424">
                  <c:v>128.82589991913079</c:v>
                </c:pt>
                <c:pt idx="425">
                  <c:v>128.8859027584555</c:v>
                </c:pt>
                <c:pt idx="426">
                  <c:v>128.94578202084381</c:v>
                </c:pt>
                <c:pt idx="427">
                  <c:v>129.00553824543181</c:v>
                </c:pt>
                <c:pt idx="428">
                  <c:v>129.0651719677588</c:v>
                </c:pt>
                <c:pt idx="429">
                  <c:v>129.12468371979941</c:v>
                </c:pt>
                <c:pt idx="430">
                  <c:v>129.18407402999571</c:v>
                </c:pt>
                <c:pt idx="431">
                  <c:v>129.24334342328859</c:v>
                </c:pt>
                <c:pt idx="432">
                  <c:v>129.30249242114911</c:v>
                </c:pt>
                <c:pt idx="433">
                  <c:v>129.36152154160899</c:v>
                </c:pt>
                <c:pt idx="434">
                  <c:v>129.42043129929201</c:v>
                </c:pt>
                <c:pt idx="435">
                  <c:v>129.4792222054428</c:v>
                </c:pt>
                <c:pt idx="436">
                  <c:v>129.53789476795819</c:v>
                </c:pt>
                <c:pt idx="437">
                  <c:v>129.5964494914158</c:v>
                </c:pt>
                <c:pt idx="438">
                  <c:v>129.65488687710319</c:v>
                </c:pt>
                <c:pt idx="439">
                  <c:v>129.71320742304701</c:v>
                </c:pt>
                <c:pt idx="440">
                  <c:v>129.77141162404101</c:v>
                </c:pt>
                <c:pt idx="441">
                  <c:v>129.82949997167771</c:v>
                </c:pt>
                <c:pt idx="442">
                  <c:v>129.88747295436821</c:v>
                </c:pt>
                <c:pt idx="443">
                  <c:v>129.94533105737881</c:v>
                </c:pt>
                <c:pt idx="444">
                  <c:v>130.00307476285181</c:v>
                </c:pt>
                <c:pt idx="445">
                  <c:v>130.06070454984061</c:v>
                </c:pt>
                <c:pt idx="446">
                  <c:v>130.1182208943234</c:v>
                </c:pt>
                <c:pt idx="447">
                  <c:v>130.1756242692401</c:v>
                </c:pt>
                <c:pt idx="448">
                  <c:v>130.2329151445212</c:v>
                </c:pt>
                <c:pt idx="449">
                  <c:v>130.2900939870984</c:v>
                </c:pt>
                <c:pt idx="450">
                  <c:v>130.34716126094591</c:v>
                </c:pt>
                <c:pt idx="451">
                  <c:v>130.40411742709841</c:v>
                </c:pt>
                <c:pt idx="452">
                  <c:v>130.4609629436768</c:v>
                </c:pt>
                <c:pt idx="453">
                  <c:v>130.51769826591399</c:v>
                </c:pt>
                <c:pt idx="454">
                  <c:v>130.57432384617869</c:v>
                </c:pt>
                <c:pt idx="455">
                  <c:v>130.63084013399981</c:v>
                </c:pt>
                <c:pt idx="456">
                  <c:v>130.68724757609041</c:v>
                </c:pt>
                <c:pt idx="457">
                  <c:v>130.74354661637179</c:v>
                </c:pt>
                <c:pt idx="458">
                  <c:v>130.7997376959965</c:v>
                </c:pt>
                <c:pt idx="459">
                  <c:v>130.8558212533718</c:v>
                </c:pt>
                <c:pt idx="460">
                  <c:v>130.91179772418221</c:v>
                </c:pt>
                <c:pt idx="461">
                  <c:v>130.96766754141439</c:v>
                </c:pt>
                <c:pt idx="462">
                  <c:v>131.0234311353752</c:v>
                </c:pt>
                <c:pt idx="463">
                  <c:v>131.07908893371859</c:v>
                </c:pt>
                <c:pt idx="464">
                  <c:v>131.13464136146521</c:v>
                </c:pt>
                <c:pt idx="465">
                  <c:v>131.19008884102479</c:v>
                </c:pt>
                <c:pt idx="466">
                  <c:v>131.24543179221749</c:v>
                </c:pt>
                <c:pt idx="467">
                  <c:v>131.30067063229561</c:v>
                </c:pt>
                <c:pt idx="468">
                  <c:v>131.3558057759646</c:v>
                </c:pt>
                <c:pt idx="469">
                  <c:v>131.41083763540399</c:v>
                </c:pt>
                <c:pt idx="470">
                  <c:v>131.4657666202873</c:v>
                </c:pt>
                <c:pt idx="471">
                  <c:v>131.52059313780441</c:v>
                </c:pt>
                <c:pt idx="472">
                  <c:v>131.57531759268011</c:v>
                </c:pt>
                <c:pt idx="473">
                  <c:v>131.62994038719441</c:v>
                </c:pt>
                <c:pt idx="474">
                  <c:v>131.68446192120339</c:v>
                </c:pt>
                <c:pt idx="475">
                  <c:v>131.73888259215781</c:v>
                </c:pt>
                <c:pt idx="476">
                  <c:v>131.79320279512311</c:v>
                </c:pt>
                <c:pt idx="477">
                  <c:v>131.8474229227985</c:v>
                </c:pt>
                <c:pt idx="478">
                  <c:v>131.90154336553621</c:v>
                </c:pt>
                <c:pt idx="479">
                  <c:v>131.95556451135991</c:v>
                </c:pt>
                <c:pt idx="480">
                  <c:v>132.00948674598399</c:v>
                </c:pt>
                <c:pt idx="481">
                  <c:v>132.06331045283179</c:v>
                </c:pt>
                <c:pt idx="482">
                  <c:v>132.11703601305371</c:v>
                </c:pt>
                <c:pt idx="483">
                  <c:v>132.1706638055455</c:v>
                </c:pt>
                <c:pt idx="484">
                  <c:v>132.2241942069665</c:v>
                </c:pt>
                <c:pt idx="485">
                  <c:v>132.27762759175701</c:v>
                </c:pt>
                <c:pt idx="486">
                  <c:v>132.33096433215579</c:v>
                </c:pt>
                <c:pt idx="487">
                  <c:v>132.38420479821801</c:v>
                </c:pt>
                <c:pt idx="488">
                  <c:v>132.43734935783201</c:v>
                </c:pt>
                <c:pt idx="489">
                  <c:v>132.49039837673641</c:v>
                </c:pt>
                <c:pt idx="490">
                  <c:v>132.54335221853719</c:v>
                </c:pt>
                <c:pt idx="491">
                  <c:v>132.59621124472471</c:v>
                </c:pt>
                <c:pt idx="492">
                  <c:v>132.64897581468941</c:v>
                </c:pt>
                <c:pt idx="493">
                  <c:v>132.701646285739</c:v>
                </c:pt>
                <c:pt idx="494">
                  <c:v>132.75422301311431</c:v>
                </c:pt>
                <c:pt idx="495">
                  <c:v>132.80670635000581</c:v>
                </c:pt>
                <c:pt idx="496">
                  <c:v>132.85909664756869</c:v>
                </c:pt>
                <c:pt idx="497">
                  <c:v>132.91139425493981</c:v>
                </c:pt>
                <c:pt idx="498">
                  <c:v>132.963599519252</c:v>
                </c:pt>
                <c:pt idx="499">
                  <c:v>133.01571278565089</c:v>
                </c:pt>
                <c:pt idx="500">
                  <c:v>133.06773439730921</c:v>
                </c:pt>
                <c:pt idx="501">
                  <c:v>133.11966469544049</c:v>
                </c:pt>
                <c:pt idx="502">
                  <c:v>133.17150401932261</c:v>
                </c:pt>
                <c:pt idx="503">
                  <c:v>133.22325270629631</c:v>
                </c:pt>
                <c:pt idx="504">
                  <c:v>133.2749110917959</c:v>
                </c:pt>
                <c:pt idx="505">
                  <c:v>133.32647950935601</c:v>
                </c:pt>
                <c:pt idx="506">
                  <c:v>133.37795829062719</c:v>
                </c:pt>
                <c:pt idx="507">
                  <c:v>133.42934776539121</c:v>
                </c:pt>
                <c:pt idx="508">
                  <c:v>133.4806482615742</c:v>
                </c:pt>
                <c:pt idx="509">
                  <c:v>133.53186010526119</c:v>
                </c:pt>
                <c:pt idx="510">
                  <c:v>133.58298362071</c:v>
                </c:pt>
                <c:pt idx="511">
                  <c:v>133.63401913036481</c:v>
                </c:pt>
                <c:pt idx="512">
                  <c:v>133.6849669548703</c:v>
                </c:pt>
                <c:pt idx="513">
                  <c:v>133.73582741308459</c:v>
                </c:pt>
                <c:pt idx="514">
                  <c:v>133.78660082209259</c:v>
                </c:pt>
                <c:pt idx="515">
                  <c:v>133.8372874972201</c:v>
                </c:pt>
                <c:pt idx="516">
                  <c:v>133.887887752046</c:v>
                </c:pt>
                <c:pt idx="517">
                  <c:v>133.9384018984158</c:v>
                </c:pt>
                <c:pt idx="518">
                  <c:v>133.98883024645451</c:v>
                </c:pt>
                <c:pt idx="519">
                  <c:v>134.03917310457891</c:v>
                </c:pt>
                <c:pt idx="520">
                  <c:v>134.08943077951099</c:v>
                </c:pt>
                <c:pt idx="521">
                  <c:v>134.13960357629</c:v>
                </c:pt>
                <c:pt idx="522">
                  <c:v>134.18969179828491</c:v>
                </c:pt>
                <c:pt idx="523">
                  <c:v>134.23969574720661</c:v>
                </c:pt>
                <c:pt idx="524">
                  <c:v>134.28961572312011</c:v>
                </c:pt>
                <c:pt idx="525">
                  <c:v>134.3394520244583</c:v>
                </c:pt>
                <c:pt idx="526">
                  <c:v>134.38920494803</c:v>
                </c:pt>
                <c:pt idx="527">
                  <c:v>134.4388747890354</c:v>
                </c:pt>
                <c:pt idx="528">
                  <c:v>134.488461841077</c:v>
                </c:pt>
                <c:pt idx="529">
                  <c:v>134.53796639617011</c:v>
                </c:pt>
                <c:pt idx="530">
                  <c:v>134.58738874475571</c:v>
                </c:pt>
                <c:pt idx="531">
                  <c:v>134.636729175711</c:v>
                </c:pt>
                <c:pt idx="532">
                  <c:v>134.68598797636079</c:v>
                </c:pt>
                <c:pt idx="533">
                  <c:v>134.73516543248959</c:v>
                </c:pt>
                <c:pt idx="534">
                  <c:v>134.7842618283517</c:v>
                </c:pt>
                <c:pt idx="535">
                  <c:v>134.83327744668259</c:v>
                </c:pt>
                <c:pt idx="536">
                  <c:v>134.88221256871009</c:v>
                </c:pt>
                <c:pt idx="537">
                  <c:v>134.93106747416479</c:v>
                </c:pt>
                <c:pt idx="538">
                  <c:v>134.979842441291</c:v>
                </c:pt>
                <c:pt idx="539">
                  <c:v>135.02853774685741</c:v>
                </c:pt>
                <c:pt idx="540">
                  <c:v>135.07715366616691</c:v>
                </c:pt>
                <c:pt idx="541">
                  <c:v>135.12569047306999</c:v>
                </c:pt>
                <c:pt idx="542">
                  <c:v>135.17414843996929</c:v>
                </c:pt>
                <c:pt idx="543">
                  <c:v>135.2225278378356</c:v>
                </c:pt>
                <c:pt idx="544">
                  <c:v>135.270828936215</c:v>
                </c:pt>
                <c:pt idx="545">
                  <c:v>135.3190520032401</c:v>
                </c:pt>
                <c:pt idx="546">
                  <c:v>135.36719730563919</c:v>
                </c:pt>
                <c:pt idx="547">
                  <c:v>135.41526510874661</c:v>
                </c:pt>
                <c:pt idx="548">
                  <c:v>135.46325567651169</c:v>
                </c:pt>
                <c:pt idx="549">
                  <c:v>135.51116927151281</c:v>
                </c:pt>
                <c:pt idx="550">
                  <c:v>135.55900615495781</c:v>
                </c:pt>
                <c:pt idx="551">
                  <c:v>135.60676658670329</c:v>
                </c:pt>
                <c:pt idx="552">
                  <c:v>135.65445082525861</c:v>
                </c:pt>
                <c:pt idx="553">
                  <c:v>135.70205912779679</c:v>
                </c:pt>
                <c:pt idx="554">
                  <c:v>135.74959175016309</c:v>
                </c:pt>
                <c:pt idx="555">
                  <c:v>135.7970489468878</c:v>
                </c:pt>
                <c:pt idx="556">
                  <c:v>135.84443097118731</c:v>
                </c:pt>
                <c:pt idx="557">
                  <c:v>135.89173807498179</c:v>
                </c:pt>
                <c:pt idx="558">
                  <c:v>135.93897050889981</c:v>
                </c:pt>
                <c:pt idx="559">
                  <c:v>135.98612852228769</c:v>
                </c:pt>
                <c:pt idx="560">
                  <c:v>136.03321236321901</c:v>
                </c:pt>
                <c:pt idx="561">
                  <c:v>136.08022227850299</c:v>
                </c:pt>
                <c:pt idx="562">
                  <c:v>136.12715851369299</c:v>
                </c:pt>
                <c:pt idx="563">
                  <c:v>136.1740213130951</c:v>
                </c:pt>
                <c:pt idx="564">
                  <c:v>136.22081091977751</c:v>
                </c:pt>
                <c:pt idx="565">
                  <c:v>136.26752757557799</c:v>
                </c:pt>
                <c:pt idx="566">
                  <c:v>136.31417152111129</c:v>
                </c:pt>
                <c:pt idx="567">
                  <c:v>136.360742995783</c:v>
                </c:pt>
                <c:pt idx="568">
                  <c:v>136.4072422377877</c:v>
                </c:pt>
                <c:pt idx="569">
                  <c:v>136.45366948412661</c:v>
                </c:pt>
                <c:pt idx="570">
                  <c:v>136.50002497061141</c:v>
                </c:pt>
                <c:pt idx="571">
                  <c:v>136.54630893187229</c:v>
                </c:pt>
                <c:pt idx="572">
                  <c:v>136.59252160136731</c:v>
                </c:pt>
                <c:pt idx="573">
                  <c:v>136.63866321138781</c:v>
                </c:pt>
                <c:pt idx="574">
                  <c:v>136.6847339930718</c:v>
                </c:pt>
                <c:pt idx="575">
                  <c:v>136.73073417640259</c:v>
                </c:pt>
                <c:pt idx="576">
                  <c:v>136.77666399022519</c:v>
                </c:pt>
                <c:pt idx="577">
                  <c:v>136.82252366224941</c:v>
                </c:pt>
                <c:pt idx="578">
                  <c:v>136.86831341905881</c:v>
                </c:pt>
                <c:pt idx="579">
                  <c:v>136.91403348611721</c:v>
                </c:pt>
                <c:pt idx="580">
                  <c:v>136.95968408777759</c:v>
                </c:pt>
                <c:pt idx="581">
                  <c:v>137.00526544728839</c:v>
                </c:pt>
                <c:pt idx="582">
                  <c:v>137.05077778680061</c:v>
                </c:pt>
                <c:pt idx="583">
                  <c:v>137.09622132737621</c:v>
                </c:pt>
                <c:pt idx="584">
                  <c:v>137.14159628899409</c:v>
                </c:pt>
                <c:pt idx="585">
                  <c:v>137.1869028905582</c:v>
                </c:pt>
                <c:pt idx="586">
                  <c:v>137.23214134990411</c:v>
                </c:pt>
                <c:pt idx="587">
                  <c:v>137.27731188380571</c:v>
                </c:pt>
                <c:pt idx="588">
                  <c:v>137.32241470798311</c:v>
                </c:pt>
                <c:pt idx="589">
                  <c:v>137.36745003710851</c:v>
                </c:pt>
                <c:pt idx="590">
                  <c:v>137.41241808481399</c:v>
                </c:pt>
                <c:pt idx="591">
                  <c:v>137.45731906369721</c:v>
                </c:pt>
                <c:pt idx="592">
                  <c:v>137.50215318532929</c:v>
                </c:pt>
                <c:pt idx="593">
                  <c:v>137.54692066026081</c:v>
                </c:pt>
                <c:pt idx="594">
                  <c:v>137.5916216980286</c:v>
                </c:pt>
                <c:pt idx="595">
                  <c:v>137.63625650716219</c:v>
                </c:pt>
                <c:pt idx="596">
                  <c:v>137.68082529519049</c:v>
                </c:pt>
                <c:pt idx="597">
                  <c:v>137.7253282686481</c:v>
                </c:pt>
                <c:pt idx="598">
                  <c:v>137.76976563308111</c:v>
                </c:pt>
                <c:pt idx="599">
                  <c:v>137.81413759305741</c:v>
                </c:pt>
                <c:pt idx="600">
                  <c:v>137.85844435216481</c:v>
                </c:pt>
                <c:pt idx="601">
                  <c:v>137.90268611302531</c:v>
                </c:pt>
                <c:pt idx="602">
                  <c:v>137.94686307729759</c:v>
                </c:pt>
                <c:pt idx="603">
                  <c:v>137.990975445684</c:v>
                </c:pt>
                <c:pt idx="604">
                  <c:v>138.0350234179358</c:v>
                </c:pt>
                <c:pt idx="605">
                  <c:v>138.07900719286059</c:v>
                </c:pt>
                <c:pt idx="606">
                  <c:v>138.1229269683275</c:v>
                </c:pt>
                <c:pt idx="607">
                  <c:v>138.1667829412726</c:v>
                </c:pt>
                <c:pt idx="608">
                  <c:v>138.21057530770631</c:v>
                </c:pt>
                <c:pt idx="609">
                  <c:v>138.2543042627178</c:v>
                </c:pt>
                <c:pt idx="610">
                  <c:v>138.29797000048171</c:v>
                </c:pt>
                <c:pt idx="611">
                  <c:v>138.34157271426369</c:v>
                </c:pt>
                <c:pt idx="612">
                  <c:v>138.38511259642601</c:v>
                </c:pt>
                <c:pt idx="613">
                  <c:v>138.42858983843311</c:v>
                </c:pt>
                <c:pt idx="614">
                  <c:v>138.47200463085761</c:v>
                </c:pt>
                <c:pt idx="615">
                  <c:v>138.515357163386</c:v>
                </c:pt>
                <c:pt idx="616">
                  <c:v>138.55864762482341</c:v>
                </c:pt>
                <c:pt idx="617">
                  <c:v>138.60187620310001</c:v>
                </c:pt>
                <c:pt idx="618">
                  <c:v>138.64504308527569</c:v>
                </c:pt>
                <c:pt idx="619">
                  <c:v>138.68814845754639</c:v>
                </c:pt>
                <c:pt idx="620">
                  <c:v>138.7311925052484</c:v>
                </c:pt>
                <c:pt idx="621">
                  <c:v>138.77417541286479</c:v>
                </c:pt>
                <c:pt idx="622">
                  <c:v>138.81709736402979</c:v>
                </c:pt>
                <c:pt idx="623">
                  <c:v>138.85995854153441</c:v>
                </c:pt>
                <c:pt idx="624">
                  <c:v>138.90275912733199</c:v>
                </c:pt>
                <c:pt idx="625">
                  <c:v>138.94549930254249</c:v>
                </c:pt>
                <c:pt idx="626">
                  <c:v>138.98817924745899</c:v>
                </c:pt>
                <c:pt idx="627">
                  <c:v>139.03079914155069</c:v>
                </c:pt>
                <c:pt idx="628">
                  <c:v>139.0733591634706</c:v>
                </c:pt>
                <c:pt idx="629">
                  <c:v>139.11585949105731</c:v>
                </c:pt>
                <c:pt idx="630">
                  <c:v>139.15830030134629</c:v>
                </c:pt>
                <c:pt idx="631">
                  <c:v>139.2006817705639</c:v>
                </c:pt>
                <c:pt idx="632">
                  <c:v>139.24300407414151</c:v>
                </c:pt>
                <c:pt idx="633">
                  <c:v>139.28526738672269</c:v>
                </c:pt>
                <c:pt idx="634">
                  <c:v>139.32747188215399</c:v>
                </c:pt>
                <c:pt idx="635">
                  <c:v>139.36961773350399</c:v>
                </c:pt>
                <c:pt idx="636">
                  <c:v>139.4117051130622</c:v>
                </c:pt>
                <c:pt idx="637">
                  <c:v>139.45373419234389</c:v>
                </c:pt>
                <c:pt idx="638">
                  <c:v>139.49570514209509</c:v>
                </c:pt>
                <c:pt idx="639">
                  <c:v>139.53761813229741</c:v>
                </c:pt>
                <c:pt idx="640">
                  <c:v>139.5794733321726</c:v>
                </c:pt>
                <c:pt idx="641">
                  <c:v>139.62127091018709</c:v>
                </c:pt>
                <c:pt idx="642">
                  <c:v>139.66301103405641</c:v>
                </c:pt>
                <c:pt idx="643">
                  <c:v>139.70469387074991</c:v>
                </c:pt>
                <c:pt idx="644">
                  <c:v>139.74631958649519</c:v>
                </c:pt>
                <c:pt idx="645">
                  <c:v>139.78788834678221</c:v>
                </c:pt>
                <c:pt idx="646">
                  <c:v>139.82940031636829</c:v>
                </c:pt>
                <c:pt idx="647">
                  <c:v>139.87085565928189</c:v>
                </c:pt>
                <c:pt idx="648">
                  <c:v>139.9122545388272</c:v>
                </c:pt>
                <c:pt idx="649">
                  <c:v>139.95359711758871</c:v>
                </c:pt>
                <c:pt idx="650">
                  <c:v>139.994883557435</c:v>
                </c:pt>
                <c:pt idx="651">
                  <c:v>140.03611401952281</c:v>
                </c:pt>
                <c:pt idx="652">
                  <c:v>140.07728866430239</c:v>
                </c:pt>
                <c:pt idx="653">
                  <c:v>140.11840765152061</c:v>
                </c:pt>
                <c:pt idx="654">
                  <c:v>140.15947114022501</c:v>
                </c:pt>
                <c:pt idx="655">
                  <c:v>140.20047928876889</c:v>
                </c:pt>
                <c:pt idx="656">
                  <c:v>140.2414322548147</c:v>
                </c:pt>
                <c:pt idx="657">
                  <c:v>140.28233019533781</c:v>
                </c:pt>
                <c:pt idx="658">
                  <c:v>140.3231732666313</c:v>
                </c:pt>
                <c:pt idx="659">
                  <c:v>140.36396162430961</c:v>
                </c:pt>
                <c:pt idx="660">
                  <c:v>140.40469542331181</c:v>
                </c:pt>
                <c:pt idx="661">
                  <c:v>140.4453748179084</c:v>
                </c:pt>
                <c:pt idx="662">
                  <c:v>140.4859999616998</c:v>
                </c:pt>
                <c:pt idx="663">
                  <c:v>140.52657100762571</c:v>
                </c:pt>
                <c:pt idx="664">
                  <c:v>140.56708810796599</c:v>
                </c:pt>
                <c:pt idx="665">
                  <c:v>140.60755141434541</c:v>
                </c:pt>
                <c:pt idx="666">
                  <c:v>140.64796107773719</c:v>
                </c:pt>
                <c:pt idx="667">
                  <c:v>140.68831724846669</c:v>
                </c:pt>
                <c:pt idx="668">
                  <c:v>140.72862007621529</c:v>
                </c:pt>
                <c:pt idx="669">
                  <c:v>140.76886971002429</c:v>
                </c:pt>
                <c:pt idx="670">
                  <c:v>140.80906629829821</c:v>
                </c:pt>
                <c:pt idx="671">
                  <c:v>140.8492099888087</c:v>
                </c:pt>
                <c:pt idx="672">
                  <c:v>140.88930092869811</c:v>
                </c:pt>
                <c:pt idx="673">
                  <c:v>140.92933926448299</c:v>
                </c:pt>
                <c:pt idx="674">
                  <c:v>140.96932514205801</c:v>
                </c:pt>
                <c:pt idx="675">
                  <c:v>141.00925870669889</c:v>
                </c:pt>
                <c:pt idx="676">
                  <c:v>141.04914010306689</c:v>
                </c:pt>
                <c:pt idx="677">
                  <c:v>141.0889694752112</c:v>
                </c:pt>
                <c:pt idx="678">
                  <c:v>141.12874696657309</c:v>
                </c:pt>
                <c:pt idx="679">
                  <c:v>141.1684727199895</c:v>
                </c:pt>
                <c:pt idx="680">
                  <c:v>141.20814687769601</c:v>
                </c:pt>
                <c:pt idx="681">
                  <c:v>141.24776958133009</c:v>
                </c:pt>
                <c:pt idx="682">
                  <c:v>141.28734097193569</c:v>
                </c:pt>
                <c:pt idx="683">
                  <c:v>141.3268611899648</c:v>
                </c:pt>
                <c:pt idx="684">
                  <c:v>141.3663303752825</c:v>
                </c:pt>
                <c:pt idx="685">
                  <c:v>141.40574866716881</c:v>
                </c:pt>
                <c:pt idx="686">
                  <c:v>141.44511620432311</c:v>
                </c:pt>
                <c:pt idx="687">
                  <c:v>141.4844331248668</c:v>
                </c:pt>
                <c:pt idx="688">
                  <c:v>141.52369956634661</c:v>
                </c:pt>
                <c:pt idx="689">
                  <c:v>141.5629156657383</c:v>
                </c:pt>
                <c:pt idx="690">
                  <c:v>141.60208155944869</c:v>
                </c:pt>
                <c:pt idx="691">
                  <c:v>141.6411973833203</c:v>
                </c:pt>
                <c:pt idx="692">
                  <c:v>141.6802632726334</c:v>
                </c:pt>
                <c:pt idx="693">
                  <c:v>141.71927936210949</c:v>
                </c:pt>
                <c:pt idx="694">
                  <c:v>141.7582457859148</c:v>
                </c:pt>
                <c:pt idx="695">
                  <c:v>141.79716267766261</c:v>
                </c:pt>
                <c:pt idx="696">
                  <c:v>141.83603017041699</c:v>
                </c:pt>
                <c:pt idx="697">
                  <c:v>141.87484839669551</c:v>
                </c:pt>
                <c:pt idx="698">
                  <c:v>141.91361748847211</c:v>
                </c:pt>
                <c:pt idx="699">
                  <c:v>141.95233757718049</c:v>
                </c:pt>
                <c:pt idx="700">
                  <c:v>141.99100879371699</c:v>
                </c:pt>
                <c:pt idx="701">
                  <c:v>142.02963126844341</c:v>
                </c:pt>
                <c:pt idx="702">
                  <c:v>142.0682051311897</c:v>
                </c:pt>
                <c:pt idx="703">
                  <c:v>142.10673051125761</c:v>
                </c:pt>
                <c:pt idx="704">
                  <c:v>142.14520753742281</c:v>
                </c:pt>
                <c:pt idx="705">
                  <c:v>142.18363633793831</c:v>
                </c:pt>
                <c:pt idx="706">
                  <c:v>142.22201704053711</c:v>
                </c:pt>
                <c:pt idx="707">
                  <c:v>142.26034977243481</c:v>
                </c:pt>
                <c:pt idx="708">
                  <c:v>142.29863466033291</c:v>
                </c:pt>
                <c:pt idx="709">
                  <c:v>142.33687183042139</c:v>
                </c:pt>
                <c:pt idx="710">
                  <c:v>142.37506140838121</c:v>
                </c:pt>
                <c:pt idx="711">
                  <c:v>142.41320351938739</c:v>
                </c:pt>
                <c:pt idx="712">
                  <c:v>142.45129828811201</c:v>
                </c:pt>
                <c:pt idx="713">
                  <c:v>142.489345838726</c:v>
                </c:pt>
                <c:pt idx="714">
                  <c:v>142.527346294903</c:v>
                </c:pt>
                <c:pt idx="715">
                  <c:v>142.565299779821</c:v>
                </c:pt>
                <c:pt idx="716">
                  <c:v>142.6032064161661</c:v>
                </c:pt>
                <c:pt idx="717">
                  <c:v>142.64106632613411</c:v>
                </c:pt>
                <c:pt idx="718">
                  <c:v>142.6788796314336</c:v>
                </c:pt>
                <c:pt idx="719">
                  <c:v>142.7166464532888</c:v>
                </c:pt>
                <c:pt idx="720">
                  <c:v>142.75436691244201</c:v>
                </c:pt>
                <c:pt idx="721">
                  <c:v>142.79204112915551</c:v>
                </c:pt>
                <c:pt idx="722">
                  <c:v>142.8296692232154</c:v>
                </c:pt>
                <c:pt idx="723">
                  <c:v>142.86725131393331</c:v>
                </c:pt>
                <c:pt idx="724">
                  <c:v>142.90478752014789</c:v>
                </c:pt>
                <c:pt idx="725">
                  <c:v>142.9422779602325</c:v>
                </c:pt>
                <c:pt idx="726">
                  <c:v>142.97972275208781</c:v>
                </c:pt>
                <c:pt idx="727">
                  <c:v>143.01712201315439</c:v>
                </c:pt>
                <c:pt idx="728">
                  <c:v>143.05447586040981</c:v>
                </c:pt>
                <c:pt idx="729">
                  <c:v>143.09178441037199</c:v>
                </c:pt>
                <c:pt idx="730">
                  <c:v>143.12904777910219</c:v>
                </c:pt>
                <c:pt idx="731">
                  <c:v>143.1662660822071</c:v>
                </c:pt>
                <c:pt idx="732">
                  <c:v>143.20343943484099</c:v>
                </c:pt>
                <c:pt idx="733">
                  <c:v>143.2405679517087</c:v>
                </c:pt>
                <c:pt idx="734">
                  <c:v>143.2776517470673</c:v>
                </c:pt>
                <c:pt idx="735">
                  <c:v>143.31469093472921</c:v>
                </c:pt>
                <c:pt idx="736">
                  <c:v>143.35168562806351</c:v>
                </c:pt>
                <c:pt idx="737">
                  <c:v>143.3886359399994</c:v>
                </c:pt>
                <c:pt idx="738">
                  <c:v>143.42554198302781</c:v>
                </c:pt>
                <c:pt idx="739">
                  <c:v>143.4624038692036</c:v>
                </c:pt>
                <c:pt idx="740">
                  <c:v>143.49922171014839</c:v>
                </c:pt>
                <c:pt idx="741">
                  <c:v>143.53599561705241</c:v>
                </c:pt>
                <c:pt idx="742">
                  <c:v>143.5727257006767</c:v>
                </c:pt>
                <c:pt idx="743">
                  <c:v>143.60941207135559</c:v>
                </c:pt>
                <c:pt idx="744">
                  <c:v>143.64605483899891</c:v>
                </c:pt>
                <c:pt idx="745">
                  <c:v>143.68265411309369</c:v>
                </c:pt>
                <c:pt idx="746">
                  <c:v>143.719210002707</c:v>
                </c:pt>
                <c:pt idx="747">
                  <c:v>143.75572261648799</c:v>
                </c:pt>
                <c:pt idx="748">
                  <c:v>143.7921920626695</c:v>
                </c:pt>
                <c:pt idx="749">
                  <c:v>143.828618449071</c:v>
                </c:pt>
                <c:pt idx="750">
                  <c:v>143.86500188310001</c:v>
                </c:pt>
                <c:pt idx="751">
                  <c:v>143.90134247175459</c:v>
                </c:pt>
                <c:pt idx="752">
                  <c:v>143.93764032162571</c:v>
                </c:pt>
                <c:pt idx="753">
                  <c:v>143.97389553889781</c:v>
                </c:pt>
                <c:pt idx="754">
                  <c:v>144.01010822935541</c:v>
                </c:pt>
                <c:pt idx="755">
                  <c:v>144.04627849837709</c:v>
                </c:pt>
                <c:pt idx="756">
                  <c:v>144.08240645094551</c:v>
                </c:pt>
                <c:pt idx="757">
                  <c:v>144.118492191645</c:v>
                </c:pt>
                <c:pt idx="758">
                  <c:v>144.1545358246654</c:v>
                </c:pt>
                <c:pt idx="759">
                  <c:v>144.1905374538033</c:v>
                </c:pt>
                <c:pt idx="760">
                  <c:v>144.22649718246399</c:v>
                </c:pt>
                <c:pt idx="761">
                  <c:v>144.26241511366339</c:v>
                </c:pt>
                <c:pt idx="762">
                  <c:v>144.29829135003121</c:v>
                </c:pt>
                <c:pt idx="763">
                  <c:v>144.33412599381111</c:v>
                </c:pt>
                <c:pt idx="764">
                  <c:v>144.36991914686399</c:v>
                </c:pt>
                <c:pt idx="765">
                  <c:v>144.40567091066899</c:v>
                </c:pt>
                <c:pt idx="766">
                  <c:v>144.44138138632661</c:v>
                </c:pt>
                <c:pt idx="767">
                  <c:v>144.47705067455911</c:v>
                </c:pt>
                <c:pt idx="768">
                  <c:v>144.51267887571359</c:v>
                </c:pt>
                <c:pt idx="769">
                  <c:v>144.54826608976339</c:v>
                </c:pt>
                <c:pt idx="770">
                  <c:v>144.58381241631011</c:v>
                </c:pt>
                <c:pt idx="771">
                  <c:v>144.6193179545852</c:v>
                </c:pt>
                <c:pt idx="772">
                  <c:v>144.65478280345201</c:v>
                </c:pt>
                <c:pt idx="773">
                  <c:v>144.69020706140799</c:v>
                </c:pt>
                <c:pt idx="774">
                  <c:v>144.72559082658569</c:v>
                </c:pt>
                <c:pt idx="775">
                  <c:v>144.7609341967551</c:v>
                </c:pt>
                <c:pt idx="776">
                  <c:v>144.79623726932579</c:v>
                </c:pt>
                <c:pt idx="777">
                  <c:v>144.83150014134779</c:v>
                </c:pt>
                <c:pt idx="778">
                  <c:v>144.86672290951421</c:v>
                </c:pt>
                <c:pt idx="779">
                  <c:v>144.90190567016251</c:v>
                </c:pt>
                <c:pt idx="780">
                  <c:v>144.93704851927649</c:v>
                </c:pt>
                <c:pt idx="781">
                  <c:v>144.97215155248779</c:v>
                </c:pt>
                <c:pt idx="782">
                  <c:v>145.00721486507831</c:v>
                </c:pt>
                <c:pt idx="783">
                  <c:v>145.042238551981</c:v>
                </c:pt>
                <c:pt idx="784">
                  <c:v>145.0772227077818</c:v>
                </c:pt>
                <c:pt idx="785">
                  <c:v>145.11216742672229</c:v>
                </c:pt>
                <c:pt idx="786">
                  <c:v>145.14707280270011</c:v>
                </c:pt>
                <c:pt idx="787">
                  <c:v>145.18193892927121</c:v>
                </c:pt>
                <c:pt idx="788">
                  <c:v>145.21676589965131</c:v>
                </c:pt>
                <c:pt idx="789">
                  <c:v>145.2515538067191</c:v>
                </c:pt>
                <c:pt idx="790">
                  <c:v>145.2863027430144</c:v>
                </c:pt>
                <c:pt idx="791">
                  <c:v>145.3210128007436</c:v>
                </c:pt>
                <c:pt idx="792">
                  <c:v>145.35568407177871</c:v>
                </c:pt>
                <c:pt idx="793">
                  <c:v>145.3903166476606</c:v>
                </c:pt>
                <c:pt idx="794">
                  <c:v>145.42491061959939</c:v>
                </c:pt>
                <c:pt idx="795">
                  <c:v>145.45946607847699</c:v>
                </c:pt>
                <c:pt idx="796">
                  <c:v>145.49398311484771</c:v>
                </c:pt>
                <c:pt idx="797">
                  <c:v>145.52846181894139</c:v>
                </c:pt>
                <c:pt idx="798">
                  <c:v>145.56290228066311</c:v>
                </c:pt>
                <c:pt idx="799">
                  <c:v>145.59730458959601</c:v>
                </c:pt>
                <c:pt idx="800">
                  <c:v>145.63166883500239</c:v>
                </c:pt>
                <c:pt idx="801">
                  <c:v>145.6659951058256</c:v>
                </c:pt>
                <c:pt idx="802">
                  <c:v>145.70028349069099</c:v>
                </c:pt>
                <c:pt idx="803">
                  <c:v>145.73453407790799</c:v>
                </c:pt>
                <c:pt idx="804">
                  <c:v>145.76874695547161</c:v>
                </c:pt>
                <c:pt idx="805">
                  <c:v>145.80292221106299</c:v>
                </c:pt>
                <c:pt idx="806">
                  <c:v>145.83705993205271</c:v>
                </c:pt>
                <c:pt idx="807">
                  <c:v>145.8711602055003</c:v>
                </c:pt>
                <c:pt idx="808">
                  <c:v>145.90522311815721</c:v>
                </c:pt>
                <c:pt idx="809">
                  <c:v>145.93924875646761</c:v>
                </c:pt>
                <c:pt idx="810">
                  <c:v>145.97323720656999</c:v>
                </c:pt>
                <c:pt idx="811">
                  <c:v>146.00718855429821</c:v>
                </c:pt>
                <c:pt idx="812">
                  <c:v>146.04110288518399</c:v>
                </c:pt>
                <c:pt idx="813">
                  <c:v>146.07498028445721</c:v>
                </c:pt>
                <c:pt idx="814">
                  <c:v>146.108820837048</c:v>
                </c:pt>
                <c:pt idx="815">
                  <c:v>146.14262462758771</c:v>
                </c:pt>
                <c:pt idx="816">
                  <c:v>146.17639174041119</c:v>
                </c:pt>
                <c:pt idx="817">
                  <c:v>146.21012225955701</c:v>
                </c:pt>
                <c:pt idx="818">
                  <c:v>146.24381626876951</c:v>
                </c:pt>
                <c:pt idx="819">
                  <c:v>146.2774738515005</c:v>
                </c:pt>
                <c:pt idx="820">
                  <c:v>146.31109509090979</c:v>
                </c:pt>
                <c:pt idx="821">
                  <c:v>146.34468006986731</c:v>
                </c:pt>
                <c:pt idx="822">
                  <c:v>146.37822887095419</c:v>
                </c:pt>
                <c:pt idx="823">
                  <c:v>146.41174157646401</c:v>
                </c:pt>
                <c:pt idx="824">
                  <c:v>146.44521826840401</c:v>
                </c:pt>
                <c:pt idx="825">
                  <c:v>146.47865902849699</c:v>
                </c:pt>
                <c:pt idx="826">
                  <c:v>146.51206393818251</c:v>
                </c:pt>
                <c:pt idx="827">
                  <c:v>146.54543307861761</c:v>
                </c:pt>
                <c:pt idx="828">
                  <c:v>146.57876653067859</c:v>
                </c:pt>
                <c:pt idx="829">
                  <c:v>146.6120643749625</c:v>
                </c:pt>
                <c:pt idx="830">
                  <c:v>146.64532669178789</c:v>
                </c:pt>
                <c:pt idx="831">
                  <c:v>146.67855356119651</c:v>
                </c:pt>
                <c:pt idx="832">
                  <c:v>146.711745062955</c:v>
                </c:pt>
                <c:pt idx="833">
                  <c:v>146.74490127655471</c:v>
                </c:pt>
                <c:pt idx="834">
                  <c:v>146.77802228121479</c:v>
                </c:pt>
                <c:pt idx="835">
                  <c:v>146.81110815588201</c:v>
                </c:pt>
                <c:pt idx="836">
                  <c:v>146.84415897923279</c:v>
                </c:pt>
                <c:pt idx="837">
                  <c:v>146.87717482967449</c:v>
                </c:pt>
                <c:pt idx="838">
                  <c:v>146.91015578534581</c:v>
                </c:pt>
                <c:pt idx="839">
                  <c:v>146.94310192411979</c:v>
                </c:pt>
                <c:pt idx="840">
                  <c:v>146.97601332360239</c:v>
                </c:pt>
                <c:pt idx="841">
                  <c:v>147.00889006113599</c:v>
                </c:pt>
                <c:pt idx="842">
                  <c:v>147.0417322138</c:v>
                </c:pt>
                <c:pt idx="843">
                  <c:v>147.0745398584111</c:v>
                </c:pt>
                <c:pt idx="844">
                  <c:v>147.10731307152599</c:v>
                </c:pt>
                <c:pt idx="845">
                  <c:v>147.14005192944131</c:v>
                </c:pt>
                <c:pt idx="846">
                  <c:v>147.1727565081957</c:v>
                </c:pt>
                <c:pt idx="847">
                  <c:v>147.20542688357031</c:v>
                </c:pt>
                <c:pt idx="848">
                  <c:v>147.23806313108989</c:v>
                </c:pt>
                <c:pt idx="849">
                  <c:v>147.27066532602521</c:v>
                </c:pt>
                <c:pt idx="850">
                  <c:v>147.30323354339259</c:v>
                </c:pt>
                <c:pt idx="851">
                  <c:v>147.33576785795611</c:v>
                </c:pt>
                <c:pt idx="852">
                  <c:v>147.3682683442282</c:v>
                </c:pt>
                <c:pt idx="853">
                  <c:v>147.40073507647119</c:v>
                </c:pt>
                <c:pt idx="854">
                  <c:v>147.43316812869821</c:v>
                </c:pt>
                <c:pt idx="855">
                  <c:v>147.4655675746744</c:v>
                </c:pt>
                <c:pt idx="856">
                  <c:v>147.497933487918</c:v>
                </c:pt>
                <c:pt idx="857">
                  <c:v>147.53026594170089</c:v>
                </c:pt>
                <c:pt idx="858">
                  <c:v>147.5625650090513</c:v>
                </c:pt>
                <c:pt idx="859">
                  <c:v>147.59483076275311</c:v>
                </c:pt>
                <c:pt idx="860">
                  <c:v>147.62706327534781</c:v>
                </c:pt>
                <c:pt idx="861">
                  <c:v>147.6592626191358</c:v>
                </c:pt>
                <c:pt idx="862">
                  <c:v>147.69142886617669</c:v>
                </c:pt>
                <c:pt idx="863">
                  <c:v>147.72356208829109</c:v>
                </c:pt>
                <c:pt idx="864">
                  <c:v>147.7556623570614</c:v>
                </c:pt>
                <c:pt idx="865">
                  <c:v>147.78772974383281</c:v>
                </c:pt>
                <c:pt idx="866">
                  <c:v>147.81976431971469</c:v>
                </c:pt>
                <c:pt idx="867">
                  <c:v>147.85176615558109</c:v>
                </c:pt>
                <c:pt idx="868">
                  <c:v>147.88373532207211</c:v>
                </c:pt>
                <c:pt idx="869">
                  <c:v>147.9156718895951</c:v>
                </c:pt>
                <c:pt idx="870">
                  <c:v>147.94757592832539</c:v>
                </c:pt>
                <c:pt idx="871">
                  <c:v>147.97944750820761</c:v>
                </c:pt>
                <c:pt idx="872">
                  <c:v>148.0112866989561</c:v>
                </c:pt>
                <c:pt idx="873">
                  <c:v>148.04309357005701</c:v>
                </c:pt>
                <c:pt idx="874">
                  <c:v>148.07486819076709</c:v>
                </c:pt>
                <c:pt idx="875">
                  <c:v>148.10661063012051</c:v>
                </c:pt>
                <c:pt idx="876">
                  <c:v>148.13832095691981</c:v>
                </c:pt>
                <c:pt idx="877">
                  <c:v>148.16999923974561</c:v>
                </c:pt>
                <c:pt idx="878">
                  <c:v>148.20164554695671</c:v>
                </c:pt>
                <c:pt idx="879">
                  <c:v>148.233259946685</c:v>
                </c:pt>
                <c:pt idx="880">
                  <c:v>148.26484250684271</c:v>
                </c:pt>
                <c:pt idx="881">
                  <c:v>148.29639329512159</c:v>
                </c:pt>
                <c:pt idx="882">
                  <c:v>148.32791237899229</c:v>
                </c:pt>
                <c:pt idx="883">
                  <c:v>148.35939982570699</c:v>
                </c:pt>
                <c:pt idx="884">
                  <c:v>148.3908557023</c:v>
                </c:pt>
                <c:pt idx="885">
                  <c:v>148.42228007558819</c:v>
                </c:pt>
                <c:pt idx="886">
                  <c:v>148.4536730121726</c:v>
                </c:pt>
                <c:pt idx="887">
                  <c:v>148.48503457843901</c:v>
                </c:pt>
                <c:pt idx="888">
                  <c:v>148.51636484055891</c:v>
                </c:pt>
                <c:pt idx="889">
                  <c:v>148.5476638644904</c:v>
                </c:pt>
                <c:pt idx="890">
                  <c:v>148.57893171597959</c:v>
                </c:pt>
                <c:pt idx="891">
                  <c:v>148.61016846056049</c:v>
                </c:pt>
                <c:pt idx="892">
                  <c:v>148.64137416355629</c:v>
                </c:pt>
                <c:pt idx="893">
                  <c:v>148.67254889008359</c:v>
                </c:pt>
                <c:pt idx="894">
                  <c:v>148.70369270504511</c:v>
                </c:pt>
                <c:pt idx="895">
                  <c:v>148.7348056731397</c:v>
                </c:pt>
                <c:pt idx="896">
                  <c:v>148.7658878588577</c:v>
                </c:pt>
                <c:pt idx="897">
                  <c:v>148.79693932648371</c:v>
                </c:pt>
                <c:pt idx="898">
                  <c:v>148.8279601400971</c:v>
                </c:pt>
                <c:pt idx="899">
                  <c:v>148.8589503635732</c:v>
                </c:pt>
                <c:pt idx="900">
                  <c:v>148.88991006058359</c:v>
                </c:pt>
                <c:pt idx="901">
                  <c:v>148.92083929459741</c:v>
                </c:pt>
                <c:pt idx="902">
                  <c:v>148.95173812888251</c:v>
                </c:pt>
                <c:pt idx="903">
                  <c:v>148.98260662650529</c:v>
                </c:pt>
                <c:pt idx="904">
                  <c:v>149.0134448503326</c:v>
                </c:pt>
                <c:pt idx="905">
                  <c:v>149.0442528630322</c:v>
                </c:pt>
                <c:pt idx="906">
                  <c:v>149.0750307270736</c:v>
                </c:pt>
                <c:pt idx="907">
                  <c:v>149.10577850472859</c:v>
                </c:pt>
                <c:pt idx="908">
                  <c:v>149.13649625807281</c:v>
                </c:pt>
                <c:pt idx="909">
                  <c:v>149.167184048986</c:v>
                </c:pt>
                <c:pt idx="910">
                  <c:v>149.19784193915291</c:v>
                </c:pt>
                <c:pt idx="911">
                  <c:v>149.2284699900643</c:v>
                </c:pt>
                <c:pt idx="912">
                  <c:v>149.25906826301781</c:v>
                </c:pt>
                <c:pt idx="913">
                  <c:v>149.28963681911841</c:v>
                </c:pt>
                <c:pt idx="914">
                  <c:v>149.32017571927969</c:v>
                </c:pt>
                <c:pt idx="915">
                  <c:v>149.35068502422419</c:v>
                </c:pt>
                <c:pt idx="916">
                  <c:v>149.38116479448459</c:v>
                </c:pt>
                <c:pt idx="917">
                  <c:v>149.41161509040441</c:v>
                </c:pt>
                <c:pt idx="918">
                  <c:v>149.44203597213851</c:v>
                </c:pt>
                <c:pt idx="919">
                  <c:v>149.4724274996544</c:v>
                </c:pt>
                <c:pt idx="920">
                  <c:v>149.50278973273271</c:v>
                </c:pt>
                <c:pt idx="921">
                  <c:v>149.53312273096779</c:v>
                </c:pt>
                <c:pt idx="922">
                  <c:v>149.5634265537692</c:v>
                </c:pt>
                <c:pt idx="923">
                  <c:v>149.59370126036131</c:v>
                </c:pt>
                <c:pt idx="924">
                  <c:v>149.62394690978559</c:v>
                </c:pt>
                <c:pt idx="925">
                  <c:v>149.6541635608998</c:v>
                </c:pt>
                <c:pt idx="926">
                  <c:v>149.6843512723799</c:v>
                </c:pt>
                <c:pt idx="927">
                  <c:v>149.7145101027204</c:v>
                </c:pt>
                <c:pt idx="928">
                  <c:v>149.74464011023511</c:v>
                </c:pt>
                <c:pt idx="929">
                  <c:v>149.77474135305769</c:v>
                </c:pt>
                <c:pt idx="930">
                  <c:v>149.80481388914311</c:v>
                </c:pt>
                <c:pt idx="931">
                  <c:v>149.83485777626731</c:v>
                </c:pt>
                <c:pt idx="932">
                  <c:v>149.8648730720289</c:v>
                </c:pt>
                <c:pt idx="933">
                  <c:v>149.89485983384949</c:v>
                </c:pt>
                <c:pt idx="934">
                  <c:v>149.92481811897451</c:v>
                </c:pt>
                <c:pt idx="935">
                  <c:v>149.9547479844735</c:v>
                </c:pt>
                <c:pt idx="936">
                  <c:v>149.98464948724171</c:v>
                </c:pt>
                <c:pt idx="937">
                  <c:v>150.01452268400001</c:v>
                </c:pt>
                <c:pt idx="938">
                  <c:v>150.04436763129621</c:v>
                </c:pt>
                <c:pt idx="939">
                  <c:v>150.07418438550519</c:v>
                </c:pt>
                <c:pt idx="940">
                  <c:v>150.10397300283009</c:v>
                </c:pt>
                <c:pt idx="941">
                  <c:v>150.13373353930271</c:v>
                </c:pt>
                <c:pt idx="942">
                  <c:v>150.16346605078459</c:v>
                </c:pt>
                <c:pt idx="943">
                  <c:v>150.19317059296711</c:v>
                </c:pt>
                <c:pt idx="944">
                  <c:v>150.22284722137269</c:v>
                </c:pt>
                <c:pt idx="945">
                  <c:v>150.2524959913554</c:v>
                </c:pt>
                <c:pt idx="946">
                  <c:v>150.2821169581016</c:v>
                </c:pt>
                <c:pt idx="947">
                  <c:v>150.31171017663021</c:v>
                </c:pt>
                <c:pt idx="948">
                  <c:v>150.34127570179419</c:v>
                </c:pt>
                <c:pt idx="949">
                  <c:v>150.37081358828061</c:v>
                </c:pt>
                <c:pt idx="950">
                  <c:v>150.4003238906117</c:v>
                </c:pt>
                <c:pt idx="951">
                  <c:v>150.42980666314489</c:v>
                </c:pt>
                <c:pt idx="952">
                  <c:v>150.4592619600746</c:v>
                </c:pt>
                <c:pt idx="953">
                  <c:v>150.48868983543159</c:v>
                </c:pt>
                <c:pt idx="954">
                  <c:v>150.51809034308471</c:v>
                </c:pt>
                <c:pt idx="955">
                  <c:v>150.54746353674051</c:v>
                </c:pt>
                <c:pt idx="956">
                  <c:v>150.57680946994529</c:v>
                </c:pt>
                <c:pt idx="957">
                  <c:v>150.60612819608431</c:v>
                </c:pt>
                <c:pt idx="958">
                  <c:v>150.63541976838329</c:v>
                </c:pt>
                <c:pt idx="959">
                  <c:v>150.66468423990739</c:v>
                </c:pt>
                <c:pt idx="960">
                  <c:v>150.6939216635692</c:v>
                </c:pt>
                <c:pt idx="961">
                  <c:v>150.7231320921145</c:v>
                </c:pt>
                <c:pt idx="962">
                  <c:v>150.7523155781378</c:v>
                </c:pt>
                <c:pt idx="963">
                  <c:v>150.7814721740757</c:v>
                </c:pt>
                <c:pt idx="964">
                  <c:v>150.81060193220861</c:v>
                </c:pt>
                <c:pt idx="965">
                  <c:v>150.83970490466189</c:v>
                </c:pt>
                <c:pt idx="966">
                  <c:v>150.86878114340601</c:v>
                </c:pt>
                <c:pt idx="967">
                  <c:v>150.89783070025729</c:v>
                </c:pt>
                <c:pt idx="968">
                  <c:v>150.92685362687871</c:v>
                </c:pt>
                <c:pt idx="969">
                  <c:v>150.95584997478059</c:v>
                </c:pt>
                <c:pt idx="970">
                  <c:v>150.9848197953205</c:v>
                </c:pt>
                <c:pt idx="971">
                  <c:v>151.01376313970471</c:v>
                </c:pt>
                <c:pt idx="972">
                  <c:v>151.04268005898859</c:v>
                </c:pt>
                <c:pt idx="973">
                  <c:v>151.07157060407661</c:v>
                </c:pt>
                <c:pt idx="974">
                  <c:v>151.1004348257238</c:v>
                </c:pt>
                <c:pt idx="975">
                  <c:v>151.12927277453559</c:v>
                </c:pt>
                <c:pt idx="976">
                  <c:v>151.1580845009691</c:v>
                </c:pt>
                <c:pt idx="977">
                  <c:v>151.18687005533309</c:v>
                </c:pt>
                <c:pt idx="978">
                  <c:v>151.2156294877891</c:v>
                </c:pt>
                <c:pt idx="979">
                  <c:v>151.24436284835139</c:v>
                </c:pt>
                <c:pt idx="980">
                  <c:v>151.27307018688771</c:v>
                </c:pt>
                <c:pt idx="981">
                  <c:v>151.3017515531223</c:v>
                </c:pt>
                <c:pt idx="982">
                  <c:v>151.3304069966305</c:v>
                </c:pt>
                <c:pt idx="983">
                  <c:v>151.3590365668453</c:v>
                </c:pt>
                <c:pt idx="984">
                  <c:v>151.3876403130555</c:v>
                </c:pt>
                <c:pt idx="985">
                  <c:v>151.41621828440611</c:v>
                </c:pt>
                <c:pt idx="986">
                  <c:v>151.44477052989939</c:v>
                </c:pt>
                <c:pt idx="987">
                  <c:v>151.47329709839511</c:v>
                </c:pt>
                <c:pt idx="988">
                  <c:v>151.5017980386113</c:v>
                </c:pt>
                <c:pt idx="989">
                  <c:v>151.5302733991247</c:v>
                </c:pt>
                <c:pt idx="990">
                  <c:v>151.55872322837141</c:v>
                </c:pt>
                <c:pt idx="991">
                  <c:v>151.58714757464739</c:v>
                </c:pt>
                <c:pt idx="992">
                  <c:v>151.6155464861088</c:v>
                </c:pt>
                <c:pt idx="993">
                  <c:v>151.6439200107732</c:v>
                </c:pt>
                <c:pt idx="994">
                  <c:v>151.6722681965191</c:v>
                </c:pt>
                <c:pt idx="995">
                  <c:v>151.70059109108661</c:v>
                </c:pt>
                <c:pt idx="996">
                  <c:v>151.72888874208161</c:v>
                </c:pt>
                <c:pt idx="997">
                  <c:v>151.7571611969677</c:v>
                </c:pt>
                <c:pt idx="998">
                  <c:v>151.7854085030761</c:v>
                </c:pt>
                <c:pt idx="999">
                  <c:v>151.81363070760079</c:v>
                </c:pt>
                <c:pt idx="1000">
                  <c:v>151.8418278576008</c:v>
                </c:pt>
              </c:numCache>
            </c:numRef>
          </c:yVal>
          <c:smooth val="1"/>
          <c:extLst>
            <c:ext xmlns:c16="http://schemas.microsoft.com/office/drawing/2014/chart" uri="{C3380CC4-5D6E-409C-BE32-E72D297353CC}">
              <c16:uniqueId val="{00000001-A0E4-41B3-831F-EF53A0D43094}"/>
            </c:ext>
          </c:extLst>
        </c:ser>
        <c:dLbls>
          <c:showLegendKey val="0"/>
          <c:showVal val="0"/>
          <c:showCatName val="0"/>
          <c:showSerName val="0"/>
          <c:showPercent val="0"/>
          <c:showBubbleSize val="0"/>
        </c:dLbls>
        <c:axId val="360096320"/>
        <c:axId val="360093576"/>
      </c:scatterChart>
      <c:valAx>
        <c:axId val="360096320"/>
        <c:scaling>
          <c:logBase val="10"/>
          <c:orientation val="minMax"/>
          <c:max val="1000"/>
          <c:min val="0.1"/>
        </c:scaling>
        <c:delete val="0"/>
        <c:axPos val="b"/>
        <c:majorGridlines>
          <c:spPr>
            <a:ln w="9525">
              <a:solidFill>
                <a:schemeClr val="tx1">
                  <a:lumMod val="15000"/>
                  <a:lumOff val="85000"/>
                </a:schemeClr>
              </a:solidFill>
              <a:round/>
            </a:ln>
            <a:effectLst/>
          </c:spPr>
        </c:majorGridlines>
        <c:minorGridlines>
          <c:spPr>
            <a:ln w="9525">
              <a:solidFill>
                <a:schemeClr val="tx1">
                  <a:lumMod val="5000"/>
                  <a:lumOff val="95000"/>
                </a:schemeClr>
              </a:solidFill>
              <a:round/>
            </a:ln>
            <a:effectLst/>
          </c:spPr>
        </c:minorGridlines>
        <c:title>
          <c:tx>
            <c:rich>
              <a:bodyPr rot="0" spcFirstLastPara="1" vertOverflow="ellipsis" vert="horz" wrap="square" anchor="ctr" anchorCtr="1"/>
              <a:lstStyle/>
              <a:p>
                <a:pPr rtl="1">
                  <a:defRPr lang="ja-JP" sz="1000" b="0" i="0" u="none" strike="noStrike" kern="1200" baseline="0">
                    <a:solidFill>
                      <a:schemeClr val="tx1">
                        <a:lumMod val="65000"/>
                        <a:lumOff val="35000"/>
                      </a:schemeClr>
                    </a:solidFill>
                    <a:latin typeface="+mn-lt"/>
                    <a:ea typeface="+mn-ea"/>
                    <a:cs typeface="Traditional Arabic" panose="02020603050405020304" pitchFamily="18" charset="-78"/>
                  </a:defRPr>
                </a:pPr>
                <a:r>
                  <a:rPr lang="ar-EG" sz="1200" baseline="0">
                    <a:latin typeface="Times New Roman" panose="02020603050405020304" pitchFamily="18" charset="0"/>
                    <a:cs typeface="Traditional Arabic" panose="02020603050405020304" pitchFamily="18" charset="-78"/>
                  </a:rPr>
                  <a:t>التردد</a:t>
                </a:r>
                <a:r>
                  <a:rPr lang="ar-EG" baseline="0">
                    <a:latin typeface="Times New Roman" panose="02020603050405020304" pitchFamily="18" charset="0"/>
                    <a:cs typeface="Traditional Arabic" panose="02020603050405020304" pitchFamily="18" charset="-78"/>
                  </a:rPr>
                  <a:t> </a:t>
                </a:r>
                <a:r>
                  <a:rPr lang="en-US" sz="900" baseline="0">
                    <a:latin typeface="Times New Roman" panose="02020603050405020304" pitchFamily="18" charset="0"/>
                    <a:cs typeface="Traditional Arabic" panose="02020603050405020304" pitchFamily="18" charset="-78"/>
                  </a:rPr>
                  <a:t>(GHz</a:t>
                </a:r>
                <a:r>
                  <a:rPr lang="en-US" sz="900" b="0" i="0" u="none" strike="noStrike" baseline="0">
                    <a:latin typeface="Times New Roman" panose="02020603050405020304" pitchFamily="18" charset="0"/>
                    <a:cs typeface="Traditional Arabic" panose="02020603050405020304" pitchFamily="18" charset="-78"/>
                  </a:rPr>
                  <a:t>)</a:t>
                </a:r>
                <a:endParaRPr lang="en-US" sz="900" baseline="0">
                  <a:latin typeface="Times New Roman" panose="02020603050405020304" pitchFamily="18" charset="0"/>
                  <a:cs typeface="Traditional Arabic" panose="02020603050405020304" pitchFamily="18" charset="-78"/>
                </a:endParaRPr>
              </a:p>
            </c:rich>
          </c:tx>
          <c:overlay val="0"/>
          <c:spPr>
            <a:noFill/>
            <a:ln>
              <a:noFill/>
            </a:ln>
            <a:effectLst/>
          </c:spPr>
        </c:title>
        <c:numFmt formatCode="General" sourceLinked="1"/>
        <c:majorTickMark val="out"/>
        <c:minorTickMark val="none"/>
        <c:tickLblPos val="nextTo"/>
        <c:spPr>
          <a:noFill/>
          <a:ln w="9525">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60093576"/>
        <c:crosses val="autoZero"/>
        <c:crossBetween val="midCat"/>
      </c:valAx>
      <c:valAx>
        <c:axId val="360093576"/>
        <c:scaling>
          <c:orientation val="minMax"/>
          <c:max val="100"/>
        </c:scaling>
        <c:delete val="0"/>
        <c:axPos val="l"/>
        <c:majorGridlines>
          <c:spPr>
            <a:ln w="9525">
              <a:solidFill>
                <a:schemeClr val="tx1">
                  <a:lumMod val="15000"/>
                  <a:lumOff val="85000"/>
                </a:schemeClr>
              </a:solidFill>
              <a:round/>
            </a:ln>
            <a:effectLst/>
          </c:spPr>
        </c:majorGridlines>
        <c:minorGridlines>
          <c:spPr>
            <a:ln w="9525">
              <a:solidFill>
                <a:schemeClr val="tx1">
                  <a:lumMod val="5000"/>
                  <a:lumOff val="95000"/>
                </a:schemeClr>
              </a:solidFill>
              <a:round/>
            </a:ln>
            <a:effectLst/>
          </c:spPr>
        </c:minorGridlines>
        <c:title>
          <c:tx>
            <c:rich>
              <a:bodyPr rot="-5400000" spcFirstLastPara="1" vertOverflow="ellipsis" vert="horz" wrap="square" anchor="ctr" anchorCtr="1"/>
              <a:lstStyle/>
              <a:p>
                <a:pPr rtl="1">
                  <a:defRPr lang="ja-JP" sz="1000" b="0" i="0" u="none" strike="noStrike" kern="1200" baseline="0">
                    <a:solidFill>
                      <a:schemeClr val="tx1">
                        <a:lumMod val="65000"/>
                        <a:lumOff val="35000"/>
                      </a:schemeClr>
                    </a:solidFill>
                    <a:latin typeface="Times New Roman" panose="02020603050405020304" pitchFamily="18" charset="0"/>
                    <a:ea typeface="+mn-ea"/>
                    <a:cs typeface="Traditional Arabic" panose="02020603050405020304" pitchFamily="18" charset="-78"/>
                  </a:defRPr>
                </a:pPr>
                <a:r>
                  <a:rPr lang="ar-EG" sz="1200" baseline="0">
                    <a:latin typeface="Times New Roman" panose="02020603050405020304" pitchFamily="18" charset="0"/>
                    <a:cs typeface="Traditional Arabic" panose="02020603050405020304" pitchFamily="18" charset="-78"/>
                  </a:rPr>
                  <a:t>القيمة الوسطى</a:t>
                </a:r>
                <a:r>
                  <a:rPr lang="ar-EG" baseline="0">
                    <a:latin typeface="Times New Roman" panose="02020603050405020304" pitchFamily="18" charset="0"/>
                    <a:cs typeface="Traditional Arabic" panose="02020603050405020304" pitchFamily="18" charset="-78"/>
                  </a:rPr>
                  <a:t> </a:t>
                </a:r>
                <a:r>
                  <a:rPr lang="en-US" baseline="0">
                    <a:latin typeface="Times New Roman" panose="02020603050405020304" pitchFamily="18" charset="0"/>
                    <a:cs typeface="Traditional Arabic" panose="02020603050405020304" pitchFamily="18" charset="-78"/>
                  </a:rPr>
                  <a:t> BEL</a:t>
                </a:r>
                <a:r>
                  <a:rPr lang="ar-EG" baseline="0">
                    <a:latin typeface="Times New Roman" panose="02020603050405020304" pitchFamily="18" charset="0"/>
                    <a:cs typeface="Traditional Arabic" panose="02020603050405020304" pitchFamily="18" charset="-78"/>
                  </a:rPr>
                  <a:t> </a:t>
                </a:r>
                <a:r>
                  <a:rPr lang="en-US" baseline="0">
                    <a:latin typeface="Times New Roman" panose="02020603050405020304" pitchFamily="18" charset="0"/>
                    <a:cs typeface="Traditional Arabic" panose="02020603050405020304" pitchFamily="18" charset="-78"/>
                  </a:rPr>
                  <a:t>(dB</a:t>
                </a:r>
                <a:r>
                  <a:rPr lang="en-US" sz="1000" b="0" i="0" u="none" strike="noStrike" baseline="0">
                    <a:latin typeface="Times New Roman" panose="02020603050405020304" pitchFamily="18" charset="0"/>
                    <a:cs typeface="Traditional Arabic" panose="02020603050405020304" pitchFamily="18" charset="-78"/>
                  </a:rPr>
                  <a:t>)</a:t>
                </a:r>
                <a:endParaRPr lang="en-US" baseline="0">
                  <a:latin typeface="Times New Roman" panose="02020603050405020304" pitchFamily="18" charset="0"/>
                  <a:cs typeface="Traditional Arabic" panose="02020603050405020304" pitchFamily="18" charset="-78"/>
                </a:endParaRPr>
              </a:p>
            </c:rich>
          </c:tx>
          <c:layout>
            <c:manualLayout>
              <c:xMode val="edge"/>
              <c:yMode val="edge"/>
              <c:x val="0"/>
              <c:y val="0.21629883009939507"/>
            </c:manualLayout>
          </c:layout>
          <c:overlay val="0"/>
          <c:spPr>
            <a:noFill/>
            <a:ln>
              <a:noFill/>
            </a:ln>
            <a:effectLst/>
          </c:spPr>
        </c:title>
        <c:numFmt formatCode="General" sourceLinked="1"/>
        <c:majorTickMark val="out"/>
        <c:minorTickMark val="none"/>
        <c:tickLblPos val="nextTo"/>
        <c:spPr>
          <a:noFill/>
          <a:ln w="9525">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60096320"/>
        <c:crossesAt val="0.1"/>
        <c:crossBetween val="midCat"/>
      </c:valAx>
      <c:spPr>
        <a:noFill/>
        <a:ln>
          <a:solidFill>
            <a:schemeClr val="tx1">
              <a:lumMod val="25000"/>
              <a:lumOff val="75000"/>
            </a:schemeClr>
          </a:solidFill>
        </a:ln>
        <a:effectLst/>
      </c:spPr>
    </c:plotArea>
    <c:legend>
      <c:legendPos val="r"/>
      <c:layout>
        <c:manualLayout>
          <c:xMode val="edge"/>
          <c:yMode val="edge"/>
          <c:x val="0.51641346838592295"/>
          <c:y val="6.6567581203633402E-2"/>
          <c:w val="0.34349651681421001"/>
          <c:h val="0.110004899630433"/>
        </c:manualLayout>
      </c:layout>
      <c:overlay val="0"/>
      <c:spPr>
        <a:solidFill>
          <a:schemeClr val="bg1"/>
        </a:solid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114195-81D2-46A5-8E1F-545BCEEB7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112</Pages>
  <Words>22657</Words>
  <Characters>129146</Characters>
  <Application>Microsoft Office Word</Application>
  <DocSecurity>0</DocSecurity>
  <Lines>1076</Lines>
  <Paragraphs>302</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151501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Al-Midani, Mohammad Haitham</dc:creator>
  <cp:keywords/>
  <dc:description/>
  <cp:lastModifiedBy>Gergis, Mina</cp:lastModifiedBy>
  <cp:revision>14</cp:revision>
  <cp:lastPrinted>2020-07-14T07:53:00Z</cp:lastPrinted>
  <dcterms:created xsi:type="dcterms:W3CDTF">2020-07-13T15:29:00Z</dcterms:created>
  <dcterms:modified xsi:type="dcterms:W3CDTF">2020-07-14T08:53:00Z</dcterms:modified>
</cp:coreProperties>
</file>