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BF" w:rsidRPr="00BE49B5" w:rsidRDefault="00CE7BBF" w:rsidP="00BE49B5">
      <w:pPr>
        <w:pStyle w:val="ResNo"/>
        <w:rPr>
          <w:rtl/>
          <w:lang w:val="en-US" w:bidi="ar-EG"/>
        </w:rPr>
      </w:pPr>
      <w:bookmarkStart w:id="0" w:name="_Toc180535880"/>
      <w:r w:rsidRPr="001E0ED5">
        <w:rPr>
          <w:rFonts w:hint="cs"/>
          <w:rtl/>
        </w:rPr>
        <w:t xml:space="preserve">القـرار </w:t>
      </w:r>
      <w:r w:rsidRPr="001E0ED5">
        <w:t>ITU-R  </w:t>
      </w:r>
      <w:r w:rsidR="00BE49B5">
        <w:t>17</w:t>
      </w:r>
      <w:r w:rsidRPr="001E0ED5">
        <w:t>-</w:t>
      </w:r>
      <w:bookmarkEnd w:id="0"/>
      <w:r w:rsidR="00BE49B5">
        <w:t>4</w:t>
      </w:r>
    </w:p>
    <w:p w:rsidR="00CE7BBF" w:rsidRDefault="00BE49B5" w:rsidP="00BE49B5">
      <w:pPr>
        <w:pStyle w:val="Restitel"/>
      </w:pPr>
      <w:r>
        <w:rPr>
          <w:rFonts w:hint="cs"/>
          <w:rtl/>
        </w:rPr>
        <w:t>تكامل الاتصالات المتنقلة الدولية-</w:t>
      </w:r>
      <w:r>
        <w:t>2000</w:t>
      </w:r>
      <w:r>
        <w:rPr>
          <w:rFonts w:hint="cs"/>
          <w:rtl/>
        </w:rPr>
        <w:t xml:space="preserve"> (</w:t>
      </w:r>
      <w:r>
        <w:t>IMT-2000</w:t>
      </w:r>
      <w:r>
        <w:rPr>
          <w:rFonts w:hint="cs"/>
          <w:rtl/>
        </w:rPr>
        <w:t xml:space="preserve"> و</w:t>
      </w:r>
      <w:r>
        <w:t>IMT</w:t>
      </w:r>
      <w:r>
        <w:rPr>
          <w:rFonts w:hint="cs"/>
          <w:rtl/>
        </w:rPr>
        <w:t xml:space="preserve"> المتقدمة)</w:t>
      </w:r>
      <w:r>
        <w:rPr>
          <w:rtl/>
        </w:rPr>
        <w:br/>
      </w:r>
      <w:r>
        <w:rPr>
          <w:rFonts w:hint="cs"/>
          <w:rtl/>
        </w:rPr>
        <w:t>مع الشبكات القائمة</w:t>
      </w:r>
    </w:p>
    <w:p w:rsidR="00CE7BBF" w:rsidRDefault="00CE7BBF" w:rsidP="000416DF"/>
    <w:p w:rsidR="00B34E6D" w:rsidRPr="001E0ED5" w:rsidRDefault="00942838" w:rsidP="001E0ED5">
      <w:pPr>
        <w:jc w:val="right"/>
        <w:rPr>
          <w:i/>
          <w:rtl/>
          <w:lang w:val="en-US" w:bidi="ar-EG"/>
        </w:rPr>
      </w:pPr>
      <w:r>
        <w:rPr>
          <w:lang w:val="en-US"/>
        </w:rPr>
        <w:t>(</w:t>
      </w:r>
      <w:r w:rsidR="002B7DBB">
        <w:rPr>
          <w:lang w:val="en-US"/>
        </w:rPr>
        <w:t>2012-</w:t>
      </w:r>
      <w:r>
        <w:rPr>
          <w:lang w:val="en-US"/>
        </w:rPr>
        <w:t>2007-2000-1997-1993)</w:t>
      </w:r>
    </w:p>
    <w:p w:rsidR="004443D4" w:rsidRDefault="004443D4" w:rsidP="004443D4">
      <w:pPr>
        <w:pStyle w:val="Normalaftertitle0"/>
        <w:spacing w:line="180" w:lineRule="auto"/>
        <w:rPr>
          <w:rtl/>
        </w:rPr>
      </w:pPr>
      <w:r>
        <w:rPr>
          <w:rFonts w:hint="cs"/>
          <w:rtl/>
        </w:rPr>
        <w:t>إن جمعية الاتصالات الراديوية للاتحاد الدولي للاتصالات،</w:t>
      </w:r>
    </w:p>
    <w:p w:rsidR="004443D4" w:rsidRDefault="004443D4" w:rsidP="004443D4">
      <w:pPr>
        <w:pStyle w:val="Call"/>
        <w:spacing w:before="100"/>
        <w:rPr>
          <w:rtl/>
        </w:rPr>
      </w:pPr>
      <w:r>
        <w:rPr>
          <w:rFonts w:hint="cs"/>
          <w:rtl/>
        </w:rPr>
        <w:t>إذ تضع في اعتبارها</w:t>
      </w:r>
    </w:p>
    <w:p w:rsidR="004443D4" w:rsidRDefault="004443D4" w:rsidP="004443D4">
      <w:pPr>
        <w:spacing w:before="100" w:line="180" w:lineRule="auto"/>
        <w:rPr>
          <w:rtl/>
          <w:lang w:val="en-US" w:bidi="ar-EG"/>
        </w:rPr>
      </w:pPr>
      <w:r>
        <w:rPr>
          <w:rFonts w:hint="cs"/>
          <w:i/>
          <w:iCs/>
          <w:rtl/>
        </w:rPr>
        <w:t xml:space="preserve"> أ )</w:t>
      </w:r>
      <w:r>
        <w:rPr>
          <w:rFonts w:hint="cs"/>
          <w:i/>
          <w:iCs/>
          <w:rtl/>
        </w:rPr>
        <w:tab/>
      </w:r>
      <w:r>
        <w:rPr>
          <w:rFonts w:hint="cs"/>
          <w:rtl/>
        </w:rPr>
        <w:t xml:space="preserve">أن القرار </w:t>
      </w:r>
      <w:r>
        <w:rPr>
          <w:lang w:val="en-US"/>
        </w:rPr>
        <w:t>ITU</w:t>
      </w:r>
      <w:r>
        <w:rPr>
          <w:lang w:val="en-US"/>
        </w:rPr>
        <w:sym w:font="Symbol" w:char="F02D"/>
      </w:r>
      <w:r>
        <w:rPr>
          <w:lang w:val="en-US"/>
        </w:rPr>
        <w:t>R 56</w:t>
      </w:r>
      <w:r>
        <w:rPr>
          <w:rFonts w:hint="cs"/>
          <w:rtl/>
          <w:lang w:val="en-US" w:bidi="ar-EG"/>
        </w:rPr>
        <w:t xml:space="preserve"> ينص على أن يكون مصطلح "الاتصالات المتنقلة الدولية" هو الاسم الأساسي الذي يشمل كلتا الاتصالات المتنقلة الدولية-</w:t>
      </w:r>
      <w:r>
        <w:rPr>
          <w:lang w:val="en-US" w:bidi="ar-EG"/>
        </w:rPr>
        <w:t>2000</w:t>
      </w:r>
      <w:r>
        <w:rPr>
          <w:rFonts w:hint="cs"/>
          <w:rtl/>
          <w:lang w:val="en-US" w:bidi="ar-EG"/>
        </w:rPr>
        <w:t xml:space="preserve"> والاتصالات المتنقلة الدولية-المتقدمة إجمالاً؛</w:t>
      </w:r>
    </w:p>
    <w:p w:rsidR="004443D4" w:rsidRDefault="004443D4" w:rsidP="004443D4">
      <w:pPr>
        <w:spacing w:before="100" w:line="180" w:lineRule="auto"/>
        <w:rPr>
          <w:rtl/>
          <w:lang w:val="en-US" w:bidi="ar-EG"/>
        </w:rPr>
      </w:pPr>
      <w:r>
        <w:rPr>
          <w:rFonts w:hint="cs"/>
          <w:i/>
          <w:iCs/>
          <w:rtl/>
          <w:lang w:val="en-US" w:bidi="ar-EG"/>
        </w:rPr>
        <w:t>ب)</w:t>
      </w:r>
      <w:r>
        <w:rPr>
          <w:rFonts w:hint="cs"/>
          <w:i/>
          <w:iCs/>
          <w:rtl/>
          <w:lang w:val="en-US" w:bidi="ar-EG"/>
        </w:rPr>
        <w:tab/>
      </w:r>
      <w:r>
        <w:rPr>
          <w:rFonts w:hint="cs"/>
          <w:rtl/>
          <w:lang w:val="en-US" w:bidi="ar-EG"/>
        </w:rPr>
        <w:t xml:space="preserve">أن تطور بيئة الاتصالات الراديوية يستدعي المُضي قُدُماً بعملية عالمية للمواءمة التكنولوجية للعمل، </w:t>
      </w:r>
      <w:r w:rsidRPr="004F0AC0">
        <w:rPr>
          <w:rFonts w:hint="cs"/>
          <w:i/>
          <w:iCs/>
          <w:rtl/>
          <w:lang w:val="en-US" w:bidi="ar-EG"/>
        </w:rPr>
        <w:t>من جملة أمور</w:t>
      </w:r>
      <w:r>
        <w:rPr>
          <w:rFonts w:hint="cs"/>
          <w:rtl/>
          <w:lang w:val="en-US" w:bidi="ar-EG"/>
        </w:rPr>
        <w:t>، على كفالة التوصيل البيني وإمكانية التشغيل البيني؛</w:t>
      </w:r>
    </w:p>
    <w:p w:rsidR="004443D4" w:rsidRDefault="004443D4" w:rsidP="004443D4">
      <w:pPr>
        <w:spacing w:before="100" w:line="180" w:lineRule="auto"/>
        <w:rPr>
          <w:rtl/>
          <w:lang w:val="en-US" w:bidi="ar-EG"/>
        </w:rPr>
      </w:pPr>
      <w:r>
        <w:rPr>
          <w:rFonts w:hint="cs"/>
          <w:i/>
          <w:iCs/>
          <w:rtl/>
          <w:lang w:val="en-US" w:bidi="ar-EG"/>
        </w:rPr>
        <w:t>ج)</w:t>
      </w:r>
      <w:r>
        <w:rPr>
          <w:rFonts w:hint="cs"/>
          <w:i/>
          <w:iCs/>
          <w:rtl/>
          <w:lang w:val="en-US" w:bidi="ar-EG"/>
        </w:rPr>
        <w:tab/>
      </w:r>
      <w:r>
        <w:rPr>
          <w:rFonts w:hint="cs"/>
          <w:rtl/>
          <w:lang w:val="en-US" w:bidi="ar-EG"/>
        </w:rPr>
        <w:t>أن الأخذ بتكنولوجيات وخدمات جديدة له أهمية كبيرة بالنسبة إلى تحديث شبكات الاتصالات وتوسيعها؛</w:t>
      </w:r>
    </w:p>
    <w:p w:rsidR="004443D4" w:rsidRDefault="004443D4" w:rsidP="004443D4">
      <w:pPr>
        <w:spacing w:before="100" w:line="180" w:lineRule="auto"/>
        <w:rPr>
          <w:rtl/>
          <w:lang w:val="en-US" w:bidi="ar-EG"/>
        </w:rPr>
      </w:pPr>
      <w:r>
        <w:rPr>
          <w:rFonts w:hint="cs"/>
          <w:i/>
          <w:iCs/>
          <w:rtl/>
          <w:lang w:val="en-US" w:bidi="ar-EG"/>
        </w:rPr>
        <w:t>د )</w:t>
      </w:r>
      <w:r>
        <w:rPr>
          <w:rFonts w:hint="cs"/>
          <w:i/>
          <w:iCs/>
          <w:rtl/>
          <w:lang w:val="en-US" w:bidi="ar-EG"/>
        </w:rPr>
        <w:tab/>
      </w:r>
      <w:r>
        <w:rPr>
          <w:rFonts w:hint="cs"/>
          <w:rtl/>
          <w:lang w:val="en-US" w:bidi="ar-EG"/>
        </w:rPr>
        <w:t xml:space="preserve">أن الاتصالات المتنقلة الدولية </w:t>
      </w:r>
      <w:r>
        <w:rPr>
          <w:lang w:val="en-US" w:bidi="ar-EG"/>
        </w:rPr>
        <w:t>(IMT)</w:t>
      </w:r>
      <w:r>
        <w:rPr>
          <w:rFonts w:hint="cs"/>
          <w:rtl/>
          <w:lang w:val="en-US" w:bidi="ar-EG"/>
        </w:rPr>
        <w:t xml:space="preserve"> ستكون عنصراً دافعاً رئيسياً لنمو هذه الشبكات؛</w:t>
      </w:r>
    </w:p>
    <w:p w:rsidR="004443D4" w:rsidRDefault="004443D4" w:rsidP="004443D4">
      <w:pPr>
        <w:spacing w:before="100" w:line="180" w:lineRule="auto"/>
        <w:rPr>
          <w:rtl/>
          <w:lang w:val="en-US" w:bidi="ar-EG"/>
        </w:rPr>
      </w:pPr>
      <w:r w:rsidRPr="006179ED">
        <w:rPr>
          <w:rFonts w:hint="cs"/>
          <w:i/>
          <w:iCs/>
          <w:rtl/>
          <w:lang w:val="en-US" w:bidi="ar-EG"/>
        </w:rPr>
        <w:t>ﻫ</w:t>
      </w:r>
      <w:r>
        <w:rPr>
          <w:rFonts w:hint="cs"/>
          <w:i/>
          <w:iCs/>
          <w:rtl/>
          <w:lang w:val="en-US" w:bidi="ar-EG"/>
        </w:rPr>
        <w:t xml:space="preserve"> </w:t>
      </w:r>
      <w:r w:rsidRPr="006179ED">
        <w:rPr>
          <w:rFonts w:hint="cs"/>
          <w:i/>
          <w:iCs/>
          <w:rtl/>
          <w:lang w:val="en-US" w:bidi="ar-EG"/>
        </w:rPr>
        <w:t>)</w:t>
      </w:r>
      <w:r>
        <w:rPr>
          <w:rFonts w:hint="cs"/>
          <w:i/>
          <w:iCs/>
          <w:rtl/>
          <w:lang w:val="en-US" w:bidi="ar-EG"/>
        </w:rPr>
        <w:tab/>
      </w:r>
      <w:r>
        <w:rPr>
          <w:rFonts w:hint="cs"/>
          <w:rtl/>
          <w:lang w:val="en-US" w:bidi="ar-EG"/>
        </w:rPr>
        <w:t xml:space="preserve">أن الاتصالات المتنقلة الدولية </w:t>
      </w:r>
      <w:r>
        <w:rPr>
          <w:lang w:val="en-US" w:bidi="ar-EG"/>
        </w:rPr>
        <w:t>(IMT)</w:t>
      </w:r>
      <w:r>
        <w:rPr>
          <w:rFonts w:hint="cs"/>
          <w:rtl/>
          <w:lang w:val="en-US" w:bidi="ar-EG"/>
        </w:rPr>
        <w:t xml:space="preserve"> تنطوي على مكونات للأرض ومكونات ساتلية على حد سواء؛</w:t>
      </w:r>
    </w:p>
    <w:p w:rsidR="004443D4" w:rsidRPr="000A7369" w:rsidRDefault="004443D4" w:rsidP="00C93CC3">
      <w:pPr>
        <w:spacing w:before="100" w:line="180" w:lineRule="auto"/>
        <w:rPr>
          <w:lang w:val="en-US" w:bidi="ar-EG"/>
        </w:rPr>
      </w:pPr>
      <w:r>
        <w:rPr>
          <w:rFonts w:hint="cs"/>
          <w:i/>
          <w:iCs/>
          <w:rtl/>
          <w:lang w:val="en-US" w:bidi="ar-EG"/>
        </w:rPr>
        <w:t>و )</w:t>
      </w:r>
      <w:r>
        <w:rPr>
          <w:rFonts w:hint="cs"/>
          <w:i/>
          <w:iCs/>
          <w:rtl/>
          <w:lang w:val="en-US" w:bidi="ar-EG"/>
        </w:rPr>
        <w:tab/>
      </w:r>
      <w:r>
        <w:rPr>
          <w:rFonts w:hint="cs"/>
          <w:rtl/>
          <w:lang w:val="en-US" w:bidi="ar-EG"/>
        </w:rPr>
        <w:t>التقدم الملموس الذي تحقق والذي سيستمر في العمل بشأن الاتصالات المتنقلة الدولية في إطار المسألة</w:t>
      </w:r>
      <w:r w:rsidR="00C93CC3"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>ITU</w:t>
      </w:r>
      <w:r w:rsidR="000A271F">
        <w:rPr>
          <w:lang w:val="en-US" w:bidi="ar-EG"/>
        </w:rPr>
        <w:noBreakHyphen/>
      </w:r>
      <w:r>
        <w:rPr>
          <w:lang w:val="en-US" w:bidi="ar-EG"/>
        </w:rPr>
        <w:t>R 77/5</w:t>
      </w:r>
      <w:r>
        <w:rPr>
          <w:rFonts w:hint="cs"/>
          <w:rtl/>
          <w:lang w:val="en-US" w:bidi="ar-EG"/>
        </w:rPr>
        <w:t>؛</w:t>
      </w:r>
    </w:p>
    <w:p w:rsidR="004443D4" w:rsidRDefault="004443D4" w:rsidP="00443EF3">
      <w:pPr>
        <w:spacing w:before="100" w:line="180" w:lineRule="auto"/>
        <w:rPr>
          <w:rtl/>
          <w:lang w:val="en-US" w:bidi="ar-EG"/>
        </w:rPr>
      </w:pPr>
      <w:r>
        <w:rPr>
          <w:rFonts w:hint="cs"/>
          <w:i/>
          <w:iCs/>
          <w:rtl/>
          <w:lang w:val="en-US" w:bidi="ar-EG"/>
        </w:rPr>
        <w:t>ز )</w:t>
      </w:r>
      <w:r>
        <w:rPr>
          <w:rFonts w:hint="cs"/>
          <w:i/>
          <w:iCs/>
          <w:rtl/>
          <w:lang w:val="en-US" w:bidi="ar-EG"/>
        </w:rPr>
        <w:tab/>
      </w:r>
      <w:r>
        <w:rPr>
          <w:rFonts w:hint="cs"/>
          <w:rtl/>
          <w:lang w:val="en-US" w:bidi="ar-EG"/>
        </w:rPr>
        <w:t xml:space="preserve">أن الدراسات تتقدم بشأن تطور الاتصالات المتنقلة الدولية في المستقبل في إطار المسألة </w:t>
      </w:r>
      <w:r>
        <w:rPr>
          <w:lang w:val="en-US" w:bidi="ar-EG"/>
        </w:rPr>
        <w:t>ITU</w:t>
      </w:r>
      <w:r>
        <w:rPr>
          <w:lang w:val="en-US" w:bidi="ar-EG"/>
        </w:rPr>
        <w:sym w:font="Symbol" w:char="F02D"/>
      </w:r>
      <w:r>
        <w:rPr>
          <w:lang w:val="en-US" w:bidi="ar-EG"/>
        </w:rPr>
        <w:t>R 229/5</w:t>
      </w:r>
      <w:r>
        <w:rPr>
          <w:rFonts w:hint="cs"/>
          <w:rtl/>
          <w:lang w:val="en-US" w:bidi="ar-EG"/>
        </w:rPr>
        <w:t>،</w:t>
      </w:r>
    </w:p>
    <w:p w:rsidR="004443D4" w:rsidRDefault="004443D4" w:rsidP="004443D4">
      <w:pPr>
        <w:pStyle w:val="Call"/>
        <w:spacing w:before="100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تقرر أن تطلب إلى الأمين العام</w:t>
      </w:r>
    </w:p>
    <w:p w:rsidR="004443D4" w:rsidRPr="000A7369" w:rsidRDefault="004443D4" w:rsidP="000A271F">
      <w:pPr>
        <w:rPr>
          <w:rtl/>
          <w:lang w:val="en-US" w:bidi="ar-EG"/>
        </w:rPr>
      </w:pPr>
      <w:r w:rsidRPr="004F0AC0">
        <w:rPr>
          <w:lang w:val="en-US" w:bidi="ar-EG"/>
        </w:rPr>
        <w:t>1</w:t>
      </w:r>
      <w:r>
        <w:rPr>
          <w:rFonts w:hint="cs"/>
          <w:rtl/>
          <w:lang w:val="en-US" w:bidi="ar-EG"/>
        </w:rPr>
        <w:tab/>
      </w:r>
      <w:r w:rsidRPr="000A7369">
        <w:rPr>
          <w:rFonts w:hint="cs"/>
          <w:rtl/>
          <w:lang w:val="en-US" w:bidi="ar-EG"/>
        </w:rPr>
        <w:t xml:space="preserve">أن يواصل، بالتآزر مع مديري مكاتب الاتصالات الراديوية وتقييس الاتصالات وتنمية الاتصالات، وضع تدابير ملائمة لتمكين جميع بلدان العالم، ولا سيما البلدان النامية، من وضع خطط أفضل لتحقيق سلاسة اندماج </w:t>
      </w:r>
      <w:r>
        <w:rPr>
          <w:rFonts w:hint="cs"/>
          <w:rtl/>
          <w:lang w:val="en-US"/>
        </w:rPr>
        <w:t xml:space="preserve">أنظمة </w:t>
      </w:r>
      <w:r w:rsidRPr="000A7369">
        <w:rPr>
          <w:rFonts w:hint="cs"/>
          <w:rtl/>
          <w:lang w:val="en-US" w:bidi="ar-EG"/>
        </w:rPr>
        <w:t>الاتصالات المتنقلة الدولية (الاتصالات المتنقلة الدولية</w:t>
      </w:r>
      <w:r>
        <w:rPr>
          <w:rFonts w:hint="cs"/>
          <w:rtl/>
          <w:lang w:val="en-US" w:bidi="ar-EG"/>
        </w:rPr>
        <w:t>-</w:t>
      </w:r>
      <w:r>
        <w:rPr>
          <w:lang w:val="en-US" w:bidi="ar-EG"/>
        </w:rPr>
        <w:t>2000</w:t>
      </w:r>
      <w:r w:rsidRPr="000A7369">
        <w:rPr>
          <w:rFonts w:hint="cs"/>
          <w:rtl/>
          <w:lang w:val="en-US" w:bidi="ar-EG"/>
        </w:rPr>
        <w:t xml:space="preserve"> والاتصالات المتنقلة </w:t>
      </w:r>
      <w:r>
        <w:rPr>
          <w:rFonts w:hint="cs"/>
          <w:rtl/>
          <w:lang w:val="en-US" w:bidi="ar-EG"/>
        </w:rPr>
        <w:t>الدولية-</w:t>
      </w:r>
      <w:r w:rsidRPr="000A7369">
        <w:rPr>
          <w:rFonts w:hint="cs"/>
          <w:rtl/>
          <w:lang w:val="en-US" w:bidi="ar-EG"/>
        </w:rPr>
        <w:t>المتقدمة) في شبكاتها العمومية القائمة</w:t>
      </w:r>
      <w:r>
        <w:rPr>
          <w:rFonts w:hint="cs"/>
          <w:rtl/>
          <w:lang w:val="en-US" w:bidi="ar-EG"/>
        </w:rPr>
        <w:t>.</w:t>
      </w:r>
      <w:bookmarkStart w:id="1" w:name="_GoBack"/>
      <w:bookmarkEnd w:id="1"/>
    </w:p>
    <w:sectPr w:rsidR="004443D4" w:rsidRPr="000A7369" w:rsidSect="00AB7E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418" w:left="1134" w:header="720" w:footer="720" w:gutter="0"/>
      <w:paperSrc w:first="15" w:other="15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DBB" w:rsidRDefault="002B7DBB">
      <w:r>
        <w:separator/>
      </w:r>
    </w:p>
  </w:endnote>
  <w:endnote w:type="continuationSeparator" w:id="0">
    <w:p w:rsidR="002B7DBB" w:rsidRDefault="002B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SimSun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6A8" w:rsidRDefault="007716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BB" w:rsidRPr="00587A1D" w:rsidRDefault="002B7DBB" w:rsidP="00587A1D">
    <w:pPr>
      <w:pStyle w:val="Footer"/>
      <w:tabs>
        <w:tab w:val="clear" w:pos="5954"/>
        <w:tab w:val="left" w:pos="5670"/>
      </w:tabs>
      <w:bidi w:val="0"/>
      <w:spacing w:before="60"/>
      <w:rPr>
        <w:lang w:val="es-ES"/>
      </w:rPr>
    </w:pPr>
    <w:r>
      <w:fldChar w:fldCharType="begin"/>
    </w:r>
    <w:r w:rsidRPr="00587A1D">
      <w:rPr>
        <w:lang w:val="es-ES"/>
      </w:rPr>
      <w:instrText xml:space="preserve"> FILENAME \p \* MERGEFORMAT </w:instrText>
    </w:r>
    <w:r>
      <w:fldChar w:fldCharType="separate"/>
    </w:r>
    <w:r w:rsidR="00EB73A2">
      <w:rPr>
        <w:lang w:val="es-ES"/>
      </w:rPr>
      <w:t>P:\ARA\ITU-R\CONF-R\AR12\FINRES\017A.DOCX</w:t>
    </w:r>
    <w:r>
      <w:fldChar w:fldCharType="end"/>
    </w:r>
    <w:r w:rsidRPr="00587A1D">
      <w:rPr>
        <w:lang w:val="es-ES"/>
      </w:rPr>
      <w:t xml:space="preserve">  (</w:t>
    </w:r>
    <w:r>
      <w:rPr>
        <w:lang w:val="es-ES"/>
      </w:rPr>
      <w:t>319323</w:t>
    </w:r>
    <w:r w:rsidRPr="00587A1D">
      <w:rPr>
        <w:lang w:val="es-ES"/>
      </w:rPr>
      <w:t>)</w:t>
    </w:r>
    <w:r w:rsidRPr="00587A1D">
      <w:rPr>
        <w:lang w:val="es-ES"/>
      </w:rPr>
      <w:tab/>
    </w:r>
    <w:r w:rsidRPr="00F31E9F">
      <w:rPr>
        <w:sz w:val="18"/>
        <w:szCs w:val="18"/>
      </w:rPr>
      <w:fldChar w:fldCharType="begin"/>
    </w:r>
    <w:r w:rsidRPr="00F31E9F">
      <w:rPr>
        <w:sz w:val="18"/>
        <w:szCs w:val="18"/>
      </w:rPr>
      <w:instrText xml:space="preserve"> savedate \@ dd.MM.yy </w:instrText>
    </w:r>
    <w:r w:rsidRPr="00F31E9F">
      <w:rPr>
        <w:sz w:val="18"/>
        <w:szCs w:val="18"/>
      </w:rPr>
      <w:fldChar w:fldCharType="separate"/>
    </w:r>
    <w:r w:rsidR="002D70EA">
      <w:rPr>
        <w:sz w:val="18"/>
        <w:szCs w:val="18"/>
      </w:rPr>
      <w:t>20.01.12</w:t>
    </w:r>
    <w:r w:rsidRPr="00F31E9F">
      <w:rPr>
        <w:sz w:val="18"/>
        <w:szCs w:val="18"/>
      </w:rPr>
      <w:fldChar w:fldCharType="end"/>
    </w:r>
    <w:r w:rsidRPr="00587A1D">
      <w:rPr>
        <w:sz w:val="18"/>
        <w:szCs w:val="18"/>
        <w:lang w:val="es-ES"/>
      </w:rPr>
      <w:tab/>
    </w:r>
    <w:r w:rsidRPr="00F31E9F">
      <w:rPr>
        <w:sz w:val="18"/>
        <w:szCs w:val="18"/>
      </w:rPr>
      <w:fldChar w:fldCharType="begin"/>
    </w:r>
    <w:r w:rsidRPr="00F31E9F">
      <w:rPr>
        <w:sz w:val="18"/>
        <w:szCs w:val="18"/>
      </w:rPr>
      <w:instrText xml:space="preserve"> printdate \@ dd.MM.yy </w:instrText>
    </w:r>
    <w:r w:rsidRPr="00F31E9F">
      <w:rPr>
        <w:sz w:val="18"/>
        <w:szCs w:val="18"/>
      </w:rPr>
      <w:fldChar w:fldCharType="separate"/>
    </w:r>
    <w:r w:rsidR="00EB73A2">
      <w:rPr>
        <w:sz w:val="18"/>
        <w:szCs w:val="18"/>
      </w:rPr>
      <w:t>19.01.12</w:t>
    </w:r>
    <w:r w:rsidRPr="00F31E9F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BB" w:rsidRPr="007716A8" w:rsidRDefault="002B7DBB" w:rsidP="007716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DBB" w:rsidRDefault="002B7DBB">
      <w:r>
        <w:separator/>
      </w:r>
    </w:p>
  </w:footnote>
  <w:footnote w:type="continuationSeparator" w:id="0">
    <w:p w:rsidR="002B7DBB" w:rsidRDefault="002B7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6A8" w:rsidRDefault="007716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BB" w:rsidRDefault="002B7DBB" w:rsidP="00726E75">
    <w:pPr>
      <w:pStyle w:val="Header"/>
      <w:bidi w:val="0"/>
      <w:spacing w:after="0"/>
    </w:pPr>
    <w:r>
      <w:fldChar w:fldCharType="begin"/>
    </w:r>
    <w:r>
      <w:instrText xml:space="preserve"> PAGE  \* MERGEFORMAT </w:instrText>
    </w:r>
    <w:r>
      <w:fldChar w:fldCharType="separate"/>
    </w:r>
    <w:r w:rsidR="00EB73A2">
      <w:rPr>
        <w:noProof/>
      </w:rPr>
      <w:t>1</w:t>
    </w:r>
    <w:r>
      <w:fldChar w:fldCharType="end"/>
    </w:r>
  </w:p>
  <w:p w:rsidR="002B7DBB" w:rsidRDefault="002B7DBB" w:rsidP="001B5B16">
    <w:pPr>
      <w:pStyle w:val="Header"/>
      <w:bidi w:val="0"/>
      <w:rPr>
        <w:rtl/>
      </w:rPr>
    </w:pPr>
    <w:r>
      <w:t>RA12/25-A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BB" w:rsidRDefault="002B7DBB" w:rsidP="00762FD1">
    <w:pPr>
      <w:pStyle w:val="Header"/>
      <w:spacing w:after="0"/>
      <w:rPr>
        <w:rtl/>
      </w:rPr>
    </w:pPr>
  </w:p>
  <w:p w:rsidR="002B7DBB" w:rsidRDefault="002B7DBB" w:rsidP="004A36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94E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E2C8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743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E4A8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4304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5E17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1E6A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064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66C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348C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D8275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ar-SA" w:vendorID="4" w:dllVersion="512" w:checkStyle="0"/>
  <w:activeWritingStyle w:appName="MSWord" w:lang="ar-EG" w:vendorID="4" w:dllVersion="512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D0"/>
    <w:rsid w:val="00000BD6"/>
    <w:rsid w:val="00011B63"/>
    <w:rsid w:val="00012921"/>
    <w:rsid w:val="0002393D"/>
    <w:rsid w:val="00032E8D"/>
    <w:rsid w:val="000416DF"/>
    <w:rsid w:val="00082661"/>
    <w:rsid w:val="00091798"/>
    <w:rsid w:val="00094F23"/>
    <w:rsid w:val="00097BE7"/>
    <w:rsid w:val="00097E8B"/>
    <w:rsid w:val="000A271F"/>
    <w:rsid w:val="000A2C4B"/>
    <w:rsid w:val="000A2E2E"/>
    <w:rsid w:val="000B2CEF"/>
    <w:rsid w:val="000D1A1B"/>
    <w:rsid w:val="00106428"/>
    <w:rsid w:val="00116A11"/>
    <w:rsid w:val="00126DBB"/>
    <w:rsid w:val="001304C0"/>
    <w:rsid w:val="001744B1"/>
    <w:rsid w:val="001867E0"/>
    <w:rsid w:val="001A6636"/>
    <w:rsid w:val="001B5B16"/>
    <w:rsid w:val="001B6447"/>
    <w:rsid w:val="001E0ED5"/>
    <w:rsid w:val="00224327"/>
    <w:rsid w:val="00234F94"/>
    <w:rsid w:val="00243612"/>
    <w:rsid w:val="00246FD3"/>
    <w:rsid w:val="0025102F"/>
    <w:rsid w:val="0025351C"/>
    <w:rsid w:val="002578EF"/>
    <w:rsid w:val="00262BD0"/>
    <w:rsid w:val="002700F3"/>
    <w:rsid w:val="00275776"/>
    <w:rsid w:val="00275D08"/>
    <w:rsid w:val="00277A9B"/>
    <w:rsid w:val="00284A69"/>
    <w:rsid w:val="002864F6"/>
    <w:rsid w:val="00295F80"/>
    <w:rsid w:val="002A4279"/>
    <w:rsid w:val="002B3918"/>
    <w:rsid w:val="002B7DBB"/>
    <w:rsid w:val="002D70EA"/>
    <w:rsid w:val="002F68F9"/>
    <w:rsid w:val="0031051E"/>
    <w:rsid w:val="003229A7"/>
    <w:rsid w:val="003306EA"/>
    <w:rsid w:val="00340DC6"/>
    <w:rsid w:val="003A634B"/>
    <w:rsid w:val="003B4459"/>
    <w:rsid w:val="003C75D0"/>
    <w:rsid w:val="003D09B4"/>
    <w:rsid w:val="003E5931"/>
    <w:rsid w:val="00400FA5"/>
    <w:rsid w:val="0040260B"/>
    <w:rsid w:val="00406A11"/>
    <w:rsid w:val="0042258C"/>
    <w:rsid w:val="00437DBD"/>
    <w:rsid w:val="00440B88"/>
    <w:rsid w:val="00443EF3"/>
    <w:rsid w:val="004443D4"/>
    <w:rsid w:val="00452F0C"/>
    <w:rsid w:val="004568BF"/>
    <w:rsid w:val="0047581C"/>
    <w:rsid w:val="004A369B"/>
    <w:rsid w:val="004B3633"/>
    <w:rsid w:val="004B7A89"/>
    <w:rsid w:val="004D0FB5"/>
    <w:rsid w:val="004D77D8"/>
    <w:rsid w:val="004D78E7"/>
    <w:rsid w:val="00514107"/>
    <w:rsid w:val="00527787"/>
    <w:rsid w:val="00530E1E"/>
    <w:rsid w:val="00545A8F"/>
    <w:rsid w:val="0055213F"/>
    <w:rsid w:val="00556ACB"/>
    <w:rsid w:val="005713A4"/>
    <w:rsid w:val="00581B62"/>
    <w:rsid w:val="00587A1D"/>
    <w:rsid w:val="005A060F"/>
    <w:rsid w:val="005B7416"/>
    <w:rsid w:val="005C1382"/>
    <w:rsid w:val="005E40C4"/>
    <w:rsid w:val="005E4AFB"/>
    <w:rsid w:val="005F0DC1"/>
    <w:rsid w:val="005F45E8"/>
    <w:rsid w:val="0060062C"/>
    <w:rsid w:val="0060256C"/>
    <w:rsid w:val="0061017C"/>
    <w:rsid w:val="00610220"/>
    <w:rsid w:val="006138FE"/>
    <w:rsid w:val="00614641"/>
    <w:rsid w:val="00656009"/>
    <w:rsid w:val="0066237C"/>
    <w:rsid w:val="00665A20"/>
    <w:rsid w:val="00665E51"/>
    <w:rsid w:val="006702F6"/>
    <w:rsid w:val="00683BF9"/>
    <w:rsid w:val="006856AB"/>
    <w:rsid w:val="00693073"/>
    <w:rsid w:val="006A0CF2"/>
    <w:rsid w:val="006A6260"/>
    <w:rsid w:val="006B22D2"/>
    <w:rsid w:val="006B46E3"/>
    <w:rsid w:val="006C051D"/>
    <w:rsid w:val="006C2F7E"/>
    <w:rsid w:val="00700A43"/>
    <w:rsid w:val="00703A9C"/>
    <w:rsid w:val="00711707"/>
    <w:rsid w:val="007151AC"/>
    <w:rsid w:val="00726E75"/>
    <w:rsid w:val="007450D1"/>
    <w:rsid w:val="00762FD1"/>
    <w:rsid w:val="00763936"/>
    <w:rsid w:val="007716A8"/>
    <w:rsid w:val="00772DF9"/>
    <w:rsid w:val="00780EE7"/>
    <w:rsid w:val="00782A5B"/>
    <w:rsid w:val="0078631A"/>
    <w:rsid w:val="007A40CE"/>
    <w:rsid w:val="007A630D"/>
    <w:rsid w:val="007C0864"/>
    <w:rsid w:val="007C39E9"/>
    <w:rsid w:val="007E07BE"/>
    <w:rsid w:val="007E2662"/>
    <w:rsid w:val="007E3925"/>
    <w:rsid w:val="007E3BC7"/>
    <w:rsid w:val="00813F44"/>
    <w:rsid w:val="00821AA9"/>
    <w:rsid w:val="0083265C"/>
    <w:rsid w:val="00845CD2"/>
    <w:rsid w:val="00846110"/>
    <w:rsid w:val="0085220B"/>
    <w:rsid w:val="008558A5"/>
    <w:rsid w:val="008633C2"/>
    <w:rsid w:val="008640A7"/>
    <w:rsid w:val="008856B0"/>
    <w:rsid w:val="008A4678"/>
    <w:rsid w:val="008C1DCB"/>
    <w:rsid w:val="008C6BFA"/>
    <w:rsid w:val="008D590C"/>
    <w:rsid w:val="008E19FC"/>
    <w:rsid w:val="008E4924"/>
    <w:rsid w:val="009015C6"/>
    <w:rsid w:val="009144EB"/>
    <w:rsid w:val="00927183"/>
    <w:rsid w:val="00927FC5"/>
    <w:rsid w:val="0093089D"/>
    <w:rsid w:val="00933E37"/>
    <w:rsid w:val="00942838"/>
    <w:rsid w:val="00962C42"/>
    <w:rsid w:val="00971412"/>
    <w:rsid w:val="009748B6"/>
    <w:rsid w:val="009754FE"/>
    <w:rsid w:val="009865BF"/>
    <w:rsid w:val="009A1655"/>
    <w:rsid w:val="009A520C"/>
    <w:rsid w:val="009A7C80"/>
    <w:rsid w:val="009B20B2"/>
    <w:rsid w:val="009B27E2"/>
    <w:rsid w:val="009B4C2A"/>
    <w:rsid w:val="009B6203"/>
    <w:rsid w:val="009C02F4"/>
    <w:rsid w:val="009C3992"/>
    <w:rsid w:val="009D2413"/>
    <w:rsid w:val="009E71D0"/>
    <w:rsid w:val="00A03E0C"/>
    <w:rsid w:val="00A211C1"/>
    <w:rsid w:val="00A61277"/>
    <w:rsid w:val="00A668E1"/>
    <w:rsid w:val="00A7038C"/>
    <w:rsid w:val="00AB2BB3"/>
    <w:rsid w:val="00AB4C06"/>
    <w:rsid w:val="00AB7EB0"/>
    <w:rsid w:val="00AC2CBC"/>
    <w:rsid w:val="00AC76A7"/>
    <w:rsid w:val="00AF0192"/>
    <w:rsid w:val="00B0533F"/>
    <w:rsid w:val="00B164EC"/>
    <w:rsid w:val="00B34E6D"/>
    <w:rsid w:val="00B67F33"/>
    <w:rsid w:val="00B73234"/>
    <w:rsid w:val="00B74292"/>
    <w:rsid w:val="00BA163B"/>
    <w:rsid w:val="00BB01CE"/>
    <w:rsid w:val="00BB23DD"/>
    <w:rsid w:val="00BB3218"/>
    <w:rsid w:val="00BC1401"/>
    <w:rsid w:val="00BC41C9"/>
    <w:rsid w:val="00BD0BB5"/>
    <w:rsid w:val="00BD1FB2"/>
    <w:rsid w:val="00BE0D0E"/>
    <w:rsid w:val="00BE49B5"/>
    <w:rsid w:val="00BF3015"/>
    <w:rsid w:val="00BF3EA8"/>
    <w:rsid w:val="00C03575"/>
    <w:rsid w:val="00C04F33"/>
    <w:rsid w:val="00C131BB"/>
    <w:rsid w:val="00C147CA"/>
    <w:rsid w:val="00C149D0"/>
    <w:rsid w:val="00C171E0"/>
    <w:rsid w:val="00C22AA7"/>
    <w:rsid w:val="00C426CF"/>
    <w:rsid w:val="00C43A3F"/>
    <w:rsid w:val="00C67E03"/>
    <w:rsid w:val="00C73440"/>
    <w:rsid w:val="00C81F28"/>
    <w:rsid w:val="00C93CC3"/>
    <w:rsid w:val="00C97D46"/>
    <w:rsid w:val="00CA46F5"/>
    <w:rsid w:val="00CA5A92"/>
    <w:rsid w:val="00CB6AD5"/>
    <w:rsid w:val="00CB7721"/>
    <w:rsid w:val="00CC472C"/>
    <w:rsid w:val="00CD1EC0"/>
    <w:rsid w:val="00CD32BC"/>
    <w:rsid w:val="00CD5AF3"/>
    <w:rsid w:val="00CE7BBF"/>
    <w:rsid w:val="00CF2C61"/>
    <w:rsid w:val="00D06291"/>
    <w:rsid w:val="00D07050"/>
    <w:rsid w:val="00D13CAD"/>
    <w:rsid w:val="00D14348"/>
    <w:rsid w:val="00D17212"/>
    <w:rsid w:val="00D32EC2"/>
    <w:rsid w:val="00D42618"/>
    <w:rsid w:val="00D63EEA"/>
    <w:rsid w:val="00D723D9"/>
    <w:rsid w:val="00DA4114"/>
    <w:rsid w:val="00DB5137"/>
    <w:rsid w:val="00DB51B1"/>
    <w:rsid w:val="00DC4E0C"/>
    <w:rsid w:val="00DD1E95"/>
    <w:rsid w:val="00DE1D56"/>
    <w:rsid w:val="00E12DE6"/>
    <w:rsid w:val="00E23CF2"/>
    <w:rsid w:val="00E2541C"/>
    <w:rsid w:val="00E26656"/>
    <w:rsid w:val="00E35719"/>
    <w:rsid w:val="00E41FF5"/>
    <w:rsid w:val="00E45007"/>
    <w:rsid w:val="00E51FBF"/>
    <w:rsid w:val="00E53A83"/>
    <w:rsid w:val="00E76752"/>
    <w:rsid w:val="00EA594F"/>
    <w:rsid w:val="00EB39C9"/>
    <w:rsid w:val="00EB73A2"/>
    <w:rsid w:val="00EC00B0"/>
    <w:rsid w:val="00EC0E03"/>
    <w:rsid w:val="00ED3885"/>
    <w:rsid w:val="00ED55CE"/>
    <w:rsid w:val="00F0617A"/>
    <w:rsid w:val="00F20BD4"/>
    <w:rsid w:val="00F27973"/>
    <w:rsid w:val="00F31E9F"/>
    <w:rsid w:val="00F435AF"/>
    <w:rsid w:val="00F472D0"/>
    <w:rsid w:val="00F665E2"/>
    <w:rsid w:val="00F71320"/>
    <w:rsid w:val="00F97840"/>
    <w:rsid w:val="00FA0048"/>
    <w:rsid w:val="00FA12AF"/>
    <w:rsid w:val="00FB13C3"/>
    <w:rsid w:val="00FB2741"/>
    <w:rsid w:val="00FB4280"/>
    <w:rsid w:val="00FC1912"/>
    <w:rsid w:val="00FC3556"/>
    <w:rsid w:val="00FC75C2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7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E7675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E76752"/>
    <w:pPr>
      <w:spacing w:before="240"/>
      <w:outlineLvl w:val="1"/>
    </w:pPr>
    <w:rPr>
      <w:sz w:val="24"/>
      <w:szCs w:val="32"/>
      <w:lang w:val="en-US" w:bidi="ar-EG"/>
    </w:rPr>
  </w:style>
  <w:style w:type="paragraph" w:styleId="Heading3">
    <w:name w:val="heading 3"/>
    <w:basedOn w:val="Heading1"/>
    <w:next w:val="Normal"/>
    <w:qFormat/>
    <w:rsid w:val="00E76752"/>
    <w:pPr>
      <w:spacing w:before="160"/>
      <w:ind w:left="794" w:hanging="794"/>
      <w:outlineLvl w:val="2"/>
    </w:pPr>
    <w:rPr>
      <w:sz w:val="22"/>
      <w:szCs w:val="30"/>
      <w:lang w:val="en-US" w:bidi="ar-EG"/>
    </w:rPr>
  </w:style>
  <w:style w:type="paragraph" w:styleId="Heading4">
    <w:name w:val="heading 4"/>
    <w:basedOn w:val="Heading3"/>
    <w:next w:val="Normal"/>
    <w:qFormat/>
    <w:rsid w:val="00E76752"/>
    <w:pPr>
      <w:tabs>
        <w:tab w:val="clear" w:pos="794"/>
        <w:tab w:val="left" w:pos="992"/>
      </w:tabs>
      <w:ind w:left="0" w:firstLine="0"/>
      <w:outlineLvl w:val="3"/>
    </w:pPr>
  </w:style>
  <w:style w:type="paragraph" w:styleId="Heading5">
    <w:name w:val="heading 5"/>
    <w:basedOn w:val="Heading4"/>
    <w:next w:val="Normal"/>
    <w:qFormat/>
    <w:rsid w:val="00E76752"/>
    <w:pPr>
      <w:numPr>
        <w:ilvl w:val="4"/>
        <w:numId w:val="16"/>
      </w:numPr>
      <w:tabs>
        <w:tab w:val="clear" w:pos="1008"/>
        <w:tab w:val="clear" w:pos="1191"/>
        <w:tab w:val="num" w:pos="360"/>
      </w:tabs>
      <w:ind w:left="0" w:firstLine="0"/>
      <w:outlineLvl w:val="4"/>
    </w:pPr>
  </w:style>
  <w:style w:type="paragraph" w:styleId="Heading6">
    <w:name w:val="heading 6"/>
    <w:basedOn w:val="Heading4"/>
    <w:next w:val="Normal"/>
    <w:qFormat/>
    <w:rsid w:val="00E76752"/>
    <w:pPr>
      <w:numPr>
        <w:ilvl w:val="5"/>
        <w:numId w:val="16"/>
      </w:numPr>
      <w:tabs>
        <w:tab w:val="clear" w:pos="1152"/>
        <w:tab w:val="clear" w:pos="1191"/>
        <w:tab w:val="num" w:pos="360"/>
      </w:tabs>
      <w:ind w:left="0" w:firstLine="0"/>
      <w:outlineLvl w:val="5"/>
    </w:pPr>
  </w:style>
  <w:style w:type="paragraph" w:styleId="Heading7">
    <w:name w:val="heading 7"/>
    <w:basedOn w:val="Heading6"/>
    <w:next w:val="Normal"/>
    <w:qFormat/>
    <w:rsid w:val="00E76752"/>
    <w:pPr>
      <w:numPr>
        <w:ilvl w:val="6"/>
      </w:numPr>
      <w:tabs>
        <w:tab w:val="clear" w:pos="1296"/>
        <w:tab w:val="num" w:pos="360"/>
      </w:tabs>
      <w:ind w:left="0" w:firstLine="0"/>
      <w:outlineLvl w:val="6"/>
    </w:pPr>
  </w:style>
  <w:style w:type="paragraph" w:styleId="Heading8">
    <w:name w:val="heading 8"/>
    <w:basedOn w:val="Heading6"/>
    <w:next w:val="Normal"/>
    <w:qFormat/>
    <w:rsid w:val="00E76752"/>
    <w:pPr>
      <w:numPr>
        <w:ilvl w:val="7"/>
      </w:numPr>
      <w:tabs>
        <w:tab w:val="clear" w:pos="1440"/>
        <w:tab w:val="num" w:pos="360"/>
      </w:tabs>
      <w:ind w:left="0" w:firstLine="0"/>
      <w:outlineLvl w:val="7"/>
    </w:pPr>
  </w:style>
  <w:style w:type="paragraph" w:styleId="Heading9">
    <w:name w:val="heading 9"/>
    <w:basedOn w:val="Heading6"/>
    <w:next w:val="Normal"/>
    <w:qFormat/>
    <w:rsid w:val="00E76752"/>
    <w:pPr>
      <w:numPr>
        <w:ilvl w:val="8"/>
      </w:numPr>
      <w:tabs>
        <w:tab w:val="clear" w:pos="1584"/>
        <w:tab w:val="num" w:pos="360"/>
      </w:tabs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aftertitle"/>
    <w:qFormat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table" w:styleId="TableGrid">
    <w:name w:val="Table Grid"/>
    <w:basedOn w:val="TableNormal"/>
    <w:rsid w:val="0025102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_i"/>
    <w:basedOn w:val="Normal"/>
    <w:next w:val="Normal"/>
    <w:qFormat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qFormat/>
    <w:pPr>
      <w:keepNext/>
      <w:keepLines/>
      <w:spacing w:before="48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aftertitle"/>
    <w:qFormat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262BD0"/>
    <w:pPr>
      <w:keepNext/>
      <w:keepLines/>
      <w:spacing w:before="160"/>
      <w:ind w:left="794" w:right="79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rsid w:val="00262BD0"/>
    <w:rPr>
      <w:rFonts w:ascii="Times New Roman italic" w:hAnsi="Times New Roman italic" w:cs="Traditional Arabic"/>
      <w:i/>
      <w:iCs/>
      <w:sz w:val="22"/>
      <w:szCs w:val="30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E76752"/>
    <w:pPr>
      <w:spacing w:before="80"/>
      <w:ind w:left="794" w:hanging="794"/>
    </w:pPr>
    <w:rPr>
      <w:rFonts w:eastAsia="Batang"/>
    </w:rPr>
  </w:style>
  <w:style w:type="paragraph" w:customStyle="1" w:styleId="enumlev2">
    <w:name w:val="enumlev2"/>
    <w:basedOn w:val="enumlev1"/>
    <w:link w:val="enumlev2Char"/>
    <w:qFormat/>
    <w:rsid w:val="00E76752"/>
    <w:pPr>
      <w:ind w:left="1191" w:hanging="397"/>
    </w:pPr>
  </w:style>
  <w:style w:type="paragraph" w:customStyle="1" w:styleId="enumlev3">
    <w:name w:val="enumlev3"/>
    <w:basedOn w:val="enumlev2"/>
    <w:link w:val="enumlev3Char"/>
    <w:qFormat/>
    <w:rsid w:val="00E76752"/>
    <w:pPr>
      <w:ind w:left="1588"/>
    </w:pPr>
  </w:style>
  <w:style w:type="paragraph" w:customStyle="1" w:styleId="Equation">
    <w:name w:val="Equation"/>
    <w:basedOn w:val="Normal"/>
    <w:rsid w:val="00E7675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righ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7675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Notitle">
    <w:name w:val="Figure_No &amp; title"/>
    <w:basedOn w:val="Normal"/>
    <w:next w:val="Normal"/>
    <w:rsid w:val="00556ACB"/>
    <w:pPr>
      <w:keepNext/>
      <w:spacing w:after="120"/>
      <w:jc w:val="center"/>
    </w:pPr>
    <w:rPr>
      <w:rFonts w:ascii="Times New Roman Bold" w:eastAsia="Batang" w:hAnsi="Times New Roman Bold"/>
      <w:b/>
      <w:bCs/>
    </w:rPr>
  </w:style>
  <w:style w:type="character" w:styleId="PageNumber">
    <w:name w:val="page number"/>
    <w:basedOn w:val="DefaultParagraphFont"/>
    <w:rsid w:val="00E76752"/>
    <w:rPr>
      <w:rFonts w:cs="Times New Roman"/>
      <w:caps/>
      <w:noProof/>
      <w:sz w:val="22"/>
      <w:szCs w:val="22"/>
    </w:rPr>
  </w:style>
  <w:style w:type="paragraph" w:customStyle="1" w:styleId="Tabletext">
    <w:name w:val="Table_text"/>
    <w:basedOn w:val="Normal"/>
    <w:qFormat/>
    <w:rsid w:val="00E767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"/>
    <w:rsid w:val="00E7675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basedOn w:val="Normal"/>
    <w:rsid w:val="00E7675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76752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rsid w:val="00E76752"/>
    <w:pPr>
      <w:keepLines/>
      <w:tabs>
        <w:tab w:val="left" w:pos="255"/>
      </w:tabs>
      <w:spacing w:before="80" w:line="180" w:lineRule="auto"/>
      <w:ind w:left="255" w:hanging="255"/>
    </w:pPr>
    <w:rPr>
      <w:rFonts w:eastAsia="Batang"/>
      <w:sz w:val="20"/>
      <w:szCs w:val="26"/>
    </w:rPr>
  </w:style>
  <w:style w:type="character" w:customStyle="1" w:styleId="FootnoteTextChar">
    <w:name w:val="Footnote Text Char"/>
    <w:basedOn w:val="DefaultParagraphFont"/>
    <w:link w:val="FootnoteText"/>
    <w:rsid w:val="00DA4114"/>
    <w:rPr>
      <w:rFonts w:ascii="Times New Roman" w:eastAsia="Batang" w:hAnsi="Times New Roman" w:cs="Traditional Arabic"/>
      <w:szCs w:val="26"/>
      <w:lang w:val="en-GB" w:eastAsia="en-US"/>
    </w:rPr>
  </w:style>
  <w:style w:type="paragraph" w:customStyle="1" w:styleId="Note">
    <w:name w:val="Note"/>
    <w:basedOn w:val="Normal"/>
    <w:link w:val="NoteChar"/>
    <w:qFormat/>
    <w:rsid w:val="00E76752"/>
    <w:pPr>
      <w:spacing w:before="80" w:line="180" w:lineRule="auto"/>
    </w:pPr>
    <w:rPr>
      <w:sz w:val="20"/>
      <w:szCs w:val="26"/>
    </w:rPr>
  </w:style>
  <w:style w:type="character" w:customStyle="1" w:styleId="NoteChar">
    <w:name w:val="Note Char"/>
    <w:basedOn w:val="DefaultParagraphFont"/>
    <w:link w:val="Note"/>
    <w:rsid w:val="00711707"/>
    <w:rPr>
      <w:rFonts w:ascii="Times New Roman" w:hAnsi="Times New Roman" w:cs="Traditional Arabic"/>
      <w:szCs w:val="26"/>
      <w:lang w:val="en-GB" w:eastAsia="en-US"/>
    </w:rPr>
  </w:style>
  <w:style w:type="paragraph" w:styleId="Header">
    <w:name w:val="header"/>
    <w:aliases w:val="encabezado"/>
    <w:basedOn w:val="Normal"/>
    <w:link w:val="HeaderChar"/>
    <w:rsid w:val="00246FD3"/>
    <w:pPr>
      <w:spacing w:before="0" w:after="240" w:line="240" w:lineRule="auto"/>
      <w:jc w:val="center"/>
    </w:pPr>
    <w:rPr>
      <w:rFonts w:eastAsia="Batang" w:cs="Times New Roman"/>
      <w:sz w:val="20"/>
      <w:szCs w:val="20"/>
    </w:rPr>
  </w:style>
  <w:style w:type="character" w:customStyle="1" w:styleId="HeaderChar">
    <w:name w:val="Header Char"/>
    <w:aliases w:val="encabezado Char"/>
    <w:basedOn w:val="DefaultParagraphFont"/>
    <w:link w:val="Header"/>
    <w:rsid w:val="008640A7"/>
    <w:rPr>
      <w:rFonts w:ascii="Times New Roman" w:eastAsia="Batang" w:hAnsi="Times New Roman"/>
      <w:lang w:val="en-GB" w:eastAsia="en-US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PartNo">
    <w:name w:val="Part_No"/>
    <w:basedOn w:val="Normal"/>
    <w:next w:val="Normal"/>
    <w:qFormat/>
    <w:rsid w:val="00E7675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qFormat/>
    <w:rsid w:val="00E7675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ection1">
    <w:name w:val="Section_1"/>
    <w:basedOn w:val="Normal"/>
    <w:next w:val="Normal"/>
    <w:link w:val="Section1Char"/>
    <w:qFormat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Normal"/>
    <w:next w:val="Questiontitle"/>
    <w:rPr>
      <w:sz w:val="26"/>
      <w:szCs w:val="36"/>
    </w:rPr>
  </w:style>
  <w:style w:type="paragraph" w:customStyle="1" w:styleId="Questiontitle">
    <w:name w:val="Question_title"/>
    <w:basedOn w:val="Normal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Normal"/>
    <w:next w:val="Reptitle"/>
  </w:style>
  <w:style w:type="paragraph" w:customStyle="1" w:styleId="Reptitle">
    <w:name w:val="Rep_title"/>
    <w:basedOn w:val="Normal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No">
    <w:name w:val="Res_No"/>
    <w:basedOn w:val="Normal"/>
    <w:next w:val="Restitle"/>
    <w:link w:val="ResNoChar"/>
    <w:rsid w:val="001E0ED5"/>
    <w:pPr>
      <w:spacing w:before="240"/>
      <w:jc w:val="center"/>
    </w:pPr>
    <w:rPr>
      <w:sz w:val="28"/>
      <w:szCs w:val="40"/>
    </w:rPr>
  </w:style>
  <w:style w:type="paragraph" w:customStyle="1" w:styleId="Restitle">
    <w:name w:val="Res_title"/>
    <w:basedOn w:val="Normal"/>
    <w:next w:val="Resref"/>
    <w:link w:val="RestitleChar"/>
  </w:style>
  <w:style w:type="paragraph" w:customStyle="1" w:styleId="Resref">
    <w:name w:val="Res_ref"/>
    <w:basedOn w:val="Recref"/>
    <w:next w:val="Normal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rsid w:val="00527787"/>
    <w:pPr>
      <w:framePr w:hSpace="180" w:wrap="around" w:hAnchor="margin" w:y="-675"/>
      <w:spacing w:before="840"/>
      <w:jc w:val="center"/>
    </w:pPr>
    <w:rPr>
      <w:rFonts w:ascii="Times New Roman Bold" w:hAnsi="Times New Roman Bold"/>
      <w:b/>
      <w:bCs/>
      <w:w w:val="110"/>
      <w:sz w:val="26"/>
      <w:szCs w:val="36"/>
      <w:lang w:bidi="ar-EG"/>
    </w:rPr>
  </w:style>
  <w:style w:type="paragraph" w:customStyle="1" w:styleId="Tablehead">
    <w:name w:val="Table_head"/>
    <w:basedOn w:val="Normal"/>
    <w:next w:val="Normal"/>
    <w:qFormat/>
    <w:rsid w:val="00E7675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val="en-US" w:bidi="ar-EG"/>
    </w:rPr>
  </w:style>
  <w:style w:type="paragraph" w:customStyle="1" w:styleId="Tablelegend">
    <w:name w:val="Table_legend"/>
    <w:basedOn w:val="Normal"/>
    <w:link w:val="Tablelegend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7675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 w:bidi="ar-EG"/>
    </w:rPr>
  </w:style>
  <w:style w:type="paragraph" w:customStyle="1" w:styleId="Title1">
    <w:name w:val="Title 1"/>
    <w:basedOn w:val="Source"/>
    <w:next w:val="Title2"/>
    <w:pPr>
      <w:framePr w:wrap="around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pPr>
      <w:framePr w:wrap="around"/>
    </w:pPr>
  </w:style>
  <w:style w:type="paragraph" w:customStyle="1" w:styleId="Title3">
    <w:name w:val="Title 3"/>
    <w:basedOn w:val="Title2"/>
    <w:next w:val="Title4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pPr>
      <w:framePr w:wrap="around"/>
    </w:pPr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autoRedefine/>
    <w:semiHidden/>
    <w:rsid w:val="00E7675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autoRedefine/>
    <w:semiHidden/>
    <w:rsid w:val="00E76752"/>
    <w:pPr>
      <w:spacing w:before="80"/>
      <w:ind w:left="1531" w:hanging="851"/>
    </w:pPr>
  </w:style>
  <w:style w:type="paragraph" w:styleId="TOC3">
    <w:name w:val="toc 3"/>
    <w:basedOn w:val="TOC2"/>
    <w:autoRedefine/>
    <w:semiHidden/>
    <w:rsid w:val="00E76752"/>
  </w:style>
  <w:style w:type="paragraph" w:styleId="TOC4">
    <w:name w:val="toc 4"/>
    <w:basedOn w:val="TOC3"/>
    <w:autoRedefine/>
    <w:semiHidden/>
    <w:rsid w:val="00E76752"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Formal">
    <w:name w:val="Formal"/>
    <w:basedOn w:val="Normal"/>
    <w:rsid w:val="00E767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262BD0"/>
    <w:pPr>
      <w:keepNext/>
      <w:spacing w:before="180"/>
    </w:pPr>
    <w:rPr>
      <w:rFonts w:ascii="Times New Roman Bold" w:eastAsia="Batang" w:hAnsi="Times New Roman Bold"/>
      <w:b/>
      <w:bCs/>
      <w:sz w:val="24"/>
      <w:szCs w:val="32"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QuestionNoBR">
    <w:name w:val="Question_No_BR"/>
    <w:basedOn w:val="Normal"/>
    <w:next w:val="Questiontitle"/>
    <w:rsid w:val="00262BD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480"/>
      <w:jc w:val="center"/>
      <w:textAlignment w:val="auto"/>
    </w:pPr>
    <w:rPr>
      <w:rFonts w:eastAsia="Times New Roman"/>
      <w:caps/>
      <w:sz w:val="28"/>
      <w:szCs w:val="40"/>
      <w:lang w:val="en-US"/>
    </w:rPr>
  </w:style>
  <w:style w:type="paragraph" w:customStyle="1" w:styleId="Tableref">
    <w:name w:val="Table_ref"/>
    <w:basedOn w:val="Normal"/>
    <w:next w:val="Normal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Normal"/>
    <w:next w:val="Normal"/>
    <w:rsid w:val="00E76752"/>
    <w:pPr>
      <w:keepLines/>
      <w:spacing w:after="480"/>
      <w:jc w:val="center"/>
    </w:pPr>
    <w:rPr>
      <w:rFonts w:eastAsia="Batang"/>
      <w:b/>
    </w:rPr>
  </w:style>
  <w:style w:type="paragraph" w:customStyle="1" w:styleId="FigureNoBR">
    <w:name w:val="Figure_No_BR"/>
    <w:basedOn w:val="Normal"/>
    <w:next w:val="Normal"/>
    <w:rsid w:val="00556ACB"/>
    <w:pPr>
      <w:keepNext/>
      <w:keepLines/>
      <w:spacing w:before="360"/>
      <w:jc w:val="center"/>
    </w:pPr>
    <w:rPr>
      <w:rFonts w:eastAsia="Batang"/>
      <w:caps/>
    </w:rPr>
  </w:style>
  <w:style w:type="paragraph" w:customStyle="1" w:styleId="dnum">
    <w:name w:val="dnum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</w:pPr>
    <w:rPr>
      <w:b/>
      <w:bCs/>
      <w:szCs w:val="28"/>
    </w:rPr>
  </w:style>
  <w:style w:type="paragraph" w:customStyle="1" w:styleId="AppendixNoTitle">
    <w:name w:val="Appendix_NoTitle"/>
    <w:basedOn w:val="Normal"/>
    <w:next w:val="Normal"/>
    <w:rsid w:val="00E7675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styleId="Title">
    <w:name w:val="Title"/>
    <w:basedOn w:val="Normal"/>
    <w:qFormat/>
    <w:rsid w:val="00E767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paragraph" w:customStyle="1" w:styleId="a">
    <w:name w:val="وسطي"/>
    <w:basedOn w:val="Normal"/>
    <w:next w:val="Normal"/>
    <w:rsid w:val="009E71D0"/>
    <w:pPr>
      <w:tabs>
        <w:tab w:val="clear" w:pos="794"/>
        <w:tab w:val="clear" w:pos="1191"/>
        <w:tab w:val="clear" w:pos="1588"/>
        <w:tab w:val="clear" w:pos="1985"/>
        <w:tab w:val="left" w:pos="822"/>
        <w:tab w:val="left" w:pos="1248"/>
        <w:tab w:val="left" w:pos="1276"/>
        <w:tab w:val="left" w:pos="1701"/>
      </w:tabs>
      <w:spacing w:before="60" w:after="240"/>
      <w:jc w:val="center"/>
    </w:pPr>
    <w:rPr>
      <w:rFonts w:eastAsia="Times New Roman" w:cs="Times New Roman"/>
      <w:b/>
      <w:bCs/>
      <w:sz w:val="26"/>
      <w:szCs w:val="36"/>
      <w:lang w:val="en-US"/>
    </w:rPr>
  </w:style>
  <w:style w:type="character" w:customStyle="1" w:styleId="href">
    <w:name w:val="href"/>
    <w:basedOn w:val="DefaultParagraphFont"/>
    <w:rsid w:val="005F45E8"/>
  </w:style>
  <w:style w:type="paragraph" w:styleId="BodyText">
    <w:name w:val="Body Text"/>
    <w:basedOn w:val="Normal"/>
    <w:link w:val="BodyTextChar"/>
    <w:rsid w:val="005A060F"/>
    <w:pPr>
      <w:widowControl w:val="0"/>
      <w:spacing w:before="240" w:after="120"/>
    </w:pPr>
    <w:rPr>
      <w:rFonts w:eastAsia="NSimSun"/>
      <w:szCs w:val="26"/>
      <w:lang w:val="fr-FR"/>
    </w:rPr>
  </w:style>
  <w:style w:type="character" w:customStyle="1" w:styleId="BodyTextChar">
    <w:name w:val="Body Text Char"/>
    <w:basedOn w:val="DefaultParagraphFont"/>
    <w:link w:val="BodyText"/>
    <w:rsid w:val="005A060F"/>
    <w:rPr>
      <w:rFonts w:ascii="Times New Roman" w:eastAsia="NSimSun" w:hAnsi="Times New Roman" w:cs="Traditional Arabic"/>
      <w:sz w:val="22"/>
      <w:szCs w:val="26"/>
      <w:lang w:val="fr-FR" w:eastAsia="en-US"/>
    </w:rPr>
  </w:style>
  <w:style w:type="character" w:styleId="Hyperlink">
    <w:name w:val="Hyperlink"/>
    <w:basedOn w:val="DefaultParagraphFont"/>
    <w:rsid w:val="00CA46F5"/>
    <w:rPr>
      <w:color w:val="0000FF" w:themeColor="hyperlink"/>
      <w:u w:val="single"/>
    </w:rPr>
  </w:style>
  <w:style w:type="paragraph" w:customStyle="1" w:styleId="RecNo">
    <w:name w:val="Rec_No"/>
    <w:basedOn w:val="Normal"/>
    <w:next w:val="Normal"/>
    <w:link w:val="RecNoChar"/>
    <w:rsid w:val="003A634B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eastAsia="Times New Roman"/>
      <w:sz w:val="28"/>
      <w:szCs w:val="40"/>
      <w:lang w:val="en-US" w:eastAsia="zh-CN"/>
    </w:rPr>
  </w:style>
  <w:style w:type="character" w:customStyle="1" w:styleId="RecNoChar">
    <w:name w:val="Rec_No Char"/>
    <w:link w:val="RecNo"/>
    <w:rsid w:val="003A634B"/>
    <w:rPr>
      <w:rFonts w:ascii="Times New Roman" w:eastAsia="Times New Roman" w:hAnsi="Times New Roman" w:cs="Traditional Arabic"/>
      <w:sz w:val="28"/>
      <w:szCs w:val="40"/>
    </w:rPr>
  </w:style>
  <w:style w:type="paragraph" w:customStyle="1" w:styleId="Rectitle">
    <w:name w:val="Rec_title"/>
    <w:basedOn w:val="Normal"/>
    <w:next w:val="Normal"/>
    <w:link w:val="RectitleChar"/>
    <w:qFormat/>
    <w:rsid w:val="003A634B"/>
    <w:pPr>
      <w:keepNext/>
      <w:keepLines/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 w:bidi="ar-EG"/>
    </w:rPr>
  </w:style>
  <w:style w:type="character" w:customStyle="1" w:styleId="RectitleChar">
    <w:name w:val="Rec_title Char"/>
    <w:link w:val="Rectitle"/>
    <w:rsid w:val="003A634B"/>
    <w:rPr>
      <w:rFonts w:ascii="Times New Roman Bold" w:eastAsia="Times New Roman" w:hAnsi="Times New Roman Bold" w:cs="Traditional Arabic"/>
      <w:b/>
      <w:bCs/>
      <w:sz w:val="26"/>
      <w:szCs w:val="36"/>
      <w:lang w:eastAsia="en-US" w:bidi="ar-EG"/>
    </w:rPr>
  </w:style>
  <w:style w:type="paragraph" w:customStyle="1" w:styleId="ANNEXNO">
    <w:name w:val="ANNEX_NO"/>
    <w:basedOn w:val="Normal"/>
    <w:next w:val="Normal"/>
    <w:rsid w:val="00F71320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/>
      <w:jc w:val="center"/>
      <w:textAlignment w:val="auto"/>
    </w:pPr>
    <w:rPr>
      <w:rFonts w:eastAsia="Times New Roman"/>
      <w:sz w:val="28"/>
      <w:szCs w:val="40"/>
      <w:lang w:val="en-US" w:bidi="ar-EG"/>
    </w:rPr>
  </w:style>
  <w:style w:type="paragraph" w:customStyle="1" w:styleId="Annextitle">
    <w:name w:val="Annex_title"/>
    <w:basedOn w:val="Normal"/>
    <w:next w:val="Normal"/>
    <w:link w:val="AnnextitleChar"/>
    <w:rsid w:val="00F7132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/>
    </w:rPr>
  </w:style>
  <w:style w:type="character" w:customStyle="1" w:styleId="AnnextitleChar">
    <w:name w:val="Annex_title Char"/>
    <w:link w:val="Annextitle"/>
    <w:rsid w:val="00F71320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abletitle">
    <w:name w:val="Table_title"/>
    <w:basedOn w:val="Normal"/>
    <w:qFormat/>
    <w:rsid w:val="00B74292"/>
    <w:pPr>
      <w:keepNext/>
      <w:keepLines/>
      <w:spacing w:before="0" w:after="120"/>
      <w:jc w:val="center"/>
    </w:pPr>
    <w:rPr>
      <w:bCs/>
      <w:lang w:val="en-US" w:bidi="ar-EG"/>
    </w:rPr>
  </w:style>
  <w:style w:type="paragraph" w:customStyle="1" w:styleId="Reasons">
    <w:name w:val="Reasons"/>
    <w:basedOn w:val="Normal"/>
    <w:link w:val="ReasonsChar"/>
    <w:qFormat/>
    <w:rsid w:val="00B34E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eastAsia="Times New Roman" w:cs="Times New Roman"/>
      <w:sz w:val="24"/>
      <w:szCs w:val="20"/>
      <w:lang w:val="en-US"/>
    </w:rPr>
  </w:style>
  <w:style w:type="character" w:customStyle="1" w:styleId="ResNoChar">
    <w:name w:val="Res_No Char"/>
    <w:basedOn w:val="DefaultParagraphFont"/>
    <w:link w:val="ResNo"/>
    <w:rsid w:val="001E0ED5"/>
    <w:rPr>
      <w:rFonts w:ascii="Times New Roman" w:hAnsi="Times New Roman" w:cs="Traditional Arabic"/>
      <w:sz w:val="28"/>
      <w:szCs w:val="40"/>
      <w:lang w:val="en-GB" w:eastAsia="en-US"/>
    </w:rPr>
  </w:style>
  <w:style w:type="character" w:customStyle="1" w:styleId="RestitleChar">
    <w:name w:val="Res_title Char"/>
    <w:basedOn w:val="AnnextitleChar"/>
    <w:link w:val="Restitle"/>
    <w:rsid w:val="009015C6"/>
    <w:rPr>
      <w:rFonts w:ascii="Times New Roman" w:eastAsia="Times New Roman" w:hAnsi="Times New Roman" w:cs="Traditional Arabic"/>
      <w:b w:val="0"/>
      <w:bCs w:val="0"/>
      <w:sz w:val="22"/>
      <w:szCs w:val="30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80"/>
      <w:textAlignment w:val="auto"/>
    </w:pPr>
    <w:rPr>
      <w:rFonts w:eastAsia="Times New Roman"/>
      <w:lang w:val="en-US"/>
    </w:rPr>
  </w:style>
  <w:style w:type="character" w:customStyle="1" w:styleId="NormalaftertitleChar">
    <w:name w:val="Normal after title Char"/>
    <w:basedOn w:val="DefaultParagraphFont"/>
    <w:link w:val="Normalaftertitle0"/>
    <w:rsid w:val="007C0864"/>
    <w:rPr>
      <w:rFonts w:ascii="Times New Roman" w:eastAsia="Times New Roman" w:hAnsi="Times New Roman" w:cs="Traditional Arabic"/>
      <w:sz w:val="22"/>
      <w:szCs w:val="30"/>
      <w:lang w:eastAsia="en-US"/>
    </w:rPr>
  </w:style>
  <w:style w:type="character" w:customStyle="1" w:styleId="enumlev1Char">
    <w:name w:val="enumlev1 Char"/>
    <w:basedOn w:val="DefaultParagraphFont"/>
    <w:link w:val="enumlev1"/>
    <w:rsid w:val="007C0864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customStyle="1" w:styleId="enumlev2Char">
    <w:name w:val="enumlev2 Char"/>
    <w:basedOn w:val="enumlev1Char"/>
    <w:link w:val="enumlev2"/>
    <w:rsid w:val="007C0864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customStyle="1" w:styleId="enumlev3Char">
    <w:name w:val="enumlev3 Char"/>
    <w:basedOn w:val="enumlev2Char"/>
    <w:link w:val="enumlev3"/>
    <w:rsid w:val="007C0864"/>
    <w:rPr>
      <w:rFonts w:ascii="Times New Roman" w:eastAsia="Batang" w:hAnsi="Times New Roman" w:cs="Traditional Arabic"/>
      <w:sz w:val="22"/>
      <w:szCs w:val="30"/>
      <w:lang w:val="en-GB" w:eastAsia="en-US"/>
    </w:rPr>
  </w:style>
  <w:style w:type="paragraph" w:customStyle="1" w:styleId="NormalafterTitel">
    <w:name w:val="Normal after Titel"/>
    <w:basedOn w:val="Normal"/>
    <w:link w:val="NormalafterTitelChar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360"/>
      <w:textAlignment w:val="auto"/>
    </w:pPr>
    <w:rPr>
      <w:rFonts w:eastAsia="Times New Roman"/>
      <w:lang w:val="en-US" w:bidi="ar-EG"/>
    </w:rPr>
  </w:style>
  <w:style w:type="character" w:customStyle="1" w:styleId="NormalafterTitelChar">
    <w:name w:val="Normal after Titel Char"/>
    <w:link w:val="NormalafterTitel"/>
    <w:rsid w:val="007C0864"/>
    <w:rPr>
      <w:rFonts w:ascii="Times New Roman" w:eastAsia="Times New Roman" w:hAnsi="Times New Roman" w:cs="Traditional Arabic"/>
      <w:sz w:val="22"/>
      <w:szCs w:val="30"/>
      <w:lang w:eastAsia="en-US" w:bidi="ar-EG"/>
    </w:rPr>
  </w:style>
  <w:style w:type="paragraph" w:customStyle="1" w:styleId="Restitel">
    <w:name w:val="Res_titel"/>
    <w:basedOn w:val="Normal"/>
    <w:next w:val="Normal"/>
    <w:link w:val="RestitelChar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/>
    </w:rPr>
  </w:style>
  <w:style w:type="character" w:customStyle="1" w:styleId="RestitelChar">
    <w:name w:val="Res_titel Char"/>
    <w:basedOn w:val="DefaultParagraphFont"/>
    <w:link w:val="Restitel"/>
    <w:rsid w:val="007C0864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able">
    <w:name w:val="table"/>
    <w:basedOn w:val="Normal"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416"/>
        <w:tab w:val="left" w:pos="1871"/>
        <w:tab w:val="left" w:pos="1928"/>
        <w:tab w:val="left" w:pos="2268"/>
        <w:tab w:val="left" w:pos="2495"/>
      </w:tabs>
      <w:overflowPunct/>
      <w:autoSpaceDE/>
      <w:autoSpaceDN/>
      <w:adjustRightInd/>
      <w:spacing w:before="20" w:after="20" w:line="260" w:lineRule="exact"/>
      <w:ind w:left="208"/>
      <w:textAlignment w:val="auto"/>
    </w:pPr>
    <w:rPr>
      <w:rFonts w:eastAsia="Times New Roman"/>
      <w:sz w:val="20"/>
      <w:szCs w:val="26"/>
      <w:lang w:val="en-US" w:bidi="ar-EG"/>
    </w:rPr>
  </w:style>
  <w:style w:type="paragraph" w:customStyle="1" w:styleId="TableNote">
    <w:name w:val="TableNote"/>
    <w:basedOn w:val="Normal"/>
    <w:rsid w:val="007C0864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</w:tabs>
      <w:spacing w:before="40" w:after="40" w:line="260" w:lineRule="exact"/>
      <w:ind w:left="678"/>
    </w:pPr>
    <w:rPr>
      <w:rFonts w:eastAsia="Times New Roman"/>
      <w:b/>
      <w:bCs/>
      <w:noProof/>
      <w:sz w:val="20"/>
      <w:szCs w:val="26"/>
      <w:lang w:val="en-US"/>
    </w:rPr>
  </w:style>
  <w:style w:type="paragraph" w:customStyle="1" w:styleId="Proposal">
    <w:name w:val="Proposal"/>
    <w:basedOn w:val="Normal"/>
    <w:next w:val="Normal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textAlignment w:val="auto"/>
      <w:outlineLvl w:val="0"/>
    </w:pPr>
    <w:rPr>
      <w:rFonts w:ascii="Times New Roman Bold" w:eastAsia="Times New Roman" w:hAnsi="Times New Roman Bold"/>
      <w:b/>
      <w:bCs/>
      <w:lang w:val="en-US" w:bidi="ar-EG"/>
    </w:rPr>
  </w:style>
  <w:style w:type="character" w:customStyle="1" w:styleId="Section1Char">
    <w:name w:val="Section_1 Char"/>
    <w:link w:val="Section1"/>
    <w:rsid w:val="007C0864"/>
    <w:rPr>
      <w:rFonts w:ascii="Times New Roman" w:hAnsi="Times New Roman" w:cs="Traditional Arabic"/>
      <w:b/>
      <w:sz w:val="22"/>
      <w:szCs w:val="30"/>
      <w:lang w:val="en-GB" w:eastAsia="en-US"/>
    </w:rPr>
  </w:style>
  <w:style w:type="paragraph" w:customStyle="1" w:styleId="TabletextS5">
    <w:name w:val="Table_textS5"/>
    <w:basedOn w:val="Normal"/>
    <w:rsid w:val="007C0864"/>
    <w:pPr>
      <w:tabs>
        <w:tab w:val="clear" w:pos="794"/>
        <w:tab w:val="clear" w:pos="1191"/>
        <w:tab w:val="clear" w:pos="1588"/>
        <w:tab w:val="clear" w:pos="1985"/>
        <w:tab w:val="left" w:pos="3016"/>
      </w:tabs>
      <w:spacing w:before="0" w:line="300" w:lineRule="exact"/>
      <w:jc w:val="left"/>
    </w:pPr>
    <w:rPr>
      <w:rFonts w:eastAsia="Times New Roman"/>
      <w:sz w:val="20"/>
      <w:szCs w:val="26"/>
      <w:lang w:val="en-US" w:bidi="ar-EG"/>
    </w:rPr>
  </w:style>
  <w:style w:type="character" w:customStyle="1" w:styleId="Artref0">
    <w:name w:val="Art#_ref"/>
    <w:rsid w:val="007C0864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character" w:customStyle="1" w:styleId="ReasonsChar">
    <w:name w:val="Reasons Char"/>
    <w:basedOn w:val="DefaultParagraphFont"/>
    <w:link w:val="Reasons"/>
    <w:rsid w:val="007C0864"/>
    <w:rPr>
      <w:rFonts w:ascii="Times New Roman" w:eastAsia="Times New Roman" w:hAnsi="Times New Roman"/>
      <w:sz w:val="24"/>
      <w:lang w:eastAsia="en-US"/>
    </w:rPr>
  </w:style>
  <w:style w:type="paragraph" w:customStyle="1" w:styleId="TableNo">
    <w:name w:val="Table_No"/>
    <w:basedOn w:val="Normal"/>
    <w:next w:val="Normal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eastAsia="Times New Roman"/>
      <w:lang w:val="en-US"/>
    </w:rPr>
  </w:style>
  <w:style w:type="character" w:customStyle="1" w:styleId="Tablefreq">
    <w:name w:val="Table_freq"/>
    <w:rsid w:val="007C0864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AttachNo">
    <w:name w:val="Attach_No"/>
    <w:basedOn w:val="AnnexNo0"/>
    <w:qFormat/>
    <w:rsid w:val="007C0864"/>
    <w:rPr>
      <w:lang w:bidi="ar-SA"/>
    </w:rPr>
  </w:style>
  <w:style w:type="paragraph" w:customStyle="1" w:styleId="AnnexNo0">
    <w:name w:val="Annex_No"/>
    <w:basedOn w:val="Normal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rFonts w:eastAsia="Times New Roman"/>
      <w:sz w:val="28"/>
      <w:szCs w:val="40"/>
      <w:lang w:bidi="ar-EG"/>
    </w:rPr>
  </w:style>
  <w:style w:type="paragraph" w:customStyle="1" w:styleId="Attachtitle">
    <w:name w:val="Attach_title"/>
    <w:basedOn w:val="Annextitle"/>
    <w:qFormat/>
    <w:rsid w:val="007C0864"/>
    <w:pPr>
      <w:tabs>
        <w:tab w:val="clear" w:pos="1928"/>
        <w:tab w:val="clear" w:pos="2495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sz w:val="28"/>
      <w:szCs w:val="40"/>
    </w:rPr>
  </w:style>
  <w:style w:type="paragraph" w:customStyle="1" w:styleId="Appendixtitle">
    <w:name w:val="Appendix_title"/>
    <w:basedOn w:val="Annextitle"/>
    <w:next w:val="Normal"/>
    <w:rsid w:val="007C0864"/>
    <w:pPr>
      <w:tabs>
        <w:tab w:val="clear" w:pos="1928"/>
        <w:tab w:val="clear" w:pos="2495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sz w:val="28"/>
      <w:szCs w:val="40"/>
    </w:rPr>
  </w:style>
  <w:style w:type="paragraph" w:customStyle="1" w:styleId="Normalend">
    <w:name w:val="Normal_end"/>
    <w:basedOn w:val="Normal"/>
    <w:qFormat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rFonts w:eastAsia="Times New Roman"/>
      <w:lang w:val="en-US" w:bidi="ar-EG"/>
    </w:rPr>
  </w:style>
  <w:style w:type="paragraph" w:customStyle="1" w:styleId="FigureNo">
    <w:name w:val="Figure_No"/>
    <w:basedOn w:val="Normal"/>
    <w:qFormat/>
    <w:rsid w:val="007C0864"/>
    <w:pPr>
      <w:keepNext/>
      <w:keepLines/>
      <w:spacing w:before="240"/>
      <w:jc w:val="center"/>
    </w:pPr>
    <w:rPr>
      <w:rFonts w:eastAsia="Times New Roman"/>
      <w:lang w:val="en-US"/>
    </w:rPr>
  </w:style>
  <w:style w:type="paragraph" w:customStyle="1" w:styleId="AppendexNo">
    <w:name w:val="Appendex_No"/>
    <w:basedOn w:val="AnnexNo0"/>
    <w:qFormat/>
    <w:rsid w:val="007C0864"/>
  </w:style>
  <w:style w:type="paragraph" w:customStyle="1" w:styleId="signe">
    <w:name w:val="signe"/>
    <w:qFormat/>
    <w:rsid w:val="007C0864"/>
    <w:pPr>
      <w:bidi/>
      <w:spacing w:before="1440" w:line="192" w:lineRule="auto"/>
      <w:ind w:left="4961"/>
      <w:jc w:val="center"/>
    </w:pPr>
    <w:rPr>
      <w:rFonts w:ascii="Times New Roman" w:eastAsia="Times New Roman" w:hAnsi="Times New Roman" w:cs="Traditional Arabic"/>
      <w:sz w:val="22"/>
      <w:szCs w:val="30"/>
      <w:lang w:eastAsia="en-US" w:bidi="ar-SY"/>
    </w:rPr>
  </w:style>
  <w:style w:type="paragraph" w:customStyle="1" w:styleId="DecisionNo">
    <w:name w:val="Decision_No"/>
    <w:basedOn w:val="AttachNo"/>
    <w:qFormat/>
    <w:rsid w:val="007C0864"/>
    <w:rPr>
      <w:lang w:bidi="ar-EG"/>
    </w:rPr>
  </w:style>
  <w:style w:type="paragraph" w:customStyle="1" w:styleId="Decisiontitle">
    <w:name w:val="Decision_title"/>
    <w:basedOn w:val="Attachtitle"/>
    <w:qFormat/>
    <w:rsid w:val="007C0864"/>
  </w:style>
  <w:style w:type="paragraph" w:customStyle="1" w:styleId="CountriesName">
    <w:name w:val="Countries _Name"/>
    <w:basedOn w:val="Normal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eastAsia="Times New Roman"/>
      <w:b/>
      <w:bCs/>
      <w:sz w:val="24"/>
      <w:szCs w:val="32"/>
      <w:lang w:val="en-US"/>
    </w:rPr>
  </w:style>
  <w:style w:type="paragraph" w:customStyle="1" w:styleId="AnnexRef">
    <w:name w:val="Annex_Ref"/>
    <w:qFormat/>
    <w:rsid w:val="007C0864"/>
    <w:pPr>
      <w:bidi/>
      <w:spacing w:before="480" w:line="192" w:lineRule="auto"/>
    </w:pPr>
    <w:rPr>
      <w:rFonts w:ascii="Times New Roman" w:eastAsia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7C0864"/>
    <w:pPr>
      <w:keepNext/>
      <w:keepLines/>
      <w:bidi/>
      <w:jc w:val="center"/>
    </w:pPr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paragraph" w:styleId="ListBullet">
    <w:name w:val="List Bullet"/>
    <w:basedOn w:val="List5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0" w:firstLine="0"/>
      <w:contextualSpacing w:val="0"/>
      <w:textAlignment w:val="auto"/>
    </w:pPr>
    <w:rPr>
      <w:rFonts w:eastAsia="Times New Roman"/>
      <w:lang w:val="en-US"/>
    </w:rPr>
  </w:style>
  <w:style w:type="paragraph" w:customStyle="1" w:styleId="Dash">
    <w:name w:val="Dash"/>
    <w:basedOn w:val="Normal"/>
    <w:qFormat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600"/>
      <w:jc w:val="center"/>
      <w:textAlignment w:val="auto"/>
    </w:pPr>
    <w:rPr>
      <w:rFonts w:eastAsia="Times New Roman"/>
      <w:bCs/>
      <w:noProof/>
      <w:lang w:val="en-US" w:bidi="ar-EG"/>
    </w:rPr>
  </w:style>
  <w:style w:type="paragraph" w:customStyle="1" w:styleId="Tablefin">
    <w:name w:val="Table_fin"/>
    <w:basedOn w:val="Normal"/>
    <w:rsid w:val="007C0864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bidi w:val="0"/>
      <w:spacing w:before="0" w:line="240" w:lineRule="auto"/>
    </w:pPr>
    <w:rPr>
      <w:rFonts w:eastAsia="Times New Roman" w:cs="Times New Roman"/>
      <w:sz w:val="12"/>
      <w:szCs w:val="20"/>
      <w:lang w:val="fr-FR"/>
    </w:rPr>
  </w:style>
  <w:style w:type="paragraph" w:customStyle="1" w:styleId="Agendaitem">
    <w:name w:val="Agenda_item"/>
    <w:qFormat/>
    <w:rsid w:val="007C0864"/>
    <w:pPr>
      <w:bidi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C0864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 Bold" w:eastAsia="Times New Roman" w:hAnsi="Times New Roman Bold"/>
      <w:bCs/>
      <w:sz w:val="24"/>
      <w:szCs w:val="32"/>
      <w:lang w:val="en-US" w:bidi="ar-EG"/>
    </w:rPr>
  </w:style>
  <w:style w:type="character" w:customStyle="1" w:styleId="TablelegendChar">
    <w:name w:val="Table_legend Char"/>
    <w:link w:val="Tablelegend"/>
    <w:rsid w:val="007C0864"/>
    <w:rPr>
      <w:rFonts w:ascii="Times New Roman" w:hAnsi="Times New Roman" w:cs="Traditional Arabic"/>
      <w:sz w:val="22"/>
      <w:szCs w:val="30"/>
      <w:lang w:val="en-GB" w:eastAsia="en-US"/>
    </w:rPr>
  </w:style>
  <w:style w:type="paragraph" w:customStyle="1" w:styleId="Section3">
    <w:name w:val="Section_3‎"/>
    <w:qFormat/>
    <w:rsid w:val="007C0864"/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7C0864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rFonts w:eastAsia="Times New Roman"/>
      <w:sz w:val="28"/>
      <w:szCs w:val="40"/>
      <w:lang w:bidi="ar-EG"/>
    </w:rPr>
  </w:style>
  <w:style w:type="paragraph" w:styleId="List5">
    <w:name w:val="List 5"/>
    <w:basedOn w:val="Normal"/>
    <w:rsid w:val="007C0864"/>
    <w:pPr>
      <w:ind w:left="1800" w:hanging="36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7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E7675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E76752"/>
    <w:pPr>
      <w:spacing w:before="240"/>
      <w:outlineLvl w:val="1"/>
    </w:pPr>
    <w:rPr>
      <w:sz w:val="24"/>
      <w:szCs w:val="32"/>
      <w:lang w:val="en-US" w:bidi="ar-EG"/>
    </w:rPr>
  </w:style>
  <w:style w:type="paragraph" w:styleId="Heading3">
    <w:name w:val="heading 3"/>
    <w:basedOn w:val="Heading1"/>
    <w:next w:val="Normal"/>
    <w:qFormat/>
    <w:rsid w:val="00E76752"/>
    <w:pPr>
      <w:spacing w:before="160"/>
      <w:ind w:left="794" w:hanging="794"/>
      <w:outlineLvl w:val="2"/>
    </w:pPr>
    <w:rPr>
      <w:sz w:val="22"/>
      <w:szCs w:val="30"/>
      <w:lang w:val="en-US" w:bidi="ar-EG"/>
    </w:rPr>
  </w:style>
  <w:style w:type="paragraph" w:styleId="Heading4">
    <w:name w:val="heading 4"/>
    <w:basedOn w:val="Heading3"/>
    <w:next w:val="Normal"/>
    <w:qFormat/>
    <w:rsid w:val="00E76752"/>
    <w:pPr>
      <w:tabs>
        <w:tab w:val="clear" w:pos="794"/>
        <w:tab w:val="left" w:pos="992"/>
      </w:tabs>
      <w:ind w:left="0" w:firstLine="0"/>
      <w:outlineLvl w:val="3"/>
    </w:pPr>
  </w:style>
  <w:style w:type="paragraph" w:styleId="Heading5">
    <w:name w:val="heading 5"/>
    <w:basedOn w:val="Heading4"/>
    <w:next w:val="Normal"/>
    <w:qFormat/>
    <w:rsid w:val="00E76752"/>
    <w:pPr>
      <w:numPr>
        <w:ilvl w:val="4"/>
        <w:numId w:val="16"/>
      </w:numPr>
      <w:tabs>
        <w:tab w:val="clear" w:pos="1008"/>
        <w:tab w:val="clear" w:pos="1191"/>
        <w:tab w:val="num" w:pos="360"/>
      </w:tabs>
      <w:ind w:left="0" w:firstLine="0"/>
      <w:outlineLvl w:val="4"/>
    </w:pPr>
  </w:style>
  <w:style w:type="paragraph" w:styleId="Heading6">
    <w:name w:val="heading 6"/>
    <w:basedOn w:val="Heading4"/>
    <w:next w:val="Normal"/>
    <w:qFormat/>
    <w:rsid w:val="00E76752"/>
    <w:pPr>
      <w:numPr>
        <w:ilvl w:val="5"/>
        <w:numId w:val="16"/>
      </w:numPr>
      <w:tabs>
        <w:tab w:val="clear" w:pos="1152"/>
        <w:tab w:val="clear" w:pos="1191"/>
        <w:tab w:val="num" w:pos="360"/>
      </w:tabs>
      <w:ind w:left="0" w:firstLine="0"/>
      <w:outlineLvl w:val="5"/>
    </w:pPr>
  </w:style>
  <w:style w:type="paragraph" w:styleId="Heading7">
    <w:name w:val="heading 7"/>
    <w:basedOn w:val="Heading6"/>
    <w:next w:val="Normal"/>
    <w:qFormat/>
    <w:rsid w:val="00E76752"/>
    <w:pPr>
      <w:numPr>
        <w:ilvl w:val="6"/>
      </w:numPr>
      <w:tabs>
        <w:tab w:val="clear" w:pos="1296"/>
        <w:tab w:val="num" w:pos="360"/>
      </w:tabs>
      <w:ind w:left="0" w:firstLine="0"/>
      <w:outlineLvl w:val="6"/>
    </w:pPr>
  </w:style>
  <w:style w:type="paragraph" w:styleId="Heading8">
    <w:name w:val="heading 8"/>
    <w:basedOn w:val="Heading6"/>
    <w:next w:val="Normal"/>
    <w:qFormat/>
    <w:rsid w:val="00E76752"/>
    <w:pPr>
      <w:numPr>
        <w:ilvl w:val="7"/>
      </w:numPr>
      <w:tabs>
        <w:tab w:val="clear" w:pos="1440"/>
        <w:tab w:val="num" w:pos="360"/>
      </w:tabs>
      <w:ind w:left="0" w:firstLine="0"/>
      <w:outlineLvl w:val="7"/>
    </w:pPr>
  </w:style>
  <w:style w:type="paragraph" w:styleId="Heading9">
    <w:name w:val="heading 9"/>
    <w:basedOn w:val="Heading6"/>
    <w:next w:val="Normal"/>
    <w:qFormat/>
    <w:rsid w:val="00E76752"/>
    <w:pPr>
      <w:numPr>
        <w:ilvl w:val="8"/>
      </w:numPr>
      <w:tabs>
        <w:tab w:val="clear" w:pos="1584"/>
        <w:tab w:val="num" w:pos="360"/>
      </w:tabs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aftertitle"/>
    <w:qFormat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table" w:styleId="TableGrid">
    <w:name w:val="Table Grid"/>
    <w:basedOn w:val="TableNormal"/>
    <w:rsid w:val="0025102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_i"/>
    <w:basedOn w:val="Normal"/>
    <w:next w:val="Normal"/>
    <w:qFormat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qFormat/>
    <w:pPr>
      <w:keepNext/>
      <w:keepLines/>
      <w:spacing w:before="48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aftertitle"/>
    <w:qFormat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262BD0"/>
    <w:pPr>
      <w:keepNext/>
      <w:keepLines/>
      <w:spacing w:before="160"/>
      <w:ind w:left="794" w:right="79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rsid w:val="00262BD0"/>
    <w:rPr>
      <w:rFonts w:ascii="Times New Roman italic" w:hAnsi="Times New Roman italic" w:cs="Traditional Arabic"/>
      <w:i/>
      <w:iCs/>
      <w:sz w:val="22"/>
      <w:szCs w:val="30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E76752"/>
    <w:pPr>
      <w:spacing w:before="80"/>
      <w:ind w:left="794" w:hanging="794"/>
    </w:pPr>
    <w:rPr>
      <w:rFonts w:eastAsia="Batang"/>
    </w:rPr>
  </w:style>
  <w:style w:type="paragraph" w:customStyle="1" w:styleId="enumlev2">
    <w:name w:val="enumlev2"/>
    <w:basedOn w:val="enumlev1"/>
    <w:link w:val="enumlev2Char"/>
    <w:qFormat/>
    <w:rsid w:val="00E76752"/>
    <w:pPr>
      <w:ind w:left="1191" w:hanging="397"/>
    </w:pPr>
  </w:style>
  <w:style w:type="paragraph" w:customStyle="1" w:styleId="enumlev3">
    <w:name w:val="enumlev3"/>
    <w:basedOn w:val="enumlev2"/>
    <w:link w:val="enumlev3Char"/>
    <w:qFormat/>
    <w:rsid w:val="00E76752"/>
    <w:pPr>
      <w:ind w:left="1588"/>
    </w:pPr>
  </w:style>
  <w:style w:type="paragraph" w:customStyle="1" w:styleId="Equation">
    <w:name w:val="Equation"/>
    <w:basedOn w:val="Normal"/>
    <w:rsid w:val="00E7675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righ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7675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Notitle">
    <w:name w:val="Figure_No &amp; title"/>
    <w:basedOn w:val="Normal"/>
    <w:next w:val="Normal"/>
    <w:rsid w:val="00556ACB"/>
    <w:pPr>
      <w:keepNext/>
      <w:spacing w:after="120"/>
      <w:jc w:val="center"/>
    </w:pPr>
    <w:rPr>
      <w:rFonts w:ascii="Times New Roman Bold" w:eastAsia="Batang" w:hAnsi="Times New Roman Bold"/>
      <w:b/>
      <w:bCs/>
    </w:rPr>
  </w:style>
  <w:style w:type="character" w:styleId="PageNumber">
    <w:name w:val="page number"/>
    <w:basedOn w:val="DefaultParagraphFont"/>
    <w:rsid w:val="00E76752"/>
    <w:rPr>
      <w:rFonts w:cs="Times New Roman"/>
      <w:caps/>
      <w:noProof/>
      <w:sz w:val="22"/>
      <w:szCs w:val="22"/>
    </w:rPr>
  </w:style>
  <w:style w:type="paragraph" w:customStyle="1" w:styleId="Tabletext">
    <w:name w:val="Table_text"/>
    <w:basedOn w:val="Normal"/>
    <w:qFormat/>
    <w:rsid w:val="00E767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"/>
    <w:rsid w:val="00E7675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basedOn w:val="Normal"/>
    <w:rsid w:val="00E7675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76752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rsid w:val="00E76752"/>
    <w:pPr>
      <w:keepLines/>
      <w:tabs>
        <w:tab w:val="left" w:pos="255"/>
      </w:tabs>
      <w:spacing w:before="80" w:line="180" w:lineRule="auto"/>
      <w:ind w:left="255" w:hanging="255"/>
    </w:pPr>
    <w:rPr>
      <w:rFonts w:eastAsia="Batang"/>
      <w:sz w:val="20"/>
      <w:szCs w:val="26"/>
    </w:rPr>
  </w:style>
  <w:style w:type="character" w:customStyle="1" w:styleId="FootnoteTextChar">
    <w:name w:val="Footnote Text Char"/>
    <w:basedOn w:val="DefaultParagraphFont"/>
    <w:link w:val="FootnoteText"/>
    <w:rsid w:val="00DA4114"/>
    <w:rPr>
      <w:rFonts w:ascii="Times New Roman" w:eastAsia="Batang" w:hAnsi="Times New Roman" w:cs="Traditional Arabic"/>
      <w:szCs w:val="26"/>
      <w:lang w:val="en-GB" w:eastAsia="en-US"/>
    </w:rPr>
  </w:style>
  <w:style w:type="paragraph" w:customStyle="1" w:styleId="Note">
    <w:name w:val="Note"/>
    <w:basedOn w:val="Normal"/>
    <w:link w:val="NoteChar"/>
    <w:qFormat/>
    <w:rsid w:val="00E76752"/>
    <w:pPr>
      <w:spacing w:before="80" w:line="180" w:lineRule="auto"/>
    </w:pPr>
    <w:rPr>
      <w:sz w:val="20"/>
      <w:szCs w:val="26"/>
    </w:rPr>
  </w:style>
  <w:style w:type="character" w:customStyle="1" w:styleId="NoteChar">
    <w:name w:val="Note Char"/>
    <w:basedOn w:val="DefaultParagraphFont"/>
    <w:link w:val="Note"/>
    <w:rsid w:val="00711707"/>
    <w:rPr>
      <w:rFonts w:ascii="Times New Roman" w:hAnsi="Times New Roman" w:cs="Traditional Arabic"/>
      <w:szCs w:val="26"/>
      <w:lang w:val="en-GB" w:eastAsia="en-US"/>
    </w:rPr>
  </w:style>
  <w:style w:type="paragraph" w:styleId="Header">
    <w:name w:val="header"/>
    <w:aliases w:val="encabezado"/>
    <w:basedOn w:val="Normal"/>
    <w:link w:val="HeaderChar"/>
    <w:rsid w:val="00246FD3"/>
    <w:pPr>
      <w:spacing w:before="0" w:after="240" w:line="240" w:lineRule="auto"/>
      <w:jc w:val="center"/>
    </w:pPr>
    <w:rPr>
      <w:rFonts w:eastAsia="Batang" w:cs="Times New Roman"/>
      <w:sz w:val="20"/>
      <w:szCs w:val="20"/>
    </w:rPr>
  </w:style>
  <w:style w:type="character" w:customStyle="1" w:styleId="HeaderChar">
    <w:name w:val="Header Char"/>
    <w:aliases w:val="encabezado Char"/>
    <w:basedOn w:val="DefaultParagraphFont"/>
    <w:link w:val="Header"/>
    <w:rsid w:val="008640A7"/>
    <w:rPr>
      <w:rFonts w:ascii="Times New Roman" w:eastAsia="Batang" w:hAnsi="Times New Roman"/>
      <w:lang w:val="en-GB" w:eastAsia="en-US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PartNo">
    <w:name w:val="Part_No"/>
    <w:basedOn w:val="Normal"/>
    <w:next w:val="Normal"/>
    <w:qFormat/>
    <w:rsid w:val="00E7675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qFormat/>
    <w:rsid w:val="00E7675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ection1">
    <w:name w:val="Section_1"/>
    <w:basedOn w:val="Normal"/>
    <w:next w:val="Normal"/>
    <w:link w:val="Section1Char"/>
    <w:qFormat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Normal"/>
    <w:next w:val="Questiontitle"/>
    <w:rPr>
      <w:sz w:val="26"/>
      <w:szCs w:val="36"/>
    </w:rPr>
  </w:style>
  <w:style w:type="paragraph" w:customStyle="1" w:styleId="Questiontitle">
    <w:name w:val="Question_title"/>
    <w:basedOn w:val="Normal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Normal"/>
    <w:next w:val="Reptitle"/>
  </w:style>
  <w:style w:type="paragraph" w:customStyle="1" w:styleId="Reptitle">
    <w:name w:val="Rep_title"/>
    <w:basedOn w:val="Normal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No">
    <w:name w:val="Res_No"/>
    <w:basedOn w:val="Normal"/>
    <w:next w:val="Restitle"/>
    <w:link w:val="ResNoChar"/>
    <w:rsid w:val="001E0ED5"/>
    <w:pPr>
      <w:spacing w:before="240"/>
      <w:jc w:val="center"/>
    </w:pPr>
    <w:rPr>
      <w:sz w:val="28"/>
      <w:szCs w:val="40"/>
    </w:rPr>
  </w:style>
  <w:style w:type="paragraph" w:customStyle="1" w:styleId="Restitle">
    <w:name w:val="Res_title"/>
    <w:basedOn w:val="Normal"/>
    <w:next w:val="Resref"/>
    <w:link w:val="RestitleChar"/>
  </w:style>
  <w:style w:type="paragraph" w:customStyle="1" w:styleId="Resref">
    <w:name w:val="Res_ref"/>
    <w:basedOn w:val="Recref"/>
    <w:next w:val="Normal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rsid w:val="00527787"/>
    <w:pPr>
      <w:framePr w:hSpace="180" w:wrap="around" w:hAnchor="margin" w:y="-675"/>
      <w:spacing w:before="840"/>
      <w:jc w:val="center"/>
    </w:pPr>
    <w:rPr>
      <w:rFonts w:ascii="Times New Roman Bold" w:hAnsi="Times New Roman Bold"/>
      <w:b/>
      <w:bCs/>
      <w:w w:val="110"/>
      <w:sz w:val="26"/>
      <w:szCs w:val="36"/>
      <w:lang w:bidi="ar-EG"/>
    </w:rPr>
  </w:style>
  <w:style w:type="paragraph" w:customStyle="1" w:styleId="Tablehead">
    <w:name w:val="Table_head"/>
    <w:basedOn w:val="Normal"/>
    <w:next w:val="Normal"/>
    <w:qFormat/>
    <w:rsid w:val="00E7675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val="en-US" w:bidi="ar-EG"/>
    </w:rPr>
  </w:style>
  <w:style w:type="paragraph" w:customStyle="1" w:styleId="Tablelegend">
    <w:name w:val="Table_legend"/>
    <w:basedOn w:val="Normal"/>
    <w:link w:val="Tablelegend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7675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 w:bidi="ar-EG"/>
    </w:rPr>
  </w:style>
  <w:style w:type="paragraph" w:customStyle="1" w:styleId="Title1">
    <w:name w:val="Title 1"/>
    <w:basedOn w:val="Source"/>
    <w:next w:val="Title2"/>
    <w:pPr>
      <w:framePr w:wrap="around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pPr>
      <w:framePr w:wrap="around"/>
    </w:pPr>
  </w:style>
  <w:style w:type="paragraph" w:customStyle="1" w:styleId="Title3">
    <w:name w:val="Title 3"/>
    <w:basedOn w:val="Title2"/>
    <w:next w:val="Title4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pPr>
      <w:framePr w:wrap="around"/>
    </w:pPr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autoRedefine/>
    <w:semiHidden/>
    <w:rsid w:val="00E7675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autoRedefine/>
    <w:semiHidden/>
    <w:rsid w:val="00E76752"/>
    <w:pPr>
      <w:spacing w:before="80"/>
      <w:ind w:left="1531" w:hanging="851"/>
    </w:pPr>
  </w:style>
  <w:style w:type="paragraph" w:styleId="TOC3">
    <w:name w:val="toc 3"/>
    <w:basedOn w:val="TOC2"/>
    <w:autoRedefine/>
    <w:semiHidden/>
    <w:rsid w:val="00E76752"/>
  </w:style>
  <w:style w:type="paragraph" w:styleId="TOC4">
    <w:name w:val="toc 4"/>
    <w:basedOn w:val="TOC3"/>
    <w:autoRedefine/>
    <w:semiHidden/>
    <w:rsid w:val="00E76752"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Formal">
    <w:name w:val="Formal"/>
    <w:basedOn w:val="Normal"/>
    <w:rsid w:val="00E767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262BD0"/>
    <w:pPr>
      <w:keepNext/>
      <w:spacing w:before="180"/>
    </w:pPr>
    <w:rPr>
      <w:rFonts w:ascii="Times New Roman Bold" w:eastAsia="Batang" w:hAnsi="Times New Roman Bold"/>
      <w:b/>
      <w:bCs/>
      <w:sz w:val="24"/>
      <w:szCs w:val="32"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QuestionNoBR">
    <w:name w:val="Question_No_BR"/>
    <w:basedOn w:val="Normal"/>
    <w:next w:val="Questiontitle"/>
    <w:rsid w:val="00262BD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480"/>
      <w:jc w:val="center"/>
      <w:textAlignment w:val="auto"/>
    </w:pPr>
    <w:rPr>
      <w:rFonts w:eastAsia="Times New Roman"/>
      <w:caps/>
      <w:sz w:val="28"/>
      <w:szCs w:val="40"/>
      <w:lang w:val="en-US"/>
    </w:rPr>
  </w:style>
  <w:style w:type="paragraph" w:customStyle="1" w:styleId="Tableref">
    <w:name w:val="Table_ref"/>
    <w:basedOn w:val="Normal"/>
    <w:next w:val="Normal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Normal"/>
    <w:next w:val="Normal"/>
    <w:rsid w:val="00E76752"/>
    <w:pPr>
      <w:keepLines/>
      <w:spacing w:after="480"/>
      <w:jc w:val="center"/>
    </w:pPr>
    <w:rPr>
      <w:rFonts w:eastAsia="Batang"/>
      <w:b/>
    </w:rPr>
  </w:style>
  <w:style w:type="paragraph" w:customStyle="1" w:styleId="FigureNoBR">
    <w:name w:val="Figure_No_BR"/>
    <w:basedOn w:val="Normal"/>
    <w:next w:val="Normal"/>
    <w:rsid w:val="00556ACB"/>
    <w:pPr>
      <w:keepNext/>
      <w:keepLines/>
      <w:spacing w:before="360"/>
      <w:jc w:val="center"/>
    </w:pPr>
    <w:rPr>
      <w:rFonts w:eastAsia="Batang"/>
      <w:caps/>
    </w:rPr>
  </w:style>
  <w:style w:type="paragraph" w:customStyle="1" w:styleId="dnum">
    <w:name w:val="dnum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</w:pPr>
    <w:rPr>
      <w:b/>
      <w:bCs/>
      <w:szCs w:val="28"/>
    </w:rPr>
  </w:style>
  <w:style w:type="paragraph" w:customStyle="1" w:styleId="AppendixNoTitle">
    <w:name w:val="Appendix_NoTitle"/>
    <w:basedOn w:val="Normal"/>
    <w:next w:val="Normal"/>
    <w:rsid w:val="00E7675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styleId="Title">
    <w:name w:val="Title"/>
    <w:basedOn w:val="Normal"/>
    <w:qFormat/>
    <w:rsid w:val="00E767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paragraph" w:customStyle="1" w:styleId="a">
    <w:name w:val="وسطي"/>
    <w:basedOn w:val="Normal"/>
    <w:next w:val="Normal"/>
    <w:rsid w:val="009E71D0"/>
    <w:pPr>
      <w:tabs>
        <w:tab w:val="clear" w:pos="794"/>
        <w:tab w:val="clear" w:pos="1191"/>
        <w:tab w:val="clear" w:pos="1588"/>
        <w:tab w:val="clear" w:pos="1985"/>
        <w:tab w:val="left" w:pos="822"/>
        <w:tab w:val="left" w:pos="1248"/>
        <w:tab w:val="left" w:pos="1276"/>
        <w:tab w:val="left" w:pos="1701"/>
      </w:tabs>
      <w:spacing w:before="60" w:after="240"/>
      <w:jc w:val="center"/>
    </w:pPr>
    <w:rPr>
      <w:rFonts w:eastAsia="Times New Roman" w:cs="Times New Roman"/>
      <w:b/>
      <w:bCs/>
      <w:sz w:val="26"/>
      <w:szCs w:val="36"/>
      <w:lang w:val="en-US"/>
    </w:rPr>
  </w:style>
  <w:style w:type="character" w:customStyle="1" w:styleId="href">
    <w:name w:val="href"/>
    <w:basedOn w:val="DefaultParagraphFont"/>
    <w:rsid w:val="005F45E8"/>
  </w:style>
  <w:style w:type="paragraph" w:styleId="BodyText">
    <w:name w:val="Body Text"/>
    <w:basedOn w:val="Normal"/>
    <w:link w:val="BodyTextChar"/>
    <w:rsid w:val="005A060F"/>
    <w:pPr>
      <w:widowControl w:val="0"/>
      <w:spacing w:before="240" w:after="120"/>
    </w:pPr>
    <w:rPr>
      <w:rFonts w:eastAsia="NSimSun"/>
      <w:szCs w:val="26"/>
      <w:lang w:val="fr-FR"/>
    </w:rPr>
  </w:style>
  <w:style w:type="character" w:customStyle="1" w:styleId="BodyTextChar">
    <w:name w:val="Body Text Char"/>
    <w:basedOn w:val="DefaultParagraphFont"/>
    <w:link w:val="BodyText"/>
    <w:rsid w:val="005A060F"/>
    <w:rPr>
      <w:rFonts w:ascii="Times New Roman" w:eastAsia="NSimSun" w:hAnsi="Times New Roman" w:cs="Traditional Arabic"/>
      <w:sz w:val="22"/>
      <w:szCs w:val="26"/>
      <w:lang w:val="fr-FR" w:eastAsia="en-US"/>
    </w:rPr>
  </w:style>
  <w:style w:type="character" w:styleId="Hyperlink">
    <w:name w:val="Hyperlink"/>
    <w:basedOn w:val="DefaultParagraphFont"/>
    <w:rsid w:val="00CA46F5"/>
    <w:rPr>
      <w:color w:val="0000FF" w:themeColor="hyperlink"/>
      <w:u w:val="single"/>
    </w:rPr>
  </w:style>
  <w:style w:type="paragraph" w:customStyle="1" w:styleId="RecNo">
    <w:name w:val="Rec_No"/>
    <w:basedOn w:val="Normal"/>
    <w:next w:val="Normal"/>
    <w:link w:val="RecNoChar"/>
    <w:rsid w:val="003A634B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eastAsia="Times New Roman"/>
      <w:sz w:val="28"/>
      <w:szCs w:val="40"/>
      <w:lang w:val="en-US" w:eastAsia="zh-CN"/>
    </w:rPr>
  </w:style>
  <w:style w:type="character" w:customStyle="1" w:styleId="RecNoChar">
    <w:name w:val="Rec_No Char"/>
    <w:link w:val="RecNo"/>
    <w:rsid w:val="003A634B"/>
    <w:rPr>
      <w:rFonts w:ascii="Times New Roman" w:eastAsia="Times New Roman" w:hAnsi="Times New Roman" w:cs="Traditional Arabic"/>
      <w:sz w:val="28"/>
      <w:szCs w:val="40"/>
    </w:rPr>
  </w:style>
  <w:style w:type="paragraph" w:customStyle="1" w:styleId="Rectitle">
    <w:name w:val="Rec_title"/>
    <w:basedOn w:val="Normal"/>
    <w:next w:val="Normal"/>
    <w:link w:val="RectitleChar"/>
    <w:qFormat/>
    <w:rsid w:val="003A634B"/>
    <w:pPr>
      <w:keepNext/>
      <w:keepLines/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 w:bidi="ar-EG"/>
    </w:rPr>
  </w:style>
  <w:style w:type="character" w:customStyle="1" w:styleId="RectitleChar">
    <w:name w:val="Rec_title Char"/>
    <w:link w:val="Rectitle"/>
    <w:rsid w:val="003A634B"/>
    <w:rPr>
      <w:rFonts w:ascii="Times New Roman Bold" w:eastAsia="Times New Roman" w:hAnsi="Times New Roman Bold" w:cs="Traditional Arabic"/>
      <w:b/>
      <w:bCs/>
      <w:sz w:val="26"/>
      <w:szCs w:val="36"/>
      <w:lang w:eastAsia="en-US" w:bidi="ar-EG"/>
    </w:rPr>
  </w:style>
  <w:style w:type="paragraph" w:customStyle="1" w:styleId="ANNEXNO">
    <w:name w:val="ANNEX_NO"/>
    <w:basedOn w:val="Normal"/>
    <w:next w:val="Normal"/>
    <w:rsid w:val="00F71320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/>
      <w:jc w:val="center"/>
      <w:textAlignment w:val="auto"/>
    </w:pPr>
    <w:rPr>
      <w:rFonts w:eastAsia="Times New Roman"/>
      <w:sz w:val="28"/>
      <w:szCs w:val="40"/>
      <w:lang w:val="en-US" w:bidi="ar-EG"/>
    </w:rPr>
  </w:style>
  <w:style w:type="paragraph" w:customStyle="1" w:styleId="Annextitle">
    <w:name w:val="Annex_title"/>
    <w:basedOn w:val="Normal"/>
    <w:next w:val="Normal"/>
    <w:link w:val="AnnextitleChar"/>
    <w:rsid w:val="00F7132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/>
    </w:rPr>
  </w:style>
  <w:style w:type="character" w:customStyle="1" w:styleId="AnnextitleChar">
    <w:name w:val="Annex_title Char"/>
    <w:link w:val="Annextitle"/>
    <w:rsid w:val="00F71320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abletitle">
    <w:name w:val="Table_title"/>
    <w:basedOn w:val="Normal"/>
    <w:qFormat/>
    <w:rsid w:val="00B74292"/>
    <w:pPr>
      <w:keepNext/>
      <w:keepLines/>
      <w:spacing w:before="0" w:after="120"/>
      <w:jc w:val="center"/>
    </w:pPr>
    <w:rPr>
      <w:bCs/>
      <w:lang w:val="en-US" w:bidi="ar-EG"/>
    </w:rPr>
  </w:style>
  <w:style w:type="paragraph" w:customStyle="1" w:styleId="Reasons">
    <w:name w:val="Reasons"/>
    <w:basedOn w:val="Normal"/>
    <w:link w:val="ReasonsChar"/>
    <w:qFormat/>
    <w:rsid w:val="00B34E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eastAsia="Times New Roman" w:cs="Times New Roman"/>
      <w:sz w:val="24"/>
      <w:szCs w:val="20"/>
      <w:lang w:val="en-US"/>
    </w:rPr>
  </w:style>
  <w:style w:type="character" w:customStyle="1" w:styleId="ResNoChar">
    <w:name w:val="Res_No Char"/>
    <w:basedOn w:val="DefaultParagraphFont"/>
    <w:link w:val="ResNo"/>
    <w:rsid w:val="001E0ED5"/>
    <w:rPr>
      <w:rFonts w:ascii="Times New Roman" w:hAnsi="Times New Roman" w:cs="Traditional Arabic"/>
      <w:sz w:val="28"/>
      <w:szCs w:val="40"/>
      <w:lang w:val="en-GB" w:eastAsia="en-US"/>
    </w:rPr>
  </w:style>
  <w:style w:type="character" w:customStyle="1" w:styleId="RestitleChar">
    <w:name w:val="Res_title Char"/>
    <w:basedOn w:val="AnnextitleChar"/>
    <w:link w:val="Restitle"/>
    <w:rsid w:val="009015C6"/>
    <w:rPr>
      <w:rFonts w:ascii="Times New Roman" w:eastAsia="Times New Roman" w:hAnsi="Times New Roman" w:cs="Traditional Arabic"/>
      <w:b w:val="0"/>
      <w:bCs w:val="0"/>
      <w:sz w:val="22"/>
      <w:szCs w:val="30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80"/>
      <w:textAlignment w:val="auto"/>
    </w:pPr>
    <w:rPr>
      <w:rFonts w:eastAsia="Times New Roman"/>
      <w:lang w:val="en-US"/>
    </w:rPr>
  </w:style>
  <w:style w:type="character" w:customStyle="1" w:styleId="NormalaftertitleChar">
    <w:name w:val="Normal after title Char"/>
    <w:basedOn w:val="DefaultParagraphFont"/>
    <w:link w:val="Normalaftertitle0"/>
    <w:rsid w:val="007C0864"/>
    <w:rPr>
      <w:rFonts w:ascii="Times New Roman" w:eastAsia="Times New Roman" w:hAnsi="Times New Roman" w:cs="Traditional Arabic"/>
      <w:sz w:val="22"/>
      <w:szCs w:val="30"/>
      <w:lang w:eastAsia="en-US"/>
    </w:rPr>
  </w:style>
  <w:style w:type="character" w:customStyle="1" w:styleId="enumlev1Char">
    <w:name w:val="enumlev1 Char"/>
    <w:basedOn w:val="DefaultParagraphFont"/>
    <w:link w:val="enumlev1"/>
    <w:rsid w:val="007C0864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customStyle="1" w:styleId="enumlev2Char">
    <w:name w:val="enumlev2 Char"/>
    <w:basedOn w:val="enumlev1Char"/>
    <w:link w:val="enumlev2"/>
    <w:rsid w:val="007C0864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customStyle="1" w:styleId="enumlev3Char">
    <w:name w:val="enumlev3 Char"/>
    <w:basedOn w:val="enumlev2Char"/>
    <w:link w:val="enumlev3"/>
    <w:rsid w:val="007C0864"/>
    <w:rPr>
      <w:rFonts w:ascii="Times New Roman" w:eastAsia="Batang" w:hAnsi="Times New Roman" w:cs="Traditional Arabic"/>
      <w:sz w:val="22"/>
      <w:szCs w:val="30"/>
      <w:lang w:val="en-GB" w:eastAsia="en-US"/>
    </w:rPr>
  </w:style>
  <w:style w:type="paragraph" w:customStyle="1" w:styleId="NormalafterTitel">
    <w:name w:val="Normal after Titel"/>
    <w:basedOn w:val="Normal"/>
    <w:link w:val="NormalafterTitelChar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360"/>
      <w:textAlignment w:val="auto"/>
    </w:pPr>
    <w:rPr>
      <w:rFonts w:eastAsia="Times New Roman"/>
      <w:lang w:val="en-US" w:bidi="ar-EG"/>
    </w:rPr>
  </w:style>
  <w:style w:type="character" w:customStyle="1" w:styleId="NormalafterTitelChar">
    <w:name w:val="Normal after Titel Char"/>
    <w:link w:val="NormalafterTitel"/>
    <w:rsid w:val="007C0864"/>
    <w:rPr>
      <w:rFonts w:ascii="Times New Roman" w:eastAsia="Times New Roman" w:hAnsi="Times New Roman" w:cs="Traditional Arabic"/>
      <w:sz w:val="22"/>
      <w:szCs w:val="30"/>
      <w:lang w:eastAsia="en-US" w:bidi="ar-EG"/>
    </w:rPr>
  </w:style>
  <w:style w:type="paragraph" w:customStyle="1" w:styleId="Restitel">
    <w:name w:val="Res_titel"/>
    <w:basedOn w:val="Normal"/>
    <w:next w:val="Normal"/>
    <w:link w:val="RestitelChar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/>
    </w:rPr>
  </w:style>
  <w:style w:type="character" w:customStyle="1" w:styleId="RestitelChar">
    <w:name w:val="Res_titel Char"/>
    <w:basedOn w:val="DefaultParagraphFont"/>
    <w:link w:val="Restitel"/>
    <w:rsid w:val="007C0864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able">
    <w:name w:val="table"/>
    <w:basedOn w:val="Normal"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416"/>
        <w:tab w:val="left" w:pos="1871"/>
        <w:tab w:val="left" w:pos="1928"/>
        <w:tab w:val="left" w:pos="2268"/>
        <w:tab w:val="left" w:pos="2495"/>
      </w:tabs>
      <w:overflowPunct/>
      <w:autoSpaceDE/>
      <w:autoSpaceDN/>
      <w:adjustRightInd/>
      <w:spacing w:before="20" w:after="20" w:line="260" w:lineRule="exact"/>
      <w:ind w:left="208"/>
      <w:textAlignment w:val="auto"/>
    </w:pPr>
    <w:rPr>
      <w:rFonts w:eastAsia="Times New Roman"/>
      <w:sz w:val="20"/>
      <w:szCs w:val="26"/>
      <w:lang w:val="en-US" w:bidi="ar-EG"/>
    </w:rPr>
  </w:style>
  <w:style w:type="paragraph" w:customStyle="1" w:styleId="TableNote">
    <w:name w:val="TableNote"/>
    <w:basedOn w:val="Normal"/>
    <w:rsid w:val="007C0864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</w:tabs>
      <w:spacing w:before="40" w:after="40" w:line="260" w:lineRule="exact"/>
      <w:ind w:left="678"/>
    </w:pPr>
    <w:rPr>
      <w:rFonts w:eastAsia="Times New Roman"/>
      <w:b/>
      <w:bCs/>
      <w:noProof/>
      <w:sz w:val="20"/>
      <w:szCs w:val="26"/>
      <w:lang w:val="en-US"/>
    </w:rPr>
  </w:style>
  <w:style w:type="paragraph" w:customStyle="1" w:styleId="Proposal">
    <w:name w:val="Proposal"/>
    <w:basedOn w:val="Normal"/>
    <w:next w:val="Normal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textAlignment w:val="auto"/>
      <w:outlineLvl w:val="0"/>
    </w:pPr>
    <w:rPr>
      <w:rFonts w:ascii="Times New Roman Bold" w:eastAsia="Times New Roman" w:hAnsi="Times New Roman Bold"/>
      <w:b/>
      <w:bCs/>
      <w:lang w:val="en-US" w:bidi="ar-EG"/>
    </w:rPr>
  </w:style>
  <w:style w:type="character" w:customStyle="1" w:styleId="Section1Char">
    <w:name w:val="Section_1 Char"/>
    <w:link w:val="Section1"/>
    <w:rsid w:val="007C0864"/>
    <w:rPr>
      <w:rFonts w:ascii="Times New Roman" w:hAnsi="Times New Roman" w:cs="Traditional Arabic"/>
      <w:b/>
      <w:sz w:val="22"/>
      <w:szCs w:val="30"/>
      <w:lang w:val="en-GB" w:eastAsia="en-US"/>
    </w:rPr>
  </w:style>
  <w:style w:type="paragraph" w:customStyle="1" w:styleId="TabletextS5">
    <w:name w:val="Table_textS5"/>
    <w:basedOn w:val="Normal"/>
    <w:rsid w:val="007C0864"/>
    <w:pPr>
      <w:tabs>
        <w:tab w:val="clear" w:pos="794"/>
        <w:tab w:val="clear" w:pos="1191"/>
        <w:tab w:val="clear" w:pos="1588"/>
        <w:tab w:val="clear" w:pos="1985"/>
        <w:tab w:val="left" w:pos="3016"/>
      </w:tabs>
      <w:spacing w:before="0" w:line="300" w:lineRule="exact"/>
      <w:jc w:val="left"/>
    </w:pPr>
    <w:rPr>
      <w:rFonts w:eastAsia="Times New Roman"/>
      <w:sz w:val="20"/>
      <w:szCs w:val="26"/>
      <w:lang w:val="en-US" w:bidi="ar-EG"/>
    </w:rPr>
  </w:style>
  <w:style w:type="character" w:customStyle="1" w:styleId="Artref0">
    <w:name w:val="Art#_ref"/>
    <w:rsid w:val="007C0864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character" w:customStyle="1" w:styleId="ReasonsChar">
    <w:name w:val="Reasons Char"/>
    <w:basedOn w:val="DefaultParagraphFont"/>
    <w:link w:val="Reasons"/>
    <w:rsid w:val="007C0864"/>
    <w:rPr>
      <w:rFonts w:ascii="Times New Roman" w:eastAsia="Times New Roman" w:hAnsi="Times New Roman"/>
      <w:sz w:val="24"/>
      <w:lang w:eastAsia="en-US"/>
    </w:rPr>
  </w:style>
  <w:style w:type="paragraph" w:customStyle="1" w:styleId="TableNo">
    <w:name w:val="Table_No"/>
    <w:basedOn w:val="Normal"/>
    <w:next w:val="Normal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eastAsia="Times New Roman"/>
      <w:lang w:val="en-US"/>
    </w:rPr>
  </w:style>
  <w:style w:type="character" w:customStyle="1" w:styleId="Tablefreq">
    <w:name w:val="Table_freq"/>
    <w:rsid w:val="007C0864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AttachNo">
    <w:name w:val="Attach_No"/>
    <w:basedOn w:val="AnnexNo0"/>
    <w:qFormat/>
    <w:rsid w:val="007C0864"/>
    <w:rPr>
      <w:lang w:bidi="ar-SA"/>
    </w:rPr>
  </w:style>
  <w:style w:type="paragraph" w:customStyle="1" w:styleId="AnnexNo0">
    <w:name w:val="Annex_No"/>
    <w:basedOn w:val="Normal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rFonts w:eastAsia="Times New Roman"/>
      <w:sz w:val="28"/>
      <w:szCs w:val="40"/>
      <w:lang w:bidi="ar-EG"/>
    </w:rPr>
  </w:style>
  <w:style w:type="paragraph" w:customStyle="1" w:styleId="Attachtitle">
    <w:name w:val="Attach_title"/>
    <w:basedOn w:val="Annextitle"/>
    <w:qFormat/>
    <w:rsid w:val="007C0864"/>
    <w:pPr>
      <w:tabs>
        <w:tab w:val="clear" w:pos="1928"/>
        <w:tab w:val="clear" w:pos="2495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sz w:val="28"/>
      <w:szCs w:val="40"/>
    </w:rPr>
  </w:style>
  <w:style w:type="paragraph" w:customStyle="1" w:styleId="Appendixtitle">
    <w:name w:val="Appendix_title"/>
    <w:basedOn w:val="Annextitle"/>
    <w:next w:val="Normal"/>
    <w:rsid w:val="007C0864"/>
    <w:pPr>
      <w:tabs>
        <w:tab w:val="clear" w:pos="1928"/>
        <w:tab w:val="clear" w:pos="2495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sz w:val="28"/>
      <w:szCs w:val="40"/>
    </w:rPr>
  </w:style>
  <w:style w:type="paragraph" w:customStyle="1" w:styleId="Normalend">
    <w:name w:val="Normal_end"/>
    <w:basedOn w:val="Normal"/>
    <w:qFormat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rFonts w:eastAsia="Times New Roman"/>
      <w:lang w:val="en-US" w:bidi="ar-EG"/>
    </w:rPr>
  </w:style>
  <w:style w:type="paragraph" w:customStyle="1" w:styleId="FigureNo">
    <w:name w:val="Figure_No"/>
    <w:basedOn w:val="Normal"/>
    <w:qFormat/>
    <w:rsid w:val="007C0864"/>
    <w:pPr>
      <w:keepNext/>
      <w:keepLines/>
      <w:spacing w:before="240"/>
      <w:jc w:val="center"/>
    </w:pPr>
    <w:rPr>
      <w:rFonts w:eastAsia="Times New Roman"/>
      <w:lang w:val="en-US"/>
    </w:rPr>
  </w:style>
  <w:style w:type="paragraph" w:customStyle="1" w:styleId="AppendexNo">
    <w:name w:val="Appendex_No"/>
    <w:basedOn w:val="AnnexNo0"/>
    <w:qFormat/>
    <w:rsid w:val="007C0864"/>
  </w:style>
  <w:style w:type="paragraph" w:customStyle="1" w:styleId="signe">
    <w:name w:val="signe"/>
    <w:qFormat/>
    <w:rsid w:val="007C0864"/>
    <w:pPr>
      <w:bidi/>
      <w:spacing w:before="1440" w:line="192" w:lineRule="auto"/>
      <w:ind w:left="4961"/>
      <w:jc w:val="center"/>
    </w:pPr>
    <w:rPr>
      <w:rFonts w:ascii="Times New Roman" w:eastAsia="Times New Roman" w:hAnsi="Times New Roman" w:cs="Traditional Arabic"/>
      <w:sz w:val="22"/>
      <w:szCs w:val="30"/>
      <w:lang w:eastAsia="en-US" w:bidi="ar-SY"/>
    </w:rPr>
  </w:style>
  <w:style w:type="paragraph" w:customStyle="1" w:styleId="DecisionNo">
    <w:name w:val="Decision_No"/>
    <w:basedOn w:val="AttachNo"/>
    <w:qFormat/>
    <w:rsid w:val="007C0864"/>
    <w:rPr>
      <w:lang w:bidi="ar-EG"/>
    </w:rPr>
  </w:style>
  <w:style w:type="paragraph" w:customStyle="1" w:styleId="Decisiontitle">
    <w:name w:val="Decision_title"/>
    <w:basedOn w:val="Attachtitle"/>
    <w:qFormat/>
    <w:rsid w:val="007C0864"/>
  </w:style>
  <w:style w:type="paragraph" w:customStyle="1" w:styleId="CountriesName">
    <w:name w:val="Countries _Name"/>
    <w:basedOn w:val="Normal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eastAsia="Times New Roman"/>
      <w:b/>
      <w:bCs/>
      <w:sz w:val="24"/>
      <w:szCs w:val="32"/>
      <w:lang w:val="en-US"/>
    </w:rPr>
  </w:style>
  <w:style w:type="paragraph" w:customStyle="1" w:styleId="AnnexRef">
    <w:name w:val="Annex_Ref"/>
    <w:qFormat/>
    <w:rsid w:val="007C0864"/>
    <w:pPr>
      <w:bidi/>
      <w:spacing w:before="480" w:line="192" w:lineRule="auto"/>
    </w:pPr>
    <w:rPr>
      <w:rFonts w:ascii="Times New Roman" w:eastAsia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7C0864"/>
    <w:pPr>
      <w:keepNext/>
      <w:keepLines/>
      <w:bidi/>
      <w:jc w:val="center"/>
    </w:pPr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paragraph" w:styleId="ListBullet">
    <w:name w:val="List Bullet"/>
    <w:basedOn w:val="List5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0" w:firstLine="0"/>
      <w:contextualSpacing w:val="0"/>
      <w:textAlignment w:val="auto"/>
    </w:pPr>
    <w:rPr>
      <w:rFonts w:eastAsia="Times New Roman"/>
      <w:lang w:val="en-US"/>
    </w:rPr>
  </w:style>
  <w:style w:type="paragraph" w:customStyle="1" w:styleId="Dash">
    <w:name w:val="Dash"/>
    <w:basedOn w:val="Normal"/>
    <w:qFormat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600"/>
      <w:jc w:val="center"/>
      <w:textAlignment w:val="auto"/>
    </w:pPr>
    <w:rPr>
      <w:rFonts w:eastAsia="Times New Roman"/>
      <w:bCs/>
      <w:noProof/>
      <w:lang w:val="en-US" w:bidi="ar-EG"/>
    </w:rPr>
  </w:style>
  <w:style w:type="paragraph" w:customStyle="1" w:styleId="Tablefin">
    <w:name w:val="Table_fin"/>
    <w:basedOn w:val="Normal"/>
    <w:rsid w:val="007C0864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bidi w:val="0"/>
      <w:spacing w:before="0" w:line="240" w:lineRule="auto"/>
    </w:pPr>
    <w:rPr>
      <w:rFonts w:eastAsia="Times New Roman" w:cs="Times New Roman"/>
      <w:sz w:val="12"/>
      <w:szCs w:val="20"/>
      <w:lang w:val="fr-FR"/>
    </w:rPr>
  </w:style>
  <w:style w:type="paragraph" w:customStyle="1" w:styleId="Agendaitem">
    <w:name w:val="Agenda_item"/>
    <w:qFormat/>
    <w:rsid w:val="007C0864"/>
    <w:pPr>
      <w:bidi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C0864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 Bold" w:eastAsia="Times New Roman" w:hAnsi="Times New Roman Bold"/>
      <w:bCs/>
      <w:sz w:val="24"/>
      <w:szCs w:val="32"/>
      <w:lang w:val="en-US" w:bidi="ar-EG"/>
    </w:rPr>
  </w:style>
  <w:style w:type="character" w:customStyle="1" w:styleId="TablelegendChar">
    <w:name w:val="Table_legend Char"/>
    <w:link w:val="Tablelegend"/>
    <w:rsid w:val="007C0864"/>
    <w:rPr>
      <w:rFonts w:ascii="Times New Roman" w:hAnsi="Times New Roman" w:cs="Traditional Arabic"/>
      <w:sz w:val="22"/>
      <w:szCs w:val="30"/>
      <w:lang w:val="en-GB" w:eastAsia="en-US"/>
    </w:rPr>
  </w:style>
  <w:style w:type="paragraph" w:customStyle="1" w:styleId="Section3">
    <w:name w:val="Section_3‎"/>
    <w:qFormat/>
    <w:rsid w:val="007C0864"/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7C0864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rFonts w:eastAsia="Times New Roman"/>
      <w:sz w:val="28"/>
      <w:szCs w:val="40"/>
      <w:lang w:bidi="ar-EG"/>
    </w:rPr>
  </w:style>
  <w:style w:type="paragraph" w:styleId="List5">
    <w:name w:val="List 5"/>
    <w:basedOn w:val="Normal"/>
    <w:rsid w:val="007C0864"/>
    <w:pPr>
      <w:ind w:left="180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ITU-R\SG-R\Template_RA12_Rec_Aprov_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22090-92BC-4FF4-91D5-DFCCEBFD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Template_RA12_Rec_Aprov_A.dotm</Template>
  <TotalTime>8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vv</dc:creator>
  <cp:lastModifiedBy>Jacqueline Jones Ferrer</cp:lastModifiedBy>
  <cp:revision>16</cp:revision>
  <cp:lastPrinted>2012-01-19T17:53:00Z</cp:lastPrinted>
  <dcterms:created xsi:type="dcterms:W3CDTF">2012-01-19T17:19:00Z</dcterms:created>
  <dcterms:modified xsi:type="dcterms:W3CDTF">2012-01-20T12:44:00Z</dcterms:modified>
</cp:coreProperties>
</file>