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DB" w:rsidRDefault="007C29DB" w:rsidP="00BF3178">
      <w:pPr>
        <w:pStyle w:val="ResNo"/>
        <w:rPr>
          <w:lang w:val="fr-CH"/>
        </w:rPr>
      </w:pPr>
      <w:r w:rsidRPr="00144B99">
        <w:rPr>
          <w:lang w:val="fr-CH"/>
        </w:rPr>
        <w:t>RÉSOLUTION UIT-R 35-</w:t>
      </w:r>
      <w:r w:rsidR="00BF3178">
        <w:rPr>
          <w:lang w:val="fr-CH"/>
        </w:rPr>
        <w:t>3</w:t>
      </w:r>
    </w:p>
    <w:p w:rsidR="007C29DB" w:rsidRPr="007C29DB" w:rsidRDefault="007C29DB" w:rsidP="007C29DB">
      <w:pPr>
        <w:pStyle w:val="Restitle"/>
        <w:rPr>
          <w:lang w:val="fr-CH"/>
        </w:rPr>
      </w:pPr>
      <w:r w:rsidRPr="00144B99">
        <w:rPr>
          <w:lang w:val="fr-CH"/>
        </w:rPr>
        <w:t xml:space="preserve">Organisation des travaux de </w:t>
      </w:r>
      <w:r>
        <w:rPr>
          <w:lang w:val="fr-CH"/>
        </w:rPr>
        <w:t xml:space="preserve">vocabulaire concernant </w:t>
      </w:r>
      <w:r>
        <w:rPr>
          <w:lang w:val="fr-CH"/>
        </w:rPr>
        <w:br/>
      </w:r>
      <w:r w:rsidRPr="00144B99">
        <w:rPr>
          <w:lang w:val="fr-CH"/>
        </w:rPr>
        <w:t>les termes et définitions</w:t>
      </w:r>
    </w:p>
    <w:p w:rsidR="00AA1550" w:rsidRPr="00144B99" w:rsidRDefault="00AA1550" w:rsidP="007C29DB">
      <w:pPr>
        <w:pStyle w:val="Resdate"/>
        <w:rPr>
          <w:lang w:val="fr-CH"/>
        </w:rPr>
      </w:pPr>
      <w:r w:rsidRPr="00144B99">
        <w:rPr>
          <w:lang w:val="fr-CH"/>
        </w:rPr>
        <w:t>(1990</w:t>
      </w:r>
      <w:r w:rsidRPr="00144B99">
        <w:rPr>
          <w:lang w:val="fr-CH"/>
        </w:rPr>
        <w:noBreakHyphen/>
        <w:t>1993-2000-2007</w:t>
      </w:r>
      <w:r w:rsidR="00BF3178">
        <w:rPr>
          <w:lang w:val="fr-CH"/>
        </w:rPr>
        <w:t>-2012</w:t>
      </w:r>
      <w:r w:rsidRPr="00144B99">
        <w:rPr>
          <w:lang w:val="fr-CH"/>
        </w:rPr>
        <w:t>)</w:t>
      </w:r>
    </w:p>
    <w:p w:rsidR="00AA1550" w:rsidRPr="00144B99" w:rsidRDefault="00AA1550" w:rsidP="007C29DB">
      <w:pPr>
        <w:pStyle w:val="Normalaftertitle"/>
        <w:rPr>
          <w:lang w:val="fr-CH"/>
        </w:rPr>
      </w:pPr>
      <w:r w:rsidRPr="00144B99">
        <w:rPr>
          <w:lang w:val="fr-CH"/>
        </w:rPr>
        <w:t>L'Assemblée des radiocommunications de l'UIT,</w:t>
      </w:r>
    </w:p>
    <w:p w:rsidR="00AA1550" w:rsidRPr="00144B99" w:rsidRDefault="00AA1550" w:rsidP="00AA1550">
      <w:pPr>
        <w:pStyle w:val="Call"/>
        <w:rPr>
          <w:lang w:val="fr-CH"/>
        </w:rPr>
      </w:pPr>
      <w:r w:rsidRPr="00144B99">
        <w:rPr>
          <w:lang w:val="fr-CH"/>
        </w:rPr>
        <w:t>reconnaissant</w:t>
      </w:r>
    </w:p>
    <w:p w:rsidR="00AA1550" w:rsidRPr="00144B99" w:rsidRDefault="00AA1550" w:rsidP="007C29DB">
      <w:pPr>
        <w:rPr>
          <w:lang w:val="fr-CH"/>
        </w:rPr>
      </w:pPr>
      <w:r w:rsidRPr="00DF669C">
        <w:rPr>
          <w:i/>
          <w:iCs/>
          <w:lang w:val="fr-CH"/>
        </w:rPr>
        <w:t>a)</w:t>
      </w:r>
      <w:r w:rsidRPr="00144B99">
        <w:rPr>
          <w:lang w:val="fr-CH"/>
        </w:rPr>
        <w:tab/>
        <w:t>l'adoption, par la Conférence de plén</w:t>
      </w:r>
      <w:r w:rsidR="007C29DB">
        <w:rPr>
          <w:lang w:val="fr-CH"/>
        </w:rPr>
        <w:t xml:space="preserve">ipotentiaires, de la Résolution </w:t>
      </w:r>
      <w:r w:rsidRPr="00144B99">
        <w:rPr>
          <w:lang w:val="fr-CH"/>
        </w:rPr>
        <w:t>154 (</w:t>
      </w:r>
      <w:r w:rsidR="00CB6B16">
        <w:t>Rév.</w:t>
      </w:r>
      <w:r w:rsidR="007C29DB">
        <w:t> </w:t>
      </w:r>
      <w:r w:rsidR="00CB6B16">
        <w:t>Guadalajara, 2010</w:t>
      </w:r>
      <w:r w:rsidRPr="00144B99">
        <w:rPr>
          <w:lang w:val="fr-CH"/>
        </w:rPr>
        <w:t xml:space="preserve">) </w:t>
      </w:r>
      <w:r w:rsidRPr="006D6C1E">
        <w:t>«</w:t>
      </w:r>
      <w:r w:rsidRPr="00144B99">
        <w:rPr>
          <w:lang w:val="fr-CH"/>
        </w:rPr>
        <w:t>Utilisation des six langues officielles de l'Union sur un pied d'égalité» en vertu de laquelle le Conseil et le Secrétariat général sont chargés de veiller à assurer l'égalité de traitement des six langues;</w:t>
      </w:r>
    </w:p>
    <w:p w:rsidR="00AA1550" w:rsidRPr="00144B99" w:rsidRDefault="00AA1550" w:rsidP="007C29DB">
      <w:pPr>
        <w:rPr>
          <w:lang w:val="fr-CH"/>
        </w:rPr>
      </w:pPr>
      <w:r w:rsidRPr="00DF669C">
        <w:rPr>
          <w:i/>
          <w:iCs/>
          <w:lang w:val="fr-CH"/>
        </w:rPr>
        <w:t>b)</w:t>
      </w:r>
      <w:r w:rsidRPr="00144B99">
        <w:rPr>
          <w:lang w:val="fr-CH"/>
        </w:rPr>
        <w:tab/>
        <w:t>les décisions prises par le Conseil de l'UIT de centraliser les fonctions d'édition des langues au sein du Secrétariat général (Département des conférences et des publications), les Secteurs étant invités à présenter les textes définitifs en anglais seulement (cela s'applique aussi aux termes et définitions),</w:t>
      </w:r>
    </w:p>
    <w:p w:rsidR="00AA1550" w:rsidRPr="00144B99" w:rsidRDefault="00AA1550" w:rsidP="007C29DB">
      <w:pPr>
        <w:pStyle w:val="Call"/>
        <w:rPr>
          <w:lang w:val="fr-CH"/>
        </w:rPr>
      </w:pPr>
      <w:r w:rsidRPr="00144B99">
        <w:rPr>
          <w:lang w:val="fr-CH"/>
        </w:rPr>
        <w:t>considérant</w:t>
      </w:r>
    </w:p>
    <w:p w:rsidR="00AA1550" w:rsidRPr="00144B99" w:rsidRDefault="00AA1550" w:rsidP="007C29DB">
      <w:pPr>
        <w:rPr>
          <w:lang w:val="fr-CH"/>
        </w:rPr>
      </w:pPr>
      <w:r w:rsidRPr="00DF669C">
        <w:rPr>
          <w:i/>
          <w:iCs/>
          <w:lang w:val="fr-CH"/>
        </w:rPr>
        <w:t>a)</w:t>
      </w:r>
      <w:r w:rsidRPr="00144B99">
        <w:rPr>
          <w:lang w:val="fr-CH"/>
        </w:rPr>
        <w:tab/>
        <w:t>qu'il est important pour les travaux de l'UIT et en particulier ceux du Secteur des radiocommunications qu'il existe, dans la mesure du possible, une coopération avec d'autres organisations concernées s'occupant des termes et définitions;</w:t>
      </w:r>
    </w:p>
    <w:p w:rsidR="00AA1550" w:rsidRPr="00144B99" w:rsidRDefault="00AA1550" w:rsidP="007C29DB">
      <w:pPr>
        <w:rPr>
          <w:lang w:val="fr-CH"/>
        </w:rPr>
      </w:pPr>
      <w:r w:rsidRPr="00DF669C">
        <w:rPr>
          <w:i/>
          <w:iCs/>
          <w:lang w:val="fr-CH"/>
        </w:rPr>
        <w:t>b)</w:t>
      </w:r>
      <w:r w:rsidRPr="00144B99">
        <w:rPr>
          <w:lang w:val="fr-CH"/>
        </w:rPr>
        <w:tab/>
        <w:t>qu'il importe d'éviter tout malentendu au sein de l'UIT et en particulier avec l'Organisation internationale de normalisation (ISO) et la Commission électrotechnique internationale (CEI), dans l'utilisation commune de termes et définitions,</w:t>
      </w:r>
    </w:p>
    <w:p w:rsidR="00AA1550" w:rsidRPr="00144B99" w:rsidRDefault="00AA1550" w:rsidP="007C29DB">
      <w:pPr>
        <w:pStyle w:val="Call"/>
        <w:rPr>
          <w:lang w:val="fr-CH"/>
        </w:rPr>
      </w:pPr>
      <w:r w:rsidRPr="00144B99">
        <w:rPr>
          <w:lang w:val="fr-CH"/>
        </w:rPr>
        <w:t>décide</w:t>
      </w:r>
    </w:p>
    <w:p w:rsidR="00AA1550" w:rsidRPr="00144B99" w:rsidRDefault="00AA1550" w:rsidP="007C29DB">
      <w:pPr>
        <w:rPr>
          <w:lang w:val="fr-CH"/>
        </w:rPr>
      </w:pPr>
      <w:r w:rsidRPr="00DF669C">
        <w:rPr>
          <w:bCs/>
          <w:lang w:val="fr-CH"/>
        </w:rPr>
        <w:t>1</w:t>
      </w:r>
      <w:r w:rsidRPr="00144B99">
        <w:rPr>
          <w:lang w:val="fr-CH"/>
        </w:rPr>
        <w:tab/>
        <w:t>que, dans le cadre de leur mandat, les Commissions d'études des radiocommunications doivent continuer en anglais seulement leurs travaux sur les termes et définitions techniques ou d'exploitation qui peuvent être nécessaires également aux activités de réglementation ainsi que sur les termes spécialisés aussi en anglais, dont elles peuvent avoir besoin dans l'accomplissement de leurs tâches;</w:t>
      </w:r>
    </w:p>
    <w:p w:rsidR="00AA1550" w:rsidRPr="00144B99" w:rsidRDefault="00AA1550" w:rsidP="007C29DB">
      <w:pPr>
        <w:rPr>
          <w:lang w:val="fr-CH"/>
        </w:rPr>
      </w:pPr>
      <w:r w:rsidRPr="00DF669C">
        <w:rPr>
          <w:bCs/>
          <w:lang w:val="fr-CH"/>
        </w:rPr>
        <w:t>2</w:t>
      </w:r>
      <w:r w:rsidRPr="00144B99">
        <w:rPr>
          <w:lang w:val="fr-CH"/>
        </w:rPr>
        <w:tab/>
        <w:t>que chaque Commission d'études des radiocommunications doit assumer la responsabilité de proposer de la terminologie dans son domaine d'intérêt particulier, avec l'assistance du Comité de coordination pour le vocabulaire (CCV) si besoin est (voir la</w:t>
      </w:r>
      <w:r w:rsidR="007C29DB">
        <w:rPr>
          <w:lang w:val="fr-CH"/>
        </w:rPr>
        <w:t> </w:t>
      </w:r>
      <w:r w:rsidRPr="00144B99">
        <w:rPr>
          <w:lang w:val="fr-CH"/>
        </w:rPr>
        <w:t>Résolution</w:t>
      </w:r>
      <w:r w:rsidR="007C29DB">
        <w:rPr>
          <w:lang w:val="fr-CH"/>
        </w:rPr>
        <w:t> </w:t>
      </w:r>
      <w:r w:rsidRPr="00144B99">
        <w:rPr>
          <w:lang w:val="fr-CH"/>
        </w:rPr>
        <w:t>UIT-R 36);</w:t>
      </w:r>
    </w:p>
    <w:p w:rsidR="00AA1550" w:rsidRPr="00144B99" w:rsidRDefault="00AA1550" w:rsidP="000877C6">
      <w:pPr>
        <w:rPr>
          <w:lang w:val="fr-CH"/>
        </w:rPr>
      </w:pPr>
      <w:r w:rsidRPr="00DF669C">
        <w:rPr>
          <w:bCs/>
          <w:lang w:val="fr-CH"/>
        </w:rPr>
        <w:t>3</w:t>
      </w:r>
      <w:r w:rsidRPr="00144B99">
        <w:rPr>
          <w:lang w:val="fr-CH"/>
        </w:rPr>
        <w:tab/>
        <w:t>que chaque Commission d'études des radiocommunications doit désigner un Rapporteur permanent pour le vocabulaire, chargé de coordonner les travaux de sa Commission d'études concernant les termes et définitions ainsi que les sujets analogues et d'assurer la liaison avec l'extérieur dans ce domaine;</w:t>
      </w:r>
    </w:p>
    <w:p w:rsidR="00AA1550" w:rsidRPr="00144B99" w:rsidRDefault="00AA1550" w:rsidP="000877C6">
      <w:pPr>
        <w:rPr>
          <w:lang w:val="fr-CH"/>
        </w:rPr>
      </w:pPr>
      <w:r w:rsidRPr="00DF669C">
        <w:rPr>
          <w:bCs/>
          <w:lang w:val="fr-CH"/>
        </w:rPr>
        <w:t>4</w:t>
      </w:r>
      <w:r w:rsidRPr="00144B99">
        <w:rPr>
          <w:lang w:val="fr-CH"/>
        </w:rPr>
        <w:tab/>
        <w:t>que les tâches confiées au Rapporteur pour le vocabulaire sont définies dans l'Annexe 1;</w:t>
      </w:r>
    </w:p>
    <w:p w:rsidR="00AA1550" w:rsidRPr="00144B99" w:rsidRDefault="00AA1550" w:rsidP="000877C6">
      <w:pPr>
        <w:rPr>
          <w:lang w:val="fr-CH"/>
        </w:rPr>
      </w:pPr>
      <w:r w:rsidRPr="00DF669C">
        <w:rPr>
          <w:bCs/>
          <w:lang w:val="fr-CH"/>
        </w:rPr>
        <w:t>5</w:t>
      </w:r>
      <w:r w:rsidRPr="00144B99">
        <w:rPr>
          <w:lang w:val="fr-CH"/>
        </w:rPr>
        <w:tab/>
        <w:t>que chaque Commission d'études des radiocommunications doit examiner les termes figurant dans ses textes et proposer des définitions, si nécessaire, ou au moins expliquer les notions nouvelles et clarifier les textes ambigus e</w:t>
      </w:r>
      <w:r>
        <w:rPr>
          <w:lang w:val="fr-CH"/>
        </w:rPr>
        <w:t>xprimant des notions existantes;</w:t>
      </w:r>
    </w:p>
    <w:p w:rsidR="00AA1550" w:rsidRPr="00144B99" w:rsidRDefault="00AA1550" w:rsidP="00B950C8">
      <w:pPr>
        <w:rPr>
          <w:lang w:val="fr-CH"/>
        </w:rPr>
      </w:pPr>
      <w:r w:rsidRPr="00DF669C">
        <w:rPr>
          <w:bCs/>
          <w:lang w:val="fr-CH"/>
        </w:rPr>
        <w:lastRenderedPageBreak/>
        <w:t>6</w:t>
      </w:r>
      <w:r w:rsidRPr="00144B99">
        <w:rPr>
          <w:lang w:val="fr-CH"/>
        </w:rPr>
        <w:tab/>
        <w:t>que, lorsque plusieurs Commissions d'études des radiocommunications définissent le même terme et/ou la même notion, elles doivent s'efforcer de choisir un seul terme et une seule définition qui soient acceptables pour toutes les Commissions d'études des radiocommunications concernées;</w:t>
      </w:r>
    </w:p>
    <w:p w:rsidR="00AA1550" w:rsidRPr="00144B99" w:rsidRDefault="00AA1550" w:rsidP="00B950C8">
      <w:pPr>
        <w:rPr>
          <w:lang w:val="fr-CH"/>
        </w:rPr>
      </w:pPr>
      <w:r w:rsidRPr="00DF669C">
        <w:rPr>
          <w:bCs/>
          <w:lang w:val="fr-CH"/>
        </w:rPr>
        <w:t>7</w:t>
      </w:r>
      <w:r w:rsidRPr="00144B99">
        <w:rPr>
          <w:lang w:val="fr-CH"/>
        </w:rPr>
        <w:tab/>
        <w:t>que, lors du choix des termes et de l'élaboration des définitions, la Commission d'études des radiocommunications tiendra compte de l'usage établi des termes et définitions existant à l'UIT ainsi que des termes et définitions qui figurent dans le Vocabulaire électrotechnique international (VEI);</w:t>
      </w:r>
    </w:p>
    <w:p w:rsidR="00AA1550" w:rsidRPr="00144B99" w:rsidRDefault="00AA1550" w:rsidP="00B950C8">
      <w:pPr>
        <w:rPr>
          <w:lang w:val="fr-CH"/>
        </w:rPr>
      </w:pPr>
      <w:r w:rsidRPr="00DF669C">
        <w:rPr>
          <w:bCs/>
          <w:lang w:val="fr-CH"/>
        </w:rPr>
        <w:t>8</w:t>
      </w:r>
      <w:r w:rsidRPr="00144B99">
        <w:rPr>
          <w:lang w:val="fr-CH"/>
        </w:rPr>
        <w:tab/>
        <w:t>que le BR doit recueillir tous les nouveaux termes et définitions proposés par les Commissions d'études des radiocommunications et les communiquer au CCV (voir la</w:t>
      </w:r>
      <w:r w:rsidR="00B950C8">
        <w:rPr>
          <w:lang w:val="fr-CH"/>
        </w:rPr>
        <w:t> </w:t>
      </w:r>
      <w:r w:rsidRPr="00144B99">
        <w:rPr>
          <w:lang w:val="fr-CH"/>
        </w:rPr>
        <w:t>Résolution UIT-R 36) qui fera fonction d'interface avec la CEI;</w:t>
      </w:r>
    </w:p>
    <w:p w:rsidR="00AA1550" w:rsidRPr="00144B99" w:rsidRDefault="00AA1550" w:rsidP="00B950C8">
      <w:pPr>
        <w:rPr>
          <w:lang w:val="fr-CH"/>
        </w:rPr>
      </w:pPr>
      <w:r w:rsidRPr="00DF669C">
        <w:rPr>
          <w:bCs/>
          <w:lang w:val="fr-CH"/>
        </w:rPr>
        <w:t>9</w:t>
      </w:r>
      <w:r w:rsidRPr="00144B99">
        <w:rPr>
          <w:lang w:val="fr-CH"/>
        </w:rPr>
        <w:tab/>
        <w:t>que, en étroite collaboration avec le Secrétariat général de l'UIT (Département des conférences et des publicatio</w:t>
      </w:r>
      <w:r w:rsidR="00B950C8">
        <w:rPr>
          <w:lang w:val="fr-CH"/>
        </w:rPr>
        <w:t xml:space="preserve">ns), le CCV (voir la Résolution </w:t>
      </w:r>
      <w:r w:rsidRPr="00144B99">
        <w:rPr>
          <w:lang w:val="fr-CH"/>
        </w:rPr>
        <w:t>UIT-R 36) entrera en relation avec les différents Rapporteurs pour le vocabulaire et, si nécessaire, encouragera des réunions d'experts, lorsque des incohérences sont constatées entre les termes et définitions au Secteur des radiocommunications, au Secteur de la normalisation des télécommunications ou à la CEI. Ces efforts de conciliation ont pour but la recherche d'un accord, dans la mesure où un accord est réalisable, les divergences qui subsistent étant dûment notées;</w:t>
      </w:r>
    </w:p>
    <w:p w:rsidR="00AA1550" w:rsidRPr="00144B99" w:rsidRDefault="00AA1550" w:rsidP="00B950C8">
      <w:pPr>
        <w:rPr>
          <w:lang w:val="fr-CH"/>
        </w:rPr>
      </w:pPr>
      <w:r w:rsidRPr="00DF669C">
        <w:rPr>
          <w:bCs/>
          <w:lang w:val="fr-CH"/>
        </w:rPr>
        <w:t>10</w:t>
      </w:r>
      <w:r w:rsidRPr="00144B99">
        <w:rPr>
          <w:lang w:val="fr-CH"/>
        </w:rPr>
        <w:tab/>
        <w:t>que les Commissions d'études des radiocommunications, les administrations et autres participants aux travaux du Secteur des radiocommunications peuvent soumettre au CCV (voir la</w:t>
      </w:r>
      <w:r w:rsidR="00B950C8">
        <w:rPr>
          <w:lang w:val="fr-CH"/>
        </w:rPr>
        <w:t> </w:t>
      </w:r>
      <w:r w:rsidRPr="00144B99">
        <w:rPr>
          <w:lang w:val="fr-CH"/>
        </w:rPr>
        <w:t>Résolution </w:t>
      </w:r>
      <w:r>
        <w:rPr>
          <w:lang w:val="fr-CH"/>
        </w:rPr>
        <w:t>UIT</w:t>
      </w:r>
      <w:r w:rsidRPr="00144B99">
        <w:rPr>
          <w:lang w:val="fr-CH"/>
        </w:rPr>
        <w:t>-R 36) des contributions relatives au vocabulaire et sujets analogues;</w:t>
      </w:r>
    </w:p>
    <w:p w:rsidR="00AA1550" w:rsidRDefault="00AA1550" w:rsidP="00B950C8">
      <w:pPr>
        <w:rPr>
          <w:ins w:id="0" w:author="Sane, Marie Henriette" w:date="2011-11-14T14:12:00Z"/>
          <w:lang w:val="fr-CH"/>
        </w:rPr>
      </w:pPr>
      <w:r w:rsidRPr="00DF669C">
        <w:rPr>
          <w:bCs/>
          <w:lang w:val="fr-CH"/>
        </w:rPr>
        <w:t>11</w:t>
      </w:r>
      <w:r w:rsidRPr="00144B99">
        <w:rPr>
          <w:lang w:val="fr-CH"/>
        </w:rPr>
        <w:tab/>
        <w:t>que les Rapporteurs pour le vocabulaire doivent prendre en compte les listes de termes et définitions nouveaux disponibles auprès de tel ou tel Secteur de l'UIT ainsi que les projets de chapitres du VEI afin d'assurer la cohérence de la terminologie utilisée par le Secteur des radiocommunications chaque fois que cela est possible.</w:t>
      </w:r>
    </w:p>
    <w:p w:rsidR="00915D5D" w:rsidRDefault="00915D5D" w:rsidP="00B950C8">
      <w:pPr>
        <w:rPr>
          <w:ins w:id="1" w:author="Sane, Marie Henriette" w:date="2011-11-14T14:13:00Z"/>
          <w:lang w:val="fr-CH"/>
        </w:rPr>
      </w:pPr>
    </w:p>
    <w:p w:rsidR="00915D5D" w:rsidRPr="00144B99" w:rsidRDefault="00915D5D" w:rsidP="00B950C8">
      <w:pPr>
        <w:rPr>
          <w:lang w:val="fr-CH"/>
        </w:rPr>
      </w:pPr>
    </w:p>
    <w:p w:rsidR="00AA1550" w:rsidRDefault="00AA1550" w:rsidP="00AA1550">
      <w:pPr>
        <w:pStyle w:val="AnnexNo"/>
        <w:rPr>
          <w:lang w:val="fr-CH"/>
        </w:rPr>
      </w:pPr>
      <w:r w:rsidRPr="00144B99">
        <w:rPr>
          <w:lang w:val="fr-CH"/>
        </w:rPr>
        <w:t>Annexe 1</w:t>
      </w:r>
    </w:p>
    <w:p w:rsidR="00AA1550" w:rsidRPr="00144B99" w:rsidRDefault="00AA1550" w:rsidP="00B950C8">
      <w:pPr>
        <w:pStyle w:val="Annextitle"/>
        <w:rPr>
          <w:lang w:val="fr-CH"/>
        </w:rPr>
      </w:pPr>
      <w:r w:rsidRPr="00144B99">
        <w:rPr>
          <w:lang w:val="fr-CH"/>
        </w:rPr>
        <w:t>Tâches confiées aux Rapporteurs pour le vocabulaire</w:t>
      </w:r>
    </w:p>
    <w:p w:rsidR="00AA1550" w:rsidRPr="00144B99" w:rsidRDefault="00AA1550" w:rsidP="00B950C8">
      <w:pPr>
        <w:pStyle w:val="Normalaftertitle"/>
        <w:rPr>
          <w:lang w:val="fr-CH"/>
        </w:rPr>
      </w:pPr>
      <w:r w:rsidRPr="00DF669C">
        <w:rPr>
          <w:bCs/>
          <w:lang w:val="fr-CH"/>
        </w:rPr>
        <w:t>1</w:t>
      </w:r>
      <w:r w:rsidRPr="00144B99">
        <w:rPr>
          <w:lang w:val="fr-CH"/>
        </w:rPr>
        <w:tab/>
        <w:t>Les Rapporteurs doivent étudier le vocabulaire et les sujets analogues qui leur sont communiqués par:</w:t>
      </w:r>
    </w:p>
    <w:p w:rsidR="00AA1550" w:rsidRPr="00144B99" w:rsidRDefault="00AA1550" w:rsidP="00AA1550">
      <w:pPr>
        <w:pStyle w:val="enumlev1"/>
        <w:tabs>
          <w:tab w:val="left" w:pos="3544"/>
        </w:tabs>
        <w:rPr>
          <w:lang w:val="fr-CH"/>
        </w:rPr>
      </w:pPr>
      <w:r w:rsidRPr="00144B99">
        <w:rPr>
          <w:lang w:val="fr-CH"/>
        </w:rPr>
        <w:t>–</w:t>
      </w:r>
      <w:r w:rsidRPr="00144B99">
        <w:rPr>
          <w:lang w:val="fr-CH"/>
        </w:rPr>
        <w:tab/>
        <w:t>les groupes de travail ou groupes d'action d'une même Commission d'études des radiocommunications;</w:t>
      </w:r>
    </w:p>
    <w:p w:rsidR="00AA1550" w:rsidRPr="00144B99" w:rsidRDefault="00AA1550" w:rsidP="00AA1550">
      <w:pPr>
        <w:pStyle w:val="enumlev1"/>
        <w:tabs>
          <w:tab w:val="left" w:pos="3544"/>
        </w:tabs>
        <w:rPr>
          <w:lang w:val="fr-CH"/>
        </w:rPr>
      </w:pPr>
      <w:r w:rsidRPr="00144B99">
        <w:rPr>
          <w:lang w:val="fr-CH"/>
        </w:rPr>
        <w:t>–</w:t>
      </w:r>
      <w:r w:rsidRPr="00144B99">
        <w:rPr>
          <w:lang w:val="fr-CH"/>
        </w:rPr>
        <w:tab/>
        <w:t>la Commission d'études des radiocommunications elle-même;</w:t>
      </w:r>
    </w:p>
    <w:p w:rsidR="00AA1550" w:rsidRPr="00144B99" w:rsidRDefault="00AA1550" w:rsidP="00AA1550">
      <w:pPr>
        <w:pStyle w:val="enumlev1"/>
        <w:tabs>
          <w:tab w:val="left" w:pos="3544"/>
        </w:tabs>
        <w:rPr>
          <w:lang w:val="fr-CH"/>
        </w:rPr>
      </w:pPr>
      <w:r w:rsidRPr="00144B99">
        <w:rPr>
          <w:lang w:val="fr-CH"/>
        </w:rPr>
        <w:t>–</w:t>
      </w:r>
      <w:r w:rsidRPr="00144B99">
        <w:rPr>
          <w:lang w:val="fr-CH"/>
        </w:rPr>
        <w:tab/>
        <w:t>le Rapporteur pour le vocabulaire d'une autre Commission d'études des radiocommunications;</w:t>
      </w:r>
    </w:p>
    <w:p w:rsidR="00AA1550" w:rsidRPr="00144B99" w:rsidRDefault="00B950C8" w:rsidP="00AA1550">
      <w:pPr>
        <w:pStyle w:val="enumlev1"/>
        <w:tabs>
          <w:tab w:val="left" w:pos="3544"/>
        </w:tabs>
        <w:rPr>
          <w:lang w:val="fr-CH"/>
        </w:rPr>
      </w:pPr>
      <w:r>
        <w:rPr>
          <w:lang w:val="fr-CH"/>
        </w:rPr>
        <w:t>–</w:t>
      </w:r>
      <w:r>
        <w:rPr>
          <w:lang w:val="fr-CH"/>
        </w:rPr>
        <w:tab/>
        <w:t xml:space="preserve">le CCV (voir la Résolution </w:t>
      </w:r>
      <w:r w:rsidR="00AA1550" w:rsidRPr="00144B99">
        <w:rPr>
          <w:lang w:val="fr-CH"/>
        </w:rPr>
        <w:t>UIT-R 36).</w:t>
      </w:r>
    </w:p>
    <w:p w:rsidR="00AA1550" w:rsidRPr="00144B99" w:rsidRDefault="00AA1550" w:rsidP="00B950C8">
      <w:pPr>
        <w:rPr>
          <w:lang w:val="fr-CH"/>
        </w:rPr>
      </w:pPr>
      <w:r w:rsidRPr="00DF669C">
        <w:rPr>
          <w:bCs/>
          <w:lang w:val="fr-CH"/>
        </w:rPr>
        <w:t>2</w:t>
      </w:r>
      <w:r w:rsidRPr="00144B99">
        <w:rPr>
          <w:lang w:val="fr-CH"/>
        </w:rPr>
        <w:tab/>
        <w:t>Les Rapporteurs doivent être chargés de la coordination du vocabulaire et des sujets analogues au sein de leur propre Commission d'études des radiocommunications ainsi qu'avec d'autres Commissions d'études des radiocommunications, l'objectif étant d'obtenir l'accord des Commissions d'études concernées sur les termes et définitions proposés.</w:t>
      </w:r>
    </w:p>
    <w:p w:rsidR="00915D5D" w:rsidRPr="00D66C80" w:rsidRDefault="00AA1550" w:rsidP="00D66C80">
      <w:pPr>
        <w:rPr>
          <w:lang w:val="fr-CH"/>
        </w:rPr>
      </w:pPr>
      <w:r w:rsidRPr="00DF669C">
        <w:rPr>
          <w:bCs/>
          <w:lang w:val="fr-CH"/>
        </w:rPr>
        <w:lastRenderedPageBreak/>
        <w:t>3</w:t>
      </w:r>
      <w:r w:rsidRPr="00144B99">
        <w:rPr>
          <w:lang w:val="fr-CH"/>
        </w:rPr>
        <w:tab/>
        <w:t xml:space="preserve">Les Rapporteurs sont chargés de la liaison entre leur Commission d'études des radiocommunications et le CCV </w:t>
      </w:r>
      <w:r>
        <w:rPr>
          <w:lang w:val="fr-CH"/>
        </w:rPr>
        <w:t>(</w:t>
      </w:r>
      <w:r w:rsidR="00B950C8">
        <w:rPr>
          <w:lang w:val="fr-CH"/>
        </w:rPr>
        <w:t xml:space="preserve">voir la Résolution </w:t>
      </w:r>
      <w:r w:rsidRPr="00144B99">
        <w:rPr>
          <w:lang w:val="fr-CH"/>
        </w:rPr>
        <w:t>UIT-R 36</w:t>
      </w:r>
      <w:r>
        <w:rPr>
          <w:lang w:val="fr-CH"/>
        </w:rPr>
        <w:t>)</w:t>
      </w:r>
      <w:r w:rsidRPr="00144B99">
        <w:rPr>
          <w:lang w:val="fr-CH"/>
        </w:rPr>
        <w:t xml:space="preserve"> et sont encouragés à participer à des réunions de type présen</w:t>
      </w:r>
      <w:r w:rsidR="00B950C8">
        <w:rPr>
          <w:lang w:val="fr-CH"/>
        </w:rPr>
        <w:t xml:space="preserve">tiel du CCV (voir la Résolution </w:t>
      </w:r>
      <w:r w:rsidRPr="00144B99">
        <w:rPr>
          <w:lang w:val="fr-CH"/>
        </w:rPr>
        <w:t>UIT-R 36), le cas échéant.</w:t>
      </w:r>
    </w:p>
    <w:sectPr w:rsidR="00915D5D" w:rsidRPr="00D66C80">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50" w:rsidRDefault="00AA1550">
      <w:r>
        <w:separator/>
      </w:r>
    </w:p>
  </w:endnote>
  <w:endnote w:type="continuationSeparator" w:id="0">
    <w:p w:rsidR="00AA1550" w:rsidRDefault="00AA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50" w:rsidRPr="008C16D9" w:rsidRDefault="00AA1550">
    <w:pPr>
      <w:rPr>
        <w:lang w:val="en-US"/>
      </w:rPr>
    </w:pPr>
    <w:r>
      <w:fldChar w:fldCharType="begin"/>
    </w:r>
    <w:r w:rsidRPr="008C16D9">
      <w:rPr>
        <w:lang w:val="en-US"/>
      </w:rPr>
      <w:instrText xml:space="preserve"> FILENAME \p  \* MERGEFORMAT </w:instrText>
    </w:r>
    <w:r>
      <w:fldChar w:fldCharType="separate"/>
    </w:r>
    <w:r w:rsidR="00621FE3">
      <w:rPr>
        <w:noProof/>
        <w:lang w:val="en-US"/>
      </w:rPr>
      <w:t>P:\FRA\ITU-R\SG-R\CCV\1000\1004AN03F.docx</w:t>
    </w:r>
    <w:r>
      <w:fldChar w:fldCharType="end"/>
    </w:r>
    <w:r w:rsidRPr="008C16D9">
      <w:rPr>
        <w:lang w:val="en-US"/>
      </w:rPr>
      <w:tab/>
    </w:r>
    <w:r>
      <w:fldChar w:fldCharType="begin"/>
    </w:r>
    <w:r>
      <w:instrText xml:space="preserve"> SAVEDATE \@ DD.MM.YY </w:instrText>
    </w:r>
    <w:r>
      <w:fldChar w:fldCharType="separate"/>
    </w:r>
    <w:r w:rsidR="00BF3178">
      <w:rPr>
        <w:noProof/>
      </w:rPr>
      <w:t>20.01.12</w:t>
    </w:r>
    <w:r>
      <w:fldChar w:fldCharType="end"/>
    </w:r>
    <w:r w:rsidRPr="008C16D9">
      <w:rPr>
        <w:lang w:val="en-US"/>
      </w:rPr>
      <w:tab/>
    </w:r>
    <w:r>
      <w:fldChar w:fldCharType="begin"/>
    </w:r>
    <w:r>
      <w:instrText xml:space="preserve"> PRINTDATE \@ DD.MM.YY </w:instrText>
    </w:r>
    <w:r>
      <w:fldChar w:fldCharType="separate"/>
    </w:r>
    <w:r w:rsidR="00621FE3">
      <w:rPr>
        <w:noProof/>
      </w:rPr>
      <w:t>30.11.11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7E" w:rsidRPr="00BF3178" w:rsidRDefault="003B337E" w:rsidP="00BF3178">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50" w:rsidRPr="00DA0B1B" w:rsidRDefault="00AA1550" w:rsidP="00DA0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50" w:rsidRDefault="00AA1550">
      <w:r>
        <w:rPr>
          <w:b/>
        </w:rPr>
        <w:t>_______________</w:t>
      </w:r>
    </w:p>
  </w:footnote>
  <w:footnote w:type="continuationSeparator" w:id="0">
    <w:p w:rsidR="00AA1550" w:rsidRDefault="00AA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B" w:rsidRDefault="00DA0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50" w:rsidRDefault="00AA1550">
    <w:pPr>
      <w:pStyle w:val="Header"/>
    </w:pPr>
    <w:r>
      <w:fldChar w:fldCharType="begin"/>
    </w:r>
    <w:r>
      <w:instrText xml:space="preserve"> PAGE  \* MERGEFORMAT </w:instrText>
    </w:r>
    <w:r>
      <w:fldChar w:fldCharType="separate"/>
    </w:r>
    <w:r w:rsidR="00BF3178">
      <w:rPr>
        <w:noProof/>
      </w:rPr>
      <w:t>2</w:t>
    </w:r>
    <w:r>
      <w:fldChar w:fldCharType="end"/>
    </w:r>
  </w:p>
  <w:p w:rsidR="00AA1550" w:rsidRDefault="00AA1550" w:rsidP="00621F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B" w:rsidRDefault="00DA0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7A"/>
    <w:rsid w:val="00006711"/>
    <w:rsid w:val="000877C6"/>
    <w:rsid w:val="000B1F11"/>
    <w:rsid w:val="0013523C"/>
    <w:rsid w:val="00160694"/>
    <w:rsid w:val="001D7AC9"/>
    <w:rsid w:val="00312771"/>
    <w:rsid w:val="003644F8"/>
    <w:rsid w:val="003B337E"/>
    <w:rsid w:val="00530E6D"/>
    <w:rsid w:val="005407FF"/>
    <w:rsid w:val="005A46FB"/>
    <w:rsid w:val="00621FE3"/>
    <w:rsid w:val="006949BF"/>
    <w:rsid w:val="006B7103"/>
    <w:rsid w:val="006D6C1E"/>
    <w:rsid w:val="006F73A7"/>
    <w:rsid w:val="00784A77"/>
    <w:rsid w:val="007C29DB"/>
    <w:rsid w:val="00840A51"/>
    <w:rsid w:val="00852305"/>
    <w:rsid w:val="008962EE"/>
    <w:rsid w:val="008B0F62"/>
    <w:rsid w:val="008C16D9"/>
    <w:rsid w:val="008C5FD1"/>
    <w:rsid w:val="00915D5D"/>
    <w:rsid w:val="00993979"/>
    <w:rsid w:val="009B5377"/>
    <w:rsid w:val="00A2197A"/>
    <w:rsid w:val="00A769F2"/>
    <w:rsid w:val="00AA1550"/>
    <w:rsid w:val="00B950C8"/>
    <w:rsid w:val="00BA0164"/>
    <w:rsid w:val="00BF3178"/>
    <w:rsid w:val="00CB6B16"/>
    <w:rsid w:val="00D278A9"/>
    <w:rsid w:val="00D32DD4"/>
    <w:rsid w:val="00D54910"/>
    <w:rsid w:val="00D66C80"/>
    <w:rsid w:val="00DA0B1B"/>
    <w:rsid w:val="00DC4CBD"/>
    <w:rsid w:val="00EC0EB4"/>
    <w:rsid w:val="00F76D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D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15D5D"/>
    <w:pPr>
      <w:keepNext/>
      <w:keepLines/>
      <w:spacing w:before="280"/>
      <w:ind w:left="1134" w:hanging="1134"/>
      <w:outlineLvl w:val="0"/>
    </w:pPr>
    <w:rPr>
      <w:b/>
      <w:sz w:val="28"/>
    </w:rPr>
  </w:style>
  <w:style w:type="paragraph" w:styleId="Heading2">
    <w:name w:val="heading 2"/>
    <w:basedOn w:val="Heading1"/>
    <w:next w:val="Normal"/>
    <w:qFormat/>
    <w:rsid w:val="00915D5D"/>
    <w:pPr>
      <w:spacing w:before="200"/>
      <w:outlineLvl w:val="1"/>
    </w:pPr>
    <w:rPr>
      <w:sz w:val="24"/>
    </w:rPr>
  </w:style>
  <w:style w:type="paragraph" w:styleId="Heading3">
    <w:name w:val="heading 3"/>
    <w:basedOn w:val="Heading1"/>
    <w:next w:val="Normal"/>
    <w:qFormat/>
    <w:rsid w:val="00915D5D"/>
    <w:pPr>
      <w:tabs>
        <w:tab w:val="clear" w:pos="1134"/>
      </w:tabs>
      <w:spacing w:before="200"/>
      <w:outlineLvl w:val="2"/>
    </w:pPr>
    <w:rPr>
      <w:sz w:val="24"/>
    </w:rPr>
  </w:style>
  <w:style w:type="paragraph" w:styleId="Heading4">
    <w:name w:val="heading 4"/>
    <w:basedOn w:val="Heading3"/>
    <w:next w:val="Normal"/>
    <w:qFormat/>
    <w:rsid w:val="00915D5D"/>
    <w:pPr>
      <w:outlineLvl w:val="3"/>
    </w:pPr>
  </w:style>
  <w:style w:type="paragraph" w:styleId="Heading5">
    <w:name w:val="heading 5"/>
    <w:basedOn w:val="Heading4"/>
    <w:next w:val="Normal"/>
    <w:qFormat/>
    <w:rsid w:val="00915D5D"/>
    <w:pPr>
      <w:outlineLvl w:val="4"/>
    </w:pPr>
  </w:style>
  <w:style w:type="paragraph" w:styleId="Heading6">
    <w:name w:val="heading 6"/>
    <w:basedOn w:val="Heading4"/>
    <w:next w:val="Normal"/>
    <w:qFormat/>
    <w:rsid w:val="00915D5D"/>
    <w:pPr>
      <w:outlineLvl w:val="5"/>
    </w:pPr>
  </w:style>
  <w:style w:type="paragraph" w:styleId="Heading7">
    <w:name w:val="heading 7"/>
    <w:basedOn w:val="Heading6"/>
    <w:next w:val="Normal"/>
    <w:qFormat/>
    <w:rsid w:val="00915D5D"/>
    <w:pPr>
      <w:outlineLvl w:val="6"/>
    </w:pPr>
  </w:style>
  <w:style w:type="paragraph" w:styleId="Heading8">
    <w:name w:val="heading 8"/>
    <w:basedOn w:val="Heading6"/>
    <w:next w:val="Normal"/>
    <w:qFormat/>
    <w:rsid w:val="00915D5D"/>
    <w:pPr>
      <w:outlineLvl w:val="7"/>
    </w:pPr>
  </w:style>
  <w:style w:type="paragraph" w:styleId="Heading9">
    <w:name w:val="heading 9"/>
    <w:basedOn w:val="Heading6"/>
    <w:next w:val="Normal"/>
    <w:qFormat/>
    <w:rsid w:val="00915D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15D5D"/>
    <w:pPr>
      <w:keepNext/>
      <w:keepLines/>
      <w:spacing w:before="480" w:after="80"/>
      <w:jc w:val="center"/>
    </w:pPr>
    <w:rPr>
      <w:caps/>
      <w:sz w:val="28"/>
    </w:rPr>
  </w:style>
  <w:style w:type="paragraph" w:customStyle="1" w:styleId="Annexref">
    <w:name w:val="Annex_ref"/>
    <w:basedOn w:val="Normal"/>
    <w:next w:val="Normal"/>
    <w:rsid w:val="00915D5D"/>
    <w:pPr>
      <w:keepNext/>
      <w:keepLines/>
      <w:spacing w:after="280"/>
      <w:jc w:val="center"/>
    </w:pPr>
  </w:style>
  <w:style w:type="paragraph" w:customStyle="1" w:styleId="Annextitle">
    <w:name w:val="Annex_title"/>
    <w:basedOn w:val="Normal"/>
    <w:next w:val="Normal"/>
    <w:rsid w:val="00915D5D"/>
    <w:pPr>
      <w:keepNext/>
      <w:keepLines/>
      <w:spacing w:before="240" w:after="280"/>
      <w:jc w:val="center"/>
    </w:pPr>
    <w:rPr>
      <w:rFonts w:ascii="Times New Roman Bold" w:hAnsi="Times New Roman Bold"/>
      <w:b/>
      <w:sz w:val="28"/>
    </w:rPr>
  </w:style>
  <w:style w:type="character" w:customStyle="1" w:styleId="Appdef">
    <w:name w:val="App_def"/>
    <w:rsid w:val="00915D5D"/>
    <w:rPr>
      <w:rFonts w:ascii="Times New Roman" w:hAnsi="Times New Roman"/>
      <w:b/>
    </w:rPr>
  </w:style>
  <w:style w:type="character" w:customStyle="1" w:styleId="Appref">
    <w:name w:val="App_ref"/>
    <w:basedOn w:val="DefaultParagraphFont"/>
    <w:rsid w:val="00915D5D"/>
  </w:style>
  <w:style w:type="paragraph" w:customStyle="1" w:styleId="AppendixNo">
    <w:name w:val="Appendix_No"/>
    <w:basedOn w:val="AnnexNo"/>
    <w:next w:val="Annexref"/>
    <w:rsid w:val="00915D5D"/>
  </w:style>
  <w:style w:type="paragraph" w:customStyle="1" w:styleId="Appendixref">
    <w:name w:val="Appendix_ref"/>
    <w:basedOn w:val="Annexref"/>
    <w:next w:val="Annextitle"/>
    <w:rsid w:val="00915D5D"/>
  </w:style>
  <w:style w:type="paragraph" w:customStyle="1" w:styleId="Appendixtitle">
    <w:name w:val="Appendix_title"/>
    <w:basedOn w:val="Annextitle"/>
    <w:next w:val="Normal"/>
    <w:rsid w:val="00915D5D"/>
  </w:style>
  <w:style w:type="character" w:customStyle="1" w:styleId="Artdef">
    <w:name w:val="Art_def"/>
    <w:rsid w:val="00915D5D"/>
    <w:rPr>
      <w:rFonts w:ascii="Times New Roman" w:hAnsi="Times New Roman"/>
      <w:b/>
    </w:rPr>
  </w:style>
  <w:style w:type="paragraph" w:customStyle="1" w:styleId="Artheading">
    <w:name w:val="Art_heading"/>
    <w:basedOn w:val="Normal"/>
    <w:next w:val="Normal"/>
    <w:rsid w:val="00915D5D"/>
    <w:pPr>
      <w:spacing w:before="480"/>
      <w:jc w:val="center"/>
    </w:pPr>
    <w:rPr>
      <w:rFonts w:ascii="Times New Roman Bold" w:hAnsi="Times New Roman Bold"/>
      <w:b/>
      <w:sz w:val="28"/>
    </w:rPr>
  </w:style>
  <w:style w:type="paragraph" w:customStyle="1" w:styleId="ArtNo">
    <w:name w:val="Art_No"/>
    <w:basedOn w:val="Normal"/>
    <w:next w:val="Normal"/>
    <w:rsid w:val="00915D5D"/>
    <w:pPr>
      <w:keepNext/>
      <w:keepLines/>
      <w:spacing w:before="480"/>
      <w:jc w:val="center"/>
    </w:pPr>
    <w:rPr>
      <w:caps/>
      <w:sz w:val="28"/>
    </w:rPr>
  </w:style>
  <w:style w:type="character" w:customStyle="1" w:styleId="Artref">
    <w:name w:val="Art_ref"/>
    <w:basedOn w:val="DefaultParagraphFont"/>
    <w:rsid w:val="00915D5D"/>
  </w:style>
  <w:style w:type="paragraph" w:customStyle="1" w:styleId="Arttitle">
    <w:name w:val="Art_title"/>
    <w:basedOn w:val="Normal"/>
    <w:next w:val="Normal"/>
    <w:rsid w:val="00915D5D"/>
    <w:pPr>
      <w:keepNext/>
      <w:keepLines/>
      <w:spacing w:before="240"/>
      <w:jc w:val="center"/>
    </w:pPr>
    <w:rPr>
      <w:b/>
      <w:sz w:val="28"/>
    </w:rPr>
  </w:style>
  <w:style w:type="paragraph" w:customStyle="1" w:styleId="ASN1">
    <w:name w:val="ASN.1"/>
    <w:basedOn w:val="Normal"/>
    <w:rsid w:val="00915D5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15D5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15D5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15D5D"/>
    <w:pPr>
      <w:keepNext/>
      <w:keepLines/>
      <w:spacing w:before="160"/>
      <w:ind w:left="1134"/>
    </w:pPr>
    <w:rPr>
      <w:i/>
    </w:rPr>
  </w:style>
  <w:style w:type="paragraph" w:customStyle="1" w:styleId="ChapNo">
    <w:name w:val="Chap_No"/>
    <w:basedOn w:val="ArtNo"/>
    <w:next w:val="Normal"/>
    <w:rsid w:val="00915D5D"/>
    <w:rPr>
      <w:rFonts w:ascii="Times New Roman Bold" w:hAnsi="Times New Roman Bold"/>
      <w:b/>
    </w:rPr>
  </w:style>
  <w:style w:type="paragraph" w:customStyle="1" w:styleId="Chaptitle">
    <w:name w:val="Chap_title"/>
    <w:basedOn w:val="Arttitle"/>
    <w:next w:val="Normal"/>
    <w:rsid w:val="00915D5D"/>
  </w:style>
  <w:style w:type="paragraph" w:customStyle="1" w:styleId="ddate">
    <w:name w:val="ddate"/>
    <w:basedOn w:val="Normal"/>
    <w:rsid w:val="00915D5D"/>
    <w:pPr>
      <w:framePr w:hSpace="181" w:wrap="around" w:vAnchor="page" w:hAnchor="margin" w:y="852"/>
      <w:shd w:val="solid" w:color="FFFFFF" w:fill="FFFFFF"/>
      <w:spacing w:before="0"/>
    </w:pPr>
    <w:rPr>
      <w:b/>
      <w:bCs/>
    </w:rPr>
  </w:style>
  <w:style w:type="paragraph" w:customStyle="1" w:styleId="dnum">
    <w:name w:val="dnum"/>
    <w:basedOn w:val="Normal"/>
    <w:rsid w:val="00915D5D"/>
    <w:pPr>
      <w:framePr w:hSpace="181" w:wrap="around" w:vAnchor="page" w:hAnchor="margin" w:y="852"/>
      <w:shd w:val="solid" w:color="FFFFFF" w:fill="FFFFFF"/>
    </w:pPr>
    <w:rPr>
      <w:b/>
      <w:bCs/>
    </w:rPr>
  </w:style>
  <w:style w:type="paragraph" w:customStyle="1" w:styleId="dorlang">
    <w:name w:val="dorlang"/>
    <w:basedOn w:val="Normal"/>
    <w:rsid w:val="00915D5D"/>
    <w:pPr>
      <w:framePr w:hSpace="181" w:wrap="around" w:vAnchor="page" w:hAnchor="margin" w:y="852"/>
      <w:shd w:val="solid" w:color="FFFFFF" w:fill="FFFFFF"/>
      <w:spacing w:before="0"/>
    </w:pPr>
    <w:rPr>
      <w:b/>
      <w:bCs/>
    </w:rPr>
  </w:style>
  <w:style w:type="character" w:styleId="EndnoteReference">
    <w:name w:val="endnote reference"/>
    <w:rsid w:val="00915D5D"/>
    <w:rPr>
      <w:vertAlign w:val="superscript"/>
    </w:rPr>
  </w:style>
  <w:style w:type="paragraph" w:customStyle="1" w:styleId="enumlev1">
    <w:name w:val="enumlev1"/>
    <w:basedOn w:val="Normal"/>
    <w:rsid w:val="00915D5D"/>
    <w:pPr>
      <w:tabs>
        <w:tab w:val="clear" w:pos="2268"/>
        <w:tab w:val="left" w:pos="2608"/>
        <w:tab w:val="left" w:pos="3345"/>
      </w:tabs>
      <w:spacing w:before="80"/>
      <w:ind w:left="1134" w:hanging="1134"/>
    </w:pPr>
  </w:style>
  <w:style w:type="paragraph" w:customStyle="1" w:styleId="enumlev2">
    <w:name w:val="enumlev2"/>
    <w:basedOn w:val="enumlev1"/>
    <w:rsid w:val="00915D5D"/>
    <w:pPr>
      <w:ind w:left="1871" w:hanging="737"/>
    </w:pPr>
  </w:style>
  <w:style w:type="paragraph" w:customStyle="1" w:styleId="enumlev3">
    <w:name w:val="enumlev3"/>
    <w:basedOn w:val="enumlev2"/>
    <w:rsid w:val="00915D5D"/>
    <w:pPr>
      <w:ind w:left="2268" w:hanging="397"/>
    </w:pPr>
  </w:style>
  <w:style w:type="paragraph" w:customStyle="1" w:styleId="Equation">
    <w:name w:val="Equation"/>
    <w:basedOn w:val="Normal"/>
    <w:rsid w:val="00915D5D"/>
    <w:pPr>
      <w:tabs>
        <w:tab w:val="clear" w:pos="1871"/>
        <w:tab w:val="clear" w:pos="2268"/>
        <w:tab w:val="center" w:pos="4820"/>
        <w:tab w:val="right" w:pos="9639"/>
      </w:tabs>
    </w:pPr>
  </w:style>
  <w:style w:type="paragraph" w:styleId="NormalIndent">
    <w:name w:val="Normal Indent"/>
    <w:basedOn w:val="Normal"/>
    <w:rsid w:val="00915D5D"/>
    <w:pPr>
      <w:ind w:left="1134"/>
    </w:pPr>
  </w:style>
  <w:style w:type="paragraph" w:customStyle="1" w:styleId="Equationlegend">
    <w:name w:val="Equation_legend"/>
    <w:basedOn w:val="NormalIndent"/>
    <w:rsid w:val="00915D5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15D5D"/>
    <w:pPr>
      <w:keepNext/>
      <w:keepLines/>
      <w:jc w:val="center"/>
    </w:pPr>
  </w:style>
  <w:style w:type="paragraph" w:customStyle="1" w:styleId="Figurelegend">
    <w:name w:val="Figure_legend"/>
    <w:basedOn w:val="Normal"/>
    <w:rsid w:val="00915D5D"/>
    <w:pPr>
      <w:keepNext/>
      <w:keepLines/>
      <w:spacing w:before="20" w:after="20"/>
    </w:pPr>
    <w:rPr>
      <w:sz w:val="18"/>
    </w:rPr>
  </w:style>
  <w:style w:type="paragraph" w:customStyle="1" w:styleId="FigureNo">
    <w:name w:val="Figure_No"/>
    <w:basedOn w:val="Normal"/>
    <w:next w:val="Normal"/>
    <w:rsid w:val="00915D5D"/>
    <w:pPr>
      <w:keepNext/>
      <w:keepLines/>
      <w:spacing w:before="480" w:after="120"/>
      <w:jc w:val="center"/>
    </w:pPr>
    <w:rPr>
      <w:caps/>
      <w:sz w:val="20"/>
    </w:rPr>
  </w:style>
  <w:style w:type="paragraph" w:customStyle="1" w:styleId="Tabletitle">
    <w:name w:val="Table_title"/>
    <w:basedOn w:val="Normal"/>
    <w:next w:val="Tabletext"/>
    <w:rsid w:val="00915D5D"/>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15D5D"/>
    <w:pPr>
      <w:spacing w:after="480"/>
    </w:pPr>
  </w:style>
  <w:style w:type="paragraph" w:customStyle="1" w:styleId="Figurewithouttitle">
    <w:name w:val="Figure_without_title"/>
    <w:basedOn w:val="FigureNo"/>
    <w:next w:val="Normal"/>
    <w:rsid w:val="00915D5D"/>
    <w:pPr>
      <w:keepNext w:val="0"/>
    </w:pPr>
  </w:style>
  <w:style w:type="paragraph" w:styleId="Footer">
    <w:name w:val="footer"/>
    <w:basedOn w:val="Normal"/>
    <w:link w:val="FooterChar"/>
    <w:rsid w:val="00915D5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15D5D"/>
    <w:rPr>
      <w:rFonts w:ascii="Times New Roman" w:hAnsi="Times New Roman"/>
      <w:caps/>
      <w:noProof/>
      <w:sz w:val="16"/>
      <w:lang w:val="fr-FR" w:eastAsia="en-US"/>
    </w:rPr>
  </w:style>
  <w:style w:type="paragraph" w:customStyle="1" w:styleId="FirstFooter">
    <w:name w:val="FirstFooter"/>
    <w:basedOn w:val="Footer"/>
    <w:rsid w:val="00915D5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15D5D"/>
    <w:rPr>
      <w:position w:val="6"/>
      <w:sz w:val="18"/>
    </w:rPr>
  </w:style>
  <w:style w:type="paragraph" w:styleId="FootnoteText">
    <w:name w:val="footnote text"/>
    <w:basedOn w:val="Normal"/>
    <w:link w:val="FootnoteTextChar"/>
    <w:rsid w:val="00915D5D"/>
    <w:pPr>
      <w:keepLines/>
      <w:tabs>
        <w:tab w:val="left" w:pos="255"/>
      </w:tabs>
    </w:pPr>
  </w:style>
  <w:style w:type="character" w:customStyle="1" w:styleId="FootnoteTextChar">
    <w:name w:val="Footnote Text Char"/>
    <w:basedOn w:val="DefaultParagraphFont"/>
    <w:link w:val="FootnoteText"/>
    <w:rsid w:val="00915D5D"/>
    <w:rPr>
      <w:rFonts w:ascii="Times New Roman" w:hAnsi="Times New Roman"/>
      <w:sz w:val="24"/>
      <w:lang w:val="fr-FR" w:eastAsia="en-US"/>
    </w:rPr>
  </w:style>
  <w:style w:type="paragraph" w:styleId="Header">
    <w:name w:val="header"/>
    <w:basedOn w:val="Normal"/>
    <w:link w:val="HeaderChar"/>
    <w:rsid w:val="00915D5D"/>
    <w:pPr>
      <w:spacing w:before="0"/>
      <w:jc w:val="center"/>
    </w:pPr>
    <w:rPr>
      <w:sz w:val="18"/>
    </w:rPr>
  </w:style>
  <w:style w:type="character" w:customStyle="1" w:styleId="HeaderChar">
    <w:name w:val="Header Char"/>
    <w:basedOn w:val="DefaultParagraphFont"/>
    <w:link w:val="Header"/>
    <w:rsid w:val="00915D5D"/>
    <w:rPr>
      <w:rFonts w:ascii="Times New Roman" w:hAnsi="Times New Roman"/>
      <w:sz w:val="18"/>
      <w:lang w:val="fr-FR" w:eastAsia="en-US"/>
    </w:rPr>
  </w:style>
  <w:style w:type="paragraph" w:customStyle="1" w:styleId="Headingb">
    <w:name w:val="Heading_b"/>
    <w:basedOn w:val="Normal"/>
    <w:next w:val="Normal"/>
    <w:rsid w:val="00915D5D"/>
    <w:pPr>
      <w:keepNext/>
      <w:spacing w:before="160"/>
    </w:pPr>
    <w:rPr>
      <w:rFonts w:ascii="Times" w:hAnsi="Times"/>
      <w:b/>
    </w:rPr>
  </w:style>
  <w:style w:type="paragraph" w:customStyle="1" w:styleId="Headingi">
    <w:name w:val="Heading_i"/>
    <w:basedOn w:val="Normal"/>
    <w:next w:val="Normal"/>
    <w:rsid w:val="00915D5D"/>
    <w:pPr>
      <w:keepNext/>
      <w:spacing w:before="160"/>
    </w:pPr>
    <w:rPr>
      <w:rFonts w:ascii="Times" w:hAnsi="Times"/>
      <w:i/>
    </w:rPr>
  </w:style>
  <w:style w:type="paragraph" w:styleId="Index1">
    <w:name w:val="index 1"/>
    <w:basedOn w:val="Normal"/>
    <w:next w:val="Normal"/>
    <w:rsid w:val="00915D5D"/>
  </w:style>
  <w:style w:type="paragraph" w:styleId="Index2">
    <w:name w:val="index 2"/>
    <w:basedOn w:val="Normal"/>
    <w:next w:val="Normal"/>
    <w:rsid w:val="00915D5D"/>
    <w:pPr>
      <w:ind w:left="283"/>
    </w:pPr>
  </w:style>
  <w:style w:type="paragraph" w:styleId="Index3">
    <w:name w:val="index 3"/>
    <w:basedOn w:val="Normal"/>
    <w:next w:val="Normal"/>
    <w:rsid w:val="00915D5D"/>
    <w:pPr>
      <w:ind w:left="566"/>
    </w:pPr>
  </w:style>
  <w:style w:type="paragraph" w:styleId="Index4">
    <w:name w:val="index 4"/>
    <w:basedOn w:val="Normal"/>
    <w:next w:val="Normal"/>
    <w:rsid w:val="00915D5D"/>
    <w:pPr>
      <w:ind w:left="849"/>
    </w:pPr>
  </w:style>
  <w:style w:type="paragraph" w:styleId="Index5">
    <w:name w:val="index 5"/>
    <w:basedOn w:val="Normal"/>
    <w:next w:val="Normal"/>
    <w:rsid w:val="00915D5D"/>
    <w:pPr>
      <w:ind w:left="1132"/>
    </w:pPr>
  </w:style>
  <w:style w:type="paragraph" w:styleId="Index6">
    <w:name w:val="index 6"/>
    <w:basedOn w:val="Normal"/>
    <w:next w:val="Normal"/>
    <w:rsid w:val="00915D5D"/>
    <w:pPr>
      <w:ind w:left="1415"/>
    </w:pPr>
  </w:style>
  <w:style w:type="paragraph" w:styleId="Index7">
    <w:name w:val="index 7"/>
    <w:basedOn w:val="Normal"/>
    <w:next w:val="Normal"/>
    <w:rsid w:val="00915D5D"/>
    <w:pPr>
      <w:ind w:left="1698"/>
    </w:pPr>
  </w:style>
  <w:style w:type="paragraph" w:styleId="IndexHeading">
    <w:name w:val="index heading"/>
    <w:basedOn w:val="Normal"/>
    <w:next w:val="Index1"/>
    <w:rsid w:val="00915D5D"/>
  </w:style>
  <w:style w:type="character" w:styleId="LineNumber">
    <w:name w:val="line number"/>
    <w:basedOn w:val="DefaultParagraphFont"/>
    <w:rsid w:val="00915D5D"/>
  </w:style>
  <w:style w:type="paragraph" w:customStyle="1" w:styleId="Normalaftertitle">
    <w:name w:val="Normal after title"/>
    <w:basedOn w:val="Normal"/>
    <w:next w:val="Normal"/>
    <w:rsid w:val="00915D5D"/>
    <w:pPr>
      <w:spacing w:before="280"/>
    </w:pPr>
  </w:style>
  <w:style w:type="paragraph" w:customStyle="1" w:styleId="Note">
    <w:name w:val="Note"/>
    <w:basedOn w:val="Normal"/>
    <w:rsid w:val="00915D5D"/>
    <w:pPr>
      <w:tabs>
        <w:tab w:val="left" w:pos="284"/>
      </w:tabs>
      <w:spacing w:before="80"/>
    </w:pPr>
  </w:style>
  <w:style w:type="character" w:styleId="PageNumber">
    <w:name w:val="page number"/>
    <w:basedOn w:val="DefaultParagraphFont"/>
    <w:rsid w:val="00915D5D"/>
  </w:style>
  <w:style w:type="paragraph" w:customStyle="1" w:styleId="PartNo">
    <w:name w:val="Part_No"/>
    <w:basedOn w:val="AnnexNo"/>
    <w:next w:val="Normal"/>
    <w:rsid w:val="00915D5D"/>
  </w:style>
  <w:style w:type="paragraph" w:customStyle="1" w:styleId="Partref">
    <w:name w:val="Part_ref"/>
    <w:basedOn w:val="Annexref"/>
    <w:next w:val="Normal"/>
    <w:rsid w:val="00915D5D"/>
  </w:style>
  <w:style w:type="paragraph" w:customStyle="1" w:styleId="Parttitle">
    <w:name w:val="Part_title"/>
    <w:basedOn w:val="Annextitle"/>
    <w:next w:val="Normalaftertitle"/>
    <w:rsid w:val="00915D5D"/>
  </w:style>
  <w:style w:type="paragraph" w:customStyle="1" w:styleId="Proposal">
    <w:name w:val="Proposal"/>
    <w:basedOn w:val="Normal"/>
    <w:next w:val="Normal"/>
    <w:rsid w:val="00915D5D"/>
    <w:pPr>
      <w:keepNext/>
      <w:spacing w:before="240"/>
    </w:pPr>
    <w:rPr>
      <w:rFonts w:hAnsi="Times New Roman Bold"/>
    </w:rPr>
  </w:style>
  <w:style w:type="paragraph" w:customStyle="1" w:styleId="RecNo">
    <w:name w:val="Rec_No"/>
    <w:basedOn w:val="Normal"/>
    <w:next w:val="Normal"/>
    <w:rsid w:val="00915D5D"/>
    <w:pPr>
      <w:keepNext/>
      <w:keepLines/>
      <w:spacing w:before="480"/>
      <w:jc w:val="center"/>
    </w:pPr>
    <w:rPr>
      <w:caps/>
      <w:sz w:val="28"/>
    </w:rPr>
  </w:style>
  <w:style w:type="paragraph" w:customStyle="1" w:styleId="Rectitle">
    <w:name w:val="Rec_title"/>
    <w:basedOn w:val="RecNo"/>
    <w:next w:val="Normal"/>
    <w:rsid w:val="00915D5D"/>
    <w:pPr>
      <w:spacing w:before="240"/>
    </w:pPr>
    <w:rPr>
      <w:rFonts w:ascii="Times New Roman Bold" w:hAnsi="Times New Roman Bold"/>
      <w:b/>
      <w:caps w:val="0"/>
    </w:rPr>
  </w:style>
  <w:style w:type="paragraph" w:customStyle="1" w:styleId="Recref">
    <w:name w:val="Rec_ref"/>
    <w:basedOn w:val="Rectitle"/>
    <w:next w:val="Normal"/>
    <w:rsid w:val="00915D5D"/>
    <w:pPr>
      <w:spacing w:before="120"/>
    </w:pPr>
    <w:rPr>
      <w:rFonts w:ascii="Times New Roman" w:hAnsi="Times New Roman"/>
      <w:b w:val="0"/>
      <w:sz w:val="24"/>
    </w:rPr>
  </w:style>
  <w:style w:type="paragraph" w:customStyle="1" w:styleId="Recdate">
    <w:name w:val="Rec_date"/>
    <w:basedOn w:val="Recref"/>
    <w:next w:val="Normalaftertitle"/>
    <w:rsid w:val="00915D5D"/>
    <w:pPr>
      <w:jc w:val="right"/>
    </w:pPr>
    <w:rPr>
      <w:sz w:val="22"/>
    </w:rPr>
  </w:style>
  <w:style w:type="paragraph" w:customStyle="1" w:styleId="Questiondate">
    <w:name w:val="Question_date"/>
    <w:basedOn w:val="Recdate"/>
    <w:next w:val="Normalaftertitle"/>
    <w:rsid w:val="00915D5D"/>
  </w:style>
  <w:style w:type="paragraph" w:customStyle="1" w:styleId="QuestionNo">
    <w:name w:val="Question_No"/>
    <w:basedOn w:val="RecNo"/>
    <w:next w:val="Normal"/>
    <w:rsid w:val="00915D5D"/>
  </w:style>
  <w:style w:type="paragraph" w:customStyle="1" w:styleId="Questionref">
    <w:name w:val="Question_ref"/>
    <w:basedOn w:val="Recref"/>
    <w:next w:val="Questiondate"/>
    <w:rsid w:val="00915D5D"/>
  </w:style>
  <w:style w:type="paragraph" w:customStyle="1" w:styleId="Questiontitle">
    <w:name w:val="Question_title"/>
    <w:basedOn w:val="Rectitle"/>
    <w:next w:val="Questionref"/>
    <w:rsid w:val="00915D5D"/>
  </w:style>
  <w:style w:type="paragraph" w:customStyle="1" w:styleId="Reasons">
    <w:name w:val="Reasons"/>
    <w:basedOn w:val="Normal"/>
    <w:qFormat/>
    <w:rsid w:val="00915D5D"/>
    <w:pPr>
      <w:tabs>
        <w:tab w:val="clear" w:pos="1871"/>
        <w:tab w:val="clear" w:pos="2268"/>
        <w:tab w:val="left" w:pos="1588"/>
        <w:tab w:val="left" w:pos="1985"/>
      </w:tabs>
    </w:pPr>
  </w:style>
  <w:style w:type="character" w:customStyle="1" w:styleId="Recdef">
    <w:name w:val="Rec_def"/>
    <w:rsid w:val="00915D5D"/>
    <w:rPr>
      <w:b/>
    </w:rPr>
  </w:style>
  <w:style w:type="paragraph" w:customStyle="1" w:styleId="Reftext">
    <w:name w:val="Ref_text"/>
    <w:basedOn w:val="Normal"/>
    <w:rsid w:val="00915D5D"/>
    <w:pPr>
      <w:ind w:left="1134" w:hanging="1134"/>
    </w:pPr>
  </w:style>
  <w:style w:type="paragraph" w:customStyle="1" w:styleId="Reftitle">
    <w:name w:val="Ref_title"/>
    <w:basedOn w:val="Normal"/>
    <w:next w:val="Reftext"/>
    <w:rsid w:val="00915D5D"/>
    <w:pPr>
      <w:spacing w:before="480"/>
      <w:jc w:val="center"/>
    </w:pPr>
    <w:rPr>
      <w:caps/>
    </w:rPr>
  </w:style>
  <w:style w:type="paragraph" w:customStyle="1" w:styleId="Repdate">
    <w:name w:val="Rep_date"/>
    <w:basedOn w:val="Recdate"/>
    <w:next w:val="Normalaftertitle"/>
    <w:rsid w:val="00915D5D"/>
  </w:style>
  <w:style w:type="paragraph" w:customStyle="1" w:styleId="RepNo">
    <w:name w:val="Rep_No"/>
    <w:basedOn w:val="RecNo"/>
    <w:next w:val="Normal"/>
    <w:rsid w:val="00915D5D"/>
  </w:style>
  <w:style w:type="paragraph" w:customStyle="1" w:styleId="Repref">
    <w:name w:val="Rep_ref"/>
    <w:basedOn w:val="Recref"/>
    <w:next w:val="Repdate"/>
    <w:rsid w:val="00915D5D"/>
  </w:style>
  <w:style w:type="paragraph" w:customStyle="1" w:styleId="Reptitle">
    <w:name w:val="Rep_title"/>
    <w:basedOn w:val="Rectitle"/>
    <w:next w:val="Repref"/>
    <w:rsid w:val="00915D5D"/>
  </w:style>
  <w:style w:type="paragraph" w:customStyle="1" w:styleId="Resdate">
    <w:name w:val="Res_date"/>
    <w:basedOn w:val="Recdate"/>
    <w:next w:val="Normalaftertitle"/>
    <w:rsid w:val="00915D5D"/>
  </w:style>
  <w:style w:type="character" w:customStyle="1" w:styleId="Resdef">
    <w:name w:val="Res_def"/>
    <w:rsid w:val="00915D5D"/>
    <w:rPr>
      <w:rFonts w:ascii="Times New Roman" w:hAnsi="Times New Roman"/>
      <w:b/>
    </w:rPr>
  </w:style>
  <w:style w:type="paragraph" w:customStyle="1" w:styleId="ResNo">
    <w:name w:val="Res_No"/>
    <w:basedOn w:val="RecNo"/>
    <w:next w:val="Normal"/>
    <w:rsid w:val="00915D5D"/>
  </w:style>
  <w:style w:type="paragraph" w:customStyle="1" w:styleId="Resref">
    <w:name w:val="Res_ref"/>
    <w:basedOn w:val="Recref"/>
    <w:next w:val="Resdate"/>
    <w:rsid w:val="00915D5D"/>
  </w:style>
  <w:style w:type="paragraph" w:customStyle="1" w:styleId="Restitle">
    <w:name w:val="Res_title"/>
    <w:basedOn w:val="Rectitle"/>
    <w:next w:val="Resref"/>
    <w:link w:val="RestitleChar"/>
    <w:rsid w:val="00915D5D"/>
  </w:style>
  <w:style w:type="paragraph" w:customStyle="1" w:styleId="Section1">
    <w:name w:val="Section_1"/>
    <w:basedOn w:val="Normal"/>
    <w:rsid w:val="00915D5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15D5D"/>
    <w:rPr>
      <w:b w:val="0"/>
      <w:i/>
    </w:rPr>
  </w:style>
  <w:style w:type="paragraph" w:customStyle="1" w:styleId="Section3">
    <w:name w:val="Section_3"/>
    <w:basedOn w:val="Section1"/>
    <w:rsid w:val="00915D5D"/>
    <w:rPr>
      <w:b w:val="0"/>
    </w:rPr>
  </w:style>
  <w:style w:type="paragraph" w:customStyle="1" w:styleId="SectionNo">
    <w:name w:val="Section_No"/>
    <w:basedOn w:val="AnnexNo"/>
    <w:next w:val="Normal"/>
    <w:rsid w:val="00915D5D"/>
  </w:style>
  <w:style w:type="paragraph" w:customStyle="1" w:styleId="Sectiontitle">
    <w:name w:val="Section_title"/>
    <w:basedOn w:val="Annextitle"/>
    <w:next w:val="Normalaftertitle"/>
    <w:rsid w:val="00915D5D"/>
  </w:style>
  <w:style w:type="paragraph" w:customStyle="1" w:styleId="Source">
    <w:name w:val="Source"/>
    <w:basedOn w:val="Normal"/>
    <w:next w:val="Normal"/>
    <w:rsid w:val="00915D5D"/>
    <w:pPr>
      <w:spacing w:before="840"/>
      <w:jc w:val="center"/>
    </w:pPr>
    <w:rPr>
      <w:b/>
      <w:sz w:val="28"/>
    </w:rPr>
  </w:style>
  <w:style w:type="paragraph" w:customStyle="1" w:styleId="SpecialFooter">
    <w:name w:val="Special Footer"/>
    <w:basedOn w:val="Footer"/>
    <w:rsid w:val="00915D5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15D5D"/>
    <w:rPr>
      <w:b/>
      <w:color w:val="auto"/>
      <w:sz w:val="20"/>
    </w:rPr>
  </w:style>
  <w:style w:type="paragraph" w:customStyle="1" w:styleId="Tablehead">
    <w:name w:val="Table_head"/>
    <w:basedOn w:val="Tabletext"/>
    <w:next w:val="Tabletext"/>
    <w:rsid w:val="00915D5D"/>
    <w:pPr>
      <w:keepNext/>
      <w:spacing w:before="80" w:after="80"/>
      <w:jc w:val="center"/>
    </w:pPr>
    <w:rPr>
      <w:b/>
    </w:rPr>
  </w:style>
  <w:style w:type="paragraph" w:customStyle="1" w:styleId="Tablelegend">
    <w:name w:val="Table_legend"/>
    <w:basedOn w:val="Tabletext"/>
    <w:rsid w:val="00915D5D"/>
    <w:pPr>
      <w:tabs>
        <w:tab w:val="clear" w:pos="284"/>
      </w:tabs>
      <w:spacing w:before="120"/>
    </w:pPr>
  </w:style>
  <w:style w:type="paragraph" w:customStyle="1" w:styleId="TableNo">
    <w:name w:val="Table_No"/>
    <w:basedOn w:val="Normal"/>
    <w:next w:val="Tabletitle"/>
    <w:rsid w:val="00915D5D"/>
    <w:pPr>
      <w:keepNext/>
      <w:spacing w:before="560" w:after="120"/>
      <w:jc w:val="center"/>
    </w:pPr>
    <w:rPr>
      <w:caps/>
      <w:sz w:val="20"/>
    </w:rPr>
  </w:style>
  <w:style w:type="paragraph" w:customStyle="1" w:styleId="Tableref">
    <w:name w:val="Table_ref"/>
    <w:basedOn w:val="Normal"/>
    <w:next w:val="Tabletitle"/>
    <w:rsid w:val="00915D5D"/>
    <w:pPr>
      <w:keepNext/>
      <w:spacing w:before="560"/>
      <w:jc w:val="center"/>
    </w:pPr>
    <w:rPr>
      <w:sz w:val="20"/>
    </w:rPr>
  </w:style>
  <w:style w:type="paragraph" w:customStyle="1" w:styleId="TableTextS5">
    <w:name w:val="Table_TextS5"/>
    <w:basedOn w:val="Normal"/>
    <w:rsid w:val="00915D5D"/>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15D5D"/>
    <w:pPr>
      <w:tabs>
        <w:tab w:val="left" w:pos="567"/>
        <w:tab w:val="left" w:pos="1701"/>
        <w:tab w:val="left" w:pos="2835"/>
      </w:tabs>
      <w:spacing w:before="240"/>
    </w:pPr>
    <w:rPr>
      <w:b w:val="0"/>
      <w:caps/>
    </w:rPr>
  </w:style>
  <w:style w:type="paragraph" w:customStyle="1" w:styleId="Title2">
    <w:name w:val="Title 2"/>
    <w:basedOn w:val="Source"/>
    <w:next w:val="Normal"/>
    <w:rsid w:val="00915D5D"/>
    <w:pPr>
      <w:overflowPunct/>
      <w:autoSpaceDE/>
      <w:autoSpaceDN/>
      <w:adjustRightInd/>
      <w:spacing w:before="480"/>
      <w:textAlignment w:val="auto"/>
    </w:pPr>
    <w:rPr>
      <w:b w:val="0"/>
      <w:caps/>
    </w:rPr>
  </w:style>
  <w:style w:type="paragraph" w:customStyle="1" w:styleId="Title3">
    <w:name w:val="Title 3"/>
    <w:basedOn w:val="Title2"/>
    <w:next w:val="Normal"/>
    <w:rsid w:val="00915D5D"/>
    <w:pPr>
      <w:spacing w:before="240"/>
    </w:pPr>
    <w:rPr>
      <w:caps w:val="0"/>
    </w:rPr>
  </w:style>
  <w:style w:type="paragraph" w:customStyle="1" w:styleId="Title4">
    <w:name w:val="Title 4"/>
    <w:basedOn w:val="Title3"/>
    <w:next w:val="Heading1"/>
    <w:rsid w:val="00915D5D"/>
    <w:rPr>
      <w:b/>
    </w:rPr>
  </w:style>
  <w:style w:type="paragraph" w:customStyle="1" w:styleId="toc0">
    <w:name w:val="toc 0"/>
    <w:basedOn w:val="Normal"/>
    <w:next w:val="TOC1"/>
    <w:rsid w:val="00915D5D"/>
    <w:pPr>
      <w:tabs>
        <w:tab w:val="clear" w:pos="1134"/>
        <w:tab w:val="clear" w:pos="1871"/>
        <w:tab w:val="clear" w:pos="2268"/>
        <w:tab w:val="right" w:pos="9781"/>
      </w:tabs>
    </w:pPr>
    <w:rPr>
      <w:b/>
    </w:rPr>
  </w:style>
  <w:style w:type="paragraph" w:styleId="TOC1">
    <w:name w:val="toc 1"/>
    <w:basedOn w:val="Normal"/>
    <w:rsid w:val="00915D5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15D5D"/>
    <w:pPr>
      <w:spacing w:before="120"/>
    </w:pPr>
  </w:style>
  <w:style w:type="paragraph" w:styleId="TOC3">
    <w:name w:val="toc 3"/>
    <w:basedOn w:val="TOC2"/>
    <w:rsid w:val="00915D5D"/>
  </w:style>
  <w:style w:type="paragraph" w:styleId="TOC4">
    <w:name w:val="toc 4"/>
    <w:basedOn w:val="TOC3"/>
    <w:rsid w:val="00915D5D"/>
  </w:style>
  <w:style w:type="paragraph" w:styleId="TOC5">
    <w:name w:val="toc 5"/>
    <w:basedOn w:val="TOC4"/>
    <w:rsid w:val="00915D5D"/>
  </w:style>
  <w:style w:type="paragraph" w:styleId="TOC6">
    <w:name w:val="toc 6"/>
    <w:basedOn w:val="TOC4"/>
    <w:rsid w:val="00915D5D"/>
  </w:style>
  <w:style w:type="paragraph" w:styleId="TOC7">
    <w:name w:val="toc 7"/>
    <w:basedOn w:val="TOC4"/>
    <w:rsid w:val="00915D5D"/>
  </w:style>
  <w:style w:type="paragraph" w:styleId="TOC8">
    <w:name w:val="toc 8"/>
    <w:basedOn w:val="TOC4"/>
    <w:rsid w:val="00915D5D"/>
  </w:style>
  <w:style w:type="character" w:customStyle="1" w:styleId="RestitleChar">
    <w:name w:val="Res_title Char"/>
    <w:basedOn w:val="DefaultParagraphFont"/>
    <w:link w:val="Restitle"/>
    <w:rsid w:val="00AA1550"/>
    <w:rPr>
      <w:rFonts w:ascii="Times New Roman Bold" w:hAnsi="Times New Roman Bold"/>
      <w:b/>
      <w:sz w:val="28"/>
      <w:lang w:val="fr-FR" w:eastAsia="en-US"/>
    </w:rPr>
  </w:style>
  <w:style w:type="paragraph" w:customStyle="1" w:styleId="headfoot">
    <w:name w:val="head_foot"/>
    <w:basedOn w:val="Normal"/>
    <w:next w:val="Normalaftertitle"/>
    <w:rsid w:val="00AA1550"/>
    <w:pPr>
      <w:spacing w:before="0"/>
      <w:jc w:val="both"/>
    </w:pPr>
    <w:rPr>
      <w:b/>
      <w:color w:val="FFFFFF"/>
      <w:sz w:val="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D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15D5D"/>
    <w:pPr>
      <w:keepNext/>
      <w:keepLines/>
      <w:spacing w:before="280"/>
      <w:ind w:left="1134" w:hanging="1134"/>
      <w:outlineLvl w:val="0"/>
    </w:pPr>
    <w:rPr>
      <w:b/>
      <w:sz w:val="28"/>
    </w:rPr>
  </w:style>
  <w:style w:type="paragraph" w:styleId="Heading2">
    <w:name w:val="heading 2"/>
    <w:basedOn w:val="Heading1"/>
    <w:next w:val="Normal"/>
    <w:qFormat/>
    <w:rsid w:val="00915D5D"/>
    <w:pPr>
      <w:spacing w:before="200"/>
      <w:outlineLvl w:val="1"/>
    </w:pPr>
    <w:rPr>
      <w:sz w:val="24"/>
    </w:rPr>
  </w:style>
  <w:style w:type="paragraph" w:styleId="Heading3">
    <w:name w:val="heading 3"/>
    <w:basedOn w:val="Heading1"/>
    <w:next w:val="Normal"/>
    <w:qFormat/>
    <w:rsid w:val="00915D5D"/>
    <w:pPr>
      <w:tabs>
        <w:tab w:val="clear" w:pos="1134"/>
      </w:tabs>
      <w:spacing w:before="200"/>
      <w:outlineLvl w:val="2"/>
    </w:pPr>
    <w:rPr>
      <w:sz w:val="24"/>
    </w:rPr>
  </w:style>
  <w:style w:type="paragraph" w:styleId="Heading4">
    <w:name w:val="heading 4"/>
    <w:basedOn w:val="Heading3"/>
    <w:next w:val="Normal"/>
    <w:qFormat/>
    <w:rsid w:val="00915D5D"/>
    <w:pPr>
      <w:outlineLvl w:val="3"/>
    </w:pPr>
  </w:style>
  <w:style w:type="paragraph" w:styleId="Heading5">
    <w:name w:val="heading 5"/>
    <w:basedOn w:val="Heading4"/>
    <w:next w:val="Normal"/>
    <w:qFormat/>
    <w:rsid w:val="00915D5D"/>
    <w:pPr>
      <w:outlineLvl w:val="4"/>
    </w:pPr>
  </w:style>
  <w:style w:type="paragraph" w:styleId="Heading6">
    <w:name w:val="heading 6"/>
    <w:basedOn w:val="Heading4"/>
    <w:next w:val="Normal"/>
    <w:qFormat/>
    <w:rsid w:val="00915D5D"/>
    <w:pPr>
      <w:outlineLvl w:val="5"/>
    </w:pPr>
  </w:style>
  <w:style w:type="paragraph" w:styleId="Heading7">
    <w:name w:val="heading 7"/>
    <w:basedOn w:val="Heading6"/>
    <w:next w:val="Normal"/>
    <w:qFormat/>
    <w:rsid w:val="00915D5D"/>
    <w:pPr>
      <w:outlineLvl w:val="6"/>
    </w:pPr>
  </w:style>
  <w:style w:type="paragraph" w:styleId="Heading8">
    <w:name w:val="heading 8"/>
    <w:basedOn w:val="Heading6"/>
    <w:next w:val="Normal"/>
    <w:qFormat/>
    <w:rsid w:val="00915D5D"/>
    <w:pPr>
      <w:outlineLvl w:val="7"/>
    </w:pPr>
  </w:style>
  <w:style w:type="paragraph" w:styleId="Heading9">
    <w:name w:val="heading 9"/>
    <w:basedOn w:val="Heading6"/>
    <w:next w:val="Normal"/>
    <w:qFormat/>
    <w:rsid w:val="00915D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15D5D"/>
    <w:pPr>
      <w:keepNext/>
      <w:keepLines/>
      <w:spacing w:before="480" w:after="80"/>
      <w:jc w:val="center"/>
    </w:pPr>
    <w:rPr>
      <w:caps/>
      <w:sz w:val="28"/>
    </w:rPr>
  </w:style>
  <w:style w:type="paragraph" w:customStyle="1" w:styleId="Annexref">
    <w:name w:val="Annex_ref"/>
    <w:basedOn w:val="Normal"/>
    <w:next w:val="Normal"/>
    <w:rsid w:val="00915D5D"/>
    <w:pPr>
      <w:keepNext/>
      <w:keepLines/>
      <w:spacing w:after="280"/>
      <w:jc w:val="center"/>
    </w:pPr>
  </w:style>
  <w:style w:type="paragraph" w:customStyle="1" w:styleId="Annextitle">
    <w:name w:val="Annex_title"/>
    <w:basedOn w:val="Normal"/>
    <w:next w:val="Normal"/>
    <w:rsid w:val="00915D5D"/>
    <w:pPr>
      <w:keepNext/>
      <w:keepLines/>
      <w:spacing w:before="240" w:after="280"/>
      <w:jc w:val="center"/>
    </w:pPr>
    <w:rPr>
      <w:rFonts w:ascii="Times New Roman Bold" w:hAnsi="Times New Roman Bold"/>
      <w:b/>
      <w:sz w:val="28"/>
    </w:rPr>
  </w:style>
  <w:style w:type="character" w:customStyle="1" w:styleId="Appdef">
    <w:name w:val="App_def"/>
    <w:rsid w:val="00915D5D"/>
    <w:rPr>
      <w:rFonts w:ascii="Times New Roman" w:hAnsi="Times New Roman"/>
      <w:b/>
    </w:rPr>
  </w:style>
  <w:style w:type="character" w:customStyle="1" w:styleId="Appref">
    <w:name w:val="App_ref"/>
    <w:basedOn w:val="DefaultParagraphFont"/>
    <w:rsid w:val="00915D5D"/>
  </w:style>
  <w:style w:type="paragraph" w:customStyle="1" w:styleId="AppendixNo">
    <w:name w:val="Appendix_No"/>
    <w:basedOn w:val="AnnexNo"/>
    <w:next w:val="Annexref"/>
    <w:rsid w:val="00915D5D"/>
  </w:style>
  <w:style w:type="paragraph" w:customStyle="1" w:styleId="Appendixref">
    <w:name w:val="Appendix_ref"/>
    <w:basedOn w:val="Annexref"/>
    <w:next w:val="Annextitle"/>
    <w:rsid w:val="00915D5D"/>
  </w:style>
  <w:style w:type="paragraph" w:customStyle="1" w:styleId="Appendixtitle">
    <w:name w:val="Appendix_title"/>
    <w:basedOn w:val="Annextitle"/>
    <w:next w:val="Normal"/>
    <w:rsid w:val="00915D5D"/>
  </w:style>
  <w:style w:type="character" w:customStyle="1" w:styleId="Artdef">
    <w:name w:val="Art_def"/>
    <w:rsid w:val="00915D5D"/>
    <w:rPr>
      <w:rFonts w:ascii="Times New Roman" w:hAnsi="Times New Roman"/>
      <w:b/>
    </w:rPr>
  </w:style>
  <w:style w:type="paragraph" w:customStyle="1" w:styleId="Artheading">
    <w:name w:val="Art_heading"/>
    <w:basedOn w:val="Normal"/>
    <w:next w:val="Normal"/>
    <w:rsid w:val="00915D5D"/>
    <w:pPr>
      <w:spacing w:before="480"/>
      <w:jc w:val="center"/>
    </w:pPr>
    <w:rPr>
      <w:rFonts w:ascii="Times New Roman Bold" w:hAnsi="Times New Roman Bold"/>
      <w:b/>
      <w:sz w:val="28"/>
    </w:rPr>
  </w:style>
  <w:style w:type="paragraph" w:customStyle="1" w:styleId="ArtNo">
    <w:name w:val="Art_No"/>
    <w:basedOn w:val="Normal"/>
    <w:next w:val="Normal"/>
    <w:rsid w:val="00915D5D"/>
    <w:pPr>
      <w:keepNext/>
      <w:keepLines/>
      <w:spacing w:before="480"/>
      <w:jc w:val="center"/>
    </w:pPr>
    <w:rPr>
      <w:caps/>
      <w:sz w:val="28"/>
    </w:rPr>
  </w:style>
  <w:style w:type="character" w:customStyle="1" w:styleId="Artref">
    <w:name w:val="Art_ref"/>
    <w:basedOn w:val="DefaultParagraphFont"/>
    <w:rsid w:val="00915D5D"/>
  </w:style>
  <w:style w:type="paragraph" w:customStyle="1" w:styleId="Arttitle">
    <w:name w:val="Art_title"/>
    <w:basedOn w:val="Normal"/>
    <w:next w:val="Normal"/>
    <w:rsid w:val="00915D5D"/>
    <w:pPr>
      <w:keepNext/>
      <w:keepLines/>
      <w:spacing w:before="240"/>
      <w:jc w:val="center"/>
    </w:pPr>
    <w:rPr>
      <w:b/>
      <w:sz w:val="28"/>
    </w:rPr>
  </w:style>
  <w:style w:type="paragraph" w:customStyle="1" w:styleId="ASN1">
    <w:name w:val="ASN.1"/>
    <w:basedOn w:val="Normal"/>
    <w:rsid w:val="00915D5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15D5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15D5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15D5D"/>
    <w:pPr>
      <w:keepNext/>
      <w:keepLines/>
      <w:spacing w:before="160"/>
      <w:ind w:left="1134"/>
    </w:pPr>
    <w:rPr>
      <w:i/>
    </w:rPr>
  </w:style>
  <w:style w:type="paragraph" w:customStyle="1" w:styleId="ChapNo">
    <w:name w:val="Chap_No"/>
    <w:basedOn w:val="ArtNo"/>
    <w:next w:val="Normal"/>
    <w:rsid w:val="00915D5D"/>
    <w:rPr>
      <w:rFonts w:ascii="Times New Roman Bold" w:hAnsi="Times New Roman Bold"/>
      <w:b/>
    </w:rPr>
  </w:style>
  <w:style w:type="paragraph" w:customStyle="1" w:styleId="Chaptitle">
    <w:name w:val="Chap_title"/>
    <w:basedOn w:val="Arttitle"/>
    <w:next w:val="Normal"/>
    <w:rsid w:val="00915D5D"/>
  </w:style>
  <w:style w:type="paragraph" w:customStyle="1" w:styleId="ddate">
    <w:name w:val="ddate"/>
    <w:basedOn w:val="Normal"/>
    <w:rsid w:val="00915D5D"/>
    <w:pPr>
      <w:framePr w:hSpace="181" w:wrap="around" w:vAnchor="page" w:hAnchor="margin" w:y="852"/>
      <w:shd w:val="solid" w:color="FFFFFF" w:fill="FFFFFF"/>
      <w:spacing w:before="0"/>
    </w:pPr>
    <w:rPr>
      <w:b/>
      <w:bCs/>
    </w:rPr>
  </w:style>
  <w:style w:type="paragraph" w:customStyle="1" w:styleId="dnum">
    <w:name w:val="dnum"/>
    <w:basedOn w:val="Normal"/>
    <w:rsid w:val="00915D5D"/>
    <w:pPr>
      <w:framePr w:hSpace="181" w:wrap="around" w:vAnchor="page" w:hAnchor="margin" w:y="852"/>
      <w:shd w:val="solid" w:color="FFFFFF" w:fill="FFFFFF"/>
    </w:pPr>
    <w:rPr>
      <w:b/>
      <w:bCs/>
    </w:rPr>
  </w:style>
  <w:style w:type="paragraph" w:customStyle="1" w:styleId="dorlang">
    <w:name w:val="dorlang"/>
    <w:basedOn w:val="Normal"/>
    <w:rsid w:val="00915D5D"/>
    <w:pPr>
      <w:framePr w:hSpace="181" w:wrap="around" w:vAnchor="page" w:hAnchor="margin" w:y="852"/>
      <w:shd w:val="solid" w:color="FFFFFF" w:fill="FFFFFF"/>
      <w:spacing w:before="0"/>
    </w:pPr>
    <w:rPr>
      <w:b/>
      <w:bCs/>
    </w:rPr>
  </w:style>
  <w:style w:type="character" w:styleId="EndnoteReference">
    <w:name w:val="endnote reference"/>
    <w:rsid w:val="00915D5D"/>
    <w:rPr>
      <w:vertAlign w:val="superscript"/>
    </w:rPr>
  </w:style>
  <w:style w:type="paragraph" w:customStyle="1" w:styleId="enumlev1">
    <w:name w:val="enumlev1"/>
    <w:basedOn w:val="Normal"/>
    <w:rsid w:val="00915D5D"/>
    <w:pPr>
      <w:tabs>
        <w:tab w:val="clear" w:pos="2268"/>
        <w:tab w:val="left" w:pos="2608"/>
        <w:tab w:val="left" w:pos="3345"/>
      </w:tabs>
      <w:spacing w:before="80"/>
      <w:ind w:left="1134" w:hanging="1134"/>
    </w:pPr>
  </w:style>
  <w:style w:type="paragraph" w:customStyle="1" w:styleId="enumlev2">
    <w:name w:val="enumlev2"/>
    <w:basedOn w:val="enumlev1"/>
    <w:rsid w:val="00915D5D"/>
    <w:pPr>
      <w:ind w:left="1871" w:hanging="737"/>
    </w:pPr>
  </w:style>
  <w:style w:type="paragraph" w:customStyle="1" w:styleId="enumlev3">
    <w:name w:val="enumlev3"/>
    <w:basedOn w:val="enumlev2"/>
    <w:rsid w:val="00915D5D"/>
    <w:pPr>
      <w:ind w:left="2268" w:hanging="397"/>
    </w:pPr>
  </w:style>
  <w:style w:type="paragraph" w:customStyle="1" w:styleId="Equation">
    <w:name w:val="Equation"/>
    <w:basedOn w:val="Normal"/>
    <w:rsid w:val="00915D5D"/>
    <w:pPr>
      <w:tabs>
        <w:tab w:val="clear" w:pos="1871"/>
        <w:tab w:val="clear" w:pos="2268"/>
        <w:tab w:val="center" w:pos="4820"/>
        <w:tab w:val="right" w:pos="9639"/>
      </w:tabs>
    </w:pPr>
  </w:style>
  <w:style w:type="paragraph" w:styleId="NormalIndent">
    <w:name w:val="Normal Indent"/>
    <w:basedOn w:val="Normal"/>
    <w:rsid w:val="00915D5D"/>
    <w:pPr>
      <w:ind w:left="1134"/>
    </w:pPr>
  </w:style>
  <w:style w:type="paragraph" w:customStyle="1" w:styleId="Equationlegend">
    <w:name w:val="Equation_legend"/>
    <w:basedOn w:val="NormalIndent"/>
    <w:rsid w:val="00915D5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15D5D"/>
    <w:pPr>
      <w:keepNext/>
      <w:keepLines/>
      <w:jc w:val="center"/>
    </w:pPr>
  </w:style>
  <w:style w:type="paragraph" w:customStyle="1" w:styleId="Figurelegend">
    <w:name w:val="Figure_legend"/>
    <w:basedOn w:val="Normal"/>
    <w:rsid w:val="00915D5D"/>
    <w:pPr>
      <w:keepNext/>
      <w:keepLines/>
      <w:spacing w:before="20" w:after="20"/>
    </w:pPr>
    <w:rPr>
      <w:sz w:val="18"/>
    </w:rPr>
  </w:style>
  <w:style w:type="paragraph" w:customStyle="1" w:styleId="FigureNo">
    <w:name w:val="Figure_No"/>
    <w:basedOn w:val="Normal"/>
    <w:next w:val="Normal"/>
    <w:rsid w:val="00915D5D"/>
    <w:pPr>
      <w:keepNext/>
      <w:keepLines/>
      <w:spacing w:before="480" w:after="120"/>
      <w:jc w:val="center"/>
    </w:pPr>
    <w:rPr>
      <w:caps/>
      <w:sz w:val="20"/>
    </w:rPr>
  </w:style>
  <w:style w:type="paragraph" w:customStyle="1" w:styleId="Tabletitle">
    <w:name w:val="Table_title"/>
    <w:basedOn w:val="Normal"/>
    <w:next w:val="Tabletext"/>
    <w:rsid w:val="00915D5D"/>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15D5D"/>
    <w:pPr>
      <w:spacing w:after="480"/>
    </w:pPr>
  </w:style>
  <w:style w:type="paragraph" w:customStyle="1" w:styleId="Figurewithouttitle">
    <w:name w:val="Figure_without_title"/>
    <w:basedOn w:val="FigureNo"/>
    <w:next w:val="Normal"/>
    <w:rsid w:val="00915D5D"/>
    <w:pPr>
      <w:keepNext w:val="0"/>
    </w:pPr>
  </w:style>
  <w:style w:type="paragraph" w:styleId="Footer">
    <w:name w:val="footer"/>
    <w:basedOn w:val="Normal"/>
    <w:link w:val="FooterChar"/>
    <w:rsid w:val="00915D5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15D5D"/>
    <w:rPr>
      <w:rFonts w:ascii="Times New Roman" w:hAnsi="Times New Roman"/>
      <w:caps/>
      <w:noProof/>
      <w:sz w:val="16"/>
      <w:lang w:val="fr-FR" w:eastAsia="en-US"/>
    </w:rPr>
  </w:style>
  <w:style w:type="paragraph" w:customStyle="1" w:styleId="FirstFooter">
    <w:name w:val="FirstFooter"/>
    <w:basedOn w:val="Footer"/>
    <w:rsid w:val="00915D5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15D5D"/>
    <w:rPr>
      <w:position w:val="6"/>
      <w:sz w:val="18"/>
    </w:rPr>
  </w:style>
  <w:style w:type="paragraph" w:styleId="FootnoteText">
    <w:name w:val="footnote text"/>
    <w:basedOn w:val="Normal"/>
    <w:link w:val="FootnoteTextChar"/>
    <w:rsid w:val="00915D5D"/>
    <w:pPr>
      <w:keepLines/>
      <w:tabs>
        <w:tab w:val="left" w:pos="255"/>
      </w:tabs>
    </w:pPr>
  </w:style>
  <w:style w:type="character" w:customStyle="1" w:styleId="FootnoteTextChar">
    <w:name w:val="Footnote Text Char"/>
    <w:basedOn w:val="DefaultParagraphFont"/>
    <w:link w:val="FootnoteText"/>
    <w:rsid w:val="00915D5D"/>
    <w:rPr>
      <w:rFonts w:ascii="Times New Roman" w:hAnsi="Times New Roman"/>
      <w:sz w:val="24"/>
      <w:lang w:val="fr-FR" w:eastAsia="en-US"/>
    </w:rPr>
  </w:style>
  <w:style w:type="paragraph" w:styleId="Header">
    <w:name w:val="header"/>
    <w:basedOn w:val="Normal"/>
    <w:link w:val="HeaderChar"/>
    <w:rsid w:val="00915D5D"/>
    <w:pPr>
      <w:spacing w:before="0"/>
      <w:jc w:val="center"/>
    </w:pPr>
    <w:rPr>
      <w:sz w:val="18"/>
    </w:rPr>
  </w:style>
  <w:style w:type="character" w:customStyle="1" w:styleId="HeaderChar">
    <w:name w:val="Header Char"/>
    <w:basedOn w:val="DefaultParagraphFont"/>
    <w:link w:val="Header"/>
    <w:rsid w:val="00915D5D"/>
    <w:rPr>
      <w:rFonts w:ascii="Times New Roman" w:hAnsi="Times New Roman"/>
      <w:sz w:val="18"/>
      <w:lang w:val="fr-FR" w:eastAsia="en-US"/>
    </w:rPr>
  </w:style>
  <w:style w:type="paragraph" w:customStyle="1" w:styleId="Headingb">
    <w:name w:val="Heading_b"/>
    <w:basedOn w:val="Normal"/>
    <w:next w:val="Normal"/>
    <w:rsid w:val="00915D5D"/>
    <w:pPr>
      <w:keepNext/>
      <w:spacing w:before="160"/>
    </w:pPr>
    <w:rPr>
      <w:rFonts w:ascii="Times" w:hAnsi="Times"/>
      <w:b/>
    </w:rPr>
  </w:style>
  <w:style w:type="paragraph" w:customStyle="1" w:styleId="Headingi">
    <w:name w:val="Heading_i"/>
    <w:basedOn w:val="Normal"/>
    <w:next w:val="Normal"/>
    <w:rsid w:val="00915D5D"/>
    <w:pPr>
      <w:keepNext/>
      <w:spacing w:before="160"/>
    </w:pPr>
    <w:rPr>
      <w:rFonts w:ascii="Times" w:hAnsi="Times"/>
      <w:i/>
    </w:rPr>
  </w:style>
  <w:style w:type="paragraph" w:styleId="Index1">
    <w:name w:val="index 1"/>
    <w:basedOn w:val="Normal"/>
    <w:next w:val="Normal"/>
    <w:rsid w:val="00915D5D"/>
  </w:style>
  <w:style w:type="paragraph" w:styleId="Index2">
    <w:name w:val="index 2"/>
    <w:basedOn w:val="Normal"/>
    <w:next w:val="Normal"/>
    <w:rsid w:val="00915D5D"/>
    <w:pPr>
      <w:ind w:left="283"/>
    </w:pPr>
  </w:style>
  <w:style w:type="paragraph" w:styleId="Index3">
    <w:name w:val="index 3"/>
    <w:basedOn w:val="Normal"/>
    <w:next w:val="Normal"/>
    <w:rsid w:val="00915D5D"/>
    <w:pPr>
      <w:ind w:left="566"/>
    </w:pPr>
  </w:style>
  <w:style w:type="paragraph" w:styleId="Index4">
    <w:name w:val="index 4"/>
    <w:basedOn w:val="Normal"/>
    <w:next w:val="Normal"/>
    <w:rsid w:val="00915D5D"/>
    <w:pPr>
      <w:ind w:left="849"/>
    </w:pPr>
  </w:style>
  <w:style w:type="paragraph" w:styleId="Index5">
    <w:name w:val="index 5"/>
    <w:basedOn w:val="Normal"/>
    <w:next w:val="Normal"/>
    <w:rsid w:val="00915D5D"/>
    <w:pPr>
      <w:ind w:left="1132"/>
    </w:pPr>
  </w:style>
  <w:style w:type="paragraph" w:styleId="Index6">
    <w:name w:val="index 6"/>
    <w:basedOn w:val="Normal"/>
    <w:next w:val="Normal"/>
    <w:rsid w:val="00915D5D"/>
    <w:pPr>
      <w:ind w:left="1415"/>
    </w:pPr>
  </w:style>
  <w:style w:type="paragraph" w:styleId="Index7">
    <w:name w:val="index 7"/>
    <w:basedOn w:val="Normal"/>
    <w:next w:val="Normal"/>
    <w:rsid w:val="00915D5D"/>
    <w:pPr>
      <w:ind w:left="1698"/>
    </w:pPr>
  </w:style>
  <w:style w:type="paragraph" w:styleId="IndexHeading">
    <w:name w:val="index heading"/>
    <w:basedOn w:val="Normal"/>
    <w:next w:val="Index1"/>
    <w:rsid w:val="00915D5D"/>
  </w:style>
  <w:style w:type="character" w:styleId="LineNumber">
    <w:name w:val="line number"/>
    <w:basedOn w:val="DefaultParagraphFont"/>
    <w:rsid w:val="00915D5D"/>
  </w:style>
  <w:style w:type="paragraph" w:customStyle="1" w:styleId="Normalaftertitle">
    <w:name w:val="Normal after title"/>
    <w:basedOn w:val="Normal"/>
    <w:next w:val="Normal"/>
    <w:rsid w:val="00915D5D"/>
    <w:pPr>
      <w:spacing w:before="280"/>
    </w:pPr>
  </w:style>
  <w:style w:type="paragraph" w:customStyle="1" w:styleId="Note">
    <w:name w:val="Note"/>
    <w:basedOn w:val="Normal"/>
    <w:rsid w:val="00915D5D"/>
    <w:pPr>
      <w:tabs>
        <w:tab w:val="left" w:pos="284"/>
      </w:tabs>
      <w:spacing w:before="80"/>
    </w:pPr>
  </w:style>
  <w:style w:type="character" w:styleId="PageNumber">
    <w:name w:val="page number"/>
    <w:basedOn w:val="DefaultParagraphFont"/>
    <w:rsid w:val="00915D5D"/>
  </w:style>
  <w:style w:type="paragraph" w:customStyle="1" w:styleId="PartNo">
    <w:name w:val="Part_No"/>
    <w:basedOn w:val="AnnexNo"/>
    <w:next w:val="Normal"/>
    <w:rsid w:val="00915D5D"/>
  </w:style>
  <w:style w:type="paragraph" w:customStyle="1" w:styleId="Partref">
    <w:name w:val="Part_ref"/>
    <w:basedOn w:val="Annexref"/>
    <w:next w:val="Normal"/>
    <w:rsid w:val="00915D5D"/>
  </w:style>
  <w:style w:type="paragraph" w:customStyle="1" w:styleId="Parttitle">
    <w:name w:val="Part_title"/>
    <w:basedOn w:val="Annextitle"/>
    <w:next w:val="Normalaftertitle"/>
    <w:rsid w:val="00915D5D"/>
  </w:style>
  <w:style w:type="paragraph" w:customStyle="1" w:styleId="Proposal">
    <w:name w:val="Proposal"/>
    <w:basedOn w:val="Normal"/>
    <w:next w:val="Normal"/>
    <w:rsid w:val="00915D5D"/>
    <w:pPr>
      <w:keepNext/>
      <w:spacing w:before="240"/>
    </w:pPr>
    <w:rPr>
      <w:rFonts w:hAnsi="Times New Roman Bold"/>
    </w:rPr>
  </w:style>
  <w:style w:type="paragraph" w:customStyle="1" w:styleId="RecNo">
    <w:name w:val="Rec_No"/>
    <w:basedOn w:val="Normal"/>
    <w:next w:val="Normal"/>
    <w:rsid w:val="00915D5D"/>
    <w:pPr>
      <w:keepNext/>
      <w:keepLines/>
      <w:spacing w:before="480"/>
      <w:jc w:val="center"/>
    </w:pPr>
    <w:rPr>
      <w:caps/>
      <w:sz w:val="28"/>
    </w:rPr>
  </w:style>
  <w:style w:type="paragraph" w:customStyle="1" w:styleId="Rectitle">
    <w:name w:val="Rec_title"/>
    <w:basedOn w:val="RecNo"/>
    <w:next w:val="Normal"/>
    <w:rsid w:val="00915D5D"/>
    <w:pPr>
      <w:spacing w:before="240"/>
    </w:pPr>
    <w:rPr>
      <w:rFonts w:ascii="Times New Roman Bold" w:hAnsi="Times New Roman Bold"/>
      <w:b/>
      <w:caps w:val="0"/>
    </w:rPr>
  </w:style>
  <w:style w:type="paragraph" w:customStyle="1" w:styleId="Recref">
    <w:name w:val="Rec_ref"/>
    <w:basedOn w:val="Rectitle"/>
    <w:next w:val="Normal"/>
    <w:rsid w:val="00915D5D"/>
    <w:pPr>
      <w:spacing w:before="120"/>
    </w:pPr>
    <w:rPr>
      <w:rFonts w:ascii="Times New Roman" w:hAnsi="Times New Roman"/>
      <w:b w:val="0"/>
      <w:sz w:val="24"/>
    </w:rPr>
  </w:style>
  <w:style w:type="paragraph" w:customStyle="1" w:styleId="Recdate">
    <w:name w:val="Rec_date"/>
    <w:basedOn w:val="Recref"/>
    <w:next w:val="Normalaftertitle"/>
    <w:rsid w:val="00915D5D"/>
    <w:pPr>
      <w:jc w:val="right"/>
    </w:pPr>
    <w:rPr>
      <w:sz w:val="22"/>
    </w:rPr>
  </w:style>
  <w:style w:type="paragraph" w:customStyle="1" w:styleId="Questiondate">
    <w:name w:val="Question_date"/>
    <w:basedOn w:val="Recdate"/>
    <w:next w:val="Normalaftertitle"/>
    <w:rsid w:val="00915D5D"/>
  </w:style>
  <w:style w:type="paragraph" w:customStyle="1" w:styleId="QuestionNo">
    <w:name w:val="Question_No"/>
    <w:basedOn w:val="RecNo"/>
    <w:next w:val="Normal"/>
    <w:rsid w:val="00915D5D"/>
  </w:style>
  <w:style w:type="paragraph" w:customStyle="1" w:styleId="Questionref">
    <w:name w:val="Question_ref"/>
    <w:basedOn w:val="Recref"/>
    <w:next w:val="Questiondate"/>
    <w:rsid w:val="00915D5D"/>
  </w:style>
  <w:style w:type="paragraph" w:customStyle="1" w:styleId="Questiontitle">
    <w:name w:val="Question_title"/>
    <w:basedOn w:val="Rectitle"/>
    <w:next w:val="Questionref"/>
    <w:rsid w:val="00915D5D"/>
  </w:style>
  <w:style w:type="paragraph" w:customStyle="1" w:styleId="Reasons">
    <w:name w:val="Reasons"/>
    <w:basedOn w:val="Normal"/>
    <w:qFormat/>
    <w:rsid w:val="00915D5D"/>
    <w:pPr>
      <w:tabs>
        <w:tab w:val="clear" w:pos="1871"/>
        <w:tab w:val="clear" w:pos="2268"/>
        <w:tab w:val="left" w:pos="1588"/>
        <w:tab w:val="left" w:pos="1985"/>
      </w:tabs>
    </w:pPr>
  </w:style>
  <w:style w:type="character" w:customStyle="1" w:styleId="Recdef">
    <w:name w:val="Rec_def"/>
    <w:rsid w:val="00915D5D"/>
    <w:rPr>
      <w:b/>
    </w:rPr>
  </w:style>
  <w:style w:type="paragraph" w:customStyle="1" w:styleId="Reftext">
    <w:name w:val="Ref_text"/>
    <w:basedOn w:val="Normal"/>
    <w:rsid w:val="00915D5D"/>
    <w:pPr>
      <w:ind w:left="1134" w:hanging="1134"/>
    </w:pPr>
  </w:style>
  <w:style w:type="paragraph" w:customStyle="1" w:styleId="Reftitle">
    <w:name w:val="Ref_title"/>
    <w:basedOn w:val="Normal"/>
    <w:next w:val="Reftext"/>
    <w:rsid w:val="00915D5D"/>
    <w:pPr>
      <w:spacing w:before="480"/>
      <w:jc w:val="center"/>
    </w:pPr>
    <w:rPr>
      <w:caps/>
    </w:rPr>
  </w:style>
  <w:style w:type="paragraph" w:customStyle="1" w:styleId="Repdate">
    <w:name w:val="Rep_date"/>
    <w:basedOn w:val="Recdate"/>
    <w:next w:val="Normalaftertitle"/>
    <w:rsid w:val="00915D5D"/>
  </w:style>
  <w:style w:type="paragraph" w:customStyle="1" w:styleId="RepNo">
    <w:name w:val="Rep_No"/>
    <w:basedOn w:val="RecNo"/>
    <w:next w:val="Normal"/>
    <w:rsid w:val="00915D5D"/>
  </w:style>
  <w:style w:type="paragraph" w:customStyle="1" w:styleId="Repref">
    <w:name w:val="Rep_ref"/>
    <w:basedOn w:val="Recref"/>
    <w:next w:val="Repdate"/>
    <w:rsid w:val="00915D5D"/>
  </w:style>
  <w:style w:type="paragraph" w:customStyle="1" w:styleId="Reptitle">
    <w:name w:val="Rep_title"/>
    <w:basedOn w:val="Rectitle"/>
    <w:next w:val="Repref"/>
    <w:rsid w:val="00915D5D"/>
  </w:style>
  <w:style w:type="paragraph" w:customStyle="1" w:styleId="Resdate">
    <w:name w:val="Res_date"/>
    <w:basedOn w:val="Recdate"/>
    <w:next w:val="Normalaftertitle"/>
    <w:rsid w:val="00915D5D"/>
  </w:style>
  <w:style w:type="character" w:customStyle="1" w:styleId="Resdef">
    <w:name w:val="Res_def"/>
    <w:rsid w:val="00915D5D"/>
    <w:rPr>
      <w:rFonts w:ascii="Times New Roman" w:hAnsi="Times New Roman"/>
      <w:b/>
    </w:rPr>
  </w:style>
  <w:style w:type="paragraph" w:customStyle="1" w:styleId="ResNo">
    <w:name w:val="Res_No"/>
    <w:basedOn w:val="RecNo"/>
    <w:next w:val="Normal"/>
    <w:rsid w:val="00915D5D"/>
  </w:style>
  <w:style w:type="paragraph" w:customStyle="1" w:styleId="Resref">
    <w:name w:val="Res_ref"/>
    <w:basedOn w:val="Recref"/>
    <w:next w:val="Resdate"/>
    <w:rsid w:val="00915D5D"/>
  </w:style>
  <w:style w:type="paragraph" w:customStyle="1" w:styleId="Restitle">
    <w:name w:val="Res_title"/>
    <w:basedOn w:val="Rectitle"/>
    <w:next w:val="Resref"/>
    <w:link w:val="RestitleChar"/>
    <w:rsid w:val="00915D5D"/>
  </w:style>
  <w:style w:type="paragraph" w:customStyle="1" w:styleId="Section1">
    <w:name w:val="Section_1"/>
    <w:basedOn w:val="Normal"/>
    <w:rsid w:val="00915D5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15D5D"/>
    <w:rPr>
      <w:b w:val="0"/>
      <w:i/>
    </w:rPr>
  </w:style>
  <w:style w:type="paragraph" w:customStyle="1" w:styleId="Section3">
    <w:name w:val="Section_3"/>
    <w:basedOn w:val="Section1"/>
    <w:rsid w:val="00915D5D"/>
    <w:rPr>
      <w:b w:val="0"/>
    </w:rPr>
  </w:style>
  <w:style w:type="paragraph" w:customStyle="1" w:styleId="SectionNo">
    <w:name w:val="Section_No"/>
    <w:basedOn w:val="AnnexNo"/>
    <w:next w:val="Normal"/>
    <w:rsid w:val="00915D5D"/>
  </w:style>
  <w:style w:type="paragraph" w:customStyle="1" w:styleId="Sectiontitle">
    <w:name w:val="Section_title"/>
    <w:basedOn w:val="Annextitle"/>
    <w:next w:val="Normalaftertitle"/>
    <w:rsid w:val="00915D5D"/>
  </w:style>
  <w:style w:type="paragraph" w:customStyle="1" w:styleId="Source">
    <w:name w:val="Source"/>
    <w:basedOn w:val="Normal"/>
    <w:next w:val="Normal"/>
    <w:rsid w:val="00915D5D"/>
    <w:pPr>
      <w:spacing w:before="840"/>
      <w:jc w:val="center"/>
    </w:pPr>
    <w:rPr>
      <w:b/>
      <w:sz w:val="28"/>
    </w:rPr>
  </w:style>
  <w:style w:type="paragraph" w:customStyle="1" w:styleId="SpecialFooter">
    <w:name w:val="Special Footer"/>
    <w:basedOn w:val="Footer"/>
    <w:rsid w:val="00915D5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15D5D"/>
    <w:rPr>
      <w:b/>
      <w:color w:val="auto"/>
      <w:sz w:val="20"/>
    </w:rPr>
  </w:style>
  <w:style w:type="paragraph" w:customStyle="1" w:styleId="Tablehead">
    <w:name w:val="Table_head"/>
    <w:basedOn w:val="Tabletext"/>
    <w:next w:val="Tabletext"/>
    <w:rsid w:val="00915D5D"/>
    <w:pPr>
      <w:keepNext/>
      <w:spacing w:before="80" w:after="80"/>
      <w:jc w:val="center"/>
    </w:pPr>
    <w:rPr>
      <w:b/>
    </w:rPr>
  </w:style>
  <w:style w:type="paragraph" w:customStyle="1" w:styleId="Tablelegend">
    <w:name w:val="Table_legend"/>
    <w:basedOn w:val="Tabletext"/>
    <w:rsid w:val="00915D5D"/>
    <w:pPr>
      <w:tabs>
        <w:tab w:val="clear" w:pos="284"/>
      </w:tabs>
      <w:spacing w:before="120"/>
    </w:pPr>
  </w:style>
  <w:style w:type="paragraph" w:customStyle="1" w:styleId="TableNo">
    <w:name w:val="Table_No"/>
    <w:basedOn w:val="Normal"/>
    <w:next w:val="Tabletitle"/>
    <w:rsid w:val="00915D5D"/>
    <w:pPr>
      <w:keepNext/>
      <w:spacing w:before="560" w:after="120"/>
      <w:jc w:val="center"/>
    </w:pPr>
    <w:rPr>
      <w:caps/>
      <w:sz w:val="20"/>
    </w:rPr>
  </w:style>
  <w:style w:type="paragraph" w:customStyle="1" w:styleId="Tableref">
    <w:name w:val="Table_ref"/>
    <w:basedOn w:val="Normal"/>
    <w:next w:val="Tabletitle"/>
    <w:rsid w:val="00915D5D"/>
    <w:pPr>
      <w:keepNext/>
      <w:spacing w:before="560"/>
      <w:jc w:val="center"/>
    </w:pPr>
    <w:rPr>
      <w:sz w:val="20"/>
    </w:rPr>
  </w:style>
  <w:style w:type="paragraph" w:customStyle="1" w:styleId="TableTextS5">
    <w:name w:val="Table_TextS5"/>
    <w:basedOn w:val="Normal"/>
    <w:rsid w:val="00915D5D"/>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15D5D"/>
    <w:pPr>
      <w:tabs>
        <w:tab w:val="left" w:pos="567"/>
        <w:tab w:val="left" w:pos="1701"/>
        <w:tab w:val="left" w:pos="2835"/>
      </w:tabs>
      <w:spacing w:before="240"/>
    </w:pPr>
    <w:rPr>
      <w:b w:val="0"/>
      <w:caps/>
    </w:rPr>
  </w:style>
  <w:style w:type="paragraph" w:customStyle="1" w:styleId="Title2">
    <w:name w:val="Title 2"/>
    <w:basedOn w:val="Source"/>
    <w:next w:val="Normal"/>
    <w:rsid w:val="00915D5D"/>
    <w:pPr>
      <w:overflowPunct/>
      <w:autoSpaceDE/>
      <w:autoSpaceDN/>
      <w:adjustRightInd/>
      <w:spacing w:before="480"/>
      <w:textAlignment w:val="auto"/>
    </w:pPr>
    <w:rPr>
      <w:b w:val="0"/>
      <w:caps/>
    </w:rPr>
  </w:style>
  <w:style w:type="paragraph" w:customStyle="1" w:styleId="Title3">
    <w:name w:val="Title 3"/>
    <w:basedOn w:val="Title2"/>
    <w:next w:val="Normal"/>
    <w:rsid w:val="00915D5D"/>
    <w:pPr>
      <w:spacing w:before="240"/>
    </w:pPr>
    <w:rPr>
      <w:caps w:val="0"/>
    </w:rPr>
  </w:style>
  <w:style w:type="paragraph" w:customStyle="1" w:styleId="Title4">
    <w:name w:val="Title 4"/>
    <w:basedOn w:val="Title3"/>
    <w:next w:val="Heading1"/>
    <w:rsid w:val="00915D5D"/>
    <w:rPr>
      <w:b/>
    </w:rPr>
  </w:style>
  <w:style w:type="paragraph" w:customStyle="1" w:styleId="toc0">
    <w:name w:val="toc 0"/>
    <w:basedOn w:val="Normal"/>
    <w:next w:val="TOC1"/>
    <w:rsid w:val="00915D5D"/>
    <w:pPr>
      <w:tabs>
        <w:tab w:val="clear" w:pos="1134"/>
        <w:tab w:val="clear" w:pos="1871"/>
        <w:tab w:val="clear" w:pos="2268"/>
        <w:tab w:val="right" w:pos="9781"/>
      </w:tabs>
    </w:pPr>
    <w:rPr>
      <w:b/>
    </w:rPr>
  </w:style>
  <w:style w:type="paragraph" w:styleId="TOC1">
    <w:name w:val="toc 1"/>
    <w:basedOn w:val="Normal"/>
    <w:rsid w:val="00915D5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15D5D"/>
    <w:pPr>
      <w:spacing w:before="120"/>
    </w:pPr>
  </w:style>
  <w:style w:type="paragraph" w:styleId="TOC3">
    <w:name w:val="toc 3"/>
    <w:basedOn w:val="TOC2"/>
    <w:rsid w:val="00915D5D"/>
  </w:style>
  <w:style w:type="paragraph" w:styleId="TOC4">
    <w:name w:val="toc 4"/>
    <w:basedOn w:val="TOC3"/>
    <w:rsid w:val="00915D5D"/>
  </w:style>
  <w:style w:type="paragraph" w:styleId="TOC5">
    <w:name w:val="toc 5"/>
    <w:basedOn w:val="TOC4"/>
    <w:rsid w:val="00915D5D"/>
  </w:style>
  <w:style w:type="paragraph" w:styleId="TOC6">
    <w:name w:val="toc 6"/>
    <w:basedOn w:val="TOC4"/>
    <w:rsid w:val="00915D5D"/>
  </w:style>
  <w:style w:type="paragraph" w:styleId="TOC7">
    <w:name w:val="toc 7"/>
    <w:basedOn w:val="TOC4"/>
    <w:rsid w:val="00915D5D"/>
  </w:style>
  <w:style w:type="paragraph" w:styleId="TOC8">
    <w:name w:val="toc 8"/>
    <w:basedOn w:val="TOC4"/>
    <w:rsid w:val="00915D5D"/>
  </w:style>
  <w:style w:type="character" w:customStyle="1" w:styleId="RestitleChar">
    <w:name w:val="Res_title Char"/>
    <w:basedOn w:val="DefaultParagraphFont"/>
    <w:link w:val="Restitle"/>
    <w:rsid w:val="00AA1550"/>
    <w:rPr>
      <w:rFonts w:ascii="Times New Roman Bold" w:hAnsi="Times New Roman Bold"/>
      <w:b/>
      <w:sz w:val="28"/>
      <w:lang w:val="fr-FR" w:eastAsia="en-US"/>
    </w:rPr>
  </w:style>
  <w:style w:type="paragraph" w:customStyle="1" w:styleId="headfoot">
    <w:name w:val="head_foot"/>
    <w:basedOn w:val="Normal"/>
    <w:next w:val="Normalaftertitle"/>
    <w:rsid w:val="00AA1550"/>
    <w:pPr>
      <w:spacing w:before="0"/>
      <w:jc w:val="both"/>
    </w:pPr>
    <w:rPr>
      <w:b/>
      <w:color w:val="FFFFFF"/>
      <w:sz w:val="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81D8-127C-4C84-8FA3-8415247A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11</TotalTime>
  <Pages>3</Pages>
  <Words>821</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5734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Sane, Marie Henriette</dc:creator>
  <cp:keywords/>
  <dc:description>PF_RA07.dot  Pour: _x000d_Date du document: _x000d_Enregistré par MM-43480 à 16:09:12 le 16.10.07</dc:description>
  <cp:lastModifiedBy>Jacqueline Jones Ferrer</cp:lastModifiedBy>
  <cp:revision>11</cp:revision>
  <cp:lastPrinted>2011-11-30T14:41:00Z</cp:lastPrinted>
  <dcterms:created xsi:type="dcterms:W3CDTF">2012-01-19T09:32:00Z</dcterms:created>
  <dcterms:modified xsi:type="dcterms:W3CDTF">2012-01-20T11:55:00Z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